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3B3" w:rsidRPr="00543AB7" w:rsidRDefault="00543AB7">
      <w:pPr>
        <w:spacing w:after="100"/>
        <w:jc w:val="center"/>
        <w:rPr>
          <w:lang w:val="ru-RU"/>
        </w:rPr>
      </w:pPr>
      <w:r w:rsidRPr="00543AB7">
        <w:rPr>
          <w:b/>
          <w:lang w:val="ru-RU"/>
        </w:rPr>
        <w:t>Отчёт бизнес-аналитика: платформа студенческих мероприятий</w:t>
      </w:r>
    </w:p>
    <w:p w:rsidR="00D273B3" w:rsidRPr="00543AB7" w:rsidRDefault="00543AB7">
      <w:pPr>
        <w:spacing w:after="100"/>
        <w:jc w:val="both"/>
        <w:rPr>
          <w:lang w:val="ru-RU"/>
        </w:rPr>
      </w:pPr>
      <w:r w:rsidRPr="00543AB7">
        <w:rPr>
          <w:b/>
          <w:lang w:val="ru-RU"/>
        </w:rPr>
        <w:t>Цель</w:t>
      </w:r>
    </w:p>
    <w:p w:rsidR="00D273B3" w:rsidRPr="00543AB7" w:rsidRDefault="00543AB7">
      <w:pPr>
        <w:spacing w:after="100"/>
        <w:jc w:val="both"/>
        <w:rPr>
          <w:lang w:val="ru-RU"/>
        </w:rPr>
      </w:pPr>
      <w:r w:rsidRPr="00543AB7">
        <w:rPr>
          <w:lang w:val="ru-RU"/>
        </w:rPr>
        <w:t>Описать текущий и целевой процесс управления мероприятиями, определить точки автоматизации, зафиксировать функциональные и нефункциональные требования и границы системы.</w:t>
      </w:r>
    </w:p>
    <w:p w:rsidR="00D273B3" w:rsidRDefault="00543AB7">
      <w:pPr>
        <w:spacing w:after="100"/>
        <w:jc w:val="both"/>
      </w:pPr>
      <w:proofErr w:type="spellStart"/>
      <w:r>
        <w:rPr>
          <w:b/>
        </w:rPr>
        <w:t>Результаты</w:t>
      </w:r>
      <w:proofErr w:type="spellEnd"/>
    </w:p>
    <w:p w:rsidR="00D273B3" w:rsidRPr="00543AB7" w:rsidRDefault="00543AB7">
      <w:pPr>
        <w:pStyle w:val="a0"/>
        <w:spacing w:after="100"/>
        <w:jc w:val="both"/>
        <w:rPr>
          <w:lang w:val="ru-RU"/>
        </w:rPr>
      </w:pPr>
      <w:proofErr w:type="spellStart"/>
      <w:proofErr w:type="gramStart"/>
      <w:r>
        <w:t>bpmn</w:t>
      </w:r>
      <w:proofErr w:type="spellEnd"/>
      <w:r w:rsidRPr="00543AB7">
        <w:rPr>
          <w:lang w:val="ru-RU"/>
        </w:rPr>
        <w:t>/</w:t>
      </w:r>
      <w:r>
        <w:t>as</w:t>
      </w:r>
      <w:r w:rsidRPr="00543AB7">
        <w:rPr>
          <w:lang w:val="ru-RU"/>
        </w:rPr>
        <w:t>_</w:t>
      </w:r>
      <w:r>
        <w:t>is</w:t>
      </w:r>
      <w:r w:rsidRPr="00543AB7">
        <w:rPr>
          <w:lang w:val="ru-RU"/>
        </w:rPr>
        <w:t>.</w:t>
      </w:r>
      <w:proofErr w:type="spellStart"/>
      <w:r>
        <w:t>puml</w:t>
      </w:r>
      <w:proofErr w:type="spellEnd"/>
      <w:proofErr w:type="gramEnd"/>
      <w:r w:rsidRPr="00543AB7">
        <w:rPr>
          <w:lang w:val="ru-RU"/>
        </w:rPr>
        <w:t xml:space="preserve"> — текущий процесс в дорожках.</w:t>
      </w:r>
    </w:p>
    <w:p w:rsidR="00D273B3" w:rsidRPr="00543AB7" w:rsidRDefault="00543AB7">
      <w:pPr>
        <w:pStyle w:val="a0"/>
        <w:spacing w:after="100"/>
        <w:jc w:val="both"/>
        <w:rPr>
          <w:lang w:val="ru-RU"/>
        </w:rPr>
      </w:pPr>
      <w:proofErr w:type="spellStart"/>
      <w:proofErr w:type="gramStart"/>
      <w:r>
        <w:t>bpmn</w:t>
      </w:r>
      <w:proofErr w:type="spellEnd"/>
      <w:r w:rsidRPr="00543AB7">
        <w:rPr>
          <w:lang w:val="ru-RU"/>
        </w:rPr>
        <w:t>/</w:t>
      </w:r>
      <w:r>
        <w:t>to</w:t>
      </w:r>
      <w:r w:rsidRPr="00543AB7">
        <w:rPr>
          <w:lang w:val="ru-RU"/>
        </w:rPr>
        <w:t>_</w:t>
      </w:r>
      <w:r>
        <w:t>be</w:t>
      </w:r>
      <w:r w:rsidRPr="00543AB7">
        <w:rPr>
          <w:lang w:val="ru-RU"/>
        </w:rPr>
        <w:t>.</w:t>
      </w:r>
      <w:proofErr w:type="spellStart"/>
      <w:r>
        <w:t>puml</w:t>
      </w:r>
      <w:proofErr w:type="spellEnd"/>
      <w:proofErr w:type="gramEnd"/>
      <w:r w:rsidRPr="00543AB7">
        <w:rPr>
          <w:lang w:val="ru-RU"/>
        </w:rPr>
        <w:t xml:space="preserve"> — целевой процесс с проверками и ветвлениями.</w:t>
      </w:r>
    </w:p>
    <w:p w:rsidR="00D273B3" w:rsidRPr="00543AB7" w:rsidRDefault="00543AB7">
      <w:pPr>
        <w:pStyle w:val="a0"/>
        <w:spacing w:after="100"/>
        <w:jc w:val="both"/>
        <w:rPr>
          <w:lang w:val="ru-RU"/>
        </w:rPr>
      </w:pPr>
      <w:proofErr w:type="spellStart"/>
      <w:proofErr w:type="gramStart"/>
      <w:r>
        <w:t>bpmn</w:t>
      </w:r>
      <w:proofErr w:type="spellEnd"/>
      <w:r w:rsidRPr="00543AB7">
        <w:rPr>
          <w:lang w:val="ru-RU"/>
        </w:rPr>
        <w:t>/</w:t>
      </w:r>
      <w:r>
        <w:t>context</w:t>
      </w:r>
      <w:r w:rsidRPr="00543AB7">
        <w:rPr>
          <w:lang w:val="ru-RU"/>
        </w:rPr>
        <w:t>.</w:t>
      </w:r>
      <w:proofErr w:type="spellStart"/>
      <w:r>
        <w:t>puml</w:t>
      </w:r>
      <w:proofErr w:type="spellEnd"/>
      <w:proofErr w:type="gramEnd"/>
      <w:r w:rsidRPr="00543AB7">
        <w:rPr>
          <w:lang w:val="ru-RU"/>
        </w:rPr>
        <w:t xml:space="preserve"> — контекстная диаграмма </w:t>
      </w:r>
      <w:proofErr w:type="spellStart"/>
      <w:r w:rsidRPr="00543AB7">
        <w:rPr>
          <w:lang w:val="ru-RU"/>
        </w:rPr>
        <w:t>акторов</w:t>
      </w:r>
      <w:proofErr w:type="spellEnd"/>
      <w:r w:rsidRPr="00543AB7">
        <w:rPr>
          <w:lang w:val="ru-RU"/>
        </w:rPr>
        <w:t>, системы и хранилища.</w:t>
      </w:r>
    </w:p>
    <w:p w:rsidR="00D273B3" w:rsidRPr="00543AB7" w:rsidRDefault="00543AB7">
      <w:pPr>
        <w:pStyle w:val="a0"/>
        <w:spacing w:after="100"/>
        <w:jc w:val="both"/>
        <w:rPr>
          <w:lang w:val="ru-RU"/>
        </w:rPr>
      </w:pPr>
      <w:proofErr w:type="gramStart"/>
      <w:r>
        <w:t>requirements</w:t>
      </w:r>
      <w:r w:rsidRPr="00543AB7">
        <w:rPr>
          <w:lang w:val="ru-RU"/>
        </w:rPr>
        <w:t>/</w:t>
      </w:r>
      <w:r>
        <w:t>functional</w:t>
      </w:r>
      <w:r w:rsidRPr="00543AB7">
        <w:rPr>
          <w:lang w:val="ru-RU"/>
        </w:rPr>
        <w:t>.</w:t>
      </w:r>
      <w:r>
        <w:t>md</w:t>
      </w:r>
      <w:proofErr w:type="gramEnd"/>
      <w:r w:rsidRPr="00543AB7">
        <w:rPr>
          <w:lang w:val="ru-RU"/>
        </w:rPr>
        <w:t xml:space="preserve"> — 22 функциональных требования и базовые критерии</w:t>
      </w:r>
      <w:r w:rsidRPr="00543AB7">
        <w:rPr>
          <w:lang w:val="ru-RU"/>
        </w:rPr>
        <w:t xml:space="preserve"> приёмки.</w:t>
      </w:r>
    </w:p>
    <w:p w:rsidR="00D273B3" w:rsidRDefault="00543AB7">
      <w:pPr>
        <w:pStyle w:val="a0"/>
        <w:spacing w:after="100"/>
        <w:jc w:val="both"/>
      </w:pPr>
      <w:r>
        <w:t xml:space="preserve">requirements/non_functional.md — </w:t>
      </w:r>
      <w:proofErr w:type="spellStart"/>
      <w:r>
        <w:t>измеримые</w:t>
      </w:r>
      <w:proofErr w:type="spellEnd"/>
      <w:r>
        <w:t xml:space="preserve"> NFR и бизнес-ограничения.</w:t>
      </w:r>
    </w:p>
    <w:p w:rsidR="00D273B3" w:rsidRPr="00543AB7" w:rsidRDefault="00543AB7">
      <w:pPr>
        <w:pStyle w:val="a0"/>
        <w:spacing w:after="100"/>
        <w:jc w:val="both"/>
        <w:rPr>
          <w:lang w:val="ru-RU"/>
        </w:rPr>
      </w:pPr>
      <w:r>
        <w:t>as</w:t>
      </w:r>
      <w:r w:rsidRPr="00543AB7">
        <w:rPr>
          <w:lang w:val="ru-RU"/>
        </w:rPr>
        <w:t>_</w:t>
      </w:r>
      <w:r>
        <w:t>is</w:t>
      </w:r>
      <w:r w:rsidRPr="00543AB7">
        <w:rPr>
          <w:lang w:val="ru-RU"/>
        </w:rPr>
        <w:t>.</w:t>
      </w:r>
      <w:r>
        <w:t>md</w:t>
      </w:r>
      <w:r w:rsidRPr="00543AB7">
        <w:rPr>
          <w:lang w:val="ru-RU"/>
        </w:rPr>
        <w:t xml:space="preserve"> — шаги, оценочные времена, узкие места, автоматизация и потоки данных.</w:t>
      </w:r>
    </w:p>
    <w:p w:rsidR="00D273B3" w:rsidRDefault="00543AB7">
      <w:pPr>
        <w:spacing w:after="100"/>
        <w:jc w:val="both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сущности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</w:p>
    <w:p w:rsidR="00D273B3" w:rsidRPr="00543AB7" w:rsidRDefault="00543AB7">
      <w:pPr>
        <w:spacing w:after="100"/>
        <w:jc w:val="both"/>
        <w:rPr>
          <w:lang w:val="ru-RU"/>
        </w:rPr>
      </w:pPr>
      <w:r>
        <w:t xml:space="preserve">User, Event, EventOrganizer, ExtraInfo, Choice, UserAnswer, </w:t>
      </w:r>
      <w:r>
        <w:t xml:space="preserve">EventRating. </w:t>
      </w:r>
      <w:r w:rsidRPr="00543AB7">
        <w:rPr>
          <w:lang w:val="ru-RU"/>
        </w:rPr>
        <w:t>Между пользователем и мероприятием есть участие и назначение организатором; вопросы относятся к мероприятию, варианты — к вопросу, ответы — к пользователю и вопросу, рейтинг — к пользователю и мероприятию.</w:t>
      </w:r>
    </w:p>
    <w:p w:rsidR="00D273B3" w:rsidRPr="00543AB7" w:rsidRDefault="00543AB7">
      <w:pPr>
        <w:spacing w:after="100"/>
        <w:jc w:val="both"/>
        <w:rPr>
          <w:lang w:val="ru-RU"/>
        </w:rPr>
      </w:pPr>
      <w:r w:rsidRPr="00543AB7">
        <w:rPr>
          <w:b/>
          <w:lang w:val="ru-RU"/>
        </w:rPr>
        <w:t>Проверка покрытия</w:t>
      </w:r>
    </w:p>
    <w:p w:rsidR="00D273B3" w:rsidRPr="00543AB7" w:rsidRDefault="00543AB7">
      <w:pPr>
        <w:spacing w:after="100"/>
        <w:jc w:val="both"/>
        <w:rPr>
          <w:lang w:val="ru-RU"/>
        </w:rPr>
      </w:pPr>
      <w:r w:rsidRPr="00543AB7">
        <w:rPr>
          <w:lang w:val="ru-RU"/>
        </w:rPr>
        <w:t>Функциональные треб</w:t>
      </w:r>
      <w:r w:rsidRPr="00543AB7">
        <w:rPr>
          <w:lang w:val="ru-RU"/>
        </w:rPr>
        <w:t>ования покрывают регистрацию/аутентификацию, роли, создание и редактирование событий, организаторов, регистрацию, дополнительные вопросы, команды, отзывы и профиль. Рекомендуется отдельно подтвердить в реализации проверки закрытой регистрации, лимита, повт</w:t>
      </w:r>
      <w:r w:rsidRPr="00543AB7">
        <w:rPr>
          <w:lang w:val="ru-RU"/>
        </w:rPr>
        <w:t>орной регистрации и атомарности создания связанных объектов.</w:t>
      </w:r>
    </w:p>
    <w:p w:rsidR="00D273B3" w:rsidRDefault="00543AB7">
      <w:pPr>
        <w:spacing w:after="100"/>
        <w:jc w:val="both"/>
      </w:pPr>
      <w:proofErr w:type="spellStart"/>
      <w:r>
        <w:rPr>
          <w:b/>
        </w:rPr>
        <w:t>Допущения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дальнейшие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действия</w:t>
      </w:r>
      <w:proofErr w:type="spellEnd"/>
    </w:p>
    <w:p w:rsidR="00D273B3" w:rsidRPr="00543AB7" w:rsidRDefault="00543AB7">
      <w:pPr>
        <w:pStyle w:val="a"/>
        <w:spacing w:after="100"/>
        <w:jc w:val="both"/>
        <w:rPr>
          <w:lang w:val="ru-RU"/>
        </w:rPr>
      </w:pPr>
      <w:r w:rsidRPr="00543AB7">
        <w:rPr>
          <w:lang w:val="ru-RU"/>
        </w:rPr>
        <w:t xml:space="preserve">Временные оценки </w:t>
      </w:r>
      <w:r>
        <w:t>As</w:t>
      </w:r>
      <w:r w:rsidRPr="00543AB7">
        <w:rPr>
          <w:lang w:val="ru-RU"/>
        </w:rPr>
        <w:t>-</w:t>
      </w:r>
      <w:r>
        <w:t>Is</w:t>
      </w:r>
      <w:r w:rsidRPr="00543AB7">
        <w:rPr>
          <w:lang w:val="ru-RU"/>
        </w:rPr>
        <w:t xml:space="preserve"> не замерялись и указаны как гипотезы.</w:t>
      </w:r>
    </w:p>
    <w:p w:rsidR="00D273B3" w:rsidRPr="00543AB7" w:rsidRDefault="00543AB7">
      <w:pPr>
        <w:pStyle w:val="a"/>
        <w:spacing w:after="100"/>
        <w:jc w:val="both"/>
        <w:rPr>
          <w:lang w:val="ru-RU"/>
        </w:rPr>
      </w:pPr>
      <w:r w:rsidRPr="00543AB7">
        <w:rPr>
          <w:lang w:val="ru-RU"/>
        </w:rPr>
        <w:t xml:space="preserve">Предлагаемые </w:t>
      </w:r>
      <w:r>
        <w:t>To</w:t>
      </w:r>
      <w:r w:rsidRPr="00543AB7">
        <w:rPr>
          <w:lang w:val="ru-RU"/>
        </w:rPr>
        <w:t>-</w:t>
      </w:r>
      <w:r>
        <w:t>Be</w:t>
      </w:r>
      <w:r w:rsidRPr="00543AB7">
        <w:rPr>
          <w:lang w:val="ru-RU"/>
        </w:rPr>
        <w:t xml:space="preserve"> функции требуют согласования с командой и не считаются уже реализованными.</w:t>
      </w:r>
    </w:p>
    <w:p w:rsidR="00D273B3" w:rsidRPr="00543AB7" w:rsidRDefault="00543AB7">
      <w:pPr>
        <w:pStyle w:val="a"/>
        <w:spacing w:after="100"/>
        <w:jc w:val="both"/>
        <w:rPr>
          <w:lang w:val="ru-RU"/>
        </w:rPr>
      </w:pPr>
      <w:r w:rsidRPr="00543AB7">
        <w:rPr>
          <w:lang w:val="ru-RU"/>
        </w:rPr>
        <w:t>Сгенерир</w:t>
      </w:r>
      <w:r w:rsidRPr="00543AB7">
        <w:rPr>
          <w:lang w:val="ru-RU"/>
        </w:rPr>
        <w:t xml:space="preserve">овать </w:t>
      </w:r>
      <w:r>
        <w:t>PNG</w:t>
      </w:r>
      <w:r w:rsidRPr="00543AB7">
        <w:rPr>
          <w:lang w:val="ru-RU"/>
        </w:rPr>
        <w:t xml:space="preserve"> из .</w:t>
      </w:r>
      <w:proofErr w:type="spellStart"/>
      <w:r>
        <w:t>puml</w:t>
      </w:r>
      <w:proofErr w:type="spellEnd"/>
      <w:r w:rsidRPr="00543AB7">
        <w:rPr>
          <w:lang w:val="ru-RU"/>
        </w:rPr>
        <w:t xml:space="preserve"> при наличии </w:t>
      </w:r>
      <w:proofErr w:type="spellStart"/>
      <w:r>
        <w:t>PlantUML</w:t>
      </w:r>
      <w:proofErr w:type="spellEnd"/>
      <w:r>
        <w:rPr>
          <w:lang w:val="ru-RU"/>
        </w:rPr>
        <w:t xml:space="preserve">. </w:t>
      </w:r>
      <w:bookmarkStart w:id="0" w:name="_GoBack"/>
      <w:bookmarkEnd w:id="0"/>
    </w:p>
    <w:p w:rsidR="00D273B3" w:rsidRPr="00543AB7" w:rsidRDefault="00543AB7">
      <w:pPr>
        <w:pStyle w:val="a"/>
        <w:spacing w:after="100"/>
        <w:jc w:val="both"/>
        <w:rPr>
          <w:lang w:val="ru-RU"/>
        </w:rPr>
      </w:pPr>
      <w:r w:rsidRPr="00543AB7">
        <w:rPr>
          <w:lang w:val="ru-RU"/>
        </w:rPr>
        <w:t xml:space="preserve">Провести короткое интервью с организатором и участником, замерить 3–5 реальных прохождений и уточнить трактовку лимита </w:t>
      </w:r>
      <w:r>
        <w:t>max</w:t>
      </w:r>
      <w:r w:rsidRPr="00543AB7">
        <w:rPr>
          <w:lang w:val="ru-RU"/>
        </w:rPr>
        <w:t>_</w:t>
      </w:r>
      <w:r>
        <w:t>members</w:t>
      </w:r>
      <w:r w:rsidRPr="00543AB7">
        <w:rPr>
          <w:lang w:val="ru-RU"/>
        </w:rPr>
        <w:t xml:space="preserve"> = 0.</w:t>
      </w:r>
    </w:p>
    <w:p w:rsidR="00D273B3" w:rsidRPr="00543AB7" w:rsidRDefault="00543AB7">
      <w:pPr>
        <w:pStyle w:val="a"/>
        <w:spacing w:after="100"/>
        <w:jc w:val="both"/>
        <w:rPr>
          <w:lang w:val="ru-RU"/>
        </w:rPr>
      </w:pPr>
      <w:r w:rsidRPr="00543AB7">
        <w:rPr>
          <w:lang w:val="ru-RU"/>
        </w:rPr>
        <w:t xml:space="preserve">Перед сдачей запустить проект и тесты, </w:t>
      </w:r>
      <w:r w:rsidRPr="00543AB7">
        <w:rPr>
          <w:lang w:val="ru-RU"/>
        </w:rPr>
        <w:t xml:space="preserve">проверить все </w:t>
      </w:r>
      <w:r>
        <w:t>FR</w:t>
      </w:r>
      <w:r w:rsidRPr="00543AB7">
        <w:rPr>
          <w:lang w:val="ru-RU"/>
        </w:rPr>
        <w:t xml:space="preserve"> по сценариям и заполнить титульную страницу/сведения о команде.</w:t>
      </w:r>
    </w:p>
    <w:sectPr w:rsidR="00D273B3" w:rsidRPr="00543AB7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AB7"/>
    <w:rsid w:val="00AA1D8D"/>
    <w:rsid w:val="00B47730"/>
    <w:rsid w:val="00CB0664"/>
    <w:rsid w:val="00D27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253CA"/>
  <w14:defaultImageDpi w14:val="300"/>
  <w15:docId w15:val="{A8CF8B15-D687-4476-903C-80A9A45F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F60EE2-D9D6-4B6E-91BA-5ABB35A90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2026-10-09T07:42:00Z</dcterms:modified>
  <cp:category/>
</cp:coreProperties>
</file>