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EE8D" w14:textId="77777777" w:rsidR="009A7D99" w:rsidRPr="009A7D99" w:rsidRDefault="007D1661" w:rsidP="009A7D99">
      <w:pPr>
        <w:rPr>
          <w:rFonts w:ascii="Times New Roman" w:hAnsi="Times New Roman" w:cs="Times New Roman"/>
          <w:i/>
          <w:iCs/>
          <w:color w:val="000000"/>
          <w:shd w:val="clear" w:color="auto" w:fill="FFFFFF"/>
        </w:rPr>
      </w:pPr>
      <w:r w:rsidRPr="007D166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2.  Предсказание популярности новостной статьи</w:t>
      </w:r>
      <w:r w:rsidRPr="007D1661">
        <w:rPr>
          <w:rFonts w:ascii="Times New Roman" w:hAnsi="Times New Roman" w:cs="Times New Roman"/>
          <w:b/>
          <w:bCs/>
          <w:color w:val="000000"/>
        </w:rPr>
        <w:br/>
      </w:r>
      <w:r w:rsidRPr="007D1661">
        <w:rPr>
          <w:rFonts w:ascii="Times New Roman" w:hAnsi="Times New Roman" w:cs="Times New Roman"/>
          <w:color w:val="000000"/>
        </w:rPr>
        <w:br/>
      </w:r>
      <w:proofErr w:type="spellStart"/>
      <w:r w:rsidRPr="007D1661">
        <w:rPr>
          <w:rFonts w:ascii="Times New Roman" w:hAnsi="Times New Roman" w:cs="Times New Roman"/>
          <w:color w:val="000000"/>
          <w:shd w:val="clear" w:color="auto" w:fill="FFFFFF"/>
        </w:rPr>
        <w:t>Датасет</w:t>
      </w:r>
      <w:proofErr w:type="spellEnd"/>
      <w:r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proofErr w:type="spellStart"/>
      <w:r w:rsidRPr="007D1661">
        <w:rPr>
          <w:rFonts w:ascii="Times New Roman" w:hAnsi="Times New Roman" w:cs="Times New Roman"/>
          <w:color w:val="000000"/>
          <w:shd w:val="clear" w:color="auto" w:fill="FFFFFF"/>
        </w:rPr>
        <w:t>OnlineNewsPopularity</w:t>
      </w:r>
      <w:proofErr w:type="spellEnd"/>
      <w:r w:rsidRPr="007D1661">
        <w:rPr>
          <w:rFonts w:ascii="Times New Roman" w:hAnsi="Times New Roman" w:cs="Times New Roman"/>
          <w:color w:val="000000"/>
        </w:rPr>
        <w:br/>
      </w:r>
      <w:r w:rsidRPr="007D1661">
        <w:rPr>
          <w:rFonts w:ascii="Times New Roman" w:hAnsi="Times New Roman" w:cs="Times New Roman"/>
          <w:color w:val="000000"/>
        </w:rPr>
        <w:br/>
      </w:r>
      <w:r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Описание: </w:t>
      </w:r>
      <w:proofErr w:type="spellStart"/>
      <w:r w:rsidRPr="007D1661">
        <w:rPr>
          <w:rFonts w:ascii="Times New Roman" w:hAnsi="Times New Roman" w:cs="Times New Roman"/>
          <w:color w:val="000000"/>
          <w:shd w:val="clear" w:color="auto" w:fill="FFFFFF"/>
        </w:rPr>
        <w:t>Датасет</w:t>
      </w:r>
      <w:proofErr w:type="spellEnd"/>
      <w:r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содержит информацию о статьях, опубликованных на веб-портале </w:t>
      </w:r>
      <w:proofErr w:type="spellStart"/>
      <w:r w:rsidRPr="007D1661">
        <w:rPr>
          <w:rFonts w:ascii="Times New Roman" w:hAnsi="Times New Roman" w:cs="Times New Roman"/>
          <w:color w:val="000000"/>
          <w:shd w:val="clear" w:color="auto" w:fill="FFFFFF"/>
        </w:rPr>
        <w:t>Mashable</w:t>
      </w:r>
      <w:proofErr w:type="spellEnd"/>
      <w:r w:rsidRPr="007D1661">
        <w:rPr>
          <w:rFonts w:ascii="Times New Roman" w:hAnsi="Times New Roman" w:cs="Times New Roman"/>
          <w:color w:val="000000"/>
          <w:shd w:val="clear" w:color="auto" w:fill="FFFFFF"/>
        </w:rPr>
        <w:t>, и их популярности. Возможно, насколько популярна новостная статья можно предсказать по различным факторам, таким как количество слов, упоминание определенных ключевых слов, количество ссылок, количество комментариев, социальная активность на Facebook, Twitter и т. д.</w:t>
      </w:r>
      <w:r w:rsidRPr="007D1661">
        <w:rPr>
          <w:rFonts w:ascii="Times New Roman" w:hAnsi="Times New Roman" w:cs="Times New Roman"/>
          <w:color w:val="000000"/>
        </w:rPr>
        <w:br/>
      </w:r>
      <w:r w:rsidRPr="007D1661">
        <w:rPr>
          <w:rFonts w:ascii="Times New Roman" w:hAnsi="Times New Roman" w:cs="Times New Roman"/>
          <w:color w:val="000000"/>
        </w:rPr>
        <w:br/>
      </w:r>
      <w:r w:rsidRPr="007D1661">
        <w:rPr>
          <w:rFonts w:ascii="Times New Roman" w:hAnsi="Times New Roman" w:cs="Times New Roman"/>
          <w:color w:val="000000"/>
          <w:shd w:val="clear" w:color="auto" w:fill="FFFFFF"/>
        </w:rPr>
        <w:t>Предсказать популярность новостной статьи на основе заданных характеристик.</w:t>
      </w:r>
      <w:r w:rsidRPr="007D1661">
        <w:rPr>
          <w:rFonts w:ascii="Times New Roman" w:hAnsi="Times New Roman" w:cs="Times New Roman"/>
          <w:color w:val="000000"/>
        </w:rPr>
        <w:br/>
      </w:r>
      <w:r w:rsidRPr="007D1661">
        <w:rPr>
          <w:rFonts w:ascii="Times New Roman" w:hAnsi="Times New Roman" w:cs="Times New Roman"/>
          <w:color w:val="000000"/>
        </w:rPr>
        <w:br/>
      </w:r>
      <w:r w:rsidR="009A7D99" w:rsidRPr="009A7D99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Данные:</w:t>
      </w:r>
    </w:p>
    <w:p w14:paraId="0D858156" w14:textId="6EA866DE" w:rsidR="00713772" w:rsidRDefault="009A7D99" w:rsidP="009A7D9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9A7D99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В </w:t>
      </w:r>
      <w:proofErr w:type="spellStart"/>
      <w:r w:rsidRPr="009A7D99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датасете</w:t>
      </w:r>
      <w:proofErr w:type="spellEnd"/>
      <w:r w:rsidRPr="009A7D99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представлены следующие признаки: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url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URL-адрес новостной статьи (строковый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2.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timedelta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Количество дней между датой публикации статьи и 31 декабря 2014 года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3.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n_tokens_title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Количество слов в заголовке статьи (целочисленный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4.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n_tokens_content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Количество слов в содержании статьи (целочисленный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5.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n_unique_tokens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Отношение количества уникальных слов к общему числу слов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6.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n_non_stop_words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Отношение количества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недоотстающих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слов к общему числу слов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7.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n_non_stop_unique_tokens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Отношение количества уникальных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недоотдельных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слов к общему количеству слов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8.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num_hrefs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Количество ссылок в статье (целое число)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9.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num_self_hrefs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Количество ссылок на статьи, опубликованные на том же веб-портале (целое число)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10.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num_imgs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Количество изображений в статье (целочисленный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11.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num_videos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Количество встроенных видео в статье (целое число)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12.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average_token_length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Средняя длина слова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13.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num_keywords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Количество ключевых слов в статье (целое число)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14.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data_channel_is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_ ... - Бинарные признаки, показывающие категорию новостного канала (0 или 1)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15.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weekday_is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_ ... - Бинарные признаки, отображающие день недели, в который была опубликована статья (0 или 1)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16.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global_subjectivity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Cубъективность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статьи, выраженная в количестве субъективных слов, относящихся к общему количеству слов статьи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17.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global_sentiment_polarity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Полярность статьи, выраженная через среднюю полярность всех фраз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18.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global_rate_positive_words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Отношение количества позитивных слов к общему числу слов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19.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global_rate_negative_words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Отношение количества негативных слов к общему числу слов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20.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rate_positive_words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Отношение количества позитивных слов к общему числу слов в содержании статьи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21.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rate_negative_words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Отношение количества негативных слов к общему числу слов в содержании статьи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22.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avg_positive_polarity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Средняя положительность всех предложений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23.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min_positive_polarity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Минимальная положительность предложений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24.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max_positive_polarity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Максимальная положительность предложений в статье (вещественный </w:t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25.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avg_negative_polarity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Средняя негативность всех предложений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26.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min_negative_polarity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Минимальная отрицательность предложений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27.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max_negative_polarity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Максимальная отрицательность предложений в статье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28.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title_subjectivity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Субъективность заголовка статьи, выраженная в количестве субъективных слов, относящихся к общему количеству слов в заголовке статьи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29.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title_sentiment_polarity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Полярность заголовка статьи, выраженная через среднюю полярность всех фраз в заголовке статьи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30.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abs_title_subjectivity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Абсолютное значение относительной субъективности заголовка статьи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31.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abs_title_sentiment_polarity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Абсолютное значение относительной полярности заголовка статьи (вещественный тип данных)</w:t>
      </w:r>
      <w:r w:rsidR="007D1661" w:rsidRPr="007D1661">
        <w:rPr>
          <w:rFonts w:ascii="Times New Roman" w:hAnsi="Times New Roman" w:cs="Times New Roman"/>
          <w:color w:val="000000"/>
        </w:rPr>
        <w:br/>
      </w:r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32. </w:t>
      </w:r>
      <w:proofErr w:type="spellStart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>shares</w:t>
      </w:r>
      <w:proofErr w:type="spellEnd"/>
      <w:r w:rsidR="007D1661" w:rsidRPr="007D1661">
        <w:rPr>
          <w:rFonts w:ascii="Times New Roman" w:hAnsi="Times New Roman" w:cs="Times New Roman"/>
          <w:color w:val="000000"/>
          <w:shd w:val="clear" w:color="auto" w:fill="FFFFFF"/>
        </w:rPr>
        <w:t xml:space="preserve"> - Число раз передачи статьи (популярность статьи)</w:t>
      </w:r>
    </w:p>
    <w:p w14:paraId="11F4CC43" w14:textId="77777777" w:rsidR="007D1661" w:rsidRDefault="007D166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9485B2B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Предварительная обработка данных:</w:t>
      </w:r>
    </w:p>
    <w:p w14:paraId="57DE4614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 xml:space="preserve">1. Загрузка </w:t>
      </w:r>
      <w:proofErr w:type="spellStart"/>
      <w:r w:rsidRPr="00E255CF">
        <w:rPr>
          <w:rFonts w:ascii="Times New Roman" w:hAnsi="Times New Roman" w:cs="Times New Roman"/>
          <w:color w:val="000000"/>
          <w:shd w:val="clear" w:color="auto" w:fill="FFFFFF"/>
        </w:rPr>
        <w:t>датасета</w:t>
      </w:r>
      <w:proofErr w:type="spellEnd"/>
      <w:r w:rsidRPr="00E255CF">
        <w:rPr>
          <w:rFonts w:ascii="Times New Roman" w:hAnsi="Times New Roman" w:cs="Times New Roman"/>
          <w:color w:val="000000"/>
          <w:shd w:val="clear" w:color="auto" w:fill="FFFFFF"/>
        </w:rPr>
        <w:t xml:space="preserve"> и ознакомление с его структурой.</w:t>
      </w:r>
    </w:p>
    <w:p w14:paraId="05336139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2. Удаление ненужных столбцов, таких как URL статьи или дата публикации, которые не влияют на популярность.</w:t>
      </w:r>
    </w:p>
    <w:p w14:paraId="1F256B60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3. Обработка пропущенных значений, заполнение их средними или модами.</w:t>
      </w:r>
    </w:p>
    <w:p w14:paraId="79950708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 xml:space="preserve">4. Преобразование категориальных переменных в числовые с помощью метода One-Hot </w:t>
      </w:r>
      <w:proofErr w:type="spellStart"/>
      <w:r w:rsidRPr="00E255CF">
        <w:rPr>
          <w:rFonts w:ascii="Times New Roman" w:hAnsi="Times New Roman" w:cs="Times New Roman"/>
          <w:color w:val="000000"/>
          <w:shd w:val="clear" w:color="auto" w:fill="FFFFFF"/>
        </w:rPr>
        <w:t>Encoding</w:t>
      </w:r>
      <w:proofErr w:type="spellEnd"/>
      <w:r w:rsidRPr="00E255CF">
        <w:rPr>
          <w:rFonts w:ascii="Times New Roman" w:hAnsi="Times New Roman" w:cs="Times New Roman"/>
          <w:color w:val="000000"/>
          <w:shd w:val="clear" w:color="auto" w:fill="FFFFFF"/>
        </w:rPr>
        <w:t xml:space="preserve"> или Label </w:t>
      </w:r>
      <w:proofErr w:type="spellStart"/>
      <w:r w:rsidRPr="00E255CF">
        <w:rPr>
          <w:rFonts w:ascii="Times New Roman" w:hAnsi="Times New Roman" w:cs="Times New Roman"/>
          <w:color w:val="000000"/>
          <w:shd w:val="clear" w:color="auto" w:fill="FFFFFF"/>
        </w:rPr>
        <w:t>Encoding</w:t>
      </w:r>
      <w:proofErr w:type="spellEnd"/>
      <w:r w:rsidRPr="00E255CF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53BB0D8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5. Масштабирование числовых признаков для более точной работы модели.</w:t>
      </w:r>
    </w:p>
    <w:p w14:paraId="3DFC40E2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15205F5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Визуализация данных:</w:t>
      </w:r>
    </w:p>
    <w:p w14:paraId="12BB320B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6. Построение гистограммы распределения популярности статей для понимания их разброса.</w:t>
      </w:r>
    </w:p>
    <w:p w14:paraId="327B7FA7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7. Визуализация корреляции между признаками с помощью матрицы корреляции или тепловой карты.</w:t>
      </w:r>
    </w:p>
    <w:p w14:paraId="46DCF139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 xml:space="preserve">8. Построение </w:t>
      </w:r>
      <w:proofErr w:type="spellStart"/>
      <w:r w:rsidRPr="00E255CF">
        <w:rPr>
          <w:rFonts w:ascii="Times New Roman" w:hAnsi="Times New Roman" w:cs="Times New Roman"/>
          <w:color w:val="000000"/>
          <w:shd w:val="clear" w:color="auto" w:fill="FFFFFF"/>
        </w:rPr>
        <w:t>scatter</w:t>
      </w:r>
      <w:proofErr w:type="spellEnd"/>
      <w:r w:rsidRPr="00E255C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255CF">
        <w:rPr>
          <w:rFonts w:ascii="Times New Roman" w:hAnsi="Times New Roman" w:cs="Times New Roman"/>
          <w:color w:val="000000"/>
          <w:shd w:val="clear" w:color="auto" w:fill="FFFFFF"/>
        </w:rPr>
        <w:t>plot</w:t>
      </w:r>
      <w:proofErr w:type="spellEnd"/>
      <w:r w:rsidRPr="00E255CF">
        <w:rPr>
          <w:rFonts w:ascii="Times New Roman" w:hAnsi="Times New Roman" w:cs="Times New Roman"/>
          <w:color w:val="000000"/>
          <w:shd w:val="clear" w:color="auto" w:fill="FFFFFF"/>
        </w:rPr>
        <w:t xml:space="preserve"> для отображения зависимости популярности статей от выбранных признаков.</w:t>
      </w:r>
    </w:p>
    <w:p w14:paraId="251F0375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D45AA0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Построение регрессии:</w:t>
      </w:r>
    </w:p>
    <w:p w14:paraId="3AA56BAA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9. Разделение данных на тренировочный и тестовый наборы.</w:t>
      </w:r>
    </w:p>
    <w:p w14:paraId="772033CB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 xml:space="preserve">10. Выбор и обучение модели регрессии, такой как линейная регрессия, случайный лес или градиентный </w:t>
      </w:r>
      <w:proofErr w:type="spellStart"/>
      <w:r w:rsidRPr="00E255CF">
        <w:rPr>
          <w:rFonts w:ascii="Times New Roman" w:hAnsi="Times New Roman" w:cs="Times New Roman"/>
          <w:color w:val="000000"/>
          <w:shd w:val="clear" w:color="auto" w:fill="FFFFFF"/>
        </w:rPr>
        <w:t>бустинг</w:t>
      </w:r>
      <w:proofErr w:type="spellEnd"/>
      <w:r w:rsidRPr="00E255CF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96FE730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11. Оценка точности модели с помощью метрик, таких как R2-коэффициент или среднеквадратическая ошибка.</w:t>
      </w:r>
    </w:p>
    <w:p w14:paraId="4504DA67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3B8392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Повторение шагов предварительной обработки и визуализации:</w:t>
      </w:r>
    </w:p>
    <w:p w14:paraId="1433764C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 xml:space="preserve">12. Оценка важности признаков с помощью </w:t>
      </w:r>
      <w:proofErr w:type="spellStart"/>
      <w:r w:rsidRPr="00E255CF">
        <w:rPr>
          <w:rFonts w:ascii="Times New Roman" w:hAnsi="Times New Roman" w:cs="Times New Roman"/>
          <w:color w:val="000000"/>
          <w:shd w:val="clear" w:color="auto" w:fill="FFFFFF"/>
        </w:rPr>
        <w:t>feature</w:t>
      </w:r>
      <w:proofErr w:type="spellEnd"/>
      <w:r w:rsidRPr="00E255C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255CF">
        <w:rPr>
          <w:rFonts w:ascii="Times New Roman" w:hAnsi="Times New Roman" w:cs="Times New Roman"/>
          <w:color w:val="000000"/>
          <w:shd w:val="clear" w:color="auto" w:fill="FFFFFF"/>
        </w:rPr>
        <w:t>importance</w:t>
      </w:r>
      <w:proofErr w:type="spellEnd"/>
      <w:r w:rsidRPr="00E255CF">
        <w:rPr>
          <w:rFonts w:ascii="Times New Roman" w:hAnsi="Times New Roman" w:cs="Times New Roman"/>
          <w:color w:val="000000"/>
          <w:shd w:val="clear" w:color="auto" w:fill="FFFFFF"/>
        </w:rPr>
        <w:t xml:space="preserve"> для отбора наиболее значимых переменных.</w:t>
      </w:r>
    </w:p>
    <w:p w14:paraId="154DF790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13. Переобучение модели с использованием отобранных признаков.</w:t>
      </w:r>
    </w:p>
    <w:p w14:paraId="6B1EFA65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14. Повторная оценка точности модели и сравнение с предыдущей моделью.</w:t>
      </w:r>
    </w:p>
    <w:p w14:paraId="1E78DF8B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E248BE0" w14:textId="77777777" w:rsidR="00E255CF" w:rsidRPr="00E255CF" w:rsidRDefault="00E255CF" w:rsidP="00E255CF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Тестирование модели:</w:t>
      </w:r>
    </w:p>
    <w:p w14:paraId="5D499632" w14:textId="7B16C293" w:rsidR="007D1661" w:rsidRPr="00E255CF" w:rsidRDefault="00E255CF" w:rsidP="00E255CF">
      <w:pPr>
        <w:spacing w:after="0"/>
        <w:rPr>
          <w:rFonts w:ascii="Times New Roman" w:hAnsi="Times New Roman" w:cs="Times New Roman"/>
        </w:rPr>
      </w:pPr>
      <w:r w:rsidRPr="00E255CF">
        <w:rPr>
          <w:rFonts w:ascii="Times New Roman" w:hAnsi="Times New Roman" w:cs="Times New Roman"/>
          <w:color w:val="000000"/>
          <w:shd w:val="clear" w:color="auto" w:fill="FFFFFF"/>
        </w:rPr>
        <w:t>15. Применение обученной модели к новым данным для предсказания популярности статей и оценка ее точности.</w:t>
      </w:r>
    </w:p>
    <w:sectPr w:rsidR="007D1661" w:rsidRPr="00E25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61"/>
    <w:rsid w:val="00713772"/>
    <w:rsid w:val="007D1661"/>
    <w:rsid w:val="008472F6"/>
    <w:rsid w:val="009A7D99"/>
    <w:rsid w:val="00B65CF1"/>
    <w:rsid w:val="00E2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414D"/>
  <w15:chartTrackingRefBased/>
  <w15:docId w15:val="{56AB65D7-49FE-4615-89F3-1F8F4F61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Владимировна Харченко</dc:creator>
  <cp:keywords/>
  <dc:description/>
  <cp:lastModifiedBy>Анна Владимировна Харченко</cp:lastModifiedBy>
  <cp:revision>2</cp:revision>
  <dcterms:created xsi:type="dcterms:W3CDTF">2023-12-13T19:33:00Z</dcterms:created>
  <dcterms:modified xsi:type="dcterms:W3CDTF">2023-12-14T06:25:00Z</dcterms:modified>
</cp:coreProperties>
</file>