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2284B" w14:textId="77777777" w:rsidR="00106E35" w:rsidRPr="00106E35" w:rsidRDefault="00106E35" w:rsidP="00106E35">
      <w:pPr>
        <w:rPr>
          <w:b/>
          <w:bCs/>
        </w:rPr>
      </w:pPr>
      <w:r w:rsidRPr="00106E35">
        <w:rPr>
          <w:b/>
          <w:bCs/>
        </w:rPr>
        <w:t>YOUR SIEM LAB — COMPLETE BREAKDOWN</w:t>
      </w:r>
    </w:p>
    <w:p w14:paraId="58A0AB5F" w14:textId="77777777" w:rsidR="00106E35" w:rsidRPr="00106E35" w:rsidRDefault="00106E35" w:rsidP="00106E35">
      <w:r w:rsidRPr="00106E35">
        <w:pict w14:anchorId="45A3CC21">
          <v:rect id="_x0000_i1067" style="width:0;height:1.5pt" o:hralign="center" o:hrstd="t" o:hr="t" fillcolor="#a0a0a0" stroked="f"/>
        </w:pict>
      </w:r>
    </w:p>
    <w:p w14:paraId="26DB4B75" w14:textId="77777777" w:rsidR="00106E35" w:rsidRPr="00106E35" w:rsidRDefault="00106E35" w:rsidP="00106E35">
      <w:pPr>
        <w:rPr>
          <w:b/>
          <w:bCs/>
        </w:rPr>
      </w:pPr>
      <w:r w:rsidRPr="00106E35">
        <w:rPr>
          <w:b/>
          <w:bCs/>
        </w:rPr>
        <w:t>The Project</w:t>
      </w:r>
    </w:p>
    <w:p w14:paraId="45EA8937" w14:textId="77777777" w:rsidR="00106E35" w:rsidRPr="00106E35" w:rsidRDefault="00106E35" w:rsidP="00106E35">
      <w:r w:rsidRPr="00106E35">
        <w:t xml:space="preserve">A </w:t>
      </w:r>
      <w:r w:rsidRPr="00106E35">
        <w:rPr>
          <w:b/>
          <w:bCs/>
        </w:rPr>
        <w:t>modular, growing SOC Level 1 practice environment</w:t>
      </w:r>
      <w:r w:rsidRPr="00106E35">
        <w:t xml:space="preserve"> built on Wazuh SIEM and open-source tooling — designed to mirror real enterprise SOC workflows, not simulate beginner exercises. Every component maps to something a working SOC analyst does on shift.</w:t>
      </w:r>
    </w:p>
    <w:p w14:paraId="519EE848" w14:textId="77777777" w:rsidR="00106E35" w:rsidRPr="00106E35" w:rsidRDefault="00106E35" w:rsidP="00106E35">
      <w:r w:rsidRPr="00106E35">
        <w:t>This isn't a "I followed a tutorial" repo. The framing is deliberate — tools are secondary to workflow, alerts without investigation are noise, documentation is part of security work. That philosophy shows up in how the repo is structured.</w:t>
      </w:r>
    </w:p>
    <w:p w14:paraId="5842022C" w14:textId="77777777" w:rsidR="00106E35" w:rsidRPr="00106E35" w:rsidRDefault="00106E35" w:rsidP="00106E35">
      <w:r w:rsidRPr="00106E35">
        <w:pict w14:anchorId="37DAD698">
          <v:rect id="_x0000_i1068" style="width:0;height:1.5pt" o:hralign="center" o:hrstd="t" o:hr="t" fillcolor="#a0a0a0" stroked="f"/>
        </w:pict>
      </w:r>
    </w:p>
    <w:p w14:paraId="775A4106" w14:textId="77777777" w:rsidR="00106E35" w:rsidRPr="00106E35" w:rsidRDefault="00106E35" w:rsidP="00106E35">
      <w:pPr>
        <w:rPr>
          <w:b/>
          <w:bCs/>
        </w:rPr>
      </w:pPr>
      <w:r w:rsidRPr="00106E35">
        <w:rPr>
          <w:b/>
          <w:bCs/>
        </w:rPr>
        <w:t>The Environment</w:t>
      </w:r>
    </w:p>
    <w:p w14:paraId="5C7D8AB9" w14:textId="77777777" w:rsidR="00106E35" w:rsidRPr="00106E35" w:rsidRDefault="00106E35" w:rsidP="00106E35">
      <w:r w:rsidRPr="00106E35">
        <w:t>Four-node lab simulating a small enterprise:</w:t>
      </w:r>
    </w:p>
    <w:p w14:paraId="573FCBAC" w14:textId="77777777" w:rsidR="00106E35" w:rsidRPr="00106E35" w:rsidRDefault="00106E35" w:rsidP="00106E35">
      <w:r w:rsidRPr="00106E35">
        <w:t>┌─────────────────────────┐     ┌──────────────────────────┐</w:t>
      </w:r>
    </w:p>
    <w:p w14:paraId="457577FA" w14:textId="77777777" w:rsidR="00106E35" w:rsidRPr="00106E35" w:rsidRDefault="00106E35" w:rsidP="00106E35">
      <w:r w:rsidRPr="00106E35">
        <w:t>│  Ubuntu Server 22       │     │  Windows Server 2022     │</w:t>
      </w:r>
    </w:p>
    <w:p w14:paraId="46887A47" w14:textId="77777777" w:rsidR="00106E35" w:rsidRPr="00106E35" w:rsidRDefault="00106E35" w:rsidP="00106E35">
      <w:r w:rsidRPr="00106E35">
        <w:t>│  Wazuh SIEM Platform    │</w:t>
      </w:r>
      <w:r w:rsidRPr="00106E35">
        <w:rPr>
          <w:rFonts w:ascii="Arial" w:hAnsi="Arial" w:cs="Arial"/>
        </w:rPr>
        <w:t>◄</w:t>
      </w:r>
      <w:r w:rsidRPr="00106E35">
        <w:rPr>
          <w:rFonts w:ascii="Calibri" w:hAnsi="Calibri" w:cs="Calibri"/>
        </w:rPr>
        <w:t>────│</w:t>
      </w:r>
      <w:r w:rsidRPr="00106E35">
        <w:t xml:space="preserve">  Monitored Endpoint      </w:t>
      </w:r>
      <w:r w:rsidRPr="00106E35">
        <w:rPr>
          <w:rFonts w:ascii="Calibri" w:hAnsi="Calibri" w:cs="Calibri"/>
        </w:rPr>
        <w:t>│</w:t>
      </w:r>
    </w:p>
    <w:p w14:paraId="7CC7C211" w14:textId="77777777" w:rsidR="00106E35" w:rsidRPr="00106E35" w:rsidRDefault="00106E35" w:rsidP="00106E35">
      <w:r w:rsidRPr="00106E35">
        <w:t>│  Log ingestion          │     │  Primary log source      │</w:t>
      </w:r>
    </w:p>
    <w:p w14:paraId="166D02EF" w14:textId="77777777" w:rsidR="00106E35" w:rsidRPr="00106E35" w:rsidRDefault="00106E35" w:rsidP="00106E35">
      <w:r w:rsidRPr="00106E35">
        <w:t>│  Correlation + Alerting │     │  Sysmon deployed         │</w:t>
      </w:r>
    </w:p>
    <w:p w14:paraId="6F164EEE" w14:textId="77777777" w:rsidR="00106E35" w:rsidRPr="00106E35" w:rsidRDefault="00106E35" w:rsidP="00106E35">
      <w:r w:rsidRPr="00106E35">
        <w:t>└─────────────────────────┘     └──────────────────────────┘</w:t>
      </w:r>
    </w:p>
    <w:p w14:paraId="45DF04EF" w14:textId="77777777" w:rsidR="00106E35" w:rsidRPr="00106E35" w:rsidRDefault="00106E35" w:rsidP="00106E35">
      <w:r w:rsidRPr="00106E35">
        <w:t xml:space="preserve">          </w:t>
      </w:r>
      <w:r w:rsidRPr="00106E35">
        <w:rPr>
          <w:rFonts w:ascii="Arial" w:hAnsi="Arial" w:cs="Arial"/>
        </w:rPr>
        <w:t>▲</w:t>
      </w:r>
      <w:r w:rsidRPr="00106E35">
        <w:t xml:space="preserve">                                  </w:t>
      </w:r>
      <w:r w:rsidRPr="00106E35">
        <w:rPr>
          <w:rFonts w:ascii="Arial" w:hAnsi="Arial" w:cs="Arial"/>
        </w:rPr>
        <w:t>▲</w:t>
      </w:r>
    </w:p>
    <w:p w14:paraId="17CD2410" w14:textId="77777777" w:rsidR="00106E35" w:rsidRPr="00106E35" w:rsidRDefault="00106E35" w:rsidP="00106E35">
      <w:r w:rsidRPr="00106E35">
        <w:t xml:space="preserve">          │                                  │</w:t>
      </w:r>
    </w:p>
    <w:p w14:paraId="33ED281F" w14:textId="77777777" w:rsidR="00106E35" w:rsidRPr="00106E35" w:rsidRDefault="00106E35" w:rsidP="00106E35">
      <w:r w:rsidRPr="00106E35">
        <w:t>┌─────────</w:t>
      </w:r>
      <w:r w:rsidRPr="00106E35">
        <w:rPr>
          <w:rFonts w:ascii="MS Gothic" w:eastAsia="MS Gothic" w:hAnsi="MS Gothic" w:cs="MS Gothic" w:hint="eastAsia"/>
        </w:rPr>
        <w:t>┴</w:t>
      </w:r>
      <w:r w:rsidRPr="00106E35">
        <w:rPr>
          <w:rFonts w:ascii="Calibri" w:hAnsi="Calibri" w:cs="Calibri"/>
        </w:rPr>
        <w:t>────────┐</w:t>
      </w:r>
      <w:r w:rsidRPr="00106E35">
        <w:t xml:space="preserve">            </w:t>
      </w:r>
      <w:r w:rsidRPr="00106E35">
        <w:rPr>
          <w:rFonts w:ascii="Calibri" w:hAnsi="Calibri" w:cs="Calibri"/>
        </w:rPr>
        <w:t>┌────────────</w:t>
      </w:r>
      <w:r w:rsidRPr="00106E35">
        <w:rPr>
          <w:rFonts w:ascii="MS Gothic" w:eastAsia="MS Gothic" w:hAnsi="MS Gothic" w:cs="MS Gothic" w:hint="eastAsia"/>
        </w:rPr>
        <w:t>┴</w:t>
      </w:r>
      <w:r w:rsidRPr="00106E35">
        <w:rPr>
          <w:rFonts w:ascii="Calibri" w:hAnsi="Calibri" w:cs="Calibri"/>
        </w:rPr>
        <w:t>─────────────┐</w:t>
      </w:r>
    </w:p>
    <w:p w14:paraId="2C28EA7B" w14:textId="77777777" w:rsidR="00106E35" w:rsidRPr="00106E35" w:rsidRDefault="00106E35" w:rsidP="00106E35">
      <w:r w:rsidRPr="00106E35">
        <w:t>│  Windows 11      │            │  Kali Linux              │</w:t>
      </w:r>
    </w:p>
    <w:p w14:paraId="38B83385" w14:textId="77777777" w:rsidR="00106E35" w:rsidRPr="00106E35" w:rsidRDefault="00106E35" w:rsidP="00106E35">
      <w:r w:rsidRPr="00106E35">
        <w:t>│  SOC Analyst     │            │  Attacker Simulation     │</w:t>
      </w:r>
    </w:p>
    <w:p w14:paraId="0D9D500F" w14:textId="77777777" w:rsidR="00106E35" w:rsidRPr="00106E35" w:rsidRDefault="00106E35" w:rsidP="00106E35">
      <w:r w:rsidRPr="00106E35">
        <w:t>│  Workstation     │            │  Malicious activity      │</w:t>
      </w:r>
    </w:p>
    <w:p w14:paraId="671501A6" w14:textId="77777777" w:rsidR="00106E35" w:rsidRPr="00106E35" w:rsidRDefault="00106E35" w:rsidP="00106E35">
      <w:r w:rsidRPr="00106E35">
        <w:t>│  Triage +        │            │  generation              │</w:t>
      </w:r>
    </w:p>
    <w:p w14:paraId="2BED31F8" w14:textId="77777777" w:rsidR="00106E35" w:rsidRPr="00106E35" w:rsidRDefault="00106E35" w:rsidP="00106E35">
      <w:r w:rsidRPr="00106E35">
        <w:t>│  Investigation   │            └──────────────────────────┘</w:t>
      </w:r>
    </w:p>
    <w:p w14:paraId="45A2C9D1" w14:textId="77777777" w:rsidR="00106E35" w:rsidRPr="00106E35" w:rsidRDefault="00106E35" w:rsidP="00106E35">
      <w:r w:rsidRPr="00106E35">
        <w:t>└──────────────────┘</w:t>
      </w:r>
    </w:p>
    <w:p w14:paraId="11251EC9" w14:textId="77777777" w:rsidR="00106E35" w:rsidRPr="00106E35" w:rsidRDefault="00106E35" w:rsidP="00106E35">
      <w:r w:rsidRPr="00106E35">
        <w:lastRenderedPageBreak/>
        <w:t>All security telemetry flows into Wazuh. Alerts generated, investigated, escalated using standard SOC workflows.</w:t>
      </w:r>
    </w:p>
    <w:p w14:paraId="581ABFE9" w14:textId="77777777" w:rsidR="00106E35" w:rsidRPr="00106E35" w:rsidRDefault="00106E35" w:rsidP="00106E35">
      <w:r w:rsidRPr="00106E35">
        <w:pict w14:anchorId="61675F6E">
          <v:rect id="_x0000_i1069" style="width:0;height:1.5pt" o:hralign="center" o:hrstd="t" o:hr="t" fillcolor="#a0a0a0" stroked="f"/>
        </w:pict>
      </w:r>
    </w:p>
    <w:p w14:paraId="15414502" w14:textId="77777777" w:rsidR="00106E35" w:rsidRPr="00106E35" w:rsidRDefault="00106E35" w:rsidP="00106E35">
      <w:pPr>
        <w:rPr>
          <w:b/>
          <w:bCs/>
        </w:rPr>
      </w:pPr>
      <w:r w:rsidRPr="00106E35">
        <w:rPr>
          <w:b/>
          <w:bCs/>
        </w:rPr>
        <w:t>Tooling — Why Each Was Chosen</w:t>
      </w:r>
    </w:p>
    <w:p w14:paraId="04011EC5" w14:textId="77777777" w:rsidR="00106E35" w:rsidRPr="00106E35" w:rsidRDefault="00106E35" w:rsidP="00106E35">
      <w:r w:rsidRPr="00106E35">
        <w:rPr>
          <w:b/>
          <w:bCs/>
        </w:rPr>
        <w:t>Wazuh SIEM</w:t>
      </w:r>
    </w:p>
    <w:p w14:paraId="3A061228" w14:textId="77777777" w:rsidR="00106E35" w:rsidRPr="00106E35" w:rsidRDefault="00106E35" w:rsidP="00106E35">
      <w:pPr>
        <w:numPr>
          <w:ilvl w:val="0"/>
          <w:numId w:val="1"/>
        </w:numPr>
      </w:pPr>
      <w:r w:rsidRPr="00106E35">
        <w:t>Centralized log collection and alerting engine</w:t>
      </w:r>
    </w:p>
    <w:p w14:paraId="15F350EA" w14:textId="77777777" w:rsidR="00106E35" w:rsidRPr="00106E35" w:rsidRDefault="00106E35" w:rsidP="00106E35">
      <w:pPr>
        <w:numPr>
          <w:ilvl w:val="0"/>
          <w:numId w:val="1"/>
        </w:numPr>
      </w:pPr>
      <w:r w:rsidRPr="00106E35">
        <w:t>Rule-based detections and custom decoders</w:t>
      </w:r>
    </w:p>
    <w:p w14:paraId="3273E651" w14:textId="77777777" w:rsidR="00106E35" w:rsidRPr="00106E35" w:rsidRDefault="00106E35" w:rsidP="00106E35">
      <w:pPr>
        <w:numPr>
          <w:ilvl w:val="0"/>
          <w:numId w:val="1"/>
        </w:numPr>
      </w:pPr>
      <w:r w:rsidRPr="00106E35">
        <w:t>SOC-style dashboards and investigation interface</w:t>
      </w:r>
    </w:p>
    <w:p w14:paraId="23578BF1" w14:textId="77777777" w:rsidR="00106E35" w:rsidRPr="00106E35" w:rsidRDefault="00106E35" w:rsidP="00106E35">
      <w:pPr>
        <w:numPr>
          <w:ilvl w:val="0"/>
          <w:numId w:val="1"/>
        </w:numPr>
      </w:pPr>
      <w:r w:rsidRPr="00106E35">
        <w:t>Open-source but enterprise-workflow aligned</w:t>
      </w:r>
    </w:p>
    <w:p w14:paraId="70A06035" w14:textId="77777777" w:rsidR="00106E35" w:rsidRPr="00106E35" w:rsidRDefault="00106E35" w:rsidP="00106E35">
      <w:r w:rsidRPr="00106E35">
        <w:rPr>
          <w:b/>
          <w:bCs/>
        </w:rPr>
        <w:t>Sysmon (Windows endpoint)</w:t>
      </w:r>
    </w:p>
    <w:p w14:paraId="5397D248" w14:textId="77777777" w:rsidR="00106E35" w:rsidRPr="00106E35" w:rsidRDefault="00106E35" w:rsidP="00106E35">
      <w:pPr>
        <w:numPr>
          <w:ilvl w:val="0"/>
          <w:numId w:val="2"/>
        </w:numPr>
      </w:pPr>
      <w:r w:rsidRPr="00106E35">
        <w:t>Enhanced endpoint telemetry beyond default Windows Event Logs</w:t>
      </w:r>
    </w:p>
    <w:p w14:paraId="026AE5E8" w14:textId="77777777" w:rsidR="00106E35" w:rsidRPr="00106E35" w:rsidRDefault="00106E35" w:rsidP="00106E35">
      <w:pPr>
        <w:numPr>
          <w:ilvl w:val="0"/>
          <w:numId w:val="2"/>
        </w:numPr>
      </w:pPr>
      <w:r w:rsidRPr="00106E35">
        <w:t>Process creation, network connections, registry modifications, file creation visibility</w:t>
      </w:r>
    </w:p>
    <w:p w14:paraId="5A02AF46" w14:textId="77777777" w:rsidR="00106E35" w:rsidRPr="00106E35" w:rsidRDefault="00106E35" w:rsidP="00106E35">
      <w:pPr>
        <w:numPr>
          <w:ilvl w:val="0"/>
          <w:numId w:val="2"/>
        </w:numPr>
      </w:pPr>
      <w:r w:rsidRPr="00106E35">
        <w:t>The telemetry source SOC analysts actually use in real investigations</w:t>
      </w:r>
    </w:p>
    <w:p w14:paraId="340B00E7" w14:textId="77777777" w:rsidR="00106E35" w:rsidRPr="00106E35" w:rsidRDefault="00106E35" w:rsidP="00106E35">
      <w:pPr>
        <w:numPr>
          <w:ilvl w:val="0"/>
          <w:numId w:val="2"/>
        </w:numPr>
      </w:pPr>
      <w:r w:rsidRPr="00106E35">
        <w:t>Deployed on Windows Server 2022 as monitored enterprise asset</w:t>
      </w:r>
    </w:p>
    <w:p w14:paraId="252E5AB0" w14:textId="77777777" w:rsidR="00106E35" w:rsidRPr="00106E35" w:rsidRDefault="00106E35" w:rsidP="00106E35">
      <w:r w:rsidRPr="00106E35">
        <w:rPr>
          <w:b/>
          <w:bCs/>
        </w:rPr>
        <w:t>OpenSearch (Wazuh Indexer)</w:t>
      </w:r>
    </w:p>
    <w:p w14:paraId="7E59D153" w14:textId="77777777" w:rsidR="00106E35" w:rsidRPr="00106E35" w:rsidRDefault="00106E35" w:rsidP="00106E35">
      <w:pPr>
        <w:numPr>
          <w:ilvl w:val="0"/>
          <w:numId w:val="3"/>
        </w:numPr>
      </w:pPr>
      <w:r w:rsidRPr="00106E35">
        <w:t>Log indexing and historical search backend</w:t>
      </w:r>
    </w:p>
    <w:p w14:paraId="56C0509E" w14:textId="77777777" w:rsidR="00106E35" w:rsidRPr="00106E35" w:rsidRDefault="00106E35" w:rsidP="00106E35">
      <w:pPr>
        <w:numPr>
          <w:ilvl w:val="0"/>
          <w:numId w:val="3"/>
        </w:numPr>
      </w:pPr>
      <w:r w:rsidRPr="00106E35">
        <w:t>Enables query-based investigations across time ranges</w:t>
      </w:r>
    </w:p>
    <w:p w14:paraId="2AE193CB" w14:textId="77777777" w:rsidR="00106E35" w:rsidRPr="00106E35" w:rsidRDefault="00106E35" w:rsidP="00106E35">
      <w:pPr>
        <w:numPr>
          <w:ilvl w:val="0"/>
          <w:numId w:val="3"/>
        </w:numPr>
      </w:pPr>
      <w:r w:rsidRPr="00106E35">
        <w:t>Mirrors how analysts hunt across log history in real SIEMs</w:t>
      </w:r>
    </w:p>
    <w:p w14:paraId="2AEF96C8" w14:textId="77777777" w:rsidR="00106E35" w:rsidRPr="00106E35" w:rsidRDefault="00106E35" w:rsidP="00106E35">
      <w:r w:rsidRPr="00106E35">
        <w:pict w14:anchorId="55C4F379">
          <v:rect id="_x0000_i1070" style="width:0;height:1.5pt" o:hralign="center" o:hrstd="t" o:hr="t" fillcolor="#a0a0a0" stroked="f"/>
        </w:pict>
      </w:r>
    </w:p>
    <w:p w14:paraId="44784DCC" w14:textId="77777777" w:rsidR="00106E35" w:rsidRPr="00106E35" w:rsidRDefault="00106E35" w:rsidP="00106E35">
      <w:pPr>
        <w:rPr>
          <w:b/>
          <w:bCs/>
        </w:rPr>
      </w:pPr>
      <w:r w:rsidRPr="00106E35">
        <w:rPr>
          <w:b/>
          <w:bCs/>
        </w:rPr>
        <w:t>What's Built — Mini Project Roadmap</w:t>
      </w:r>
    </w:p>
    <w:p w14:paraId="564D6E77" w14:textId="77777777" w:rsidR="00106E35" w:rsidRPr="00106E35" w:rsidRDefault="00106E35" w:rsidP="00106E35">
      <w:r w:rsidRPr="00106E35">
        <w:rPr>
          <w:b/>
          <w:bCs/>
        </w:rPr>
        <w:t xml:space="preserve">Mini Project 1 — SIEM Setup &amp; Log Ingestion </w:t>
      </w:r>
      <w:r w:rsidRPr="00106E35">
        <w:rPr>
          <w:rFonts w:ascii="Segoe UI Emoji" w:hAnsi="Segoe UI Emoji" w:cs="Segoe UI Emoji"/>
          <w:b/>
          <w:bCs/>
        </w:rPr>
        <w:t>✅</w:t>
      </w:r>
      <w:r w:rsidRPr="00106E35">
        <w:rPr>
          <w:b/>
          <w:bCs/>
        </w:rPr>
        <w:t xml:space="preserve"> Completed</w:t>
      </w:r>
    </w:p>
    <w:p w14:paraId="73939F86" w14:textId="77777777" w:rsidR="00106E35" w:rsidRPr="00106E35" w:rsidRDefault="00106E35" w:rsidP="00106E35">
      <w:pPr>
        <w:numPr>
          <w:ilvl w:val="0"/>
          <w:numId w:val="4"/>
        </w:numPr>
      </w:pPr>
      <w:r w:rsidRPr="00106E35">
        <w:t>Wazuh SIEM deployed on Ubuntu Server 22</w:t>
      </w:r>
    </w:p>
    <w:p w14:paraId="015BBEC9" w14:textId="77777777" w:rsidR="00106E35" w:rsidRPr="00106E35" w:rsidRDefault="00106E35" w:rsidP="00106E35">
      <w:pPr>
        <w:numPr>
          <w:ilvl w:val="0"/>
          <w:numId w:val="4"/>
        </w:numPr>
      </w:pPr>
      <w:r w:rsidRPr="00106E35">
        <w:t>Wazuh agent installed and configured on Windows Server 2022</w:t>
      </w:r>
    </w:p>
    <w:p w14:paraId="37B2D619" w14:textId="77777777" w:rsidR="00106E35" w:rsidRPr="00106E35" w:rsidRDefault="00106E35" w:rsidP="00106E35">
      <w:pPr>
        <w:numPr>
          <w:ilvl w:val="0"/>
          <w:numId w:val="4"/>
        </w:numPr>
      </w:pPr>
      <w:r w:rsidRPr="00106E35">
        <w:t>Log ingestion pipeline validated end-to-end</w:t>
      </w:r>
    </w:p>
    <w:p w14:paraId="62CC55F2" w14:textId="77777777" w:rsidR="00106E35" w:rsidRPr="00106E35" w:rsidRDefault="00106E35" w:rsidP="00106E35">
      <w:pPr>
        <w:numPr>
          <w:ilvl w:val="0"/>
          <w:numId w:val="4"/>
        </w:numPr>
      </w:pPr>
      <w:r w:rsidRPr="00106E35">
        <w:t>Endpoint telemetry flowing into centralized SIEM</w:t>
      </w:r>
    </w:p>
    <w:p w14:paraId="540A1A8D" w14:textId="77777777" w:rsidR="00106E35" w:rsidRPr="00106E35" w:rsidRDefault="00106E35" w:rsidP="00106E35">
      <w:pPr>
        <w:numPr>
          <w:ilvl w:val="0"/>
          <w:numId w:val="4"/>
        </w:numPr>
      </w:pPr>
      <w:r w:rsidRPr="00106E35">
        <w:t>Baseline alert generation confirmed</w:t>
      </w:r>
    </w:p>
    <w:p w14:paraId="22A973CF" w14:textId="77777777" w:rsidR="00106E35" w:rsidRPr="00106E35" w:rsidRDefault="00106E35" w:rsidP="00106E35">
      <w:r w:rsidRPr="00106E35">
        <w:rPr>
          <w:b/>
          <w:bCs/>
        </w:rPr>
        <w:lastRenderedPageBreak/>
        <w:t>Mini Project 2 — Log Visibility Baseline</w:t>
      </w:r>
      <w:r w:rsidRPr="00106E35">
        <w:t xml:space="preserve"> </w:t>
      </w:r>
      <w:r w:rsidRPr="00106E35">
        <w:rPr>
          <w:i/>
          <w:iCs/>
        </w:rPr>
        <w:t>(in progress)</w:t>
      </w:r>
    </w:p>
    <w:p w14:paraId="59CC84D8" w14:textId="77777777" w:rsidR="00106E35" w:rsidRPr="00106E35" w:rsidRDefault="00106E35" w:rsidP="00106E35">
      <w:pPr>
        <w:numPr>
          <w:ilvl w:val="0"/>
          <w:numId w:val="5"/>
        </w:numPr>
      </w:pPr>
      <w:r w:rsidRPr="00106E35">
        <w:t>Establishing what normal looks like before hunting anomalies</w:t>
      </w:r>
    </w:p>
    <w:p w14:paraId="16113899" w14:textId="77777777" w:rsidR="00106E35" w:rsidRPr="00106E35" w:rsidRDefault="00106E35" w:rsidP="00106E35">
      <w:pPr>
        <w:numPr>
          <w:ilvl w:val="0"/>
          <w:numId w:val="5"/>
        </w:numPr>
      </w:pPr>
      <w:r w:rsidRPr="00106E35">
        <w:t>Documenting expected telemetry patterns from monitored endpoint</w:t>
      </w:r>
    </w:p>
    <w:p w14:paraId="2DB50F2A" w14:textId="77777777" w:rsidR="00106E35" w:rsidRPr="00106E35" w:rsidRDefault="00106E35" w:rsidP="00106E35">
      <w:r w:rsidRPr="00106E35">
        <w:rPr>
          <w:b/>
          <w:bCs/>
        </w:rPr>
        <w:t>Mini Project 3 — Detection Rules &amp; Decoders</w:t>
      </w:r>
      <w:r w:rsidRPr="00106E35">
        <w:t xml:space="preserve"> </w:t>
      </w:r>
      <w:r w:rsidRPr="00106E35">
        <w:rPr>
          <w:i/>
          <w:iCs/>
        </w:rPr>
        <w:t>(planned)</w:t>
      </w:r>
    </w:p>
    <w:p w14:paraId="16137FF9" w14:textId="77777777" w:rsidR="00106E35" w:rsidRPr="00106E35" w:rsidRDefault="00106E35" w:rsidP="00106E35">
      <w:pPr>
        <w:numPr>
          <w:ilvl w:val="0"/>
          <w:numId w:val="6"/>
        </w:numPr>
      </w:pPr>
      <w:r w:rsidRPr="00106E35">
        <w:t>Custom Wazuh rule development</w:t>
      </w:r>
    </w:p>
    <w:p w14:paraId="05213267" w14:textId="77777777" w:rsidR="00106E35" w:rsidRPr="00106E35" w:rsidRDefault="00106E35" w:rsidP="00106E35">
      <w:pPr>
        <w:numPr>
          <w:ilvl w:val="0"/>
          <w:numId w:val="6"/>
        </w:numPr>
      </w:pPr>
      <w:r w:rsidRPr="00106E35">
        <w:t>Custom decoder writing for non-standard log sources</w:t>
      </w:r>
    </w:p>
    <w:p w14:paraId="65973CB5" w14:textId="77777777" w:rsidR="00106E35" w:rsidRPr="00106E35" w:rsidRDefault="00106E35" w:rsidP="00106E35">
      <w:pPr>
        <w:numPr>
          <w:ilvl w:val="0"/>
          <w:numId w:val="6"/>
        </w:numPr>
      </w:pPr>
      <w:r w:rsidRPr="00106E35">
        <w:t>Rule tuning against false positives</w:t>
      </w:r>
    </w:p>
    <w:p w14:paraId="7600DACB" w14:textId="77777777" w:rsidR="00106E35" w:rsidRPr="00106E35" w:rsidRDefault="00106E35" w:rsidP="00106E35">
      <w:r w:rsidRPr="00106E35">
        <w:rPr>
          <w:b/>
          <w:bCs/>
        </w:rPr>
        <w:t>Mini Project 4 — Attack Simulation &amp; Detection</w:t>
      </w:r>
      <w:r w:rsidRPr="00106E35">
        <w:t xml:space="preserve"> </w:t>
      </w:r>
      <w:r w:rsidRPr="00106E35">
        <w:rPr>
          <w:i/>
          <w:iCs/>
        </w:rPr>
        <w:t>(planned)</w:t>
      </w:r>
    </w:p>
    <w:p w14:paraId="19D6A54B" w14:textId="77777777" w:rsidR="00106E35" w:rsidRPr="00106E35" w:rsidRDefault="00106E35" w:rsidP="00106E35">
      <w:pPr>
        <w:numPr>
          <w:ilvl w:val="0"/>
          <w:numId w:val="7"/>
        </w:numPr>
      </w:pPr>
      <w:r w:rsidRPr="00106E35">
        <w:t>Kali Linux attacker simulation against Windows Server target</w:t>
      </w:r>
    </w:p>
    <w:p w14:paraId="5A8FF859" w14:textId="77777777" w:rsidR="00106E35" w:rsidRPr="00106E35" w:rsidRDefault="00106E35" w:rsidP="00106E35">
      <w:pPr>
        <w:numPr>
          <w:ilvl w:val="0"/>
          <w:numId w:val="7"/>
        </w:numPr>
      </w:pPr>
      <w:r w:rsidRPr="00106E35">
        <w:t>Detection validation — does the rule fire when attack happens?</w:t>
      </w:r>
    </w:p>
    <w:p w14:paraId="603760D2" w14:textId="77777777" w:rsidR="00106E35" w:rsidRPr="00106E35" w:rsidRDefault="00106E35" w:rsidP="00106E35">
      <w:pPr>
        <w:numPr>
          <w:ilvl w:val="0"/>
          <w:numId w:val="7"/>
        </w:numPr>
      </w:pPr>
      <w:r w:rsidRPr="00106E35">
        <w:t>Closes the attack-detect loop</w:t>
      </w:r>
    </w:p>
    <w:p w14:paraId="478A471C" w14:textId="77777777" w:rsidR="00106E35" w:rsidRPr="00106E35" w:rsidRDefault="00106E35" w:rsidP="00106E35">
      <w:r w:rsidRPr="00106E35">
        <w:rPr>
          <w:b/>
          <w:bCs/>
        </w:rPr>
        <w:t>Mini Project 5 — Alert Triage &amp; Incident Response</w:t>
      </w:r>
      <w:r w:rsidRPr="00106E35">
        <w:t xml:space="preserve"> </w:t>
      </w:r>
      <w:r w:rsidRPr="00106E35">
        <w:rPr>
          <w:i/>
          <w:iCs/>
        </w:rPr>
        <w:t>(planned)</w:t>
      </w:r>
    </w:p>
    <w:p w14:paraId="1ED6C974" w14:textId="77777777" w:rsidR="00106E35" w:rsidRPr="00106E35" w:rsidRDefault="00106E35" w:rsidP="00106E35">
      <w:pPr>
        <w:numPr>
          <w:ilvl w:val="0"/>
          <w:numId w:val="8"/>
        </w:numPr>
      </w:pPr>
      <w:r w:rsidRPr="00106E35">
        <w:t>Full SOC workflow: alert → triage → investigation → escalation</w:t>
      </w:r>
    </w:p>
    <w:p w14:paraId="30FB172C" w14:textId="77777777" w:rsidR="00106E35" w:rsidRPr="00106E35" w:rsidRDefault="00106E35" w:rsidP="00106E35">
      <w:pPr>
        <w:numPr>
          <w:ilvl w:val="0"/>
          <w:numId w:val="8"/>
        </w:numPr>
      </w:pPr>
      <w:r w:rsidRPr="00106E35">
        <w:t>Documentation templates and runbooks</w:t>
      </w:r>
    </w:p>
    <w:p w14:paraId="2BB4B705" w14:textId="77777777" w:rsidR="00106E35" w:rsidRPr="00106E35" w:rsidRDefault="00106E35" w:rsidP="00106E35">
      <w:pPr>
        <w:numPr>
          <w:ilvl w:val="0"/>
          <w:numId w:val="8"/>
        </w:numPr>
      </w:pPr>
      <w:r w:rsidRPr="00106E35">
        <w:t>Mirrors Tier 1 analyst daily operations</w:t>
      </w:r>
    </w:p>
    <w:p w14:paraId="4EDE11F5" w14:textId="77777777" w:rsidR="00106E35" w:rsidRPr="00106E35" w:rsidRDefault="00106E35" w:rsidP="00106E35">
      <w:r w:rsidRPr="00106E35">
        <w:pict w14:anchorId="7FBD541A">
          <v:rect id="_x0000_i1071" style="width:0;height:1.5pt" o:hralign="center" o:hrstd="t" o:hr="t" fillcolor="#a0a0a0" stroked="f"/>
        </w:pict>
      </w:r>
    </w:p>
    <w:p w14:paraId="3863C75C" w14:textId="77777777" w:rsidR="00106E35" w:rsidRPr="00106E35" w:rsidRDefault="00106E35" w:rsidP="00106E35">
      <w:pPr>
        <w:rPr>
          <w:b/>
          <w:bCs/>
        </w:rPr>
      </w:pPr>
      <w:r w:rsidRPr="00106E35">
        <w:rPr>
          <w:b/>
          <w:bCs/>
        </w:rPr>
        <w:t>What This Demonstrates</w:t>
      </w:r>
    </w:p>
    <w:p w14:paraId="66E3E8B7" w14:textId="77777777" w:rsidR="00106E35" w:rsidRPr="00106E35" w:rsidRDefault="00106E35" w:rsidP="00106E35">
      <w:r w:rsidRPr="00106E35">
        <w:t xml:space="preserve">The repo is structured to show something specific to any recruiter or hiring manager who reads it — </w:t>
      </w:r>
      <w:r w:rsidRPr="00106E35">
        <w:rPr>
          <w:b/>
          <w:bCs/>
        </w:rPr>
        <w:t>SOC decision-making, not tool installation.</w:t>
      </w:r>
    </w:p>
    <w:p w14:paraId="50639B95" w14:textId="77777777" w:rsidR="00106E35" w:rsidRPr="00106E35" w:rsidRDefault="00106E35" w:rsidP="00106E35">
      <w:r w:rsidRPr="00106E35">
        <w:t>Each mini project contains:</w:t>
      </w:r>
    </w:p>
    <w:p w14:paraId="18547A93" w14:textId="77777777" w:rsidR="00106E35" w:rsidRPr="00106E35" w:rsidRDefault="00106E35" w:rsidP="00106E35">
      <w:pPr>
        <w:numPr>
          <w:ilvl w:val="0"/>
          <w:numId w:val="9"/>
        </w:numPr>
      </w:pPr>
      <w:r w:rsidRPr="00106E35">
        <w:t>Clearly defined scope (what this covers, what it doesn't)</w:t>
      </w:r>
    </w:p>
    <w:p w14:paraId="7BEF0BE7" w14:textId="77777777" w:rsidR="00106E35" w:rsidRPr="00106E35" w:rsidRDefault="00106E35" w:rsidP="00106E35">
      <w:pPr>
        <w:numPr>
          <w:ilvl w:val="0"/>
          <w:numId w:val="9"/>
        </w:numPr>
      </w:pPr>
      <w:r w:rsidRPr="00106E35">
        <w:t>Focused documentation</w:t>
      </w:r>
    </w:p>
    <w:p w14:paraId="1CA88718" w14:textId="77777777" w:rsidR="00106E35" w:rsidRPr="00106E35" w:rsidRDefault="00106E35" w:rsidP="00106E35">
      <w:pPr>
        <w:numPr>
          <w:ilvl w:val="0"/>
          <w:numId w:val="9"/>
        </w:numPr>
      </w:pPr>
      <w:r w:rsidRPr="00106E35">
        <w:t>Screenshots and diagrams</w:t>
      </w:r>
    </w:p>
    <w:p w14:paraId="08536609" w14:textId="77777777" w:rsidR="00106E35" w:rsidRPr="00106E35" w:rsidRDefault="00106E35" w:rsidP="00106E35">
      <w:pPr>
        <w:numPr>
          <w:ilvl w:val="0"/>
          <w:numId w:val="9"/>
        </w:numPr>
      </w:pPr>
      <w:r w:rsidRPr="00106E35">
        <w:t>Outputs aligned with SOC workflows</w:t>
      </w:r>
    </w:p>
    <w:p w14:paraId="027E113C" w14:textId="77777777" w:rsidR="00106E35" w:rsidRPr="00106E35" w:rsidRDefault="00106E35" w:rsidP="00106E35">
      <w:r w:rsidRPr="00106E35">
        <w:t>The explicit "Not Included Yet" section in the README is a deliberate signal — it shows you understand what a complete SOC environment requires and you're building toward it systematically, not pretending it's done.</w:t>
      </w:r>
    </w:p>
    <w:p w14:paraId="3967D37C" w14:textId="77777777" w:rsidR="00106E35" w:rsidRPr="00106E35" w:rsidRDefault="00106E35" w:rsidP="00106E35">
      <w:r w:rsidRPr="00106E35">
        <w:lastRenderedPageBreak/>
        <w:pict w14:anchorId="1D505FE9">
          <v:rect id="_x0000_i1072" style="width:0;height:1.5pt" o:hralign="center" o:hrstd="t" o:hr="t" fillcolor="#a0a0a0" stroked="f"/>
        </w:pict>
      </w:r>
    </w:p>
    <w:p w14:paraId="5F2907BA" w14:textId="77777777" w:rsidR="00106E35" w:rsidRPr="00106E35" w:rsidRDefault="00106E35" w:rsidP="00106E35">
      <w:pPr>
        <w:rPr>
          <w:b/>
          <w:bCs/>
        </w:rPr>
      </w:pPr>
      <w:r w:rsidRPr="00106E35">
        <w:rPr>
          <w:b/>
          <w:bCs/>
        </w:rPr>
        <w:t>The Project Philosophy (Your Words, Worth Keeping)</w:t>
      </w:r>
    </w:p>
    <w:p w14:paraId="441A4695" w14:textId="77777777" w:rsidR="00106E35" w:rsidRPr="00106E35" w:rsidRDefault="00106E35" w:rsidP="00106E35">
      <w:r w:rsidRPr="00106E35">
        <w:t>These four lines from the README are genuinely good. They show SOC maturity thinking:</w:t>
      </w:r>
    </w:p>
    <w:p w14:paraId="3F129E11" w14:textId="77777777" w:rsidR="00106E35" w:rsidRPr="00106E35" w:rsidRDefault="00106E35" w:rsidP="00106E35">
      <w:pPr>
        <w:numPr>
          <w:ilvl w:val="0"/>
          <w:numId w:val="10"/>
        </w:numPr>
      </w:pPr>
      <w:r w:rsidRPr="00106E35">
        <w:rPr>
          <w:i/>
          <w:iCs/>
        </w:rPr>
        <w:t>Tools are secondary to workflow</w:t>
      </w:r>
    </w:p>
    <w:p w14:paraId="4846C725" w14:textId="77777777" w:rsidR="00106E35" w:rsidRPr="00106E35" w:rsidRDefault="00106E35" w:rsidP="00106E35">
      <w:pPr>
        <w:numPr>
          <w:ilvl w:val="0"/>
          <w:numId w:val="10"/>
        </w:numPr>
      </w:pPr>
      <w:r w:rsidRPr="00106E35">
        <w:rPr>
          <w:i/>
          <w:iCs/>
        </w:rPr>
        <w:t>Alerts without investigation are noise</w:t>
      </w:r>
    </w:p>
    <w:p w14:paraId="5E52AF88" w14:textId="77777777" w:rsidR="00106E35" w:rsidRPr="00106E35" w:rsidRDefault="00106E35" w:rsidP="00106E35">
      <w:pPr>
        <w:numPr>
          <w:ilvl w:val="0"/>
          <w:numId w:val="10"/>
        </w:numPr>
      </w:pPr>
      <w:r w:rsidRPr="00106E35">
        <w:rPr>
          <w:i/>
          <w:iCs/>
        </w:rPr>
        <w:t>Documentation is part of security work</w:t>
      </w:r>
    </w:p>
    <w:p w14:paraId="2524CD20" w14:textId="77777777" w:rsidR="00106E35" w:rsidRPr="00106E35" w:rsidRDefault="00106E35" w:rsidP="00106E35">
      <w:pPr>
        <w:numPr>
          <w:ilvl w:val="0"/>
          <w:numId w:val="10"/>
        </w:numPr>
      </w:pPr>
      <w:r w:rsidRPr="00106E35">
        <w:rPr>
          <w:i/>
          <w:iCs/>
        </w:rPr>
        <w:t>SOC maturity comes from decision-making, not dashboards</w:t>
      </w:r>
    </w:p>
    <w:p w14:paraId="0FDDFA80" w14:textId="77777777" w:rsidR="00106E35" w:rsidRPr="00106E35" w:rsidRDefault="00106E35" w:rsidP="00106E35">
      <w:r w:rsidRPr="00106E35">
        <w:t>Use these verbatim in interviews when asked about your approach to SOC work.</w:t>
      </w:r>
    </w:p>
    <w:p w14:paraId="51DFCAFA" w14:textId="77777777" w:rsidR="00106E35" w:rsidRPr="00106E35" w:rsidRDefault="00106E35" w:rsidP="00106E35">
      <w:r w:rsidRPr="00106E35">
        <w:pict w14:anchorId="2F7C27DD">
          <v:rect id="_x0000_i1073" style="width:0;height:1.5pt" o:hralign="center" o:hrstd="t" o:hr="t" fillcolor="#a0a0a0" stroked="f"/>
        </w:pict>
      </w:r>
    </w:p>
    <w:p w14:paraId="117AC7CB" w14:textId="77777777" w:rsidR="00106E35" w:rsidRPr="00106E35" w:rsidRDefault="00106E35" w:rsidP="00106E35">
      <w:pPr>
        <w:rPr>
          <w:b/>
          <w:bCs/>
        </w:rPr>
      </w:pPr>
      <w:r w:rsidRPr="00106E35">
        <w:rPr>
          <w:b/>
          <w:bCs/>
        </w:rPr>
        <w:t>Tools &amp; Tech — SIEM Lab (ATS Keywords)</w:t>
      </w:r>
    </w:p>
    <w:p w14:paraId="2E4F6A99" w14:textId="77777777" w:rsidR="00106E35" w:rsidRPr="00106E35" w:rsidRDefault="00106E35" w:rsidP="00106E35">
      <w:r w:rsidRPr="00106E35">
        <w:t>Wazuh, Wazuh SIEM, OpenSearch, Sysmon, Windows Event Logs, Ubuntu Server 22, Windows Server 2022, Windows 11, Kali Linux, Log Ingestion, Log Normalization, Alert Triage, Detection Engineering, Rule Development, Custom Decoders, Endpoint Telemetry, SIEM Architecture, SOC Level 1 Workflows, Incident Documentation, VirtualBox</w:t>
      </w:r>
    </w:p>
    <w:p w14:paraId="0B24A8AB" w14:textId="77777777" w:rsidR="005D1D50" w:rsidRDefault="005D1D50"/>
    <w:sectPr w:rsidR="005D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5183"/>
    <w:multiLevelType w:val="multilevel"/>
    <w:tmpl w:val="C83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E2293"/>
    <w:multiLevelType w:val="multilevel"/>
    <w:tmpl w:val="448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72CDE"/>
    <w:multiLevelType w:val="multilevel"/>
    <w:tmpl w:val="0C06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125C8"/>
    <w:multiLevelType w:val="multilevel"/>
    <w:tmpl w:val="5ABC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B4792"/>
    <w:multiLevelType w:val="multilevel"/>
    <w:tmpl w:val="02AE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1A7BDD"/>
    <w:multiLevelType w:val="multilevel"/>
    <w:tmpl w:val="6616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C109D"/>
    <w:multiLevelType w:val="multilevel"/>
    <w:tmpl w:val="1BA6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46598"/>
    <w:multiLevelType w:val="multilevel"/>
    <w:tmpl w:val="A700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075E75"/>
    <w:multiLevelType w:val="multilevel"/>
    <w:tmpl w:val="D5D4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25260"/>
    <w:multiLevelType w:val="multilevel"/>
    <w:tmpl w:val="0D28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608879">
    <w:abstractNumId w:val="4"/>
  </w:num>
  <w:num w:numId="2" w16cid:durableId="941692425">
    <w:abstractNumId w:val="3"/>
  </w:num>
  <w:num w:numId="3" w16cid:durableId="1463041147">
    <w:abstractNumId w:val="2"/>
  </w:num>
  <w:num w:numId="4" w16cid:durableId="1174682439">
    <w:abstractNumId w:val="0"/>
  </w:num>
  <w:num w:numId="5" w16cid:durableId="526063162">
    <w:abstractNumId w:val="7"/>
  </w:num>
  <w:num w:numId="6" w16cid:durableId="1416975497">
    <w:abstractNumId w:val="6"/>
  </w:num>
  <w:num w:numId="7" w16cid:durableId="748817285">
    <w:abstractNumId w:val="5"/>
  </w:num>
  <w:num w:numId="8" w16cid:durableId="1363482353">
    <w:abstractNumId w:val="1"/>
  </w:num>
  <w:num w:numId="9" w16cid:durableId="965089854">
    <w:abstractNumId w:val="8"/>
  </w:num>
  <w:num w:numId="10" w16cid:durableId="1135984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1AC"/>
    <w:rsid w:val="00106E35"/>
    <w:rsid w:val="003C21C8"/>
    <w:rsid w:val="005D1D50"/>
    <w:rsid w:val="006751AC"/>
    <w:rsid w:val="00825FC3"/>
    <w:rsid w:val="00AC3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3266D7-9D27-4171-937C-D338D60BF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1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1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1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1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1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1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1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1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1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1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1AC"/>
    <w:rPr>
      <w:rFonts w:eastAsiaTheme="majorEastAsia" w:cstheme="majorBidi"/>
      <w:color w:val="272727" w:themeColor="text1" w:themeTint="D8"/>
    </w:rPr>
  </w:style>
  <w:style w:type="paragraph" w:styleId="Title">
    <w:name w:val="Title"/>
    <w:basedOn w:val="Normal"/>
    <w:next w:val="Normal"/>
    <w:link w:val="TitleChar"/>
    <w:uiPriority w:val="10"/>
    <w:qFormat/>
    <w:rsid w:val="00675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1AC"/>
    <w:pPr>
      <w:spacing w:before="160"/>
      <w:jc w:val="center"/>
    </w:pPr>
    <w:rPr>
      <w:i/>
      <w:iCs/>
      <w:color w:val="404040" w:themeColor="text1" w:themeTint="BF"/>
    </w:rPr>
  </w:style>
  <w:style w:type="character" w:customStyle="1" w:styleId="QuoteChar">
    <w:name w:val="Quote Char"/>
    <w:basedOn w:val="DefaultParagraphFont"/>
    <w:link w:val="Quote"/>
    <w:uiPriority w:val="29"/>
    <w:rsid w:val="006751AC"/>
    <w:rPr>
      <w:i/>
      <w:iCs/>
      <w:color w:val="404040" w:themeColor="text1" w:themeTint="BF"/>
    </w:rPr>
  </w:style>
  <w:style w:type="paragraph" w:styleId="ListParagraph">
    <w:name w:val="List Paragraph"/>
    <w:basedOn w:val="Normal"/>
    <w:uiPriority w:val="34"/>
    <w:qFormat/>
    <w:rsid w:val="006751AC"/>
    <w:pPr>
      <w:ind w:left="720"/>
      <w:contextualSpacing/>
    </w:pPr>
  </w:style>
  <w:style w:type="character" w:styleId="IntenseEmphasis">
    <w:name w:val="Intense Emphasis"/>
    <w:basedOn w:val="DefaultParagraphFont"/>
    <w:uiPriority w:val="21"/>
    <w:qFormat/>
    <w:rsid w:val="006751AC"/>
    <w:rPr>
      <w:i/>
      <w:iCs/>
      <w:color w:val="2F5496" w:themeColor="accent1" w:themeShade="BF"/>
    </w:rPr>
  </w:style>
  <w:style w:type="paragraph" w:styleId="IntenseQuote">
    <w:name w:val="Intense Quote"/>
    <w:basedOn w:val="Normal"/>
    <w:next w:val="Normal"/>
    <w:link w:val="IntenseQuoteChar"/>
    <w:uiPriority w:val="30"/>
    <w:qFormat/>
    <w:rsid w:val="006751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1AC"/>
    <w:rPr>
      <w:i/>
      <w:iCs/>
      <w:color w:val="2F5496" w:themeColor="accent1" w:themeShade="BF"/>
    </w:rPr>
  </w:style>
  <w:style w:type="character" w:styleId="IntenseReference">
    <w:name w:val="Intense Reference"/>
    <w:basedOn w:val="DefaultParagraphFont"/>
    <w:uiPriority w:val="32"/>
    <w:qFormat/>
    <w:rsid w:val="006751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696</Words>
  <Characters>3972</Characters>
  <Application>Microsoft Office Word</Application>
  <DocSecurity>0</DocSecurity>
  <Lines>33</Lines>
  <Paragraphs>9</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2</cp:revision>
  <dcterms:created xsi:type="dcterms:W3CDTF">2026-03-15T14:57:00Z</dcterms:created>
  <dcterms:modified xsi:type="dcterms:W3CDTF">2026-03-15T14:57:00Z</dcterms:modified>
</cp:coreProperties>
</file>