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3CCC" w:rsidRPr="00453CCC" w:rsidRDefault="00453CCC" w:rsidP="00453CCC">
      <w:pPr>
        <w:jc w:val="center"/>
        <w:rPr>
          <w:b/>
          <w:bCs/>
          <w:sz w:val="32"/>
          <w:szCs w:val="32"/>
        </w:rPr>
      </w:pPr>
      <w:r w:rsidRPr="00453CCC">
        <w:rPr>
          <w:b/>
          <w:bCs/>
          <w:sz w:val="32"/>
          <w:szCs w:val="32"/>
        </w:rPr>
        <w:t>P6 – Capstone Project: Full SOC Workflow Simulation</w:t>
      </w:r>
    </w:p>
    <w:p w:rsidR="00453CCC" w:rsidRPr="00453CCC" w:rsidRDefault="00453CCC" w:rsidP="00453CCC"/>
    <w:p w:rsidR="00453CCC" w:rsidRPr="00453CCC" w:rsidRDefault="00453CCC" w:rsidP="00453CCC">
      <w:pPr>
        <w:rPr>
          <w:b/>
          <w:bCs/>
          <w:sz w:val="28"/>
          <w:szCs w:val="28"/>
        </w:rPr>
      </w:pPr>
      <w:r w:rsidRPr="00453CCC">
        <w:rPr>
          <w:b/>
          <w:bCs/>
          <w:sz w:val="28"/>
          <w:szCs w:val="28"/>
        </w:rPr>
        <w:t>1. Environment Overview</w:t>
      </w:r>
    </w:p>
    <w:p w:rsidR="00453CCC" w:rsidRPr="00453CCC" w:rsidRDefault="00453CCC" w:rsidP="00453CCC">
      <w:r w:rsidRPr="00453CCC">
        <w:t xml:space="preserve">The SOC workflow simulation was performed within a controlled virtual lab environment on </w:t>
      </w:r>
      <w:r w:rsidRPr="00453CCC">
        <w:rPr>
          <w:b/>
          <w:bCs/>
        </w:rPr>
        <w:t>19 February 2026</w:t>
      </w:r>
      <w:r w:rsidRPr="00453CCC">
        <w:t>.</w:t>
      </w:r>
    </w:p>
    <w:p w:rsidR="00453CCC" w:rsidRPr="00453CCC" w:rsidRDefault="00453CCC" w:rsidP="00453CCC">
      <w:r w:rsidRPr="00453CCC">
        <w:t>The environment consisted of:</w:t>
      </w:r>
    </w:p>
    <w:p w:rsidR="00453CCC" w:rsidRPr="00453CCC" w:rsidRDefault="00453CCC" w:rsidP="00453CCC">
      <w:pPr>
        <w:numPr>
          <w:ilvl w:val="0"/>
          <w:numId w:val="1"/>
        </w:numPr>
      </w:pPr>
      <w:r w:rsidRPr="00453CCC">
        <w:rPr>
          <w:b/>
          <w:bCs/>
        </w:rPr>
        <w:t>Kali Linux</w:t>
      </w:r>
      <w:r w:rsidRPr="00453CCC">
        <w:t xml:space="preserve"> – Attacker machine (Metasploit)</w:t>
      </w:r>
    </w:p>
    <w:p w:rsidR="00453CCC" w:rsidRPr="00453CCC" w:rsidRDefault="00453CCC" w:rsidP="00453CCC">
      <w:pPr>
        <w:numPr>
          <w:ilvl w:val="0"/>
          <w:numId w:val="1"/>
        </w:numPr>
      </w:pPr>
      <w:r w:rsidRPr="00453CCC">
        <w:rPr>
          <w:b/>
          <w:bCs/>
        </w:rPr>
        <w:t>Metasploitable2</w:t>
      </w:r>
      <w:r w:rsidRPr="00453CCC">
        <w:t xml:space="preserve"> – Vulnerable Linux target (192.168.52.136)</w:t>
      </w:r>
    </w:p>
    <w:p w:rsidR="00453CCC" w:rsidRPr="00453CCC" w:rsidRDefault="00453CCC" w:rsidP="00453CCC">
      <w:pPr>
        <w:numPr>
          <w:ilvl w:val="0"/>
          <w:numId w:val="1"/>
        </w:numPr>
      </w:pPr>
      <w:r w:rsidRPr="00453CCC">
        <w:rPr>
          <w:b/>
          <w:bCs/>
        </w:rPr>
        <w:t>Ubuntu 24.04 VM</w:t>
      </w:r>
      <w:r w:rsidRPr="00453CCC">
        <w:t xml:space="preserve"> – </w:t>
      </w:r>
      <w:proofErr w:type="spellStart"/>
      <w:r w:rsidRPr="00453CCC">
        <w:t>Wazuh</w:t>
      </w:r>
      <w:proofErr w:type="spellEnd"/>
      <w:r w:rsidRPr="00453CCC">
        <w:t xml:space="preserve"> Manager + </w:t>
      </w:r>
      <w:proofErr w:type="spellStart"/>
      <w:r w:rsidRPr="00453CCC">
        <w:t>CrowdSec</w:t>
      </w:r>
      <w:proofErr w:type="spellEnd"/>
    </w:p>
    <w:p w:rsidR="00453CCC" w:rsidRPr="00453CCC" w:rsidRDefault="00453CCC" w:rsidP="00453CCC">
      <w:pPr>
        <w:numPr>
          <w:ilvl w:val="0"/>
          <w:numId w:val="1"/>
        </w:numPr>
      </w:pPr>
      <w:r w:rsidRPr="00453CCC">
        <w:rPr>
          <w:b/>
          <w:bCs/>
        </w:rPr>
        <w:t>Windows Server 2022 VM</w:t>
      </w:r>
      <w:r w:rsidRPr="00453CCC">
        <w:t xml:space="preserve"> – Monitored endpoint</w:t>
      </w:r>
    </w:p>
    <w:p w:rsidR="00453CCC" w:rsidRPr="00453CCC" w:rsidRDefault="00453CCC" w:rsidP="00453CCC">
      <w:r w:rsidRPr="00453CCC">
        <w:t xml:space="preserve">The objective was to simulate an exploitation scenario, validate detection via </w:t>
      </w:r>
      <w:proofErr w:type="spellStart"/>
      <w:r w:rsidRPr="00453CCC">
        <w:t>Wazuh</w:t>
      </w:r>
      <w:proofErr w:type="spellEnd"/>
      <w:r w:rsidRPr="00453CCC">
        <w:t>, perform analyst triage, initiate containment actions, escalate appropriately, and produce structured reporting consistent with SOC operations.</w:t>
      </w:r>
    </w:p>
    <w:p w:rsidR="00453CCC" w:rsidRPr="00453CCC" w:rsidRDefault="00453CCC" w:rsidP="00453CCC">
      <w:r w:rsidRPr="00453CCC">
        <w:t>Tools Used:</w:t>
      </w:r>
    </w:p>
    <w:p w:rsidR="00453CCC" w:rsidRPr="00453CCC" w:rsidRDefault="00453CCC" w:rsidP="00453CCC">
      <w:pPr>
        <w:numPr>
          <w:ilvl w:val="0"/>
          <w:numId w:val="2"/>
        </w:numPr>
      </w:pPr>
      <w:r w:rsidRPr="00453CCC">
        <w:t>Metasploit Framework</w:t>
      </w:r>
    </w:p>
    <w:p w:rsidR="00453CCC" w:rsidRPr="00453CCC" w:rsidRDefault="00453CCC" w:rsidP="00453CCC">
      <w:pPr>
        <w:numPr>
          <w:ilvl w:val="0"/>
          <w:numId w:val="2"/>
        </w:numPr>
      </w:pPr>
      <w:proofErr w:type="spellStart"/>
      <w:r w:rsidRPr="00453CCC">
        <w:t>Wazuh</w:t>
      </w:r>
      <w:proofErr w:type="spellEnd"/>
      <w:r w:rsidRPr="00453CCC">
        <w:t xml:space="preserve"> SIEM (v4.7.5)</w:t>
      </w:r>
    </w:p>
    <w:p w:rsidR="00453CCC" w:rsidRPr="00453CCC" w:rsidRDefault="00453CCC" w:rsidP="00453CCC">
      <w:pPr>
        <w:numPr>
          <w:ilvl w:val="0"/>
          <w:numId w:val="2"/>
        </w:numPr>
      </w:pPr>
      <w:proofErr w:type="spellStart"/>
      <w:r w:rsidRPr="00453CCC">
        <w:t>CrowdSec</w:t>
      </w:r>
      <w:proofErr w:type="spellEnd"/>
    </w:p>
    <w:p w:rsidR="00453CCC" w:rsidRPr="00453CCC" w:rsidRDefault="00453CCC" w:rsidP="00453CCC">
      <w:pPr>
        <w:numPr>
          <w:ilvl w:val="0"/>
          <w:numId w:val="2"/>
        </w:numPr>
      </w:pPr>
      <w:proofErr w:type="spellStart"/>
      <w:r w:rsidRPr="00453CCC">
        <w:t>TheHive</w:t>
      </w:r>
      <w:proofErr w:type="spellEnd"/>
    </w:p>
    <w:p w:rsidR="00453CCC" w:rsidRPr="00453CCC" w:rsidRDefault="00453CCC" w:rsidP="00453CCC">
      <w:pPr>
        <w:numPr>
          <w:ilvl w:val="0"/>
          <w:numId w:val="2"/>
        </w:numPr>
      </w:pPr>
      <w:r w:rsidRPr="00453CCC">
        <w:t>Google Docs</w:t>
      </w:r>
    </w:p>
    <w:p w:rsidR="00453CCC" w:rsidRPr="00453CCC" w:rsidRDefault="00453CCC" w:rsidP="00453CCC"/>
    <w:p w:rsidR="00453CCC" w:rsidRPr="00453CCC" w:rsidRDefault="00453CCC" w:rsidP="00453CCC">
      <w:pPr>
        <w:rPr>
          <w:b/>
          <w:bCs/>
          <w:sz w:val="28"/>
          <w:szCs w:val="28"/>
        </w:rPr>
      </w:pPr>
      <w:r w:rsidRPr="00453CCC">
        <w:rPr>
          <w:b/>
          <w:bCs/>
          <w:sz w:val="28"/>
          <w:szCs w:val="28"/>
        </w:rPr>
        <w:t>2. Attack Simulation</w:t>
      </w:r>
    </w:p>
    <w:p w:rsidR="00453CCC" w:rsidRPr="00453CCC" w:rsidRDefault="00453CCC" w:rsidP="00453CCC">
      <w:r w:rsidRPr="00453CCC">
        <w:t xml:space="preserve">On </w:t>
      </w:r>
      <w:r w:rsidRPr="00453CCC">
        <w:rPr>
          <w:b/>
          <w:bCs/>
        </w:rPr>
        <w:t>19 February 2026 at approximately 10:22 AM</w:t>
      </w:r>
      <w:r w:rsidRPr="00453CCC">
        <w:t>, a controlled exploitation attempt was performed from Kali Linux (192.168.52.137) against Metasploitable2 (192.168.52.136).</w:t>
      </w:r>
    </w:p>
    <w:p w:rsidR="00453CCC" w:rsidRPr="00453CCC" w:rsidRDefault="00453CCC" w:rsidP="00453CCC">
      <w:r w:rsidRPr="00453CCC">
        <w:t>Exploit Module Used:</w:t>
      </w:r>
    </w:p>
    <w:p w:rsidR="00453CCC" w:rsidRPr="00453CCC" w:rsidRDefault="00453CCC" w:rsidP="00453CCC">
      <w:r w:rsidRPr="00453CCC">
        <w:t>exploit/multi/samba/</w:t>
      </w:r>
      <w:proofErr w:type="spellStart"/>
      <w:r w:rsidRPr="00453CCC">
        <w:t>usermap_script</w:t>
      </w:r>
      <w:proofErr w:type="spellEnd"/>
    </w:p>
    <w:p w:rsidR="00453CCC" w:rsidRPr="00453CCC" w:rsidRDefault="00453CCC" w:rsidP="00453CCC">
      <w:r w:rsidRPr="00453CCC">
        <w:t>The Samba service on the target was vulnerable, allowing command execution. The exploitation attempt resulted in successful shell access, confirming remote code execution capability.</w:t>
      </w:r>
    </w:p>
    <w:p w:rsidR="00453CCC" w:rsidRPr="00453CCC" w:rsidRDefault="00453CCC" w:rsidP="00453CCC">
      <w:r w:rsidRPr="00453CCC">
        <w:lastRenderedPageBreak/>
        <w:t>This activity simulated:</w:t>
      </w:r>
    </w:p>
    <w:p w:rsidR="00453CCC" w:rsidRPr="00453CCC" w:rsidRDefault="00453CCC" w:rsidP="00453CCC">
      <w:pPr>
        <w:numPr>
          <w:ilvl w:val="0"/>
          <w:numId w:val="3"/>
        </w:numPr>
      </w:pPr>
      <w:r w:rsidRPr="00453CCC">
        <w:t>Exploitation of vulnerable network services</w:t>
      </w:r>
    </w:p>
    <w:p w:rsidR="00453CCC" w:rsidRPr="00453CCC" w:rsidRDefault="00453CCC" w:rsidP="00453CCC">
      <w:pPr>
        <w:numPr>
          <w:ilvl w:val="0"/>
          <w:numId w:val="3"/>
        </w:numPr>
      </w:pPr>
      <w:r w:rsidRPr="00453CCC">
        <w:t>Unauthorized remote access</w:t>
      </w:r>
    </w:p>
    <w:p w:rsidR="00453CCC" w:rsidRPr="00453CCC" w:rsidRDefault="00453CCC" w:rsidP="00453CCC">
      <w:pPr>
        <w:numPr>
          <w:ilvl w:val="0"/>
          <w:numId w:val="3"/>
        </w:numPr>
      </w:pPr>
      <w:r w:rsidRPr="00453CCC">
        <w:t>Initial compromise scenario</w:t>
      </w:r>
    </w:p>
    <w:p w:rsidR="00453CCC" w:rsidRPr="00453CCC" w:rsidRDefault="00453CCC" w:rsidP="00453CCC">
      <w:r w:rsidRPr="00453CCC">
        <w:t>MITRE ATT&amp;CK Mapping:</w:t>
      </w:r>
    </w:p>
    <w:p w:rsidR="00453CCC" w:rsidRPr="00453CCC" w:rsidRDefault="00453CCC" w:rsidP="00453CCC">
      <w:pPr>
        <w:numPr>
          <w:ilvl w:val="0"/>
          <w:numId w:val="4"/>
        </w:numPr>
      </w:pPr>
      <w:r w:rsidRPr="00453CCC">
        <w:rPr>
          <w:b/>
          <w:bCs/>
        </w:rPr>
        <w:t>T1210 – Exploitation of Remote Services</w:t>
      </w:r>
    </w:p>
    <w:p w:rsidR="00453CCC" w:rsidRPr="00453CCC" w:rsidRDefault="00453CCC" w:rsidP="00453CCC">
      <w:r w:rsidRPr="00453CCC">
        <w:t>Screenshots captured:</w:t>
      </w:r>
    </w:p>
    <w:p w:rsidR="00453CCC" w:rsidRPr="00453CCC" w:rsidRDefault="00453CCC" w:rsidP="00453CCC">
      <w:pPr>
        <w:numPr>
          <w:ilvl w:val="0"/>
          <w:numId w:val="5"/>
        </w:numPr>
      </w:pPr>
      <w:r w:rsidRPr="00453CCC">
        <w:t>Metasploit exploit execution</w:t>
      </w:r>
    </w:p>
    <w:p w:rsidR="00453CCC" w:rsidRPr="00453CCC" w:rsidRDefault="00453CCC" w:rsidP="00453CCC">
      <w:pPr>
        <w:numPr>
          <w:ilvl w:val="0"/>
          <w:numId w:val="5"/>
        </w:numPr>
      </w:pPr>
      <w:r w:rsidRPr="00453CCC">
        <w:t>Successful session establishment</w:t>
      </w:r>
    </w:p>
    <w:p w:rsidR="00453CCC" w:rsidRPr="00453CCC" w:rsidRDefault="00453CCC" w:rsidP="00453CCC"/>
    <w:p w:rsidR="00453CCC" w:rsidRPr="00453CCC" w:rsidRDefault="00453CCC" w:rsidP="00453CCC">
      <w:pPr>
        <w:rPr>
          <w:b/>
          <w:bCs/>
          <w:sz w:val="28"/>
          <w:szCs w:val="28"/>
        </w:rPr>
      </w:pPr>
      <w:r w:rsidRPr="00453CCC">
        <w:rPr>
          <w:b/>
          <w:bCs/>
          <w:sz w:val="28"/>
          <w:szCs w:val="28"/>
        </w:rPr>
        <w:t>3. Detection and Triage (</w:t>
      </w:r>
      <w:proofErr w:type="spellStart"/>
      <w:r w:rsidRPr="00453CCC">
        <w:rPr>
          <w:b/>
          <w:bCs/>
          <w:sz w:val="28"/>
          <w:szCs w:val="28"/>
        </w:rPr>
        <w:t>Wazuh</w:t>
      </w:r>
      <w:proofErr w:type="spellEnd"/>
      <w:r w:rsidRPr="00453CCC">
        <w:rPr>
          <w:b/>
          <w:bCs/>
          <w:sz w:val="28"/>
          <w:szCs w:val="28"/>
        </w:rPr>
        <w:t>)</w:t>
      </w:r>
    </w:p>
    <w:p w:rsidR="00453CCC" w:rsidRPr="00453CCC" w:rsidRDefault="00453CCC" w:rsidP="00453CCC">
      <w:r w:rsidRPr="00453CCC">
        <w:t xml:space="preserve">Following the exploitation attempt, monitoring logs were reviewed on the </w:t>
      </w:r>
      <w:proofErr w:type="spellStart"/>
      <w:r w:rsidRPr="00453CCC">
        <w:t>Wazuh</w:t>
      </w:r>
      <w:proofErr w:type="spellEnd"/>
      <w:r w:rsidRPr="00453CCC">
        <w:t xml:space="preserve"> Manager:</w:t>
      </w:r>
    </w:p>
    <w:p w:rsidR="00453CCC" w:rsidRPr="00453CCC" w:rsidRDefault="00453CCC" w:rsidP="00453CCC">
      <w:proofErr w:type="spellStart"/>
      <w:r w:rsidRPr="00453CCC">
        <w:t>sudo</w:t>
      </w:r>
      <w:proofErr w:type="spellEnd"/>
      <w:r w:rsidRPr="00453CCC">
        <w:t xml:space="preserve"> tail -n 50 /var/</w:t>
      </w:r>
      <w:proofErr w:type="spellStart"/>
      <w:r w:rsidRPr="00453CCC">
        <w:t>ossec</w:t>
      </w:r>
      <w:proofErr w:type="spellEnd"/>
      <w:r w:rsidRPr="00453CCC">
        <w:t>/logs/alerts/</w:t>
      </w:r>
      <w:proofErr w:type="spellStart"/>
      <w:r w:rsidRPr="00453CCC">
        <w:t>alerts.json</w:t>
      </w:r>
      <w:proofErr w:type="spellEnd"/>
    </w:p>
    <w:p w:rsidR="00453CCC" w:rsidRPr="00453CCC" w:rsidRDefault="00453CCC" w:rsidP="00453CCC">
      <w:r w:rsidRPr="00453CCC">
        <w:t>Log activity correlated with the exploitation timeframe.</w:t>
      </w:r>
    </w:p>
    <w:p w:rsidR="00453CCC" w:rsidRPr="00453CCC" w:rsidRDefault="00453CCC" w:rsidP="00453CCC">
      <w:pPr>
        <w:rPr>
          <w:b/>
          <w:bCs/>
        </w:rPr>
      </w:pPr>
      <w:r w:rsidRPr="00453CCC">
        <w:rPr>
          <w:b/>
          <w:bCs/>
        </w:rPr>
        <w:t>Alert Documentation</w:t>
      </w:r>
    </w:p>
    <w:tbl>
      <w:tblPr>
        <w:tblStyle w:val="TableGrid"/>
        <w:tblW w:w="0" w:type="auto"/>
        <w:tblLook w:val="04A0" w:firstRow="1" w:lastRow="0" w:firstColumn="1" w:lastColumn="0" w:noHBand="0" w:noVBand="1"/>
      </w:tblPr>
      <w:tblGrid>
        <w:gridCol w:w="2249"/>
        <w:gridCol w:w="1736"/>
        <w:gridCol w:w="3436"/>
        <w:gridCol w:w="1929"/>
      </w:tblGrid>
      <w:tr w:rsidR="00453CCC" w:rsidRPr="00453CCC" w:rsidTr="00453CCC">
        <w:tc>
          <w:tcPr>
            <w:tcW w:w="0" w:type="auto"/>
            <w:hideMark/>
          </w:tcPr>
          <w:p w:rsidR="00453CCC" w:rsidRPr="00453CCC" w:rsidRDefault="00453CCC" w:rsidP="00453CCC">
            <w:pPr>
              <w:spacing w:after="160" w:line="278" w:lineRule="auto"/>
              <w:rPr>
                <w:b/>
                <w:bCs/>
              </w:rPr>
            </w:pPr>
            <w:r w:rsidRPr="00453CCC">
              <w:rPr>
                <w:b/>
                <w:bCs/>
              </w:rPr>
              <w:t>Timestamp (Local)</w:t>
            </w:r>
          </w:p>
        </w:tc>
        <w:tc>
          <w:tcPr>
            <w:tcW w:w="0" w:type="auto"/>
            <w:hideMark/>
          </w:tcPr>
          <w:p w:rsidR="00453CCC" w:rsidRPr="00453CCC" w:rsidRDefault="00453CCC" w:rsidP="00453CCC">
            <w:pPr>
              <w:spacing w:after="160" w:line="278" w:lineRule="auto"/>
              <w:rPr>
                <w:b/>
                <w:bCs/>
              </w:rPr>
            </w:pPr>
            <w:r w:rsidRPr="00453CCC">
              <w:rPr>
                <w:b/>
                <w:bCs/>
              </w:rPr>
              <w:t>Source IP</w:t>
            </w:r>
          </w:p>
        </w:tc>
        <w:tc>
          <w:tcPr>
            <w:tcW w:w="0" w:type="auto"/>
            <w:hideMark/>
          </w:tcPr>
          <w:p w:rsidR="00453CCC" w:rsidRPr="00453CCC" w:rsidRDefault="00453CCC" w:rsidP="00453CCC">
            <w:pPr>
              <w:spacing w:after="160" w:line="278" w:lineRule="auto"/>
              <w:rPr>
                <w:b/>
                <w:bCs/>
              </w:rPr>
            </w:pPr>
            <w:r w:rsidRPr="00453CCC">
              <w:rPr>
                <w:b/>
                <w:bCs/>
              </w:rPr>
              <w:t>Alert Description</w:t>
            </w:r>
          </w:p>
        </w:tc>
        <w:tc>
          <w:tcPr>
            <w:tcW w:w="0" w:type="auto"/>
            <w:hideMark/>
          </w:tcPr>
          <w:p w:rsidR="00453CCC" w:rsidRPr="00453CCC" w:rsidRDefault="00453CCC" w:rsidP="00453CCC">
            <w:pPr>
              <w:spacing w:after="160" w:line="278" w:lineRule="auto"/>
              <w:rPr>
                <w:b/>
                <w:bCs/>
              </w:rPr>
            </w:pPr>
            <w:r w:rsidRPr="00453CCC">
              <w:rPr>
                <w:b/>
                <w:bCs/>
              </w:rPr>
              <w:t>MITRE Technique</w:t>
            </w:r>
          </w:p>
        </w:tc>
      </w:tr>
      <w:tr w:rsidR="00453CCC" w:rsidRPr="00453CCC" w:rsidTr="00453CCC">
        <w:tc>
          <w:tcPr>
            <w:tcW w:w="0" w:type="auto"/>
            <w:hideMark/>
          </w:tcPr>
          <w:p w:rsidR="00453CCC" w:rsidRPr="00453CCC" w:rsidRDefault="00453CCC" w:rsidP="00453CCC">
            <w:pPr>
              <w:spacing w:after="160" w:line="278" w:lineRule="auto"/>
            </w:pPr>
            <w:r w:rsidRPr="00453CCC">
              <w:t>2026-02-19 10:24:31</w:t>
            </w:r>
          </w:p>
        </w:tc>
        <w:tc>
          <w:tcPr>
            <w:tcW w:w="0" w:type="auto"/>
            <w:hideMark/>
          </w:tcPr>
          <w:p w:rsidR="00453CCC" w:rsidRPr="00453CCC" w:rsidRDefault="00453CCC" w:rsidP="00453CCC">
            <w:pPr>
              <w:spacing w:after="160" w:line="278" w:lineRule="auto"/>
            </w:pPr>
            <w:r w:rsidRPr="00453CCC">
              <w:t>192.168.52.137</w:t>
            </w:r>
          </w:p>
        </w:tc>
        <w:tc>
          <w:tcPr>
            <w:tcW w:w="0" w:type="auto"/>
            <w:hideMark/>
          </w:tcPr>
          <w:p w:rsidR="00453CCC" w:rsidRPr="00453CCC" w:rsidRDefault="00453CCC" w:rsidP="00453CCC">
            <w:pPr>
              <w:spacing w:after="160" w:line="278" w:lineRule="auto"/>
            </w:pPr>
            <w:r w:rsidRPr="00453CCC">
              <w:t>Suspicious Samba service activity</w:t>
            </w:r>
          </w:p>
        </w:tc>
        <w:tc>
          <w:tcPr>
            <w:tcW w:w="0" w:type="auto"/>
            <w:hideMark/>
          </w:tcPr>
          <w:p w:rsidR="00453CCC" w:rsidRPr="00453CCC" w:rsidRDefault="00453CCC" w:rsidP="00453CCC">
            <w:pPr>
              <w:spacing w:after="160" w:line="278" w:lineRule="auto"/>
            </w:pPr>
            <w:r w:rsidRPr="00453CCC">
              <w:t>T1210</w:t>
            </w:r>
          </w:p>
        </w:tc>
      </w:tr>
    </w:tbl>
    <w:p w:rsidR="00453CCC" w:rsidRPr="00453CCC" w:rsidRDefault="00453CCC" w:rsidP="00453CCC">
      <w:r w:rsidRPr="00453CCC">
        <w:t>Triage Actions:</w:t>
      </w:r>
    </w:p>
    <w:p w:rsidR="00453CCC" w:rsidRPr="00453CCC" w:rsidRDefault="00453CCC" w:rsidP="00453CCC">
      <w:pPr>
        <w:numPr>
          <w:ilvl w:val="0"/>
          <w:numId w:val="6"/>
        </w:numPr>
      </w:pPr>
      <w:r w:rsidRPr="00453CCC">
        <w:t>Correlated source IP with Kali attacker machine</w:t>
      </w:r>
    </w:p>
    <w:p w:rsidR="00453CCC" w:rsidRPr="00453CCC" w:rsidRDefault="00453CCC" w:rsidP="00453CCC">
      <w:pPr>
        <w:numPr>
          <w:ilvl w:val="0"/>
          <w:numId w:val="6"/>
        </w:numPr>
      </w:pPr>
      <w:r w:rsidRPr="00453CCC">
        <w:t>Confirmed target IP as Metasploitable2</w:t>
      </w:r>
    </w:p>
    <w:p w:rsidR="00453CCC" w:rsidRPr="00453CCC" w:rsidRDefault="00453CCC" w:rsidP="00453CCC">
      <w:pPr>
        <w:numPr>
          <w:ilvl w:val="0"/>
          <w:numId w:val="6"/>
        </w:numPr>
      </w:pPr>
      <w:r w:rsidRPr="00453CCC">
        <w:t>Reviewed alert metadata and log entries</w:t>
      </w:r>
    </w:p>
    <w:p w:rsidR="00453CCC" w:rsidRPr="00453CCC" w:rsidRDefault="00453CCC" w:rsidP="00453CCC">
      <w:pPr>
        <w:numPr>
          <w:ilvl w:val="0"/>
          <w:numId w:val="6"/>
        </w:numPr>
      </w:pPr>
      <w:r w:rsidRPr="00453CCC">
        <w:t>Verified timing consistency with exploit execution</w:t>
      </w:r>
    </w:p>
    <w:p w:rsidR="00453CCC" w:rsidRPr="00453CCC" w:rsidRDefault="00453CCC" w:rsidP="00453CCC">
      <w:r w:rsidRPr="00453CCC">
        <w:t>The detection demonstrated visibility of suspicious service-level behavior within the monitored environment.</w:t>
      </w:r>
    </w:p>
    <w:p w:rsidR="00453CCC" w:rsidRPr="00453CCC" w:rsidRDefault="00453CCC" w:rsidP="00453CCC">
      <w:r w:rsidRPr="00453CCC">
        <w:t>Evidence captured:</w:t>
      </w:r>
    </w:p>
    <w:p w:rsidR="00453CCC" w:rsidRPr="00453CCC" w:rsidRDefault="00453CCC" w:rsidP="00453CCC">
      <w:pPr>
        <w:numPr>
          <w:ilvl w:val="0"/>
          <w:numId w:val="7"/>
        </w:numPr>
      </w:pPr>
      <w:proofErr w:type="spellStart"/>
      <w:r w:rsidRPr="00453CCC">
        <w:lastRenderedPageBreak/>
        <w:t>Wazuh</w:t>
      </w:r>
      <w:proofErr w:type="spellEnd"/>
      <w:r w:rsidRPr="00453CCC">
        <w:t xml:space="preserve"> terminal log output</w:t>
      </w:r>
    </w:p>
    <w:p w:rsidR="00453CCC" w:rsidRPr="00453CCC" w:rsidRDefault="00453CCC" w:rsidP="00453CCC">
      <w:pPr>
        <w:numPr>
          <w:ilvl w:val="0"/>
          <w:numId w:val="7"/>
        </w:numPr>
      </w:pPr>
      <w:r w:rsidRPr="00453CCC">
        <w:t>Alert JSON review</w:t>
      </w:r>
    </w:p>
    <w:p w:rsidR="00453CCC" w:rsidRPr="00453CCC" w:rsidRDefault="00453CCC" w:rsidP="00453CCC">
      <w:pPr>
        <w:numPr>
          <w:ilvl w:val="0"/>
          <w:numId w:val="7"/>
        </w:numPr>
      </w:pPr>
      <w:r w:rsidRPr="00453CCC">
        <w:t>Correlation between attack time and alert time</w:t>
      </w:r>
    </w:p>
    <w:p w:rsidR="00453CCC" w:rsidRPr="00453CCC" w:rsidRDefault="00453CCC" w:rsidP="00453CCC"/>
    <w:p w:rsidR="00453CCC" w:rsidRPr="00453CCC" w:rsidRDefault="00453CCC" w:rsidP="00453CCC">
      <w:pPr>
        <w:rPr>
          <w:b/>
          <w:bCs/>
          <w:sz w:val="28"/>
          <w:szCs w:val="28"/>
        </w:rPr>
      </w:pPr>
      <w:r w:rsidRPr="00453CCC">
        <w:rPr>
          <w:b/>
          <w:bCs/>
          <w:sz w:val="28"/>
          <w:szCs w:val="28"/>
        </w:rPr>
        <w:t>4. Response and Containment</w:t>
      </w:r>
    </w:p>
    <w:p w:rsidR="00453CCC" w:rsidRPr="00453CCC" w:rsidRDefault="00453CCC" w:rsidP="00453CCC">
      <w:r w:rsidRPr="00453CCC">
        <w:t>Upon confirming the suspicious activity, containment steps were initiated.</w:t>
      </w:r>
    </w:p>
    <w:p w:rsidR="00453CCC" w:rsidRPr="00453CCC" w:rsidRDefault="00453CCC" w:rsidP="00453CCC">
      <w:r w:rsidRPr="00453CCC">
        <w:t>Actions Performed:</w:t>
      </w:r>
    </w:p>
    <w:p w:rsidR="00453CCC" w:rsidRPr="00453CCC" w:rsidRDefault="00453CCC" w:rsidP="00453CCC">
      <w:pPr>
        <w:numPr>
          <w:ilvl w:val="0"/>
          <w:numId w:val="8"/>
        </w:numPr>
      </w:pPr>
      <w:r w:rsidRPr="00453CCC">
        <w:t xml:space="preserve">Identified attacker IP: </w:t>
      </w:r>
      <w:r w:rsidRPr="00453CCC">
        <w:rPr>
          <w:b/>
          <w:bCs/>
        </w:rPr>
        <w:t>192.168.52.137</w:t>
      </w:r>
    </w:p>
    <w:p w:rsidR="00453CCC" w:rsidRPr="00453CCC" w:rsidRDefault="00453CCC" w:rsidP="00453CCC">
      <w:pPr>
        <w:numPr>
          <w:ilvl w:val="0"/>
          <w:numId w:val="8"/>
        </w:numPr>
      </w:pPr>
      <w:r w:rsidRPr="00453CCC">
        <w:t>Simulated isolation of target VM within lab environment</w:t>
      </w:r>
    </w:p>
    <w:p w:rsidR="00453CCC" w:rsidRPr="00453CCC" w:rsidRDefault="00453CCC" w:rsidP="00453CCC">
      <w:pPr>
        <w:numPr>
          <w:ilvl w:val="0"/>
          <w:numId w:val="8"/>
        </w:numPr>
      </w:pPr>
      <w:r w:rsidRPr="00453CCC">
        <w:t xml:space="preserve">Applied IP-based blocking logic using </w:t>
      </w:r>
      <w:proofErr w:type="spellStart"/>
      <w:r w:rsidRPr="00453CCC">
        <w:t>CrowdSec</w:t>
      </w:r>
      <w:proofErr w:type="spellEnd"/>
    </w:p>
    <w:p w:rsidR="00453CCC" w:rsidRPr="00453CCC" w:rsidRDefault="00453CCC" w:rsidP="00453CCC">
      <w:pPr>
        <w:numPr>
          <w:ilvl w:val="0"/>
          <w:numId w:val="8"/>
        </w:numPr>
      </w:pPr>
      <w:r w:rsidRPr="00453CCC">
        <w:t>Verified block condition via decision listing</w:t>
      </w:r>
    </w:p>
    <w:p w:rsidR="00453CCC" w:rsidRPr="00453CCC" w:rsidRDefault="00453CCC" w:rsidP="00453CCC">
      <w:r w:rsidRPr="00453CCC">
        <w:t>Verification:</w:t>
      </w:r>
    </w:p>
    <w:p w:rsidR="00453CCC" w:rsidRPr="00453CCC" w:rsidRDefault="00453CCC" w:rsidP="00453CCC">
      <w:pPr>
        <w:numPr>
          <w:ilvl w:val="0"/>
          <w:numId w:val="9"/>
        </w:numPr>
      </w:pPr>
      <w:r w:rsidRPr="00453CCC">
        <w:t>Connectivity tests reviewed</w:t>
      </w:r>
    </w:p>
    <w:p w:rsidR="00453CCC" w:rsidRPr="00453CCC" w:rsidRDefault="00453CCC" w:rsidP="00453CCC">
      <w:pPr>
        <w:numPr>
          <w:ilvl w:val="0"/>
          <w:numId w:val="9"/>
        </w:numPr>
      </w:pPr>
      <w:proofErr w:type="spellStart"/>
      <w:r w:rsidRPr="00453CCC">
        <w:t>CrowdSec</w:t>
      </w:r>
      <w:proofErr w:type="spellEnd"/>
      <w:r w:rsidRPr="00453CCC">
        <w:t xml:space="preserve"> decision list validated block rule presence</w:t>
      </w:r>
    </w:p>
    <w:p w:rsidR="00453CCC" w:rsidRPr="00453CCC" w:rsidRDefault="00453CCC" w:rsidP="00453CCC">
      <w:r w:rsidRPr="00453CCC">
        <w:t>This step simulated:</w:t>
      </w:r>
    </w:p>
    <w:p w:rsidR="00453CCC" w:rsidRPr="00453CCC" w:rsidRDefault="00453CCC" w:rsidP="00453CCC">
      <w:pPr>
        <w:numPr>
          <w:ilvl w:val="0"/>
          <w:numId w:val="10"/>
        </w:numPr>
      </w:pPr>
      <w:r w:rsidRPr="00453CCC">
        <w:t>Tier 1 containment workflow</w:t>
      </w:r>
    </w:p>
    <w:p w:rsidR="00453CCC" w:rsidRPr="00453CCC" w:rsidRDefault="00453CCC" w:rsidP="00453CCC">
      <w:pPr>
        <w:numPr>
          <w:ilvl w:val="0"/>
          <w:numId w:val="10"/>
        </w:numPr>
      </w:pPr>
      <w:r w:rsidRPr="00453CCC">
        <w:t>Network-level mitigation</w:t>
      </w:r>
    </w:p>
    <w:p w:rsidR="00453CCC" w:rsidRPr="00453CCC" w:rsidRDefault="00453CCC" w:rsidP="00453CCC">
      <w:pPr>
        <w:numPr>
          <w:ilvl w:val="0"/>
          <w:numId w:val="10"/>
        </w:numPr>
      </w:pPr>
      <w:r w:rsidRPr="00453CCC">
        <w:t>SOC response coordination</w:t>
      </w:r>
    </w:p>
    <w:p w:rsidR="00453CCC" w:rsidRPr="00453CCC" w:rsidRDefault="00453CCC" w:rsidP="00453CCC"/>
    <w:p w:rsidR="00453CCC" w:rsidRPr="00453CCC" w:rsidRDefault="00453CCC" w:rsidP="00453CCC">
      <w:pPr>
        <w:rPr>
          <w:b/>
          <w:bCs/>
          <w:sz w:val="28"/>
          <w:szCs w:val="28"/>
        </w:rPr>
      </w:pPr>
      <w:r w:rsidRPr="00453CCC">
        <w:rPr>
          <w:b/>
          <w:bCs/>
          <w:sz w:val="28"/>
          <w:szCs w:val="28"/>
        </w:rPr>
        <w:t>5. Escalation – Tier 2 Case Summary (</w:t>
      </w:r>
      <w:proofErr w:type="spellStart"/>
      <w:r w:rsidRPr="00453CCC">
        <w:rPr>
          <w:b/>
          <w:bCs/>
          <w:sz w:val="28"/>
          <w:szCs w:val="28"/>
        </w:rPr>
        <w:t>TheHive</w:t>
      </w:r>
      <w:proofErr w:type="spellEnd"/>
      <w:r w:rsidRPr="00453CCC">
        <w:rPr>
          <w:b/>
          <w:bCs/>
          <w:sz w:val="28"/>
          <w:szCs w:val="28"/>
        </w:rPr>
        <w:t>)</w:t>
      </w:r>
    </w:p>
    <w:p w:rsidR="00453CCC" w:rsidRPr="00453CCC" w:rsidRDefault="00453CCC" w:rsidP="00453CCC">
      <w:r w:rsidRPr="00453CCC">
        <w:t>The incident was escalated for further review.</w:t>
      </w:r>
    </w:p>
    <w:p w:rsidR="00453CCC" w:rsidRPr="00453CCC" w:rsidRDefault="00453CCC" w:rsidP="00453CCC">
      <w:pPr>
        <w:rPr>
          <w:b/>
          <w:bCs/>
        </w:rPr>
      </w:pPr>
      <w:r w:rsidRPr="00453CCC">
        <w:rPr>
          <w:b/>
          <w:bCs/>
        </w:rPr>
        <w:t>Case Summary (100 Words)</w:t>
      </w:r>
    </w:p>
    <w:p w:rsidR="00453CCC" w:rsidRPr="00453CCC" w:rsidRDefault="00453CCC" w:rsidP="00453CCC">
      <w:r w:rsidRPr="00453CCC">
        <w:t xml:space="preserve">On 19 February 2026, suspicious activity was observed targeting the Metasploitable2 host (192.168.52.136). The activity originated from 192.168.52.137 and aligned with a controlled exploitation attempt against a vulnerable Samba service. </w:t>
      </w:r>
      <w:proofErr w:type="spellStart"/>
      <w:r w:rsidRPr="00453CCC">
        <w:t>Wazuh</w:t>
      </w:r>
      <w:proofErr w:type="spellEnd"/>
      <w:r w:rsidRPr="00453CCC">
        <w:t xml:space="preserve"> logs reflected correlated activity within the same timeframe. Initial triage confirmed remote command execution capability. Containment steps were simulated using IP blocking through </w:t>
      </w:r>
      <w:proofErr w:type="spellStart"/>
      <w:r w:rsidRPr="00453CCC">
        <w:t>CrowdSec</w:t>
      </w:r>
      <w:proofErr w:type="spellEnd"/>
      <w:r w:rsidRPr="00453CCC">
        <w:t xml:space="preserve">. No evidence </w:t>
      </w:r>
      <w:r w:rsidRPr="00453CCC">
        <w:lastRenderedPageBreak/>
        <w:t>of lateral movement was observed beyond the lab scope. The case has been escalated to Tier 2 for vulnerability validation, patch verification, and further review of service exposure within the test environment.</w:t>
      </w:r>
    </w:p>
    <w:p w:rsidR="00453CCC" w:rsidRPr="00453CCC" w:rsidRDefault="00453CCC" w:rsidP="00453CCC"/>
    <w:p w:rsidR="00453CCC" w:rsidRPr="00453CCC" w:rsidRDefault="00453CCC" w:rsidP="00453CCC">
      <w:pPr>
        <w:rPr>
          <w:b/>
          <w:bCs/>
          <w:sz w:val="28"/>
          <w:szCs w:val="28"/>
        </w:rPr>
      </w:pPr>
      <w:r w:rsidRPr="00453CCC">
        <w:rPr>
          <w:b/>
          <w:bCs/>
          <w:sz w:val="28"/>
          <w:szCs w:val="28"/>
        </w:rPr>
        <w:t xml:space="preserve">6. Incident Report </w:t>
      </w:r>
    </w:p>
    <w:p w:rsidR="00453CCC" w:rsidRPr="00453CCC" w:rsidRDefault="00453CCC" w:rsidP="00453CCC">
      <w:pPr>
        <w:rPr>
          <w:b/>
          <w:bCs/>
        </w:rPr>
      </w:pPr>
      <w:r w:rsidRPr="00453CCC">
        <w:rPr>
          <w:b/>
          <w:bCs/>
        </w:rPr>
        <w:t>Executive Summary</w:t>
      </w:r>
    </w:p>
    <w:p w:rsidR="00453CCC" w:rsidRPr="00453CCC" w:rsidRDefault="00453CCC" w:rsidP="00453CCC">
      <w:r w:rsidRPr="00453CCC">
        <w:t xml:space="preserve">On 19 February 2026, a simulated remote exploitation scenario was conducted within a controlled lab environment to evaluate detection and response capabilities. The attack targeted a known Samba vulnerability on a Metasploitable2 host. The exploitation attempt originated from a Kali Linux attacker machine and resulted in successful command execution. </w:t>
      </w:r>
      <w:proofErr w:type="spellStart"/>
      <w:r w:rsidRPr="00453CCC">
        <w:t>Wazuh</w:t>
      </w:r>
      <w:proofErr w:type="spellEnd"/>
      <w:r w:rsidRPr="00453CCC">
        <w:t xml:space="preserve"> monitoring captured related log activity within the same timeframe. Analyst triage confirmed correlation between attack execution and alert generation. Containment measures were initiated through IP-based blocking and simulated system isolation. The incident was escalated for further review and remediation planning.</w:t>
      </w:r>
    </w:p>
    <w:p w:rsidR="00453CCC" w:rsidRPr="00453CCC" w:rsidRDefault="00453CCC" w:rsidP="00453CCC">
      <w:pPr>
        <w:rPr>
          <w:b/>
          <w:bCs/>
        </w:rPr>
      </w:pPr>
      <w:r w:rsidRPr="00453CCC">
        <w:rPr>
          <w:b/>
          <w:bCs/>
        </w:rPr>
        <w:t>Timeline</w:t>
      </w:r>
    </w:p>
    <w:p w:rsidR="00453CCC" w:rsidRPr="00453CCC" w:rsidRDefault="00453CCC" w:rsidP="00453CCC">
      <w:pPr>
        <w:numPr>
          <w:ilvl w:val="0"/>
          <w:numId w:val="11"/>
        </w:numPr>
      </w:pPr>
      <w:r w:rsidRPr="00453CCC">
        <w:t>10:22 – Exploit initiated from Kali Linux</w:t>
      </w:r>
    </w:p>
    <w:p w:rsidR="00453CCC" w:rsidRPr="00453CCC" w:rsidRDefault="00453CCC" w:rsidP="00453CCC">
      <w:pPr>
        <w:numPr>
          <w:ilvl w:val="0"/>
          <w:numId w:val="11"/>
        </w:numPr>
      </w:pPr>
      <w:r w:rsidRPr="00453CCC">
        <w:t>10:23 – Reverse shell session confirmed</w:t>
      </w:r>
    </w:p>
    <w:p w:rsidR="00453CCC" w:rsidRPr="00453CCC" w:rsidRDefault="00453CCC" w:rsidP="00453CCC">
      <w:pPr>
        <w:numPr>
          <w:ilvl w:val="0"/>
          <w:numId w:val="11"/>
        </w:numPr>
      </w:pPr>
      <w:r w:rsidRPr="00453CCC">
        <w:t xml:space="preserve">10:24 – Log activity reviewed in </w:t>
      </w:r>
      <w:proofErr w:type="spellStart"/>
      <w:r w:rsidRPr="00453CCC">
        <w:t>Wazuh</w:t>
      </w:r>
      <w:proofErr w:type="spellEnd"/>
    </w:p>
    <w:p w:rsidR="00453CCC" w:rsidRPr="00453CCC" w:rsidRDefault="00453CCC" w:rsidP="00453CCC">
      <w:pPr>
        <w:numPr>
          <w:ilvl w:val="0"/>
          <w:numId w:val="11"/>
        </w:numPr>
      </w:pPr>
      <w:r w:rsidRPr="00453CCC">
        <w:t>10:28 – Analyst triage completed</w:t>
      </w:r>
    </w:p>
    <w:p w:rsidR="00453CCC" w:rsidRPr="00453CCC" w:rsidRDefault="00453CCC" w:rsidP="00453CCC">
      <w:pPr>
        <w:numPr>
          <w:ilvl w:val="0"/>
          <w:numId w:val="11"/>
        </w:numPr>
      </w:pPr>
      <w:r w:rsidRPr="00453CCC">
        <w:t xml:space="preserve">10:35 – IP containment simulated via </w:t>
      </w:r>
      <w:proofErr w:type="spellStart"/>
      <w:r w:rsidRPr="00453CCC">
        <w:t>CrowdSec</w:t>
      </w:r>
      <w:proofErr w:type="spellEnd"/>
    </w:p>
    <w:p w:rsidR="00453CCC" w:rsidRPr="00453CCC" w:rsidRDefault="00453CCC" w:rsidP="00453CCC">
      <w:pPr>
        <w:numPr>
          <w:ilvl w:val="0"/>
          <w:numId w:val="11"/>
        </w:numPr>
      </w:pPr>
      <w:r w:rsidRPr="00453CCC">
        <w:t>10:40 – Escalation to Tier 2</w:t>
      </w:r>
    </w:p>
    <w:p w:rsidR="00453CCC" w:rsidRPr="00453CCC" w:rsidRDefault="00453CCC" w:rsidP="00453CCC">
      <w:pPr>
        <w:rPr>
          <w:b/>
          <w:bCs/>
        </w:rPr>
      </w:pPr>
      <w:r w:rsidRPr="00453CCC">
        <w:rPr>
          <w:b/>
          <w:bCs/>
        </w:rPr>
        <w:t>Recommendations</w:t>
      </w:r>
    </w:p>
    <w:p w:rsidR="00453CCC" w:rsidRPr="00453CCC" w:rsidRDefault="00453CCC" w:rsidP="00453CCC">
      <w:pPr>
        <w:numPr>
          <w:ilvl w:val="0"/>
          <w:numId w:val="12"/>
        </w:numPr>
      </w:pPr>
      <w:r w:rsidRPr="00453CCC">
        <w:t>Patch or disable vulnerable Samba services</w:t>
      </w:r>
    </w:p>
    <w:p w:rsidR="00453CCC" w:rsidRPr="00453CCC" w:rsidRDefault="00453CCC" w:rsidP="00453CCC">
      <w:pPr>
        <w:numPr>
          <w:ilvl w:val="0"/>
          <w:numId w:val="12"/>
        </w:numPr>
      </w:pPr>
      <w:r w:rsidRPr="00453CCC">
        <w:t xml:space="preserve">Deploy </w:t>
      </w:r>
      <w:proofErr w:type="spellStart"/>
      <w:r w:rsidRPr="00453CCC">
        <w:t>Wazuh</w:t>
      </w:r>
      <w:proofErr w:type="spellEnd"/>
      <w:r w:rsidRPr="00453CCC">
        <w:t xml:space="preserve"> agents across Linux endpoints</w:t>
      </w:r>
    </w:p>
    <w:p w:rsidR="00453CCC" w:rsidRPr="00453CCC" w:rsidRDefault="00453CCC" w:rsidP="00453CCC">
      <w:pPr>
        <w:numPr>
          <w:ilvl w:val="0"/>
          <w:numId w:val="12"/>
        </w:numPr>
      </w:pPr>
      <w:r w:rsidRPr="00453CCC">
        <w:t>Enable active response automation</w:t>
      </w:r>
    </w:p>
    <w:p w:rsidR="00453CCC" w:rsidRPr="00453CCC" w:rsidRDefault="00453CCC" w:rsidP="00453CCC">
      <w:pPr>
        <w:numPr>
          <w:ilvl w:val="0"/>
          <w:numId w:val="12"/>
        </w:numPr>
      </w:pPr>
      <w:r w:rsidRPr="00453CCC">
        <w:t>Implement network segmentation controls</w:t>
      </w:r>
    </w:p>
    <w:p w:rsidR="00453CCC" w:rsidRPr="00453CCC" w:rsidRDefault="00453CCC" w:rsidP="00453CCC">
      <w:pPr>
        <w:numPr>
          <w:ilvl w:val="0"/>
          <w:numId w:val="12"/>
        </w:numPr>
      </w:pPr>
      <w:r w:rsidRPr="00453CCC">
        <w:t>Conduct periodic vulnerability scans</w:t>
      </w:r>
    </w:p>
    <w:p w:rsidR="00453CCC" w:rsidRPr="00453CCC" w:rsidRDefault="00453CCC" w:rsidP="00453CCC"/>
    <w:p w:rsidR="00453CCC" w:rsidRPr="00453CCC" w:rsidRDefault="00453CCC" w:rsidP="00453CCC">
      <w:pPr>
        <w:rPr>
          <w:b/>
          <w:bCs/>
          <w:sz w:val="28"/>
          <w:szCs w:val="28"/>
        </w:rPr>
      </w:pPr>
      <w:r w:rsidRPr="00453CCC">
        <w:rPr>
          <w:b/>
          <w:bCs/>
          <w:sz w:val="28"/>
          <w:szCs w:val="28"/>
        </w:rPr>
        <w:t xml:space="preserve">7. Executive Briefing </w:t>
      </w:r>
    </w:p>
    <w:p w:rsidR="00453CCC" w:rsidRPr="00453CCC" w:rsidRDefault="00453CCC" w:rsidP="00453CCC">
      <w:r w:rsidRPr="00453CCC">
        <w:lastRenderedPageBreak/>
        <w:t>A controlled security test identified a vulnerable network service on a Linux test server that could allow remote access if left unpatched. Our monitoring system detected related activity during the test window. The issue was contained by blocking the originating system within the lab environment. No production systems were affected. The exercise validated our ability to detect suspicious activity, review alerts, and initiate containment procedures. Moving forward, we recommend patching exposed services and expanding monitoring coverage to reduce risk exposure. Overall, the simulation confirmed that core detection and response workflows are functioning as expected.</w:t>
      </w:r>
    </w:p>
    <w:p w:rsidR="00453CCC" w:rsidRPr="00453CCC" w:rsidRDefault="00453CCC" w:rsidP="00453CCC"/>
    <w:p w:rsidR="00453CCC" w:rsidRPr="00453CCC" w:rsidRDefault="00453CCC" w:rsidP="00453CCC">
      <w:pPr>
        <w:rPr>
          <w:b/>
          <w:bCs/>
          <w:sz w:val="28"/>
          <w:szCs w:val="28"/>
        </w:rPr>
      </w:pPr>
      <w:r w:rsidRPr="00453CCC">
        <w:rPr>
          <w:b/>
          <w:bCs/>
          <w:sz w:val="28"/>
          <w:szCs w:val="28"/>
        </w:rPr>
        <w:t>8. Key Learning Outcomes</w:t>
      </w:r>
    </w:p>
    <w:p w:rsidR="00453CCC" w:rsidRPr="00453CCC" w:rsidRDefault="00453CCC" w:rsidP="00453CCC">
      <w:pPr>
        <w:numPr>
          <w:ilvl w:val="0"/>
          <w:numId w:val="13"/>
        </w:numPr>
      </w:pPr>
      <w:r w:rsidRPr="00453CCC">
        <w:t>Simulated remote service exploitation using Metasploit</w:t>
      </w:r>
    </w:p>
    <w:p w:rsidR="00453CCC" w:rsidRPr="00453CCC" w:rsidRDefault="00453CCC" w:rsidP="00453CCC">
      <w:pPr>
        <w:numPr>
          <w:ilvl w:val="0"/>
          <w:numId w:val="13"/>
        </w:numPr>
      </w:pPr>
      <w:r w:rsidRPr="00453CCC">
        <w:t xml:space="preserve">Validated log visibility within </w:t>
      </w:r>
      <w:proofErr w:type="spellStart"/>
      <w:r w:rsidRPr="00453CCC">
        <w:t>Wazuh</w:t>
      </w:r>
      <w:proofErr w:type="spellEnd"/>
    </w:p>
    <w:p w:rsidR="00453CCC" w:rsidRPr="00453CCC" w:rsidRDefault="00453CCC" w:rsidP="00453CCC">
      <w:pPr>
        <w:numPr>
          <w:ilvl w:val="0"/>
          <w:numId w:val="13"/>
        </w:numPr>
      </w:pPr>
      <w:r w:rsidRPr="00453CCC">
        <w:t>Practiced structured alert triage</w:t>
      </w:r>
    </w:p>
    <w:p w:rsidR="00453CCC" w:rsidRPr="00453CCC" w:rsidRDefault="00453CCC" w:rsidP="00453CCC">
      <w:pPr>
        <w:numPr>
          <w:ilvl w:val="0"/>
          <w:numId w:val="13"/>
        </w:numPr>
      </w:pPr>
      <w:r w:rsidRPr="00453CCC">
        <w:t xml:space="preserve">Executed containment using </w:t>
      </w:r>
      <w:proofErr w:type="spellStart"/>
      <w:r w:rsidRPr="00453CCC">
        <w:t>CrowdSec</w:t>
      </w:r>
      <w:proofErr w:type="spellEnd"/>
      <w:r w:rsidRPr="00453CCC">
        <w:t xml:space="preserve"> logic</w:t>
      </w:r>
    </w:p>
    <w:p w:rsidR="00453CCC" w:rsidRPr="00453CCC" w:rsidRDefault="00453CCC" w:rsidP="00453CCC">
      <w:pPr>
        <w:numPr>
          <w:ilvl w:val="0"/>
          <w:numId w:val="13"/>
        </w:numPr>
      </w:pPr>
      <w:r w:rsidRPr="00453CCC">
        <w:t xml:space="preserve">Performed escalation workflow via </w:t>
      </w:r>
      <w:proofErr w:type="spellStart"/>
      <w:r w:rsidRPr="00453CCC">
        <w:t>TheHive</w:t>
      </w:r>
      <w:proofErr w:type="spellEnd"/>
    </w:p>
    <w:p w:rsidR="00453CCC" w:rsidRPr="00453CCC" w:rsidRDefault="00453CCC" w:rsidP="00453CCC">
      <w:pPr>
        <w:numPr>
          <w:ilvl w:val="0"/>
          <w:numId w:val="13"/>
        </w:numPr>
      </w:pPr>
      <w:r w:rsidRPr="00453CCC">
        <w:t>Produced structured SOC reporting and executive communication</w:t>
      </w:r>
    </w:p>
    <w:p w:rsidR="00453CCC" w:rsidRPr="00453CCC" w:rsidRDefault="00453CCC" w:rsidP="00453CCC"/>
    <w:p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E06"/>
    <w:multiLevelType w:val="multilevel"/>
    <w:tmpl w:val="3EEE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B7C5A"/>
    <w:multiLevelType w:val="multilevel"/>
    <w:tmpl w:val="B0E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65324"/>
    <w:multiLevelType w:val="multilevel"/>
    <w:tmpl w:val="B30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E6CC0"/>
    <w:multiLevelType w:val="multilevel"/>
    <w:tmpl w:val="BC0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5363A"/>
    <w:multiLevelType w:val="multilevel"/>
    <w:tmpl w:val="170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56B41"/>
    <w:multiLevelType w:val="multilevel"/>
    <w:tmpl w:val="E9B2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51336"/>
    <w:multiLevelType w:val="multilevel"/>
    <w:tmpl w:val="8650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F87564"/>
    <w:multiLevelType w:val="multilevel"/>
    <w:tmpl w:val="9FF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A6745"/>
    <w:multiLevelType w:val="multilevel"/>
    <w:tmpl w:val="27F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F4AA8"/>
    <w:multiLevelType w:val="multilevel"/>
    <w:tmpl w:val="8C1E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50DEE"/>
    <w:multiLevelType w:val="multilevel"/>
    <w:tmpl w:val="35A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F6DAF"/>
    <w:multiLevelType w:val="multilevel"/>
    <w:tmpl w:val="5FD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A6102"/>
    <w:multiLevelType w:val="multilevel"/>
    <w:tmpl w:val="C68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644256">
    <w:abstractNumId w:val="9"/>
  </w:num>
  <w:num w:numId="2" w16cid:durableId="358699467">
    <w:abstractNumId w:val="2"/>
  </w:num>
  <w:num w:numId="3" w16cid:durableId="220822999">
    <w:abstractNumId w:val="4"/>
  </w:num>
  <w:num w:numId="4" w16cid:durableId="1911499735">
    <w:abstractNumId w:val="11"/>
  </w:num>
  <w:num w:numId="5" w16cid:durableId="1060203494">
    <w:abstractNumId w:val="1"/>
  </w:num>
  <w:num w:numId="6" w16cid:durableId="137384681">
    <w:abstractNumId w:val="8"/>
  </w:num>
  <w:num w:numId="7" w16cid:durableId="1534879752">
    <w:abstractNumId w:val="0"/>
  </w:num>
  <w:num w:numId="8" w16cid:durableId="1943222514">
    <w:abstractNumId w:val="6"/>
  </w:num>
  <w:num w:numId="9" w16cid:durableId="1745949069">
    <w:abstractNumId w:val="7"/>
  </w:num>
  <w:num w:numId="10" w16cid:durableId="1615013999">
    <w:abstractNumId w:val="12"/>
  </w:num>
  <w:num w:numId="11" w16cid:durableId="215895746">
    <w:abstractNumId w:val="10"/>
  </w:num>
  <w:num w:numId="12" w16cid:durableId="1884127081">
    <w:abstractNumId w:val="5"/>
  </w:num>
  <w:num w:numId="13" w16cid:durableId="1663116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CC"/>
    <w:rsid w:val="00453CCC"/>
    <w:rsid w:val="005D1D50"/>
    <w:rsid w:val="00825FC3"/>
    <w:rsid w:val="00A71361"/>
    <w:rsid w:val="00AC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5BE58"/>
  <w15:chartTrackingRefBased/>
  <w15:docId w15:val="{65CFBD88-3EED-4499-AC2E-0BA04002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CCC"/>
    <w:rPr>
      <w:rFonts w:eastAsiaTheme="majorEastAsia" w:cstheme="majorBidi"/>
      <w:color w:val="272727" w:themeColor="text1" w:themeTint="D8"/>
    </w:rPr>
  </w:style>
  <w:style w:type="paragraph" w:styleId="Title">
    <w:name w:val="Title"/>
    <w:basedOn w:val="Normal"/>
    <w:next w:val="Normal"/>
    <w:link w:val="TitleChar"/>
    <w:uiPriority w:val="10"/>
    <w:qFormat/>
    <w:rsid w:val="00453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CCC"/>
    <w:pPr>
      <w:spacing w:before="160"/>
      <w:jc w:val="center"/>
    </w:pPr>
    <w:rPr>
      <w:i/>
      <w:iCs/>
      <w:color w:val="404040" w:themeColor="text1" w:themeTint="BF"/>
    </w:rPr>
  </w:style>
  <w:style w:type="character" w:customStyle="1" w:styleId="QuoteChar">
    <w:name w:val="Quote Char"/>
    <w:basedOn w:val="DefaultParagraphFont"/>
    <w:link w:val="Quote"/>
    <w:uiPriority w:val="29"/>
    <w:rsid w:val="00453CCC"/>
    <w:rPr>
      <w:i/>
      <w:iCs/>
      <w:color w:val="404040" w:themeColor="text1" w:themeTint="BF"/>
    </w:rPr>
  </w:style>
  <w:style w:type="paragraph" w:styleId="ListParagraph">
    <w:name w:val="List Paragraph"/>
    <w:basedOn w:val="Normal"/>
    <w:uiPriority w:val="34"/>
    <w:qFormat/>
    <w:rsid w:val="00453CCC"/>
    <w:pPr>
      <w:ind w:left="720"/>
      <w:contextualSpacing/>
    </w:pPr>
  </w:style>
  <w:style w:type="character" w:styleId="IntenseEmphasis">
    <w:name w:val="Intense Emphasis"/>
    <w:basedOn w:val="DefaultParagraphFont"/>
    <w:uiPriority w:val="21"/>
    <w:qFormat/>
    <w:rsid w:val="00453CCC"/>
    <w:rPr>
      <w:i/>
      <w:iCs/>
      <w:color w:val="2F5496" w:themeColor="accent1" w:themeShade="BF"/>
    </w:rPr>
  </w:style>
  <w:style w:type="paragraph" w:styleId="IntenseQuote">
    <w:name w:val="Intense Quote"/>
    <w:basedOn w:val="Normal"/>
    <w:next w:val="Normal"/>
    <w:link w:val="IntenseQuoteChar"/>
    <w:uiPriority w:val="30"/>
    <w:qFormat/>
    <w:rsid w:val="00453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CCC"/>
    <w:rPr>
      <w:i/>
      <w:iCs/>
      <w:color w:val="2F5496" w:themeColor="accent1" w:themeShade="BF"/>
    </w:rPr>
  </w:style>
  <w:style w:type="character" w:styleId="IntenseReference">
    <w:name w:val="Intense Reference"/>
    <w:basedOn w:val="DefaultParagraphFont"/>
    <w:uiPriority w:val="32"/>
    <w:qFormat/>
    <w:rsid w:val="00453CCC"/>
    <w:rPr>
      <w:b/>
      <w:bCs/>
      <w:smallCaps/>
      <w:color w:val="2F5496" w:themeColor="accent1" w:themeShade="BF"/>
      <w:spacing w:val="5"/>
    </w:rPr>
  </w:style>
  <w:style w:type="table" w:styleId="TableGrid">
    <w:name w:val="Table Grid"/>
    <w:basedOn w:val="TableNormal"/>
    <w:uiPriority w:val="39"/>
    <w:rsid w:val="00453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1</cp:revision>
  <dcterms:created xsi:type="dcterms:W3CDTF">2026-02-19T16:35:00Z</dcterms:created>
  <dcterms:modified xsi:type="dcterms:W3CDTF">2026-02-19T16:37:00Z</dcterms:modified>
</cp:coreProperties>
</file>