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RL Agent Playground Output</w:t>
      </w:r>
    </w:p>
    <w:p>
      <w:pPr>
        <w:pStyle w:val="Heading2"/>
      </w:pPr>
      <w:r>
        <w:t>MountainCar - Random Agent</w:t>
      </w:r>
    </w:p>
    <w:p>
      <w:r>
        <w:drawing>
          <wp:inline xmlns:a="http://schemas.openxmlformats.org/drawingml/2006/main" xmlns:pic="http://schemas.openxmlformats.org/drawingml/2006/picture">
            <wp:extent cx="5029200" cy="25452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5-06-16 at 9.40.5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45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MountainCar - DQN Agent</w:t>
      </w:r>
    </w:p>
    <w:p>
      <w:r>
        <w:drawing>
          <wp:inline xmlns:a="http://schemas.openxmlformats.org/drawingml/2006/main" xmlns:pic="http://schemas.openxmlformats.org/drawingml/2006/picture">
            <wp:extent cx="5029200" cy="26108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5-06-16 at 9.41.54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0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CartPole - Random Agent</w:t>
      </w:r>
    </w:p>
    <w:p>
      <w:r>
        <w:drawing>
          <wp:inline xmlns:a="http://schemas.openxmlformats.org/drawingml/2006/main" xmlns:pic="http://schemas.openxmlformats.org/drawingml/2006/picture">
            <wp:extent cx="5029200" cy="26045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5-06-16 at 9.43.44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4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CartPole - DQN Agent</w:t>
      </w:r>
    </w:p>
    <w:p>
      <w:r>
        <w:drawing>
          <wp:inline xmlns:a="http://schemas.openxmlformats.org/drawingml/2006/main" xmlns:pic="http://schemas.openxmlformats.org/drawingml/2006/picture">
            <wp:extent cx="5029200" cy="26017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5-06-16 at 9.45.02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17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