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Flow: Record Match Score</w:t>
      </w:r>
    </w:p>
    <w:p>
      <w:pPr>
        <w:spacing w:after="60"/>
      </w:pPr>
      <w:r>
        <w:rPr>
          <w:i/>
          <w:iCs/>
          <w:sz w:val="18"/>
          <w:szCs w:val="18"/>
        </w:rPr>
        <w:t xml:space="preserve">Problem Statement #54 – Local Sports Tournament &amp; Bracket Manager   |   SRN: PES1UG24CS914   |   Name: Kshitij Prabhu   |   Section: 5B</w:t>
      </w:r>
    </w:p>
    <w:p>
      <w:pPr>
        <w:pStyle w:val="Heading2"/>
        <w:spacing w:after="80" w:before="200"/>
      </w:pPr>
      <w:r>
        <w:rPr>
          <w:b/>
          <w:bCs/>
        </w:rPr>
        <w:t xml:space="preserve">Use Case</w:t>
      </w:r>
    </w:p>
    <w:p>
      <w:pPr>
        <w:spacing w:after="60"/>
      </w:pPr>
      <w:r>
        <w:t xml:space="preserve">Record Match Score (UC-03)</w:t>
      </w:r>
    </w:p>
    <w:p>
      <w:pPr>
        <w:pStyle w:val="Heading2"/>
        <w:spacing w:after="80" w:before="200"/>
      </w:pPr>
      <w:r>
        <w:rPr>
          <w:b/>
          <w:bCs/>
        </w:rPr>
        <w:t xml:space="preserve">Primary Actor</w:t>
      </w:r>
    </w:p>
    <w:p>
      <w:pPr>
        <w:spacing w:after="60"/>
      </w:pPr>
      <w:r>
        <w:t xml:space="preserve">Tournament Director / Scorekeeper</w:t>
      </w:r>
    </w:p>
    <w:p>
      <w:pPr>
        <w:pStyle w:val="Heading2"/>
        <w:spacing w:after="80" w:before="200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match exists in the bracket and is in “Scheduled” or “In Progress”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Tournament Director or Scorekeeper is authenticated and assigned to the match.</w:t>
      </w:r>
    </w:p>
    <w:p>
      <w:pPr>
        <w:pStyle w:val="Heading2"/>
        <w:spacing w:after="80" w:before="200"/>
      </w:pPr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match status is set to “Completed” and the final score is stored.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winning team automatically advances to its next bracket slot, and the standings/tiebreakers are recalculated.</w:t>
      </w:r>
    </w:p>
    <w:p>
      <w:pPr>
        <w:pStyle w:val="Heading2"/>
        <w:spacing w:after="80" w:before="200"/>
      </w:pPr>
      <w:r>
        <w:rPr>
          <w:b/>
          <w:bCs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Scorekeeper selects the “Record Score” option for the active match from the bracket view. System displays a form showing both team names with score-entry fields.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Scorekeeper enters the final score for each team.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validates the inputs (non-negative integers, scores not both equal in a knockout match).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Scorekeeper confirms submission.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marks the match “Completed” and determines the winner.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advances the winning team to the correct slot in the next round of the bracket.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recalculates standings, goal differentials, and tiebreakers («include» Compute Tiebreakers).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publishes the updated standings, visible to Team Captains and spectators.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case ends successfully.</w:t>
      </w:r>
    </w:p>
    <w:p>
      <w:pPr>
        <w:pStyle w:val="Heading2"/>
        <w:spacing w:after="80" w:before="200"/>
      </w:pPr>
      <w:r>
        <w:rPr>
          <w:b/>
          <w:bCs/>
        </w:rPr>
        <w:t xml:space="preserve">Alternate Flow – 3a. Invalid Score Entered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3a1. System detects an invalid entry (negative number, non-numeric value, or a tie where the tournament rules require a winner).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3a2. System displays a validation error and highlights the offending field.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3a3. Scorekeeper corrects the score and resubmits, returning to step 3.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3a4. If three consecutive submissions are invalid, the system flags the match for Tournament Director review and logs the attempt.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2026-08-25T05:52:11.756Z</dcterms:created>
  <dcterms:modified xsi:type="dcterms:W3CDTF">2026-08-25T05:52:11.757Z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