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Quality Audits and Action Plans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 quality audits are essential for maintaining high standards in food manufacturing (NIC Code 10101).  These audits identify areas of non-compliance, potential risks, and opportunities for improvement. This document outlines the process of conducting periodic quality audits and developing effective action plans to address identified issues.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Conducting Quality Audits</w:t>
      </w:r>
    </w:p>
    <w:p>
      <w:pPr>
        <w:pStyle w:val="ListBullet"/>
        <w:spacing w:before="120" w:after="120"/>
      </w:pPr>
      <w:r>
        <w:t>Planning the Audit: Define the scope of the audit, identifying specific areas or processes to be reviewed. Develop a detailed audit checklist based on relevant standards (e.g., HACCP, GMP, ISO 9001).  Schedule the audit and notify relevant personnel.</w:t>
      </w:r>
    </w:p>
    <w:p>
      <w:pPr>
        <w:pStyle w:val="ListBullet"/>
        <w:spacing w:before="120" w:after="120"/>
      </w:pPr>
      <w:r>
        <w:t>Performing the Audit: Conduct the audit systematically, following the established checklist.  Gather evidence through observation, interviews, document reviews, and sampling.  Document all findings clearly and objectively, including evidence of non-compliance.</w:t>
      </w:r>
    </w:p>
    <w:p>
      <w:pPr>
        <w:pStyle w:val="ListBullet"/>
        <w:spacing w:before="120" w:after="120"/>
      </w:pPr>
      <w:r>
        <w:t>Reporting the Audit Findings: Prepare a comprehensive audit report summarizing the findings, highlighting areas of strength and weakness.  Identify any non-compliances and potential risks.  The report should be clear, concise, and easily understandable.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Developing Action Plans</w:t>
      </w:r>
    </w:p>
    <w:p>
      <w:pPr>
        <w:pStyle w:val="ListBullet"/>
        <w:spacing w:before="120" w:after="120"/>
      </w:pPr>
      <w:r>
        <w:t>Prioritizing Issues:  Prioritize identified issues based on their severity and potential impact on food safety and quality.  Focus on addressing critical issues first.</w:t>
      </w:r>
    </w:p>
    <w:p>
      <w:pPr>
        <w:pStyle w:val="ListBullet"/>
        <w:spacing w:before="120" w:after="120"/>
      </w:pPr>
      <w:r>
        <w:t>Assigning Responsibilities: Assign responsibility for addressing each identified issue to a specific individual or team.  Set clear deadlines for completion.</w:t>
      </w:r>
    </w:p>
    <w:p>
      <w:pPr>
        <w:pStyle w:val="ListBullet"/>
        <w:spacing w:before="120" w:after="120"/>
      </w:pPr>
      <w:r>
        <w:t>Defining Corrective Actions:  Develop specific corrective actions to address each issue. These actions should be effective, feasible, and documented.</w:t>
      </w:r>
    </w:p>
    <w:p>
      <w:pPr>
        <w:pStyle w:val="ListBullet"/>
        <w:spacing w:before="120" w:after="120"/>
      </w:pPr>
      <w:r>
        <w:t>Implementing and Monitoring: Implement the corrective actions and monitor their effectiveness. Track progress and make adjustments as needed.  Document all actions taken.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</w:t>
      </w:r>
    </w:p>
    <w:p>
      <w:pPr>
        <w:pStyle w:val="ListBullet"/>
        <w:spacing w:before="120" w:after="120"/>
      </w:pPr>
      <w:r>
        <w:t>Regulatory Compliance: Ensure that the audit process and action plans comply with all relevant food safety regulations and industry standards.</w:t>
      </w:r>
    </w:p>
    <w:p>
      <w:pPr>
        <w:pStyle w:val="ListBullet"/>
        <w:spacing w:before="120" w:after="120"/>
      </w:pPr>
      <w:r>
        <w:t>Documentation: Maintain detailed records of all audits, findings, action plans, and corrective actions.  This documentation is crucial for demonstrating compliance and continuous improvement.</w:t>
      </w:r>
    </w:p>
    <w:p>
      <w:pPr>
        <w:pStyle w:val="ListBullet"/>
        <w:spacing w:before="120" w:after="120"/>
      </w:pPr>
      <w:r>
        <w:t>Internal Audits: Regularly conduct internal audits to verify the effectiveness of the quality management system and identify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</w:t>
      </w:r>
    </w:p>
    <w:p>
      <w:pPr>
        <w:pStyle w:val="ListBullet"/>
        <w:spacing w:before="120" w:after="120"/>
      </w:pPr>
      <w:r>
        <w:t>Use a standardized audit checklist:  This ensures consistency and reduces bias.</w:t>
      </w:r>
    </w:p>
    <w:p>
      <w:pPr>
        <w:pStyle w:val="ListBullet"/>
        <w:spacing w:before="120" w:after="120"/>
      </w:pPr>
      <w:r>
        <w:t>Involve multiple auditors:  Different perspectives can help identify a wider range of issues.</w:t>
      </w:r>
    </w:p>
    <w:p>
      <w:pPr>
        <w:pStyle w:val="ListBullet"/>
        <w:spacing w:before="120" w:after="120"/>
      </w:pPr>
      <w:r>
        <w:t>Use a collaborative approach:  Involve employees in the audit process and the development of action plans.</w:t>
      </w:r>
    </w:p>
    <w:p>
      <w:pPr>
        <w:pStyle w:val="ListBullet"/>
        <w:spacing w:before="120" w:after="120"/>
      </w:pPr>
      <w:r>
        <w:t>Regularly review and update the audit process:  The audit process should be reviewed and updated regularly to ensure its effectiveness.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Example Action Plan:</w:t>
      </w:r>
    </w:p>
    <w:p>
      <w:pPr>
        <w:pStyle w:val="ListBullet"/>
        <w:spacing w:before="120" w:after="120"/>
      </w:pPr>
      <w:r>
        <w:t>Issue | Severity | Assigned To | Corrective Action | Target Completion Date | Status |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|---|---|---|---|---|---|</w:t>
      </w:r>
    </w:p>
    <w:p>
      <w:pPr>
        <w:pStyle w:val="ListBullet"/>
        <w:spacing w:before="120" w:after="120"/>
      </w:pPr>
      <w:r>
        <w:t>Inadequate handwashing practices in the production area | High | Production Supervisor | Implement additional handwashing stations and reinforce training on proper handwashing techniques. | 2 weeks | In Progress |</w:t>
      </w:r>
    </w:p>
    <w:p>
      <w:pPr>
        <w:pStyle w:val="ListBullet"/>
        <w:spacing w:before="120" w:after="120"/>
      </w:pPr>
      <w:r>
        <w:t>Outdated equipment calibration records | Medium | Quality Control Manager | Update equipment calibration records and implement a system for regular calibration. | 1 month | Completed |</w:t>
      </w:r>
    </w:p>
    <w:p>
      <w:pPr>
        <w:pStyle w:val="ListBullet"/>
        <w:spacing w:before="120" w:after="120"/>
      </w:pPr>
      <w:r>
        <w:t>Missing documentation for supplier audits | Low | Purchasing Manager | Develop a procedure for documenting supplier audits and ensure that all supplier audits are documented. | 1 month | In Progress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