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Additional Activities for Effective Daily Work Management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details additional activities beyond basic production scheduling that contribute to effective daily work management in a food manufacturing environment (NIC Code 10101).  These activities aim to optimize efficiency, ensure product quality, and maintain a safe working environment.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Pre-Shift Meetings</w:t>
      </w:r>
    </w:p>
    <w:p>
      <w:pPr>
        <w:pStyle w:val="ListBullet"/>
        <w:spacing w:before="120" w:after="120"/>
      </w:pPr>
      <w:r>
        <w:t>Purpose: To review the previous shift's performance, identify any outstanding issues, and plan for the current shift.</w:t>
      </w:r>
    </w:p>
    <w:p>
      <w:pPr>
        <w:pStyle w:val="ListBullet"/>
        <w:spacing w:before="120" w:after="120"/>
      </w:pPr>
      <w:r>
        <w:t>Content: Review production targets, identify potential bottlenecks, discuss any maintenance issues, review safety concerns, and assign tasks.</w:t>
      </w:r>
    </w:p>
    <w:p>
      <w:pPr>
        <w:pStyle w:val="ListBullet"/>
        <w:spacing w:before="120" w:after="120"/>
      </w:pPr>
      <w:r>
        <w:t>Documentation:  A brief record of the meeting should be kept, including key decisions and action items.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 Production Line Monitoring and Adjustments</w:t>
      </w:r>
    </w:p>
    <w:p>
      <w:pPr>
        <w:pStyle w:val="ListBullet"/>
        <w:spacing w:before="120" w:after="120"/>
      </w:pPr>
      <w:r>
        <w:t>Purpose: To ensure production lines are operating efficiently and producing products that meet quality standards.</w:t>
      </w:r>
    </w:p>
    <w:p>
      <w:pPr>
        <w:pStyle w:val="ListBullet"/>
        <w:spacing w:before="120" w:after="120"/>
      </w:pPr>
      <w:r>
        <w:t>Activities:  Regular monitoring of key performance indicators (KPIs) such as production rates, defect rates, and downtime.  Adjustments should be made as needed to maintain optimal performance.</w:t>
      </w:r>
    </w:p>
    <w:p>
      <w:pPr>
        <w:pStyle w:val="ListBullet"/>
        <w:spacing w:before="120" w:after="120"/>
      </w:pPr>
      <w:r>
        <w:t>Documentation:  Production logs should accurately reflect any adjustments made, reasons for adjustments, and their impact on production.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 Inventory Management</w:t>
      </w:r>
    </w:p>
    <w:p>
      <w:pPr>
        <w:pStyle w:val="ListBullet"/>
        <w:spacing w:before="120" w:after="120"/>
      </w:pPr>
      <w:r>
        <w:t>Purpose: To ensure sufficient raw materials are available to meet production demands and minimize waste.</w:t>
      </w:r>
    </w:p>
    <w:p>
      <w:pPr>
        <w:pStyle w:val="ListBullet"/>
        <w:spacing w:before="120" w:after="120"/>
      </w:pPr>
      <w:r>
        <w:t>Activities:  Regular inventory checks, forecasting of material needs, and management of raw material storage to prevent spoilage or contamination.</w:t>
      </w:r>
    </w:p>
    <w:p>
      <w:pPr>
        <w:pStyle w:val="ListBullet"/>
        <w:spacing w:before="120" w:after="120"/>
      </w:pPr>
      <w:r>
        <w:t>Documentation: Accurate inventory records should be maintained.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 Cleaning and Sanitation</w:t>
      </w:r>
    </w:p>
    <w:p>
      <w:pPr>
        <w:pStyle w:val="ListBullet"/>
        <w:spacing w:before="120" w:after="120"/>
      </w:pPr>
      <w:r>
        <w:t>Purpose: To maintain a clean and sanitary production environment, preventing contamination and promoting food safety.</w:t>
      </w:r>
    </w:p>
    <w:p>
      <w:pPr>
        <w:pStyle w:val="ListBullet"/>
        <w:spacing w:before="120" w:after="120"/>
      </w:pPr>
      <w:r>
        <w:t>Activities:  Adherence to established cleaning and sanitation procedures, regular equipment cleaning and sterilization, and monitoring of sanitation practices.</w:t>
      </w:r>
    </w:p>
    <w:p>
      <w:pPr>
        <w:pStyle w:val="ListBullet"/>
        <w:spacing w:before="120" w:after="120"/>
      </w:pPr>
      <w:r>
        <w:t>Documentation: Cleaning logs should be maintained, documenting cleaning procedures and personnel involved.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5.  Employee Training and Development</w:t>
      </w:r>
    </w:p>
    <w:p>
      <w:pPr>
        <w:pStyle w:val="ListBullet"/>
        <w:spacing w:before="120" w:after="120"/>
      </w:pPr>
      <w:r>
        <w:t>Purpose: To ensure employees are adequately trained on all aspects of their jobs, including safety procedures and quality control measures.</w:t>
      </w:r>
    </w:p>
    <w:p>
      <w:pPr>
        <w:pStyle w:val="ListBullet"/>
        <w:spacing w:before="120" w:after="120"/>
      </w:pPr>
      <w:r>
        <w:t>Activities:  Regular training sessions, refresher courses, and ongoing coaching.</w:t>
      </w:r>
    </w:p>
    <w:p>
      <w:pPr>
        <w:pStyle w:val="ListBullet"/>
        <w:spacing w:before="120" w:after="120"/>
      </w:pPr>
      <w:r>
        <w:t>Documentation: Records of training sessions and employee competencies should be maintained.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6. Continuous Improvement Initiatives</w:t>
      </w:r>
    </w:p>
    <w:p>
      <w:pPr>
        <w:pStyle w:val="ListBullet"/>
        <w:spacing w:before="120" w:after="120"/>
      </w:pPr>
      <w:r>
        <w:t>Purpose: To identify areas for improvement in daily work management processes and implement changes to enhance efficiency and effectiveness.</w:t>
      </w:r>
    </w:p>
    <w:p>
      <w:pPr>
        <w:pStyle w:val="ListBullet"/>
        <w:spacing w:before="120" w:after="120"/>
      </w:pPr>
      <w:r>
        <w:t>Activities: Regular review of KPIs, brainstorming sessions, implementation of lean manufacturing principles, and participation in continuous improvement programs.</w:t>
      </w:r>
    </w:p>
    <w:p>
      <w:pPr>
        <w:pStyle w:val="ListBullet"/>
        <w:spacing w:before="120" w:after="120"/>
      </w:pPr>
      <w:r>
        <w:t>Documentation:  Records of improvement initiatives, their implementation, and results should be documented.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Compliance Notes: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All activities must comply with relevant food safety regulations and GMPs.  Accurate and complete documentation is essential for traceability and auditing purposes.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Practical Guidelines:</w:t>
      </w:r>
    </w:p>
    <w:p>
      <w:pPr>
        <w:pStyle w:val="ListBullet"/>
        <w:spacing w:before="120" w:after="120"/>
      </w:pPr>
      <w:r>
        <w:t>Use visual management tools (e.g., Kanban boards) to track progress and identify bottlenecks.</w:t>
      </w:r>
    </w:p>
    <w:p>
      <w:pPr>
        <w:pStyle w:val="ListBullet"/>
        <w:spacing w:before="120" w:after="120"/>
      </w:pPr>
      <w:r>
        <w:t>Implement a system for reporting and addressing issues promptly.</w:t>
      </w:r>
    </w:p>
    <w:p>
      <w:pPr>
        <w:pStyle w:val="ListBullet"/>
        <w:spacing w:before="120" w:after="120"/>
      </w:pPr>
      <w:r>
        <w:t>Encourage employee participation in problem-solving and continuous improvement initiatives.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