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Based on the analysis of events, We have found that: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package rolls in a packaging machinery and max speed on the production line often leads to production machinery being down for over 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machinery being down for over 5 minutes and max speed on the production line leads to New package rolls being in a packaging machinery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speed on the production line often leads to production machinery being down for over 5 minutes and new package rolls being in a packaging machinery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machinery being down for over 5 minutes and New package rolls being in a packaging machinery often leads to max speed on the production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causes the production problems and how to fix them: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downtime in production is often caused by your need to replace packaging rolls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Your need to replace packaging rolls is caused by running your production line at max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fix your machinery downtime, try running your production line at 80% to 90% of its max speed to slow the need for replacing packaging rolls and develop a faster way to replace packaging rolls to reduce downtime each time it needs to be replaced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Written Steps: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11525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28775" cy="21145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38300" cy="9429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13525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 Studio Steps: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dPUb36t2Fhu4frA/hATmVtPJJA==">CgMxLjA4AHIhMVhOWDY1X3dSeTh2ZVdtblBfemhldWlCa3dMYzhNOTU5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