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1393" w:rsidRPr="00321393" w:rsidRDefault="00321393" w:rsidP="00321393">
      <w:pPr>
        <w:autoSpaceDE w:val="0"/>
        <w:autoSpaceDN w:val="0"/>
        <w:adjustRightInd w:val="0"/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139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VASAVI COLLEGE OF ENGINEERING (AUTONOMOUS)</w:t>
      </w:r>
    </w:p>
    <w:p w:rsidR="00321393" w:rsidRPr="00321393" w:rsidRDefault="00321393" w:rsidP="00321393">
      <w:pPr>
        <w:autoSpaceDE w:val="0"/>
        <w:autoSpaceDN w:val="0"/>
        <w:adjustRightInd w:val="0"/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139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IBRAHIMBAGH, HYDERABAD-31</w:t>
      </w:r>
    </w:p>
    <w:p w:rsidR="00321393" w:rsidRPr="00321393" w:rsidRDefault="00321393" w:rsidP="00321393">
      <w:pPr>
        <w:autoSpaceDE w:val="0"/>
        <w:autoSpaceDN w:val="0"/>
        <w:adjustRightInd w:val="0"/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139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Department of Computer Science and Engineering</w:t>
      </w:r>
    </w:p>
    <w:p w:rsidR="00321393" w:rsidRPr="00321393" w:rsidRDefault="00321393" w:rsidP="00321393">
      <w:pPr>
        <w:keepNext/>
        <w:spacing w:before="60" w:after="60"/>
        <w:jc w:val="center"/>
        <w:outlineLvl w:val="3"/>
        <w:rPr>
          <w:rFonts w:ascii="Times New Roman" w:eastAsia="Times New Roman" w:hAnsi="Times New Roman" w:cs="Times New Roman"/>
          <w:b/>
          <w:iCs/>
          <w:sz w:val="28"/>
          <w:szCs w:val="28"/>
        </w:rPr>
      </w:pPr>
      <w:r w:rsidRPr="00321393">
        <w:rPr>
          <w:rFonts w:ascii="Times New Roman" w:eastAsia="Times New Roman" w:hAnsi="Times New Roman" w:cs="Times New Roman"/>
          <w:bCs/>
          <w:sz w:val="28"/>
          <w:szCs w:val="28"/>
        </w:rPr>
        <w:t xml:space="preserve">Name of the Course: </w:t>
      </w:r>
      <w:r w:rsidRPr="00321393">
        <w:rPr>
          <w:rFonts w:ascii="Times New Roman" w:eastAsia="Times New Roman" w:hAnsi="Times New Roman" w:cs="Times New Roman"/>
          <w:b/>
          <w:bCs/>
          <w:sz w:val="28"/>
          <w:szCs w:val="28"/>
        </w:rPr>
        <w:t>Cyber Security</w:t>
      </w:r>
    </w:p>
    <w:p w:rsidR="00321393" w:rsidRPr="00321393" w:rsidRDefault="00321393" w:rsidP="00321393">
      <w:pPr>
        <w:autoSpaceDE w:val="0"/>
        <w:autoSpaceDN w:val="0"/>
        <w:adjustRightInd w:val="0"/>
        <w:spacing w:after="0"/>
        <w:ind w:left="288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139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Quiz – II</w:t>
      </w:r>
    </w:p>
    <w:p w:rsidR="00321393" w:rsidRPr="00321393" w:rsidRDefault="00321393" w:rsidP="00321393">
      <w:pPr>
        <w:autoSpaceDE w:val="0"/>
        <w:autoSpaceDN w:val="0"/>
        <w:adjustRightInd w:val="0"/>
        <w:spacing w:after="0"/>
        <w:ind w:left="288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139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321393" w:rsidRPr="00321393" w:rsidRDefault="00321393" w:rsidP="00321393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213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Name of the Faculty: </w:t>
      </w:r>
      <w:proofErr w:type="spellStart"/>
      <w:r w:rsidRPr="00321393">
        <w:rPr>
          <w:rFonts w:ascii="Times New Roman" w:eastAsia="Times New Roman" w:hAnsi="Times New Roman" w:cs="Times New Roman"/>
          <w:color w:val="000000"/>
          <w:sz w:val="28"/>
          <w:szCs w:val="28"/>
        </w:rPr>
        <w:t>K.Manisha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</w:t>
      </w:r>
      <w:r w:rsidRPr="0032139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Date:  15-03-2025</w:t>
      </w:r>
    </w:p>
    <w:p w:rsidR="00321393" w:rsidRPr="00321393" w:rsidRDefault="00321393" w:rsidP="00321393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13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Class:               </w:t>
      </w:r>
      <w:r w:rsidRPr="0032139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B.E 4/4         </w:t>
      </w:r>
      <w:r w:rsidRPr="0032139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32139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32139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Time: </w:t>
      </w:r>
      <w:r w:rsidRPr="00321393">
        <w:rPr>
          <w:rFonts w:ascii="Times New Roman" w:eastAsia="Times New Roman" w:hAnsi="Times New Roman" w:cs="Times New Roman"/>
          <w:color w:val="000000"/>
          <w:sz w:val="28"/>
          <w:szCs w:val="28"/>
        </w:rPr>
        <w:t>11:4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0pm</w:t>
      </w:r>
      <w:r w:rsidRPr="00321393">
        <w:rPr>
          <w:rFonts w:ascii="Times New Roman" w:eastAsia="Times New Roman" w:hAnsi="Times New Roman" w:cs="Times New Roman"/>
          <w:color w:val="000000"/>
          <w:sz w:val="28"/>
          <w:szCs w:val="28"/>
        </w:rPr>
        <w:t>– 12:40pm</w:t>
      </w:r>
    </w:p>
    <w:p w:rsidR="00321393" w:rsidRPr="00321393" w:rsidRDefault="00321393" w:rsidP="00321393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1393">
        <w:rPr>
          <w:rFonts w:ascii="Times New Roman" w:eastAsia="Times New Roman" w:hAnsi="Times New Roman" w:cs="Times New Roman"/>
          <w:color w:val="000000"/>
          <w:sz w:val="28"/>
          <w:szCs w:val="28"/>
        </w:rPr>
        <w:t>Section:</w:t>
      </w:r>
      <w:r w:rsidRPr="0032139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32139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CSE-A</w:t>
      </w:r>
      <w:r w:rsidRPr="0032139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32139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32139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321393" w:rsidRPr="00321393" w:rsidRDefault="00321393" w:rsidP="00321393">
      <w:pPr>
        <w:tabs>
          <w:tab w:val="left" w:pos="720"/>
          <w:tab w:val="left" w:pos="1440"/>
          <w:tab w:val="left" w:pos="2160"/>
          <w:tab w:val="left" w:pos="3038"/>
        </w:tabs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</w:pPr>
      <w:proofErr w:type="spellStart"/>
      <w:proofErr w:type="gramStart"/>
      <w:r w:rsidRPr="00321393">
        <w:rPr>
          <w:rFonts w:ascii="Times New Roman" w:eastAsia="Times New Roman" w:hAnsi="Times New Roman" w:cs="Times New Roman"/>
          <w:color w:val="000000"/>
          <w:sz w:val="28"/>
          <w:szCs w:val="28"/>
        </w:rPr>
        <w:t>Sem</w:t>
      </w:r>
      <w:proofErr w:type="spellEnd"/>
      <w:proofErr w:type="gramEnd"/>
      <w:r w:rsidRPr="00321393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Pr="0032139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                 VIII</w:t>
      </w:r>
    </w:p>
    <w:p w:rsidR="00321393" w:rsidRPr="00321393" w:rsidRDefault="00321393" w:rsidP="00321393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2139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Academic Year:        2024-25                                                   </w:t>
      </w:r>
    </w:p>
    <w:p w:rsidR="00321393" w:rsidRPr="00321393" w:rsidRDefault="00321393" w:rsidP="00321393">
      <w:pPr>
        <w:autoSpaceDE w:val="0"/>
        <w:autoSpaceDN w:val="0"/>
        <w:adjustRightInd w:val="0"/>
        <w:spacing w:after="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2139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     </w:t>
      </w:r>
    </w:p>
    <w:p w:rsidR="00321393" w:rsidRPr="00321393" w:rsidRDefault="00321393" w:rsidP="00321393">
      <w:pPr>
        <w:rPr>
          <w:rFonts w:ascii="Times New Roman" w:eastAsia="Times New Roman" w:hAnsi="Times New Roman" w:cs="Times New Roman"/>
          <w:sz w:val="28"/>
          <w:szCs w:val="28"/>
        </w:rPr>
      </w:pPr>
      <w:r w:rsidRPr="00321393">
        <w:rPr>
          <w:rFonts w:ascii="Times New Roman" w:eastAsia="Times New Roman" w:hAnsi="Times New Roman" w:cs="Times New Roman"/>
          <w:sz w:val="28"/>
          <w:szCs w:val="28"/>
        </w:rPr>
        <w:t>Note: Answer all the Questions (20 Marks)</w:t>
      </w:r>
    </w:p>
    <w:tbl>
      <w:tblPr>
        <w:tblW w:w="1062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00"/>
        <w:gridCol w:w="5940"/>
        <w:gridCol w:w="1080"/>
        <w:gridCol w:w="1170"/>
        <w:gridCol w:w="630"/>
        <w:gridCol w:w="900"/>
      </w:tblGrid>
      <w:tr w:rsidR="00321393" w:rsidRPr="00321393" w:rsidTr="00067A09">
        <w:trPr>
          <w:trHeight w:val="237"/>
        </w:trPr>
        <w:tc>
          <w:tcPr>
            <w:tcW w:w="900" w:type="dxa"/>
            <w:vMerge w:val="restart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Q. No.</w:t>
            </w:r>
          </w:p>
        </w:tc>
        <w:tc>
          <w:tcPr>
            <w:tcW w:w="5940" w:type="dxa"/>
            <w:vMerge w:val="restart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 of the question</w:t>
            </w:r>
          </w:p>
        </w:tc>
        <w:tc>
          <w:tcPr>
            <w:tcW w:w="1080" w:type="dxa"/>
            <w:vMerge w:val="restart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Marks </w:t>
            </w:r>
          </w:p>
        </w:tc>
        <w:tc>
          <w:tcPr>
            <w:tcW w:w="1170" w:type="dxa"/>
            <w:vMerge w:val="restart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BTL </w:t>
            </w:r>
          </w:p>
          <w:p w:rsidR="00321393" w:rsidRPr="00321393" w:rsidRDefault="00321393" w:rsidP="00321393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(1/2/3/4/5/6)</w:t>
            </w:r>
          </w:p>
        </w:tc>
        <w:tc>
          <w:tcPr>
            <w:tcW w:w="1530" w:type="dxa"/>
            <w:gridSpan w:val="2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Mapped </w:t>
            </w:r>
          </w:p>
        </w:tc>
      </w:tr>
      <w:tr w:rsidR="00321393" w:rsidRPr="00321393" w:rsidTr="00067A09">
        <w:trPr>
          <w:trHeight w:val="182"/>
        </w:trPr>
        <w:tc>
          <w:tcPr>
            <w:tcW w:w="900" w:type="dxa"/>
            <w:vMerge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0" w:type="dxa"/>
            <w:vMerge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  <w:vMerge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  <w:vMerge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30" w:type="dxa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CO</w:t>
            </w:r>
          </w:p>
        </w:tc>
        <w:tc>
          <w:tcPr>
            <w:tcW w:w="900" w:type="dxa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PO</w:t>
            </w:r>
          </w:p>
        </w:tc>
      </w:tr>
      <w:tr w:rsidR="00321393" w:rsidRPr="00321393" w:rsidTr="00067A09">
        <w:trPr>
          <w:trHeight w:val="711"/>
        </w:trPr>
        <w:tc>
          <w:tcPr>
            <w:tcW w:w="900" w:type="dxa"/>
          </w:tcPr>
          <w:p w:rsidR="00321393" w:rsidRPr="00321393" w:rsidRDefault="00321393" w:rsidP="00321393">
            <w:pPr>
              <w:numPr>
                <w:ilvl w:val="0"/>
                <w:numId w:val="1"/>
              </w:numPr>
              <w:spacing w:after="0"/>
              <w:ind w:hanging="72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br w:type="page"/>
            </w:r>
          </w:p>
        </w:tc>
        <w:tc>
          <w:tcPr>
            <w:tcW w:w="5940" w:type="dxa"/>
            <w:vAlign w:val="center"/>
          </w:tcPr>
          <w:p w:rsidR="00321393" w:rsidRPr="00321393" w:rsidRDefault="00321393" w:rsidP="00321393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hAnsi="Times New Roman" w:cs="Times New Roman"/>
                <w:sz w:val="28"/>
                <w:szCs w:val="28"/>
              </w:rPr>
              <w:t>Why are the protocols HTTP, DNS and ICMP suitable for attackers to use network tunneling for attacks?</w:t>
            </w:r>
          </w:p>
        </w:tc>
        <w:tc>
          <w:tcPr>
            <w:tcW w:w="108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7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3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00" w:type="dxa"/>
            <w:vAlign w:val="center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1,2</w:t>
            </w:r>
          </w:p>
        </w:tc>
      </w:tr>
      <w:tr w:rsidR="00321393" w:rsidRPr="00321393" w:rsidTr="00067A09">
        <w:trPr>
          <w:trHeight w:val="548"/>
        </w:trPr>
        <w:tc>
          <w:tcPr>
            <w:tcW w:w="900" w:type="dxa"/>
          </w:tcPr>
          <w:p w:rsidR="00321393" w:rsidRPr="00321393" w:rsidRDefault="00321393" w:rsidP="00321393">
            <w:pPr>
              <w:numPr>
                <w:ilvl w:val="0"/>
                <w:numId w:val="1"/>
              </w:numPr>
              <w:spacing w:after="0"/>
              <w:ind w:hanging="72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0" w:type="dxa"/>
            <w:vAlign w:val="center"/>
          </w:tcPr>
          <w:p w:rsidR="00321393" w:rsidRPr="00321393" w:rsidRDefault="00321393" w:rsidP="00321393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213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Give the list of any four tricks played by attackers to cover their misdeeds.</w:t>
            </w:r>
          </w:p>
        </w:tc>
        <w:tc>
          <w:tcPr>
            <w:tcW w:w="108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7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3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900" w:type="dxa"/>
            <w:vAlign w:val="center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1,2</w:t>
            </w:r>
          </w:p>
        </w:tc>
      </w:tr>
      <w:tr w:rsidR="00321393" w:rsidRPr="00321393" w:rsidTr="00067A09">
        <w:trPr>
          <w:trHeight w:val="559"/>
        </w:trPr>
        <w:tc>
          <w:tcPr>
            <w:tcW w:w="900" w:type="dxa"/>
          </w:tcPr>
          <w:p w:rsidR="00321393" w:rsidRPr="00321393" w:rsidRDefault="00321393" w:rsidP="00321393">
            <w:pPr>
              <w:numPr>
                <w:ilvl w:val="0"/>
                <w:numId w:val="1"/>
              </w:numPr>
              <w:spacing w:after="0"/>
              <w:ind w:hanging="72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0" w:type="dxa"/>
            <w:vAlign w:val="center"/>
          </w:tcPr>
          <w:p w:rsidR="00321393" w:rsidRPr="00321393" w:rsidRDefault="00321393" w:rsidP="00321393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hAnsi="Times New Roman" w:cs="Times New Roman"/>
                <w:sz w:val="28"/>
                <w:szCs w:val="28"/>
              </w:rPr>
              <w:t>What is network tunneling?</w:t>
            </w:r>
          </w:p>
        </w:tc>
        <w:tc>
          <w:tcPr>
            <w:tcW w:w="108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7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30" w:type="dxa"/>
            <w:vAlign w:val="center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vAlign w:val="center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1,2</w:t>
            </w:r>
          </w:p>
        </w:tc>
      </w:tr>
      <w:tr w:rsidR="00321393" w:rsidRPr="00321393" w:rsidTr="00067A09">
        <w:trPr>
          <w:trHeight w:val="412"/>
        </w:trPr>
        <w:tc>
          <w:tcPr>
            <w:tcW w:w="900" w:type="dxa"/>
          </w:tcPr>
          <w:p w:rsidR="00321393" w:rsidRPr="00321393" w:rsidRDefault="00321393" w:rsidP="00321393">
            <w:pPr>
              <w:numPr>
                <w:ilvl w:val="0"/>
                <w:numId w:val="1"/>
              </w:numPr>
              <w:spacing w:after="0"/>
              <w:ind w:hanging="72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0" w:type="dxa"/>
            <w:vAlign w:val="center"/>
          </w:tcPr>
          <w:p w:rsidR="00321393" w:rsidRPr="00321393" w:rsidRDefault="00321393" w:rsidP="0032139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What are </w:t>
            </w:r>
            <w:proofErr w:type="spellStart"/>
            <w:r w:rsidRPr="003213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smishing</w:t>
            </w:r>
            <w:proofErr w:type="spellEnd"/>
            <w:r w:rsidRPr="003213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and </w:t>
            </w:r>
            <w:proofErr w:type="spellStart"/>
            <w:r w:rsidRPr="003213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vishing</w:t>
            </w:r>
            <w:proofErr w:type="spellEnd"/>
            <w:r w:rsidRPr="003213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08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7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30" w:type="dxa"/>
            <w:vAlign w:val="center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vAlign w:val="center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1,2</w:t>
            </w:r>
          </w:p>
        </w:tc>
      </w:tr>
      <w:tr w:rsidR="00321393" w:rsidRPr="00321393" w:rsidTr="00067A09">
        <w:trPr>
          <w:trHeight w:val="559"/>
        </w:trPr>
        <w:tc>
          <w:tcPr>
            <w:tcW w:w="900" w:type="dxa"/>
          </w:tcPr>
          <w:p w:rsidR="00321393" w:rsidRPr="00321393" w:rsidRDefault="00321393" w:rsidP="00321393">
            <w:pPr>
              <w:numPr>
                <w:ilvl w:val="0"/>
                <w:numId w:val="1"/>
              </w:numPr>
              <w:spacing w:after="0"/>
              <w:ind w:hanging="72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0" w:type="dxa"/>
            <w:vAlign w:val="center"/>
          </w:tcPr>
          <w:p w:rsidR="00321393" w:rsidRPr="00321393" w:rsidRDefault="00321393" w:rsidP="0032139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How does the website “whocallsme.com” help organizations to understand whether the customers are suspicious about the services provided by the organization?</w:t>
            </w:r>
          </w:p>
        </w:tc>
        <w:tc>
          <w:tcPr>
            <w:tcW w:w="108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7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30" w:type="dxa"/>
            <w:vAlign w:val="center"/>
          </w:tcPr>
          <w:p w:rsidR="00321393" w:rsidRPr="00321393" w:rsidRDefault="00321393" w:rsidP="003213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vAlign w:val="center"/>
          </w:tcPr>
          <w:p w:rsidR="00321393" w:rsidRPr="00321393" w:rsidRDefault="00321393" w:rsidP="003213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1,2</w:t>
            </w:r>
          </w:p>
        </w:tc>
      </w:tr>
      <w:tr w:rsidR="00321393" w:rsidRPr="00321393" w:rsidTr="00067A09">
        <w:trPr>
          <w:trHeight w:val="554"/>
        </w:trPr>
        <w:tc>
          <w:tcPr>
            <w:tcW w:w="900" w:type="dxa"/>
          </w:tcPr>
          <w:p w:rsidR="00321393" w:rsidRPr="00321393" w:rsidRDefault="00321393" w:rsidP="00321393">
            <w:pPr>
              <w:numPr>
                <w:ilvl w:val="0"/>
                <w:numId w:val="1"/>
              </w:numPr>
              <w:spacing w:after="0"/>
              <w:ind w:hanging="72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0" w:type="dxa"/>
            <w:vAlign w:val="center"/>
          </w:tcPr>
          <w:p w:rsidR="00321393" w:rsidRPr="00321393" w:rsidRDefault="00321393" w:rsidP="0032139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How the attackers use </w:t>
            </w:r>
            <w:proofErr w:type="spellStart"/>
            <w:r w:rsidRPr="003213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vishing</w:t>
            </w:r>
            <w:proofErr w:type="spellEnd"/>
            <w:r w:rsidRPr="003213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to steal personal information?</w:t>
            </w:r>
          </w:p>
        </w:tc>
        <w:tc>
          <w:tcPr>
            <w:tcW w:w="108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7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630" w:type="dxa"/>
            <w:vAlign w:val="center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vAlign w:val="center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1,2</w:t>
            </w:r>
          </w:p>
        </w:tc>
      </w:tr>
      <w:tr w:rsidR="00321393" w:rsidRPr="00321393" w:rsidTr="00067A09">
        <w:trPr>
          <w:trHeight w:val="845"/>
        </w:trPr>
        <w:tc>
          <w:tcPr>
            <w:tcW w:w="900" w:type="dxa"/>
          </w:tcPr>
          <w:p w:rsidR="00321393" w:rsidRPr="00321393" w:rsidRDefault="00321393" w:rsidP="00321393">
            <w:pPr>
              <w:numPr>
                <w:ilvl w:val="0"/>
                <w:numId w:val="1"/>
              </w:numPr>
              <w:spacing w:after="0"/>
              <w:ind w:hanging="72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0" w:type="dxa"/>
            <w:vAlign w:val="center"/>
          </w:tcPr>
          <w:p w:rsidR="00321393" w:rsidRPr="00321393" w:rsidRDefault="00321393" w:rsidP="003213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hAnsi="Times New Roman" w:cs="Times New Roman"/>
                <w:sz w:val="28"/>
                <w:szCs w:val="28"/>
              </w:rPr>
              <w:t xml:space="preserve">What is a </w:t>
            </w:r>
            <w:proofErr w:type="spellStart"/>
            <w:r w:rsidRPr="00321393">
              <w:rPr>
                <w:rFonts w:ascii="Times New Roman" w:hAnsi="Times New Roman" w:cs="Times New Roman"/>
                <w:sz w:val="28"/>
                <w:szCs w:val="28"/>
              </w:rPr>
              <w:t>bot</w:t>
            </w:r>
            <w:proofErr w:type="spellEnd"/>
            <w:r w:rsidRPr="00321393">
              <w:rPr>
                <w:rFonts w:ascii="Times New Roman" w:hAnsi="Times New Roman" w:cs="Times New Roman"/>
                <w:sz w:val="28"/>
                <w:szCs w:val="28"/>
              </w:rPr>
              <w:t xml:space="preserve">? Explain, with the help of a neat diagram, centralized </w:t>
            </w:r>
            <w:proofErr w:type="spellStart"/>
            <w:r w:rsidRPr="00321393">
              <w:rPr>
                <w:rFonts w:ascii="Times New Roman" w:hAnsi="Times New Roman" w:cs="Times New Roman"/>
                <w:sz w:val="28"/>
                <w:szCs w:val="28"/>
              </w:rPr>
              <w:t>botnet</w:t>
            </w:r>
            <w:proofErr w:type="spellEnd"/>
            <w:r w:rsidRPr="00321393">
              <w:rPr>
                <w:rFonts w:ascii="Times New Roman" w:hAnsi="Times New Roman" w:cs="Times New Roman"/>
                <w:sz w:val="28"/>
                <w:szCs w:val="28"/>
              </w:rPr>
              <w:t xml:space="preserve"> infrastructure.</w:t>
            </w:r>
          </w:p>
        </w:tc>
        <w:tc>
          <w:tcPr>
            <w:tcW w:w="108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7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30" w:type="dxa"/>
            <w:vAlign w:val="center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vAlign w:val="center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1,2,3</w:t>
            </w:r>
          </w:p>
        </w:tc>
      </w:tr>
      <w:tr w:rsidR="00321393" w:rsidRPr="00321393" w:rsidTr="00067A09">
        <w:trPr>
          <w:trHeight w:val="417"/>
        </w:trPr>
        <w:tc>
          <w:tcPr>
            <w:tcW w:w="900" w:type="dxa"/>
          </w:tcPr>
          <w:p w:rsidR="00321393" w:rsidRPr="00321393" w:rsidRDefault="00321393" w:rsidP="00321393">
            <w:pPr>
              <w:numPr>
                <w:ilvl w:val="0"/>
                <w:numId w:val="1"/>
              </w:numPr>
              <w:spacing w:after="0"/>
              <w:ind w:hanging="72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0" w:type="dxa"/>
            <w:vAlign w:val="center"/>
          </w:tcPr>
          <w:p w:rsidR="00321393" w:rsidRPr="00321393" w:rsidRDefault="00321393" w:rsidP="00321393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Differentiate between antivirus and rogue antivirus.</w:t>
            </w:r>
          </w:p>
          <w:p w:rsidR="00321393" w:rsidRPr="00321393" w:rsidRDefault="00321393" w:rsidP="00321393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8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3</w:t>
            </w:r>
          </w:p>
        </w:tc>
        <w:tc>
          <w:tcPr>
            <w:tcW w:w="117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30" w:type="dxa"/>
            <w:vAlign w:val="center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vAlign w:val="center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1,2,3</w:t>
            </w:r>
          </w:p>
        </w:tc>
      </w:tr>
      <w:tr w:rsidR="00321393" w:rsidRPr="00321393" w:rsidTr="00067A09">
        <w:trPr>
          <w:trHeight w:val="835"/>
        </w:trPr>
        <w:tc>
          <w:tcPr>
            <w:tcW w:w="900" w:type="dxa"/>
          </w:tcPr>
          <w:p w:rsidR="00321393" w:rsidRPr="00321393" w:rsidRDefault="00321393" w:rsidP="00321393">
            <w:pPr>
              <w:numPr>
                <w:ilvl w:val="0"/>
                <w:numId w:val="1"/>
              </w:numPr>
              <w:spacing w:after="0"/>
              <w:ind w:hanging="72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0" w:type="dxa"/>
            <w:vAlign w:val="center"/>
          </w:tcPr>
          <w:p w:rsidR="00321393" w:rsidRPr="00321393" w:rsidRDefault="00321393" w:rsidP="003213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hAnsi="Times New Roman" w:cs="Times New Roman"/>
                <w:sz w:val="28"/>
                <w:szCs w:val="28"/>
              </w:rPr>
              <w:t>Explain how the attackers can use network tunneling and HTTP protocol for conducting attacks.</w:t>
            </w:r>
          </w:p>
        </w:tc>
        <w:tc>
          <w:tcPr>
            <w:tcW w:w="108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7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30" w:type="dxa"/>
            <w:vAlign w:val="center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vAlign w:val="center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1,2,3</w:t>
            </w:r>
          </w:p>
        </w:tc>
      </w:tr>
      <w:tr w:rsidR="00321393" w:rsidRPr="00321393" w:rsidTr="00067A09">
        <w:trPr>
          <w:trHeight w:val="1331"/>
        </w:trPr>
        <w:tc>
          <w:tcPr>
            <w:tcW w:w="900" w:type="dxa"/>
          </w:tcPr>
          <w:p w:rsidR="00321393" w:rsidRPr="00321393" w:rsidRDefault="00321393" w:rsidP="00321393">
            <w:pPr>
              <w:numPr>
                <w:ilvl w:val="0"/>
                <w:numId w:val="1"/>
              </w:numPr>
              <w:spacing w:after="0"/>
              <w:ind w:hanging="720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0" w:type="dxa"/>
            <w:vAlign w:val="center"/>
          </w:tcPr>
          <w:p w:rsidR="00321393" w:rsidRPr="00321393" w:rsidRDefault="00321393" w:rsidP="00321393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Explain how the attackers use “Pay-per-click" advertisements to fetch money illegally?</w:t>
            </w:r>
          </w:p>
          <w:p w:rsidR="00321393" w:rsidRPr="00321393" w:rsidRDefault="00321393" w:rsidP="0032139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170" w:type="dxa"/>
            <w:vAlign w:val="center"/>
          </w:tcPr>
          <w:p w:rsidR="00321393" w:rsidRPr="00321393" w:rsidRDefault="00321393" w:rsidP="0032139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630" w:type="dxa"/>
            <w:vAlign w:val="center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00" w:type="dxa"/>
            <w:vAlign w:val="center"/>
          </w:tcPr>
          <w:p w:rsidR="00321393" w:rsidRPr="00321393" w:rsidRDefault="00321393" w:rsidP="00321393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21393">
              <w:rPr>
                <w:rFonts w:ascii="Times New Roman" w:eastAsia="Times New Roman" w:hAnsi="Times New Roman" w:cs="Times New Roman"/>
                <w:sz w:val="28"/>
                <w:szCs w:val="28"/>
              </w:rPr>
              <w:t>1,2,3</w:t>
            </w:r>
          </w:p>
        </w:tc>
      </w:tr>
    </w:tbl>
    <w:p w:rsidR="00321393" w:rsidRPr="00321393" w:rsidRDefault="00321393" w:rsidP="0032139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C652F" w:rsidRPr="00321393" w:rsidRDefault="00AC652F">
      <w:pPr>
        <w:rPr>
          <w:rFonts w:ascii="Times New Roman" w:hAnsi="Times New Roman" w:cs="Times New Roman"/>
          <w:sz w:val="28"/>
          <w:szCs w:val="28"/>
        </w:rPr>
      </w:pPr>
    </w:p>
    <w:sectPr w:rsidR="00AC652F" w:rsidRPr="00321393" w:rsidSect="00AE60F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221A6D"/>
    <w:multiLevelType w:val="hybridMultilevel"/>
    <w:tmpl w:val="1F4AD286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21393"/>
    <w:rsid w:val="00321393"/>
    <w:rsid w:val="00AC65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52F"/>
  </w:style>
  <w:style w:type="paragraph" w:styleId="Heading4">
    <w:name w:val="heading 4"/>
    <w:basedOn w:val="Normal"/>
    <w:next w:val="Normal"/>
    <w:link w:val="Heading4Char"/>
    <w:uiPriority w:val="9"/>
    <w:qFormat/>
    <w:rsid w:val="00321393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bCs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21393"/>
    <w:rPr>
      <w:rFonts w:ascii="Times New Roman" w:eastAsia="Times New Roman" w:hAnsi="Times New Roman" w:cs="Times New Roman"/>
      <w:b/>
      <w:bCs/>
      <w:sz w:val="32"/>
      <w:szCs w:val="24"/>
    </w:rPr>
  </w:style>
  <w:style w:type="paragraph" w:customStyle="1" w:styleId="Default">
    <w:name w:val="Default"/>
    <w:rsid w:val="00321393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21393"/>
    <w:pPr>
      <w:ind w:left="720"/>
      <w:contextualSpacing/>
    </w:pPr>
    <w:rPr>
      <w:rFonts w:ascii="Calibri" w:eastAsia="Times New Roman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220</Words>
  <Characters>1254</Characters>
  <Application>Microsoft Office Word</Application>
  <DocSecurity>0</DocSecurity>
  <Lines>10</Lines>
  <Paragraphs>2</Paragraphs>
  <ScaleCrop>false</ScaleCrop>
  <Company>HP Inc.</Company>
  <LinksUpToDate>false</LinksUpToDate>
  <CharactersWithSpaces>1472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2025-03-08T09:11:00Z</dcterms:created>
  <dcterms:modified xsi:type="dcterms:W3CDTF">2025-03-08T09:16:00Z</dcterms:modified>
</cp:coreProperties>
</file>