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Ind w:w="-176" w:type="dxa"/>
        <w:tblLook w:val="04A0"/>
      </w:tblPr>
      <w:tblGrid>
        <w:gridCol w:w="9561"/>
      </w:tblGrid>
      <w:tr w:rsidR="0087609E" w:rsidRPr="005B62A8" w:rsidTr="0087609E">
        <w:trPr>
          <w:trHeight w:val="13630"/>
        </w:trPr>
        <w:tc>
          <w:tcPr>
            <w:tcW w:w="9561" w:type="dxa"/>
          </w:tcPr>
          <w:p w:rsidR="005B62A8" w:rsidRPr="006F4514" w:rsidRDefault="006F4514" w:rsidP="005B62A8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F451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WEEK-10: </w:t>
            </w:r>
            <w:r w:rsidRPr="006F4514">
              <w:rPr>
                <w:rFonts w:asciiTheme="majorHAnsi" w:hAnsiTheme="majorHAnsi" w:cstheme="majorHAnsi"/>
                <w:b/>
                <w:color w:val="0D0D0D"/>
                <w:sz w:val="28"/>
                <w:szCs w:val="28"/>
                <w:shd w:val="clear" w:color="auto" w:fill="FFFFFF"/>
              </w:rPr>
              <w:t>Construct a dependency graph for the given syntax directed definition</w:t>
            </w:r>
          </w:p>
          <w:p w:rsidR="005B62A8" w:rsidRDefault="005B62A8" w:rsidP="005B62A8">
            <w:pPr>
              <w:pStyle w:val="normal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import networkx as nx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import matplotlib.pyplot as plt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# Create an empty directed graph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dependency_graph = nx.DiGraph()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# Define the syntax-directed definition (SDD)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sdd = {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'E': [('E', '+', 'T'), ('E', '-', 'T'), ('T',)],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'T': [('T', '*', 'F'), ('T', '/', 'F'), ('F',)],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'F': [('(', 'E', ')'), ('num',)]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}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# Add nodes and edges to the graph based on the SDD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for non_terminal, productions in sdd.items():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for production in productions: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    dependency_graph.add_node(non_terminal)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    for symbol in production: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        dependency_graph.add_node(symbol)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            dependency_graph.add_edge(non_terminal, symbol)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# Draw the graph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pos = nx.spring_layout(dependency_graph)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nx.draw(dependency_graph, pos, with_labels=True, node_size=2000, node_color="skyblue", font_size=12, font_weight="bold")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plt.title("Dependency Graph for Syntax-Directed Definition")</w:t>
            </w:r>
          </w:p>
          <w:p w:rsidR="006F4514" w:rsidRPr="006F4514" w:rsidRDefault="006F4514" w:rsidP="006F4514">
            <w:pPr>
              <w:shd w:val="clear" w:color="auto" w:fill="FFFFFF" w:themeFill="background1"/>
              <w:spacing w:line="228" w:lineRule="atLeast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6F4514"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  <w:t>plt.show()</w:t>
            </w:r>
          </w:p>
          <w:p w:rsidR="005B62A8" w:rsidRDefault="005B62A8" w:rsidP="005B62A8">
            <w:pPr>
              <w:pStyle w:val="normal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6F4514" w:rsidRPr="006F4514" w:rsidRDefault="006F4514" w:rsidP="005B62A8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F451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OUTPUT:</w:t>
            </w:r>
          </w:p>
          <w:p w:rsidR="006F4514" w:rsidRDefault="006F4514" w:rsidP="005B62A8">
            <w:pPr>
              <w:pStyle w:val="normal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3843700" cy="2903220"/>
                  <wp:effectExtent l="19050" t="0" r="44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700" cy="290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514" w:rsidRDefault="006F4514" w:rsidP="005B62A8">
            <w:pPr>
              <w:pStyle w:val="normal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  <w:p w:rsidR="006F4514" w:rsidRPr="006F4514" w:rsidRDefault="006F4514" w:rsidP="006F4514">
            <w:pPr>
              <w:shd w:val="clear" w:color="auto" w:fill="FFFFFF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6F4514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 xml:space="preserve">WEEK-11: </w:t>
            </w:r>
            <w:r w:rsidRPr="006F4514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Construct the DAG for the given 3 address code give a python code</w:t>
            </w:r>
          </w:p>
          <w:p w:rsidR="006F4514" w:rsidRDefault="006F4514" w:rsidP="005B62A8">
            <w:pPr>
              <w:pStyle w:val="normal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import networkx as nx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import matplotlib.pyplot as plt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# Sample three-address code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three_address_code = [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('t1', '=', 'a', '+', 'b'),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('t2', '=', 'c', '*', 'd'),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('t3', '=', 't1', '+', 't2'),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('e', '=', 't3')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]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# Create an empty Directed Acyclic Graph (DAG)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dag = nx.DiGraph()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# Dictionary to store node IDs for variables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variable_nodes = {}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# Parse the three-address code and construct the DAG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for statement in three_address_code: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result_var = statement[0]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operation = statement[1]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operands = statement[2:]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# Add result variable node to DAG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if result_var not in variable_nodes: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variable_nodes[result_var] = len(variable_nodes)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dag.add_node(variable_nodes[result_var], label=result_var)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# Add operand variables and operation nodes to DAG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for operand in operands: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if operand not in variable_nodes: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    variable_nodes[operand] = len(variable_nodes)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    dag.add_node(variable_nodes[operand], label=operand)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if operand != operation: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 xml:space="preserve">            dag.add_edge(variable_nodes[result_var], variable_n</w:t>
            </w:r>
            <w:r>
              <w:rPr>
                <w:rFonts w:asciiTheme="majorHAnsi" w:hAnsiTheme="majorHAnsi" w:cstheme="majorHAnsi"/>
                <w:lang w:val="en-US"/>
              </w:rPr>
              <w:t>odes[operand], label=operation)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# Draw the DAG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pos = nx.spring_layout(dag)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nx.draw(dag, pos, with_labels=True, node_size=2000, node_color="skyblue", font_size=12, font_weight="bold", arrowsize=20)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edge_labels = nx.get_edge_attributes(dag, 'label')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nx.draw_networkx_edge_labels(dag, pos, edge_labels=edge_labels)</w:t>
            </w: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plt.title("Directed Acyclic Graph (DAG) for Three-address Code")</w:t>
            </w:r>
          </w:p>
          <w:p w:rsid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  <w:r w:rsidRPr="006F4514">
              <w:rPr>
                <w:rFonts w:asciiTheme="majorHAnsi" w:hAnsiTheme="majorHAnsi" w:cstheme="majorHAnsi"/>
                <w:lang w:val="en-US"/>
              </w:rPr>
              <w:t>plt.show()</w:t>
            </w:r>
          </w:p>
          <w:p w:rsid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Default="006F4514" w:rsidP="006F4514">
            <w:pPr>
              <w:pStyle w:val="normal0"/>
              <w:rPr>
                <w:rFonts w:asciiTheme="majorHAnsi" w:hAnsiTheme="majorHAnsi" w:cstheme="majorHAnsi"/>
                <w:lang w:val="en-US"/>
              </w:rPr>
            </w:pPr>
          </w:p>
          <w:p w:rsidR="006F4514" w:rsidRPr="006F4514" w:rsidRDefault="006F4514" w:rsidP="006F4514">
            <w:pPr>
              <w:pStyle w:val="normal0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5357124" cy="390906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693" cy="3911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033" w:rsidRPr="005B62A8" w:rsidRDefault="00434033" w:rsidP="005E53D8">
      <w:pPr>
        <w:rPr>
          <w:rFonts w:asciiTheme="majorHAnsi" w:hAnsiTheme="majorHAnsi" w:cstheme="majorHAnsi"/>
          <w:szCs w:val="18"/>
        </w:rPr>
      </w:pPr>
    </w:p>
    <w:sectPr w:rsidR="00434033" w:rsidRPr="005B62A8" w:rsidSect="00334AAD">
      <w:headerReference w:type="default" r:id="rId8"/>
      <w:pgSz w:w="11906" w:h="16838" w:code="9"/>
      <w:pgMar w:top="425" w:right="1440" w:bottom="1440" w:left="1440" w:header="420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062" w:rsidRDefault="00704062" w:rsidP="00434033">
      <w:pPr>
        <w:spacing w:after="0" w:line="240" w:lineRule="auto"/>
      </w:pPr>
      <w:r>
        <w:separator/>
      </w:r>
    </w:p>
  </w:endnote>
  <w:endnote w:type="continuationSeparator" w:id="1">
    <w:p w:rsidR="00704062" w:rsidRDefault="00704062" w:rsidP="004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062" w:rsidRDefault="00704062" w:rsidP="00434033">
      <w:pPr>
        <w:spacing w:after="0" w:line="240" w:lineRule="auto"/>
      </w:pPr>
      <w:r>
        <w:separator/>
      </w:r>
    </w:p>
  </w:footnote>
  <w:footnote w:type="continuationSeparator" w:id="1">
    <w:p w:rsidR="00704062" w:rsidRDefault="00704062" w:rsidP="0043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CB9" w:rsidRPr="00F24CB9" w:rsidRDefault="00F24CB9" w:rsidP="00F24CB9">
    <w:pPr>
      <w:pStyle w:val="normal0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 w:rsidRPr="00F24CB9">
      <w:rPr>
        <w:rFonts w:ascii="Tahoma" w:hAnsi="Tahoma" w:cs="Tahoma"/>
        <w:b/>
        <w:sz w:val="44"/>
        <w:szCs w:val="44"/>
      </w:rPr>
      <w:t>VASAVI COLLEGE OF ENGINEERING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</w:rPr>
    </w:pPr>
    <w:r w:rsidRPr="00F24CB9">
      <w:rPr>
        <w:rFonts w:ascii="Tahoma" w:hAnsi="Tahoma" w:cs="Tahoma"/>
        <w:b/>
      </w:rPr>
      <w:t>(AUTONOMOUS)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</w:rPr>
    </w:pPr>
    <w:r w:rsidRPr="00F24CB9">
      <w:rPr>
        <w:rFonts w:ascii="Tahoma" w:hAnsi="Tahoma" w:cs="Tahoma"/>
        <w:b/>
        <w:sz w:val="18"/>
        <w:szCs w:val="18"/>
      </w:rPr>
      <w:t>(</w:t>
    </w:r>
    <w:r w:rsidRPr="00F24CB9">
      <w:rPr>
        <w:rFonts w:ascii="Tahoma" w:hAnsi="Tahoma" w:cs="Tahoma"/>
      </w:rPr>
      <w:t>Affiliated to Osmania University</w:t>
    </w:r>
    <w:r w:rsidRPr="00F24CB9">
      <w:rPr>
        <w:rFonts w:ascii="Tahoma" w:hAnsi="Tahoma" w:cs="Tahoma"/>
        <w:b/>
        <w:sz w:val="18"/>
        <w:szCs w:val="18"/>
      </w:rPr>
      <w:t>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 xml:space="preserve">Ibrahimbagh, </w:t>
    </w:r>
    <w:r w:rsidRPr="00F24CB9">
      <w:rPr>
        <w:rFonts w:ascii="Tahoma" w:hAnsi="Tahoma" w:cs="Tahoma"/>
      </w:rPr>
      <w:t>Hyderabad – 500 031.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 w:rsidRPr="00F24CB9">
      <w:rPr>
        <w:rFonts w:ascii="Tahoma" w:hAnsi="Tahoma" w:cs="Tahoma"/>
      </w:rPr>
      <w:t xml:space="preserve"> </w:t>
    </w:r>
    <w:r w:rsidR="005E53D8">
      <w:rPr>
        <w:rFonts w:ascii="Tahoma" w:hAnsi="Tahoma" w:cs="Tahoma"/>
        <w:u w:val="single"/>
      </w:rPr>
      <w:t>: _</w:t>
    </w:r>
    <w:r w:rsidR="005B62A8">
      <w:rPr>
        <w:rFonts w:ascii="Tahoma" w:hAnsi="Tahoma" w:cs="Tahoma"/>
        <w:u w:val="single"/>
      </w:rPr>
      <w:t>CSE_____</w:t>
    </w:r>
    <w:r w:rsidR="005E53D8">
      <w:rPr>
        <w:rFonts w:ascii="Tahoma" w:hAnsi="Tahoma" w:cs="Tahoma"/>
        <w:u w:val="single"/>
      </w:rPr>
      <w:t>_________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</w:t>
    </w:r>
    <w:r w:rsidRPr="00F24CB9">
      <w:rPr>
        <w:rFonts w:ascii="Tahoma" w:hAnsi="Tahoma" w:cs="Tahoma"/>
      </w:rPr>
      <w:t xml:space="preserve">: </w:t>
    </w:r>
    <w:r w:rsidR="005E53D8">
      <w:rPr>
        <w:rFonts w:ascii="Tahoma" w:hAnsi="Tahoma" w:cs="Tahoma"/>
        <w:u w:val="single"/>
      </w:rPr>
      <w:t>__</w:t>
    </w:r>
    <w:r w:rsidR="006F4514">
      <w:rPr>
        <w:rFonts w:ascii="Tahoma" w:hAnsi="Tahoma" w:cs="Tahoma"/>
        <w:u w:val="single"/>
      </w:rPr>
      <w:t>CC</w:t>
    </w:r>
    <w:r w:rsidR="005B62A8">
      <w:rPr>
        <w:rFonts w:ascii="Tahoma" w:hAnsi="Tahoma" w:cs="Tahoma"/>
        <w:u w:val="single"/>
      </w:rPr>
      <w:t xml:space="preserve"> LAB_____</w:t>
    </w:r>
    <w:r w:rsidR="005E53D8">
      <w:rPr>
        <w:rFonts w:ascii="Tahoma" w:hAnsi="Tahoma" w:cs="Tahoma"/>
        <w:u w:val="single"/>
      </w:rPr>
      <w:t>____</w:t>
    </w:r>
    <w:r w:rsidRPr="00F24CB9">
      <w:rPr>
        <w:rFonts w:ascii="Tahoma" w:hAnsi="Tahoma" w:cs="Tahoma"/>
        <w:u w:val="single"/>
      </w:rPr>
      <w:t xml:space="preserve">            </w:t>
    </w:r>
  </w:p>
  <w:p w:rsidR="00434033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 w:rsidRPr="00F24CB9">
      <w:rPr>
        <w:rFonts w:ascii="Tahoma" w:hAnsi="Tahoma" w:cs="Tahoma"/>
      </w:rPr>
      <w:t xml:space="preserve">Name: </w:t>
    </w:r>
    <w:r w:rsidRPr="00F24CB9">
      <w:rPr>
        <w:rFonts w:ascii="Tahoma" w:hAnsi="Tahoma" w:cs="Tahoma"/>
        <w:u w:val="single"/>
      </w:rPr>
      <w:t xml:space="preserve"> </w:t>
    </w:r>
    <w:r w:rsidR="006F4514">
      <w:rPr>
        <w:rFonts w:ascii="Tahoma" w:hAnsi="Tahoma" w:cs="Tahoma"/>
        <w:u w:val="single"/>
      </w:rPr>
      <w:t>K.S.I.Sivani</w:t>
    </w:r>
    <w:r w:rsidR="005B62A8">
      <w:rPr>
        <w:rFonts w:ascii="Tahoma" w:hAnsi="Tahoma" w:cs="Tahoma"/>
        <w:u w:val="single"/>
      </w:rPr>
      <w:t xml:space="preserve"> </w:t>
    </w:r>
    <w:r w:rsidRPr="00F24CB9">
      <w:rPr>
        <w:rFonts w:ascii="Tahoma" w:hAnsi="Tahoma" w:cs="Tahoma"/>
      </w:rPr>
      <w:t xml:space="preserve"> Roll No. </w:t>
    </w:r>
    <w:r w:rsidR="005E53D8">
      <w:rPr>
        <w:rFonts w:ascii="Tahoma" w:hAnsi="Tahoma" w:cs="Tahoma"/>
        <w:u w:val="single"/>
      </w:rPr>
      <w:t xml:space="preserve"> </w:t>
    </w:r>
    <w:r w:rsidR="006F4514">
      <w:rPr>
        <w:rFonts w:ascii="Tahoma" w:hAnsi="Tahoma" w:cs="Tahoma"/>
        <w:u w:val="single"/>
      </w:rPr>
      <w:t>1602-21-733-052</w:t>
    </w:r>
    <w:r w:rsidR="005B62A8">
      <w:rPr>
        <w:rFonts w:ascii="Tahoma" w:hAnsi="Tahoma" w:cs="Tahoma"/>
        <w:u w:val="single"/>
      </w:rPr>
      <w:t xml:space="preserve">  </w:t>
    </w:r>
    <w:r w:rsidRPr="00F24CB9">
      <w:rPr>
        <w:rFonts w:ascii="Tahoma" w:hAnsi="Tahoma" w:cs="Tahoma"/>
      </w:rPr>
      <w:t>Page No. :</w:t>
    </w:r>
    <w:r w:rsidRPr="00F24CB9">
      <w:rPr>
        <w:rFonts w:ascii="Tahoma" w:hAnsi="Tahoma" w:cs="Tahoma"/>
        <w:u w:val="single"/>
      </w:rPr>
      <w:t xml:space="preserve">                </w:t>
    </w:r>
    <w:r w:rsidRPr="00F24CB9">
      <w:rPr>
        <w:rFonts w:ascii="Tahoma" w:hAnsi="Tahoma" w:cs="Tahoma"/>
        <w:u w:val="single"/>
      </w:rPr>
      <w:tab/>
    </w:r>
    <w:r w:rsidRPr="00F24CB9">
      <w:rPr>
        <w:rFonts w:ascii="Tahoma" w:hAnsi="Tahoma" w:cs="Tahoma"/>
      </w:rPr>
      <w:t xml:space="preserve"> </w:t>
    </w:r>
    <w:r w:rsidRPr="00F24CB9">
      <w:rPr>
        <w:rFonts w:ascii="Tahoma" w:hAnsi="Tahoma" w:cs="Tahoma"/>
        <w:u w:val="single"/>
      </w:rPr>
      <w:t xml:space="preserve">                  </w:t>
    </w:r>
    <w:r w:rsidR="00406861" w:rsidRPr="00F24CB9">
      <w:rPr>
        <w:rFonts w:ascii="Tahoma" w:hAnsi="Tahoma" w:cs="Tahoma"/>
        <w:u w:val="single"/>
      </w:rPr>
      <w:t xml:space="preserve"> </w:t>
    </w:r>
  </w:p>
  <w:p w:rsidR="00434033" w:rsidRDefault="004340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033"/>
    <w:rsid w:val="000570F2"/>
    <w:rsid w:val="001343D6"/>
    <w:rsid w:val="001913D6"/>
    <w:rsid w:val="003064B2"/>
    <w:rsid w:val="00334AAD"/>
    <w:rsid w:val="0039050C"/>
    <w:rsid w:val="00406861"/>
    <w:rsid w:val="00434033"/>
    <w:rsid w:val="0046140A"/>
    <w:rsid w:val="005B62A8"/>
    <w:rsid w:val="005E53D8"/>
    <w:rsid w:val="006F4514"/>
    <w:rsid w:val="00704062"/>
    <w:rsid w:val="0086206B"/>
    <w:rsid w:val="0087609E"/>
    <w:rsid w:val="00897B7D"/>
    <w:rsid w:val="009A7C09"/>
    <w:rsid w:val="00A91E6B"/>
    <w:rsid w:val="00B2766F"/>
    <w:rsid w:val="00B57965"/>
    <w:rsid w:val="00CA3A25"/>
    <w:rsid w:val="00CB4566"/>
    <w:rsid w:val="00CE4B17"/>
    <w:rsid w:val="00DE40A8"/>
    <w:rsid w:val="00F2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65"/>
  </w:style>
  <w:style w:type="paragraph" w:styleId="Heading1">
    <w:name w:val="heading 1"/>
    <w:basedOn w:val="normal0"/>
    <w:next w:val="normal0"/>
    <w:rsid w:val="00434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4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4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4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4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4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033"/>
  </w:style>
  <w:style w:type="paragraph" w:styleId="Title">
    <w:name w:val="Title"/>
    <w:basedOn w:val="normal0"/>
    <w:next w:val="normal0"/>
    <w:rsid w:val="004340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34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3D6"/>
  </w:style>
  <w:style w:type="paragraph" w:styleId="Footer">
    <w:name w:val="footer"/>
    <w:basedOn w:val="Normal"/>
    <w:link w:val="Foot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3D6"/>
  </w:style>
  <w:style w:type="table" w:styleId="TableGrid">
    <w:name w:val="Table Grid"/>
    <w:basedOn w:val="TableNormal"/>
    <w:uiPriority w:val="59"/>
    <w:rsid w:val="001343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3352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2779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642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9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70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334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62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 KSI</dc:creator>
  <cp:lastModifiedBy>ksisi</cp:lastModifiedBy>
  <cp:revision>2</cp:revision>
  <cp:lastPrinted>2023-11-01T18:04:00Z</cp:lastPrinted>
  <dcterms:created xsi:type="dcterms:W3CDTF">2024-05-05T16:42:00Z</dcterms:created>
  <dcterms:modified xsi:type="dcterms:W3CDTF">2024-05-05T16:42:00Z</dcterms:modified>
</cp:coreProperties>
</file>