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D435" w14:textId="77777777" w:rsidR="002616A9" w:rsidRPr="00E404DB" w:rsidRDefault="002616A9" w:rsidP="002616A9">
      <w:pPr>
        <w:shd w:val="clear" w:color="auto" w:fill="FFFFFF"/>
        <w:rPr>
          <w:b/>
          <w:bCs/>
          <w:color w:val="222222"/>
        </w:rPr>
      </w:pPr>
    </w:p>
    <w:p w14:paraId="663FC533" w14:textId="4A7AA35C" w:rsidR="002616A9" w:rsidRPr="00E404DB" w:rsidRDefault="002616A9" w:rsidP="002616A9">
      <w:pPr>
        <w:shd w:val="clear" w:color="auto" w:fill="FFFFFF"/>
        <w:rPr>
          <w:color w:val="222222"/>
        </w:rPr>
      </w:pPr>
      <w:r w:rsidRPr="00E404DB">
        <w:rPr>
          <w:b/>
          <w:bCs/>
          <w:color w:val="222222"/>
        </w:rPr>
        <w:t>Prelab-Week-1</w:t>
      </w:r>
      <w:r w:rsidR="00052FEE">
        <w:rPr>
          <w:b/>
          <w:bCs/>
          <w:color w:val="222222"/>
        </w:rPr>
        <w:t>1</w:t>
      </w:r>
    </w:p>
    <w:p w14:paraId="377D2E76" w14:textId="77777777" w:rsidR="002616A9" w:rsidRPr="00E404DB" w:rsidRDefault="002616A9" w:rsidP="002616A9">
      <w:pPr>
        <w:shd w:val="clear" w:color="auto" w:fill="FFFFFF"/>
        <w:rPr>
          <w:b/>
          <w:bCs/>
          <w:color w:val="222222"/>
        </w:rPr>
      </w:pPr>
      <w:r w:rsidRPr="00E404DB">
        <w:rPr>
          <w:b/>
          <w:bCs/>
          <w:color w:val="222222"/>
        </w:rPr>
        <w:t>Prelab Questions:</w:t>
      </w:r>
    </w:p>
    <w:p w14:paraId="586C4526" w14:textId="43614B62" w:rsidR="002616A9" w:rsidRPr="0098466E" w:rsidRDefault="00052FEE" w:rsidP="00052FEE">
      <w:pPr>
        <w:pStyle w:val="ListParagraph"/>
        <w:numPr>
          <w:ilvl w:val="0"/>
          <w:numId w:val="3"/>
        </w:numPr>
        <w:shd w:val="clear" w:color="auto" w:fill="FFFFFF"/>
        <w:rPr>
          <w:color w:val="222222"/>
        </w:rPr>
      </w:pPr>
      <w:r w:rsidRPr="0098466E">
        <w:rPr>
          <w:color w:val="222222"/>
        </w:rPr>
        <w:t>Compare Explicit and Implicit constraints of a Backtracking solution.</w:t>
      </w:r>
    </w:p>
    <w:p w14:paraId="3D6ACF60" w14:textId="63BB0DB1" w:rsidR="00052FEE" w:rsidRPr="0098466E" w:rsidRDefault="00E5089D" w:rsidP="00052FEE">
      <w:pPr>
        <w:pStyle w:val="ListParagraph"/>
        <w:numPr>
          <w:ilvl w:val="0"/>
          <w:numId w:val="3"/>
        </w:numPr>
        <w:shd w:val="clear" w:color="auto" w:fill="FFFFFF"/>
        <w:rPr>
          <w:color w:val="222222"/>
        </w:rPr>
      </w:pPr>
      <w:r w:rsidRPr="0098466E">
        <w:rPr>
          <w:color w:val="222222"/>
        </w:rPr>
        <w:t>Draw the state space tree to show a solution for 4-Queens problem.</w:t>
      </w:r>
    </w:p>
    <w:p w14:paraId="6D2FA80E" w14:textId="52B8F56C" w:rsidR="00E5089D" w:rsidRPr="0098466E" w:rsidRDefault="00E5089D" w:rsidP="00052FEE">
      <w:pPr>
        <w:pStyle w:val="ListParagraph"/>
        <w:numPr>
          <w:ilvl w:val="0"/>
          <w:numId w:val="3"/>
        </w:numPr>
        <w:shd w:val="clear" w:color="auto" w:fill="FFFFFF"/>
        <w:rPr>
          <w:color w:val="222222"/>
        </w:rPr>
      </w:pPr>
      <w:r w:rsidRPr="0098466E">
        <w:rPr>
          <w:color w:val="222222"/>
        </w:rPr>
        <w:t xml:space="preserve">Write the steps to solve Knapsack problem by using Backtracking. Give an </w:t>
      </w:r>
      <w:proofErr w:type="gramStart"/>
      <w:r w:rsidRPr="0098466E">
        <w:rPr>
          <w:color w:val="222222"/>
        </w:rPr>
        <w:t>example</w:t>
      </w:r>
      <w:proofErr w:type="gramEnd"/>
    </w:p>
    <w:p w14:paraId="11FC6AB2" w14:textId="1F7BACBF" w:rsidR="00E5089D" w:rsidRPr="0098466E" w:rsidRDefault="0098466E" w:rsidP="00052FEE">
      <w:pPr>
        <w:pStyle w:val="ListParagraph"/>
        <w:numPr>
          <w:ilvl w:val="0"/>
          <w:numId w:val="3"/>
        </w:numPr>
        <w:shd w:val="clear" w:color="auto" w:fill="FFFFFF"/>
        <w:rPr>
          <w:color w:val="222222"/>
        </w:rPr>
      </w:pPr>
      <w:r w:rsidRPr="0098466E">
        <w:rPr>
          <w:color w:val="222222"/>
        </w:rPr>
        <w:t xml:space="preserve">Compare brute force approach with backtracking. </w:t>
      </w:r>
    </w:p>
    <w:p w14:paraId="540E1DD7" w14:textId="029FC5B4" w:rsidR="002616A9" w:rsidRPr="00E404DB" w:rsidRDefault="002616A9" w:rsidP="002616A9">
      <w:pPr>
        <w:shd w:val="clear" w:color="auto" w:fill="FFFFFF"/>
        <w:jc w:val="center"/>
        <w:textAlignment w:val="baseline"/>
        <w:rPr>
          <w:color w:val="201F1E"/>
        </w:rPr>
      </w:pPr>
    </w:p>
    <w:p w14:paraId="3C9BADE7" w14:textId="77777777" w:rsidR="002616A9" w:rsidRPr="00E404DB" w:rsidRDefault="002616A9" w:rsidP="002616A9">
      <w:pPr>
        <w:rPr>
          <w:b/>
          <w:color w:val="222222"/>
        </w:rPr>
      </w:pPr>
      <w:r w:rsidRPr="00E404DB">
        <w:rPr>
          <w:b/>
          <w:color w:val="222222"/>
        </w:rPr>
        <w:t>Prelab Programs:</w:t>
      </w:r>
    </w:p>
    <w:p w14:paraId="3B6B46DE" w14:textId="6E459006" w:rsidR="002616A9" w:rsidRPr="00E404DB" w:rsidRDefault="002616A9" w:rsidP="002616A9">
      <w:pPr>
        <w:pStyle w:val="ListParagraph"/>
        <w:numPr>
          <w:ilvl w:val="0"/>
          <w:numId w:val="2"/>
        </w:numPr>
        <w:rPr>
          <w:bCs/>
          <w:color w:val="222222"/>
        </w:rPr>
      </w:pPr>
      <w:r w:rsidRPr="00E404DB">
        <w:rPr>
          <w:bCs/>
          <w:color w:val="222222"/>
        </w:rPr>
        <w:t xml:space="preserve">Implement </w:t>
      </w:r>
      <w:r w:rsidR="0098466E">
        <w:rPr>
          <w:bCs/>
          <w:color w:val="222222"/>
        </w:rPr>
        <w:t>Hamiltonian cycle by using Backtracking.</w:t>
      </w:r>
    </w:p>
    <w:p w14:paraId="1D8A8539" w14:textId="693CE8B1" w:rsidR="002616A9" w:rsidRPr="00E404DB" w:rsidRDefault="002616A9" w:rsidP="002616A9">
      <w:pPr>
        <w:pStyle w:val="ListParagraph"/>
        <w:numPr>
          <w:ilvl w:val="0"/>
          <w:numId w:val="2"/>
        </w:numPr>
        <w:rPr>
          <w:bCs/>
          <w:color w:val="222222"/>
        </w:rPr>
      </w:pPr>
      <w:r w:rsidRPr="00E404DB">
        <w:rPr>
          <w:bCs/>
          <w:color w:val="222222"/>
        </w:rPr>
        <w:t xml:space="preserve">Implement </w:t>
      </w:r>
      <w:r w:rsidR="0098466E">
        <w:rPr>
          <w:bCs/>
          <w:color w:val="222222"/>
        </w:rPr>
        <w:t>Sum of Subsets problem by using Backtracking.</w:t>
      </w:r>
    </w:p>
    <w:p w14:paraId="74C84240" w14:textId="77777777" w:rsidR="001C33E6" w:rsidRDefault="00000000"/>
    <w:p w14:paraId="255B7836" w14:textId="77777777" w:rsidR="00E91ADF" w:rsidRDefault="00E91ADF"/>
    <w:p w14:paraId="7C7F27A0" w14:textId="77777777" w:rsidR="00E91ADF" w:rsidRPr="00E404DB" w:rsidRDefault="00E91ADF" w:rsidP="00E91ADF">
      <w:pPr>
        <w:shd w:val="clear" w:color="auto" w:fill="FFFFFF"/>
        <w:rPr>
          <w:b/>
          <w:bCs/>
          <w:color w:val="222222"/>
        </w:rPr>
      </w:pPr>
    </w:p>
    <w:p w14:paraId="35202720" w14:textId="77777777" w:rsidR="00E91ADF" w:rsidRPr="00E404DB" w:rsidRDefault="00E91ADF" w:rsidP="00E91ADF">
      <w:pPr>
        <w:shd w:val="clear" w:color="auto" w:fill="FFFFFF"/>
        <w:rPr>
          <w:color w:val="222222"/>
        </w:rPr>
      </w:pPr>
      <w:r w:rsidRPr="00E404DB">
        <w:rPr>
          <w:b/>
          <w:bCs/>
          <w:color w:val="222222"/>
        </w:rPr>
        <w:t>Prelab-Week-1</w:t>
      </w:r>
      <w:r>
        <w:rPr>
          <w:b/>
          <w:bCs/>
          <w:color w:val="222222"/>
        </w:rPr>
        <w:t>2</w:t>
      </w:r>
    </w:p>
    <w:p w14:paraId="2D89D629" w14:textId="77777777" w:rsidR="00E91ADF" w:rsidRPr="00E404DB" w:rsidRDefault="00E91ADF" w:rsidP="00E91ADF">
      <w:pPr>
        <w:shd w:val="clear" w:color="auto" w:fill="FFFFFF"/>
        <w:rPr>
          <w:b/>
          <w:bCs/>
          <w:color w:val="222222"/>
        </w:rPr>
      </w:pPr>
      <w:r w:rsidRPr="00E404DB">
        <w:rPr>
          <w:b/>
          <w:bCs/>
          <w:color w:val="222222"/>
        </w:rPr>
        <w:t>Prelab Questions:</w:t>
      </w:r>
    </w:p>
    <w:p w14:paraId="1BE9AD13" w14:textId="77777777" w:rsidR="00E91ADF" w:rsidRPr="00E404DB" w:rsidRDefault="00E91ADF" w:rsidP="00E91ADF">
      <w:pPr>
        <w:shd w:val="clear" w:color="auto" w:fill="FFFFFF"/>
        <w:rPr>
          <w:b/>
          <w:bCs/>
          <w:color w:val="222222"/>
        </w:rPr>
      </w:pPr>
    </w:p>
    <w:p w14:paraId="6EA184FF" w14:textId="77777777" w:rsidR="00E91ADF" w:rsidRPr="00E404DB" w:rsidRDefault="00E91ADF" w:rsidP="00E91ADF">
      <w:pPr>
        <w:pStyle w:val="ListParagraph"/>
        <w:numPr>
          <w:ilvl w:val="0"/>
          <w:numId w:val="1"/>
        </w:numPr>
        <w:shd w:val="clear" w:color="auto" w:fill="FFFFFF"/>
        <w:rPr>
          <w:b/>
          <w:bCs/>
          <w:color w:val="222222"/>
        </w:rPr>
      </w:pPr>
      <w:r w:rsidRPr="00E404DB">
        <w:rPr>
          <w:bCs/>
          <w:color w:val="222222"/>
        </w:rPr>
        <w:t>What is the difference between Branch &amp; Bound and Backtracking</w:t>
      </w:r>
    </w:p>
    <w:p w14:paraId="45781556" w14:textId="77777777" w:rsidR="00E91ADF" w:rsidRPr="00E404DB" w:rsidRDefault="00E91ADF" w:rsidP="00E91ADF">
      <w:pPr>
        <w:pStyle w:val="ListParagraph"/>
        <w:numPr>
          <w:ilvl w:val="0"/>
          <w:numId w:val="1"/>
        </w:numPr>
        <w:shd w:val="clear" w:color="auto" w:fill="FFFFFF"/>
        <w:rPr>
          <w:bCs/>
          <w:color w:val="222222"/>
        </w:rPr>
      </w:pPr>
      <w:r w:rsidRPr="00E404DB">
        <w:rPr>
          <w:bCs/>
          <w:color w:val="222222"/>
        </w:rPr>
        <w:t>What is the significance of upper and lower bounds in exploring a node in BB?</w:t>
      </w:r>
    </w:p>
    <w:p w14:paraId="2AD750E5" w14:textId="77777777" w:rsidR="00E91ADF" w:rsidRPr="00E404DB" w:rsidRDefault="00E91ADF" w:rsidP="00E91ADF">
      <w:pPr>
        <w:pStyle w:val="ListParagraph"/>
        <w:numPr>
          <w:ilvl w:val="0"/>
          <w:numId w:val="1"/>
        </w:numPr>
        <w:shd w:val="clear" w:color="auto" w:fill="FFFFFF"/>
        <w:rPr>
          <w:bCs/>
          <w:color w:val="222222"/>
        </w:rPr>
      </w:pPr>
      <w:r w:rsidRPr="00E404DB">
        <w:rPr>
          <w:bCs/>
          <w:color w:val="222222"/>
        </w:rPr>
        <w:t xml:space="preserve">Find the solution for the following 0/1 Knapsack problem by using branch &amp; </w:t>
      </w:r>
      <w:proofErr w:type="gramStart"/>
      <w:r w:rsidRPr="00E404DB">
        <w:rPr>
          <w:bCs/>
          <w:color w:val="222222"/>
        </w:rPr>
        <w:t>bound</w:t>
      </w:r>
      <w:proofErr w:type="gramEnd"/>
    </w:p>
    <w:tbl>
      <w:tblPr>
        <w:tblW w:w="4105" w:type="dxa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"/>
        <w:gridCol w:w="1389"/>
        <w:gridCol w:w="1431"/>
      </w:tblGrid>
      <w:tr w:rsidR="00E91ADF" w:rsidRPr="00E404DB" w14:paraId="778E7FE5" w14:textId="77777777" w:rsidTr="004664ED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21473410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b/>
                <w:bCs/>
                <w:color w:val="303030"/>
              </w:rPr>
              <w:t>Item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43A51F9B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b/>
                <w:bCs/>
                <w:color w:val="303030"/>
              </w:rPr>
              <w:t>Weight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0BA5653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b/>
                <w:bCs/>
                <w:color w:val="303030"/>
              </w:rPr>
              <w:t>Value</w:t>
            </w:r>
          </w:p>
        </w:tc>
      </w:tr>
      <w:tr w:rsidR="00E91ADF" w:rsidRPr="00E404DB" w14:paraId="73DA7EFE" w14:textId="77777777" w:rsidTr="004664ED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0CD7AEA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1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5F12D43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2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20623D68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3</w:t>
            </w:r>
          </w:p>
        </w:tc>
      </w:tr>
      <w:tr w:rsidR="00E91ADF" w:rsidRPr="00E404DB" w14:paraId="19B32950" w14:textId="77777777" w:rsidTr="004664ED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2046C9AA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2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56B34E1B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3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7C8495C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4</w:t>
            </w:r>
          </w:p>
        </w:tc>
      </w:tr>
      <w:tr w:rsidR="00E91ADF" w:rsidRPr="00E404DB" w14:paraId="7F76E98F" w14:textId="77777777" w:rsidTr="004664ED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0944A234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3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290F6AF3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4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4F86BFBF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5</w:t>
            </w:r>
          </w:p>
        </w:tc>
      </w:tr>
      <w:tr w:rsidR="00E91ADF" w:rsidRPr="00E404DB" w14:paraId="330F2FBB" w14:textId="77777777" w:rsidTr="004664ED">
        <w:trPr>
          <w:jc w:val="center"/>
        </w:trPr>
        <w:tc>
          <w:tcPr>
            <w:tcW w:w="10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0FEB17BA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4</w:t>
            </w:r>
          </w:p>
        </w:tc>
        <w:tc>
          <w:tcPr>
            <w:tcW w:w="11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48F9E8F3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5</w:t>
            </w:r>
          </w:p>
        </w:tc>
        <w:tc>
          <w:tcPr>
            <w:tcW w:w="114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11" w:type="dxa"/>
              <w:left w:w="138" w:type="dxa"/>
              <w:bottom w:w="111" w:type="dxa"/>
              <w:right w:w="138" w:type="dxa"/>
            </w:tcMar>
            <w:vAlign w:val="center"/>
            <w:hideMark/>
          </w:tcPr>
          <w:p w14:paraId="366A9CD4" w14:textId="77777777" w:rsidR="00E91ADF" w:rsidRPr="00E404DB" w:rsidRDefault="00E91ADF" w:rsidP="004664ED">
            <w:pPr>
              <w:spacing w:before="138" w:after="138"/>
              <w:jc w:val="center"/>
              <w:rPr>
                <w:color w:val="303030"/>
              </w:rPr>
            </w:pPr>
            <w:r w:rsidRPr="00E404DB">
              <w:rPr>
                <w:color w:val="303030"/>
              </w:rPr>
              <w:t>6</w:t>
            </w:r>
          </w:p>
        </w:tc>
      </w:tr>
    </w:tbl>
    <w:p w14:paraId="68A6F40B" w14:textId="77777777" w:rsidR="00E91ADF" w:rsidRPr="00E404DB" w:rsidRDefault="00E91ADF" w:rsidP="00E91ADF">
      <w:pPr>
        <w:pStyle w:val="ListParagraph"/>
        <w:shd w:val="clear" w:color="auto" w:fill="FFFFFF"/>
        <w:rPr>
          <w:b/>
          <w:bCs/>
          <w:color w:val="222222"/>
        </w:rPr>
      </w:pPr>
    </w:p>
    <w:p w14:paraId="67ED4567" w14:textId="77777777" w:rsidR="00E91ADF" w:rsidRPr="00E404DB" w:rsidRDefault="00E91ADF" w:rsidP="00E91ADF">
      <w:pPr>
        <w:pStyle w:val="ListParagraph"/>
        <w:numPr>
          <w:ilvl w:val="0"/>
          <w:numId w:val="1"/>
        </w:numPr>
        <w:shd w:val="clear" w:color="auto" w:fill="FFFFFF"/>
        <w:rPr>
          <w:bCs/>
          <w:color w:val="222222"/>
        </w:rPr>
      </w:pPr>
      <w:r w:rsidRPr="00E404DB">
        <w:rPr>
          <w:bCs/>
          <w:color w:val="222222"/>
        </w:rPr>
        <w:t xml:space="preserve">Find the solution for TSP using branch &amp; </w:t>
      </w:r>
      <w:proofErr w:type="gramStart"/>
      <w:r w:rsidRPr="00E404DB">
        <w:rPr>
          <w:bCs/>
          <w:color w:val="222222"/>
        </w:rPr>
        <w:t>bound</w:t>
      </w:r>
      <w:proofErr w:type="gramEnd"/>
    </w:p>
    <w:p w14:paraId="148C607B" w14:textId="77777777" w:rsidR="00E91ADF" w:rsidRPr="00E404DB" w:rsidRDefault="00E91ADF" w:rsidP="00E91ADF">
      <w:pPr>
        <w:pStyle w:val="ListParagraph"/>
        <w:shd w:val="clear" w:color="auto" w:fill="FFFFFF"/>
        <w:rPr>
          <w:b/>
          <w:bCs/>
          <w:color w:val="222222"/>
        </w:rPr>
      </w:pPr>
    </w:p>
    <w:p w14:paraId="685DFCEA" w14:textId="77777777" w:rsidR="00E91ADF" w:rsidRPr="00E404DB" w:rsidRDefault="00E91ADF" w:rsidP="00E91ADF">
      <w:pPr>
        <w:shd w:val="clear" w:color="auto" w:fill="FFFFFF"/>
        <w:jc w:val="center"/>
        <w:textAlignment w:val="baseline"/>
        <w:rPr>
          <w:color w:val="201F1E"/>
        </w:rPr>
      </w:pPr>
      <w:r w:rsidRPr="00E404DB">
        <w:rPr>
          <w:noProof/>
          <w:color w:val="201F1E"/>
        </w:rPr>
        <w:lastRenderedPageBreak/>
        <w:drawing>
          <wp:inline distT="0" distB="0" distL="0" distR="0" wp14:anchorId="092B0F47" wp14:editId="53F5BD88">
            <wp:extent cx="4053205" cy="2866390"/>
            <wp:effectExtent l="19050" t="0" r="4445" b="0"/>
            <wp:docPr id="8" name="Picture 7" descr="A picture containing circle, diagram, lin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circle, diagram, line,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BC799E" w14:textId="77777777" w:rsidR="00E91ADF" w:rsidRPr="00E404DB" w:rsidRDefault="00E91ADF" w:rsidP="00E91ADF">
      <w:pPr>
        <w:rPr>
          <w:b/>
          <w:color w:val="222222"/>
        </w:rPr>
      </w:pPr>
      <w:r w:rsidRPr="00E404DB">
        <w:rPr>
          <w:b/>
          <w:color w:val="222222"/>
        </w:rPr>
        <w:t>Prelab Programs:</w:t>
      </w:r>
    </w:p>
    <w:p w14:paraId="71928FB7" w14:textId="77777777" w:rsidR="00E91ADF" w:rsidRPr="00E404DB" w:rsidRDefault="00E91ADF" w:rsidP="00E91ADF">
      <w:pPr>
        <w:pStyle w:val="ListParagraph"/>
        <w:numPr>
          <w:ilvl w:val="0"/>
          <w:numId w:val="2"/>
        </w:numPr>
        <w:rPr>
          <w:bCs/>
          <w:color w:val="222222"/>
        </w:rPr>
      </w:pPr>
      <w:r w:rsidRPr="00E404DB">
        <w:rPr>
          <w:bCs/>
          <w:color w:val="222222"/>
        </w:rPr>
        <w:t xml:space="preserve">Implement TSP by branch and </w:t>
      </w:r>
      <w:proofErr w:type="gramStart"/>
      <w:r w:rsidRPr="00E404DB">
        <w:rPr>
          <w:bCs/>
          <w:color w:val="222222"/>
        </w:rPr>
        <w:t>bound</w:t>
      </w:r>
      <w:proofErr w:type="gramEnd"/>
    </w:p>
    <w:p w14:paraId="1EA06049" w14:textId="77777777" w:rsidR="00E91ADF" w:rsidRPr="00E404DB" w:rsidRDefault="00E91ADF" w:rsidP="00E91ADF">
      <w:pPr>
        <w:pStyle w:val="ListParagraph"/>
        <w:numPr>
          <w:ilvl w:val="0"/>
          <w:numId w:val="2"/>
        </w:numPr>
        <w:rPr>
          <w:bCs/>
          <w:color w:val="222222"/>
        </w:rPr>
      </w:pPr>
      <w:r w:rsidRPr="00E404DB">
        <w:rPr>
          <w:bCs/>
          <w:color w:val="222222"/>
        </w:rPr>
        <w:t xml:space="preserve">Implement 0/1 knapsack by branch and </w:t>
      </w:r>
      <w:proofErr w:type="gramStart"/>
      <w:r w:rsidRPr="00E404DB">
        <w:rPr>
          <w:bCs/>
          <w:color w:val="222222"/>
        </w:rPr>
        <w:t>bound</w:t>
      </w:r>
      <w:proofErr w:type="gramEnd"/>
    </w:p>
    <w:p w14:paraId="099A8D4A" w14:textId="77777777" w:rsidR="00E91ADF" w:rsidRDefault="00E91ADF" w:rsidP="00E91ADF">
      <w:pPr>
        <w:shd w:val="clear" w:color="auto" w:fill="FFFFFF"/>
      </w:pPr>
    </w:p>
    <w:p w14:paraId="6DB60F8B" w14:textId="77777777" w:rsidR="00E91ADF" w:rsidRDefault="00E91ADF"/>
    <w:sectPr w:rsidR="00E91ADF" w:rsidSect="00A27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115C8"/>
    <w:multiLevelType w:val="hybridMultilevel"/>
    <w:tmpl w:val="4BB27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844"/>
    <w:multiLevelType w:val="hybridMultilevel"/>
    <w:tmpl w:val="972E5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06265"/>
    <w:multiLevelType w:val="hybridMultilevel"/>
    <w:tmpl w:val="0D70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463973">
    <w:abstractNumId w:val="1"/>
  </w:num>
  <w:num w:numId="2" w16cid:durableId="1090590356">
    <w:abstractNumId w:val="2"/>
  </w:num>
  <w:num w:numId="3" w16cid:durableId="423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A9"/>
    <w:rsid w:val="00052FEE"/>
    <w:rsid w:val="001F000D"/>
    <w:rsid w:val="002616A9"/>
    <w:rsid w:val="005B1285"/>
    <w:rsid w:val="0098466E"/>
    <w:rsid w:val="00D9015A"/>
    <w:rsid w:val="00DA3B1F"/>
    <w:rsid w:val="00E5089D"/>
    <w:rsid w:val="00E9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11A6"/>
  <w15:chartTrackingRefBased/>
  <w15:docId w15:val="{472F8C38-757A-450D-922A-E05A33C2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6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3D056ADA98894F9786C36EBEEEA417" ma:contentTypeVersion="3" ma:contentTypeDescription="Create a new document." ma:contentTypeScope="" ma:versionID="309a03397a671b57a3486713c99ad0e2">
  <xsd:schema xmlns:xsd="http://www.w3.org/2001/XMLSchema" xmlns:xs="http://www.w3.org/2001/XMLSchema" xmlns:p="http://schemas.microsoft.com/office/2006/metadata/properties" xmlns:ns2="2a3b627a-49d9-4889-ac36-76078bf94df7" targetNamespace="http://schemas.microsoft.com/office/2006/metadata/properties" ma:root="true" ma:fieldsID="cd95a38d32177ea65b3f96bbe63b1a45" ns2:_="">
    <xsd:import namespace="2a3b627a-49d9-4889-ac36-76078bf94df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b627a-49d9-4889-ac36-76078bf94df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5B2D31-EB5A-41E7-BD91-5EC108AA7AE8}"/>
</file>

<file path=customXml/itemProps2.xml><?xml version="1.0" encoding="utf-8"?>
<ds:datastoreItem xmlns:ds="http://schemas.openxmlformats.org/officeDocument/2006/customXml" ds:itemID="{13A52E94-9890-4AB1-BE5D-B97DB07209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2</cp:revision>
  <dcterms:created xsi:type="dcterms:W3CDTF">2023-06-13T07:43:00Z</dcterms:created>
  <dcterms:modified xsi:type="dcterms:W3CDTF">2023-06-13T07:43:00Z</dcterms:modified>
</cp:coreProperties>
</file>