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5"/>
        <w:gridCol w:w="7385"/>
        <w:gridCol w:w="709"/>
      </w:tblGrid>
      <w:tr w:rsidR="00AA1DD0" w:rsidRPr="006673A6" w14:paraId="2BE585F1" w14:textId="77777777" w:rsidTr="00BD77B3">
        <w:trPr>
          <w:gridAfter w:val="1"/>
          <w:wAfter w:w="709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690B2D" w14:textId="77777777" w:rsidR="00AA1DD0" w:rsidRPr="00010713" w:rsidRDefault="00AA1DD0" w:rsidP="00AA1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en-IN"/>
              </w:rPr>
            </w:pPr>
            <w:r w:rsidRPr="0001071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en-IN"/>
              </w:rPr>
              <w:t>IoT</w:t>
            </w:r>
          </w:p>
        </w:tc>
        <w:tc>
          <w:tcPr>
            <w:tcW w:w="738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DE801D" w14:textId="77777777" w:rsidR="00AA1DD0" w:rsidRPr="00010713" w:rsidRDefault="00AA1DD0" w:rsidP="00AA1D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en-IN"/>
              </w:rPr>
            </w:pPr>
            <w:proofErr w:type="spellStart"/>
            <w:r w:rsidRPr="00010713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en-IN"/>
              </w:rPr>
              <w:t>IIoT</w:t>
            </w:r>
            <w:proofErr w:type="spellEnd"/>
          </w:p>
        </w:tc>
      </w:tr>
      <w:tr w:rsidR="00AA1DD0" w:rsidRPr="006673A6" w14:paraId="065EEF3D" w14:textId="77777777" w:rsidTr="00BD77B3">
        <w:trPr>
          <w:gridAfter w:val="1"/>
          <w:wAfter w:w="709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504B3D" w14:textId="790C4A2B" w:rsidR="00AA1DD0" w:rsidRPr="000129A0" w:rsidRDefault="00AA1DD0" w:rsidP="000129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The full form of IoT is the Internet of Things.</w:t>
            </w:r>
          </w:p>
        </w:tc>
        <w:tc>
          <w:tcPr>
            <w:tcW w:w="73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633115" w14:textId="4A6CA8C7" w:rsidR="00AA1DD0" w:rsidRPr="000129A0" w:rsidRDefault="00AA1DD0" w:rsidP="000129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 xml:space="preserve">The full form of </w:t>
            </w:r>
            <w:proofErr w:type="spellStart"/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IIoT</w:t>
            </w:r>
            <w:proofErr w:type="spellEnd"/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 xml:space="preserve"> is the Industrial Internet of Things.</w:t>
            </w:r>
          </w:p>
        </w:tc>
      </w:tr>
      <w:tr w:rsidR="00AA1DD0" w:rsidRPr="006673A6" w14:paraId="26FE5808" w14:textId="77777777" w:rsidTr="00BD77B3">
        <w:trPr>
          <w:gridAfter w:val="1"/>
          <w:wAfter w:w="709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0CAD43" w14:textId="732965CF" w:rsidR="00AA1DD0" w:rsidRPr="000129A0" w:rsidRDefault="00AA1DD0" w:rsidP="000129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A service model is human-centric.</w:t>
            </w:r>
          </w:p>
        </w:tc>
        <w:tc>
          <w:tcPr>
            <w:tcW w:w="73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5F9C5D" w14:textId="172A3A84" w:rsidR="00AA1DD0" w:rsidRPr="000129A0" w:rsidRDefault="00AA1DD0" w:rsidP="000129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 xml:space="preserve">A service model is </w:t>
            </w:r>
            <w:r w:rsidR="00010713"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machine centric</w:t>
            </w: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.</w:t>
            </w:r>
          </w:p>
        </w:tc>
      </w:tr>
      <w:tr w:rsidR="00AA1DD0" w:rsidRPr="006673A6" w14:paraId="7F9BC410" w14:textId="77777777" w:rsidTr="00BD77B3">
        <w:trPr>
          <w:gridAfter w:val="1"/>
          <w:wAfter w:w="709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AB4C80" w14:textId="3AA3E3C1" w:rsidR="00AA1DD0" w:rsidRPr="000129A0" w:rsidRDefault="00AA1DD0" w:rsidP="000129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It supports customer-oriented applications.</w:t>
            </w:r>
          </w:p>
          <w:p w14:paraId="10DE80ED" w14:textId="5EDCA32F" w:rsidR="00010713" w:rsidRPr="00010713" w:rsidRDefault="00010713" w:rsidP="00010713">
            <w:pPr>
              <w:pStyle w:val="Heading2"/>
              <w:shd w:val="clear" w:color="auto" w:fill="FFFFFF"/>
              <w:spacing w:before="0" w:beforeAutospacing="0" w:after="225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010713">
              <w:rPr>
                <w:color w:val="000000" w:themeColor="text1"/>
                <w:sz w:val="24"/>
                <w:szCs w:val="24"/>
              </w:rPr>
              <w:t>Eg</w:t>
            </w:r>
            <w:proofErr w:type="spellEnd"/>
            <w:r w:rsidRPr="00010713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010713">
              <w:rPr>
                <w:color w:val="000000" w:themeColor="text1"/>
                <w:sz w:val="24"/>
                <w:szCs w:val="24"/>
              </w:rPr>
              <w:t>Parental Control on household appliances</w:t>
            </w:r>
          </w:p>
          <w:p w14:paraId="0683F6E3" w14:textId="4304CE94" w:rsidR="00010713" w:rsidRPr="006673A6" w:rsidRDefault="00010713" w:rsidP="00AA1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</w:p>
        </w:tc>
        <w:tc>
          <w:tcPr>
            <w:tcW w:w="73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67E990" w14:textId="4FC8F4F0" w:rsidR="00AA1DD0" w:rsidRPr="000129A0" w:rsidRDefault="00AA1DD0" w:rsidP="000129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It supports industry-oriented applications.</w:t>
            </w:r>
          </w:p>
          <w:p w14:paraId="0FA31CFD" w14:textId="0A36CD20" w:rsidR="00010713" w:rsidRPr="006673A6" w:rsidRDefault="00010713" w:rsidP="00AA1D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</w:p>
        </w:tc>
      </w:tr>
      <w:tr w:rsidR="00AA1DD0" w:rsidRPr="006673A6" w14:paraId="3FFF2402" w14:textId="77777777" w:rsidTr="00BD77B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BD95D2" w14:textId="064C1DD3" w:rsidR="00AA1DD0" w:rsidRPr="000129A0" w:rsidRDefault="00AA1DD0" w:rsidP="000129A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Communication transportation is done through wireless devices.</w:t>
            </w:r>
          </w:p>
        </w:tc>
        <w:tc>
          <w:tcPr>
            <w:tcW w:w="8094" w:type="dxa"/>
            <w:gridSpan w:val="2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296472" w14:textId="612CB8A3" w:rsidR="00AA1DD0" w:rsidRPr="000129A0" w:rsidRDefault="00AA1DD0" w:rsidP="000129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Communication transportation is done through both wired and wireless devices.</w:t>
            </w:r>
          </w:p>
        </w:tc>
      </w:tr>
      <w:tr w:rsidR="00AA1DD0" w:rsidRPr="006673A6" w14:paraId="1DF8AF52" w14:textId="77777777" w:rsidTr="00BD77B3">
        <w:trPr>
          <w:gridAfter w:val="1"/>
          <w:wAfter w:w="709" w:type="dxa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153C37" w14:textId="17CF2266" w:rsidR="00AA1DD0" w:rsidRPr="000129A0" w:rsidRDefault="00AA1DD0" w:rsidP="000129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129A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The quality of data is medium to high.</w:t>
            </w:r>
          </w:p>
        </w:tc>
        <w:tc>
          <w:tcPr>
            <w:tcW w:w="73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B3DB80" w14:textId="6C960F03" w:rsidR="00AA1DD0" w:rsidRPr="00081C56" w:rsidRDefault="00AA1DD0" w:rsidP="00081C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81C5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The quality of data is high to very high.</w:t>
            </w:r>
          </w:p>
        </w:tc>
      </w:tr>
      <w:tr w:rsidR="00AA1DD0" w:rsidRPr="006673A6" w14:paraId="125D6930" w14:textId="77777777" w:rsidTr="00BD77B3">
        <w:trPr>
          <w:gridAfter w:val="1"/>
          <w:wAfter w:w="709" w:type="dxa"/>
          <w:trHeight w:val="1170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6A8CE4" w14:textId="5744CFB5" w:rsidR="00AA1DD0" w:rsidRPr="00081C56" w:rsidRDefault="00AA1DD0" w:rsidP="00081C5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81C5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Criticality is not severe.</w:t>
            </w:r>
          </w:p>
        </w:tc>
        <w:tc>
          <w:tcPr>
            <w:tcW w:w="7385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ABF831" w14:textId="55FC571E" w:rsidR="00AA1DD0" w:rsidRPr="00081C56" w:rsidRDefault="00AA1DD0" w:rsidP="00081C5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</w:pPr>
            <w:r w:rsidRPr="00081C56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en-IN"/>
              </w:rPr>
              <w:t>Criticality is severe.</w:t>
            </w:r>
          </w:p>
        </w:tc>
      </w:tr>
    </w:tbl>
    <w:p w14:paraId="49B4B719" w14:textId="411151F0" w:rsidR="006C37F9" w:rsidRPr="006C37F9" w:rsidRDefault="00877AAC" w:rsidP="00877AAC">
      <w:pPr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471EBA" w:rsidRPr="00471EBA">
        <w:rPr>
          <w:rFonts w:ascii="Times New Roman" w:hAnsi="Times New Roman" w:cs="Times New Roman"/>
          <w:b/>
          <w:bCs/>
          <w:sz w:val="28"/>
          <w:szCs w:val="28"/>
        </w:rPr>
        <w:t>Customer oriented applications by IoT</w:t>
      </w:r>
    </w:p>
    <w:p w14:paraId="34E10C21" w14:textId="3E40A982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Smart Door access control system</w:t>
      </w:r>
    </w:p>
    <w:p w14:paraId="389B23DB" w14:textId="5A83045E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Smart lighting for home and office</w:t>
      </w:r>
    </w:p>
    <w:p w14:paraId="32BB688B" w14:textId="4A8424F0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Automated Gate and garage</w:t>
      </w:r>
    </w:p>
    <w:p w14:paraId="5AA66A1F" w14:textId="4E815BF7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Smart thermostats and humidity controllers</w:t>
      </w:r>
    </w:p>
    <w:p w14:paraId="3D4207FF" w14:textId="4F9F9E18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Traffic Management</w:t>
      </w:r>
    </w:p>
    <w:p w14:paraId="29398839" w14:textId="315AA56F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Smart lighting on streets</w:t>
      </w:r>
    </w:p>
    <w:p w14:paraId="1F2BAA3B" w14:textId="0DA5AC33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Pollution monitoring and reporting</w:t>
      </w:r>
    </w:p>
    <w:p w14:paraId="692E63C3" w14:textId="27CBC83E" w:rsidR="006C37F9" w:rsidRPr="006C37F9" w:rsidRDefault="006C37F9" w:rsidP="006C37F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C37F9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Smart Parking Solutions</w:t>
      </w:r>
    </w:p>
    <w:p w14:paraId="45B40447" w14:textId="26B31EA2" w:rsidR="006C37F9" w:rsidRDefault="006C37F9" w:rsidP="006C37F9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14:paraId="7D428ED6" w14:textId="10738EC7" w:rsidR="006C37F9" w:rsidRPr="000631C2" w:rsidRDefault="006C37F9" w:rsidP="006C37F9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0631C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/>
        </w:rPr>
        <w:t>Industr</w:t>
      </w:r>
      <w:r w:rsidR="00471EBA" w:rsidRPr="000631C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/>
        </w:rPr>
        <w:t xml:space="preserve">y oriented </w:t>
      </w:r>
      <w:r w:rsidRPr="000631C2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/>
        </w:rPr>
        <w:t>applications</w:t>
      </w:r>
    </w:p>
    <w:p w14:paraId="7D6EB401" w14:textId="4A472715" w:rsidR="006C37F9" w:rsidRPr="006C37F9" w:rsidRDefault="006C37F9" w:rsidP="006C37F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6C37F9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Automated and remote equipment management and monitoring</w:t>
      </w:r>
    </w:p>
    <w:p w14:paraId="1AFC8BC4" w14:textId="60B4471A" w:rsidR="006C37F9" w:rsidRPr="006C37F9" w:rsidRDefault="006C37F9" w:rsidP="006C37F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6C37F9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Predictive maintenance</w:t>
      </w:r>
    </w:p>
    <w:p w14:paraId="1402E3D9" w14:textId="123B152C" w:rsidR="006C37F9" w:rsidRPr="006C37F9" w:rsidRDefault="006C37F9" w:rsidP="006C37F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6C37F9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Faster implementation of improvements</w:t>
      </w:r>
    </w:p>
    <w:p w14:paraId="4DEBA591" w14:textId="24E63253" w:rsidR="006C37F9" w:rsidRPr="006C37F9" w:rsidRDefault="006C37F9" w:rsidP="006C37F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6C37F9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Quality control</w:t>
      </w:r>
    </w:p>
    <w:p w14:paraId="643B8C2E" w14:textId="02D80A37" w:rsidR="006C37F9" w:rsidRPr="006C37F9" w:rsidRDefault="006C37F9" w:rsidP="006C37F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6C37F9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Supply chain optimization</w:t>
      </w:r>
    </w:p>
    <w:p w14:paraId="5B7DBF1D" w14:textId="77777777" w:rsidR="006C37F9" w:rsidRPr="006C37F9" w:rsidRDefault="006C37F9" w:rsidP="006C37F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6C37F9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Plant safety improvement</w:t>
      </w:r>
    </w:p>
    <w:p w14:paraId="72E94698" w14:textId="0219A5CA" w:rsidR="006C37F9" w:rsidRPr="006673A6" w:rsidRDefault="006C37F9">
      <w:pPr>
        <w:rPr>
          <w:rFonts w:ascii="Times New Roman" w:hAnsi="Times New Roman" w:cs="Times New Roman"/>
          <w:sz w:val="32"/>
          <w:szCs w:val="32"/>
        </w:rPr>
      </w:pPr>
    </w:p>
    <w:sectPr w:rsidR="006C37F9" w:rsidRPr="006673A6" w:rsidSect="006673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5561" w14:textId="77777777" w:rsidR="00760905" w:rsidRDefault="00760905" w:rsidP="006673A6">
      <w:pPr>
        <w:spacing w:after="0" w:line="240" w:lineRule="auto"/>
      </w:pPr>
      <w:r>
        <w:separator/>
      </w:r>
    </w:p>
  </w:endnote>
  <w:endnote w:type="continuationSeparator" w:id="0">
    <w:p w14:paraId="40F312CB" w14:textId="77777777" w:rsidR="00760905" w:rsidRDefault="00760905" w:rsidP="0066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5A005" w14:textId="77777777" w:rsidR="00760905" w:rsidRDefault="00760905" w:rsidP="006673A6">
      <w:pPr>
        <w:spacing w:after="0" w:line="240" w:lineRule="auto"/>
      </w:pPr>
      <w:r>
        <w:separator/>
      </w:r>
    </w:p>
  </w:footnote>
  <w:footnote w:type="continuationSeparator" w:id="0">
    <w:p w14:paraId="16D82210" w14:textId="77777777" w:rsidR="00760905" w:rsidRDefault="00760905" w:rsidP="00667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7A8"/>
    <w:multiLevelType w:val="multilevel"/>
    <w:tmpl w:val="874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F7A18"/>
    <w:multiLevelType w:val="hybridMultilevel"/>
    <w:tmpl w:val="1818BB30"/>
    <w:lvl w:ilvl="0" w:tplc="FEE66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372D"/>
    <w:multiLevelType w:val="multilevel"/>
    <w:tmpl w:val="D16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B319A"/>
    <w:multiLevelType w:val="hybridMultilevel"/>
    <w:tmpl w:val="9F3EA514"/>
    <w:lvl w:ilvl="0" w:tplc="528E8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8031">
    <w:abstractNumId w:val="2"/>
  </w:num>
  <w:num w:numId="2" w16cid:durableId="261647129">
    <w:abstractNumId w:val="0"/>
  </w:num>
  <w:num w:numId="3" w16cid:durableId="1749770286">
    <w:abstractNumId w:val="1"/>
  </w:num>
  <w:num w:numId="4" w16cid:durableId="589508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D"/>
    <w:rsid w:val="00010713"/>
    <w:rsid w:val="000129A0"/>
    <w:rsid w:val="000631C2"/>
    <w:rsid w:val="00081C56"/>
    <w:rsid w:val="000C7D4A"/>
    <w:rsid w:val="00471EBA"/>
    <w:rsid w:val="006673A6"/>
    <w:rsid w:val="006C37F9"/>
    <w:rsid w:val="00760905"/>
    <w:rsid w:val="00877AAC"/>
    <w:rsid w:val="008D44B2"/>
    <w:rsid w:val="00AA1DD0"/>
    <w:rsid w:val="00B40E2D"/>
    <w:rsid w:val="00BD77B3"/>
    <w:rsid w:val="00C82AC6"/>
    <w:rsid w:val="00E45695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5FC90"/>
  <w15:chartTrackingRefBased/>
  <w15:docId w15:val="{74F2A915-CE36-4478-A28F-FE77E2F9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A6"/>
  </w:style>
  <w:style w:type="paragraph" w:styleId="Footer">
    <w:name w:val="footer"/>
    <w:basedOn w:val="Normal"/>
    <w:link w:val="FooterChar"/>
    <w:uiPriority w:val="99"/>
    <w:unhideWhenUsed/>
    <w:rsid w:val="0066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A6"/>
  </w:style>
  <w:style w:type="character" w:customStyle="1" w:styleId="Heading2Char">
    <w:name w:val="Heading 2 Char"/>
    <w:basedOn w:val="DefaultParagraphFont"/>
    <w:link w:val="Heading2"/>
    <w:uiPriority w:val="9"/>
    <w:rsid w:val="000107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10713"/>
    <w:rPr>
      <w:b/>
      <w:bCs/>
    </w:rPr>
  </w:style>
  <w:style w:type="paragraph" w:customStyle="1" w:styleId="trt0xe">
    <w:name w:val="trt0xe"/>
    <w:basedOn w:val="Normal"/>
    <w:rsid w:val="006C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1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Narsaiah Putta</dc:creator>
  <cp:keywords/>
  <dc:description/>
  <cp:lastModifiedBy>Narsaiah Putta</cp:lastModifiedBy>
  <cp:revision>13</cp:revision>
  <dcterms:created xsi:type="dcterms:W3CDTF">2022-05-21T20:17:00Z</dcterms:created>
  <dcterms:modified xsi:type="dcterms:W3CDTF">2022-05-25T12:01:00Z</dcterms:modified>
</cp:coreProperties>
</file>