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23" w:rsidRPr="00A8488C" w:rsidRDefault="00CB5899" w:rsidP="00A8488C">
      <w:pPr>
        <w:spacing w:line="200" w:lineRule="atLeast"/>
        <w:contextualSpacing/>
        <w:rPr>
          <w:rFonts w:eastAsia="Tahoma" w:cstheme="minorHAnsi"/>
          <w:b/>
          <w:bCs/>
          <w:color w:val="000000"/>
          <w:sz w:val="22"/>
          <w:szCs w:val="22"/>
        </w:rPr>
      </w:pPr>
      <w:r w:rsidRPr="00A8488C">
        <w:rPr>
          <w:rFonts w:cstheme="minorHAnsi"/>
          <w:b/>
          <w:bCs/>
          <w:sz w:val="22"/>
          <w:szCs w:val="22"/>
          <w:lang w:val="en-IN"/>
        </w:rPr>
        <w:t xml:space="preserve">WEEK - 05    </w:t>
      </w:r>
      <w:r w:rsidRPr="00A8488C">
        <w:rPr>
          <w:rFonts w:cstheme="minorHAnsi"/>
          <w:b/>
          <w:sz w:val="22"/>
          <w:szCs w:val="22"/>
        </w:rPr>
        <w:t>PIR sensor data to control servo motor and LED’s:</w:t>
      </w:r>
    </w:p>
    <w:p w:rsidR="00DA0C23" w:rsidRPr="00A8488C" w:rsidRDefault="00DA0C23" w:rsidP="00A8488C">
      <w:pPr>
        <w:spacing w:line="200" w:lineRule="atLeast"/>
        <w:contextualSpacing/>
        <w:rPr>
          <w:rFonts w:eastAsia="Tahoma" w:cstheme="minorHAnsi"/>
          <w:b/>
          <w:bCs/>
          <w:color w:val="000000"/>
          <w:sz w:val="22"/>
          <w:szCs w:val="22"/>
        </w:rPr>
      </w:pPr>
    </w:p>
    <w:p w:rsidR="00DA0C23" w:rsidRPr="00A8488C" w:rsidRDefault="00CB5899" w:rsidP="00A8488C">
      <w:pPr>
        <w:spacing w:line="200" w:lineRule="atLeast"/>
        <w:contextualSpacing/>
        <w:rPr>
          <w:rFonts w:eastAsia="Tahoma" w:cstheme="minorHAnsi"/>
          <w:b/>
          <w:bCs/>
          <w:color w:val="000000"/>
          <w:sz w:val="22"/>
          <w:szCs w:val="22"/>
          <w:lang w:val="en-IN"/>
        </w:rPr>
      </w:pPr>
      <w:r w:rsidRPr="00A8488C">
        <w:rPr>
          <w:rFonts w:eastAsia="Tahoma" w:cstheme="minorHAnsi"/>
          <w:b/>
          <w:bCs/>
          <w:color w:val="000000"/>
          <w:sz w:val="22"/>
          <w:szCs w:val="22"/>
          <w:lang w:val="en-IN"/>
        </w:rPr>
        <w:t>PRELAB QUESTIONS - 05</w:t>
      </w:r>
    </w:p>
    <w:p w:rsidR="00DA0C23" w:rsidRPr="00A8488C" w:rsidRDefault="00DA0C23" w:rsidP="00A8488C">
      <w:pPr>
        <w:spacing w:line="200" w:lineRule="atLeast"/>
        <w:contextualSpacing/>
        <w:rPr>
          <w:rFonts w:eastAsia="Tahoma" w:cstheme="minorHAnsi"/>
          <w:b/>
          <w:bCs/>
          <w:color w:val="000000"/>
          <w:sz w:val="22"/>
          <w:szCs w:val="22"/>
          <w:lang w:val="en-IN"/>
        </w:rPr>
      </w:pPr>
    </w:p>
    <w:p w:rsidR="00CB5899" w:rsidRPr="00A8488C" w:rsidRDefault="00CB5899" w:rsidP="00A8488C">
      <w:pPr>
        <w:pStyle w:val="ListParagraph"/>
        <w:numPr>
          <w:ilvl w:val="0"/>
          <w:numId w:val="3"/>
        </w:numPr>
        <w:tabs>
          <w:tab w:val="left" w:pos="312"/>
        </w:tabs>
        <w:spacing w:line="200" w:lineRule="atLeast"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Draw the connection diagram to interconnect the components of servo motor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  <w:lang w:val="en-IN"/>
        </w:rPr>
      </w:pPr>
      <w:r w:rsidRPr="00A8488C">
        <w:rPr>
          <w:rFonts w:cstheme="minorHAnsi"/>
          <w:sz w:val="22"/>
          <w:szCs w:val="22"/>
          <w:lang w:val="en-IN"/>
        </w:rPr>
        <w:t xml:space="preserve">A: 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  <w:lang w:val="en-IN"/>
        </w:rPr>
      </w:pPr>
      <w:r w:rsidRPr="00A8488C">
        <w:rPr>
          <w:rFonts w:cstheme="minorHAnsi"/>
          <w:noProof/>
          <w:sz w:val="22"/>
          <w:szCs w:val="22"/>
          <w:lang w:eastAsia="en-US"/>
        </w:rPr>
        <w:drawing>
          <wp:inline distT="0" distB="0" distL="0" distR="0">
            <wp:extent cx="2882900" cy="1621631"/>
            <wp:effectExtent l="19050" t="0" r="0" b="0"/>
            <wp:docPr id="16" name="Picture 16" descr="How to Control Servo Motors with Arduino (3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Control Servo Motors with Arduino (3 Exampl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2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  <w:lang w:val="en-IN"/>
        </w:rPr>
      </w:pPr>
    </w:p>
    <w:p w:rsidR="00DA0C23" w:rsidRPr="00A8488C" w:rsidRDefault="00CB5899" w:rsidP="00A8488C">
      <w:pPr>
        <w:pStyle w:val="ListParagraph"/>
        <w:numPr>
          <w:ilvl w:val="0"/>
          <w:numId w:val="3"/>
        </w:numPr>
        <w:tabs>
          <w:tab w:val="left" w:pos="312"/>
        </w:tabs>
        <w:spacing w:line="200" w:lineRule="atLeast"/>
        <w:rPr>
          <w:rFonts w:cstheme="minorHAnsi"/>
          <w:sz w:val="22"/>
          <w:szCs w:val="22"/>
        </w:rPr>
      </w:pPr>
      <w:r w:rsidRPr="00A8488C">
        <w:rPr>
          <w:rFonts w:cstheme="minorHAnsi"/>
          <w:color w:val="000000"/>
          <w:sz w:val="22"/>
          <w:szCs w:val="22"/>
          <w:shd w:val="clear" w:color="auto" w:fill="FFFFFF"/>
        </w:rPr>
        <w:t>List the application areas of servo motors.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  <w:lang w:val="en-IN"/>
        </w:rPr>
      </w:pPr>
      <w:proofErr w:type="spellStart"/>
      <w:r w:rsidRPr="00A8488C">
        <w:rPr>
          <w:rFonts w:cstheme="minorHAnsi"/>
          <w:sz w:val="22"/>
          <w:szCs w:val="22"/>
          <w:lang w:val="en-IN"/>
        </w:rPr>
        <w:t>Ans</w:t>
      </w:r>
      <w:proofErr w:type="spellEnd"/>
      <w:r w:rsidRPr="00A8488C">
        <w:rPr>
          <w:rFonts w:cstheme="minorHAnsi"/>
          <w:sz w:val="22"/>
          <w:szCs w:val="22"/>
          <w:lang w:val="en-IN"/>
        </w:rPr>
        <w:t xml:space="preserve">: </w:t>
      </w:r>
      <w:r w:rsidRPr="00A8488C">
        <w:rPr>
          <w:rFonts w:eastAsia="Times New Roman" w:cstheme="minorHAnsi"/>
          <w:b/>
          <w:bCs/>
          <w:color w:val="000000"/>
          <w:sz w:val="22"/>
          <w:szCs w:val="22"/>
          <w:lang w:eastAsia="en-US"/>
        </w:rPr>
        <w:t>Robotics Precision</w:t>
      </w:r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>: Servo motors ensure precise movement in robotic arms and hands, allowing them to perform delicate tasks with accuracy.</w:t>
      </w:r>
    </w:p>
    <w:p w:rsidR="00CB5899" w:rsidRPr="00A8488C" w:rsidRDefault="00CB5899" w:rsidP="00A8488C">
      <w:pPr>
        <w:shd w:val="clear" w:color="auto" w:fill="FFFFFF"/>
        <w:spacing w:line="200" w:lineRule="atLeast"/>
        <w:contextualSpacing/>
        <w:rPr>
          <w:rFonts w:eastAsia="Times New Roman" w:cstheme="minorHAnsi"/>
          <w:color w:val="000000"/>
          <w:sz w:val="22"/>
          <w:szCs w:val="22"/>
          <w:lang w:eastAsia="en-US"/>
        </w:rPr>
      </w:pPr>
      <w:r w:rsidRPr="00A8488C">
        <w:rPr>
          <w:rFonts w:eastAsia="Times New Roman" w:cstheme="minorHAnsi"/>
          <w:b/>
          <w:bCs/>
          <w:color w:val="000000"/>
          <w:sz w:val="22"/>
          <w:szCs w:val="22"/>
          <w:lang w:eastAsia="en-US"/>
        </w:rPr>
        <w:t>Manufacturing Precision</w:t>
      </w:r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>: They are integral to CNC machines, enabling precise carving and shaping of materials for manufacturing processes, such as making car parts or intricate designs.</w:t>
      </w:r>
    </w:p>
    <w:p w:rsidR="00CB5899" w:rsidRPr="00A8488C" w:rsidRDefault="00CB5899" w:rsidP="00A8488C">
      <w:pPr>
        <w:shd w:val="clear" w:color="auto" w:fill="FFFFFF"/>
        <w:spacing w:line="200" w:lineRule="atLeast"/>
        <w:contextualSpacing/>
        <w:rPr>
          <w:rFonts w:eastAsia="Times New Roman" w:cstheme="minorHAnsi"/>
          <w:color w:val="000000"/>
          <w:sz w:val="22"/>
          <w:szCs w:val="22"/>
          <w:lang w:eastAsia="en-US"/>
        </w:rPr>
      </w:pPr>
      <w:r w:rsidRPr="00A8488C">
        <w:rPr>
          <w:rFonts w:eastAsia="Times New Roman" w:cstheme="minorHAnsi"/>
          <w:b/>
          <w:bCs/>
          <w:color w:val="000000"/>
          <w:sz w:val="22"/>
          <w:szCs w:val="22"/>
          <w:lang w:eastAsia="en-US"/>
        </w:rPr>
        <w:t>Industrial Automation</w:t>
      </w:r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>: Servo motors facilitate the smooth movement of products along assembly lines and assist in packing items into boxes with precision in factory settings.</w:t>
      </w:r>
    </w:p>
    <w:p w:rsidR="00CB5899" w:rsidRPr="00A8488C" w:rsidRDefault="00CB5899" w:rsidP="00A8488C">
      <w:pPr>
        <w:shd w:val="clear" w:color="auto" w:fill="FFFFFF"/>
        <w:spacing w:line="200" w:lineRule="atLeast"/>
        <w:contextualSpacing/>
        <w:rPr>
          <w:rFonts w:eastAsia="Times New Roman" w:cstheme="minorHAnsi"/>
          <w:color w:val="000000"/>
          <w:sz w:val="22"/>
          <w:szCs w:val="22"/>
          <w:lang w:eastAsia="en-US"/>
        </w:rPr>
      </w:pPr>
      <w:r w:rsidRPr="00A8488C">
        <w:rPr>
          <w:rFonts w:eastAsia="Times New Roman" w:cstheme="minorHAnsi"/>
          <w:b/>
          <w:bCs/>
          <w:color w:val="000000"/>
          <w:sz w:val="22"/>
          <w:szCs w:val="22"/>
          <w:lang w:eastAsia="en-US"/>
        </w:rPr>
        <w:t>Aerospace Applications</w:t>
      </w:r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>: These motors control movements in aircraft and drones, aiding in flight control and stabilization for safe and accurate maneuvers.</w:t>
      </w:r>
    </w:p>
    <w:p w:rsidR="00CB5899" w:rsidRPr="00A8488C" w:rsidRDefault="00CB5899" w:rsidP="00A8488C">
      <w:pPr>
        <w:shd w:val="clear" w:color="auto" w:fill="FFFFFF"/>
        <w:spacing w:line="200" w:lineRule="atLeast"/>
        <w:contextualSpacing/>
        <w:rPr>
          <w:rFonts w:eastAsia="Times New Roman" w:cstheme="minorHAnsi"/>
          <w:color w:val="000000"/>
          <w:sz w:val="22"/>
          <w:szCs w:val="22"/>
          <w:lang w:eastAsia="en-US"/>
        </w:rPr>
      </w:pPr>
      <w:r w:rsidRPr="00A8488C">
        <w:rPr>
          <w:rFonts w:eastAsia="Times New Roman" w:cstheme="minorHAnsi"/>
          <w:b/>
          <w:bCs/>
          <w:color w:val="000000"/>
          <w:sz w:val="22"/>
          <w:szCs w:val="22"/>
          <w:lang w:eastAsia="en-US"/>
        </w:rPr>
        <w:t>Automotive Functionality</w:t>
      </w:r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 xml:space="preserve">: In automobiles, servo motors contribute to steering systems for smooth handling and assist in brake </w:t>
      </w:r>
      <w:proofErr w:type="gramStart"/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>control,</w:t>
      </w:r>
      <w:proofErr w:type="gramEnd"/>
      <w:r w:rsidRPr="00A8488C">
        <w:rPr>
          <w:rFonts w:eastAsia="Times New Roman" w:cstheme="minorHAnsi"/>
          <w:color w:val="000000"/>
          <w:sz w:val="22"/>
          <w:szCs w:val="22"/>
          <w:lang w:eastAsia="en-US"/>
        </w:rPr>
        <w:t xml:space="preserve"> ensuring vehicles operate safely and effectively.</w:t>
      </w:r>
    </w:p>
    <w:p w:rsidR="00CB5899" w:rsidRPr="00A8488C" w:rsidRDefault="00CB5899" w:rsidP="00A8488C">
      <w:pPr>
        <w:pBdr>
          <w:bottom w:val="single" w:sz="6" w:space="1" w:color="auto"/>
        </w:pBdr>
        <w:spacing w:line="200" w:lineRule="atLeast"/>
        <w:contextualSpacing/>
        <w:jc w:val="center"/>
        <w:rPr>
          <w:rFonts w:eastAsia="Times New Roman" w:cstheme="minorHAnsi"/>
          <w:vanish/>
          <w:sz w:val="22"/>
          <w:szCs w:val="22"/>
          <w:lang w:eastAsia="en-US"/>
        </w:rPr>
      </w:pPr>
      <w:r w:rsidRPr="00A8488C">
        <w:rPr>
          <w:rFonts w:eastAsia="Times New Roman" w:cstheme="minorHAnsi"/>
          <w:vanish/>
          <w:sz w:val="22"/>
          <w:szCs w:val="22"/>
          <w:lang w:eastAsia="en-US"/>
        </w:rPr>
        <w:t>Top of Form</w:t>
      </w:r>
    </w:p>
    <w:p w:rsidR="00DA0C23" w:rsidRPr="00A8488C" w:rsidRDefault="00DA0C23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</w:p>
    <w:p w:rsidR="00CB5899" w:rsidRPr="00A8488C" w:rsidRDefault="00CB5899" w:rsidP="00A8488C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 w:line="200" w:lineRule="atLeast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  <w:r w:rsidRPr="00A8488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Differentiate between servo motor and a DC motor.</w:t>
      </w:r>
    </w:p>
    <w:p w:rsidR="00CB5899" w:rsidRPr="00A8488C" w:rsidRDefault="00CB5899" w:rsidP="00A8488C">
      <w:pPr>
        <w:spacing w:line="200" w:lineRule="atLeast"/>
        <w:contextualSpacing/>
        <w:rPr>
          <w:rFonts w:cstheme="minorHAnsi"/>
          <w:b/>
          <w:sz w:val="22"/>
          <w:szCs w:val="22"/>
        </w:rPr>
      </w:pPr>
      <w:proofErr w:type="spellStart"/>
      <w:r w:rsidRPr="00A8488C">
        <w:rPr>
          <w:rFonts w:cstheme="minorHAnsi"/>
          <w:sz w:val="22"/>
          <w:szCs w:val="22"/>
          <w:lang w:val="en-IN"/>
        </w:rPr>
        <w:t>Ans</w:t>
      </w:r>
      <w:proofErr w:type="spellEnd"/>
      <w:r w:rsidRPr="00A8488C">
        <w:rPr>
          <w:rFonts w:cstheme="minorHAnsi"/>
          <w:sz w:val="22"/>
          <w:szCs w:val="22"/>
          <w:lang w:val="en-IN"/>
        </w:rPr>
        <w:t>:</w:t>
      </w:r>
      <w:r w:rsidRPr="00A8488C">
        <w:rPr>
          <w:rFonts w:cstheme="minorHAnsi"/>
          <w:sz w:val="22"/>
          <w:szCs w:val="22"/>
        </w:rPr>
        <w:t xml:space="preserve"> </w:t>
      </w:r>
      <w:r w:rsidRPr="00A8488C">
        <w:rPr>
          <w:rFonts w:cstheme="minorHAnsi"/>
          <w:b/>
          <w:sz w:val="22"/>
          <w:szCs w:val="22"/>
        </w:rPr>
        <w:t>Servo Motor: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Utilizes a closed-loop control system for precise motion control.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Offers high precision, accuracy, and controlled speed/torque.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Incorporates feedback devices for real-time position, velocity, and/or torque information.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Ideal for applications requiring exact positioning, such as robotics and CNC machines.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b/>
          <w:sz w:val="22"/>
          <w:szCs w:val="22"/>
        </w:rPr>
      </w:pPr>
      <w:r w:rsidRPr="00A8488C">
        <w:rPr>
          <w:rFonts w:cstheme="minorHAnsi"/>
          <w:b/>
          <w:sz w:val="22"/>
          <w:szCs w:val="22"/>
        </w:rPr>
        <w:t>DC Motor: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Typically operates in an open-loop system without feedback control.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Provides high torque but may lack precision in speed control.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Commonly used in simpler applications such as fans, pumps, and conveyors.</w:t>
      </w:r>
    </w:p>
    <w:p w:rsidR="00DA0C23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  <w:r w:rsidRPr="00A8488C">
        <w:rPr>
          <w:rFonts w:cstheme="minorHAnsi"/>
          <w:sz w:val="22"/>
          <w:szCs w:val="22"/>
        </w:rPr>
        <w:t>- Can be equipped with external sensors for specific feedback control if needed.</w:t>
      </w:r>
    </w:p>
    <w:p w:rsidR="00CB5899" w:rsidRPr="00A8488C" w:rsidRDefault="00CB5899" w:rsidP="00A8488C">
      <w:pPr>
        <w:tabs>
          <w:tab w:val="left" w:pos="312"/>
        </w:tabs>
        <w:spacing w:line="200" w:lineRule="atLeast"/>
        <w:contextualSpacing/>
        <w:rPr>
          <w:rFonts w:cstheme="minorHAnsi"/>
          <w:sz w:val="22"/>
          <w:szCs w:val="22"/>
        </w:rPr>
      </w:pPr>
    </w:p>
    <w:p w:rsidR="00DA0C23" w:rsidRPr="00A8488C" w:rsidRDefault="00F21DEE" w:rsidP="00A8488C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 w:line="200" w:lineRule="atLeast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  <w:r w:rsidRPr="00A8488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Classify different motors available?</w:t>
      </w:r>
    </w:p>
    <w:p w:rsidR="00F21DEE" w:rsidRPr="00A8488C" w:rsidRDefault="00CB5899" w:rsidP="00A8488C">
      <w:pPr>
        <w:pStyle w:val="NormalWeb"/>
        <w:shd w:val="clear" w:color="auto" w:fill="FFFFFF"/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  <w:proofErr w:type="spellStart"/>
      <w:r w:rsidRPr="00A8488C">
        <w:rPr>
          <w:rFonts w:asciiTheme="minorHAnsi" w:hAnsiTheme="minorHAnsi" w:cstheme="minorHAnsi"/>
          <w:sz w:val="22"/>
          <w:szCs w:val="22"/>
          <w:lang w:val="en-IN"/>
        </w:rPr>
        <w:t>Ans</w:t>
      </w:r>
      <w:proofErr w:type="spellEnd"/>
      <w:r w:rsidRPr="00A8488C">
        <w:rPr>
          <w:rFonts w:asciiTheme="minorHAnsi" w:hAnsiTheme="minorHAnsi" w:cstheme="minorHAnsi"/>
          <w:sz w:val="22"/>
          <w:szCs w:val="22"/>
          <w:lang w:val="en-IN"/>
        </w:rPr>
        <w:t>:</w:t>
      </w:r>
      <w:r w:rsidR="00F21DEE" w:rsidRPr="00A8488C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F21DEE" w:rsidRPr="00A8488C"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  <w:t>Electric Motors: AC Motors, Induction Motors, Synchronous Motors, DC Motors, Brushed DC Motors, Brushless DC Motors</w:t>
      </w:r>
    </w:p>
    <w:p w:rsidR="00A8488C" w:rsidRPr="00A8488C" w:rsidRDefault="00F21DEE" w:rsidP="00A8488C">
      <w:pPr>
        <w:pStyle w:val="NormalWeb"/>
        <w:shd w:val="clear" w:color="auto" w:fill="FFFFFF"/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  <w:r w:rsidRPr="00A8488C"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  <w:t>Hydraulic Motors, Pneumatic Motors, Brushed Motors, Brushless Motors, Stepper Motors, Servo Motors, Linear Motors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</w:p>
    <w:p w:rsidR="00A8488C" w:rsidRDefault="00A8488C" w:rsidP="00A8488C">
      <w:pPr>
        <w:pStyle w:val="NormalWeb"/>
        <w:shd w:val="clear" w:color="auto" w:fill="FFFFFF"/>
        <w:tabs>
          <w:tab w:val="left" w:pos="1120"/>
        </w:tabs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  <w:tab/>
      </w:r>
    </w:p>
    <w:p w:rsidR="00A8488C" w:rsidRDefault="00A8488C" w:rsidP="00A8488C">
      <w:pPr>
        <w:pStyle w:val="NormalWeb"/>
        <w:shd w:val="clear" w:color="auto" w:fill="FFFFFF"/>
        <w:tabs>
          <w:tab w:val="left" w:pos="1120"/>
        </w:tabs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</w:p>
    <w:p w:rsidR="007F3C28" w:rsidRPr="00A8488C" w:rsidRDefault="007F3C28" w:rsidP="00A8488C">
      <w:pPr>
        <w:pStyle w:val="NormalWeb"/>
        <w:shd w:val="clear" w:color="auto" w:fill="FFFFFF"/>
        <w:tabs>
          <w:tab w:val="left" w:pos="1120"/>
        </w:tabs>
        <w:spacing w:beforeAutospacing="0" w:afterAutospacing="0" w:line="200" w:lineRule="atLeast"/>
        <w:contextualSpacing/>
        <w:rPr>
          <w:rFonts w:asciiTheme="minorHAnsi" w:eastAsia="Times New Roman" w:hAnsiTheme="minorHAnsi" w:cstheme="minorHAnsi"/>
          <w:color w:val="000000"/>
          <w:sz w:val="22"/>
          <w:szCs w:val="22"/>
          <w:lang w:eastAsia="en-US"/>
        </w:rPr>
      </w:pPr>
    </w:p>
    <w:p w:rsidR="00F21DEE" w:rsidRPr="00A8488C" w:rsidRDefault="00F21DEE" w:rsidP="00A8488C">
      <w:pPr>
        <w:pBdr>
          <w:bottom w:val="single" w:sz="6" w:space="1" w:color="auto"/>
        </w:pBdr>
        <w:spacing w:line="200" w:lineRule="atLeast"/>
        <w:contextualSpacing/>
        <w:rPr>
          <w:rFonts w:eastAsia="Times New Roman" w:cstheme="minorHAnsi"/>
          <w:vanish/>
          <w:sz w:val="22"/>
          <w:szCs w:val="22"/>
          <w:lang w:eastAsia="en-US"/>
        </w:rPr>
      </w:pPr>
      <w:r w:rsidRPr="00A8488C">
        <w:rPr>
          <w:rFonts w:eastAsia="Times New Roman" w:cstheme="minorHAnsi"/>
          <w:vanish/>
          <w:sz w:val="22"/>
          <w:szCs w:val="22"/>
          <w:lang w:eastAsia="en-US"/>
        </w:rPr>
        <w:lastRenderedPageBreak/>
        <w:t>Top of Form</w:t>
      </w:r>
    </w:p>
    <w:p w:rsidR="00A8488C" w:rsidRDefault="00A8488C" w:rsidP="00A8488C">
      <w:pPr>
        <w:pStyle w:val="NormalWeb"/>
        <w:shd w:val="clear" w:color="auto" w:fill="FFFFFF"/>
        <w:spacing w:beforeAutospacing="0" w:after="384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Lab programs: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1.</w:t>
      </w:r>
      <w:r w:rsidRPr="00A8488C">
        <w:rPr>
          <w:rFonts w:asciiTheme="minorHAnsi" w:hAnsiTheme="minorHAnsi" w:cstheme="minorHAnsi"/>
          <w:sz w:val="22"/>
          <w:szCs w:val="22"/>
        </w:rPr>
        <w:tab/>
        <w:t>Program to control Servo motor in different directions: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Code: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A8488C">
        <w:rPr>
          <w:rFonts w:asciiTheme="minorHAnsi" w:hAnsiTheme="minorHAnsi" w:cstheme="minorHAnsi"/>
          <w:sz w:val="22"/>
          <w:szCs w:val="22"/>
        </w:rPr>
        <w:t>RPi</w:t>
      </w:r>
      <w:proofErr w:type="spellEnd"/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A8488C">
        <w:rPr>
          <w:rFonts w:asciiTheme="minorHAnsi" w:hAnsiTheme="minorHAnsi" w:cstheme="minorHAnsi"/>
          <w:sz w:val="22"/>
          <w:szCs w:val="22"/>
        </w:rPr>
        <w:t>RPi.GPIO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 xml:space="preserve"> as GPIO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Import time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GPIO.setmode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GPIO.BOARD)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GPIO.setup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22, GPIO.OUT)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pwm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=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GPIO.PWM(22,100)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pwm.start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5)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angle1=1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duty1=</w:t>
      </w:r>
      <w:proofErr w:type="gramStart"/>
      <w:r w:rsidRPr="00A8488C">
        <w:rPr>
          <w:rFonts w:asciiTheme="minorHAnsi" w:hAnsiTheme="minorHAnsi" w:cstheme="minorHAnsi"/>
          <w:sz w:val="22"/>
          <w:szCs w:val="22"/>
        </w:rPr>
        <w:t>float(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angle1)/10+2.5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>angle2=160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A8488C">
        <w:rPr>
          <w:rFonts w:asciiTheme="minorHAnsi" w:hAnsiTheme="minorHAnsi" w:cstheme="minorHAnsi"/>
          <w:sz w:val="22"/>
          <w:szCs w:val="22"/>
        </w:rPr>
        <w:t xml:space="preserve">duty2= </w:t>
      </w:r>
      <w:proofErr w:type="gramStart"/>
      <w:r w:rsidRPr="00A8488C">
        <w:rPr>
          <w:rFonts w:asciiTheme="minorHAnsi" w:hAnsiTheme="minorHAnsi" w:cstheme="minorHAnsi"/>
          <w:sz w:val="22"/>
          <w:szCs w:val="22"/>
        </w:rPr>
        <w:t>float(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angle2)/10+2.5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A8488C">
        <w:rPr>
          <w:rFonts w:asciiTheme="minorHAnsi" w:hAnsiTheme="minorHAnsi" w:cstheme="minorHAnsi"/>
          <w:sz w:val="22"/>
          <w:szCs w:val="22"/>
        </w:rPr>
        <w:t>ck=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0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A8488C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 xml:space="preserve"> ck&lt;=5: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72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pwm.ChangeDutyCycle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duty1)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72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time.sleep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0.8)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72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pwm.ChangeDutyCycle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duty2)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72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time.sleep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0.8)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72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A8488C">
        <w:rPr>
          <w:rFonts w:asciiTheme="minorHAnsi" w:hAnsiTheme="minorHAnsi" w:cstheme="minorHAnsi"/>
          <w:sz w:val="22"/>
          <w:szCs w:val="22"/>
        </w:rPr>
        <w:t>ck=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ck+1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time.sleep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488C">
        <w:rPr>
          <w:rFonts w:asciiTheme="minorHAnsi" w:hAnsiTheme="minorHAnsi" w:cstheme="minorHAnsi"/>
          <w:sz w:val="22"/>
          <w:szCs w:val="22"/>
        </w:rPr>
        <w:t>1)</w:t>
      </w:r>
    </w:p>
    <w:p w:rsidR="00F21DEE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8488C">
        <w:rPr>
          <w:rFonts w:asciiTheme="minorHAnsi" w:hAnsiTheme="minorHAnsi" w:cstheme="minorHAnsi"/>
          <w:sz w:val="22"/>
          <w:szCs w:val="22"/>
        </w:rPr>
        <w:t>GPIO.cleanup</w:t>
      </w:r>
      <w:proofErr w:type="spellEnd"/>
      <w:r w:rsidRPr="00A8488C"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OUTPUT:</w:t>
      </w:r>
    </w:p>
    <w:p w:rsidR="00A8488C" w:rsidRPr="00A8488C" w:rsidRDefault="00A8488C" w:rsidP="00A8488C">
      <w:pPr>
        <w:pStyle w:val="NormalWeb"/>
        <w:shd w:val="clear" w:color="auto" w:fill="FFFFFF"/>
        <w:spacing w:beforeAutospacing="0" w:after="384" w:afterAutospacing="0" w:line="200" w:lineRule="atLeast"/>
        <w:ind w:left="360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inline distT="0" distB="0" distL="0" distR="0">
            <wp:extent cx="2404050" cy="2758512"/>
            <wp:effectExtent l="190500" t="0" r="186750" b="0"/>
            <wp:docPr id="19" name="Picture 19" descr="D:\VCE\VCE documents\6th sem\IOT\Lab\IMG-20240315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VCE\VCE documents\6th sem\IOT\Lab\IMG-20240315-WA00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859" b="2558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07336" cy="27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88C" w:rsidRPr="00A8488C" w:rsidSect="00DA0C23">
      <w:headerReference w:type="default" r:id="rId9"/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88C" w:rsidRDefault="00A8488C" w:rsidP="00DA0C23">
      <w:r>
        <w:separator/>
      </w:r>
    </w:p>
  </w:endnote>
  <w:endnote w:type="continuationSeparator" w:id="1">
    <w:p w:rsidR="00A8488C" w:rsidRDefault="00A8488C" w:rsidP="00DA0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88C" w:rsidRDefault="00A8488C" w:rsidP="00DA0C23">
      <w:r>
        <w:separator/>
      </w:r>
    </w:p>
  </w:footnote>
  <w:footnote w:type="continuationSeparator" w:id="1">
    <w:p w:rsidR="00A8488C" w:rsidRDefault="00A8488C" w:rsidP="00DA0C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88C" w:rsidRDefault="00A8488C">
    <w:pPr>
      <w:pStyle w:val="Normal1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>
      <w:rPr>
        <w:rFonts w:ascii="Tahoma" w:hAnsi="Tahoma" w:cs="Tahoma"/>
        <w:b/>
        <w:sz w:val="44"/>
        <w:szCs w:val="44"/>
      </w:rPr>
      <w:t>VASAVI COLLEGE OF ENGINEERING</w:t>
    </w:r>
  </w:p>
  <w:p w:rsidR="00A8488C" w:rsidRDefault="00A8488C">
    <w:pPr>
      <w:pStyle w:val="Normal1"/>
      <w:spacing w:after="0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(AUTONOMOUS)</w:t>
    </w:r>
  </w:p>
  <w:p w:rsidR="00A8488C" w:rsidRDefault="00A8488C">
    <w:pPr>
      <w:pStyle w:val="Normal1"/>
      <w:spacing w:after="0"/>
      <w:jc w:val="center"/>
      <w:rPr>
        <w:rFonts w:ascii="Tahoma" w:hAnsi="Tahoma" w:cs="Tahoma"/>
        <w:b/>
        <w:sz w:val="16"/>
        <w:szCs w:val="16"/>
      </w:rPr>
    </w:pPr>
    <w:r>
      <w:rPr>
        <w:rFonts w:ascii="Tahoma" w:hAnsi="Tahoma" w:cs="Tahoma"/>
        <w:b/>
        <w:sz w:val="16"/>
        <w:szCs w:val="16"/>
      </w:rPr>
      <w:t>(</w:t>
    </w:r>
    <w:r>
      <w:rPr>
        <w:rFonts w:ascii="Tahoma" w:hAnsi="Tahoma" w:cs="Tahoma"/>
        <w:sz w:val="16"/>
        <w:szCs w:val="16"/>
      </w:rPr>
      <w:t xml:space="preserve">Affiliated to </w:t>
    </w:r>
    <w:proofErr w:type="spellStart"/>
    <w:r>
      <w:rPr>
        <w:rFonts w:ascii="Tahoma" w:hAnsi="Tahoma" w:cs="Tahoma"/>
        <w:sz w:val="16"/>
        <w:szCs w:val="16"/>
      </w:rPr>
      <w:t>Osmania</w:t>
    </w:r>
    <w:proofErr w:type="spellEnd"/>
    <w:r>
      <w:rPr>
        <w:rFonts w:ascii="Tahoma" w:hAnsi="Tahoma" w:cs="Tahoma"/>
        <w:sz w:val="16"/>
        <w:szCs w:val="16"/>
      </w:rPr>
      <w:t xml:space="preserve"> University</w:t>
    </w:r>
    <w:r>
      <w:rPr>
        <w:rFonts w:ascii="Tahoma" w:hAnsi="Tahoma" w:cs="Tahoma"/>
        <w:b/>
        <w:sz w:val="16"/>
        <w:szCs w:val="16"/>
      </w:rPr>
      <w:t>)</w:t>
    </w:r>
  </w:p>
  <w:p w:rsidR="00A8488C" w:rsidRDefault="00A8488C">
    <w:pPr>
      <w:pStyle w:val="Normal1"/>
      <w:spacing w:after="0"/>
      <w:jc w:val="center"/>
      <w:rPr>
        <w:rFonts w:ascii="Tahoma" w:hAnsi="Tahoma" w:cs="Tahoma"/>
        <w:sz w:val="16"/>
        <w:szCs w:val="16"/>
      </w:rPr>
    </w:pPr>
    <w:proofErr w:type="spellStart"/>
    <w:r>
      <w:rPr>
        <w:rFonts w:ascii="Tahoma" w:hAnsi="Tahoma" w:cs="Tahoma"/>
        <w:sz w:val="16"/>
        <w:szCs w:val="16"/>
      </w:rPr>
      <w:t>Ibrahimbagh</w:t>
    </w:r>
    <w:proofErr w:type="spellEnd"/>
    <w:r>
      <w:rPr>
        <w:rFonts w:ascii="Tahoma" w:hAnsi="Tahoma" w:cs="Tahoma"/>
        <w:sz w:val="16"/>
        <w:szCs w:val="16"/>
      </w:rPr>
      <w:t>, Hyderabad – 500 031.</w:t>
    </w:r>
  </w:p>
  <w:p w:rsidR="00A8488C" w:rsidRDefault="00A8488C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DEPARTMENT OF     :  </w:t>
    </w:r>
    <w:r>
      <w:rPr>
        <w:rFonts w:ascii="Tahoma" w:hAnsi="Tahoma" w:cs="Tahoma"/>
        <w:u w:val="single"/>
      </w:rPr>
      <w:t xml:space="preserve">Computer Science &amp; Engineering    </w:t>
    </w:r>
  </w:p>
  <w:p w:rsidR="00A8488C" w:rsidRDefault="00A8488C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</w:t>
    </w:r>
    <w:proofErr w:type="gramStart"/>
    <w:r>
      <w:rPr>
        <w:rFonts w:ascii="Tahoma" w:hAnsi="Tahoma" w:cs="Tahoma"/>
      </w:rPr>
      <w:t>LABORATORY :</w:t>
    </w:r>
    <w:proofErr w:type="gramEnd"/>
    <w:r>
      <w:rPr>
        <w:rFonts w:ascii="Tahoma" w:hAnsi="Tahoma" w:cs="Tahoma"/>
      </w:rPr>
      <w:t xml:space="preserve">   </w:t>
    </w:r>
    <w:r>
      <w:rPr>
        <w:rFonts w:ascii="Tahoma" w:hAnsi="Tahoma" w:cs="Tahoma"/>
        <w:u w:val="single"/>
      </w:rPr>
      <w:t xml:space="preserve"> </w:t>
    </w:r>
    <w:proofErr w:type="spellStart"/>
    <w:r>
      <w:rPr>
        <w:rFonts w:ascii="Tahoma" w:hAnsi="Tahoma" w:cs="Tahoma"/>
        <w:u w:val="single"/>
      </w:rPr>
      <w:t>IoTlab</w:t>
    </w:r>
    <w:proofErr w:type="spellEnd"/>
  </w:p>
  <w:p w:rsidR="00A8488C" w:rsidRDefault="00A8488C">
    <w:pPr>
      <w:pStyle w:val="Normal1"/>
      <w:spacing w:after="0"/>
      <w:jc w:val="center"/>
    </w:pPr>
    <w:r>
      <w:rPr>
        <w:rFonts w:ascii="Tahoma" w:hAnsi="Tahoma" w:cs="Tahoma"/>
      </w:rPr>
      <w:t xml:space="preserve">Name: </w:t>
    </w:r>
    <w:proofErr w:type="spellStart"/>
    <w:r>
      <w:rPr>
        <w:rFonts w:ascii="Tahoma" w:hAnsi="Tahoma" w:cs="Tahoma"/>
      </w:rPr>
      <w:t>K.S.I.Sivani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tab/>
      <w:t xml:space="preserve"> Roll No. : 1602-21-733-052    </w:t>
    </w:r>
    <w:r>
      <w:rPr>
        <w:rFonts w:ascii="Tahoma" w:hAnsi="Tahoma" w:cs="Tahoma"/>
      </w:rPr>
      <w:tab/>
      <w:t>Page No. :</w:t>
    </w:r>
    <w:r>
      <w:rPr>
        <w:rFonts w:ascii="Tahoma" w:hAnsi="Tahoma" w:cs="Tahoma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1F760D"/>
    <w:multiLevelType w:val="singleLevel"/>
    <w:tmpl w:val="9B1F76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B050D3"/>
    <w:multiLevelType w:val="singleLevel"/>
    <w:tmpl w:val="0CB050D3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8552480"/>
    <w:multiLevelType w:val="multilevel"/>
    <w:tmpl w:val="E328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374F4"/>
    <w:multiLevelType w:val="multilevel"/>
    <w:tmpl w:val="0F40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B1A5C"/>
    <w:multiLevelType w:val="hybridMultilevel"/>
    <w:tmpl w:val="CA98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11A12"/>
    <w:multiLevelType w:val="multilevel"/>
    <w:tmpl w:val="DA12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137A1"/>
    <w:multiLevelType w:val="multilevel"/>
    <w:tmpl w:val="CA6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D676FF"/>
    <w:multiLevelType w:val="hybridMultilevel"/>
    <w:tmpl w:val="F1B682B0"/>
    <w:lvl w:ilvl="0" w:tplc="4E30E7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lignBordersAndEdge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1C110C4"/>
    <w:rsid w:val="00127F0C"/>
    <w:rsid w:val="0013402F"/>
    <w:rsid w:val="0014240A"/>
    <w:rsid w:val="00162932"/>
    <w:rsid w:val="00205C0F"/>
    <w:rsid w:val="00561E8C"/>
    <w:rsid w:val="007931D7"/>
    <w:rsid w:val="007F3C28"/>
    <w:rsid w:val="008D362C"/>
    <w:rsid w:val="00963FEA"/>
    <w:rsid w:val="00A8488C"/>
    <w:rsid w:val="00B527AD"/>
    <w:rsid w:val="00CB5899"/>
    <w:rsid w:val="00D55557"/>
    <w:rsid w:val="00DA0C23"/>
    <w:rsid w:val="00F21DEE"/>
    <w:rsid w:val="2AC868D9"/>
    <w:rsid w:val="4FD342B6"/>
    <w:rsid w:val="51C110C4"/>
    <w:rsid w:val="6AE205C6"/>
    <w:rsid w:val="70FF29AA"/>
    <w:rsid w:val="755A1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0C23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A0C2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DA0C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DA0C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DA0C23"/>
    <w:rPr>
      <w:color w:val="0563C1" w:themeColor="hyperlink"/>
      <w:u w:val="single"/>
    </w:rPr>
  </w:style>
  <w:style w:type="paragraph" w:styleId="NormalWeb">
    <w:name w:val="Normal (Web)"/>
    <w:uiPriority w:val="99"/>
    <w:rsid w:val="00DA0C23"/>
    <w:pPr>
      <w:spacing w:beforeAutospacing="1" w:afterAutospacing="1"/>
    </w:pPr>
    <w:rPr>
      <w:sz w:val="24"/>
      <w:szCs w:val="24"/>
      <w:lang w:eastAsia="zh-CN"/>
    </w:rPr>
  </w:style>
  <w:style w:type="paragraph" w:customStyle="1" w:styleId="Normal1">
    <w:name w:val="Normal1"/>
    <w:qFormat/>
    <w:rsid w:val="00DA0C23"/>
    <w:pPr>
      <w:spacing w:after="200" w:line="276" w:lineRule="auto"/>
    </w:pPr>
    <w:rPr>
      <w:rFonts w:ascii="Calibri" w:eastAsia="Calibri" w:hAnsi="Calibri" w:cs="Calibri"/>
      <w:sz w:val="22"/>
      <w:szCs w:val="22"/>
      <w:lang w:val="en-IN"/>
    </w:rPr>
  </w:style>
  <w:style w:type="character" w:customStyle="1" w:styleId="BalloonTextChar">
    <w:name w:val="Balloon Text Char"/>
    <w:basedOn w:val="DefaultParagraphFont"/>
    <w:link w:val="BalloonText"/>
    <w:rsid w:val="00DA0C2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DA0C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589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589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589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0292">
                              <w:marLeft w:val="11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9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9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4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9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3010">
                      <w:marLeft w:val="0"/>
                      <w:marRight w:val="0"/>
                      <w:marTop w:val="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4056">
                              <w:marLeft w:val="1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995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466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87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2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0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197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0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4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02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46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635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678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196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11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52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347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9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8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82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33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870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8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57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28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553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8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370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4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0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90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75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514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598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333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N</dc:creator>
  <cp:lastModifiedBy>ksisi</cp:lastModifiedBy>
  <cp:revision>6</cp:revision>
  <dcterms:created xsi:type="dcterms:W3CDTF">2024-02-19T15:02:00Z</dcterms:created>
  <dcterms:modified xsi:type="dcterms:W3CDTF">2024-03-15T17:03:00Z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DEFB7B14D9CF4066BAF25431AACCC57F</vt:lpwstr>
  </property>
</Properties>
</file>