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106" w:type="dxa"/>
        <w:tblLook w:val="04A0"/>
      </w:tblPr>
      <w:tblGrid>
        <w:gridCol w:w="9106"/>
      </w:tblGrid>
      <w:tr w:rsidR="00E20382">
        <w:trPr>
          <w:trHeight w:val="12316"/>
        </w:trPr>
        <w:tc>
          <w:tcPr>
            <w:tcW w:w="9106" w:type="dxa"/>
          </w:tcPr>
          <w:p w:rsidR="00C0340D" w:rsidRPr="00C0340D" w:rsidRDefault="00C0340D" w:rsidP="00C0340D">
            <w:pPr>
              <w:pStyle w:val="NormalWeb"/>
              <w:shd w:val="clear" w:color="auto" w:fill="FFFFFF"/>
              <w:tabs>
                <w:tab w:val="left" w:pos="2016"/>
              </w:tabs>
              <w:spacing w:before="0" w:beforeAutospacing="0" w:after="0" w:afterAutospacing="0"/>
              <w:rPr>
                <w:rFonts w:ascii="Calibri" w:hAnsi="Calibri" w:cs="Calibri"/>
                <w:b/>
                <w:bCs/>
                <w:color w:val="000000"/>
              </w:rPr>
            </w:pPr>
            <w:r w:rsidRPr="00C0340D">
              <w:rPr>
                <w:rFonts w:ascii="Calibri" w:hAnsi="Calibri" w:cs="Calibri"/>
                <w:b/>
                <w:bCs/>
                <w:color w:val="000000"/>
              </w:rPr>
              <w:t>Week-07</w:t>
            </w:r>
            <w:r w:rsidR="003D2446" w:rsidRPr="00C0340D">
              <w:rPr>
                <w:rFonts w:ascii="Calibri" w:hAnsi="Calibri" w:cs="Calibri"/>
                <w:b/>
                <w:bCs/>
                <w:color w:val="000000"/>
              </w:rPr>
              <w:t>:</w:t>
            </w:r>
            <w:r>
              <w:rPr>
                <w:rFonts w:ascii="Calibri" w:hAnsi="Calibri" w:cs="Calibri"/>
                <w:b/>
                <w:bCs/>
                <w:color w:val="000000"/>
              </w:rPr>
              <w:t xml:space="preserve"> </w:t>
            </w:r>
            <w:r w:rsidRPr="00C0340D">
              <w:rPr>
                <w:rFonts w:ascii="Tahoma" w:hAnsi="Tahoma" w:cs="Tahoma"/>
                <w:b/>
                <w:bCs/>
                <w:color w:val="000000"/>
              </w:rPr>
              <w:t>Demonstration of communication protocol Bluetooth</w:t>
            </w:r>
          </w:p>
          <w:p w:rsidR="00E20382" w:rsidRPr="00C0340D" w:rsidRDefault="00C0340D">
            <w:pPr>
              <w:pStyle w:val="NormalWeb"/>
              <w:shd w:val="clear" w:color="auto" w:fill="FFFFFF"/>
              <w:spacing w:before="0" w:beforeAutospacing="0" w:after="0" w:afterAutospacing="0"/>
              <w:rPr>
                <w:rFonts w:ascii="Calibri" w:hAnsi="Calibri" w:cs="Calibri"/>
                <w:b/>
                <w:bCs/>
                <w:color w:val="000000"/>
              </w:rPr>
            </w:pPr>
            <w:r w:rsidRPr="00C0340D">
              <w:rPr>
                <w:rFonts w:ascii="Calibri" w:hAnsi="Calibri" w:cs="Calibri"/>
                <w:b/>
                <w:bCs/>
                <w:color w:val="000000"/>
              </w:rPr>
              <w:t>Prelab questions-07</w:t>
            </w:r>
            <w:r w:rsidR="003D2446" w:rsidRPr="00C0340D">
              <w:rPr>
                <w:rFonts w:ascii="Calibri" w:hAnsi="Calibri" w:cs="Calibri"/>
                <w:b/>
                <w:bCs/>
                <w:color w:val="000000"/>
              </w:rPr>
              <w:t xml:space="preserve">: </w:t>
            </w:r>
          </w:p>
          <w:p w:rsidR="00E20382" w:rsidRPr="00C0340D" w:rsidRDefault="00E20382">
            <w:pPr>
              <w:pStyle w:val="NormalWeb"/>
              <w:shd w:val="clear" w:color="auto" w:fill="FFFFFF"/>
              <w:spacing w:before="0" w:beforeAutospacing="0" w:after="0" w:afterAutospacing="0"/>
              <w:jc w:val="both"/>
              <w:rPr>
                <w:rFonts w:asciiTheme="minorHAnsi" w:hAnsiTheme="minorHAnsi" w:cstheme="minorHAnsi"/>
                <w:color w:val="000000"/>
                <w:sz w:val="22"/>
                <w:szCs w:val="22"/>
              </w:rPr>
            </w:pPr>
          </w:p>
          <w:p w:rsidR="00C0340D" w:rsidRPr="00736E3F" w:rsidRDefault="00C0340D" w:rsidP="00C0340D">
            <w:pPr>
              <w:pStyle w:val="NormalWeb"/>
              <w:numPr>
                <w:ilvl w:val="0"/>
                <w:numId w:val="2"/>
              </w:numPr>
              <w:shd w:val="clear" w:color="auto" w:fill="FFFFFF"/>
              <w:spacing w:before="0" w:beforeAutospacing="0" w:after="0" w:afterAutospacing="0"/>
              <w:jc w:val="both"/>
              <w:rPr>
                <w:rFonts w:asciiTheme="minorHAnsi" w:hAnsiTheme="minorHAnsi" w:cstheme="minorHAnsi"/>
                <w:color w:val="000000"/>
              </w:rPr>
            </w:pPr>
            <w:r w:rsidRPr="00736E3F">
              <w:rPr>
                <w:rFonts w:asciiTheme="minorHAnsi" w:hAnsiTheme="minorHAnsi" w:cstheme="minorHAnsi"/>
                <w:color w:val="000000"/>
              </w:rPr>
              <w:t xml:space="preserve">What are the applications of Bluetooth protocol? </w:t>
            </w:r>
          </w:p>
          <w:p w:rsidR="00E20382" w:rsidRPr="00736E3F" w:rsidRDefault="00C0340D" w:rsidP="00C0340D">
            <w:pPr>
              <w:pStyle w:val="NormalWeb"/>
              <w:shd w:val="clear" w:color="auto" w:fill="FFFFFF"/>
              <w:spacing w:before="0" w:beforeAutospacing="0" w:after="0" w:afterAutospacing="0"/>
              <w:jc w:val="both"/>
              <w:rPr>
                <w:rFonts w:asciiTheme="minorHAnsi" w:hAnsiTheme="minorHAnsi" w:cstheme="minorHAnsi"/>
                <w:color w:val="000000"/>
              </w:rPr>
            </w:pPr>
            <w:r w:rsidRPr="00736E3F">
              <w:rPr>
                <w:rFonts w:asciiTheme="minorHAnsi" w:hAnsiTheme="minorHAnsi" w:cstheme="minorHAnsi"/>
                <w:color w:val="000000"/>
              </w:rPr>
              <w:t>Ans: Bluetooth protocol finds applications in various domains such as wireless audio streaming, hands-free calling, wireless keyboards and mice, file transfer, wearable devices, home automation, IoT connectivity, location-based services, gaming, medical devices, and industrial automation.</w:t>
            </w:r>
          </w:p>
          <w:p w:rsidR="00E20382" w:rsidRPr="00736E3F" w:rsidRDefault="00E20382">
            <w:pPr>
              <w:pStyle w:val="NormalWeb"/>
              <w:shd w:val="clear" w:color="auto" w:fill="FFFFFF"/>
              <w:spacing w:before="0" w:beforeAutospacing="0" w:after="0" w:afterAutospacing="0"/>
              <w:jc w:val="both"/>
              <w:rPr>
                <w:rFonts w:asciiTheme="minorHAnsi" w:hAnsiTheme="minorHAnsi" w:cstheme="minorHAnsi"/>
                <w:color w:val="000000"/>
              </w:rPr>
            </w:pPr>
          </w:p>
          <w:p w:rsidR="00C0340D" w:rsidRPr="00736E3F" w:rsidRDefault="00C0340D" w:rsidP="00C0340D">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rPr>
            </w:pPr>
            <w:r w:rsidRPr="00736E3F">
              <w:rPr>
                <w:rFonts w:asciiTheme="minorHAnsi" w:hAnsiTheme="minorHAnsi" w:cstheme="minorHAnsi"/>
                <w:color w:val="000000"/>
              </w:rPr>
              <w:t>What are Bluetooth profiles?</w:t>
            </w:r>
          </w:p>
          <w:p w:rsidR="00E20382" w:rsidRPr="00736E3F" w:rsidRDefault="00C0340D">
            <w:pPr>
              <w:pStyle w:val="NormalWeb"/>
              <w:shd w:val="clear" w:color="auto" w:fill="FFFFFF"/>
              <w:spacing w:before="0" w:beforeAutospacing="0" w:after="0" w:afterAutospacing="0"/>
              <w:jc w:val="both"/>
              <w:rPr>
                <w:rFonts w:asciiTheme="minorHAnsi" w:hAnsiTheme="minorHAnsi" w:cstheme="minorHAnsi"/>
                <w:color w:val="000000"/>
              </w:rPr>
            </w:pPr>
            <w:r w:rsidRPr="00736E3F">
              <w:rPr>
                <w:rFonts w:asciiTheme="minorHAnsi" w:hAnsiTheme="minorHAnsi" w:cstheme="minorHAnsi"/>
                <w:color w:val="000000"/>
              </w:rPr>
              <w:t xml:space="preserve"> Ans: Bluetooth profiles define communication standards for specific use cases, such as hands-free calling (HFP), stereo audio streaming (A2DP), input devices (HID), file transfer (OPP), and health monitoring (HDP). They ensure compatibility and interoperability between Bluetooth-enabled devices.</w:t>
            </w:r>
          </w:p>
          <w:p w:rsidR="00C0340D" w:rsidRPr="00736E3F" w:rsidRDefault="00C0340D">
            <w:pPr>
              <w:pStyle w:val="NormalWeb"/>
              <w:shd w:val="clear" w:color="auto" w:fill="FFFFFF"/>
              <w:spacing w:before="0" w:beforeAutospacing="0" w:after="0" w:afterAutospacing="0"/>
              <w:jc w:val="both"/>
              <w:rPr>
                <w:rFonts w:asciiTheme="minorHAnsi" w:hAnsiTheme="minorHAnsi" w:cstheme="minorHAnsi"/>
                <w:color w:val="000000"/>
              </w:rPr>
            </w:pPr>
          </w:p>
          <w:p w:rsidR="00C0340D" w:rsidRPr="00736E3F" w:rsidRDefault="00C0340D" w:rsidP="00C0340D">
            <w:pPr>
              <w:pStyle w:val="NormalWeb"/>
              <w:numPr>
                <w:ilvl w:val="0"/>
                <w:numId w:val="2"/>
              </w:numPr>
              <w:shd w:val="clear" w:color="auto" w:fill="FFFFFF"/>
              <w:spacing w:before="0" w:beforeAutospacing="0" w:after="0" w:afterAutospacing="0"/>
              <w:jc w:val="both"/>
              <w:rPr>
                <w:rFonts w:asciiTheme="minorHAnsi" w:hAnsiTheme="minorHAnsi" w:cstheme="minorHAnsi"/>
                <w:color w:val="000000"/>
              </w:rPr>
            </w:pPr>
            <w:r w:rsidRPr="00736E3F">
              <w:rPr>
                <w:rFonts w:asciiTheme="minorHAnsi" w:hAnsiTheme="minorHAnsi" w:cstheme="minorHAnsi"/>
                <w:color w:val="000000"/>
              </w:rPr>
              <w:t>How is Bluetooth security implemented?</w:t>
            </w:r>
          </w:p>
          <w:p w:rsidR="00C0340D" w:rsidRPr="00736E3F" w:rsidRDefault="003D2446" w:rsidP="00C0340D">
            <w:pPr>
              <w:pStyle w:val="NormalWeb"/>
              <w:shd w:val="clear" w:color="auto" w:fill="FFFFFF"/>
              <w:spacing w:before="0" w:beforeAutospacing="0" w:after="0" w:afterAutospacing="0"/>
              <w:jc w:val="both"/>
              <w:rPr>
                <w:rFonts w:asciiTheme="minorHAnsi" w:hAnsiTheme="minorHAnsi" w:cstheme="minorHAnsi"/>
                <w:color w:val="000000"/>
              </w:rPr>
            </w:pPr>
            <w:r w:rsidRPr="00736E3F">
              <w:rPr>
                <w:rFonts w:asciiTheme="minorHAnsi" w:hAnsiTheme="minorHAnsi" w:cstheme="minorHAnsi"/>
                <w:color w:val="000000"/>
              </w:rPr>
              <w:t>Ans:</w:t>
            </w:r>
            <w:r w:rsidR="00C0340D" w:rsidRPr="00736E3F">
              <w:rPr>
                <w:rFonts w:asciiTheme="minorHAnsi" w:hAnsiTheme="minorHAnsi" w:cstheme="minorHAnsi"/>
                <w:color w:val="000000"/>
              </w:rPr>
              <w:t xml:space="preserve"> Bluetooth security is implemented through authentication, encryption, pairing modes, authorization, Bluetooth Secure Connections, BLE security features, device visibility control, firmware updates, and user awareness of best practices. These measures ensure data privacy and integrity, as well as protection against unauthorized access and interception.</w:t>
            </w:r>
          </w:p>
          <w:p w:rsidR="00E20382" w:rsidRPr="00736E3F" w:rsidRDefault="00E20382" w:rsidP="00C0340D">
            <w:pPr>
              <w:pStyle w:val="NormalWeb"/>
              <w:shd w:val="clear" w:color="auto" w:fill="FFFFFF"/>
              <w:spacing w:before="0" w:beforeAutospacing="0" w:after="0" w:afterAutospacing="0"/>
              <w:jc w:val="both"/>
              <w:rPr>
                <w:rFonts w:asciiTheme="minorHAnsi" w:hAnsiTheme="minorHAnsi" w:cstheme="minorHAnsi"/>
                <w:b/>
                <w:bCs/>
                <w:color w:val="000000"/>
              </w:rPr>
            </w:pPr>
          </w:p>
          <w:p w:rsidR="00C0340D" w:rsidRPr="00736E3F" w:rsidRDefault="00C0340D" w:rsidP="00C0340D">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rPr>
            </w:pPr>
            <w:r w:rsidRPr="00736E3F">
              <w:rPr>
                <w:rFonts w:asciiTheme="minorHAnsi" w:hAnsiTheme="minorHAnsi" w:cstheme="minorHAnsi"/>
                <w:color w:val="000000"/>
              </w:rPr>
              <w:t>Can we use Bluetooth products on airlines? Justify your answer.</w:t>
            </w:r>
          </w:p>
          <w:p w:rsidR="00E20382" w:rsidRPr="00736E3F" w:rsidRDefault="003D2446">
            <w:pPr>
              <w:pStyle w:val="NormalWeb"/>
              <w:shd w:val="clear" w:color="auto" w:fill="FFFFFF"/>
              <w:spacing w:before="0" w:beforeAutospacing="0" w:after="0" w:afterAutospacing="0"/>
              <w:rPr>
                <w:rFonts w:asciiTheme="minorHAnsi" w:hAnsiTheme="minorHAnsi" w:cstheme="minorHAnsi"/>
                <w:color w:val="000000"/>
              </w:rPr>
            </w:pPr>
            <w:r w:rsidRPr="00736E3F">
              <w:rPr>
                <w:rFonts w:asciiTheme="minorHAnsi" w:hAnsiTheme="minorHAnsi" w:cstheme="minorHAnsi"/>
                <w:color w:val="000000"/>
              </w:rPr>
              <w:t>Ans:</w:t>
            </w:r>
            <w:r w:rsidR="00C0340D" w:rsidRPr="00736E3F">
              <w:rPr>
                <w:rFonts w:asciiTheme="minorHAnsi" w:hAnsiTheme="minorHAnsi" w:cstheme="minorHAnsi"/>
                <w:color w:val="000000"/>
              </w:rPr>
              <w:t xml:space="preserve"> Yes, Bluetooth products can generally be used on airlines. However, the use of Bluetooth devices during flights may be subject to specific regulations set by individual airlines or aviation authorities. Generally, Bluetooth devices such as headphones, keyboards, and mice are allowed for use during flights, especially in airplane mode, as they do not emit electromagnetic interference significant enough to interfere with aircraft systems. However, larger electronic devices like laptops or tablets may have restrictions on their use during certain phases of flight. It's always advisable to check with the airline's policies before using Bluetooth devices onboard.</w:t>
            </w:r>
          </w:p>
          <w:p w:rsidR="00E20382" w:rsidRPr="00736E3F" w:rsidRDefault="00E20382">
            <w:pPr>
              <w:pStyle w:val="NormalWeb"/>
              <w:shd w:val="clear" w:color="auto" w:fill="FFFFFF"/>
              <w:spacing w:before="0" w:beforeAutospacing="0" w:after="0" w:afterAutospacing="0"/>
              <w:rPr>
                <w:rFonts w:asciiTheme="minorHAnsi" w:hAnsiTheme="minorHAnsi" w:cstheme="minorHAnsi"/>
                <w:color w:val="000000"/>
              </w:rPr>
            </w:pPr>
          </w:p>
          <w:p w:rsidR="00C0340D" w:rsidRPr="00736E3F" w:rsidRDefault="00C0340D" w:rsidP="00C0340D">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rPr>
            </w:pPr>
            <w:r w:rsidRPr="00736E3F">
              <w:rPr>
                <w:rFonts w:asciiTheme="minorHAnsi" w:hAnsiTheme="minorHAnsi" w:cstheme="minorHAnsi"/>
                <w:color w:val="000000"/>
              </w:rPr>
              <w:t>What are the improvements of BLE 4.0?</w:t>
            </w:r>
          </w:p>
          <w:p w:rsidR="00E20382" w:rsidRPr="00736E3F" w:rsidRDefault="00C0340D" w:rsidP="00736E3F">
            <w:pPr>
              <w:pStyle w:val="NormalWeb"/>
              <w:shd w:val="clear" w:color="auto" w:fill="FFFFFF"/>
              <w:spacing w:before="0" w:beforeAutospacing="0" w:after="0" w:afterAutospacing="0"/>
              <w:jc w:val="both"/>
              <w:rPr>
                <w:rFonts w:asciiTheme="minorHAnsi" w:hAnsiTheme="minorHAnsi" w:cstheme="minorHAnsi"/>
                <w:color w:val="000000"/>
              </w:rPr>
            </w:pPr>
            <w:r w:rsidRPr="00736E3F">
              <w:rPr>
                <w:rFonts w:asciiTheme="minorHAnsi" w:hAnsiTheme="minorHAnsi" w:cstheme="minorHAnsi"/>
                <w:color w:val="000000"/>
              </w:rPr>
              <w:t>Ans: Bluetooth Low Energy (BLE) 4.0 brought improvements in lower power consumption, increased range, faster data transfer rates, enhanced security features, backward compatibility, and adaptive frequency hopping, making it ideal for various applications including wearables, IoT devices, and industrial deployments.</w:t>
            </w:r>
          </w:p>
          <w:p w:rsidR="00E20382" w:rsidRPr="00736E3F" w:rsidRDefault="00403B3A">
            <w:pPr>
              <w:pStyle w:val="NormalWeb"/>
              <w:shd w:val="clear" w:color="auto" w:fill="FFFFFF"/>
              <w:spacing w:before="0" w:beforeAutospacing="0" w:after="0" w:afterAutospacing="0"/>
              <w:rPr>
                <w:rFonts w:ascii="Calibri" w:hAnsi="Calibri" w:cs="Calibri"/>
                <w:b/>
                <w:bCs/>
                <w:color w:val="000000"/>
              </w:rPr>
            </w:pPr>
            <w:r>
              <w:rPr>
                <w:rFonts w:ascii="Calibri" w:hAnsi="Calibri" w:cs="Calibri"/>
                <w:b/>
                <w:bCs/>
                <w:color w:val="000000"/>
              </w:rPr>
              <w:lastRenderedPageBreak/>
              <w:t>Lab programs</w:t>
            </w:r>
            <w:r w:rsidR="003D2446" w:rsidRPr="00736E3F">
              <w:rPr>
                <w:rFonts w:ascii="Calibri" w:hAnsi="Calibri" w:cs="Calibri"/>
                <w:b/>
                <w:bCs/>
                <w:color w:val="000000"/>
              </w:rPr>
              <w:t>:</w:t>
            </w:r>
          </w:p>
          <w:p w:rsidR="00736E3F" w:rsidRPr="00736E3F" w:rsidRDefault="003D2446" w:rsidP="00736E3F">
            <w:pPr>
              <w:rPr>
                <w:rFonts w:asciiTheme="minorHAnsi" w:hAnsiTheme="minorHAnsi" w:cstheme="minorHAnsi"/>
                <w:color w:val="000000"/>
                <w:sz w:val="24"/>
                <w:szCs w:val="24"/>
                <w:lang w:val="en-US"/>
              </w:rPr>
            </w:pPr>
            <w:r w:rsidRPr="00736E3F">
              <w:rPr>
                <w:rFonts w:asciiTheme="minorHAnsi" w:hAnsiTheme="minorHAnsi" w:cstheme="minorHAnsi"/>
                <w:color w:val="000000"/>
                <w:sz w:val="24"/>
                <w:szCs w:val="24"/>
                <w:lang w:val="en-US"/>
              </w:rPr>
              <w:t>1)</w:t>
            </w:r>
            <w:r w:rsidR="00736E3F" w:rsidRPr="00736E3F">
              <w:rPr>
                <w:rFonts w:asciiTheme="minorHAnsi" w:hAnsiTheme="minorHAnsi" w:cstheme="minorHAnsi"/>
                <w:color w:val="000000"/>
                <w:sz w:val="24"/>
                <w:szCs w:val="24"/>
                <w:lang w:val="en-US"/>
              </w:rPr>
              <w:t>Program to connect 2 devices using Bluetooth:</w:t>
            </w:r>
            <w:r w:rsidR="00736E3F" w:rsidRPr="00736E3F">
              <w:rPr>
                <w:rFonts w:asciiTheme="minorHAnsi" w:hAnsiTheme="minorHAnsi" w:cstheme="minorHAnsi"/>
                <w:color w:val="000000"/>
                <w:sz w:val="24"/>
                <w:szCs w:val="24"/>
                <w:lang w:val="en-US"/>
              </w:rPr>
              <w:cr/>
              <w:t xml:space="preserve">Code: </w:t>
            </w:r>
          </w:p>
          <w:p w:rsidR="00736E3F" w:rsidRPr="00736E3F" w:rsidRDefault="00736E3F" w:rsidP="00736E3F">
            <w:pPr>
              <w:rPr>
                <w:rFonts w:asciiTheme="minorHAnsi" w:hAnsiTheme="minorHAnsi" w:cstheme="minorHAnsi"/>
                <w:color w:val="000000"/>
                <w:sz w:val="24"/>
                <w:szCs w:val="24"/>
                <w:lang w:val="en-US"/>
              </w:rPr>
            </w:pPr>
            <w:r w:rsidRPr="00736E3F">
              <w:rPr>
                <w:rFonts w:asciiTheme="minorHAnsi" w:hAnsiTheme="minorHAnsi" w:cstheme="minorHAnsi"/>
                <w:color w:val="000000"/>
                <w:sz w:val="24"/>
                <w:szCs w:val="24"/>
                <w:lang w:val="en-US"/>
              </w:rPr>
              <w:t>server.py:</w:t>
            </w:r>
          </w:p>
          <w:p w:rsidR="00736E3F" w:rsidRPr="00736E3F" w:rsidRDefault="00736E3F" w:rsidP="00736E3F">
            <w:pPr>
              <w:rPr>
                <w:rFonts w:asciiTheme="minorHAnsi" w:hAnsiTheme="minorHAnsi" w:cstheme="minorHAnsi"/>
                <w:color w:val="000000"/>
                <w:sz w:val="24"/>
                <w:szCs w:val="24"/>
                <w:lang w:val="en-US"/>
              </w:rPr>
            </w:pPr>
            <w:r w:rsidRPr="00736E3F">
              <w:rPr>
                <w:rFonts w:asciiTheme="minorHAnsi" w:hAnsiTheme="minorHAnsi" w:cstheme="minorHAnsi"/>
                <w:color w:val="000000"/>
                <w:sz w:val="24"/>
                <w:szCs w:val="24"/>
                <w:lang w:val="en-US"/>
              </w:rPr>
              <w:t>import time</w:t>
            </w:r>
          </w:p>
          <w:p w:rsidR="00736E3F" w:rsidRPr="00736E3F" w:rsidRDefault="00736E3F" w:rsidP="00736E3F">
            <w:pPr>
              <w:rPr>
                <w:rFonts w:asciiTheme="minorHAnsi" w:hAnsiTheme="minorHAnsi" w:cstheme="minorHAnsi"/>
                <w:color w:val="000000"/>
                <w:sz w:val="24"/>
                <w:szCs w:val="24"/>
                <w:lang w:val="en-US"/>
              </w:rPr>
            </w:pPr>
            <w:r w:rsidRPr="00736E3F">
              <w:rPr>
                <w:rFonts w:asciiTheme="minorHAnsi" w:hAnsiTheme="minorHAnsi" w:cstheme="minorHAnsi"/>
                <w:color w:val="000000"/>
                <w:sz w:val="24"/>
                <w:szCs w:val="24"/>
                <w:lang w:val="en-US"/>
              </w:rPr>
              <w:t>import sys</w:t>
            </w:r>
          </w:p>
          <w:p w:rsidR="00736E3F" w:rsidRPr="00736E3F" w:rsidRDefault="00736E3F" w:rsidP="00736E3F">
            <w:pPr>
              <w:rPr>
                <w:rFonts w:asciiTheme="minorHAnsi" w:hAnsiTheme="minorHAnsi" w:cstheme="minorHAnsi"/>
                <w:color w:val="000000"/>
                <w:sz w:val="24"/>
                <w:szCs w:val="24"/>
                <w:lang w:val="en-US"/>
              </w:rPr>
            </w:pPr>
            <w:r w:rsidRPr="00736E3F">
              <w:rPr>
                <w:rFonts w:asciiTheme="minorHAnsi" w:hAnsiTheme="minorHAnsi" w:cstheme="minorHAnsi"/>
                <w:color w:val="000000"/>
                <w:sz w:val="24"/>
                <w:szCs w:val="24"/>
                <w:lang w:val="en-US"/>
              </w:rPr>
              <w:t>server_sock bluetooth.BluetoothSocket(bluetooth.RFCOMM)</w:t>
            </w:r>
          </w:p>
          <w:p w:rsidR="00736E3F" w:rsidRPr="00736E3F" w:rsidRDefault="00736E3F" w:rsidP="00736E3F">
            <w:pPr>
              <w:rPr>
                <w:rFonts w:asciiTheme="minorHAnsi" w:hAnsiTheme="minorHAnsi" w:cstheme="minorHAnsi"/>
                <w:color w:val="000000"/>
                <w:sz w:val="24"/>
                <w:szCs w:val="24"/>
                <w:lang w:val="en-US"/>
              </w:rPr>
            </w:pPr>
            <w:r w:rsidRPr="00736E3F">
              <w:rPr>
                <w:rFonts w:asciiTheme="minorHAnsi" w:hAnsiTheme="minorHAnsi" w:cstheme="minorHAnsi"/>
                <w:color w:val="000000"/>
                <w:sz w:val="24"/>
                <w:szCs w:val="24"/>
                <w:lang w:val="en-US"/>
              </w:rPr>
              <w:t>port = 1</w:t>
            </w:r>
          </w:p>
          <w:p w:rsidR="00736E3F" w:rsidRPr="00736E3F" w:rsidRDefault="00736E3F" w:rsidP="00736E3F">
            <w:pPr>
              <w:rPr>
                <w:rFonts w:asciiTheme="minorHAnsi" w:hAnsiTheme="minorHAnsi" w:cstheme="minorHAnsi"/>
                <w:color w:val="000000"/>
                <w:sz w:val="24"/>
                <w:szCs w:val="24"/>
                <w:lang w:val="en-US"/>
              </w:rPr>
            </w:pPr>
            <w:r w:rsidRPr="00736E3F">
              <w:rPr>
                <w:rFonts w:asciiTheme="minorHAnsi" w:hAnsiTheme="minorHAnsi" w:cstheme="minorHAnsi"/>
                <w:color w:val="000000"/>
                <w:sz w:val="24"/>
                <w:szCs w:val="24"/>
                <w:lang w:val="en-US"/>
              </w:rPr>
              <w:t>server_sock.bind(("", port))</w:t>
            </w:r>
          </w:p>
          <w:p w:rsidR="00736E3F" w:rsidRPr="00736E3F" w:rsidRDefault="00736E3F" w:rsidP="00736E3F">
            <w:pPr>
              <w:rPr>
                <w:rFonts w:asciiTheme="minorHAnsi" w:hAnsiTheme="minorHAnsi" w:cstheme="minorHAnsi"/>
                <w:color w:val="000000"/>
                <w:sz w:val="24"/>
                <w:szCs w:val="24"/>
                <w:lang w:val="en-US"/>
              </w:rPr>
            </w:pPr>
            <w:r w:rsidRPr="00736E3F">
              <w:rPr>
                <w:rFonts w:asciiTheme="minorHAnsi" w:hAnsiTheme="minorHAnsi" w:cstheme="minorHAnsi"/>
                <w:color w:val="000000"/>
                <w:sz w:val="24"/>
                <w:szCs w:val="24"/>
                <w:lang w:val="en-US"/>
              </w:rPr>
              <w:t>server_sock.listen(1)</w:t>
            </w:r>
          </w:p>
          <w:p w:rsidR="00736E3F" w:rsidRPr="00736E3F" w:rsidRDefault="00736E3F" w:rsidP="00736E3F">
            <w:pPr>
              <w:rPr>
                <w:rFonts w:asciiTheme="minorHAnsi" w:hAnsiTheme="minorHAnsi" w:cstheme="minorHAnsi"/>
                <w:color w:val="000000"/>
                <w:sz w:val="24"/>
                <w:szCs w:val="24"/>
                <w:lang w:val="en-US"/>
              </w:rPr>
            </w:pPr>
            <w:r w:rsidRPr="00736E3F">
              <w:rPr>
                <w:rFonts w:asciiTheme="minorHAnsi" w:hAnsiTheme="minorHAnsi" w:cstheme="minorHAnsi"/>
                <w:color w:val="000000"/>
                <w:sz w:val="24"/>
                <w:szCs w:val="24"/>
                <w:lang w:val="en-US"/>
              </w:rPr>
              <w:t>client_sock, address server_sock.accept()</w:t>
            </w:r>
          </w:p>
          <w:p w:rsidR="00736E3F" w:rsidRPr="00736E3F" w:rsidRDefault="00736E3F" w:rsidP="00736E3F">
            <w:pPr>
              <w:rPr>
                <w:rFonts w:asciiTheme="minorHAnsi" w:hAnsiTheme="minorHAnsi" w:cstheme="minorHAnsi"/>
                <w:color w:val="000000"/>
                <w:sz w:val="24"/>
                <w:szCs w:val="24"/>
                <w:lang w:val="en-US"/>
              </w:rPr>
            </w:pPr>
            <w:r w:rsidRPr="00736E3F">
              <w:rPr>
                <w:rFonts w:asciiTheme="minorHAnsi" w:hAnsiTheme="minorHAnsi" w:cstheme="minorHAnsi"/>
                <w:color w:val="000000"/>
                <w:sz w:val="24"/>
                <w:szCs w:val="24"/>
                <w:lang w:val="en-US"/>
              </w:rPr>
              <w:t>print "Accepted connection from", address</w:t>
            </w:r>
          </w:p>
          <w:p w:rsidR="00736E3F" w:rsidRPr="00736E3F" w:rsidRDefault="00736E3F" w:rsidP="00736E3F">
            <w:pPr>
              <w:rPr>
                <w:rFonts w:asciiTheme="minorHAnsi" w:hAnsiTheme="minorHAnsi" w:cstheme="minorHAnsi"/>
                <w:color w:val="000000"/>
                <w:sz w:val="24"/>
                <w:szCs w:val="24"/>
                <w:lang w:val="en-US"/>
              </w:rPr>
            </w:pPr>
            <w:r w:rsidRPr="00736E3F">
              <w:rPr>
                <w:rFonts w:asciiTheme="minorHAnsi" w:hAnsiTheme="minorHAnsi" w:cstheme="minorHAnsi"/>
                <w:color w:val="000000"/>
                <w:sz w:val="24"/>
                <w:szCs w:val="24"/>
                <w:lang w:val="en-US"/>
              </w:rPr>
              <w:t>while True:</w:t>
            </w:r>
          </w:p>
          <w:p w:rsidR="00736E3F" w:rsidRPr="00736E3F" w:rsidRDefault="00736E3F" w:rsidP="00736E3F">
            <w:pPr>
              <w:rPr>
                <w:rFonts w:asciiTheme="minorHAnsi" w:hAnsiTheme="minorHAnsi" w:cstheme="minorHAnsi"/>
                <w:color w:val="000000"/>
                <w:sz w:val="24"/>
                <w:szCs w:val="24"/>
                <w:lang w:val="en-US"/>
              </w:rPr>
            </w:pPr>
            <w:r w:rsidRPr="00736E3F">
              <w:rPr>
                <w:rFonts w:asciiTheme="minorHAnsi" w:hAnsiTheme="minorHAnsi" w:cstheme="minorHAnsi"/>
                <w:color w:val="000000"/>
                <w:sz w:val="24"/>
                <w:szCs w:val="24"/>
                <w:lang w:val="en-US"/>
              </w:rPr>
              <w:tab/>
              <w:t>data client sock.recv(1024)</w:t>
            </w:r>
          </w:p>
          <w:p w:rsidR="00736E3F" w:rsidRPr="00736E3F" w:rsidRDefault="00736E3F" w:rsidP="00736E3F">
            <w:pPr>
              <w:rPr>
                <w:rFonts w:asciiTheme="minorHAnsi" w:hAnsiTheme="minorHAnsi" w:cstheme="minorHAnsi"/>
                <w:color w:val="000000"/>
                <w:sz w:val="24"/>
                <w:szCs w:val="24"/>
                <w:lang w:val="en-US"/>
              </w:rPr>
            </w:pPr>
            <w:r w:rsidRPr="00736E3F">
              <w:rPr>
                <w:rFonts w:asciiTheme="minorHAnsi" w:hAnsiTheme="minorHAnsi" w:cstheme="minorHAnsi"/>
                <w:color w:val="000000"/>
                <w:sz w:val="24"/>
                <w:szCs w:val="24"/>
                <w:lang w:val="en-US"/>
              </w:rPr>
              <w:tab/>
              <w:t>print "received [%s]" % data</w:t>
            </w:r>
          </w:p>
          <w:p w:rsidR="00736E3F" w:rsidRPr="00736E3F" w:rsidRDefault="00736E3F" w:rsidP="00736E3F">
            <w:pPr>
              <w:rPr>
                <w:rFonts w:asciiTheme="minorHAnsi" w:hAnsiTheme="minorHAnsi" w:cstheme="minorHAnsi"/>
                <w:color w:val="000000"/>
                <w:sz w:val="24"/>
                <w:szCs w:val="24"/>
                <w:lang w:val="en-US"/>
              </w:rPr>
            </w:pPr>
            <w:r w:rsidRPr="00736E3F">
              <w:rPr>
                <w:rFonts w:asciiTheme="minorHAnsi" w:hAnsiTheme="minorHAnsi" w:cstheme="minorHAnsi"/>
                <w:color w:val="000000"/>
                <w:sz w:val="24"/>
                <w:szCs w:val="24"/>
                <w:lang w:val="en-US"/>
              </w:rPr>
              <w:t>client sock.close()</w:t>
            </w:r>
          </w:p>
          <w:p w:rsidR="00736E3F" w:rsidRPr="00736E3F" w:rsidRDefault="00736E3F" w:rsidP="00736E3F">
            <w:pPr>
              <w:rPr>
                <w:rFonts w:asciiTheme="minorHAnsi" w:hAnsiTheme="minorHAnsi" w:cstheme="minorHAnsi"/>
                <w:color w:val="000000"/>
                <w:sz w:val="24"/>
                <w:szCs w:val="24"/>
                <w:lang w:val="en-US"/>
              </w:rPr>
            </w:pPr>
            <w:r w:rsidRPr="00736E3F">
              <w:rPr>
                <w:rFonts w:asciiTheme="minorHAnsi" w:hAnsiTheme="minorHAnsi" w:cstheme="minorHAnsi"/>
                <w:color w:val="000000"/>
                <w:sz w:val="24"/>
                <w:szCs w:val="24"/>
                <w:lang w:val="en-US"/>
              </w:rPr>
              <w:t>server_sock.close()</w:t>
            </w:r>
          </w:p>
          <w:p w:rsidR="00736E3F" w:rsidRPr="00736E3F" w:rsidRDefault="00736E3F" w:rsidP="00736E3F">
            <w:pPr>
              <w:rPr>
                <w:rFonts w:asciiTheme="minorHAnsi" w:hAnsiTheme="minorHAnsi" w:cstheme="minorHAnsi"/>
                <w:color w:val="000000"/>
                <w:sz w:val="24"/>
                <w:szCs w:val="24"/>
                <w:lang w:val="en-US"/>
              </w:rPr>
            </w:pPr>
          </w:p>
          <w:p w:rsidR="00736E3F" w:rsidRPr="00736E3F" w:rsidRDefault="00736E3F" w:rsidP="00736E3F">
            <w:pPr>
              <w:rPr>
                <w:rFonts w:asciiTheme="minorHAnsi" w:hAnsiTheme="minorHAnsi" w:cstheme="minorHAnsi"/>
                <w:color w:val="000000"/>
                <w:sz w:val="24"/>
                <w:szCs w:val="24"/>
                <w:lang w:val="en-US"/>
              </w:rPr>
            </w:pPr>
            <w:r w:rsidRPr="00736E3F">
              <w:rPr>
                <w:rFonts w:asciiTheme="minorHAnsi" w:hAnsiTheme="minorHAnsi" w:cstheme="minorHAnsi"/>
                <w:color w:val="000000"/>
                <w:sz w:val="24"/>
                <w:szCs w:val="24"/>
                <w:lang w:val="en-US"/>
              </w:rPr>
              <w:t>client.py:</w:t>
            </w:r>
          </w:p>
          <w:p w:rsidR="00736E3F" w:rsidRPr="00736E3F" w:rsidRDefault="00736E3F" w:rsidP="00736E3F">
            <w:pPr>
              <w:rPr>
                <w:rFonts w:asciiTheme="minorHAnsi" w:hAnsiTheme="minorHAnsi" w:cstheme="minorHAnsi"/>
                <w:color w:val="000000"/>
                <w:sz w:val="24"/>
                <w:szCs w:val="24"/>
                <w:lang w:val="en-US"/>
              </w:rPr>
            </w:pPr>
          </w:p>
          <w:p w:rsidR="00736E3F" w:rsidRPr="00736E3F" w:rsidRDefault="00736E3F" w:rsidP="00736E3F">
            <w:pPr>
              <w:rPr>
                <w:rFonts w:asciiTheme="minorHAnsi" w:hAnsiTheme="minorHAnsi" w:cstheme="minorHAnsi"/>
                <w:color w:val="000000"/>
                <w:sz w:val="24"/>
                <w:szCs w:val="24"/>
                <w:lang w:val="en-US"/>
              </w:rPr>
            </w:pPr>
            <w:r w:rsidRPr="00736E3F">
              <w:rPr>
                <w:rFonts w:asciiTheme="minorHAnsi" w:hAnsiTheme="minorHAnsi" w:cstheme="minorHAnsi"/>
                <w:color w:val="000000"/>
                <w:sz w:val="24"/>
                <w:szCs w:val="24"/>
                <w:lang w:val="en-US"/>
              </w:rPr>
              <w:t>import bluetooth</w:t>
            </w:r>
          </w:p>
          <w:p w:rsidR="00736E3F" w:rsidRPr="00736E3F" w:rsidRDefault="00736E3F" w:rsidP="00736E3F">
            <w:pPr>
              <w:rPr>
                <w:rFonts w:asciiTheme="minorHAnsi" w:hAnsiTheme="minorHAnsi" w:cstheme="minorHAnsi"/>
                <w:color w:val="000000"/>
                <w:sz w:val="24"/>
                <w:szCs w:val="24"/>
                <w:lang w:val="en-US"/>
              </w:rPr>
            </w:pPr>
            <w:r w:rsidRPr="00736E3F">
              <w:rPr>
                <w:rFonts w:asciiTheme="minorHAnsi" w:hAnsiTheme="minorHAnsi" w:cstheme="minorHAnsi"/>
                <w:color w:val="000000"/>
                <w:sz w:val="24"/>
                <w:szCs w:val="24"/>
                <w:lang w:val="en-US"/>
              </w:rPr>
              <w:t>import sys</w:t>
            </w:r>
          </w:p>
          <w:p w:rsidR="00736E3F" w:rsidRPr="00736E3F" w:rsidRDefault="00736E3F" w:rsidP="00736E3F">
            <w:pPr>
              <w:rPr>
                <w:rFonts w:asciiTheme="minorHAnsi" w:hAnsiTheme="minorHAnsi" w:cstheme="minorHAnsi"/>
                <w:color w:val="000000"/>
                <w:sz w:val="24"/>
                <w:szCs w:val="24"/>
                <w:lang w:val="en-US"/>
              </w:rPr>
            </w:pPr>
            <w:r w:rsidRPr="00736E3F">
              <w:rPr>
                <w:rFonts w:asciiTheme="minorHAnsi" w:hAnsiTheme="minorHAnsi" w:cstheme="minorHAnsi"/>
                <w:color w:val="000000"/>
                <w:sz w:val="24"/>
                <w:szCs w:val="24"/>
                <w:lang w:val="en-US"/>
              </w:rPr>
              <w:t>"08:27:EB:33:60:A2 #server MAC address</w:t>
            </w:r>
          </w:p>
          <w:p w:rsidR="00736E3F" w:rsidRPr="00736E3F" w:rsidRDefault="00736E3F" w:rsidP="00736E3F">
            <w:pPr>
              <w:rPr>
                <w:rFonts w:asciiTheme="minorHAnsi" w:hAnsiTheme="minorHAnsi" w:cstheme="minorHAnsi"/>
                <w:color w:val="000000"/>
                <w:sz w:val="24"/>
                <w:szCs w:val="24"/>
                <w:lang w:val="en-US"/>
              </w:rPr>
            </w:pPr>
            <w:r w:rsidRPr="00736E3F">
              <w:rPr>
                <w:rFonts w:asciiTheme="minorHAnsi" w:hAnsiTheme="minorHAnsi" w:cstheme="minorHAnsi"/>
                <w:color w:val="000000"/>
                <w:sz w:val="24"/>
                <w:szCs w:val="24"/>
                <w:lang w:val="en-US"/>
              </w:rPr>
              <w:t>bd_addr</w:t>
            </w:r>
          </w:p>
          <w:p w:rsidR="00736E3F" w:rsidRPr="00736E3F" w:rsidRDefault="00736E3F" w:rsidP="00736E3F">
            <w:pPr>
              <w:rPr>
                <w:rFonts w:asciiTheme="minorHAnsi" w:hAnsiTheme="minorHAnsi" w:cstheme="minorHAnsi"/>
                <w:color w:val="000000"/>
                <w:sz w:val="24"/>
                <w:szCs w:val="24"/>
                <w:lang w:val="en-US"/>
              </w:rPr>
            </w:pPr>
            <w:r w:rsidRPr="00736E3F">
              <w:rPr>
                <w:rFonts w:asciiTheme="minorHAnsi" w:hAnsiTheme="minorHAnsi" w:cstheme="minorHAnsi"/>
                <w:color w:val="000000"/>
                <w:sz w:val="24"/>
                <w:szCs w:val="24"/>
                <w:lang w:val="en-US"/>
              </w:rPr>
              <w:t>port1</w:t>
            </w:r>
          </w:p>
          <w:p w:rsidR="00736E3F" w:rsidRPr="00736E3F" w:rsidRDefault="00736E3F" w:rsidP="00736E3F">
            <w:pPr>
              <w:rPr>
                <w:rFonts w:asciiTheme="minorHAnsi" w:hAnsiTheme="minorHAnsi" w:cstheme="minorHAnsi"/>
                <w:color w:val="000000"/>
                <w:sz w:val="24"/>
                <w:szCs w:val="24"/>
                <w:lang w:val="en-US"/>
              </w:rPr>
            </w:pPr>
            <w:r w:rsidRPr="00736E3F">
              <w:rPr>
                <w:rFonts w:asciiTheme="minorHAnsi" w:hAnsiTheme="minorHAnsi" w:cstheme="minorHAnsi"/>
                <w:color w:val="000000"/>
                <w:sz w:val="24"/>
                <w:szCs w:val="24"/>
                <w:lang w:val="en-US"/>
              </w:rPr>
              <w:t>sock bluetooth, BluetoothSocket(bluetooth, RECOMM)</w:t>
            </w:r>
          </w:p>
          <w:p w:rsidR="00736E3F" w:rsidRPr="00736E3F" w:rsidRDefault="00736E3F" w:rsidP="00736E3F">
            <w:pPr>
              <w:rPr>
                <w:rFonts w:asciiTheme="minorHAnsi" w:hAnsiTheme="minorHAnsi" w:cstheme="minorHAnsi"/>
                <w:color w:val="000000"/>
                <w:sz w:val="24"/>
                <w:szCs w:val="24"/>
                <w:lang w:val="en-US"/>
              </w:rPr>
            </w:pPr>
            <w:r w:rsidRPr="00736E3F">
              <w:rPr>
                <w:rFonts w:asciiTheme="minorHAnsi" w:hAnsiTheme="minorHAnsi" w:cstheme="minorHAnsi"/>
                <w:color w:val="000000"/>
                <w:sz w:val="24"/>
                <w:szCs w:val="24"/>
                <w:lang w:val="en-US"/>
              </w:rPr>
              <w:t>sock.connect((bd addr, port))</w:t>
            </w:r>
          </w:p>
          <w:p w:rsidR="00736E3F" w:rsidRPr="00736E3F" w:rsidRDefault="00736E3F" w:rsidP="00736E3F">
            <w:pPr>
              <w:rPr>
                <w:rFonts w:asciiTheme="minorHAnsi" w:hAnsiTheme="minorHAnsi" w:cstheme="minorHAnsi"/>
                <w:color w:val="000000"/>
                <w:sz w:val="24"/>
                <w:szCs w:val="24"/>
                <w:lang w:val="en-US"/>
              </w:rPr>
            </w:pPr>
            <w:r w:rsidRPr="00736E3F">
              <w:rPr>
                <w:rFonts w:asciiTheme="minorHAnsi" w:hAnsiTheme="minorHAnsi" w:cstheme="minorHAnsi"/>
                <w:color w:val="000000"/>
                <w:sz w:val="24"/>
                <w:szCs w:val="24"/>
                <w:lang w:val="en-US"/>
              </w:rPr>
              <w:t>wnale True:</w:t>
            </w:r>
          </w:p>
          <w:p w:rsidR="00736E3F" w:rsidRPr="00736E3F" w:rsidRDefault="00736E3F" w:rsidP="00736E3F">
            <w:pPr>
              <w:rPr>
                <w:rFonts w:asciiTheme="minorHAnsi" w:hAnsiTheme="minorHAnsi" w:cstheme="minorHAnsi"/>
                <w:color w:val="000000"/>
                <w:sz w:val="24"/>
                <w:szCs w:val="24"/>
                <w:lang w:val="en-US"/>
              </w:rPr>
            </w:pPr>
            <w:r w:rsidRPr="00736E3F">
              <w:rPr>
                <w:rFonts w:asciiTheme="minorHAnsi" w:hAnsiTheme="minorHAnsi" w:cstheme="minorHAnsi"/>
                <w:color w:val="000000"/>
                <w:sz w:val="24"/>
                <w:szCs w:val="24"/>
                <w:lang w:val="en-US"/>
              </w:rPr>
              <w:t>text raw input("Enter Message) sock.send(text)</w:t>
            </w:r>
          </w:p>
          <w:p w:rsidR="00736E3F" w:rsidRPr="00736E3F" w:rsidRDefault="00736E3F" w:rsidP="00736E3F">
            <w:pPr>
              <w:rPr>
                <w:rFonts w:asciiTheme="minorHAnsi" w:hAnsiTheme="minorHAnsi" w:cstheme="minorHAnsi"/>
                <w:color w:val="000000"/>
                <w:sz w:val="24"/>
                <w:szCs w:val="24"/>
                <w:lang w:val="en-US"/>
              </w:rPr>
            </w:pPr>
            <w:r w:rsidRPr="00736E3F">
              <w:rPr>
                <w:rFonts w:asciiTheme="minorHAnsi" w:hAnsiTheme="minorHAnsi" w:cstheme="minorHAnsi"/>
                <w:color w:val="000000"/>
                <w:sz w:val="24"/>
                <w:szCs w:val="24"/>
                <w:lang w:val="en-US"/>
              </w:rPr>
              <w:t>sock.close()</w:t>
            </w:r>
          </w:p>
          <w:p w:rsidR="00736E3F" w:rsidRDefault="00736E3F" w:rsidP="00736E3F">
            <w:pPr>
              <w:rPr>
                <w:rFonts w:asciiTheme="minorHAnsi" w:hAnsiTheme="minorHAnsi" w:cstheme="minorHAnsi"/>
                <w:color w:val="000000"/>
                <w:sz w:val="24"/>
                <w:szCs w:val="24"/>
                <w:lang w:val="en-US"/>
              </w:rPr>
            </w:pPr>
          </w:p>
          <w:p w:rsidR="00736E3F" w:rsidRDefault="00736E3F" w:rsidP="00736E3F">
            <w:pPr>
              <w:rPr>
                <w:rFonts w:asciiTheme="minorHAnsi" w:hAnsiTheme="minorHAnsi" w:cstheme="minorHAnsi"/>
                <w:color w:val="000000"/>
                <w:sz w:val="24"/>
                <w:szCs w:val="24"/>
                <w:lang w:val="en-US"/>
              </w:rPr>
            </w:pPr>
          </w:p>
          <w:p w:rsidR="00736E3F" w:rsidRDefault="00736E3F" w:rsidP="00736E3F">
            <w:pPr>
              <w:rPr>
                <w:rFonts w:asciiTheme="minorHAnsi" w:hAnsiTheme="minorHAnsi" w:cstheme="minorHAnsi"/>
                <w:color w:val="000000"/>
                <w:sz w:val="24"/>
                <w:szCs w:val="24"/>
                <w:lang w:val="en-US"/>
              </w:rPr>
            </w:pPr>
          </w:p>
          <w:p w:rsidR="00736E3F" w:rsidRDefault="00736E3F" w:rsidP="00736E3F">
            <w:pPr>
              <w:rPr>
                <w:rFonts w:asciiTheme="minorHAnsi" w:hAnsiTheme="minorHAnsi" w:cstheme="minorHAnsi"/>
                <w:color w:val="000000"/>
                <w:sz w:val="24"/>
                <w:szCs w:val="24"/>
                <w:lang w:val="en-US"/>
              </w:rPr>
            </w:pPr>
          </w:p>
          <w:p w:rsidR="00736E3F" w:rsidRDefault="00736E3F" w:rsidP="00736E3F">
            <w:pPr>
              <w:rPr>
                <w:rFonts w:asciiTheme="minorHAnsi" w:hAnsiTheme="minorHAnsi" w:cstheme="minorHAnsi"/>
                <w:color w:val="000000"/>
                <w:sz w:val="24"/>
                <w:szCs w:val="24"/>
                <w:lang w:val="en-US"/>
              </w:rPr>
            </w:pPr>
          </w:p>
          <w:p w:rsidR="00736E3F" w:rsidRDefault="00736E3F" w:rsidP="00736E3F">
            <w:pPr>
              <w:rPr>
                <w:rFonts w:asciiTheme="minorHAnsi" w:hAnsiTheme="minorHAnsi" w:cstheme="minorHAnsi"/>
                <w:color w:val="000000"/>
                <w:sz w:val="24"/>
                <w:szCs w:val="24"/>
                <w:lang w:val="en-US"/>
              </w:rPr>
            </w:pPr>
          </w:p>
          <w:p w:rsidR="00736E3F" w:rsidRDefault="00736E3F" w:rsidP="00736E3F">
            <w:pPr>
              <w:rPr>
                <w:rFonts w:asciiTheme="minorHAnsi" w:hAnsiTheme="minorHAnsi" w:cstheme="minorHAnsi"/>
                <w:color w:val="000000"/>
                <w:sz w:val="24"/>
                <w:szCs w:val="24"/>
                <w:lang w:val="en-US"/>
              </w:rPr>
            </w:pPr>
          </w:p>
          <w:p w:rsidR="00736E3F" w:rsidRDefault="00736E3F" w:rsidP="00736E3F">
            <w:pPr>
              <w:rPr>
                <w:rFonts w:asciiTheme="minorHAnsi" w:hAnsiTheme="minorHAnsi" w:cstheme="minorHAnsi"/>
                <w:color w:val="000000"/>
                <w:sz w:val="24"/>
                <w:szCs w:val="24"/>
                <w:lang w:val="en-US"/>
              </w:rPr>
            </w:pPr>
          </w:p>
          <w:p w:rsidR="00736E3F" w:rsidRPr="00736E3F" w:rsidRDefault="00736E3F" w:rsidP="00736E3F">
            <w:pPr>
              <w:rPr>
                <w:rFonts w:asciiTheme="minorHAnsi" w:hAnsiTheme="minorHAnsi" w:cstheme="minorHAnsi"/>
                <w:color w:val="000000"/>
                <w:sz w:val="24"/>
                <w:szCs w:val="24"/>
                <w:lang w:val="en-US"/>
              </w:rPr>
            </w:pPr>
          </w:p>
          <w:p w:rsidR="00E20382" w:rsidRPr="00736E3F" w:rsidRDefault="003D2446">
            <w:pPr>
              <w:pStyle w:val="NormalWeb"/>
              <w:shd w:val="clear" w:color="auto" w:fill="FFFFFF"/>
              <w:spacing w:before="0" w:beforeAutospacing="0" w:after="0" w:afterAutospacing="0"/>
              <w:rPr>
                <w:rFonts w:asciiTheme="minorHAnsi" w:hAnsiTheme="minorHAnsi" w:cstheme="minorHAnsi"/>
                <w:b/>
                <w:bCs/>
                <w:color w:val="000000"/>
              </w:rPr>
            </w:pPr>
            <w:r w:rsidRPr="00736E3F">
              <w:rPr>
                <w:rFonts w:asciiTheme="minorHAnsi" w:hAnsiTheme="minorHAnsi" w:cstheme="minorHAnsi"/>
                <w:b/>
                <w:bCs/>
                <w:color w:val="000000"/>
              </w:rPr>
              <w:t>Outp</w:t>
            </w:r>
            <w:r w:rsidR="00736E3F" w:rsidRPr="00736E3F">
              <w:rPr>
                <w:rFonts w:asciiTheme="minorHAnsi" w:hAnsiTheme="minorHAnsi" w:cstheme="minorHAnsi"/>
                <w:b/>
                <w:bCs/>
                <w:color w:val="000000"/>
              </w:rPr>
              <w:t>ut:</w:t>
            </w:r>
          </w:p>
          <w:p w:rsidR="00E20382" w:rsidRPr="00736E3F" w:rsidRDefault="00E20382">
            <w:pPr>
              <w:pStyle w:val="NormalWeb"/>
              <w:shd w:val="clear" w:color="auto" w:fill="FFFFFF"/>
              <w:spacing w:before="0" w:beforeAutospacing="0" w:after="0" w:afterAutospacing="0"/>
              <w:rPr>
                <w:rFonts w:ascii="Calibri" w:hAnsi="Calibri" w:cs="Calibri"/>
              </w:rPr>
            </w:pPr>
          </w:p>
          <w:p w:rsidR="00736E3F" w:rsidRDefault="00736E3F">
            <w:pPr>
              <w:pStyle w:val="NormalWeb"/>
              <w:shd w:val="clear" w:color="auto" w:fill="FFFFFF"/>
              <w:spacing w:before="0" w:beforeAutospacing="0" w:after="0" w:afterAutospacing="0"/>
              <w:rPr>
                <w:rFonts w:ascii="Calibri" w:hAnsi="Calibri" w:cs="Calibri"/>
              </w:rPr>
            </w:pPr>
            <w:r>
              <w:rPr>
                <w:rFonts w:ascii="Calibri" w:hAnsi="Calibri" w:cs="Calibri"/>
                <w:noProof/>
              </w:rPr>
              <w:drawing>
                <wp:inline distT="0" distB="0" distL="0" distR="0">
                  <wp:extent cx="2762250" cy="1181100"/>
                  <wp:effectExtent l="19050" t="0" r="0" b="0"/>
                  <wp:docPr id="3" name="Picture 3" descr="D:\VCE\VCE documents\6th sem\IOT\Lab\IMG-20240315-WA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VCE\VCE documents\6th sem\IOT\Lab\IMG-20240315-WA0009.jpg"/>
                          <pic:cNvPicPr>
                            <a:picLocks noChangeAspect="1" noChangeArrowheads="1"/>
                          </pic:cNvPicPr>
                        </pic:nvPicPr>
                        <pic:blipFill>
                          <a:blip r:embed="rId7"/>
                          <a:srcRect t="27543" b="53226"/>
                          <a:stretch>
                            <a:fillRect/>
                          </a:stretch>
                        </pic:blipFill>
                        <pic:spPr bwMode="auto">
                          <a:xfrm>
                            <a:off x="0" y="0"/>
                            <a:ext cx="2762250" cy="1181100"/>
                          </a:xfrm>
                          <a:prstGeom prst="rect">
                            <a:avLst/>
                          </a:prstGeom>
                          <a:noFill/>
                          <a:ln w="9525">
                            <a:noFill/>
                            <a:miter lim="800000"/>
                            <a:headEnd/>
                            <a:tailEnd/>
                          </a:ln>
                        </pic:spPr>
                      </pic:pic>
                    </a:graphicData>
                  </a:graphic>
                </wp:inline>
              </w:drawing>
            </w:r>
            <w:r>
              <w:rPr>
                <w:rFonts w:ascii="Calibri" w:hAnsi="Calibri" w:cs="Calibri"/>
              </w:rPr>
              <w:t xml:space="preserve">     </w:t>
            </w:r>
            <w:r>
              <w:rPr>
                <w:rFonts w:ascii="Calibri" w:hAnsi="Calibri" w:cs="Calibri"/>
                <w:noProof/>
              </w:rPr>
              <w:drawing>
                <wp:inline distT="0" distB="0" distL="0" distR="0">
                  <wp:extent cx="2231767" cy="1181100"/>
                  <wp:effectExtent l="19050" t="0" r="0" b="0"/>
                  <wp:docPr id="2" name="Picture 2" descr="D:\VCE\VCE documents\6th sem\IOT\Lab\IMG-20240315-WA0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CE\VCE documents\6th sem\IOT\Lab\IMG-20240315-WA0008.jpg"/>
                          <pic:cNvPicPr>
                            <a:picLocks noChangeAspect="1" noChangeArrowheads="1"/>
                          </pic:cNvPicPr>
                        </pic:nvPicPr>
                        <pic:blipFill>
                          <a:blip r:embed="rId8"/>
                          <a:srcRect t="18956" b="57253"/>
                          <a:stretch>
                            <a:fillRect/>
                          </a:stretch>
                        </pic:blipFill>
                        <pic:spPr bwMode="auto">
                          <a:xfrm>
                            <a:off x="0" y="0"/>
                            <a:ext cx="2231767" cy="1181100"/>
                          </a:xfrm>
                          <a:prstGeom prst="rect">
                            <a:avLst/>
                          </a:prstGeom>
                          <a:noFill/>
                          <a:ln w="9525">
                            <a:noFill/>
                            <a:miter lim="800000"/>
                            <a:headEnd/>
                            <a:tailEnd/>
                          </a:ln>
                        </pic:spPr>
                      </pic:pic>
                    </a:graphicData>
                  </a:graphic>
                </wp:inline>
              </w:drawing>
            </w:r>
          </w:p>
          <w:p w:rsidR="00736E3F" w:rsidRDefault="00736E3F">
            <w:pPr>
              <w:pStyle w:val="NormalWeb"/>
              <w:shd w:val="clear" w:color="auto" w:fill="FFFFFF"/>
              <w:spacing w:before="0" w:beforeAutospacing="0" w:after="0" w:afterAutospacing="0"/>
              <w:rPr>
                <w:rFonts w:ascii="Calibri" w:hAnsi="Calibri" w:cs="Calibri"/>
              </w:rPr>
            </w:pPr>
          </w:p>
          <w:p w:rsidR="00736E3F" w:rsidRDefault="00736E3F">
            <w:pPr>
              <w:pStyle w:val="NormalWeb"/>
              <w:shd w:val="clear" w:color="auto" w:fill="FFFFFF"/>
              <w:spacing w:before="0" w:beforeAutospacing="0" w:after="0" w:afterAutospacing="0"/>
              <w:rPr>
                <w:rFonts w:ascii="Calibri" w:hAnsi="Calibri" w:cs="Calibri"/>
              </w:rPr>
            </w:pPr>
          </w:p>
          <w:p w:rsidR="00E20382" w:rsidRPr="00736E3F" w:rsidRDefault="00736E3F">
            <w:pPr>
              <w:pStyle w:val="NormalWeb"/>
              <w:shd w:val="clear" w:color="auto" w:fill="FFFFFF"/>
              <w:spacing w:before="0" w:beforeAutospacing="0" w:after="0" w:afterAutospacing="0"/>
              <w:rPr>
                <w:rFonts w:ascii="Calibri" w:hAnsi="Calibri" w:cs="Calibri"/>
              </w:rPr>
            </w:pPr>
            <w:r>
              <w:rPr>
                <w:rFonts w:ascii="Calibri" w:hAnsi="Calibri" w:cs="Calibri"/>
                <w:noProof/>
              </w:rPr>
              <w:drawing>
                <wp:inline distT="0" distB="0" distL="0" distR="0">
                  <wp:extent cx="1897081" cy="3535680"/>
                  <wp:effectExtent l="19050" t="0" r="7919" b="0"/>
                  <wp:docPr id="1" name="Picture 1" descr="D:\VCE\VCE documents\6th sem\IOT\Lab\IMG-20240315-WA0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CE\VCE documents\6th sem\IOT\Lab\IMG-20240315-WA0024.jpg"/>
                          <pic:cNvPicPr>
                            <a:picLocks noChangeAspect="1" noChangeArrowheads="1"/>
                          </pic:cNvPicPr>
                        </pic:nvPicPr>
                        <pic:blipFill>
                          <a:blip r:embed="rId9"/>
                          <a:srcRect t="16009"/>
                          <a:stretch>
                            <a:fillRect/>
                          </a:stretch>
                        </pic:blipFill>
                        <pic:spPr bwMode="auto">
                          <a:xfrm>
                            <a:off x="0" y="0"/>
                            <a:ext cx="1897788" cy="3536997"/>
                          </a:xfrm>
                          <a:prstGeom prst="rect">
                            <a:avLst/>
                          </a:prstGeom>
                          <a:noFill/>
                          <a:ln w="9525">
                            <a:noFill/>
                            <a:miter lim="800000"/>
                            <a:headEnd/>
                            <a:tailEnd/>
                          </a:ln>
                        </pic:spPr>
                      </pic:pic>
                    </a:graphicData>
                  </a:graphic>
                </wp:inline>
              </w:drawing>
            </w:r>
          </w:p>
          <w:p w:rsidR="00E20382" w:rsidRPr="00736E3F" w:rsidRDefault="00E20382">
            <w:pPr>
              <w:pStyle w:val="NormalWeb"/>
              <w:shd w:val="clear" w:color="auto" w:fill="FFFFFF"/>
              <w:spacing w:before="0" w:beforeAutospacing="0" w:after="0" w:afterAutospacing="0"/>
              <w:rPr>
                <w:rFonts w:ascii="Calibri" w:hAnsi="Calibri" w:cs="Calibri"/>
              </w:rPr>
            </w:pPr>
          </w:p>
          <w:p w:rsidR="00E20382" w:rsidRPr="00736E3F" w:rsidRDefault="00E20382">
            <w:pPr>
              <w:pStyle w:val="NormalWeb"/>
              <w:shd w:val="clear" w:color="auto" w:fill="FFFFFF"/>
              <w:spacing w:before="0" w:beforeAutospacing="0" w:after="0" w:afterAutospacing="0"/>
              <w:rPr>
                <w:rFonts w:ascii="Calibri" w:hAnsi="Calibri" w:cs="Calibri"/>
              </w:rPr>
            </w:pPr>
          </w:p>
          <w:p w:rsidR="00E20382" w:rsidRPr="00736E3F" w:rsidRDefault="00E20382">
            <w:pPr>
              <w:pStyle w:val="NormalWeb"/>
              <w:shd w:val="clear" w:color="auto" w:fill="FFFFFF"/>
              <w:spacing w:before="0" w:beforeAutospacing="0" w:after="0" w:afterAutospacing="0"/>
              <w:rPr>
                <w:rFonts w:ascii="Calibri" w:hAnsi="Calibri" w:cs="Calibri"/>
              </w:rPr>
            </w:pPr>
          </w:p>
          <w:p w:rsidR="00E20382" w:rsidRDefault="00E20382" w:rsidP="00736E3F">
            <w:pPr>
              <w:pStyle w:val="NormalWeb"/>
              <w:spacing w:after="0"/>
              <w:textAlignment w:val="baseline"/>
              <w:rPr>
                <w:rFonts w:ascii="Calibri" w:hAnsi="Calibri" w:cs="Calibri"/>
                <w:color w:val="000000"/>
                <w:sz w:val="22"/>
                <w:szCs w:val="22"/>
              </w:rPr>
            </w:pPr>
          </w:p>
        </w:tc>
      </w:tr>
    </w:tbl>
    <w:p w:rsidR="00E20382" w:rsidRDefault="00E20382">
      <w:pPr>
        <w:spacing w:line="240" w:lineRule="auto"/>
      </w:pPr>
    </w:p>
    <w:sectPr w:rsidR="00E20382" w:rsidSect="00E20382">
      <w:headerReference w:type="default" r:id="rId1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26E6" w:rsidRDefault="004E26E6" w:rsidP="00E20382">
      <w:pPr>
        <w:spacing w:after="0" w:line="240" w:lineRule="auto"/>
      </w:pPr>
      <w:r>
        <w:separator/>
      </w:r>
    </w:p>
  </w:endnote>
  <w:endnote w:type="continuationSeparator" w:id="1">
    <w:p w:rsidR="004E26E6" w:rsidRDefault="004E26E6" w:rsidP="00E203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26E6" w:rsidRDefault="004E26E6" w:rsidP="00E20382">
      <w:pPr>
        <w:spacing w:after="0" w:line="240" w:lineRule="auto"/>
      </w:pPr>
      <w:r>
        <w:separator/>
      </w:r>
    </w:p>
  </w:footnote>
  <w:footnote w:type="continuationSeparator" w:id="1">
    <w:p w:rsidR="004E26E6" w:rsidRDefault="004E26E6" w:rsidP="00E203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0382" w:rsidRDefault="003D2446">
    <w:pPr>
      <w:pStyle w:val="normal0"/>
      <w:spacing w:after="0" w:line="240" w:lineRule="auto"/>
      <w:jc w:val="center"/>
      <w:rPr>
        <w:rFonts w:ascii="Tahoma" w:hAnsi="Tahoma" w:cs="Tahoma"/>
        <w:b/>
        <w:sz w:val="44"/>
        <w:szCs w:val="44"/>
      </w:rPr>
    </w:pPr>
    <w:r>
      <w:rPr>
        <w:rFonts w:ascii="Tahoma" w:hAnsi="Tahoma" w:cs="Tahoma"/>
        <w:b/>
        <w:sz w:val="44"/>
        <w:szCs w:val="44"/>
      </w:rPr>
      <w:t>VASAVI COLLEGE OF ENGINEERING</w:t>
    </w:r>
  </w:p>
  <w:p w:rsidR="00E20382" w:rsidRDefault="003D2446">
    <w:pPr>
      <w:pStyle w:val="normal0"/>
      <w:spacing w:after="0"/>
      <w:jc w:val="center"/>
      <w:rPr>
        <w:rFonts w:ascii="Tahoma" w:hAnsi="Tahoma" w:cs="Tahoma"/>
        <w:b/>
      </w:rPr>
    </w:pPr>
    <w:r>
      <w:rPr>
        <w:rFonts w:ascii="Tahoma" w:hAnsi="Tahoma" w:cs="Tahoma"/>
        <w:b/>
      </w:rPr>
      <w:t>(AUTONOMOUS)</w:t>
    </w:r>
  </w:p>
  <w:p w:rsidR="00E20382" w:rsidRDefault="003D2446">
    <w:pPr>
      <w:pStyle w:val="normal0"/>
      <w:spacing w:after="0"/>
      <w:jc w:val="center"/>
      <w:rPr>
        <w:rFonts w:ascii="Tahoma" w:hAnsi="Tahoma" w:cs="Tahoma"/>
        <w:b/>
        <w:sz w:val="18"/>
        <w:szCs w:val="18"/>
      </w:rPr>
    </w:pPr>
    <w:r>
      <w:rPr>
        <w:rFonts w:ascii="Tahoma" w:hAnsi="Tahoma" w:cs="Tahoma"/>
        <w:b/>
        <w:sz w:val="18"/>
        <w:szCs w:val="18"/>
      </w:rPr>
      <w:t>(</w:t>
    </w:r>
    <w:r>
      <w:rPr>
        <w:rFonts w:ascii="Tahoma" w:hAnsi="Tahoma" w:cs="Tahoma"/>
      </w:rPr>
      <w:t>Affiliated to Osmania University</w:t>
    </w:r>
    <w:r>
      <w:rPr>
        <w:rFonts w:ascii="Tahoma" w:hAnsi="Tahoma" w:cs="Tahoma"/>
        <w:b/>
        <w:sz w:val="18"/>
        <w:szCs w:val="18"/>
      </w:rPr>
      <w:t>)</w:t>
    </w:r>
  </w:p>
  <w:p w:rsidR="00E20382" w:rsidRDefault="003D2446">
    <w:pPr>
      <w:pStyle w:val="normal0"/>
      <w:spacing w:after="0"/>
      <w:jc w:val="center"/>
      <w:rPr>
        <w:rFonts w:ascii="Tahoma" w:hAnsi="Tahoma" w:cs="Tahoma"/>
      </w:rPr>
    </w:pPr>
    <w:r>
      <w:rPr>
        <w:rFonts w:ascii="Tahoma" w:hAnsi="Tahoma" w:cs="Tahoma"/>
      </w:rPr>
      <w:t>Ibrahimbagh, Hyderabad – 500 031.</w:t>
    </w:r>
  </w:p>
  <w:p w:rsidR="00E20382" w:rsidRDefault="003D2446">
    <w:pPr>
      <w:pStyle w:val="normal0"/>
      <w:spacing w:after="0"/>
      <w:jc w:val="center"/>
      <w:rPr>
        <w:rFonts w:ascii="Tahoma" w:hAnsi="Tahoma" w:cs="Tahoma"/>
        <w:u w:val="single"/>
      </w:rPr>
    </w:pPr>
    <w:r>
      <w:rPr>
        <w:rFonts w:ascii="Tahoma" w:hAnsi="Tahoma" w:cs="Tahoma"/>
      </w:rPr>
      <w:t>DEPARTMENT OF</w:t>
    </w:r>
    <w:r>
      <w:rPr>
        <w:rFonts w:ascii="Tahoma" w:hAnsi="Tahoma" w:cs="Tahoma"/>
        <w:u w:val="single"/>
      </w:rPr>
      <w:t>: _CSE_______________</w:t>
    </w:r>
  </w:p>
  <w:p w:rsidR="00E20382" w:rsidRDefault="003D2446">
    <w:pPr>
      <w:pStyle w:val="normal0"/>
      <w:spacing w:after="0"/>
      <w:jc w:val="center"/>
      <w:rPr>
        <w:rFonts w:ascii="Tahoma" w:hAnsi="Tahoma" w:cs="Tahoma"/>
        <w:u w:val="single"/>
      </w:rPr>
    </w:pPr>
    <w:r>
      <w:rPr>
        <w:rFonts w:ascii="Tahoma" w:hAnsi="Tahoma" w:cs="Tahoma"/>
      </w:rPr>
      <w:t xml:space="preserve">NAME OF THE LABORATORY : </w:t>
    </w:r>
    <w:r>
      <w:rPr>
        <w:rFonts w:ascii="Tahoma" w:hAnsi="Tahoma" w:cs="Tahoma"/>
        <w:u w:val="single"/>
      </w:rPr>
      <w:t>___</w:t>
    </w:r>
    <w:r>
      <w:rPr>
        <w:rFonts w:hAnsi="Tahoma" w:cs="Tahoma"/>
        <w:u w:val="single"/>
        <w:lang w:val="en-US"/>
      </w:rPr>
      <w:t>IoT LAB</w:t>
    </w:r>
    <w:r>
      <w:rPr>
        <w:rFonts w:ascii="Tahoma" w:hAnsi="Tahoma" w:cs="Tahoma"/>
        <w:u w:val="single"/>
      </w:rPr>
      <w:t>________</w:t>
    </w:r>
  </w:p>
  <w:p w:rsidR="00E20382" w:rsidRDefault="003D2446">
    <w:pPr>
      <w:pStyle w:val="normal0"/>
      <w:spacing w:after="0"/>
      <w:jc w:val="center"/>
      <w:rPr>
        <w:rFonts w:ascii="Tahoma" w:hAnsi="Tahoma" w:cs="Tahoma"/>
        <w:b/>
        <w:sz w:val="18"/>
        <w:szCs w:val="18"/>
        <w:u w:val="single"/>
      </w:rPr>
    </w:pPr>
    <w:r>
      <w:rPr>
        <w:rFonts w:ascii="Tahoma" w:hAnsi="Tahoma" w:cs="Tahoma"/>
      </w:rPr>
      <w:t xml:space="preserve">Name: </w:t>
    </w:r>
    <w:r>
      <w:rPr>
        <w:rFonts w:ascii="Tahoma" w:hAnsi="Tahoma" w:cs="Tahoma"/>
        <w:u w:val="single"/>
      </w:rPr>
      <w:t>K.</w:t>
    </w:r>
    <w:r w:rsidR="00736E3F">
      <w:rPr>
        <w:rFonts w:hAnsi="Tahoma" w:cs="Tahoma"/>
        <w:u w:val="single"/>
        <w:lang w:val="en-US"/>
      </w:rPr>
      <w:t>S.I.Sivani</w:t>
    </w:r>
    <w:r>
      <w:rPr>
        <w:rFonts w:ascii="Tahoma" w:hAnsi="Tahoma" w:cs="Tahoma"/>
      </w:rPr>
      <w:t xml:space="preserve"> Roll No. </w:t>
    </w:r>
    <w:r w:rsidRPr="00736E3F">
      <w:rPr>
        <w:rFonts w:asciiTheme="minorHAnsi" w:hAnsiTheme="minorHAnsi" w:cstheme="minorHAnsi"/>
        <w:u w:val="single"/>
      </w:rPr>
      <w:t>1602-21-733-0</w:t>
    </w:r>
    <w:r w:rsidR="00736E3F" w:rsidRPr="00736E3F">
      <w:rPr>
        <w:rFonts w:asciiTheme="minorHAnsi" w:hAnsiTheme="minorHAnsi" w:cstheme="minorHAnsi"/>
        <w:u w:val="single"/>
        <w:lang w:val="en-US"/>
      </w:rPr>
      <w:t>52</w:t>
    </w:r>
    <w:r w:rsidR="00736E3F">
      <w:rPr>
        <w:rFonts w:hAnsi="Tahoma" w:cs="Tahoma"/>
        <w:u w:val="single"/>
        <w:lang w:val="en-US"/>
      </w:rPr>
      <w:t xml:space="preserve"> </w:t>
    </w:r>
    <w:r>
      <w:rPr>
        <w:rFonts w:ascii="Tahoma" w:hAnsi="Tahoma" w:cs="Tahoma"/>
      </w:rPr>
      <w:t>Page No. :</w:t>
    </w:r>
    <w:r>
      <w:rPr>
        <w:rFonts w:ascii="Tahoma" w:hAnsi="Tahoma" w:cs="Tahoma"/>
        <w:u w:val="single"/>
      </w:rPr>
      <w:tab/>
    </w:r>
  </w:p>
  <w:p w:rsidR="00E20382" w:rsidRDefault="00E2038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172DE"/>
    <w:multiLevelType w:val="multilevel"/>
    <w:tmpl w:val="F2D21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54631B"/>
    <w:multiLevelType w:val="multilevel"/>
    <w:tmpl w:val="B0683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9F8575E"/>
    <w:multiLevelType w:val="multilevel"/>
    <w:tmpl w:val="0D4A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C670AC3"/>
    <w:multiLevelType w:val="hybridMultilevel"/>
    <w:tmpl w:val="3B267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587A8D"/>
    <w:multiLevelType w:val="hybridMultilevel"/>
    <w:tmpl w:val="C8BEAD20"/>
    <w:lvl w:ilvl="0" w:tplc="79D8BAD4">
      <w:start w:val="1"/>
      <w:numFmt w:val="decimal"/>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20382"/>
    <w:rsid w:val="003D2446"/>
    <w:rsid w:val="00403B3A"/>
    <w:rsid w:val="004E26E6"/>
    <w:rsid w:val="006C25AB"/>
    <w:rsid w:val="00736E3F"/>
    <w:rsid w:val="00C0340D"/>
    <w:rsid w:val="00E203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382"/>
    <w:rPr>
      <w:rFonts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20382"/>
    <w:rPr>
      <w:rFonts w:cs="Calibri"/>
      <w:lang w:val="en-IN"/>
    </w:rPr>
  </w:style>
  <w:style w:type="table" w:styleId="TableGrid">
    <w:name w:val="Table Grid"/>
    <w:basedOn w:val="TableNormal"/>
    <w:uiPriority w:val="59"/>
    <w:rsid w:val="00E20382"/>
    <w:pPr>
      <w:spacing w:after="0" w:line="240" w:lineRule="auto"/>
    </w:pPr>
    <w:rPr>
      <w:rFonts w:cs="Calibri"/>
      <w:lang w:val="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E20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382"/>
    <w:rPr>
      <w:rFonts w:ascii="Calibri" w:eastAsia="Calibri" w:hAnsi="Calibri" w:cs="Calibri"/>
      <w:lang w:val="en-IN"/>
    </w:rPr>
  </w:style>
  <w:style w:type="paragraph" w:styleId="Footer">
    <w:name w:val="footer"/>
    <w:basedOn w:val="Normal"/>
    <w:link w:val="FooterChar"/>
    <w:uiPriority w:val="99"/>
    <w:rsid w:val="00E20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382"/>
    <w:rPr>
      <w:rFonts w:ascii="Calibri" w:eastAsia="Calibri" w:hAnsi="Calibri" w:cs="Calibri"/>
      <w:lang w:val="en-IN"/>
    </w:rPr>
  </w:style>
  <w:style w:type="paragraph" w:styleId="NormalWeb">
    <w:name w:val="Normal (Web)"/>
    <w:basedOn w:val="Normal"/>
    <w:uiPriority w:val="99"/>
    <w:rsid w:val="00E2038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rsid w:val="00E20382"/>
    <w:rPr>
      <w:rFonts w:ascii="Courier New" w:eastAsia="Times New Roman" w:hAnsi="Courier New" w:cs="Courier New"/>
      <w:sz w:val="20"/>
      <w:szCs w:val="20"/>
    </w:rPr>
  </w:style>
  <w:style w:type="paragraph" w:styleId="BalloonText">
    <w:name w:val="Balloon Text"/>
    <w:basedOn w:val="Normal"/>
    <w:link w:val="BalloonTextChar"/>
    <w:uiPriority w:val="99"/>
    <w:rsid w:val="00E20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E20382"/>
    <w:rPr>
      <w:rFonts w:ascii="Tahoma" w:eastAsia="Calibri"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divs>
    <w:div w:id="544874567">
      <w:bodyDiv w:val="1"/>
      <w:marLeft w:val="0"/>
      <w:marRight w:val="0"/>
      <w:marTop w:val="0"/>
      <w:marBottom w:val="0"/>
      <w:divBdr>
        <w:top w:val="none" w:sz="0" w:space="0" w:color="auto"/>
        <w:left w:val="none" w:sz="0" w:space="0" w:color="auto"/>
        <w:bottom w:val="none" w:sz="0" w:space="0" w:color="auto"/>
        <w:right w:val="none" w:sz="0" w:space="0" w:color="auto"/>
      </w:divBdr>
    </w:div>
    <w:div w:id="1011294695">
      <w:bodyDiv w:val="1"/>
      <w:marLeft w:val="0"/>
      <w:marRight w:val="0"/>
      <w:marTop w:val="0"/>
      <w:marBottom w:val="0"/>
      <w:divBdr>
        <w:top w:val="none" w:sz="0" w:space="0" w:color="auto"/>
        <w:left w:val="none" w:sz="0" w:space="0" w:color="auto"/>
        <w:bottom w:val="none" w:sz="0" w:space="0" w:color="auto"/>
        <w:right w:val="none" w:sz="0" w:space="0" w:color="auto"/>
      </w:divBdr>
    </w:div>
    <w:div w:id="1102145317">
      <w:bodyDiv w:val="1"/>
      <w:marLeft w:val="0"/>
      <w:marRight w:val="0"/>
      <w:marTop w:val="0"/>
      <w:marBottom w:val="0"/>
      <w:divBdr>
        <w:top w:val="none" w:sz="0" w:space="0" w:color="auto"/>
        <w:left w:val="none" w:sz="0" w:space="0" w:color="auto"/>
        <w:bottom w:val="none" w:sz="0" w:space="0" w:color="auto"/>
        <w:right w:val="none" w:sz="0" w:space="0" w:color="auto"/>
      </w:divBdr>
    </w:div>
    <w:div w:id="1911426564">
      <w:bodyDiv w:val="1"/>
      <w:marLeft w:val="0"/>
      <w:marRight w:val="0"/>
      <w:marTop w:val="0"/>
      <w:marBottom w:val="0"/>
      <w:divBdr>
        <w:top w:val="none" w:sz="0" w:space="0" w:color="auto"/>
        <w:left w:val="none" w:sz="0" w:space="0" w:color="auto"/>
        <w:bottom w:val="none" w:sz="0" w:space="0" w:color="auto"/>
        <w:right w:val="none" w:sz="0" w:space="0" w:color="auto"/>
      </w:divBdr>
      <w:divsChild>
        <w:div w:id="1879512310">
          <w:marLeft w:val="0"/>
          <w:marRight w:val="0"/>
          <w:marTop w:val="0"/>
          <w:marBottom w:val="0"/>
          <w:divBdr>
            <w:top w:val="none" w:sz="0" w:space="0" w:color="auto"/>
            <w:left w:val="none" w:sz="0" w:space="0" w:color="auto"/>
            <w:bottom w:val="none" w:sz="0" w:space="0" w:color="auto"/>
            <w:right w:val="none" w:sz="0" w:space="0" w:color="auto"/>
          </w:divBdr>
        </w:div>
        <w:div w:id="650670841">
          <w:marLeft w:val="0"/>
          <w:marRight w:val="0"/>
          <w:marTop w:val="0"/>
          <w:marBottom w:val="0"/>
          <w:divBdr>
            <w:top w:val="none" w:sz="0" w:space="0" w:color="auto"/>
            <w:left w:val="none" w:sz="0" w:space="0" w:color="auto"/>
            <w:bottom w:val="none" w:sz="0" w:space="0" w:color="auto"/>
            <w:right w:val="none" w:sz="0" w:space="0" w:color="auto"/>
          </w:divBdr>
        </w:div>
        <w:div w:id="1997030803">
          <w:marLeft w:val="0"/>
          <w:marRight w:val="0"/>
          <w:marTop w:val="0"/>
          <w:marBottom w:val="0"/>
          <w:divBdr>
            <w:top w:val="none" w:sz="0" w:space="0" w:color="auto"/>
            <w:left w:val="none" w:sz="0" w:space="0" w:color="auto"/>
            <w:bottom w:val="none" w:sz="0" w:space="0" w:color="auto"/>
            <w:right w:val="none" w:sz="0" w:space="0" w:color="auto"/>
          </w:divBdr>
        </w:div>
        <w:div w:id="795101463">
          <w:marLeft w:val="0"/>
          <w:marRight w:val="0"/>
          <w:marTop w:val="0"/>
          <w:marBottom w:val="0"/>
          <w:divBdr>
            <w:top w:val="none" w:sz="0" w:space="0" w:color="auto"/>
            <w:left w:val="none" w:sz="0" w:space="0" w:color="auto"/>
            <w:bottom w:val="none" w:sz="0" w:space="0" w:color="auto"/>
            <w:right w:val="none" w:sz="0" w:space="0" w:color="auto"/>
          </w:divBdr>
        </w:div>
        <w:div w:id="158424356">
          <w:marLeft w:val="0"/>
          <w:marRight w:val="0"/>
          <w:marTop w:val="0"/>
          <w:marBottom w:val="0"/>
          <w:divBdr>
            <w:top w:val="none" w:sz="0" w:space="0" w:color="auto"/>
            <w:left w:val="none" w:sz="0" w:space="0" w:color="auto"/>
            <w:bottom w:val="none" w:sz="0" w:space="0" w:color="auto"/>
            <w:right w:val="none" w:sz="0" w:space="0" w:color="auto"/>
          </w:divBdr>
        </w:div>
        <w:div w:id="1478112607">
          <w:marLeft w:val="0"/>
          <w:marRight w:val="0"/>
          <w:marTop w:val="0"/>
          <w:marBottom w:val="0"/>
          <w:divBdr>
            <w:top w:val="none" w:sz="0" w:space="0" w:color="auto"/>
            <w:left w:val="none" w:sz="0" w:space="0" w:color="auto"/>
            <w:bottom w:val="none" w:sz="0" w:space="0" w:color="auto"/>
            <w:right w:val="none" w:sz="0" w:space="0" w:color="auto"/>
          </w:divBdr>
        </w:div>
        <w:div w:id="498278684">
          <w:marLeft w:val="0"/>
          <w:marRight w:val="0"/>
          <w:marTop w:val="0"/>
          <w:marBottom w:val="0"/>
          <w:divBdr>
            <w:top w:val="none" w:sz="0" w:space="0" w:color="auto"/>
            <w:left w:val="none" w:sz="0" w:space="0" w:color="auto"/>
            <w:bottom w:val="none" w:sz="0" w:space="0" w:color="auto"/>
            <w:right w:val="none" w:sz="0" w:space="0" w:color="auto"/>
          </w:divBdr>
        </w:div>
        <w:div w:id="1108811806">
          <w:marLeft w:val="0"/>
          <w:marRight w:val="0"/>
          <w:marTop w:val="0"/>
          <w:marBottom w:val="0"/>
          <w:divBdr>
            <w:top w:val="none" w:sz="0" w:space="0" w:color="auto"/>
            <w:left w:val="none" w:sz="0" w:space="0" w:color="auto"/>
            <w:bottom w:val="none" w:sz="0" w:space="0" w:color="auto"/>
            <w:right w:val="none" w:sz="0" w:space="0" w:color="auto"/>
          </w:divBdr>
        </w:div>
        <w:div w:id="665477855">
          <w:marLeft w:val="0"/>
          <w:marRight w:val="0"/>
          <w:marTop w:val="0"/>
          <w:marBottom w:val="0"/>
          <w:divBdr>
            <w:top w:val="none" w:sz="0" w:space="0" w:color="auto"/>
            <w:left w:val="none" w:sz="0" w:space="0" w:color="auto"/>
            <w:bottom w:val="none" w:sz="0" w:space="0" w:color="auto"/>
            <w:right w:val="none" w:sz="0" w:space="0" w:color="auto"/>
          </w:divBdr>
        </w:div>
        <w:div w:id="968704345">
          <w:marLeft w:val="0"/>
          <w:marRight w:val="0"/>
          <w:marTop w:val="0"/>
          <w:marBottom w:val="0"/>
          <w:divBdr>
            <w:top w:val="none" w:sz="0" w:space="0" w:color="auto"/>
            <w:left w:val="none" w:sz="0" w:space="0" w:color="auto"/>
            <w:bottom w:val="none" w:sz="0" w:space="0" w:color="auto"/>
            <w:right w:val="none" w:sz="0" w:space="0" w:color="auto"/>
          </w:divBdr>
        </w:div>
        <w:div w:id="413284458">
          <w:marLeft w:val="0"/>
          <w:marRight w:val="0"/>
          <w:marTop w:val="0"/>
          <w:marBottom w:val="0"/>
          <w:divBdr>
            <w:top w:val="none" w:sz="0" w:space="0" w:color="auto"/>
            <w:left w:val="none" w:sz="0" w:space="0" w:color="auto"/>
            <w:bottom w:val="none" w:sz="0" w:space="0" w:color="auto"/>
            <w:right w:val="none" w:sz="0" w:space="0" w:color="auto"/>
          </w:divBdr>
        </w:div>
        <w:div w:id="1421488016">
          <w:marLeft w:val="0"/>
          <w:marRight w:val="0"/>
          <w:marTop w:val="0"/>
          <w:marBottom w:val="0"/>
          <w:divBdr>
            <w:top w:val="none" w:sz="0" w:space="0" w:color="auto"/>
            <w:left w:val="none" w:sz="0" w:space="0" w:color="auto"/>
            <w:bottom w:val="none" w:sz="0" w:space="0" w:color="auto"/>
            <w:right w:val="none" w:sz="0" w:space="0" w:color="auto"/>
          </w:divBdr>
        </w:div>
        <w:div w:id="82250195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ksisi</dc:creator>
  <cp:lastModifiedBy>ksisi</cp:lastModifiedBy>
  <cp:revision>5</cp:revision>
  <dcterms:created xsi:type="dcterms:W3CDTF">2023-09-26T15:07:00Z</dcterms:created>
  <dcterms:modified xsi:type="dcterms:W3CDTF">2024-03-15T17:55:00Z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089590cb6faf48d3a7d2a561e61819f6</vt:lpwstr>
  </property>
</Properties>
</file>