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80" w:lineRule="exact"/>
        <w:ind w:right="0" w:rightChars="0"/>
        <w:jc w:val="center"/>
        <w:textAlignment w:val="bottom"/>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eastAsia="zh-CN"/>
        </w:rPr>
        <w:t>市七届人大常委会第四十</w:t>
      </w:r>
      <w:r>
        <w:rPr>
          <w:rFonts w:hint="eastAsia" w:ascii="方正小标宋简体" w:hAnsi="方正小标宋简体" w:eastAsia="方正小标宋简体" w:cs="方正小标宋简体"/>
          <w:sz w:val="44"/>
          <w:szCs w:val="44"/>
          <w:lang w:val="en-US" w:eastAsia="zh-CN"/>
        </w:rPr>
        <w:t>五</w:t>
      </w:r>
      <w:r>
        <w:rPr>
          <w:rFonts w:hint="eastAsia" w:ascii="方正小标宋简体" w:hAnsi="方正小标宋简体" w:eastAsia="方正小标宋简体" w:cs="方正小标宋简体"/>
          <w:sz w:val="44"/>
          <w:szCs w:val="44"/>
          <w:lang w:eastAsia="zh-CN"/>
        </w:rPr>
        <w:t>次</w:t>
      </w:r>
      <w:r>
        <w:rPr>
          <w:rFonts w:hint="eastAsia" w:ascii="方正小标宋简体" w:hAnsi="方正小标宋简体" w:eastAsia="方正小标宋简体" w:cs="方正小标宋简体"/>
          <w:sz w:val="44"/>
          <w:szCs w:val="44"/>
        </w:rPr>
        <w:t>会议议程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80" w:lineRule="exact"/>
        <w:ind w:right="0" w:rightChars="0"/>
        <w:jc w:val="center"/>
        <w:textAlignment w:val="bottom"/>
        <w:outlineLvl w:val="9"/>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（草案）</w:t>
      </w:r>
    </w:p>
    <w:p>
      <w:pPr>
        <w:pStyle w:val="2"/>
        <w:rPr>
          <w:rFonts w:hint="eastAsia"/>
        </w:rPr>
      </w:pPr>
      <w:bookmarkStart w:id="0" w:name="_GoBack"/>
      <w:bookmarkEnd w:id="0"/>
    </w:p>
    <w:p>
      <w:pPr>
        <w:pStyle w:val="6"/>
        <w:keepNext w:val="0"/>
        <w:keepLines w:val="0"/>
        <w:pageBreakBefore w:val="0"/>
        <w:numPr>
          <w:ilvl w:val="0"/>
          <w:numId w:val="0"/>
        </w:numPr>
        <w:kinsoku/>
        <w:wordWrap/>
        <w:overflowPunct/>
        <w:topLinePunct w:val="0"/>
        <w:autoSpaceDE/>
        <w:autoSpaceDN/>
        <w:bidi w:val="0"/>
        <w:adjustRightInd/>
        <w:snapToGrid/>
        <w:spacing w:line="560" w:lineRule="exact"/>
        <w:ind w:right="0" w:rightChars="0" w:firstLine="640" w:firstLineChars="200"/>
        <w:jc w:val="left"/>
        <w:textAlignment w:val="top"/>
        <w:rPr>
          <w:rFonts w:hint="default" w:ascii="Times New Roman" w:hAnsi="Times New Roman" w:eastAsia="仿宋" w:cs="Times New Roman"/>
          <w:b w:val="0"/>
          <w:i w:val="0"/>
          <w:strike w:val="0"/>
          <w:color w:val="auto"/>
          <w:spacing w:val="0"/>
          <w:w w:val="95"/>
          <w:sz w:val="32"/>
          <w:lang w:eastAsia="zh-CN"/>
        </w:rPr>
      </w:pPr>
      <w:r>
        <w:rPr>
          <w:rFonts w:hint="default" w:ascii="Times New Roman" w:hAnsi="Times New Roman" w:eastAsia="仿宋_GB2312" w:cs="Times New Roman"/>
          <w:color w:val="auto"/>
          <w:sz w:val="32"/>
          <w:szCs w:val="32"/>
        </w:rPr>
        <w:t>一</w:t>
      </w:r>
      <w:r>
        <w:rPr>
          <w:rFonts w:hint="eastAsia" w:ascii="Times New Roman" w:hAnsi="Times New Roman" w:eastAsia="仿宋_GB2312" w:cs="Times New Roman"/>
          <w:color w:val="auto"/>
          <w:sz w:val="32"/>
          <w:szCs w:val="32"/>
          <w:lang w:eastAsia="zh-CN"/>
        </w:rPr>
        <w:t>、</w:t>
      </w:r>
      <w:r>
        <w:rPr>
          <w:rFonts w:hint="eastAsia" w:ascii="Times New Roman" w:hAnsi="Times New Roman" w:eastAsia="仿宋_GB2312" w:cs="Times New Roman"/>
          <w:color w:val="auto"/>
          <w:w w:val="95"/>
          <w:sz w:val="32"/>
          <w:szCs w:val="32"/>
          <w:lang w:eastAsia="zh-CN"/>
        </w:rPr>
        <w:t>审议《</w:t>
      </w:r>
      <w:r>
        <w:rPr>
          <w:rFonts w:hint="default" w:ascii="Times New Roman" w:hAnsi="Times New Roman" w:eastAsia="仿宋" w:cs="Times New Roman"/>
          <w:b w:val="0"/>
          <w:i w:val="0"/>
          <w:strike w:val="0"/>
          <w:color w:val="auto"/>
          <w:spacing w:val="0"/>
          <w:w w:val="95"/>
          <w:sz w:val="32"/>
          <w:lang w:eastAsia="zh-CN"/>
        </w:rPr>
        <w:t>三亚市历史文化名镇名村保护条例（草案）</w:t>
      </w:r>
      <w:r>
        <w:rPr>
          <w:rFonts w:hint="eastAsia" w:ascii="Times New Roman" w:hAnsi="Times New Roman" w:eastAsia="仿宋_GB2312" w:cs="Times New Roman"/>
          <w:color w:val="auto"/>
          <w:w w:val="95"/>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w:t>
      </w:r>
      <w:r>
        <w:rPr>
          <w:rFonts w:hint="eastAsia" w:eastAsia="仿宋_GB2312" w:cs="Times New Roman"/>
          <w:color w:val="auto"/>
          <w:sz w:val="32"/>
          <w:szCs w:val="32"/>
          <w:lang w:eastAsia="zh-CN"/>
        </w:rPr>
        <w:t>、</w:t>
      </w:r>
      <w:r>
        <w:rPr>
          <w:rFonts w:hint="default" w:ascii="Times New Roman" w:hAnsi="Times New Roman" w:eastAsia="仿宋_GB2312" w:cs="Times New Roman"/>
          <w:color w:val="auto"/>
          <w:sz w:val="32"/>
          <w:szCs w:val="32"/>
        </w:rPr>
        <w:t>听取和审议</w:t>
      </w:r>
      <w:r>
        <w:rPr>
          <w:rStyle w:val="8"/>
          <w:rFonts w:hint="default" w:ascii="Times New Roman" w:hAnsi="Times New Roman" w:eastAsia="仿宋" w:cs="Times New Roman"/>
          <w:b w:val="0"/>
          <w:i w:val="0"/>
          <w:caps w:val="0"/>
          <w:color w:val="auto"/>
          <w:spacing w:val="0"/>
          <w:w w:val="100"/>
          <w:sz w:val="32"/>
          <w:lang w:val="en-US" w:eastAsia="zh-CN"/>
        </w:rPr>
        <w:t>市人大常委会法工委关于2020年规范性文件备案审查工作情况的报告</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 w:cs="Times New Roman"/>
          <w:b w:val="0"/>
          <w:i w:val="0"/>
          <w:strike w:val="0"/>
          <w:color w:val="auto"/>
          <w:spacing w:val="0"/>
          <w:w w:val="100"/>
          <w:sz w:val="32"/>
          <w:lang w:eastAsia="zh-CN"/>
        </w:rPr>
        <w:t>审议市人大常委会</w:t>
      </w:r>
      <w:r>
        <w:rPr>
          <w:rFonts w:hint="default" w:ascii="Times New Roman" w:hAnsi="Times New Roman" w:eastAsia="仿宋" w:cs="Times New Roman"/>
          <w:b w:val="0"/>
          <w:i w:val="0"/>
          <w:strike w:val="0"/>
          <w:color w:val="auto"/>
          <w:spacing w:val="0"/>
          <w:w w:val="100"/>
          <w:sz w:val="32"/>
          <w:lang w:val="en-US" w:eastAsia="zh-CN"/>
        </w:rPr>
        <w:t>工作报告（稿）</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rPr>
          <w:rFonts w:hint="eastAsia"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rPr>
        <w:t>四</w:t>
      </w:r>
      <w:r>
        <w:rPr>
          <w:rFonts w:hint="eastAsia" w:eastAsia="仿宋_GB2312" w:cs="Times New Roman"/>
          <w:color w:val="auto"/>
          <w:sz w:val="32"/>
          <w:szCs w:val="32"/>
          <w:lang w:eastAsia="zh-CN"/>
        </w:rPr>
        <w:t>、</w:t>
      </w:r>
      <w:r>
        <w:rPr>
          <w:rFonts w:hint="default" w:ascii="Times New Roman" w:hAnsi="Times New Roman" w:eastAsia="仿宋_GB2312" w:cs="Times New Roman"/>
          <w:color w:val="auto"/>
          <w:sz w:val="32"/>
          <w:szCs w:val="32"/>
        </w:rPr>
        <w:t>审议市七届人大</w:t>
      </w:r>
      <w:r>
        <w:rPr>
          <w:rFonts w:hint="default" w:ascii="Times New Roman" w:hAnsi="Times New Roman" w:eastAsia="仿宋_GB2312" w:cs="Times New Roman"/>
          <w:color w:val="auto"/>
          <w:sz w:val="32"/>
          <w:szCs w:val="32"/>
          <w:lang w:eastAsia="zh-CN"/>
        </w:rPr>
        <w:t>八</w:t>
      </w:r>
      <w:r>
        <w:rPr>
          <w:rFonts w:hint="default" w:ascii="Times New Roman" w:hAnsi="Times New Roman" w:eastAsia="仿宋_GB2312" w:cs="Times New Roman"/>
          <w:color w:val="auto"/>
          <w:sz w:val="32"/>
          <w:szCs w:val="32"/>
        </w:rPr>
        <w:t>次会议代</w:t>
      </w:r>
      <w:r>
        <w:rPr>
          <w:rFonts w:hint="eastAsia" w:ascii="Times New Roman" w:hAnsi="Times New Roman" w:eastAsia="仿宋_GB2312" w:cs="Times New Roman"/>
          <w:color w:val="auto"/>
          <w:sz w:val="32"/>
          <w:szCs w:val="32"/>
          <w:lang w:eastAsia="zh-CN"/>
        </w:rPr>
        <w:t>有关事宜</w:t>
      </w:r>
    </w:p>
    <w:p>
      <w:pPr>
        <w:keepNext w:val="0"/>
        <w:keepLines w:val="0"/>
        <w:pageBreakBefore w:val="0"/>
        <w:kinsoku/>
        <w:wordWrap/>
        <w:overflowPunct/>
        <w:topLinePunct w:val="0"/>
        <w:autoSpaceDE/>
        <w:autoSpaceDN/>
        <w:bidi w:val="0"/>
        <w:adjustRightInd/>
        <w:snapToGrid/>
        <w:spacing w:line="560" w:lineRule="exact"/>
        <w:rPr>
          <w:rFonts w:hint="default" w:ascii="Times New Roman" w:hAnsi="Times New Roman"/>
        </w:rPr>
      </w:pPr>
      <w:r>
        <w:rPr>
          <w:rFonts w:hint="eastAsia" w:ascii="Times New Roman" w:hAnsi="Times New Roman" w:eastAsia="仿宋" w:cs="仿宋"/>
          <w:sz w:val="32"/>
          <w:szCs w:val="32"/>
          <w:lang w:val="en-US" w:eastAsia="zh-CN"/>
        </w:rPr>
        <w:t xml:space="preserve">    五</w:t>
      </w:r>
      <w:r>
        <w:rPr>
          <w:rFonts w:hint="eastAsia" w:eastAsia="仿宋" w:cs="仿宋"/>
          <w:sz w:val="32"/>
          <w:szCs w:val="32"/>
          <w:lang w:val="en-US" w:eastAsia="zh-CN"/>
        </w:rPr>
        <w:t>、</w:t>
      </w:r>
      <w:r>
        <w:rPr>
          <w:rFonts w:hint="eastAsia" w:ascii="Times New Roman" w:hAnsi="Times New Roman" w:eastAsia="仿宋" w:cs="仿宋"/>
          <w:sz w:val="32"/>
          <w:szCs w:val="32"/>
          <w:lang w:val="en-US" w:eastAsia="zh-CN"/>
        </w:rPr>
        <w:t>审议三亚市第七届人大常委会代表资格审查委员会关于补选代表的代表资格审查及代表出缺情况的报告</w:t>
      </w:r>
      <w:r>
        <w:rPr>
          <w:rFonts w:hint="eastAsia" w:ascii="Times New Roman" w:hAnsi="Times New Roman" w:eastAsia="仿宋_GB2312"/>
          <w:w w:val="95"/>
          <w:sz w:val="32"/>
          <w:szCs w:val="36"/>
          <w:lang w:val="en-US" w:eastAsia="zh-CN"/>
        </w:rPr>
        <w:t>（草案）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decorative"/>
    <w:pitch w:val="default"/>
    <w:sig w:usb0="800002BF" w:usb1="38CF7CFA" w:usb2="00000016" w:usb3="00000000" w:csb0="00040001" w:csb1="00000000"/>
  </w:font>
  <w:font w:name="仿宋_GB2312">
    <w:panose1 w:val="02010609030101010101"/>
    <w:charset w:val="86"/>
    <w:family w:val="decorative"/>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0A49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link w:val="8"/>
    <w:qFormat/>
    <w:uiPriority w:val="0"/>
    <w:pPr>
      <w:widowControl w:val="0"/>
      <w:jc w:val="both"/>
    </w:pPr>
    <w:rPr>
      <w:rFonts w:ascii="Times New Roman" w:hAnsi="Times New Roman" w:eastAsia="宋体" w:cs="Times New Roman"/>
      <w:kern w:val="2"/>
      <w:sz w:val="21"/>
      <w:szCs w:val="22"/>
      <w:lang w:val="en-US" w:eastAsia="zh-CN"/>
    </w:rPr>
  </w:style>
  <w:style w:type="paragraph" w:styleId="3">
    <w:name w:val="heading 3"/>
    <w:basedOn w:val="1"/>
    <w:next w:val="1"/>
    <w:unhideWhenUsed/>
    <w:qFormat/>
    <w:uiPriority w:val="0"/>
    <w:pPr>
      <w:spacing w:before="104" w:beforeLines="0" w:beforeAutospacing="0" w:after="104" w:afterLines="0" w:afterAutospacing="0"/>
      <w:ind w:firstLine="0" w:firstLineChars="0"/>
    </w:pPr>
    <w:rPr>
      <w:rFonts w:eastAsia="黑体"/>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alutation"/>
    <w:basedOn w:val="1"/>
    <w:next w:val="1"/>
    <w:qFormat/>
    <w:uiPriority w:val="0"/>
  </w:style>
  <w:style w:type="paragraph" w:customStyle="1" w:styleId="6">
    <w:name w:val="WPS Plain"/>
    <w:qFormat/>
    <w:uiPriority w:val="0"/>
    <w:rPr>
      <w:rFonts w:asciiTheme="minorHAnsi" w:hAnsiTheme="minorHAnsi" w:eastAsiaTheme="minorEastAsia" w:cstheme="minorBidi"/>
      <w:sz w:val="21"/>
      <w:szCs w:val="22"/>
    </w:rPr>
  </w:style>
  <w:style w:type="paragraph" w:customStyle="1" w:styleId="7">
    <w:name w:val="p0"/>
    <w:basedOn w:val="1"/>
    <w:qFormat/>
    <w:uiPriority w:val="0"/>
    <w:pPr>
      <w:widowControl/>
      <w:ind w:firstLine="420"/>
      <w:jc w:val="left"/>
    </w:pPr>
    <w:rPr>
      <w:kern w:val="0"/>
      <w:sz w:val="20"/>
      <w:szCs w:val="20"/>
    </w:rPr>
  </w:style>
  <w:style w:type="character" w:customStyle="1" w:styleId="8">
    <w:name w:val="NormalCharacter"/>
    <w:link w:val="1"/>
    <w:qFormat/>
    <w:uiPriority w:val="0"/>
    <w:rPr>
      <w:rFonts w:ascii="Times New Roman" w:hAnsi="Times New Roman" w:eastAsia="宋体" w:cs="Times New Roman"/>
      <w:kern w:val="2"/>
      <w:sz w:val="21"/>
      <w:szCs w:val="22"/>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2020-12-25T09:47:18Z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