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Style w:val="8"/>
          <w:rFonts w:hint="default" w:ascii="Times New Roman" w:hAnsi="Times New Roman" w:eastAsia="黑体" w:cs="Times New Roman"/>
          <w:b/>
          <w:sz w:val="30"/>
        </w:rPr>
      </w:pPr>
      <w:r>
        <w:rPr>
          <w:rStyle w:val="8"/>
          <w:rFonts w:hint="default" w:ascii="Times New Roman" w:hAnsi="Times New Roman" w:eastAsia="黑体" w:cs="Times New Roman"/>
          <w:b/>
          <w:sz w:val="30"/>
        </w:rPr>
        <w:t>编号：J2021076</w:t>
      </w:r>
    </w:p>
    <w:p>
      <w:pPr>
        <w:jc w:val="right"/>
        <w:rPr>
          <w:rStyle w:val="8"/>
          <w:rFonts w:hint="default" w:ascii="Times New Roman" w:hAnsi="Times New Roman" w:eastAsia="黑体" w:cs="Times New Roman"/>
          <w:b/>
          <w:sz w:val="28"/>
        </w:rPr>
      </w:pPr>
      <w:r>
        <w:rPr>
          <w:rStyle w:val="8"/>
          <w:rFonts w:hint="default" w:ascii="Times New Roman" w:hAnsi="Times New Roman" w:eastAsia="黑体" w:cs="Times New Roman"/>
          <w:b/>
          <w:sz w:val="30"/>
        </w:rPr>
        <w:t>分类：科教文卫</w:t>
      </w:r>
    </w:p>
    <w:p>
      <w:pPr>
        <w:jc w:val="center"/>
        <w:rPr>
          <w:rStyle w:val="8"/>
          <w:rFonts w:hint="default" w:ascii="Times New Roman" w:hAnsi="Times New Roman" w:eastAsia="黑体" w:cs="Times New Roman"/>
          <w:b/>
          <w:sz w:val="44"/>
        </w:rPr>
      </w:pPr>
      <w:r>
        <w:rPr>
          <w:rStyle w:val="8"/>
          <w:rFonts w:hint="default" w:ascii="Times New Roman" w:hAnsi="Times New Roman" w:eastAsia="黑体" w:cs="Times New Roman"/>
          <w:b/>
          <w:sz w:val="44"/>
        </w:rPr>
        <w:t>汝州市第八届人民代表大会第六次</w:t>
      </w:r>
    </w:p>
    <w:p>
      <w:pPr>
        <w:jc w:val="center"/>
        <w:rPr>
          <w:rStyle w:val="8"/>
          <w:rFonts w:hint="default" w:ascii="Times New Roman" w:hAnsi="Times New Roman" w:eastAsia="黑体" w:cs="Times New Roman"/>
          <w:b/>
          <w:sz w:val="48"/>
        </w:rPr>
      </w:pPr>
      <w:r>
        <w:rPr>
          <w:rStyle w:val="8"/>
          <w:rFonts w:hint="default" w:ascii="Times New Roman" w:hAnsi="Times New Roman" w:eastAsia="黑体" w:cs="Times New Roman"/>
          <w:b/>
          <w:sz w:val="44"/>
        </w:rPr>
        <w:t>会议代表建议、批评、意见专用纸</w:t>
      </w:r>
    </w:p>
    <w:p>
      <w:pPr>
        <w:spacing w:line="120" w:lineRule="auto"/>
        <w:jc w:val="center"/>
        <w:rPr>
          <w:rStyle w:val="8"/>
          <w:rFonts w:hint="default" w:ascii="Times New Roman" w:hAnsi="Times New Roman" w:eastAsia="仿宋_GB2312" w:cs="Times New Roman"/>
          <w:b/>
          <w:sz w:val="32"/>
          <w:szCs w:val="32"/>
        </w:rPr>
      </w:pPr>
      <w:r>
        <w:rPr>
          <w:rStyle w:val="8"/>
          <w:rFonts w:hint="default" w:ascii="Times New Roman" w:hAnsi="Times New Roman" w:eastAsia="仿宋_GB2312" w:cs="Times New Roman"/>
          <w:b/>
          <w:sz w:val="32"/>
          <w:szCs w:val="32"/>
        </w:rPr>
        <w:t>2021年1月16日</w:t>
      </w:r>
    </w:p>
    <w:tbl>
      <w:tblPr>
        <w:tblStyle w:val="4"/>
        <w:tblW w:w="8522" w:type="dxa"/>
        <w:tblInd w:w="-108" w:type="dxa"/>
        <w:tblBorders>
          <w:top w:val="single" w:color="000000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9"/>
        <w:gridCol w:w="1743"/>
        <w:gridCol w:w="5350"/>
      </w:tblGrid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8522" w:type="dxa"/>
            <w:gridSpan w:val="3"/>
            <w:tcBorders>
              <w:left w:val="nil"/>
              <w:right w:val="nil"/>
            </w:tcBorders>
          </w:tcPr>
          <w:p>
            <w:pPr>
              <w:widowControl w:val="0"/>
              <w:jc w:val="both"/>
              <w:textAlignment w:val="auto"/>
              <w:rPr>
                <w:rStyle w:val="8"/>
                <w:rFonts w:hint="default" w:ascii="Times New Roman" w:hAnsi="Times New Roman" w:eastAsia="仿宋_GB2312" w:cs="Times New Roman"/>
                <w:b/>
                <w:sz w:val="32"/>
              </w:rPr>
            </w:pPr>
            <w:r>
              <w:rPr>
                <w:rStyle w:val="8"/>
                <w:rFonts w:hint="default" w:ascii="Times New Roman" w:hAnsi="Times New Roman" w:eastAsia="黑体" w:cs="Times New Roman"/>
                <w:b/>
                <w:sz w:val="32"/>
              </w:rPr>
              <w:t>题目：</w:t>
            </w:r>
            <w:r>
              <w:rPr>
                <w:rFonts w:hint="default" w:ascii="Times New Roman" w:hAnsi="Times New Roman" w:eastAsia="黑体" w:cs="Times New Roman"/>
                <w:b w:val="0"/>
                <w:bCs w:val="0"/>
                <w:sz w:val="32"/>
                <w:szCs w:val="32"/>
              </w:rPr>
              <w:t>关于强力推进中小学生研学旅行工作开展，全面提升中小学生素质教育水平的建议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left w:val="nil"/>
              <w:right w:val="nil"/>
            </w:tcBorders>
          </w:tcPr>
          <w:p>
            <w:pPr>
              <w:spacing w:line="120" w:lineRule="auto"/>
              <w:rPr>
                <w:rStyle w:val="8"/>
                <w:rFonts w:hint="default" w:ascii="Times New Roman" w:hAnsi="Times New Roman" w:eastAsia="黑体" w:cs="Times New Roman"/>
                <w:b/>
                <w:sz w:val="32"/>
              </w:rPr>
            </w:pPr>
            <w:r>
              <w:rPr>
                <w:rStyle w:val="8"/>
                <w:rFonts w:hint="default" w:ascii="Times New Roman" w:hAnsi="Times New Roman" w:eastAsia="黑体" w:cs="Times New Roman"/>
                <w:b/>
                <w:sz w:val="32"/>
              </w:rPr>
              <w:t>建议正文</w:t>
            </w:r>
            <w:r>
              <w:rPr>
                <w:rStyle w:val="8"/>
                <w:rFonts w:hint="default" w:ascii="Times New Roman" w:hAnsi="Times New Roman" w:eastAsia="黑体" w:cs="Times New Roman"/>
                <w:b/>
                <w:sz w:val="32"/>
                <w:lang w:val="en-US" w:eastAsia="zh-CN"/>
              </w:rPr>
              <w:t>2</w:t>
            </w:r>
            <w:r>
              <w:rPr>
                <w:rStyle w:val="8"/>
                <w:rFonts w:hint="default" w:ascii="Times New Roman" w:hAnsi="Times New Roman" w:eastAsia="黑体" w:cs="Times New Roman"/>
                <w:b/>
                <w:sz w:val="32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left w:val="nil"/>
              <w:right w:val="nil"/>
            </w:tcBorders>
          </w:tcPr>
          <w:p>
            <w:pPr>
              <w:spacing w:line="120" w:lineRule="auto"/>
              <w:rPr>
                <w:rStyle w:val="8"/>
                <w:rFonts w:hint="default" w:ascii="Times New Roman" w:hAnsi="Times New Roman" w:eastAsia="仿宋_GB2312" w:cs="Times New Roman"/>
                <w:b/>
                <w:sz w:val="32"/>
              </w:rPr>
            </w:pPr>
            <w:r>
              <w:rPr>
                <w:rStyle w:val="8"/>
                <w:rFonts w:hint="default" w:ascii="Times New Roman" w:hAnsi="Times New Roman" w:eastAsia="黑体" w:cs="Times New Roman"/>
                <w:b/>
                <w:sz w:val="32"/>
              </w:rPr>
              <w:t>提建议人：</w:t>
            </w:r>
            <w:r>
              <w:rPr>
                <w:rStyle w:val="8"/>
                <w:rFonts w:hint="default" w:ascii="Times New Roman" w:hAnsi="Times New Roman" w:eastAsia="仿宋_GB2312" w:cs="Times New Roman"/>
                <w:b/>
                <w:sz w:val="32"/>
                <w:szCs w:val="32"/>
              </w:rPr>
              <w:t>王振芳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429" w:type="dxa"/>
            <w:tcBorders>
              <w:left w:val="nil"/>
            </w:tcBorders>
          </w:tcPr>
          <w:p>
            <w:pPr>
              <w:spacing w:line="120" w:lineRule="auto"/>
              <w:jc w:val="center"/>
              <w:rPr>
                <w:rStyle w:val="8"/>
                <w:rFonts w:hint="default" w:ascii="Times New Roman" w:hAnsi="Times New Roman" w:eastAsia="仿宋_GB2312" w:cs="Times New Roman"/>
                <w:b/>
                <w:sz w:val="32"/>
                <w:szCs w:val="32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b/>
                <w:sz w:val="32"/>
                <w:szCs w:val="32"/>
              </w:rPr>
              <w:t>姓名</w:t>
            </w:r>
          </w:p>
        </w:tc>
        <w:tc>
          <w:tcPr>
            <w:tcW w:w="1743" w:type="dxa"/>
          </w:tcPr>
          <w:p>
            <w:pPr>
              <w:spacing w:line="120" w:lineRule="auto"/>
              <w:jc w:val="center"/>
              <w:rPr>
                <w:rStyle w:val="8"/>
                <w:rFonts w:hint="default" w:ascii="Times New Roman" w:hAnsi="Times New Roman" w:eastAsia="仿宋_GB2312" w:cs="Times New Roman"/>
                <w:b/>
                <w:sz w:val="32"/>
                <w:szCs w:val="32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b/>
                <w:sz w:val="32"/>
                <w:szCs w:val="32"/>
              </w:rPr>
              <w:t>选举单位</w:t>
            </w:r>
          </w:p>
        </w:tc>
        <w:tc>
          <w:tcPr>
            <w:tcW w:w="5350" w:type="dxa"/>
            <w:tcBorders>
              <w:right w:val="nil"/>
            </w:tcBorders>
          </w:tcPr>
          <w:p>
            <w:pPr>
              <w:spacing w:line="120" w:lineRule="auto"/>
              <w:jc w:val="center"/>
              <w:rPr>
                <w:rStyle w:val="8"/>
                <w:rFonts w:hint="default" w:ascii="Times New Roman" w:hAnsi="Times New Roman" w:eastAsia="仿宋_GB2312" w:cs="Times New Roman"/>
                <w:b/>
                <w:sz w:val="32"/>
                <w:szCs w:val="32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b/>
                <w:sz w:val="32"/>
                <w:szCs w:val="32"/>
              </w:rPr>
              <w:t>详细通讯地址、邮政编码、电话号码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9" w:type="dxa"/>
            <w:tcBorders>
              <w:left w:val="nil"/>
            </w:tcBorders>
          </w:tcPr>
          <w:p>
            <w:pPr>
              <w:spacing w:line="120" w:lineRule="auto"/>
              <w:jc w:val="center"/>
              <w:rPr>
                <w:rStyle w:val="8"/>
                <w:rFonts w:hint="default" w:ascii="Times New Roman" w:hAnsi="Times New Roman" w:eastAsia="仿宋_GB2312" w:cs="Times New Roman"/>
                <w:b/>
                <w:sz w:val="32"/>
                <w:szCs w:val="32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b/>
                <w:sz w:val="32"/>
                <w:szCs w:val="32"/>
              </w:rPr>
              <w:t>王振芳</w:t>
            </w:r>
          </w:p>
        </w:tc>
        <w:tc>
          <w:tcPr>
            <w:tcW w:w="1743" w:type="dxa"/>
          </w:tcPr>
          <w:p>
            <w:pPr>
              <w:tabs>
                <w:tab w:val="center" w:pos="847"/>
              </w:tabs>
              <w:spacing w:line="120" w:lineRule="auto"/>
              <w:jc w:val="center"/>
              <w:rPr>
                <w:rStyle w:val="8"/>
                <w:rFonts w:hint="default" w:ascii="Times New Roman" w:hAnsi="Times New Roman" w:eastAsia="仿宋_GB2312" w:cs="Times New Roman"/>
                <w:b/>
                <w:spacing w:val="-20"/>
                <w:sz w:val="32"/>
                <w:szCs w:val="32"/>
                <w:lang w:eastAsia="zh-CN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b/>
                <w:spacing w:val="-20"/>
                <w:sz w:val="32"/>
                <w:szCs w:val="32"/>
                <w:lang w:val="en-US" w:eastAsia="zh-CN"/>
              </w:rPr>
              <w:t>蟒川团</w:t>
            </w:r>
          </w:p>
        </w:tc>
        <w:tc>
          <w:tcPr>
            <w:tcW w:w="5350" w:type="dxa"/>
            <w:tcBorders>
              <w:right w:val="nil"/>
            </w:tcBorders>
          </w:tcPr>
          <w:p>
            <w:pPr>
              <w:tabs>
                <w:tab w:val="left" w:pos="1095"/>
              </w:tabs>
              <w:spacing w:line="120" w:lineRule="auto"/>
              <w:jc w:val="center"/>
              <w:rPr>
                <w:rStyle w:val="8"/>
                <w:rFonts w:hint="default" w:ascii="Times New Roman" w:hAnsi="Times New Roman" w:eastAsia="仿宋_GB2312" w:cs="Times New Roman"/>
                <w:b/>
                <w:sz w:val="32"/>
                <w:szCs w:val="32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b/>
                <w:sz w:val="32"/>
                <w:szCs w:val="32"/>
              </w:rPr>
              <w:t>18738916666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9" w:type="dxa"/>
            <w:tcBorders>
              <w:left w:val="nil"/>
            </w:tcBorders>
          </w:tcPr>
          <w:p>
            <w:pPr>
              <w:spacing w:line="120" w:lineRule="auto"/>
              <w:rPr>
                <w:rStyle w:val="8"/>
                <w:rFonts w:hint="default" w:ascii="Times New Roman" w:hAnsi="Times New Roman" w:eastAsia="楷体_GB2312" w:cs="Times New Roman"/>
                <w:b/>
                <w:sz w:val="32"/>
              </w:rPr>
            </w:pPr>
          </w:p>
        </w:tc>
        <w:tc>
          <w:tcPr>
            <w:tcW w:w="1743" w:type="dxa"/>
          </w:tcPr>
          <w:p>
            <w:pPr>
              <w:spacing w:line="120" w:lineRule="auto"/>
              <w:rPr>
                <w:rStyle w:val="8"/>
                <w:rFonts w:hint="default" w:ascii="Times New Roman" w:hAnsi="Times New Roman" w:eastAsia="楷体_GB2312" w:cs="Times New Roman"/>
                <w:b/>
                <w:spacing w:val="-20"/>
                <w:sz w:val="32"/>
              </w:rPr>
            </w:pPr>
          </w:p>
        </w:tc>
        <w:tc>
          <w:tcPr>
            <w:tcW w:w="5350" w:type="dxa"/>
            <w:tcBorders>
              <w:right w:val="nil"/>
            </w:tcBorders>
          </w:tcPr>
          <w:p>
            <w:pPr>
              <w:spacing w:line="120" w:lineRule="auto"/>
              <w:rPr>
                <w:rStyle w:val="8"/>
                <w:rFonts w:hint="default" w:ascii="Times New Roman" w:hAnsi="Times New Roman" w:eastAsia="楷体_GB2312" w:cs="Times New Roman"/>
                <w:b/>
                <w:sz w:val="32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9" w:type="dxa"/>
            <w:tcBorders>
              <w:left w:val="nil"/>
            </w:tcBorders>
          </w:tcPr>
          <w:p>
            <w:pPr>
              <w:spacing w:line="120" w:lineRule="auto"/>
              <w:rPr>
                <w:rStyle w:val="8"/>
                <w:rFonts w:hint="default" w:ascii="Times New Roman" w:hAnsi="Times New Roman" w:eastAsia="楷体_GB2312" w:cs="Times New Roman"/>
                <w:b/>
                <w:sz w:val="32"/>
              </w:rPr>
            </w:pPr>
          </w:p>
        </w:tc>
        <w:tc>
          <w:tcPr>
            <w:tcW w:w="1743" w:type="dxa"/>
          </w:tcPr>
          <w:p>
            <w:pPr>
              <w:spacing w:line="120" w:lineRule="auto"/>
              <w:rPr>
                <w:rStyle w:val="8"/>
                <w:rFonts w:hint="default" w:ascii="Times New Roman" w:hAnsi="Times New Roman" w:eastAsia="楷体_GB2312" w:cs="Times New Roman"/>
                <w:b/>
                <w:spacing w:val="-20"/>
                <w:sz w:val="32"/>
              </w:rPr>
            </w:pPr>
          </w:p>
        </w:tc>
        <w:tc>
          <w:tcPr>
            <w:tcW w:w="5350" w:type="dxa"/>
            <w:tcBorders>
              <w:right w:val="nil"/>
            </w:tcBorders>
          </w:tcPr>
          <w:p>
            <w:pPr>
              <w:spacing w:line="120" w:lineRule="auto"/>
              <w:rPr>
                <w:rStyle w:val="8"/>
                <w:rFonts w:hint="default" w:ascii="Times New Roman" w:hAnsi="Times New Roman" w:eastAsia="楷体_GB2312" w:cs="Times New Roman"/>
                <w:b/>
                <w:sz w:val="32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9" w:type="dxa"/>
            <w:tcBorders>
              <w:left w:val="nil"/>
            </w:tcBorders>
          </w:tcPr>
          <w:p>
            <w:pPr>
              <w:spacing w:line="120" w:lineRule="auto"/>
              <w:rPr>
                <w:rStyle w:val="8"/>
                <w:rFonts w:hint="default" w:ascii="Times New Roman" w:hAnsi="Times New Roman" w:eastAsia="楷体_GB2312" w:cs="Times New Roman"/>
                <w:b/>
                <w:sz w:val="32"/>
              </w:rPr>
            </w:pPr>
          </w:p>
        </w:tc>
        <w:tc>
          <w:tcPr>
            <w:tcW w:w="1743" w:type="dxa"/>
          </w:tcPr>
          <w:p>
            <w:pPr>
              <w:spacing w:line="120" w:lineRule="auto"/>
              <w:rPr>
                <w:rStyle w:val="8"/>
                <w:rFonts w:hint="default" w:ascii="Times New Roman" w:hAnsi="Times New Roman" w:eastAsia="楷体_GB2312" w:cs="Times New Roman"/>
                <w:b/>
                <w:spacing w:val="-20"/>
                <w:sz w:val="32"/>
              </w:rPr>
            </w:pPr>
          </w:p>
        </w:tc>
        <w:tc>
          <w:tcPr>
            <w:tcW w:w="5350" w:type="dxa"/>
            <w:tcBorders>
              <w:right w:val="nil"/>
            </w:tcBorders>
          </w:tcPr>
          <w:p>
            <w:pPr>
              <w:spacing w:line="120" w:lineRule="auto"/>
              <w:rPr>
                <w:rStyle w:val="8"/>
                <w:rFonts w:hint="default" w:ascii="Times New Roman" w:hAnsi="Times New Roman" w:eastAsia="楷体_GB2312" w:cs="Times New Roman"/>
                <w:b/>
                <w:sz w:val="32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9" w:type="dxa"/>
            <w:tcBorders>
              <w:left w:val="nil"/>
            </w:tcBorders>
          </w:tcPr>
          <w:p>
            <w:pPr>
              <w:spacing w:line="120" w:lineRule="auto"/>
              <w:rPr>
                <w:rStyle w:val="8"/>
                <w:rFonts w:hint="default" w:ascii="Times New Roman" w:hAnsi="Times New Roman" w:eastAsia="楷体_GB2312" w:cs="Times New Roman"/>
                <w:b/>
                <w:sz w:val="32"/>
              </w:rPr>
            </w:pPr>
          </w:p>
        </w:tc>
        <w:tc>
          <w:tcPr>
            <w:tcW w:w="1743" w:type="dxa"/>
          </w:tcPr>
          <w:p>
            <w:pPr>
              <w:spacing w:line="120" w:lineRule="auto"/>
              <w:rPr>
                <w:rStyle w:val="8"/>
                <w:rFonts w:hint="default" w:ascii="Times New Roman" w:hAnsi="Times New Roman" w:eastAsia="楷体_GB2312" w:cs="Times New Roman"/>
                <w:b/>
                <w:spacing w:val="-20"/>
                <w:sz w:val="32"/>
              </w:rPr>
            </w:pPr>
          </w:p>
        </w:tc>
        <w:tc>
          <w:tcPr>
            <w:tcW w:w="5350" w:type="dxa"/>
            <w:tcBorders>
              <w:right w:val="nil"/>
            </w:tcBorders>
          </w:tcPr>
          <w:p>
            <w:pPr>
              <w:spacing w:line="120" w:lineRule="auto"/>
              <w:rPr>
                <w:rStyle w:val="8"/>
                <w:rFonts w:hint="default" w:ascii="Times New Roman" w:hAnsi="Times New Roman" w:eastAsia="楷体_GB2312" w:cs="Times New Roman"/>
                <w:b/>
                <w:sz w:val="32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left w:val="nil"/>
              <w:right w:val="nil"/>
            </w:tcBorders>
          </w:tcPr>
          <w:p>
            <w:pPr>
              <w:spacing w:line="120" w:lineRule="auto"/>
              <w:rPr>
                <w:rStyle w:val="8"/>
                <w:rFonts w:hint="default" w:ascii="Times New Roman" w:hAnsi="Times New Roman" w:eastAsia="仿宋_GB2312" w:cs="Times New Roman"/>
                <w:b/>
                <w:sz w:val="32"/>
              </w:rPr>
            </w:pPr>
            <w:r>
              <w:rPr>
                <w:rStyle w:val="8"/>
                <w:rFonts w:hint="default" w:ascii="Times New Roman" w:hAnsi="Times New Roman" w:eastAsia="黑体" w:cs="Times New Roman"/>
                <w:b/>
                <w:sz w:val="32"/>
              </w:rPr>
              <w:t>处理意见：</w:t>
            </w:r>
          </w:p>
          <w:p>
            <w:pPr>
              <w:spacing w:line="120" w:lineRule="auto"/>
              <w:rPr>
                <w:rStyle w:val="8"/>
                <w:rFonts w:hint="default" w:ascii="Times New Roman" w:hAnsi="Times New Roman" w:eastAsia="楷体_GB2312" w:cs="Times New Roman"/>
                <w:b/>
                <w:sz w:val="32"/>
              </w:rPr>
            </w:pPr>
          </w:p>
          <w:p>
            <w:pPr>
              <w:spacing w:line="120" w:lineRule="auto"/>
              <w:rPr>
                <w:rStyle w:val="8"/>
                <w:rFonts w:hint="default" w:ascii="Times New Roman" w:hAnsi="Times New Roman" w:eastAsia="楷体_GB2312" w:cs="Times New Roman"/>
                <w:b/>
                <w:sz w:val="32"/>
              </w:rPr>
            </w:pPr>
          </w:p>
        </w:tc>
      </w:tr>
    </w:tbl>
    <w:p>
      <w:pPr>
        <w:spacing w:line="120" w:lineRule="auto"/>
        <w:rPr>
          <w:rStyle w:val="8"/>
          <w:rFonts w:hint="default" w:ascii="Times New Roman" w:hAnsi="Times New Roman" w:eastAsia="黑体" w:cs="Times New Roman"/>
          <w:b/>
          <w:sz w:val="24"/>
        </w:rPr>
      </w:pPr>
    </w:p>
    <w:p>
      <w:pPr>
        <w:spacing w:line="120" w:lineRule="auto"/>
        <w:ind w:firstLine="482" w:firstLineChars="200"/>
        <w:jc w:val="center"/>
        <w:rPr>
          <w:rStyle w:val="8"/>
          <w:rFonts w:hint="default" w:ascii="Times New Roman" w:hAnsi="Times New Roman" w:eastAsia="黑体" w:cs="Times New Roman"/>
          <w:b/>
          <w:sz w:val="24"/>
        </w:rPr>
      </w:pPr>
      <w:r>
        <w:rPr>
          <w:rStyle w:val="8"/>
          <w:rFonts w:hint="default" w:ascii="Times New Roman" w:hAnsi="Times New Roman" w:eastAsia="黑体" w:cs="Times New Roman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0" w:firstLineChars="0"/>
        <w:jc w:val="center"/>
        <w:textAlignment w:val="baseline"/>
        <w:rPr>
          <w:rFonts w:hint="default" w:ascii="Times New Roman" w:hAnsi="Times New Roman" w:eastAsia="黑体" w:cs="Times New Roman"/>
          <w:b/>
          <w:sz w:val="44"/>
        </w:rPr>
      </w:pPr>
      <w:r>
        <w:rPr>
          <w:rFonts w:hint="default" w:ascii="Times New Roman" w:hAnsi="Times New Roman" w:eastAsia="黑体" w:cs="Times New Roman"/>
          <w:b/>
          <w:sz w:val="44"/>
        </w:rPr>
        <w:t>建议正文专用纸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textAlignment w:val="baseline"/>
        <w:rPr>
          <w:rStyle w:val="8"/>
          <w:rFonts w:hint="default" w:ascii="Times New Roman" w:hAnsi="Times New Roman" w:eastAsia="仿宋_GB2312" w:cs="Times New Roman"/>
          <w:b w:val="0"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textAlignment w:val="baseline"/>
        <w:rPr>
          <w:rStyle w:val="8"/>
          <w:rFonts w:hint="default" w:ascii="Times New Roman" w:hAnsi="Times New Roman" w:eastAsia="仿宋_GB2312" w:cs="Times New Roman"/>
          <w:b w:val="0"/>
          <w:bCs/>
          <w:sz w:val="32"/>
          <w:szCs w:val="32"/>
        </w:rPr>
      </w:pPr>
      <w:r>
        <w:rPr>
          <w:rStyle w:val="8"/>
          <w:rFonts w:hint="default" w:ascii="Times New Roman" w:hAnsi="Times New Roman" w:eastAsia="仿宋_GB2312" w:cs="Times New Roman"/>
          <w:b w:val="0"/>
          <w:bCs/>
          <w:sz w:val="32"/>
          <w:szCs w:val="32"/>
        </w:rPr>
        <w:t>中小学生研学旅行是由教育部门和学校有计划的组织安排，通过集体旅行、集中食宿方式开展的研究性学习和旅行体验相结合等校外教育活动，是学校教育和校外教育衔接的创新形式，是教育教学的重要内容，是中小学生社会实践教育和劳动教育的一种重要方式，是全面提升素质教育水平的重要途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textAlignment w:val="baseline"/>
        <w:rPr>
          <w:rStyle w:val="8"/>
          <w:rFonts w:hint="default" w:ascii="Times New Roman" w:hAnsi="Times New Roman" w:eastAsia="仿宋_GB2312" w:cs="Times New Roman"/>
          <w:b w:val="0"/>
          <w:bCs/>
          <w:sz w:val="32"/>
          <w:szCs w:val="32"/>
        </w:rPr>
      </w:pPr>
      <w:r>
        <w:rPr>
          <w:rStyle w:val="8"/>
          <w:rFonts w:hint="default" w:ascii="Times New Roman" w:hAnsi="Times New Roman" w:eastAsia="仿宋_GB2312" w:cs="Times New Roman"/>
          <w:b w:val="0"/>
          <w:bCs/>
          <w:sz w:val="32"/>
          <w:szCs w:val="32"/>
        </w:rPr>
        <w:t>2016年11月，教育部等11部门联合下发《关于推进中小学生研学旅行工作的意见》，2019年3月，河南省教育厅等10部门联合下发《关于推进中小学生研学旅行工作的实施方案》，2019年9月，平顶山市教育体育局等9部门联合下发《平顶山市中小学生研学旅行工作实施方案》，对中小学生开展研学旅行工作进行了安排部署，特别是2020年3月，中共中央、国务院联合下发《关于全面加强新时代中小学生劳动教育的意见》，把劳动教育提升到</w:t>
      </w:r>
      <w:r>
        <w:rPr>
          <w:rStyle w:val="8"/>
          <w:rFonts w:hint="eastAsia" w:ascii="Times New Roman" w:hAnsi="Times New Roman" w:eastAsia="仿宋_GB2312" w:cs="Times New Roman"/>
          <w:b w:val="0"/>
          <w:bCs/>
          <w:sz w:val="32"/>
          <w:szCs w:val="32"/>
          <w:lang w:eastAsia="zh-CN"/>
        </w:rPr>
        <w:t>“</w:t>
      </w:r>
      <w:r>
        <w:rPr>
          <w:rStyle w:val="8"/>
          <w:rFonts w:hint="default" w:ascii="Times New Roman" w:hAnsi="Times New Roman" w:eastAsia="仿宋_GB2312" w:cs="Times New Roman"/>
          <w:b w:val="0"/>
          <w:bCs/>
          <w:sz w:val="32"/>
          <w:szCs w:val="32"/>
        </w:rPr>
        <w:t>培养担当民族复兴大任的时代新人</w:t>
      </w:r>
      <w:r>
        <w:rPr>
          <w:rStyle w:val="8"/>
          <w:rFonts w:hint="eastAsia" w:ascii="Times New Roman" w:hAnsi="Times New Roman" w:eastAsia="仿宋_GB2312" w:cs="Times New Roman"/>
          <w:b w:val="0"/>
          <w:bCs/>
          <w:sz w:val="32"/>
          <w:szCs w:val="32"/>
          <w:lang w:eastAsia="zh-CN"/>
        </w:rPr>
        <w:t>”</w:t>
      </w:r>
      <w:r>
        <w:rPr>
          <w:rStyle w:val="8"/>
          <w:rFonts w:hint="default" w:ascii="Times New Roman" w:hAnsi="Times New Roman" w:eastAsia="仿宋_GB2312" w:cs="Times New Roman"/>
          <w:b w:val="0"/>
          <w:bCs/>
          <w:sz w:val="32"/>
          <w:szCs w:val="32"/>
        </w:rPr>
        <w:t>的高度，为开展中小学生研学旅行指明了方向，提出了明确要求。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textAlignment w:val="baseline"/>
        <w:rPr>
          <w:rStyle w:val="8"/>
          <w:rFonts w:hint="default" w:ascii="Times New Roman" w:hAnsi="Times New Roman" w:eastAsia="仿宋_GB2312" w:cs="Times New Roman"/>
          <w:b w:val="0"/>
          <w:bCs/>
          <w:sz w:val="32"/>
          <w:szCs w:val="32"/>
        </w:rPr>
      </w:pPr>
      <w:r>
        <w:rPr>
          <w:rStyle w:val="8"/>
          <w:rFonts w:hint="default" w:ascii="Times New Roman" w:hAnsi="Times New Roman" w:eastAsia="仿宋_GB2312" w:cs="Times New Roman"/>
          <w:b w:val="0"/>
          <w:bCs/>
          <w:sz w:val="32"/>
          <w:szCs w:val="32"/>
        </w:rPr>
        <w:t>但是，纵观全国、全省各地实际情况，推进中小学生研学旅行工作发展十分不平衡。就全国而言，北京、上海等一线城市及沿海地区开展较好，就全省而言，漯河、济源、三门峡开展较好，我市还处于相对落后的状态，与上级要求还有一定差距。因此，推进中小学生研学旅行和劳动教育工作，全面提升中小学生素质教育水平势在必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textAlignment w:val="baseline"/>
        <w:rPr>
          <w:rStyle w:val="8"/>
          <w:rFonts w:hint="default" w:ascii="Times New Roman" w:hAnsi="Times New Roman" w:eastAsia="仿宋_GB2312" w:cs="Times New Roman"/>
          <w:b w:val="0"/>
          <w:bCs/>
          <w:sz w:val="32"/>
          <w:szCs w:val="32"/>
        </w:rPr>
      </w:pPr>
      <w:r>
        <w:rPr>
          <w:rStyle w:val="8"/>
          <w:rFonts w:hint="default" w:ascii="Times New Roman" w:hAnsi="Times New Roman" w:eastAsia="仿宋_GB2312" w:cs="Times New Roman"/>
          <w:b w:val="0"/>
          <w:bCs/>
          <w:sz w:val="32"/>
          <w:szCs w:val="32"/>
        </w:rPr>
        <w:t>我市自然资源丰富，历史文化深厚，产业优势突出，具有开展中小学研学旅行和劳动教育的良好优势条件。目前，全平顶山市有河南省教育厅命名的省级中小学社会实践教育基地5家，分别是平顶山市青少年综合实践教育基地、平顶山市博物馆、汝州市汝瓷文化传承基地（弘宝汝瓷文化园</w:t>
      </w:r>
      <w:r>
        <w:rPr>
          <w:rStyle w:val="8"/>
          <w:rFonts w:hint="eastAsia" w:ascii="Times New Roman" w:hAnsi="Times New Roman" w:eastAsia="仿宋_GB2312" w:cs="Times New Roman"/>
          <w:b w:val="0"/>
          <w:bCs/>
          <w:sz w:val="32"/>
          <w:szCs w:val="32"/>
          <w:lang w:eastAsia="zh-CN"/>
        </w:rPr>
        <w:t>）</w:t>
      </w:r>
      <w:r>
        <w:rPr>
          <w:rStyle w:val="8"/>
          <w:rFonts w:hint="default" w:ascii="Times New Roman" w:hAnsi="Times New Roman" w:eastAsia="仿宋_GB2312" w:cs="Times New Roman"/>
          <w:b w:val="0"/>
          <w:bCs/>
          <w:sz w:val="32"/>
          <w:szCs w:val="32"/>
        </w:rPr>
        <w:t>、叶县县衙、宝丰马街民俗园。河南省旅游厅命名的省级研学旅行基地1家，即郏县三苏园景区。平顶山市级社会实践教育基地29家，市级研学旅行基地22家。强力推进中小学生研学旅行和劳动教育工作开展，既是落实党中央、国务院及相关部门工作部署，全面提升中小学生素质教育水平的必然要求，同时也使大量的社会资源得到充分利用，对带动社会就业，促进经济社会发展也将产生不可估量的作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textAlignment w:val="baseline"/>
        <w:rPr>
          <w:rStyle w:val="8"/>
          <w:rFonts w:hint="default" w:ascii="Times New Roman" w:hAnsi="Times New Roman" w:eastAsia="仿宋_GB2312" w:cs="Times New Roman"/>
          <w:b w:val="0"/>
          <w:bCs/>
          <w:sz w:val="32"/>
          <w:szCs w:val="32"/>
        </w:rPr>
      </w:pPr>
      <w:bookmarkStart w:id="0" w:name="_GoBack"/>
      <w:bookmarkEnd w:id="0"/>
      <w:r>
        <w:rPr>
          <w:rStyle w:val="8"/>
          <w:rFonts w:hint="default" w:ascii="Times New Roman" w:hAnsi="Times New Roman" w:eastAsia="仿宋_GB2312" w:cs="Times New Roman"/>
          <w:b w:val="0"/>
          <w:bCs/>
          <w:sz w:val="32"/>
          <w:szCs w:val="32"/>
        </w:rPr>
        <w:t>建议：政府协调教育、文化旅游、财政等部门全面落实党中央、国务院及相关部门关于研学旅行和劳动教育的工作部署，在全市强力推进中小学生研学旅行和劳动教育工作，以全面提升青少年综合素质，带动社会经济全面发展。</w:t>
      </w:r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2098" w:right="1474" w:bottom="1984" w:left="1588" w:header="851" w:footer="1417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4097" o:spid="_x0000_s4097" o:spt="202" type="#_x0000_t202" style="position:absolute;left:0pt;margin-top:-8pt;height:144pt;width:144pt;mso-position-horizontal:outside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 w:val="0"/>
                  <w:ind w:left="210" w:leftChars="100" w:right="210" w:rightChars="100"/>
                  <w:textAlignment w:val="baseline"/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</w:pPr>
                <w:r>
                  <w:rPr>
                    <w:rFonts w:hint="eastAsia" w:ascii="宋体" w:hAnsi="宋体" w:cs="宋体"/>
                    <w:sz w:val="28"/>
                    <w:szCs w:val="28"/>
                    <w:lang w:eastAsia="zh-CN"/>
                  </w:rPr>
                  <w:t>—</w:t>
                </w:r>
                <w:r>
                  <w:rPr>
                    <w:rFonts w:hint="eastAsia" w:ascii="宋体" w:hAnsi="宋体" w:cs="宋体"/>
                    <w:sz w:val="28"/>
                    <w:szCs w:val="28"/>
                    <w:lang w:val="en-US" w:eastAsia="zh-CN"/>
                  </w:rPr>
                  <w:t xml:space="preserve"> 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begin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separate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t>1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end"/>
                </w:r>
                <w:r>
                  <w:rPr>
                    <w:rFonts w:hint="eastAsia" w:ascii="宋体" w:hAnsi="宋体" w:cs="宋体"/>
                    <w:sz w:val="28"/>
                    <w:szCs w:val="28"/>
                    <w:lang w:val="en-US" w:eastAsia="zh-CN"/>
                  </w:rPr>
                  <w:t xml:space="preserve"> </w:t>
                </w:r>
                <w:r>
                  <w:rPr>
                    <w:rFonts w:hint="eastAsia" w:ascii="宋体" w:hAnsi="宋体" w:cs="宋体"/>
                    <w:sz w:val="28"/>
                    <w:szCs w:val="28"/>
                    <w:lang w:eastAsia="zh-CN"/>
                  </w:rPr>
                  <w:t>—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embedSystemFonts/>
  <w:bordersDoNotSurroundHeader w:val="1"/>
  <w:bordersDoNotSurroundFooter w:val="1"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6761"/>
    <w:rsid w:val="00112A70"/>
    <w:rsid w:val="001F749B"/>
    <w:rsid w:val="00216EF4"/>
    <w:rsid w:val="006D577B"/>
    <w:rsid w:val="00806761"/>
    <w:rsid w:val="00B57080"/>
    <w:rsid w:val="00D84696"/>
    <w:rsid w:val="00ED2535"/>
    <w:rsid w:val="02870229"/>
    <w:rsid w:val="0A98479D"/>
    <w:rsid w:val="11E64400"/>
    <w:rsid w:val="1DC2219D"/>
    <w:rsid w:val="22587D89"/>
    <w:rsid w:val="395B6B19"/>
    <w:rsid w:val="3C8C1E5F"/>
    <w:rsid w:val="4230629F"/>
    <w:rsid w:val="436776A1"/>
    <w:rsid w:val="46F872F7"/>
    <w:rsid w:val="4AD52002"/>
    <w:rsid w:val="58036862"/>
    <w:rsid w:val="59EE00A3"/>
    <w:rsid w:val="67D16ADA"/>
    <w:rsid w:val="6B041794"/>
    <w:rsid w:val="6BF06D41"/>
    <w:rsid w:val="6E7C54F1"/>
    <w:rsid w:val="72A23A7B"/>
    <w:rsid w:val="770C229A"/>
    <w:rsid w:val="7D42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  <w:textAlignment w:val="baseline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6">
    <w:name w:val="Footer Char"/>
    <w:basedOn w:val="5"/>
    <w:link w:val="2"/>
    <w:semiHidden/>
    <w:qFormat/>
    <w:uiPriority w:val="99"/>
    <w:rPr>
      <w:rFonts w:ascii="Times New Roman" w:hAnsi="Times New Roman"/>
      <w:sz w:val="18"/>
      <w:szCs w:val="18"/>
    </w:rPr>
  </w:style>
  <w:style w:type="character" w:customStyle="1" w:styleId="7">
    <w:name w:val="Header Char"/>
    <w:basedOn w:val="5"/>
    <w:link w:val="3"/>
    <w:semiHidden/>
    <w:uiPriority w:val="99"/>
    <w:rPr>
      <w:rFonts w:ascii="Times New Roman" w:hAnsi="Times New Roman"/>
      <w:sz w:val="18"/>
      <w:szCs w:val="18"/>
    </w:rPr>
  </w:style>
  <w:style w:type="character" w:customStyle="1" w:styleId="8">
    <w:name w:val="NormalCharacter"/>
    <w:uiPriority w:val="99"/>
  </w:style>
  <w:style w:type="table" w:customStyle="1" w:styleId="9">
    <w:name w:val="TableNormal"/>
    <w:semiHidden/>
    <w:uiPriority w:val="99"/>
    <w:rPr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4</Pages>
  <Words>210</Words>
  <Characters>1200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2021-01-17T07:17:00Z</dcterms:created>
  <dc:creator>Administrator</dc:creator>
  <cp:lastModifiedBy>轨迹</cp:lastModifiedBy>
  <dcterms:modified xsi:type="dcterms:W3CDTF">2021-02-24T03:30:03Z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