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6A" w:rsidRDefault="005E286A">
      <w:pPr>
        <w:jc w:val="right"/>
        <w:rPr>
          <w:rStyle w:val="NormalCharacter"/>
          <w:rFonts w:eastAsia="黑体"/>
          <w:b/>
          <w:bCs/>
          <w:sz w:val="30"/>
          <w:szCs w:val="30"/>
        </w:rPr>
      </w:pPr>
      <w:r>
        <w:rPr>
          <w:rStyle w:val="NormalCharacter"/>
          <w:rFonts w:eastAsia="黑体" w:hint="eastAsia"/>
          <w:b/>
          <w:bCs/>
          <w:sz w:val="30"/>
          <w:szCs w:val="30"/>
        </w:rPr>
        <w:t>编号：</w:t>
      </w:r>
      <w:r>
        <w:rPr>
          <w:rStyle w:val="NormalCharacter"/>
          <w:rFonts w:eastAsia="黑体"/>
          <w:b/>
          <w:bCs/>
          <w:sz w:val="30"/>
          <w:szCs w:val="30"/>
        </w:rPr>
        <w:t>J2021080</w:t>
      </w:r>
    </w:p>
    <w:p w:rsidR="005E286A" w:rsidRDefault="005E286A">
      <w:pPr>
        <w:jc w:val="right"/>
        <w:rPr>
          <w:rStyle w:val="NormalCharacter"/>
          <w:rFonts w:eastAsia="黑体"/>
          <w:b/>
          <w:bCs/>
          <w:sz w:val="28"/>
          <w:szCs w:val="28"/>
        </w:rPr>
      </w:pPr>
      <w:r>
        <w:rPr>
          <w:rStyle w:val="NormalCharacter"/>
          <w:rFonts w:eastAsia="黑体" w:hint="eastAsia"/>
          <w:b/>
          <w:bCs/>
          <w:sz w:val="30"/>
          <w:szCs w:val="30"/>
        </w:rPr>
        <w:t>分类：工业交通</w:t>
      </w:r>
    </w:p>
    <w:p w:rsidR="005E286A" w:rsidRDefault="005E286A">
      <w:pPr>
        <w:jc w:val="center"/>
        <w:rPr>
          <w:rStyle w:val="NormalCharacter"/>
          <w:rFonts w:eastAsia="黑体"/>
          <w:b/>
          <w:bCs/>
          <w:sz w:val="44"/>
          <w:szCs w:val="44"/>
        </w:rPr>
      </w:pPr>
      <w:r>
        <w:rPr>
          <w:rStyle w:val="NormalCharacter"/>
          <w:rFonts w:eastAsia="黑体" w:hint="eastAsia"/>
          <w:b/>
          <w:bCs/>
          <w:sz w:val="44"/>
          <w:szCs w:val="44"/>
        </w:rPr>
        <w:t>汝州市第八届人民代表大会第六次</w:t>
      </w:r>
    </w:p>
    <w:p w:rsidR="005E286A" w:rsidRDefault="005E286A">
      <w:pPr>
        <w:jc w:val="center"/>
        <w:rPr>
          <w:rStyle w:val="NormalCharacter"/>
          <w:rFonts w:eastAsia="黑体"/>
          <w:b/>
          <w:bCs/>
          <w:sz w:val="48"/>
          <w:szCs w:val="48"/>
        </w:rPr>
      </w:pPr>
      <w:r>
        <w:rPr>
          <w:rStyle w:val="NormalCharacter"/>
          <w:rFonts w:eastAsia="黑体" w:hint="eastAsia"/>
          <w:b/>
          <w:bCs/>
          <w:sz w:val="44"/>
          <w:szCs w:val="44"/>
        </w:rPr>
        <w:t>会议代表建议、批评、意见专用纸</w:t>
      </w:r>
    </w:p>
    <w:p w:rsidR="005E286A" w:rsidRDefault="005E286A">
      <w:pPr>
        <w:spacing w:line="120" w:lineRule="auto"/>
        <w:jc w:val="center"/>
        <w:rPr>
          <w:rStyle w:val="NormalCharacter"/>
          <w:rFonts w:eastAsia="仿宋_GB2312"/>
          <w:b/>
          <w:bCs/>
          <w:sz w:val="32"/>
          <w:szCs w:val="32"/>
        </w:rPr>
      </w:pPr>
      <w:r>
        <w:rPr>
          <w:rStyle w:val="NormalCharacter"/>
          <w:rFonts w:eastAsia="仿宋_GB2312"/>
          <w:b/>
          <w:bCs/>
          <w:sz w:val="32"/>
          <w:szCs w:val="32"/>
        </w:rPr>
        <w:t>2021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年</w:t>
      </w:r>
      <w:r>
        <w:rPr>
          <w:rStyle w:val="NormalCharacter"/>
          <w:rFonts w:eastAsia="仿宋_GB2312"/>
          <w:b/>
          <w:bCs/>
          <w:sz w:val="32"/>
          <w:szCs w:val="32"/>
        </w:rPr>
        <w:t>1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月</w:t>
      </w:r>
      <w:r>
        <w:rPr>
          <w:rStyle w:val="NormalCharacter"/>
          <w:rFonts w:eastAsia="仿宋_GB2312"/>
          <w:b/>
          <w:bCs/>
          <w:sz w:val="32"/>
          <w:szCs w:val="32"/>
        </w:rPr>
        <w:t>27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日</w:t>
      </w:r>
    </w:p>
    <w:tbl>
      <w:tblPr>
        <w:tblW w:w="8522" w:type="dxa"/>
        <w:tblInd w:w="2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449"/>
        <w:gridCol w:w="1679"/>
        <w:gridCol w:w="5394"/>
      </w:tblGrid>
      <w:tr w:rsidR="005E286A">
        <w:trPr>
          <w:trHeight w:val="912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5E286A" w:rsidRDefault="005E286A">
            <w:pPr>
              <w:widowControl w:val="0"/>
              <w:textAlignment w:val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题目：</w:t>
            </w:r>
            <w:r>
              <w:rPr>
                <w:rFonts w:eastAsia="黑体" w:hint="eastAsia"/>
                <w:sz w:val="32"/>
                <w:szCs w:val="32"/>
              </w:rPr>
              <w:t>关于对小北线（鹿嵩线）小屯至蟒川及寄料段和小北线至汝瓷小镇道路进行修复的建议</w:t>
            </w:r>
          </w:p>
        </w:tc>
      </w:tr>
      <w:tr w:rsidR="005E286A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黑体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建议正文</w:t>
            </w:r>
            <w:r>
              <w:rPr>
                <w:rStyle w:val="NormalCharacter"/>
                <w:rFonts w:eastAsia="黑体"/>
                <w:b/>
                <w:bCs/>
                <w:sz w:val="32"/>
                <w:szCs w:val="32"/>
              </w:rPr>
              <w:t>1</w:t>
            </w: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页</w:t>
            </w:r>
          </w:p>
        </w:tc>
      </w:tr>
      <w:tr w:rsidR="005E286A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提建议人：</w:t>
            </w: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高院学</w:t>
            </w:r>
          </w:p>
        </w:tc>
      </w:tr>
      <w:tr w:rsidR="005E286A">
        <w:trPr>
          <w:trHeight w:val="629"/>
        </w:trPr>
        <w:tc>
          <w:tcPr>
            <w:tcW w:w="1449" w:type="dxa"/>
            <w:tcBorders>
              <w:left w:val="nil"/>
            </w:tcBorders>
          </w:tcPr>
          <w:p w:rsidR="005E286A" w:rsidRDefault="005E286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679" w:type="dxa"/>
          </w:tcPr>
          <w:p w:rsidR="005E286A" w:rsidRDefault="005E286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选举单位</w:t>
            </w:r>
          </w:p>
        </w:tc>
        <w:tc>
          <w:tcPr>
            <w:tcW w:w="5394" w:type="dxa"/>
            <w:tcBorders>
              <w:right w:val="nil"/>
            </w:tcBorders>
          </w:tcPr>
          <w:p w:rsidR="005E286A" w:rsidRDefault="005E286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详细通讯地址、邮政编码、电话号码</w:t>
            </w:r>
          </w:p>
        </w:tc>
      </w:tr>
      <w:tr w:rsidR="005E286A">
        <w:tc>
          <w:tcPr>
            <w:tcW w:w="1449" w:type="dxa"/>
            <w:tcBorders>
              <w:left w:val="nil"/>
            </w:tcBorders>
          </w:tcPr>
          <w:p w:rsidR="005E286A" w:rsidRDefault="005E286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高院学</w:t>
            </w:r>
          </w:p>
        </w:tc>
        <w:tc>
          <w:tcPr>
            <w:tcW w:w="1679" w:type="dxa"/>
          </w:tcPr>
          <w:p w:rsidR="005E286A" w:rsidRDefault="005E286A">
            <w:pPr>
              <w:tabs>
                <w:tab w:val="center" w:pos="847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pacing w:val="-20"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pacing w:val="-20"/>
                <w:sz w:val="32"/>
                <w:szCs w:val="32"/>
              </w:rPr>
              <w:t>蟒川团</w:t>
            </w:r>
          </w:p>
        </w:tc>
        <w:tc>
          <w:tcPr>
            <w:tcW w:w="5394" w:type="dxa"/>
            <w:tcBorders>
              <w:right w:val="nil"/>
            </w:tcBorders>
          </w:tcPr>
          <w:p w:rsidR="005E286A" w:rsidRDefault="005E286A">
            <w:pPr>
              <w:tabs>
                <w:tab w:val="left" w:pos="1095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  <w:t>18237528759</w:t>
            </w:r>
          </w:p>
        </w:tc>
      </w:tr>
      <w:tr w:rsidR="005E286A">
        <w:tc>
          <w:tcPr>
            <w:tcW w:w="1449" w:type="dxa"/>
            <w:tcBorders>
              <w:lef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679" w:type="dxa"/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94" w:type="dxa"/>
            <w:tcBorders>
              <w:righ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5E286A">
        <w:tc>
          <w:tcPr>
            <w:tcW w:w="1449" w:type="dxa"/>
            <w:tcBorders>
              <w:lef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679" w:type="dxa"/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94" w:type="dxa"/>
            <w:tcBorders>
              <w:righ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5E286A">
        <w:tc>
          <w:tcPr>
            <w:tcW w:w="1449" w:type="dxa"/>
            <w:tcBorders>
              <w:lef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679" w:type="dxa"/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94" w:type="dxa"/>
            <w:tcBorders>
              <w:righ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5E286A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5E286A" w:rsidRDefault="005E286A">
            <w:pPr>
              <w:spacing w:line="120" w:lineRule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处理意见：</w:t>
            </w:r>
          </w:p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  <w:p w:rsidR="005E286A" w:rsidRDefault="005E286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</w:tbl>
    <w:p w:rsidR="005E286A" w:rsidRDefault="005E286A">
      <w:pPr>
        <w:spacing w:line="120" w:lineRule="auto"/>
        <w:rPr>
          <w:rStyle w:val="NormalCharacter"/>
          <w:rFonts w:eastAsia="黑体"/>
          <w:b/>
          <w:bCs/>
          <w:sz w:val="24"/>
          <w:szCs w:val="24"/>
        </w:rPr>
      </w:pPr>
    </w:p>
    <w:p w:rsidR="005E286A" w:rsidRDefault="005E286A">
      <w:pPr>
        <w:spacing w:line="120" w:lineRule="auto"/>
        <w:rPr>
          <w:rStyle w:val="NormalCharacter"/>
          <w:rFonts w:eastAsia="黑体"/>
          <w:b/>
          <w:bCs/>
          <w:sz w:val="24"/>
          <w:szCs w:val="24"/>
        </w:rPr>
      </w:pPr>
    </w:p>
    <w:p w:rsidR="005E286A" w:rsidRDefault="005E286A">
      <w:pPr>
        <w:spacing w:line="120" w:lineRule="auto"/>
        <w:rPr>
          <w:rStyle w:val="NormalCharacter"/>
          <w:rFonts w:eastAsia="黑体"/>
          <w:b/>
          <w:sz w:val="24"/>
        </w:rPr>
      </w:pPr>
      <w:r>
        <w:rPr>
          <w:rStyle w:val="NormalCharacter"/>
          <w:rFonts w:eastAsia="黑体" w:hint="eastAsia"/>
          <w:b/>
          <w:bCs/>
          <w:sz w:val="24"/>
          <w:szCs w:val="24"/>
        </w:rPr>
        <w:t>说明：</w:t>
      </w:r>
      <w:r>
        <w:rPr>
          <w:rStyle w:val="NormalCharacter"/>
          <w:rFonts w:eastAsia="黑体"/>
          <w:b/>
          <w:bCs/>
          <w:sz w:val="24"/>
          <w:szCs w:val="24"/>
        </w:rPr>
        <w:t>1.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要一事一建议；</w:t>
      </w:r>
      <w:r>
        <w:rPr>
          <w:rStyle w:val="NormalCharacter"/>
          <w:rFonts w:eastAsia="黑体"/>
          <w:b/>
          <w:bCs/>
          <w:sz w:val="24"/>
          <w:szCs w:val="24"/>
        </w:rPr>
        <w:t>2.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建议正文请打印或用钢笔、毛笔书写清楚，勿用铅笔或圆珠笔书写；</w:t>
      </w:r>
      <w:r>
        <w:rPr>
          <w:rStyle w:val="NormalCharacter"/>
          <w:rFonts w:eastAsia="黑体"/>
          <w:b/>
          <w:bCs/>
          <w:sz w:val="24"/>
          <w:szCs w:val="24"/>
        </w:rPr>
        <w:t>3.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编号、分类及处理意见请代表不要填写；</w:t>
      </w:r>
      <w:r>
        <w:rPr>
          <w:rStyle w:val="NormalCharacter"/>
          <w:rFonts w:eastAsia="黑体"/>
          <w:b/>
          <w:bCs/>
          <w:sz w:val="24"/>
          <w:szCs w:val="24"/>
        </w:rPr>
        <w:t>4.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姓名、通讯地址、邮政编码、电话号码一定要填写详细、清楚；</w:t>
      </w:r>
      <w:r>
        <w:rPr>
          <w:rStyle w:val="NormalCharacter"/>
          <w:rFonts w:eastAsia="黑体"/>
          <w:b/>
          <w:bCs/>
          <w:sz w:val="24"/>
          <w:szCs w:val="24"/>
        </w:rPr>
        <w:t>5.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一</w:t>
      </w:r>
      <w:r>
        <w:rPr>
          <w:rStyle w:val="NormalCharacter"/>
          <w:rFonts w:eastAsia="黑体" w:hint="eastAsia"/>
          <w:b/>
          <w:sz w:val="24"/>
        </w:rPr>
        <w:t>定要将建议正文页码编写清楚。</w:t>
      </w:r>
    </w:p>
    <w:p w:rsidR="005E286A" w:rsidRDefault="005E286A">
      <w:pPr>
        <w:spacing w:line="120" w:lineRule="auto"/>
        <w:jc w:val="center"/>
        <w:rPr>
          <w:rStyle w:val="NormalCharacter"/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b/>
          <w:sz w:val="44"/>
        </w:rPr>
        <w:t>建议正文专用纸</w:t>
      </w:r>
    </w:p>
    <w:p w:rsidR="005E286A" w:rsidRDefault="005E286A">
      <w:pPr>
        <w:spacing w:line="579" w:lineRule="exact"/>
        <w:ind w:firstLineChars="200" w:firstLine="640"/>
        <w:rPr>
          <w:rStyle w:val="NormalCharacter"/>
          <w:rFonts w:ascii="仿宋_GB2312" w:eastAsia="仿宋_GB2312" w:hAnsi="仿宋_GB2312" w:cs="仿宋_GB2312"/>
          <w:sz w:val="32"/>
          <w:szCs w:val="32"/>
        </w:rPr>
      </w:pPr>
    </w:p>
    <w:p w:rsidR="005E286A" w:rsidRDefault="005E286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小北线（鹿嵩线）小屯至蟒川及寄料段和小北线至汝瓷小镇道路于</w:t>
      </w:r>
      <w:r>
        <w:rPr>
          <w:rStyle w:val="NormalCharacter"/>
          <w:rFonts w:eastAsia="仿宋_GB2312"/>
          <w:sz w:val="32"/>
          <w:szCs w:val="32"/>
        </w:rPr>
        <w:t>2001</w:t>
      </w:r>
      <w:r>
        <w:rPr>
          <w:rStyle w:val="NormalCharacter"/>
          <w:rFonts w:eastAsia="仿宋_GB2312" w:hint="eastAsia"/>
          <w:sz w:val="32"/>
          <w:szCs w:val="32"/>
        </w:rPr>
        <w:t>年铺通开始通车，随着经济发展，车辆运输量加大，近</w:t>
      </w:r>
      <w:r>
        <w:rPr>
          <w:rStyle w:val="NormalCharacter"/>
          <w:rFonts w:eastAsia="仿宋_GB2312"/>
          <w:sz w:val="32"/>
          <w:szCs w:val="32"/>
        </w:rPr>
        <w:t>20</w:t>
      </w:r>
      <w:r>
        <w:rPr>
          <w:rStyle w:val="NormalCharacter"/>
          <w:rFonts w:eastAsia="仿宋_GB2312" w:hint="eastAsia"/>
          <w:sz w:val="32"/>
          <w:szCs w:val="32"/>
        </w:rPr>
        <w:t>年该路段一直未有维护，现在道路坑洼不平，造成多次事故发生，已严重存在安全隐</w:t>
      </w:r>
      <w:bookmarkStart w:id="0" w:name="_GoBack"/>
      <w:bookmarkEnd w:id="0"/>
      <w:r>
        <w:rPr>
          <w:rStyle w:val="NormalCharacter"/>
          <w:rFonts w:eastAsia="仿宋_GB2312" w:hint="eastAsia"/>
          <w:sz w:val="32"/>
          <w:szCs w:val="32"/>
        </w:rPr>
        <w:t>患。</w:t>
      </w:r>
    </w:p>
    <w:p w:rsidR="005E286A" w:rsidRDefault="005E286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 w:hint="eastAsia"/>
          <w:sz w:val="32"/>
          <w:szCs w:val="32"/>
        </w:rPr>
        <w:t>乡村振兴首要任务就是公路通，百业兴。汝瓷小镇至小北线路段修通后，能够加快半扎古镇乡村游的快速发展。</w:t>
      </w:r>
    </w:p>
    <w:p w:rsidR="005E286A" w:rsidRDefault="005E286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 w:hint="eastAsia"/>
          <w:sz w:val="32"/>
          <w:szCs w:val="32"/>
        </w:rPr>
        <w:t>因此建议：汝州交通管理局高度重视提早谋划，争取早日动工对该路段从新铺设，只有公路通才能带动汝州周边经济又好又快发展。</w:t>
      </w:r>
    </w:p>
    <w:p w:rsidR="005E286A" w:rsidRDefault="005E286A">
      <w:pPr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</w:p>
    <w:sectPr w:rsidR="005E286A" w:rsidSect="00495A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4" w:left="1587" w:header="851" w:footer="1417" w:gutter="0"/>
      <w:cols w:space="0"/>
      <w:docGrid w:type="lines" w:linePitch="3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86A" w:rsidRDefault="005E286A" w:rsidP="00495A90">
      <w:r>
        <w:separator/>
      </w:r>
    </w:p>
  </w:endnote>
  <w:endnote w:type="continuationSeparator" w:id="0">
    <w:p w:rsidR="005E286A" w:rsidRDefault="005E286A" w:rsidP="00495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楷体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6A" w:rsidRDefault="005E28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6A" w:rsidRDefault="005E286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-12.65pt;width:2in;height:2in;z-index:251660288;mso-wrap-style:none;mso-position-horizontal:outside;mso-position-horizontal-relative:margin" filled="f" stroked="f">
          <v:textbox style="mso-fit-shape-to-text:t" inset="0,0,0,0">
            <w:txbxContent>
              <w:p w:rsidR="005E286A" w:rsidRDefault="005E286A">
                <w:pPr>
                  <w:pStyle w:val="Footer"/>
                  <w:ind w:leftChars="100" w:left="210" w:rightChars="100" w:right="21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noProof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6A" w:rsidRDefault="005E28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86A" w:rsidRDefault="005E286A" w:rsidP="00495A90">
      <w:r>
        <w:separator/>
      </w:r>
    </w:p>
  </w:footnote>
  <w:footnote w:type="continuationSeparator" w:id="0">
    <w:p w:rsidR="005E286A" w:rsidRDefault="005E286A" w:rsidP="00495A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6A" w:rsidRDefault="005E28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6A" w:rsidRDefault="005E286A" w:rsidP="00C323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6A" w:rsidRDefault="005E2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defaultTabStop w:val="420"/>
  <w:doNotHyphenateCaps/>
  <w:drawingGridVerticalSpacing w:val="159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6C1"/>
    <w:rsid w:val="001C270C"/>
    <w:rsid w:val="00240697"/>
    <w:rsid w:val="003D26C1"/>
    <w:rsid w:val="0041443C"/>
    <w:rsid w:val="00495A90"/>
    <w:rsid w:val="005E286A"/>
    <w:rsid w:val="00796977"/>
    <w:rsid w:val="007C6D99"/>
    <w:rsid w:val="00A55195"/>
    <w:rsid w:val="00C32309"/>
    <w:rsid w:val="00CF0BC1"/>
    <w:rsid w:val="00F62B53"/>
    <w:rsid w:val="02870229"/>
    <w:rsid w:val="0333595D"/>
    <w:rsid w:val="11E64400"/>
    <w:rsid w:val="14BF1C7C"/>
    <w:rsid w:val="15F621E4"/>
    <w:rsid w:val="1DC2219D"/>
    <w:rsid w:val="20E173A1"/>
    <w:rsid w:val="22587D89"/>
    <w:rsid w:val="22D869AC"/>
    <w:rsid w:val="2BB10008"/>
    <w:rsid w:val="322629F4"/>
    <w:rsid w:val="330F433B"/>
    <w:rsid w:val="38AB5D19"/>
    <w:rsid w:val="412837B8"/>
    <w:rsid w:val="412D27DB"/>
    <w:rsid w:val="4230629F"/>
    <w:rsid w:val="4235047E"/>
    <w:rsid w:val="436776A1"/>
    <w:rsid w:val="49CE5093"/>
    <w:rsid w:val="4AD52002"/>
    <w:rsid w:val="52FD2A0F"/>
    <w:rsid w:val="546463DB"/>
    <w:rsid w:val="58036862"/>
    <w:rsid w:val="59EE00A3"/>
    <w:rsid w:val="5F045A98"/>
    <w:rsid w:val="5F755D5E"/>
    <w:rsid w:val="6BF06D41"/>
    <w:rsid w:val="6D9937F2"/>
    <w:rsid w:val="6E7C54F1"/>
    <w:rsid w:val="71633612"/>
    <w:rsid w:val="71A06722"/>
    <w:rsid w:val="722619CD"/>
    <w:rsid w:val="72A23A7B"/>
    <w:rsid w:val="72E045BB"/>
    <w:rsid w:val="770C229A"/>
    <w:rsid w:val="796A59C7"/>
    <w:rsid w:val="7D421FD4"/>
    <w:rsid w:val="7F4F6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90"/>
    <w:pPr>
      <w:jc w:val="both"/>
      <w:textAlignment w:val="baseline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9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5A9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495A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5A90"/>
    <w:rPr>
      <w:rFonts w:ascii="Times New Roman" w:hAnsi="Times New Roman" w:cs="Times New Roman"/>
      <w:sz w:val="18"/>
      <w:szCs w:val="18"/>
    </w:rPr>
  </w:style>
  <w:style w:type="character" w:customStyle="1" w:styleId="NormalCharacter">
    <w:name w:val="NormalCharacter"/>
    <w:uiPriority w:val="99"/>
    <w:rsid w:val="00495A90"/>
    <w:rPr>
      <w:rFonts w:ascii="Times New Roman" w:eastAsia="宋体" w:hAnsi="Times New Roman"/>
      <w:kern w:val="2"/>
      <w:sz w:val="21"/>
      <w:lang w:val="en-US" w:eastAsia="zh-CN"/>
    </w:rPr>
  </w:style>
  <w:style w:type="table" w:customStyle="1" w:styleId="TableNormal0">
    <w:name w:val="TableNormal"/>
    <w:uiPriority w:val="99"/>
    <w:semiHidden/>
    <w:rsid w:val="00495A90"/>
    <w:rPr>
      <w:rFonts w:cs="Calibr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78</Words>
  <Characters>446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3</cp:revision>
  <dcterms:created xsi:type="dcterms:W3CDTF">2021-01-17T07:17:00Z</dcterms:created>
  <dcterms:modified xsi:type="dcterms:W3CDTF">2021-09-03T01:56:00Z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