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8AD" w:rsidRDefault="00C9381B">
      <w:pPr>
        <w:jc w:val="center"/>
        <w:rPr>
          <w:rFonts w:ascii="Lato" w:eastAsia="Lato" w:hAnsi="Lato" w:cs="Lato"/>
          <w:b/>
          <w:sz w:val="36"/>
          <w:szCs w:val="36"/>
        </w:rPr>
      </w:pPr>
      <w:r>
        <w:rPr>
          <w:rFonts w:ascii="Lato" w:eastAsia="Lato" w:hAnsi="Lato" w:cs="Lato"/>
          <w:b/>
          <w:sz w:val="36"/>
          <w:szCs w:val="36"/>
        </w:rPr>
        <w:t>Anime score prediction</w:t>
      </w:r>
    </w:p>
    <w:p w:rsidR="002248AD" w:rsidRDefault="002248AD">
      <w:pPr>
        <w:widowControl w:val="0"/>
        <w:spacing w:line="240" w:lineRule="auto"/>
        <w:rPr>
          <w:rFonts w:ascii="Lato" w:eastAsia="Lato" w:hAnsi="Lato" w:cs="Lato"/>
          <w:color w:val="595959"/>
          <w:sz w:val="28"/>
          <w:szCs w:val="28"/>
        </w:rPr>
      </w:pP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Team33</w:t>
      </w:r>
    </w:p>
    <w:p w:rsidR="002248AD" w:rsidRDefault="002248AD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 xml:space="preserve">0516025 </w:t>
      </w:r>
      <w:r>
        <w:rPr>
          <w:rFonts w:ascii="SimSun" w:eastAsia="SimSun" w:hAnsi="SimSun" w:cs="SimSun"/>
          <w:color w:val="595959"/>
          <w:sz w:val="24"/>
          <w:szCs w:val="24"/>
        </w:rPr>
        <w:t>張智閔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</w:t>
      </w: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 xml:space="preserve">0516032 </w:t>
      </w:r>
      <w:r>
        <w:rPr>
          <w:rFonts w:ascii="SimSun" w:eastAsia="SimSun" w:hAnsi="SimSun" w:cs="SimSun"/>
          <w:color w:val="595959"/>
          <w:sz w:val="24"/>
          <w:szCs w:val="24"/>
        </w:rPr>
        <w:t>邱繼聖</w:t>
      </w: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 xml:space="preserve">0516049 </w:t>
      </w:r>
      <w:r>
        <w:rPr>
          <w:rFonts w:ascii="SimSun" w:eastAsia="SimSun" w:hAnsi="SimSun" w:cs="SimSun"/>
          <w:color w:val="595959"/>
          <w:sz w:val="24"/>
          <w:szCs w:val="24"/>
        </w:rPr>
        <w:t>吳柏劭</w:t>
      </w: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 xml:space="preserve">0516215 </w:t>
      </w:r>
      <w:r>
        <w:rPr>
          <w:rFonts w:ascii="SimSun" w:eastAsia="SimSun" w:hAnsi="SimSun" w:cs="SimSun"/>
          <w:color w:val="595959"/>
          <w:sz w:val="24"/>
          <w:szCs w:val="24"/>
        </w:rPr>
        <w:t>林亮穎</w:t>
      </w: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 xml:space="preserve">0516220 </w:t>
      </w:r>
      <w:r>
        <w:rPr>
          <w:rFonts w:ascii="SimSun" w:eastAsia="SimSun" w:hAnsi="SimSun" w:cs="SimSun"/>
          <w:color w:val="595959"/>
          <w:sz w:val="24"/>
          <w:szCs w:val="24"/>
        </w:rPr>
        <w:t>李元毓</w:t>
      </w:r>
    </w:p>
    <w:p w:rsidR="002248AD" w:rsidRDefault="002248AD">
      <w:pPr>
        <w:widowControl w:val="0"/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32"/>
          <w:szCs w:val="32"/>
        </w:rPr>
      </w:pPr>
      <w:r>
        <w:rPr>
          <w:rFonts w:ascii="Lato" w:eastAsia="Lato" w:hAnsi="Lato" w:cs="Lato"/>
          <w:color w:val="595959"/>
          <w:sz w:val="32"/>
          <w:szCs w:val="32"/>
        </w:rPr>
        <w:t>Introduction</w:t>
      </w: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12"/>
          <w:szCs w:val="12"/>
        </w:rPr>
      </w:pPr>
      <w:r>
        <w:rPr>
          <w:noProof/>
        </w:rPr>
        <w:drawing>
          <wp:anchor distT="19050" distB="19050" distL="19050" distR="19050" simplePos="0" relativeHeight="251658240" behindDoc="0" locked="0" layoutInCell="1" hidden="0" allowOverlap="1">
            <wp:simplePos x="0" y="0"/>
            <wp:positionH relativeFrom="column">
              <wp:posOffset>3714750</wp:posOffset>
            </wp:positionH>
            <wp:positionV relativeFrom="paragraph">
              <wp:posOffset>19050</wp:posOffset>
            </wp:positionV>
            <wp:extent cx="2071688" cy="2237033"/>
            <wp:effectExtent l="0" t="0" r="0" b="0"/>
            <wp:wrapSquare wrapText="bothSides" distT="19050" distB="19050" distL="19050" distR="1905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237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8"/>
          <w:szCs w:val="28"/>
        </w:rPr>
      </w:pPr>
      <w:r>
        <w:rPr>
          <w:rFonts w:ascii="Lato" w:eastAsia="Lato" w:hAnsi="Lato" w:cs="Lato"/>
          <w:color w:val="595959"/>
          <w:sz w:val="24"/>
          <w:szCs w:val="24"/>
        </w:rPr>
        <w:tab/>
      </w:r>
      <w:r>
        <w:rPr>
          <w:rFonts w:ascii="Lato" w:eastAsia="Lato" w:hAnsi="Lato" w:cs="Lato"/>
          <w:color w:val="595959"/>
          <w:sz w:val="28"/>
          <w:szCs w:val="28"/>
        </w:rPr>
        <w:t xml:space="preserve">MyAnimelist - </w:t>
      </w:r>
      <w:hyperlink r:id="rId8">
        <w:r>
          <w:rPr>
            <w:rFonts w:ascii="Lato" w:eastAsia="Lato" w:hAnsi="Lato" w:cs="Lato"/>
            <w:color w:val="1155CC"/>
            <w:sz w:val="28"/>
            <w:szCs w:val="28"/>
            <w:u w:val="single"/>
          </w:rPr>
          <w:t>myanimelist.net</w:t>
        </w:r>
      </w:hyperlink>
    </w:p>
    <w:p w:rsidR="002248AD" w:rsidRDefault="002248AD">
      <w:pPr>
        <w:widowControl w:val="0"/>
        <w:spacing w:line="240" w:lineRule="auto"/>
        <w:rPr>
          <w:rFonts w:ascii="Lato" w:eastAsia="Lato" w:hAnsi="Lato" w:cs="Lato"/>
          <w:color w:val="595959"/>
          <w:sz w:val="12"/>
          <w:szCs w:val="12"/>
        </w:rPr>
      </w:pPr>
    </w:p>
    <w:p w:rsidR="002248AD" w:rsidRDefault="00C9381B">
      <w:pPr>
        <w:widowControl w:val="0"/>
        <w:spacing w:line="240" w:lineRule="auto"/>
        <w:ind w:left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The world’s largest anime database and community</w:t>
      </w:r>
    </w:p>
    <w:p w:rsidR="002248AD" w:rsidRDefault="002248AD">
      <w:pPr>
        <w:widowControl w:val="0"/>
        <w:spacing w:line="240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40" w:lineRule="auto"/>
        <w:rPr>
          <w:rFonts w:ascii="Lato" w:eastAsia="Lato" w:hAnsi="Lato" w:cs="Lato"/>
          <w:color w:val="595959"/>
          <w:sz w:val="28"/>
          <w:szCs w:val="28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  <w:r>
        <w:rPr>
          <w:rFonts w:ascii="Lato" w:eastAsia="Lato" w:hAnsi="Lato" w:cs="Lato"/>
          <w:color w:val="595959"/>
          <w:sz w:val="32"/>
          <w:szCs w:val="32"/>
        </w:rPr>
        <w:t>Crawler &amp; Data Preprocessing</w:t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12"/>
          <w:szCs w:val="12"/>
        </w:rPr>
      </w:pPr>
    </w:p>
    <w:p w:rsidR="002248AD" w:rsidRDefault="00C9381B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使用第三方</w:t>
      </w:r>
      <w:r>
        <w:rPr>
          <w:rFonts w:ascii="SimSun" w:eastAsia="SimSun" w:hAnsi="SimSun" w:cs="SimSun"/>
          <w:color w:val="595959"/>
          <w:sz w:val="24"/>
          <w:szCs w:val="24"/>
        </w:rPr>
        <w:t>API</w:t>
      </w:r>
      <w:r>
        <w:rPr>
          <w:rFonts w:ascii="SimSun" w:eastAsia="SimSun" w:hAnsi="SimSun" w:cs="SimSun"/>
          <w:color w:val="595959"/>
          <w:sz w:val="24"/>
          <w:szCs w:val="24"/>
        </w:rPr>
        <w:t>取得網站資料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12"/>
          <w:szCs w:val="12"/>
        </w:rPr>
      </w:pPr>
    </w:p>
    <w:p w:rsidR="002248AD" w:rsidRDefault="00C9381B">
      <w:pPr>
        <w:widowControl w:val="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  <w:t xml:space="preserve">   url = </w:t>
      </w:r>
      <w:r>
        <w:rPr>
          <w:rFonts w:ascii="Courier New" w:eastAsia="Courier New" w:hAnsi="Courier New" w:cs="Courier New"/>
          <w:color w:val="CE9178"/>
          <w:sz w:val="21"/>
          <w:szCs w:val="21"/>
          <w:shd w:val="clear" w:color="auto" w:fill="434343"/>
        </w:rPr>
        <w:t>'http://api.jikan.moe/anime/'</w:t>
      </w:r>
      <w:r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  <w:shd w:val="clear" w:color="auto" w:fill="434343"/>
        </w:rPr>
        <w:t>str</w:t>
      </w:r>
      <w:r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  <w:t xml:space="preserve"> (id)</w:t>
      </w:r>
    </w:p>
    <w:p w:rsidR="002248AD" w:rsidRDefault="00C9381B">
      <w:pPr>
        <w:widowControl w:val="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  <w:t xml:space="preserve">   res = requests.get (url, </w:t>
      </w:r>
      <w:r>
        <w:rPr>
          <w:rFonts w:ascii="Courier New" w:eastAsia="Courier New" w:hAnsi="Courier New" w:cs="Courier New"/>
          <w:color w:val="9CDCFE"/>
          <w:sz w:val="21"/>
          <w:szCs w:val="21"/>
          <w:shd w:val="clear" w:color="auto" w:fill="434343"/>
        </w:rPr>
        <w:t>headers</w:t>
      </w:r>
      <w:r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  <w:t xml:space="preserve"> = headers, </w:t>
      </w:r>
      <w:r>
        <w:rPr>
          <w:rFonts w:ascii="Courier New" w:eastAsia="Courier New" w:hAnsi="Courier New" w:cs="Courier New"/>
          <w:color w:val="9CDCFE"/>
          <w:sz w:val="21"/>
          <w:szCs w:val="21"/>
          <w:shd w:val="clear" w:color="auto" w:fill="434343"/>
        </w:rPr>
        <w:t>timeout</w:t>
      </w:r>
      <w:r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  <w:t xml:space="preserve"> = </w:t>
      </w:r>
      <w:r>
        <w:rPr>
          <w:rFonts w:ascii="Courier New" w:eastAsia="Courier New" w:hAnsi="Courier New" w:cs="Courier New"/>
          <w:color w:val="569CD6"/>
          <w:sz w:val="21"/>
          <w:szCs w:val="21"/>
          <w:shd w:val="clear" w:color="auto" w:fill="434343"/>
        </w:rPr>
        <w:t>None</w:t>
      </w:r>
      <w:r>
        <w:rPr>
          <w:rFonts w:ascii="Courier New" w:eastAsia="Courier New" w:hAnsi="Courier New" w:cs="Courier New"/>
          <w:color w:val="D4D4D4"/>
          <w:sz w:val="21"/>
          <w:szCs w:val="21"/>
          <w:shd w:val="clear" w:color="auto" w:fill="434343"/>
        </w:rPr>
        <w:t>)</w:t>
      </w:r>
    </w:p>
    <w:p w:rsidR="002248AD" w:rsidRDefault="00C9381B">
      <w:pPr>
        <w:widowControl w:val="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ab/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19050</wp:posOffset>
            </wp:positionV>
            <wp:extent cx="3486150" cy="1066800"/>
            <wp:effectExtent l="0" t="0" r="0" b="0"/>
            <wp:wrapSquare wrapText="bothSides" distT="19050" distB="19050" distL="19050" distR="1905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l="64375" t="51629" r="2938" b="3059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C9381B">
      <w:pPr>
        <w:widowControl w:val="0"/>
        <w:spacing w:line="288" w:lineRule="auto"/>
        <w:rPr>
          <w:b/>
          <w:sz w:val="28"/>
          <w:szCs w:val="28"/>
        </w:rPr>
      </w:pPr>
      <w:r>
        <w:rPr>
          <w:rFonts w:ascii="Lato" w:eastAsia="Lato" w:hAnsi="Lato" w:cs="Lato"/>
          <w:color w:val="595959"/>
          <w:sz w:val="24"/>
          <w:szCs w:val="24"/>
        </w:rPr>
        <w:tab/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b/>
          <w:color w:val="595959"/>
          <w:sz w:val="28"/>
          <w:szCs w:val="28"/>
        </w:rPr>
      </w:pPr>
      <w:r>
        <w:rPr>
          <w:rFonts w:ascii="Lato" w:eastAsia="Lato" w:hAnsi="Lato" w:cs="Lato"/>
          <w:b/>
          <w:color w:val="595959"/>
          <w:sz w:val="28"/>
          <w:szCs w:val="28"/>
        </w:rPr>
        <w:tab/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noProof/>
        </w:rPr>
        <w:drawing>
          <wp:anchor distT="19050" distB="19050" distL="19050" distR="19050" simplePos="0" relativeHeight="251660288" behindDoc="0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66675</wp:posOffset>
            </wp:positionV>
            <wp:extent cx="3486150" cy="943703"/>
            <wp:effectExtent l="0" t="0" r="0" b="0"/>
            <wp:wrapSquare wrapText="bothSides" distT="19050" distB="19050" distL="19050" distR="1905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l="64269" t="31072" r="3043" b="5320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C9381B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以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id </w:t>
      </w:r>
      <w:r>
        <w:rPr>
          <w:rFonts w:ascii="SimSun" w:eastAsia="SimSun" w:hAnsi="SimSun" w:cs="SimSun"/>
          <w:color w:val="595959"/>
          <w:sz w:val="24"/>
          <w:szCs w:val="24"/>
        </w:rPr>
        <w:t>抓取各個動畫的數據，再將所有資料整理成表格</w:t>
      </w:r>
    </w:p>
    <w:p w:rsidR="002248AD" w:rsidRDefault="00C9381B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animeID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動畫在網站上的</w:t>
      </w:r>
      <w:r>
        <w:rPr>
          <w:rFonts w:ascii="SimSun" w:eastAsia="SimSun" w:hAnsi="SimSun" w:cs="SimSun"/>
          <w:color w:val="595959"/>
          <w:sz w:val="24"/>
          <w:szCs w:val="24"/>
        </w:rPr>
        <w:t>ID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5791200" cy="890218"/>
            <wp:effectExtent l="0" t="0" r="0" b="0"/>
            <wp:wrapSquare wrapText="bothSides" distT="114300" distB="114300" distL="114300" distR="11430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l="5980" t="29793" r="7807" b="4985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90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type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類型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>(ex: TV, Movie, OVA...)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source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改編自何種作品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>(ex: Original, Manga, Light novel...)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episodes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播放集數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rating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分級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>(ex: R-17+, PG-13...)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score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網站評分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scoredBy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評分人數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rank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網站排名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popularity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人氣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members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關注人數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favorites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加為最愛的人數</w:t>
      </w:r>
    </w:p>
    <w:p w:rsidR="002248AD" w:rsidRDefault="00C9381B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premiered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播放時間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>(</w:t>
      </w:r>
      <w:r>
        <w:rPr>
          <w:rFonts w:ascii="SimSun" w:eastAsia="SimSun" w:hAnsi="SimSun" w:cs="SimSun"/>
          <w:color w:val="595959"/>
          <w:sz w:val="24"/>
          <w:szCs w:val="24"/>
        </w:rPr>
        <w:t>播放季節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+ </w:t>
      </w:r>
      <w:r>
        <w:rPr>
          <w:rFonts w:ascii="SimSun" w:eastAsia="SimSun" w:hAnsi="SimSun" w:cs="SimSun"/>
          <w:color w:val="595959"/>
          <w:sz w:val="24"/>
          <w:szCs w:val="24"/>
        </w:rPr>
        <w:t>播放年份</w:t>
      </w:r>
      <w:r>
        <w:rPr>
          <w:rFonts w:ascii="SimSun" w:eastAsia="SimSun" w:hAnsi="SimSun" w:cs="SimSun"/>
          <w:color w:val="595959"/>
          <w:sz w:val="24"/>
          <w:szCs w:val="24"/>
        </w:rPr>
        <w:t>)</w:t>
      </w:r>
    </w:p>
    <w:p w:rsidR="002248AD" w:rsidRDefault="00C9381B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studio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工作室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genre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動畫分類</w:t>
      </w: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ab/>
        <w:t>(ex: Action, Adventure, Comedy...)</w:t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</w:r>
      <w:r>
        <w:rPr>
          <w:rFonts w:ascii="SimSun" w:eastAsia="SimSun" w:hAnsi="SimSun" w:cs="SimSun"/>
          <w:color w:val="595959"/>
          <w:sz w:val="24"/>
          <w:szCs w:val="24"/>
        </w:rPr>
        <w:t>為了方便之後的分析，對其中幾個欄位做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Preprocessing</w:t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12"/>
          <w:szCs w:val="12"/>
        </w:rPr>
      </w:pP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type, source, rating, studio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為所有項目編號，以數字取代文字</w:t>
      </w: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ab/>
        <w:t>premiered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分開成兩個欄位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season, year</w:t>
      </w:r>
      <w:r>
        <w:rPr>
          <w:rFonts w:ascii="SimSun" w:eastAsia="SimSun" w:hAnsi="SimSun" w:cs="SimSun"/>
          <w:color w:val="595959"/>
          <w:sz w:val="24"/>
          <w:szCs w:val="24"/>
        </w:rPr>
        <w:t>，其中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season </w:t>
      </w:r>
      <w:r>
        <w:rPr>
          <w:rFonts w:ascii="SimSun" w:eastAsia="SimSun" w:hAnsi="SimSun" w:cs="SimSun"/>
          <w:color w:val="595959"/>
          <w:sz w:val="24"/>
          <w:szCs w:val="24"/>
        </w:rPr>
        <w:t>同樣以數字取代</w:t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12"/>
          <w:szCs w:val="12"/>
        </w:rPr>
      </w:pPr>
    </w:p>
    <w:p w:rsidR="002248AD" w:rsidRDefault="00C9381B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增加欄位</w:t>
      </w:r>
    </w:p>
    <w:p w:rsidR="002248AD" w:rsidRDefault="002248AD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12"/>
          <w:szCs w:val="12"/>
        </w:rPr>
      </w:pPr>
    </w:p>
    <w:p w:rsidR="002248AD" w:rsidRDefault="00C9381B">
      <w:pPr>
        <w:widowControl w:val="0"/>
        <w:spacing w:line="288" w:lineRule="auto"/>
        <w:ind w:firstLine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studio_num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各個工作室所生產的作品數量</w:t>
      </w:r>
    </w:p>
    <w:p w:rsidR="002248AD" w:rsidRDefault="00C9381B">
      <w:pPr>
        <w:widowControl w:val="0"/>
        <w:spacing w:line="288" w:lineRule="auto"/>
        <w:ind w:left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SimSun" w:eastAsia="SimSun" w:hAnsi="SimSun" w:cs="SimSun"/>
          <w:color w:val="595959"/>
          <w:sz w:val="24"/>
          <w:szCs w:val="24"/>
        </w:rPr>
        <w:t>Action~Yaoi</w:t>
      </w:r>
      <w:r>
        <w:rPr>
          <w:rFonts w:ascii="SimSun" w:eastAsia="SimSun" w:hAnsi="SimSun" w:cs="SimSun"/>
          <w:color w:val="595959"/>
          <w:sz w:val="24"/>
          <w:szCs w:val="24"/>
        </w:rPr>
        <w:tab/>
        <w:t xml:space="preserve">: </w:t>
      </w:r>
      <w:r>
        <w:rPr>
          <w:rFonts w:ascii="SimSun" w:eastAsia="SimSun" w:hAnsi="SimSun" w:cs="SimSun"/>
          <w:color w:val="595959"/>
          <w:sz w:val="24"/>
          <w:szCs w:val="24"/>
        </w:rPr>
        <w:t>以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one-hot encoding </w:t>
      </w:r>
      <w:r>
        <w:rPr>
          <w:rFonts w:ascii="SimSun" w:eastAsia="SimSun" w:hAnsi="SimSun" w:cs="SimSun"/>
          <w:color w:val="595959"/>
          <w:sz w:val="24"/>
          <w:szCs w:val="24"/>
        </w:rPr>
        <w:t>的方式將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genre </w:t>
      </w:r>
      <w:r>
        <w:rPr>
          <w:rFonts w:ascii="SimSun" w:eastAsia="SimSun" w:hAnsi="SimSun" w:cs="SimSun"/>
          <w:color w:val="595959"/>
          <w:sz w:val="24"/>
          <w:szCs w:val="24"/>
        </w:rPr>
        <w:t>內的所有項目獨立成一個欄</w:t>
      </w:r>
      <w:r>
        <w:rPr>
          <w:rFonts w:ascii="SimSun" w:eastAsia="SimSun" w:hAnsi="SimSun" w:cs="SimSun"/>
          <w:color w:val="595959"/>
          <w:sz w:val="24"/>
          <w:szCs w:val="24"/>
        </w:rPr>
        <w:t xml:space="preserve"> </w:t>
      </w:r>
      <w:r>
        <w:rPr>
          <w:rFonts w:ascii="SimSun" w:eastAsia="SimSun" w:hAnsi="SimSun" w:cs="SimSun"/>
          <w:color w:val="595959"/>
          <w:sz w:val="24"/>
          <w:szCs w:val="24"/>
        </w:rPr>
        <w:t>位，若為</w:t>
      </w:r>
      <w:r>
        <w:rPr>
          <w:rFonts w:ascii="SimSun" w:eastAsia="SimSun" w:hAnsi="SimSun" w:cs="SimSun"/>
          <w:color w:val="595959"/>
          <w:sz w:val="24"/>
          <w:szCs w:val="24"/>
        </w:rPr>
        <w:t>1</w:t>
      </w:r>
      <w:r>
        <w:rPr>
          <w:rFonts w:ascii="SimSun" w:eastAsia="SimSun" w:hAnsi="SimSun" w:cs="SimSun"/>
          <w:color w:val="595959"/>
          <w:sz w:val="24"/>
          <w:szCs w:val="24"/>
        </w:rPr>
        <w:t>則代表動畫屬於這項分類，反之則為</w:t>
      </w:r>
      <w:r>
        <w:rPr>
          <w:rFonts w:ascii="SimSun" w:eastAsia="SimSun" w:hAnsi="SimSun" w:cs="SimSun"/>
          <w:color w:val="595959"/>
          <w:sz w:val="24"/>
          <w:szCs w:val="24"/>
        </w:rPr>
        <w:t>0</w:t>
      </w:r>
    </w:p>
    <w:p w:rsidR="002248AD" w:rsidRDefault="00C9381B">
      <w:pPr>
        <w:widowControl w:val="0"/>
        <w:spacing w:line="288" w:lineRule="auto"/>
        <w:ind w:left="720"/>
        <w:rPr>
          <w:rFonts w:ascii="Lato" w:eastAsia="Lato" w:hAnsi="Lato" w:cs="Lato"/>
          <w:color w:val="595959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4743450" cy="1114425"/>
            <wp:effectExtent l="0" t="0" r="0" b="0"/>
            <wp:wrapSquare wrapText="bothSides" distT="114300" distB="114300" distL="114300" distR="1143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5989" t="30305" r="18961" b="4765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5248275</wp:posOffset>
            </wp:positionH>
            <wp:positionV relativeFrom="paragraph">
              <wp:posOffset>171450</wp:posOffset>
            </wp:positionV>
            <wp:extent cx="523295" cy="1114425"/>
            <wp:effectExtent l="0" t="0" r="0" b="0"/>
            <wp:wrapSquare wrapText="bothSides" distT="114300" distB="114300" distL="114300" distR="11430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l="89683" t="30088" r="1661" b="47585"/>
                    <a:stretch>
                      <a:fillRect/>
                    </a:stretch>
                  </pic:blipFill>
                  <pic:spPr>
                    <a:xfrm>
                      <a:off x="0" y="0"/>
                      <a:ext cx="523295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2248AD">
      <w:pPr>
        <w:widowControl w:val="0"/>
        <w:spacing w:line="288" w:lineRule="auto"/>
        <w:ind w:left="720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2248AD">
      <w:pPr>
        <w:widowControl w:val="0"/>
        <w:spacing w:line="288" w:lineRule="auto"/>
        <w:ind w:left="720"/>
        <w:rPr>
          <w:rFonts w:ascii="Lato" w:eastAsia="Lato" w:hAnsi="Lato" w:cs="Lato"/>
          <w:color w:val="595959"/>
          <w:sz w:val="24"/>
          <w:szCs w:val="24"/>
        </w:rPr>
      </w:pPr>
    </w:p>
    <w:p w:rsidR="002248AD" w:rsidRDefault="00C9381B">
      <w:pPr>
        <w:widowControl w:val="0"/>
        <w:spacing w:line="288" w:lineRule="auto"/>
        <w:ind w:left="720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 xml:space="preserve">  …  </w:t>
      </w: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C9381B">
      <w:pPr>
        <w:widowControl w:val="0"/>
        <w:spacing w:line="240" w:lineRule="auto"/>
        <w:rPr>
          <w:rFonts w:ascii="Lato" w:eastAsia="Lato" w:hAnsi="Lato" w:cs="Lato"/>
          <w:color w:val="595959"/>
          <w:sz w:val="28"/>
          <w:szCs w:val="28"/>
        </w:rPr>
      </w:pPr>
      <w:r>
        <w:rPr>
          <w:rFonts w:ascii="Raleway" w:eastAsia="Raleway" w:hAnsi="Raleway" w:cs="Raleway"/>
          <w:b/>
          <w:color w:val="1A1A1A"/>
          <w:sz w:val="28"/>
          <w:szCs w:val="28"/>
        </w:rPr>
        <w:t>RandomForest K-Fold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3124200</wp:posOffset>
            </wp:positionH>
            <wp:positionV relativeFrom="paragraph">
              <wp:posOffset>209550</wp:posOffset>
            </wp:positionV>
            <wp:extent cx="2452688" cy="1640332"/>
            <wp:effectExtent l="0" t="0" r="0" b="0"/>
            <wp:wrapSquare wrapText="bothSides" distT="114300" distB="114300" distL="114300" distR="11430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640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C9381B">
      <w:pPr>
        <w:widowControl w:val="0"/>
        <w:numPr>
          <w:ilvl w:val="0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Features:</w:t>
      </w:r>
    </w:p>
    <w:p w:rsidR="002248AD" w:rsidRDefault="00C9381B">
      <w:pPr>
        <w:widowControl w:val="0"/>
        <w:numPr>
          <w:ilvl w:val="1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type</w:t>
      </w:r>
    </w:p>
    <w:p w:rsidR="002248AD" w:rsidRDefault="00C9381B">
      <w:pPr>
        <w:widowControl w:val="0"/>
        <w:numPr>
          <w:ilvl w:val="1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source</w:t>
      </w:r>
    </w:p>
    <w:p w:rsidR="002248AD" w:rsidRDefault="00C9381B">
      <w:pPr>
        <w:widowControl w:val="0"/>
        <w:numPr>
          <w:ilvl w:val="1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studio_id</w:t>
      </w:r>
    </w:p>
    <w:p w:rsidR="002248AD" w:rsidRDefault="00C9381B">
      <w:pPr>
        <w:widowControl w:val="0"/>
        <w:numPr>
          <w:ilvl w:val="1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studo_num</w:t>
      </w:r>
    </w:p>
    <w:p w:rsidR="002248AD" w:rsidRDefault="00C9381B">
      <w:pPr>
        <w:widowControl w:val="0"/>
        <w:numPr>
          <w:ilvl w:val="1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members</w:t>
      </w:r>
    </w:p>
    <w:p w:rsidR="002248AD" w:rsidRDefault="00C9381B">
      <w:pPr>
        <w:widowControl w:val="0"/>
        <w:numPr>
          <w:ilvl w:val="1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favorites</w:t>
      </w:r>
    </w:p>
    <w:p w:rsidR="002248AD" w:rsidRDefault="00C9381B">
      <w:pPr>
        <w:widowControl w:val="0"/>
        <w:numPr>
          <w:ilvl w:val="0"/>
          <w:numId w:val="1"/>
        </w:numPr>
        <w:spacing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Target:</w:t>
      </w:r>
    </w:p>
    <w:p w:rsidR="002248AD" w:rsidRDefault="00C9381B">
      <w:pPr>
        <w:widowControl w:val="0"/>
        <w:numPr>
          <w:ilvl w:val="1"/>
          <w:numId w:val="1"/>
        </w:numPr>
        <w:spacing w:after="320" w:line="240" w:lineRule="auto"/>
        <w:rPr>
          <w:rFonts w:ascii="Lato" w:eastAsia="Lato" w:hAnsi="Lato" w:cs="Lato"/>
          <w:color w:val="595959"/>
          <w:sz w:val="24"/>
          <w:szCs w:val="24"/>
        </w:rPr>
      </w:pPr>
      <w:r>
        <w:rPr>
          <w:rFonts w:ascii="Lato" w:eastAsia="Lato" w:hAnsi="Lato" w:cs="Lato"/>
          <w:color w:val="595959"/>
          <w:sz w:val="24"/>
          <w:szCs w:val="24"/>
        </w:rPr>
        <w:t>score</w:t>
      </w:r>
      <w:r>
        <w:rPr>
          <w:noProof/>
        </w:rPr>
        <w:drawing>
          <wp:anchor distT="19050" distB="19050" distL="19050" distR="19050" simplePos="0" relativeHeight="251665408" behindDoc="0" locked="0" layoutInCell="1" hidden="0" allowOverlap="1">
            <wp:simplePos x="0" y="0"/>
            <wp:positionH relativeFrom="column">
              <wp:posOffset>3124200</wp:posOffset>
            </wp:positionH>
            <wp:positionV relativeFrom="paragraph">
              <wp:posOffset>333375</wp:posOffset>
            </wp:positionV>
            <wp:extent cx="2175887" cy="1666875"/>
            <wp:effectExtent l="0" t="0" r="0" b="0"/>
            <wp:wrapSquare wrapText="bothSides" distT="19050" distB="19050" distL="19050" distR="1905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5887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2248AD">
      <w:pPr>
        <w:widowControl w:val="0"/>
        <w:spacing w:after="320" w:line="240" w:lineRule="auto"/>
        <w:ind w:firstLine="720"/>
        <w:rPr>
          <w:rFonts w:ascii="Lato" w:eastAsia="Lato" w:hAnsi="Lato" w:cs="Lato"/>
          <w:sz w:val="24"/>
          <w:szCs w:val="24"/>
        </w:rPr>
      </w:pPr>
    </w:p>
    <w:p w:rsidR="002248AD" w:rsidRDefault="00C9381B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After testing, the most important feature is members and favorites. The “genres” ‘s importance is very low.</w:t>
      </w:r>
    </w:p>
    <w:p w:rsidR="002248AD" w:rsidRDefault="00C9381B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2538413</wp:posOffset>
            </wp:positionH>
            <wp:positionV relativeFrom="paragraph">
              <wp:posOffset>466725</wp:posOffset>
            </wp:positionV>
            <wp:extent cx="3976841" cy="1638300"/>
            <wp:effectExtent l="0" t="0" r="0" b="0"/>
            <wp:wrapSquare wrapText="bothSides" distT="114300" distB="114300" distL="114300" distR="11430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841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2248AD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</w:p>
    <w:p w:rsidR="002248AD" w:rsidRDefault="00C9381B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When errors equals to Zero, the accuracy in different Max_depth or different Min_samples_split conditions.</w:t>
      </w:r>
    </w:p>
    <w:p w:rsidR="002248AD" w:rsidRDefault="00C9381B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2476500</wp:posOffset>
            </wp:positionH>
            <wp:positionV relativeFrom="paragraph">
              <wp:posOffset>333375</wp:posOffset>
            </wp:positionV>
            <wp:extent cx="4048125" cy="1666875"/>
            <wp:effectExtent l="0" t="0" r="0" b="0"/>
            <wp:wrapSquare wrapText="bothSides" distT="114300" distB="114300" distL="114300" distR="11430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248AD" w:rsidRDefault="002248AD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</w:p>
    <w:p w:rsidR="002248AD" w:rsidRDefault="00C9381B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When errors no more than One,     t</w:t>
      </w:r>
      <w:r>
        <w:rPr>
          <w:rFonts w:ascii="Lato" w:eastAsia="Lato" w:hAnsi="Lato" w:cs="Lato"/>
          <w:sz w:val="24"/>
          <w:szCs w:val="24"/>
        </w:rPr>
        <w:t>he accuracy in different Max_depth or different Min_samples_split conditions.</w:t>
      </w:r>
    </w:p>
    <w:p w:rsidR="002248AD" w:rsidRDefault="002248AD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</w:p>
    <w:p w:rsidR="002248AD" w:rsidRDefault="002248AD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</w:p>
    <w:p w:rsidR="002248AD" w:rsidRDefault="00C9381B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By RandomForest K-fold, we could get a high accuracy.</w:t>
      </w:r>
    </w:p>
    <w:p w:rsidR="002248AD" w:rsidRDefault="002248AD">
      <w:pPr>
        <w:widowControl w:val="0"/>
        <w:spacing w:after="320" w:line="240" w:lineRule="auto"/>
        <w:rPr>
          <w:rFonts w:ascii="Lato" w:eastAsia="Lato" w:hAnsi="Lato" w:cs="Lato"/>
          <w:sz w:val="24"/>
          <w:szCs w:val="24"/>
        </w:rPr>
      </w:pPr>
    </w:p>
    <w:p w:rsidR="002248AD" w:rsidRDefault="002248AD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</w:p>
    <w:p w:rsidR="002248AD" w:rsidRDefault="00C9381B">
      <w:pPr>
        <w:widowControl w:val="0"/>
        <w:spacing w:line="288" w:lineRule="auto"/>
        <w:rPr>
          <w:rFonts w:ascii="Lato" w:eastAsia="Lato" w:hAnsi="Lato" w:cs="Lato"/>
          <w:color w:val="595959"/>
          <w:sz w:val="32"/>
          <w:szCs w:val="32"/>
        </w:rPr>
      </w:pPr>
      <w:r>
        <w:lastRenderedPageBreak/>
        <w:pict>
          <v:rect id="_x0000_i1025" style="width:0;height:1.5pt" o:hralign="center" o:hrstd="t" o:hr="t" fillcolor="#a0a0a0" stroked="f"/>
        </w:pict>
      </w:r>
    </w:p>
    <w:p w:rsidR="002248AD" w:rsidRDefault="00C9381B">
      <w:pPr>
        <w:rPr>
          <w:sz w:val="24"/>
          <w:szCs w:val="24"/>
        </w:rPr>
      </w:pPr>
      <w:r>
        <w:rPr>
          <w:sz w:val="28"/>
          <w:szCs w:val="28"/>
        </w:rPr>
        <w:t>KNN (</w:t>
      </w:r>
      <w:r>
        <w:rPr>
          <w:sz w:val="24"/>
          <w:szCs w:val="24"/>
        </w:rPr>
        <w:t>Drop scoreBy &lt; 500, K = 25)</w:t>
      </w:r>
    </w:p>
    <w:p w:rsidR="002248AD" w:rsidRDefault="00C9381B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First try:</w:t>
      </w:r>
    </w:p>
    <w:p w:rsidR="002248AD" w:rsidRDefault="00C9381B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Attribute:</w:t>
      </w:r>
    </w:p>
    <w:p w:rsidR="002248AD" w:rsidRDefault="00C9381B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genres(Action, …, Yaoi)(total: 43)</w:t>
      </w:r>
    </w:p>
    <w:p w:rsidR="002248AD" w:rsidRDefault="00C9381B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Target:</w:t>
      </w:r>
    </w:p>
    <w:p w:rsidR="002248AD" w:rsidRDefault="00C9381B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score</w:t>
      </w:r>
    </w:p>
    <w:p w:rsidR="002248AD" w:rsidRDefault="00C9381B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Second try:</w:t>
      </w:r>
    </w:p>
    <w:p w:rsidR="002248AD" w:rsidRDefault="00C9381B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Attribute:</w:t>
      </w:r>
    </w:p>
    <w:p w:rsidR="002248AD" w:rsidRDefault="00C9381B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(studio_num)</w:t>
      </w:r>
    </w:p>
    <w:p w:rsidR="002248AD" w:rsidRDefault="00C9381B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members</w:t>
      </w:r>
    </w:p>
    <w:p w:rsidR="002248AD" w:rsidRDefault="00C9381B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Target:</w:t>
      </w:r>
    </w:p>
    <w:p w:rsidR="002248AD" w:rsidRDefault="00C9381B">
      <w:pPr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score</w:t>
      </w:r>
    </w:p>
    <w:p w:rsidR="002248AD" w:rsidRDefault="00C9381B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Third try:</w:t>
      </w:r>
    </w:p>
    <w:p w:rsidR="002248AD" w:rsidRDefault="00C9381B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Attribute:</w:t>
      </w:r>
    </w:p>
    <w:p w:rsidR="002248AD" w:rsidRDefault="00C9381B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popularity</w:t>
      </w:r>
    </w:p>
    <w:p w:rsidR="002248AD" w:rsidRDefault="00C9381B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favorites</w:t>
      </w:r>
    </w:p>
    <w:p w:rsidR="002248AD" w:rsidRDefault="00C9381B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Target:</w:t>
      </w:r>
    </w:p>
    <w:p w:rsidR="002248AD" w:rsidRDefault="00C9381B">
      <w:pPr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score</w:t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Review:</w:t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At first, I thought that using “genres” as attributes should have higher accuracy.</w:t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However, the accuracy is around 0.44 to 0.53.</w:t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In contrast, using “studio_num” &amp; “members” as attributes instead gets a higher score.</w:t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The accuracy is around 0.53 to 0.57 as the screenshot below:</w:t>
      </w:r>
    </w:p>
    <w:p w:rsidR="002248AD" w:rsidRDefault="00C938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1628775" cy="36195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r="60779" b="6748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9050" distB="19050" distL="19050" distR="19050">
            <wp:extent cx="1628775" cy="36195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r="60869" b="6748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8AD" w:rsidRDefault="00C938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4153649" cy="71857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t="34154"/>
                    <a:stretch>
                      <a:fillRect/>
                    </a:stretch>
                  </pic:blipFill>
                  <pic:spPr>
                    <a:xfrm>
                      <a:off x="0" y="0"/>
                      <a:ext cx="4153649" cy="71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8AD" w:rsidRDefault="00C938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4153651" cy="718575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t="34691"/>
                    <a:stretch>
                      <a:fillRect/>
                    </a:stretch>
                  </pic:blipFill>
                  <pic:spPr>
                    <a:xfrm>
                      <a:off x="0" y="0"/>
                      <a:ext cx="4153651" cy="71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8AD" w:rsidRDefault="002248AD">
      <w:pPr>
        <w:rPr>
          <w:sz w:val="24"/>
          <w:szCs w:val="24"/>
        </w:rPr>
      </w:pP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Yet, using “popularity” &amp; “favorites” as attributes gets highest score.</w:t>
      </w:r>
      <w:r>
        <w:rPr>
          <w:sz w:val="24"/>
          <w:szCs w:val="24"/>
        </w:rPr>
        <w:br/>
      </w:r>
      <w:r>
        <w:rPr>
          <w:sz w:val="24"/>
          <w:szCs w:val="24"/>
        </w:rPr>
        <w:t>The accuracy is around 0.55 to 0.59 as the screenshot below:</w:t>
      </w:r>
    </w:p>
    <w:p w:rsidR="002248AD" w:rsidRDefault="00C938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2760963" cy="357188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0963" cy="35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9050" distB="19050" distL="19050" distR="19050">
            <wp:extent cx="2890838" cy="35911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35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8AD" w:rsidRDefault="002248AD">
      <w:pPr>
        <w:rPr>
          <w:sz w:val="24"/>
          <w:szCs w:val="24"/>
        </w:rPr>
      </w:pP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Notice that if I use same training data and same testing data, the accuracy is third &gt; second &gt; first.</w:t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  <w:t>Generally, the more people watch, the higher the score.</w:t>
      </w:r>
      <w:r>
        <w:rPr>
          <w:sz w:val="24"/>
          <w:szCs w:val="24"/>
        </w:rPr>
        <w:br/>
        <w:t>However, studios that have done</w:t>
      </w:r>
      <w:r>
        <w:rPr>
          <w:sz w:val="24"/>
          <w:szCs w:val="24"/>
        </w:rPr>
        <w:t xml:space="preserve"> more work are also more likely to get higher score even if “members” is less.</w:t>
      </w:r>
    </w:p>
    <w:p w:rsidR="002248AD" w:rsidRDefault="00C938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5734050" cy="32258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>▲This chart shows that if studio makes more animes before(studio_num), it’s easier to get higher score even if members is less</w:t>
      </w:r>
    </w:p>
    <w:p w:rsidR="002248AD" w:rsidRDefault="00C938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5734050" cy="32258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l="29" r="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▲And this chart shows that the higher the popu</w:t>
      </w:r>
      <w:r>
        <w:rPr>
          <w:sz w:val="24"/>
          <w:szCs w:val="24"/>
        </w:rPr>
        <w:t>larity, the more people collect, the higher the score.</w:t>
      </w:r>
      <w:r>
        <w:rPr>
          <w:sz w:val="24"/>
          <w:szCs w:val="24"/>
        </w:rPr>
        <w:br/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lastRenderedPageBreak/>
        <w:t>Another thing that I want to mention about is that although I decided to choose K=25 in our briefing, but after the briefing, I went back and thought about K again, I think K=25 might not be a good ch</w:t>
      </w:r>
      <w:r>
        <w:rPr>
          <w:sz w:val="24"/>
          <w:szCs w:val="24"/>
        </w:rPr>
        <w:t>oice, because the final predicted result has a high probability that it will be 5 to 7 since they are more than 50% of the total. Maybe choosing K=5~7 is better, though the predicted result is not higher than K=25.</w:t>
      </w:r>
    </w:p>
    <w:p w:rsidR="002248AD" w:rsidRDefault="002248AD">
      <w:pPr>
        <w:widowControl w:val="0"/>
        <w:spacing w:line="240" w:lineRule="auto"/>
        <w:rPr>
          <w:sz w:val="24"/>
          <w:szCs w:val="24"/>
        </w:rPr>
      </w:pPr>
    </w:p>
    <w:p w:rsidR="002248AD" w:rsidRDefault="00C9381B">
      <w:pPr>
        <w:widowControl w:val="0"/>
        <w:spacing w:line="240" w:lineRule="auto"/>
        <w:rPr>
          <w:b/>
          <w:i/>
          <w:sz w:val="28"/>
          <w:szCs w:val="28"/>
        </w:rPr>
      </w:pPr>
      <w:r>
        <w:rPr>
          <w:b/>
          <w:i/>
          <w:color w:val="1A1A1A"/>
          <w:sz w:val="28"/>
          <w:szCs w:val="28"/>
        </w:rPr>
        <w:t>Naive Bayes</w:t>
      </w:r>
    </w:p>
    <w:p w:rsidR="002248AD" w:rsidRDefault="00C9381B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我們選用</w:t>
      </w:r>
      <w:r>
        <w:rPr>
          <w:rFonts w:ascii="Arial Unicode MS" w:eastAsia="Arial Unicode MS" w:hAnsi="Arial Unicode MS" w:cs="Arial Unicode MS"/>
          <w:color w:val="1A1A1A"/>
          <w:sz w:val="24"/>
          <w:szCs w:val="24"/>
        </w:rPr>
        <w:t>Naive Bayes</w:t>
      </w:r>
      <w:r>
        <w:rPr>
          <w:rFonts w:ascii="Arial Unicode MS" w:eastAsia="Arial Unicode MS" w:hAnsi="Arial Unicode MS" w:cs="Arial Unicode MS"/>
          <w:color w:val="1A1A1A"/>
          <w:sz w:val="24"/>
          <w:szCs w:val="24"/>
        </w:rPr>
        <w:t>中的</w:t>
      </w:r>
      <w:r>
        <w:rPr>
          <w:rFonts w:ascii="Arial Unicode MS" w:eastAsia="Arial Unicode MS" w:hAnsi="Arial Unicode MS" w:cs="Arial Unicode MS"/>
          <w:sz w:val="24"/>
          <w:szCs w:val="24"/>
        </w:rPr>
        <w:t>Gaussian</w:t>
      </w:r>
      <w:r>
        <w:rPr>
          <w:rFonts w:ascii="Arial Unicode MS" w:eastAsia="Arial Unicode MS" w:hAnsi="Arial Unicode MS" w:cs="Arial Unicode MS"/>
          <w:sz w:val="24"/>
          <w:szCs w:val="24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</w:rPr>
        <w:t>M</w:t>
      </w:r>
      <w:r>
        <w:rPr>
          <w:rFonts w:ascii="Arial Unicode MS" w:eastAsia="Arial Unicode MS" w:hAnsi="Arial Unicode MS" w:cs="Arial Unicode MS"/>
          <w:sz w:val="24"/>
          <w:szCs w:val="24"/>
        </w:rPr>
        <w:t>ultinomial</w:t>
      </w:r>
      <w:r>
        <w:rPr>
          <w:rFonts w:ascii="Arial Unicode MS" w:eastAsia="Arial Unicode MS" w:hAnsi="Arial Unicode MS" w:cs="Arial Unicode MS"/>
          <w:sz w:val="24"/>
          <w:szCs w:val="24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</w:rPr>
        <w:t>Bernoulli</w:t>
      </w:r>
      <w:r>
        <w:rPr>
          <w:rFonts w:ascii="Arial Unicode MS" w:eastAsia="Arial Unicode MS" w:hAnsi="Arial Unicode MS" w:cs="Arial Unicode MS"/>
          <w:sz w:val="24"/>
          <w:szCs w:val="24"/>
        </w:rPr>
        <w:t>來做這次的預測。</w:t>
      </w:r>
      <w:r>
        <w:rPr>
          <w:rFonts w:ascii="Arial Unicode MS" w:eastAsia="Arial Unicode MS" w:hAnsi="Arial Unicode MS" w:cs="Arial Unicode MS"/>
          <w:sz w:val="24"/>
          <w:szCs w:val="24"/>
        </w:rPr>
        <w:t>Gaussian</w:t>
      </w:r>
      <w:r>
        <w:rPr>
          <w:rFonts w:ascii="Arial Unicode MS" w:eastAsia="Arial Unicode MS" w:hAnsi="Arial Unicode MS" w:cs="Arial Unicode MS"/>
          <w:sz w:val="24"/>
          <w:szCs w:val="24"/>
        </w:rPr>
        <w:t>通常用於連續型的資料但在離散行也依舊可以使用，</w:t>
      </w:r>
      <w:r>
        <w:rPr>
          <w:rFonts w:ascii="Arial Unicode MS" w:eastAsia="Arial Unicode MS" w:hAnsi="Arial Unicode MS" w:cs="Arial Unicode MS"/>
          <w:sz w:val="24"/>
          <w:szCs w:val="24"/>
        </w:rPr>
        <w:t>Bernoulli</w:t>
      </w:r>
      <w:r>
        <w:rPr>
          <w:rFonts w:ascii="Arial Unicode MS" w:eastAsia="Arial Unicode MS" w:hAnsi="Arial Unicode MS" w:cs="Arial Unicode MS"/>
          <w:sz w:val="24"/>
          <w:szCs w:val="24"/>
        </w:rPr>
        <w:t>所要的資料型態為</w:t>
      </w:r>
      <w:r>
        <w:rPr>
          <w:rFonts w:ascii="Arial Unicode MS" w:eastAsia="Arial Unicode MS" w:hAnsi="Arial Unicode MS" w:cs="Arial Unicode MS"/>
          <w:sz w:val="24"/>
          <w:szCs w:val="24"/>
        </w:rPr>
        <w:t>0&amp;1</w:t>
      </w:r>
      <w:r>
        <w:rPr>
          <w:rFonts w:ascii="Arial Unicode MS" w:eastAsia="Arial Unicode MS" w:hAnsi="Arial Unicode MS" w:cs="Arial Unicode MS"/>
          <w:sz w:val="24"/>
          <w:szCs w:val="24"/>
        </w:rPr>
        <w:t>，</w:t>
      </w:r>
      <w:r>
        <w:rPr>
          <w:rFonts w:ascii="Arial Unicode MS" w:eastAsia="Arial Unicode MS" w:hAnsi="Arial Unicode MS" w:cs="Arial Unicode MS"/>
          <w:sz w:val="24"/>
          <w:szCs w:val="24"/>
        </w:rPr>
        <w:t>Multinomial</w:t>
      </w:r>
      <w:r>
        <w:rPr>
          <w:rFonts w:ascii="Arial Unicode MS" w:eastAsia="Arial Unicode MS" w:hAnsi="Arial Unicode MS" w:cs="Arial Unicode MS"/>
          <w:sz w:val="24"/>
          <w:szCs w:val="24"/>
        </w:rPr>
        <w:t>在一些狀況下類似於</w:t>
      </w:r>
      <w:r>
        <w:rPr>
          <w:rFonts w:ascii="Arial Unicode MS" w:eastAsia="Arial Unicode MS" w:hAnsi="Arial Unicode MS" w:cs="Arial Unicode MS"/>
          <w:sz w:val="24"/>
          <w:szCs w:val="24"/>
        </w:rPr>
        <w:t>Bernoulli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2248AD" w:rsidRDefault="002248AD"/>
    <w:p w:rsidR="002248AD" w:rsidRDefault="00C9381B">
      <w:pPr>
        <w:widowControl w:val="0"/>
        <w:spacing w:line="33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GaussianNB(k-fold)</w:t>
      </w:r>
    </w:p>
    <w:p w:rsidR="002248AD" w:rsidRDefault="00C9381B">
      <w:pPr>
        <w:widowControl w:val="0"/>
        <w:spacing w:line="33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用</w:t>
      </w:r>
      <w:r>
        <w:rPr>
          <w:rFonts w:ascii="Arial Unicode MS" w:eastAsia="Arial Unicode MS" w:hAnsi="Arial Unicode MS" w:cs="Arial Unicode MS"/>
          <w:sz w:val="24"/>
          <w:szCs w:val="24"/>
        </w:rPr>
        <w:t>studio_num</w:t>
      </w:r>
      <w:r>
        <w:rPr>
          <w:rFonts w:ascii="Arial Unicode MS" w:eastAsia="Arial Unicode MS" w:hAnsi="Arial Unicode MS" w:cs="Arial Unicode MS"/>
          <w:sz w:val="24"/>
          <w:szCs w:val="24"/>
        </w:rPr>
        <w:t>及</w:t>
      </w:r>
      <w:r>
        <w:rPr>
          <w:rFonts w:ascii="Arial Unicode MS" w:eastAsia="Arial Unicode MS" w:hAnsi="Arial Unicode MS" w:cs="Arial Unicode MS"/>
          <w:sz w:val="24"/>
          <w:szCs w:val="24"/>
        </w:rPr>
        <w:t>popularity</w:t>
      </w:r>
      <w:r>
        <w:rPr>
          <w:rFonts w:ascii="Arial Unicode MS" w:eastAsia="Arial Unicode MS" w:hAnsi="Arial Unicode MS" w:cs="Arial Unicode MS"/>
          <w:sz w:val="24"/>
          <w:szCs w:val="24"/>
        </w:rPr>
        <w:t>作為</w:t>
      </w:r>
      <w:r>
        <w:rPr>
          <w:rFonts w:ascii="Arial Unicode MS" w:eastAsia="Arial Unicode MS" w:hAnsi="Arial Unicode MS" w:cs="Arial Unicode MS"/>
          <w:sz w:val="24"/>
          <w:szCs w:val="24"/>
        </w:rPr>
        <w:t>attribute</w:t>
      </w:r>
      <w:r>
        <w:rPr>
          <w:rFonts w:ascii="Arial Unicode MS" w:eastAsia="Arial Unicode MS" w:hAnsi="Arial Unicode MS" w:cs="Arial Unicode MS"/>
          <w:sz w:val="24"/>
          <w:szCs w:val="24"/>
        </w:rPr>
        <w:t>時，由於我們的資料類似於常態分布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左偏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，所以在用</w:t>
      </w:r>
      <w:r>
        <w:rPr>
          <w:rFonts w:ascii="Arial Unicode MS" w:eastAsia="Arial Unicode MS" w:hAnsi="Arial Unicode MS" w:cs="Arial Unicode MS"/>
          <w:sz w:val="24"/>
          <w:szCs w:val="24"/>
        </w:rPr>
        <w:t>Bernoull</w:t>
      </w:r>
      <w:r>
        <w:t>i</w:t>
      </w:r>
      <w:r>
        <w:rPr>
          <w:rFonts w:ascii="Arial Unicode MS" w:eastAsia="Arial Unicode MS" w:hAnsi="Arial Unicode MS" w:cs="Arial Unicode MS"/>
          <w:sz w:val="24"/>
          <w:szCs w:val="24"/>
        </w:rPr>
        <w:t>時雖然</w:t>
      </w:r>
      <w:r>
        <w:rPr>
          <w:rFonts w:ascii="Arial Unicode MS" w:eastAsia="Arial Unicode MS" w:hAnsi="Arial Unicode MS" w:cs="Arial Unicode MS"/>
          <w:sz w:val="24"/>
          <w:szCs w:val="24"/>
        </w:rPr>
        <w:t>accuracy</w:t>
      </w:r>
      <w:r>
        <w:rPr>
          <w:rFonts w:ascii="Arial Unicode MS" w:eastAsia="Arial Unicode MS" w:hAnsi="Arial Unicode MS" w:cs="Arial Unicode MS"/>
          <w:sz w:val="24"/>
          <w:szCs w:val="24"/>
        </w:rPr>
        <w:t>有五成，但仔細去看它得出的結果會發現它只是全部猜測</w:t>
      </w:r>
      <w:r>
        <w:rPr>
          <w:rFonts w:ascii="Arial Unicode MS" w:eastAsia="Arial Unicode MS" w:hAnsi="Arial Unicode MS" w:cs="Arial Unicode MS"/>
          <w:sz w:val="24"/>
          <w:szCs w:val="24"/>
        </w:rPr>
        <w:t>7</w:t>
      </w:r>
      <w:r>
        <w:rPr>
          <w:rFonts w:ascii="Arial Unicode MS" w:eastAsia="Arial Unicode MS" w:hAnsi="Arial Unicode MS" w:cs="Arial Unicode MS"/>
          <w:sz w:val="24"/>
          <w:szCs w:val="24"/>
        </w:rPr>
        <w:t>分，才能夠得到五成左右的準確率。</w:t>
      </w:r>
      <w:r>
        <w:rPr>
          <w:rFonts w:ascii="Arial Unicode MS" w:eastAsia="Arial Unicode MS" w:hAnsi="Arial Unicode MS" w:cs="Arial Unicode MS"/>
          <w:sz w:val="24"/>
          <w:szCs w:val="24"/>
        </w:rPr>
        <w:t>Gaus</w:t>
      </w:r>
      <w:r>
        <w:rPr>
          <w:rFonts w:ascii="Arial Unicode MS" w:eastAsia="Arial Unicode MS" w:hAnsi="Arial Unicode MS" w:cs="Arial Unicode MS"/>
          <w:sz w:val="24"/>
          <w:szCs w:val="24"/>
        </w:rPr>
        <w:t>sian</w:t>
      </w:r>
      <w:r>
        <w:rPr>
          <w:rFonts w:ascii="Arial Unicode MS" w:eastAsia="Arial Unicode MS" w:hAnsi="Arial Unicode MS" w:cs="Arial Unicode MS"/>
          <w:sz w:val="24"/>
          <w:szCs w:val="24"/>
        </w:rPr>
        <w:t>在使用這個資料型態時，最多有接近六成的準確率。</w:t>
      </w:r>
    </w:p>
    <w:p w:rsidR="002248AD" w:rsidRDefault="00C9381B">
      <w:r>
        <w:rPr>
          <w:noProof/>
        </w:rPr>
        <w:drawing>
          <wp:inline distT="19050" distB="19050" distL="19050" distR="19050">
            <wp:extent cx="3688675" cy="2766526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675" cy="2766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>
            <wp:extent cx="5559898" cy="996149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t="86554" r="64920" b="2272"/>
                    <a:stretch>
                      <a:fillRect/>
                    </a:stretch>
                  </pic:blipFill>
                  <pic:spPr>
                    <a:xfrm>
                      <a:off x="0" y="0"/>
                      <a:ext cx="5559898" cy="996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8AD" w:rsidRDefault="00C9381B">
      <w:pPr>
        <w:widowControl w:val="0"/>
        <w:spacing w:line="33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MultinomialNB &amp; BernoulliNB(k-fold)</w:t>
      </w:r>
    </w:p>
    <w:p w:rsidR="002248AD" w:rsidRDefault="00C9381B">
      <w:pPr>
        <w:widowControl w:val="0"/>
        <w:spacing w:line="330" w:lineRule="auto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這邊</w:t>
      </w:r>
      <w:r>
        <w:rPr>
          <w:rFonts w:ascii="Arial Unicode MS" w:eastAsia="Arial Unicode MS" w:hAnsi="Arial Unicode MS" w:cs="Arial Unicode MS"/>
          <w:sz w:val="24"/>
          <w:szCs w:val="24"/>
        </w:rPr>
        <w:t>attribute</w:t>
      </w:r>
      <w:r>
        <w:rPr>
          <w:rFonts w:ascii="Arial Unicode MS" w:eastAsia="Arial Unicode MS" w:hAnsi="Arial Unicode MS" w:cs="Arial Unicode MS"/>
          <w:sz w:val="24"/>
          <w:szCs w:val="24"/>
        </w:rPr>
        <w:t>的資料型態是</w:t>
      </w:r>
      <w:r>
        <w:rPr>
          <w:rFonts w:ascii="Arial Unicode MS" w:eastAsia="Arial Unicode MS" w:hAnsi="Arial Unicode MS" w:cs="Arial Unicode MS"/>
          <w:sz w:val="24"/>
          <w:szCs w:val="24"/>
        </w:rPr>
        <w:t>0&amp;1</w:t>
      </w:r>
      <w:r>
        <w:rPr>
          <w:rFonts w:ascii="Arial Unicode MS" w:eastAsia="Arial Unicode MS" w:hAnsi="Arial Unicode MS" w:cs="Arial Unicode MS"/>
          <w:sz w:val="24"/>
          <w:szCs w:val="24"/>
        </w:rPr>
        <w:t>，所以相當適合</w:t>
      </w:r>
      <w:r>
        <w:rPr>
          <w:rFonts w:ascii="Arial Unicode MS" w:eastAsia="Arial Unicode MS" w:hAnsi="Arial Unicode MS" w:cs="Arial Unicode MS"/>
          <w:sz w:val="24"/>
          <w:szCs w:val="24"/>
        </w:rPr>
        <w:t>Bernoulli</w:t>
      </w:r>
      <w:r>
        <w:rPr>
          <w:rFonts w:ascii="Arial Unicode MS" w:eastAsia="Arial Unicode MS" w:hAnsi="Arial Unicode MS" w:cs="Arial Unicode MS"/>
          <w:sz w:val="24"/>
          <w:szCs w:val="24"/>
        </w:rPr>
        <w:t>。在得到的</w:t>
      </w:r>
      <w:r>
        <w:rPr>
          <w:rFonts w:ascii="Arial Unicode MS" w:eastAsia="Arial Unicode MS" w:hAnsi="Arial Unicode MS" w:cs="Arial Unicode MS"/>
          <w:sz w:val="24"/>
          <w:szCs w:val="24"/>
        </w:rPr>
        <w:t>Accuracy</w:t>
      </w:r>
      <w:r>
        <w:rPr>
          <w:rFonts w:ascii="Arial Unicode MS" w:eastAsia="Arial Unicode MS" w:hAnsi="Arial Unicode MS" w:cs="Arial Unicode MS"/>
          <w:sz w:val="24"/>
          <w:szCs w:val="24"/>
        </w:rPr>
        <w:t>可以看出</w:t>
      </w:r>
      <w:r>
        <w:rPr>
          <w:rFonts w:ascii="Arial Unicode MS" w:eastAsia="Arial Unicode MS" w:hAnsi="Arial Unicode MS" w:cs="Arial Unicode MS"/>
          <w:sz w:val="24"/>
          <w:szCs w:val="24"/>
        </w:rPr>
        <w:t>Multinomial</w:t>
      </w:r>
      <w:r>
        <w:rPr>
          <w:rFonts w:ascii="Arial Unicode MS" w:eastAsia="Arial Unicode MS" w:hAnsi="Arial Unicode MS" w:cs="Arial Unicode MS"/>
          <w:sz w:val="24"/>
          <w:szCs w:val="24"/>
        </w:rPr>
        <w:t>及</w:t>
      </w:r>
      <w:r>
        <w:rPr>
          <w:rFonts w:ascii="Arial Unicode MS" w:eastAsia="Arial Unicode MS" w:hAnsi="Arial Unicode MS" w:cs="Arial Unicode MS"/>
          <w:sz w:val="24"/>
          <w:szCs w:val="24"/>
        </w:rPr>
        <w:t>Bernoulli</w:t>
      </w:r>
      <w:r>
        <w:rPr>
          <w:rFonts w:ascii="Arial Unicode MS" w:eastAsia="Arial Unicode MS" w:hAnsi="Arial Unicode MS" w:cs="Arial Unicode MS"/>
          <w:sz w:val="24"/>
          <w:szCs w:val="24"/>
        </w:rPr>
        <w:t>大約五成五，而</w:t>
      </w:r>
      <w:r>
        <w:rPr>
          <w:rFonts w:ascii="Arial Unicode MS" w:eastAsia="Arial Unicode MS" w:hAnsi="Arial Unicode MS" w:cs="Arial Unicode MS"/>
          <w:sz w:val="24"/>
          <w:szCs w:val="24"/>
        </w:rPr>
        <w:t>Gaussian</w:t>
      </w:r>
      <w:r>
        <w:rPr>
          <w:rFonts w:ascii="Arial Unicode MS" w:eastAsia="Arial Unicode MS" w:hAnsi="Arial Unicode MS" w:cs="Arial Unicode MS"/>
          <w:sz w:val="24"/>
          <w:szCs w:val="24"/>
        </w:rPr>
        <w:t>則不太適合這個資料型態，準確率不到</w:t>
      </w:r>
      <w:r>
        <w:rPr>
          <w:rFonts w:ascii="Arial Unicode MS" w:eastAsia="Arial Unicode MS" w:hAnsi="Arial Unicode MS" w:cs="Arial Unicode MS"/>
          <w:sz w:val="24"/>
          <w:szCs w:val="24"/>
        </w:rPr>
        <w:t>5%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2248AD" w:rsidRDefault="00C9381B">
      <w:pPr>
        <w:widowControl w:val="0"/>
        <w:spacing w:line="33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9050" distB="19050" distL="19050" distR="19050">
            <wp:extent cx="5734050" cy="12573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t="77762" r="51307" b="29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8AD" w:rsidRDefault="00C9381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color w:val="1A1A1A"/>
          <w:sz w:val="24"/>
          <w:szCs w:val="24"/>
        </w:rPr>
        <w:t>從結果來看</w:t>
      </w:r>
      <w:r>
        <w:rPr>
          <w:rFonts w:ascii="Arial Unicode MS" w:eastAsia="Arial Unicode MS" w:hAnsi="Arial Unicode MS" w:cs="Arial Unicode MS"/>
          <w:color w:val="1A1A1A"/>
          <w:sz w:val="24"/>
          <w:szCs w:val="24"/>
        </w:rPr>
        <w:t>Naive Bayes</w:t>
      </w:r>
      <w:r>
        <w:rPr>
          <w:rFonts w:ascii="Arial Unicode MS" w:eastAsia="Arial Unicode MS" w:hAnsi="Arial Unicode MS" w:cs="Arial Unicode MS"/>
          <w:color w:val="1A1A1A"/>
          <w:sz w:val="24"/>
          <w:szCs w:val="24"/>
        </w:rPr>
        <w:t>不太適合這次的預測，不論是</w:t>
      </w:r>
      <w:r>
        <w:rPr>
          <w:rFonts w:ascii="Arial Unicode MS" w:eastAsia="Arial Unicode MS" w:hAnsi="Arial Unicode MS" w:cs="Arial Unicode MS"/>
          <w:sz w:val="24"/>
          <w:szCs w:val="24"/>
        </w:rPr>
        <w:t>Gaussian</w:t>
      </w:r>
      <w:r>
        <w:rPr>
          <w:rFonts w:ascii="Arial Unicode MS" w:eastAsia="Arial Unicode MS" w:hAnsi="Arial Unicode MS" w:cs="Arial Unicode MS"/>
          <w:sz w:val="24"/>
          <w:szCs w:val="24"/>
        </w:rPr>
        <w:t>、</w:t>
      </w:r>
      <w:r>
        <w:rPr>
          <w:rFonts w:ascii="Arial Unicode MS" w:eastAsia="Arial Unicode MS" w:hAnsi="Arial Unicode MS" w:cs="Arial Unicode MS"/>
          <w:sz w:val="24"/>
          <w:szCs w:val="24"/>
        </w:rPr>
        <w:t>Multinomial</w:t>
      </w:r>
      <w:r>
        <w:rPr>
          <w:rFonts w:ascii="Arial Unicode MS" w:eastAsia="Arial Unicode MS" w:hAnsi="Arial Unicode MS" w:cs="Arial Unicode MS"/>
          <w:sz w:val="24"/>
          <w:szCs w:val="24"/>
        </w:rPr>
        <w:t>還是</w:t>
      </w:r>
      <w:r>
        <w:rPr>
          <w:rFonts w:ascii="Arial Unicode MS" w:eastAsia="Arial Unicode MS" w:hAnsi="Arial Unicode MS" w:cs="Arial Unicode MS"/>
          <w:sz w:val="24"/>
          <w:szCs w:val="24"/>
        </w:rPr>
        <w:t>Bernoulli</w:t>
      </w:r>
      <w:r>
        <w:rPr>
          <w:rFonts w:ascii="Arial Unicode MS" w:eastAsia="Arial Unicode MS" w:hAnsi="Arial Unicode MS" w:cs="Arial Unicode MS"/>
          <w:sz w:val="24"/>
          <w:szCs w:val="24"/>
        </w:rPr>
        <w:t>準確率都難以突破六成。</w:t>
      </w: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85111E" w:rsidRPr="003274DF" w:rsidRDefault="0085111E" w:rsidP="008511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4DF"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  <w:lastRenderedPageBreak/>
        <w:t>Linear regression</w:t>
      </w:r>
    </w:p>
    <w:p w:rsidR="0085111E" w:rsidRPr="003274DF" w:rsidRDefault="0085111E" w:rsidP="008511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111E" w:rsidRPr="003274DF" w:rsidRDefault="0085111E" w:rsidP="008511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74DF">
        <w:rPr>
          <w:rFonts w:eastAsia="Times New Roman"/>
          <w:color w:val="000000"/>
          <w:sz w:val="24"/>
          <w:szCs w:val="24"/>
        </w:rPr>
        <w:t>(</w:t>
      </w:r>
      <w:r w:rsidRPr="003274DF">
        <w:rPr>
          <w:rFonts w:ascii="微軟正黑體" w:eastAsia="微軟正黑體" w:hAnsi="微軟正黑體" w:cs="微軟正黑體" w:hint="eastAsia"/>
          <w:color w:val="000000"/>
          <w:sz w:val="24"/>
          <w:szCs w:val="24"/>
        </w:rPr>
        <w:t>一</w:t>
      </w:r>
      <w:r w:rsidRPr="003274DF">
        <w:rPr>
          <w:rFonts w:eastAsia="Times New Roman"/>
          <w:color w:val="000000"/>
          <w:sz w:val="24"/>
          <w:szCs w:val="24"/>
        </w:rPr>
        <w:t xml:space="preserve">) </w:t>
      </w:r>
      <w:r w:rsidRPr="003274DF">
        <w:rPr>
          <w:rFonts w:ascii="微軟正黑體" w:eastAsia="微軟正黑體" w:hAnsi="微軟正黑體" w:cs="微軟正黑體" w:hint="eastAsia"/>
          <w:color w:val="000000"/>
          <w:sz w:val="24"/>
          <w:szCs w:val="24"/>
        </w:rPr>
        <w:t>單變數迴</w:t>
      </w:r>
      <w:r w:rsidRPr="003274DF">
        <w:rPr>
          <w:rFonts w:ascii="微軟正黑體" w:eastAsia="微軟正黑體" w:hAnsi="微軟正黑體" w:cs="微軟正黑體"/>
          <w:color w:val="000000"/>
          <w:sz w:val="24"/>
          <w:szCs w:val="24"/>
        </w:rPr>
        <w:t>歸</w:t>
      </w:r>
    </w:p>
    <w:p w:rsidR="0085111E" w:rsidRPr="006858F4" w:rsidRDefault="0085111E" w:rsidP="0085111E">
      <w:pPr>
        <w:spacing w:line="240" w:lineRule="auto"/>
        <w:ind w:firstLine="720"/>
        <w:rPr>
          <w:rFonts w:ascii="微軟正黑體" w:eastAsia="微軟正黑體" w:hAnsi="微軟正黑體" w:cs="微軟正黑體"/>
          <w:color w:val="000000"/>
          <w:sz w:val="24"/>
          <w:szCs w:val="24"/>
        </w:rPr>
      </w:pPr>
      <w:r w:rsidRPr="003274DF">
        <w:rPr>
          <w:rFonts w:ascii="微軟正黑體" w:eastAsia="微軟正黑體" w:hAnsi="微軟正黑體" w:cs="微軟正黑體" w:hint="eastAsia"/>
          <w:color w:val="000000"/>
          <w:sz w:val="24"/>
          <w:szCs w:val="24"/>
        </w:rPr>
        <w:t>針對</w:t>
      </w:r>
      <w:r w:rsidRPr="003274DF">
        <w:rPr>
          <w:rFonts w:ascii="微軟正黑體" w:eastAsia="微軟正黑體" w:hAnsi="微軟正黑體"/>
          <w:color w:val="000000"/>
          <w:sz w:val="24"/>
          <w:szCs w:val="24"/>
        </w:rPr>
        <w:t>members</w:t>
      </w:r>
      <w:r w:rsidRPr="003274DF">
        <w:rPr>
          <w:rFonts w:ascii="微軟正黑體" w:eastAsia="微軟正黑體" w:hAnsi="微軟正黑體" w:cs="微軟正黑體"/>
          <w:color w:val="000000"/>
          <w:sz w:val="24"/>
          <w:szCs w:val="24"/>
        </w:rPr>
        <w:t>、</w:t>
      </w:r>
      <w:r w:rsidRPr="006858F4">
        <w:rPr>
          <w:rFonts w:ascii="微軟正黑體" w:eastAsia="微軟正黑體" w:hAnsi="微軟正黑體" w:cs="微軟正黑體" w:hint="eastAsia"/>
          <w:color w:val="000000"/>
          <w:sz w:val="24"/>
          <w:szCs w:val="24"/>
        </w:rPr>
        <w:t>popularity、favorites、studio_num、episodes，這些動畫開播之前就可以取得的5個離散型變數，分別以他們五個作為單變數線性迴歸的自變數，來預測動畫的評分。</w:t>
      </w:r>
    </w:p>
    <w:p w:rsidR="0085111E" w:rsidRPr="006858F4" w:rsidRDefault="0085111E" w:rsidP="0085111E">
      <w:pPr>
        <w:spacing w:line="240" w:lineRule="auto"/>
        <w:ind w:firstLine="720"/>
        <w:rPr>
          <w:rFonts w:ascii="微軟正黑體" w:eastAsia="微軟正黑體" w:hAnsi="微軟正黑體" w:cs="Times New Roman"/>
          <w:sz w:val="24"/>
          <w:szCs w:val="24"/>
        </w:rPr>
      </w:pPr>
      <w:r w:rsidRPr="006858F4">
        <w:rPr>
          <w:rFonts w:ascii="微軟正黑體" w:eastAsia="微軟正黑體" w:hAnsi="微軟正黑體" w:cs="Times New Roman" w:hint="eastAsia"/>
          <w:sz w:val="24"/>
          <w:szCs w:val="24"/>
        </w:rPr>
        <w:t>在做迴歸分析之前，先以下述的標準篩掉資料中的離群值：</w:t>
      </w:r>
    </w:p>
    <w:p w:rsidR="0085111E" w:rsidRPr="006858F4" w:rsidRDefault="0085111E" w:rsidP="0085111E">
      <w:pPr>
        <w:pStyle w:val="a9"/>
        <w:numPr>
          <w:ilvl w:val="0"/>
          <w:numId w:val="6"/>
        </w:numPr>
        <w:spacing w:after="0" w:line="240" w:lineRule="auto"/>
        <w:rPr>
          <w:rFonts w:ascii="微軟正黑體" w:eastAsia="微軟正黑體" w:hAnsi="微軟正黑體" w:cs="Times New Roman"/>
          <w:sz w:val="24"/>
          <w:szCs w:val="24"/>
        </w:rPr>
      </w:pPr>
      <w:r w:rsidRPr="006858F4">
        <w:rPr>
          <w:rFonts w:ascii="微軟正黑體" w:eastAsia="微軟正黑體" w:hAnsi="微軟正黑體" w:cs="Times New Roman"/>
          <w:sz w:val="24"/>
          <w:szCs w:val="24"/>
        </w:rPr>
        <w:t>Drop scoreBy &lt;= 1000</w:t>
      </w:r>
    </w:p>
    <w:p w:rsidR="0085111E" w:rsidRPr="006858F4" w:rsidRDefault="0085111E" w:rsidP="0085111E">
      <w:pPr>
        <w:pStyle w:val="a9"/>
        <w:numPr>
          <w:ilvl w:val="0"/>
          <w:numId w:val="6"/>
        </w:numPr>
        <w:spacing w:after="0" w:line="240" w:lineRule="auto"/>
        <w:rPr>
          <w:rFonts w:ascii="微軟正黑體" w:eastAsia="微軟正黑體" w:hAnsi="微軟正黑體" w:cs="Times New Roman"/>
          <w:sz w:val="24"/>
          <w:szCs w:val="24"/>
        </w:rPr>
      </w:pPr>
      <w:r w:rsidRPr="006858F4">
        <w:rPr>
          <w:rFonts w:ascii="微軟正黑體" w:eastAsia="微軟正黑體" w:hAnsi="微軟正黑體" w:cs="Times New Roman"/>
          <w:sz w:val="24"/>
          <w:szCs w:val="24"/>
        </w:rPr>
        <w:t>n_data = 5007</w:t>
      </w:r>
      <w:r w:rsidRPr="006858F4">
        <w:rPr>
          <w:rFonts w:ascii="微軟正黑體" w:eastAsia="微軟正黑體" w:hAnsi="微軟正黑體" w:cs="Times New Roman" w:hint="eastAsia"/>
          <w:sz w:val="24"/>
          <w:szCs w:val="24"/>
        </w:rPr>
        <w:t xml:space="preserve"> </w:t>
      </w:r>
      <w:r w:rsidRPr="006858F4">
        <w:rPr>
          <w:rFonts w:ascii="微軟正黑體" w:eastAsia="微軟正黑體" w:hAnsi="微軟正黑體" w:cs="Times New Roman"/>
          <w:sz w:val="24"/>
          <w:szCs w:val="24"/>
        </w:rPr>
        <w:t>(</w:t>
      </w:r>
      <w:r w:rsidRPr="006858F4">
        <w:rPr>
          <w:rFonts w:ascii="微軟正黑體" w:eastAsia="微軟正黑體" w:hAnsi="微軟正黑體" w:cs="Times New Roman" w:hint="eastAsia"/>
          <w:sz w:val="24"/>
          <w:szCs w:val="24"/>
        </w:rPr>
        <w:t>i.e. 共有5007筆資料</w:t>
      </w:r>
      <w:r w:rsidRPr="006858F4">
        <w:rPr>
          <w:rFonts w:ascii="微軟正黑體" w:eastAsia="微軟正黑體" w:hAnsi="微軟正黑體" w:cs="Times New Roman"/>
          <w:sz w:val="24"/>
          <w:szCs w:val="24"/>
        </w:rPr>
        <w:t>)</w:t>
      </w:r>
    </w:p>
    <w:p w:rsidR="0085111E" w:rsidRPr="006858F4" w:rsidRDefault="0085111E" w:rsidP="0085111E">
      <w:pPr>
        <w:pStyle w:val="a9"/>
        <w:numPr>
          <w:ilvl w:val="0"/>
          <w:numId w:val="6"/>
        </w:numPr>
        <w:spacing w:after="0" w:line="240" w:lineRule="auto"/>
        <w:rPr>
          <w:rFonts w:ascii="微軟正黑體" w:eastAsia="微軟正黑體" w:hAnsi="微軟正黑體" w:cs="Times New Roman"/>
          <w:sz w:val="24"/>
          <w:szCs w:val="24"/>
        </w:rPr>
      </w:pPr>
      <w:r w:rsidRPr="006858F4">
        <w:rPr>
          <w:rFonts w:ascii="微軟正黑體" w:eastAsia="微軟正黑體" w:hAnsi="微軟正黑體" w:cs="Times New Roman"/>
          <w:sz w:val="24"/>
          <w:szCs w:val="24"/>
        </w:rPr>
        <w:t>80% of training set, 20% of testing set</w:t>
      </w:r>
    </w:p>
    <w:p w:rsidR="0085111E" w:rsidRDefault="0085111E" w:rsidP="0085111E">
      <w:pPr>
        <w:spacing w:line="240" w:lineRule="auto"/>
        <w:rPr>
          <w:rFonts w:ascii="微軟正黑體" w:eastAsia="微軟正黑體" w:hAnsi="微軟正黑體" w:cs="Times New Roman"/>
          <w:sz w:val="24"/>
          <w:szCs w:val="24"/>
        </w:rPr>
      </w:pPr>
      <w:r w:rsidRPr="006858F4">
        <w:rPr>
          <w:rFonts w:ascii="微軟正黑體" w:eastAsia="微軟正黑體" w:hAnsi="微軟正黑體" w:cs="Times New Roman" w:hint="eastAsia"/>
          <w:sz w:val="24"/>
          <w:szCs w:val="24"/>
        </w:rPr>
        <w:t>以下是單變數線性迴歸分析的結果：</w:t>
      </w:r>
    </w:p>
    <w:p w:rsidR="0085111E" w:rsidRPr="006858F4" w:rsidRDefault="0085111E" w:rsidP="0085111E">
      <w:pPr>
        <w:spacing w:line="240" w:lineRule="auto"/>
        <w:rPr>
          <w:rFonts w:ascii="微軟正黑體" w:eastAsia="微軟正黑體" w:hAnsi="微軟正黑體" w:cs="Times New Roman" w:hint="eastAsia"/>
          <w:sz w:val="24"/>
          <w:szCs w:val="24"/>
        </w:rPr>
      </w:pPr>
      <w:r>
        <w:rPr>
          <w:rFonts w:ascii="微軟正黑體" w:eastAsia="微軟正黑體" w:hAnsi="微軟正黑體" w:cs="Times New Roman" w:hint="eastAsia"/>
          <w:sz w:val="24"/>
          <w:szCs w:val="24"/>
        </w:rPr>
        <w:t>(使用檔案：</w:t>
      </w:r>
      <w:r w:rsidRPr="00A35416">
        <w:rPr>
          <w:rFonts w:ascii="微軟正黑體" w:eastAsia="微軟正黑體" w:hAnsi="微軟正黑體" w:cs="Times New Roman"/>
          <w:sz w:val="24"/>
          <w:szCs w:val="24"/>
        </w:rPr>
        <w:t>SingleVariable_Regression</w:t>
      </w:r>
      <w:r>
        <w:rPr>
          <w:rFonts w:ascii="微軟正黑體" w:eastAsia="微軟正黑體" w:hAnsi="微軟正黑體" w:cs="Times New Roman" w:hint="eastAsia"/>
          <w:sz w:val="24"/>
          <w:szCs w:val="24"/>
        </w:rPr>
        <w:t>.p</w:t>
      </w:r>
      <w:r>
        <w:rPr>
          <w:rFonts w:ascii="微軟正黑體" w:eastAsia="微軟正黑體" w:hAnsi="微軟正黑體" w:cs="Times New Roman"/>
          <w:sz w:val="24"/>
          <w:szCs w:val="24"/>
        </w:rPr>
        <w:t>y)</w:t>
      </w:r>
    </w:p>
    <w:p w:rsidR="0085111E" w:rsidRPr="00925B47" w:rsidRDefault="0085111E" w:rsidP="0085111E">
      <w:pPr>
        <w:spacing w:line="240" w:lineRule="auto"/>
        <w:rPr>
          <w:rFonts w:ascii="微軟正黑體" w:eastAsia="微軟正黑體" w:hAnsi="微軟正黑體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6482E44" wp14:editId="6A239ED2">
            <wp:extent cx="3644900" cy="2733675"/>
            <wp:effectExtent l="0" t="0" r="0" b="9525"/>
            <wp:docPr id="23" name="圖片 23" descr="https://lh3.googleusercontent.com/zZtR_AKf6nkDnDjfbHz5VLPVPyTBIQn6wvOIV3tCrt-SQwcr_D9B-LnI8nrdqaB5GgPHBQKS83xNa1Qj4J4MG_-6nx6Dzzzg3FXNGTlAjAQSEuPTPUh_3n_vqcGwhEt2n-lvUx8sR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ZtR_AKf6nkDnDjfbHz5VLPVPyTBIQn6wvOIV3tCrt-SQwcr_D9B-LnI8nrdqaB5GgPHBQKS83xNa1Qj4J4MG_-6nx6Dzzzg3FXNGTlAjAQSEuPTPUh_3n_vqcGwhEt2n-lvUx8sRf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23" cy="27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/>
          <w:sz w:val="24"/>
        </w:rPr>
        <w:tab/>
      </w:r>
      <w:r>
        <w:rPr>
          <w:noProof/>
        </w:rPr>
        <w:drawing>
          <wp:inline distT="0" distB="0" distL="0" distR="0" wp14:anchorId="7390E05D" wp14:editId="17FC3637">
            <wp:extent cx="3248025" cy="2436019"/>
            <wp:effectExtent l="0" t="0" r="0" b="2540"/>
            <wp:docPr id="24" name="圖片 24" descr="https://lh5.googleusercontent.com/P46-3KTSRNoygpqQk23x8xmSztHrbhf1fVikpGYJQfN653WhmaX7V10EGWVWN0no5-5Cbnnrx_wAPKRi13ep1T4yCPlRTBN4yta-v_WRyu5d6FtDGenfwCxYMEEDD9IuUVXNcZCRE8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46-3KTSRNoygpqQk23x8xmSztHrbhf1fVikpGYJQfN653WhmaX7V10EGWVWN0no5-5Cbnnrx_wAPKRi13ep1T4yCPlRTBN4yta-v_WRyu5d6FtDGenfwCxYMEEDD9IuUVXNcZCRE8Y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53" cy="244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noProof/>
        </w:rPr>
        <w:lastRenderedPageBreak/>
        <w:drawing>
          <wp:inline distT="0" distB="0" distL="0" distR="0" wp14:anchorId="41B89B25" wp14:editId="6224B900">
            <wp:extent cx="2790825" cy="2093119"/>
            <wp:effectExtent l="0" t="0" r="0" b="2540"/>
            <wp:docPr id="25" name="圖片 25" descr="https://lh4.googleusercontent.com/6ro7oA0ik9VBtCeBJQ9pJDl5z0xDGbQk54YMgrzef6Ocan2YFGtkH3Jgloem8orKvCePO8q85vjLOj9agsfwLaN8nU7pfJg_efipN3PAMVPHcE59EM3nPy6fTFrJ6p6HXo3EXGTeGw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ro7oA0ik9VBtCeBJQ9pJDl5z0xDGbQk54YMgrzef6Ocan2YFGtkH3Jgloem8orKvCePO8q85vjLOj9agsfwLaN8nU7pfJg_efipN3PAMVPHcE59EM3nPy6fTFrJ6p6HXo3EXGTeGw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9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noProof/>
        </w:rPr>
        <w:drawing>
          <wp:inline distT="0" distB="0" distL="0" distR="0" wp14:anchorId="35DA17AE" wp14:editId="0ACB5085">
            <wp:extent cx="3314700" cy="2486025"/>
            <wp:effectExtent l="0" t="0" r="0" b="9525"/>
            <wp:docPr id="26" name="圖片 26" descr="https://lh4.googleusercontent.com/xcnoQSVxg9LGf0Rki2MSTqQZjN8jK1CuPmvb_mEMEGBGSNDanyD6XA49b734cOhyPFWmTSFTzMRxyLzQPNxwv6naQPiTU2PT_Wo1tmTfymsV-jQNeyCbAIo8YtYU0Bua-W3nohRSw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xcnoQSVxg9LGf0Rki2MSTqQZjN8jK1CuPmvb_mEMEGBGSNDanyD6XA49b734cOhyPFWmTSFTzMRxyLzQPNxwv6naQPiTU2PT_Wo1tmTfymsV-jQNeyCbAIo8YtYU0Bua-W3nohRSwJ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193" cy="25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noProof/>
        </w:rPr>
        <w:drawing>
          <wp:inline distT="0" distB="0" distL="0" distR="0" wp14:anchorId="34DCBDC8" wp14:editId="136975BB">
            <wp:extent cx="3632200" cy="2724150"/>
            <wp:effectExtent l="0" t="0" r="6350" b="0"/>
            <wp:docPr id="27" name="圖片 27" descr="https://lh5.googleusercontent.com/FGoa70XND2YRBKXOSGvpSjtdP254RdEhAYlgesMn3tTPHoX_4alsk13HLK8aWSmEkWPi9uFnAvmbzf0FV9HiEsN7d4pYLujhcl2Rf2SJP8hHSGsT9gW-A_I5hiaVmtsfo_sR32B51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FGoa70XND2YRBKXOSGvpSjtdP254RdEhAYlgesMn3tTPHoX_4alsk13HLK8aWSmEkWPi9uFnAvmbzf0FV9HiEsN7d4pYLujhcl2Rf2SJP8hHSGsT9gW-A_I5hiaVmtsfo_sR32B51L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52" cy="273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可以看的出來其中members和popularity，對於預測評分來說，是較為重要的自變數。</w:t>
      </w:r>
    </w:p>
    <w:p w:rsidR="0085111E" w:rsidRDefault="0085111E" w:rsidP="0085111E">
      <w:pPr>
        <w:spacing w:line="240" w:lineRule="auto"/>
        <w:rPr>
          <w:rFonts w:ascii="微軟正黑體" w:eastAsia="微軟正黑體" w:hAnsi="微軟正黑體"/>
          <w:color w:val="000000"/>
          <w:sz w:val="24"/>
          <w:szCs w:val="24"/>
        </w:rPr>
      </w:pPr>
    </w:p>
    <w:p w:rsidR="0085111E" w:rsidRDefault="0085111E" w:rsidP="0085111E">
      <w:pPr>
        <w:spacing w:line="240" w:lineRule="auto"/>
        <w:rPr>
          <w:rFonts w:ascii="微軟正黑體" w:eastAsia="微軟正黑體" w:hAnsi="微軟正黑體"/>
          <w:color w:val="000000"/>
          <w:sz w:val="24"/>
          <w:szCs w:val="24"/>
        </w:rPr>
      </w:pPr>
    </w:p>
    <w:p w:rsidR="0085111E" w:rsidRDefault="0085111E" w:rsidP="0085111E">
      <w:pPr>
        <w:spacing w:line="240" w:lineRule="auto"/>
        <w:rPr>
          <w:rFonts w:ascii="微軟正黑體" w:eastAsia="微軟正黑體" w:hAnsi="微軟正黑體"/>
          <w:color w:val="000000"/>
          <w:sz w:val="24"/>
          <w:szCs w:val="24"/>
        </w:rPr>
      </w:pPr>
    </w:p>
    <w:p w:rsidR="0085111E" w:rsidRPr="00DC7C55" w:rsidRDefault="0085111E" w:rsidP="0085111E">
      <w:pPr>
        <w:spacing w:line="240" w:lineRule="auto"/>
        <w:rPr>
          <w:rFonts w:ascii="微軟正黑體" w:eastAsia="微軟正黑體" w:hAnsi="微軟正黑體" w:cs="微軟正黑體"/>
          <w:color w:val="000000"/>
          <w:sz w:val="24"/>
          <w:szCs w:val="24"/>
        </w:rPr>
      </w:pPr>
      <w:r w:rsidRPr="003274DF">
        <w:rPr>
          <w:rFonts w:ascii="微軟正黑體" w:eastAsia="微軟正黑體" w:hAnsi="微軟正黑體"/>
          <w:color w:val="000000"/>
          <w:sz w:val="24"/>
          <w:szCs w:val="24"/>
        </w:rPr>
        <w:lastRenderedPageBreak/>
        <w:t>(</w:t>
      </w:r>
      <w:r w:rsidRPr="00DC7C55">
        <w:rPr>
          <w:rFonts w:ascii="微軟正黑體" w:eastAsia="微軟正黑體" w:hAnsi="微軟正黑體" w:hint="eastAsia"/>
          <w:color w:val="000000"/>
          <w:sz w:val="24"/>
          <w:szCs w:val="24"/>
        </w:rPr>
        <w:t>二</w:t>
      </w:r>
      <w:r w:rsidRPr="003274DF">
        <w:rPr>
          <w:rFonts w:ascii="微軟正黑體" w:eastAsia="微軟正黑體" w:hAnsi="微軟正黑體"/>
          <w:color w:val="000000"/>
          <w:sz w:val="24"/>
          <w:szCs w:val="24"/>
        </w:rPr>
        <w:t xml:space="preserve">) </w:t>
      </w:r>
      <w:r w:rsidRPr="00DC7C55">
        <w:rPr>
          <w:rFonts w:ascii="微軟正黑體" w:eastAsia="微軟正黑體" w:hAnsi="微軟正黑體" w:cs="微軟正黑體" w:hint="eastAsia"/>
          <w:color w:val="000000"/>
          <w:sz w:val="24"/>
          <w:szCs w:val="24"/>
        </w:rPr>
        <w:t>多變數</w:t>
      </w:r>
      <w:r w:rsidRPr="003274DF">
        <w:rPr>
          <w:rFonts w:ascii="微軟正黑體" w:eastAsia="微軟正黑體" w:hAnsi="微軟正黑體" w:cs="微軟正黑體" w:hint="eastAsia"/>
          <w:color w:val="000000"/>
          <w:sz w:val="24"/>
          <w:szCs w:val="24"/>
        </w:rPr>
        <w:t>迴</w:t>
      </w:r>
      <w:r w:rsidRPr="003274DF">
        <w:rPr>
          <w:rFonts w:ascii="微軟正黑體" w:eastAsia="微軟正黑體" w:hAnsi="微軟正黑體" w:cs="微軟正黑體"/>
          <w:color w:val="000000"/>
          <w:sz w:val="24"/>
          <w:szCs w:val="24"/>
        </w:rPr>
        <w:t>歸</w:t>
      </w:r>
    </w:p>
    <w:p w:rsidR="0085111E" w:rsidRPr="003274DF" w:rsidRDefault="0085111E" w:rsidP="0085111E">
      <w:pPr>
        <w:spacing w:line="240" w:lineRule="auto"/>
        <w:rPr>
          <w:rFonts w:ascii="微軟正黑體" w:eastAsia="微軟正黑體" w:hAnsi="微軟正黑體" w:cs="Times New Roman" w:hint="eastAsia"/>
          <w:sz w:val="24"/>
          <w:szCs w:val="24"/>
        </w:rPr>
      </w:pPr>
      <w:r>
        <w:rPr>
          <w:rFonts w:ascii="微軟正黑體" w:eastAsia="微軟正黑體" w:hAnsi="微軟正黑體" w:cs="Times New Roman"/>
          <w:sz w:val="24"/>
          <w:szCs w:val="24"/>
        </w:rPr>
        <w:tab/>
      </w:r>
      <w:r>
        <w:rPr>
          <w:rFonts w:ascii="微軟正黑體" w:eastAsia="微軟正黑體" w:hAnsi="微軟正黑體" w:cs="Times New Roman" w:hint="eastAsia"/>
          <w:sz w:val="24"/>
          <w:szCs w:val="24"/>
        </w:rPr>
        <w:t>使用檔案：</w:t>
      </w:r>
      <w:r w:rsidRPr="00A35416">
        <w:rPr>
          <w:rFonts w:ascii="微軟正黑體" w:eastAsia="微軟正黑體" w:hAnsi="微軟正黑體" w:cs="Times New Roman"/>
          <w:sz w:val="24"/>
          <w:szCs w:val="24"/>
        </w:rPr>
        <w:t>SingleVariable_Regression</w:t>
      </w:r>
      <w:r>
        <w:rPr>
          <w:rFonts w:ascii="微軟正黑體" w:eastAsia="微軟正黑體" w:hAnsi="微軟正黑體" w:cs="Times New Roman" w:hint="eastAsia"/>
          <w:sz w:val="24"/>
          <w:szCs w:val="24"/>
        </w:rPr>
        <w:t>.p</w:t>
      </w:r>
      <w:r>
        <w:rPr>
          <w:rFonts w:ascii="微軟正黑體" w:eastAsia="微軟正黑體" w:hAnsi="微軟正黑體" w:cs="Times New Roman"/>
          <w:sz w:val="24"/>
          <w:szCs w:val="24"/>
        </w:rPr>
        <w:t>y</w:t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這裡我們針對</w:t>
      </w:r>
      <w:r w:rsidRPr="00DC7C55">
        <w:rPr>
          <w:rFonts w:ascii="微軟正黑體" w:eastAsia="微軟正黑體" w:hAnsi="微軟正黑體"/>
          <w:sz w:val="24"/>
        </w:rPr>
        <w:t xml:space="preserve">genres </w:t>
      </w:r>
      <w:r>
        <w:rPr>
          <w:rFonts w:ascii="微軟正黑體" w:eastAsia="微軟正黑體" w:hAnsi="微軟正黑體" w:hint="eastAsia"/>
          <w:sz w:val="24"/>
        </w:rPr>
        <w:t>，也就是</w:t>
      </w:r>
      <w:r w:rsidRPr="00DC7C55">
        <w:rPr>
          <w:rFonts w:ascii="微軟正黑體" w:eastAsia="微軟正黑體" w:hAnsi="微軟正黑體"/>
          <w:sz w:val="24"/>
        </w:rPr>
        <w:t xml:space="preserve"> [Action, …, Yuri]</w:t>
      </w:r>
      <w:r>
        <w:rPr>
          <w:rFonts w:ascii="微軟正黑體" w:eastAsia="微軟正黑體" w:hAnsi="微軟正黑體" w:hint="eastAsia"/>
          <w:sz w:val="24"/>
        </w:rPr>
        <w:t>這43個binary variable，以他們為自變數，作多變數線性迴歸來預測動畫評分。</w:t>
      </w:r>
    </w:p>
    <w:p w:rsidR="0085111E" w:rsidRPr="00384DF9" w:rsidRDefault="0085111E" w:rsidP="0085111E">
      <w:pPr>
        <w:spacing w:after="160" w:line="259" w:lineRule="auto"/>
        <w:ind w:firstLine="720"/>
        <w:rPr>
          <w:rFonts w:ascii="微軟正黑體" w:eastAsia="微軟正黑體" w:hAnsi="微軟正黑體" w:cstheme="minorBidi" w:hint="eastAsia"/>
          <w:sz w:val="24"/>
        </w:rPr>
      </w:pPr>
      <w:r>
        <w:rPr>
          <w:rFonts w:ascii="微軟正黑體" w:eastAsia="微軟正黑體" w:hAnsi="微軟正黑體" w:hint="eastAsia"/>
          <w:sz w:val="24"/>
        </w:rPr>
        <w:t>以下是預測結果：</w:t>
      </w:r>
      <w:r>
        <w:rPr>
          <w:rFonts w:ascii="微軟正黑體" w:eastAsia="微軟正黑體" w:hAnsi="微軟正黑體" w:cs="Times New Roman" w:hint="eastAsia"/>
          <w:sz w:val="24"/>
          <w:szCs w:val="24"/>
        </w:rPr>
        <w:t>(使用檔案：</w:t>
      </w:r>
      <w:r w:rsidRPr="002160D1">
        <w:rPr>
          <w:rFonts w:ascii="微軟正黑體" w:eastAsia="微軟正黑體" w:hAnsi="微軟正黑體" w:cs="Times New Roman"/>
          <w:sz w:val="24"/>
          <w:szCs w:val="24"/>
        </w:rPr>
        <w:t>MultiVariable_Regression_genres</w:t>
      </w:r>
      <w:r>
        <w:rPr>
          <w:rFonts w:ascii="微軟正黑體" w:eastAsia="微軟正黑體" w:hAnsi="微軟正黑體" w:cs="Times New Roman" w:hint="eastAsia"/>
          <w:sz w:val="24"/>
          <w:szCs w:val="24"/>
        </w:rPr>
        <w:t>.p</w:t>
      </w:r>
      <w:r>
        <w:rPr>
          <w:rFonts w:ascii="微軟正黑體" w:eastAsia="微軟正黑體" w:hAnsi="微軟正黑體" w:cs="Times New Roman"/>
          <w:sz w:val="24"/>
          <w:szCs w:val="24"/>
        </w:rPr>
        <w:t>y)</w:t>
      </w: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noProof/>
        </w:rPr>
        <w:drawing>
          <wp:inline distT="0" distB="0" distL="0" distR="0" wp14:anchorId="4FD632C4" wp14:editId="67666D01">
            <wp:extent cx="5486400" cy="1705990"/>
            <wp:effectExtent l="0" t="0" r="0" b="8890"/>
            <wp:docPr id="28" name="圖片 28" descr="https://lh3.googleusercontent.com/oIHd1IW2H8DNJEdp73iFBgPhXaNNHaMNHxhf2auJx_UJhOpSfCVyctlxX9gHVxMHRQPX_03JoV_uAc0NW7BZKBG8esy3aEh-371rCvWCmA7QP1eNzpwkbBAKhyIN-vZrFP_5pWAN0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oIHd1IW2H8DNJEdp73iFBgPhXaNNHaMNHxhf2auJx_UJhOpSfCVyctlxX9gHVxMHRQPX_03JoV_uAc0NW7BZKBG8esy3aEh-371rCvWCmA7QP1eNzpwkbBAKhyIN-vZrFP_5pWAN0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大約可獲得三成的準確度。</w:t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另外，針對第一部分單變數線性迴歸，經過窮舉各種自變數的組合，我找出以</w:t>
      </w:r>
      <w:r w:rsidRPr="005C0B9E">
        <w:rPr>
          <w:rFonts w:ascii="微軟正黑體" w:eastAsia="微軟正黑體" w:hAnsi="微軟正黑體"/>
          <w:sz w:val="24"/>
        </w:rPr>
        <w:t>[studio_num, popularity, favorites]</w:t>
      </w:r>
      <w:r>
        <w:rPr>
          <w:rFonts w:ascii="微軟正黑體" w:eastAsia="微軟正黑體" w:hAnsi="微軟正黑體" w:hint="eastAsia"/>
          <w:sz w:val="24"/>
        </w:rPr>
        <w:t>這三個變數做為自變數的話，可以獲得最高的準確度，以下是預測結果：</w:t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cs="Times New Roman" w:hint="eastAsia"/>
          <w:sz w:val="24"/>
          <w:szCs w:val="24"/>
        </w:rPr>
        <w:t>(使用檔案：</w:t>
      </w:r>
      <w:r w:rsidRPr="002160D1">
        <w:rPr>
          <w:rFonts w:ascii="微軟正黑體" w:eastAsia="微軟正黑體" w:hAnsi="微軟正黑體" w:cs="Times New Roman"/>
          <w:sz w:val="24"/>
          <w:szCs w:val="24"/>
        </w:rPr>
        <w:t>MultiVariable_Regression</w:t>
      </w:r>
      <w:r>
        <w:rPr>
          <w:rFonts w:ascii="微軟正黑體" w:eastAsia="微軟正黑體" w:hAnsi="微軟正黑體" w:cs="Times New Roman" w:hint="eastAsia"/>
          <w:sz w:val="24"/>
          <w:szCs w:val="24"/>
        </w:rPr>
        <w:t>.p</w:t>
      </w:r>
      <w:r>
        <w:rPr>
          <w:rFonts w:ascii="微軟正黑體" w:eastAsia="微軟正黑體" w:hAnsi="微軟正黑體" w:cs="Times New Roman"/>
          <w:sz w:val="24"/>
          <w:szCs w:val="24"/>
        </w:rPr>
        <w:t>y)</w:t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/>
          <w:noProof/>
          <w:sz w:val="24"/>
        </w:rPr>
        <w:drawing>
          <wp:inline distT="0" distB="0" distL="0" distR="0" wp14:anchorId="5F70BD77" wp14:editId="032172F9">
            <wp:extent cx="4524375" cy="142875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ar_repor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 xml:space="preserve">          大約有41%的準確度，若是放寬誤差到正負0.5分，則可來到67%的準確度</w:t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spacing w:line="240" w:lineRule="auto"/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</w:pPr>
    </w:p>
    <w:p w:rsidR="0085111E" w:rsidRDefault="0085111E" w:rsidP="0085111E">
      <w:pPr>
        <w:spacing w:line="240" w:lineRule="auto"/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</w:pPr>
    </w:p>
    <w:p w:rsidR="0085111E" w:rsidRDefault="0085111E" w:rsidP="0085111E">
      <w:pPr>
        <w:spacing w:line="240" w:lineRule="auto"/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</w:pPr>
    </w:p>
    <w:p w:rsidR="0085111E" w:rsidRDefault="0085111E" w:rsidP="0085111E">
      <w:pPr>
        <w:spacing w:line="240" w:lineRule="auto"/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</w:pPr>
    </w:p>
    <w:p w:rsidR="0085111E" w:rsidRDefault="0085111E" w:rsidP="0085111E">
      <w:pPr>
        <w:spacing w:line="240" w:lineRule="auto"/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</w:pPr>
    </w:p>
    <w:p w:rsidR="0085111E" w:rsidRPr="003274DF" w:rsidRDefault="0085111E" w:rsidP="008511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  <w:lastRenderedPageBreak/>
        <w:t>Polynomial</w:t>
      </w:r>
      <w:r w:rsidRPr="003274DF">
        <w:rPr>
          <w:rFonts w:ascii="Raleway" w:eastAsia="Times New Roman" w:hAnsi="Raleway" w:cs="Times New Roman"/>
          <w:b/>
          <w:bCs/>
          <w:color w:val="1A1A1A"/>
          <w:sz w:val="28"/>
          <w:szCs w:val="28"/>
        </w:rPr>
        <w:t xml:space="preserve"> regression</w:t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針對前面做過多變數線性迴歸的</w:t>
      </w:r>
      <w:r w:rsidRPr="005C0B9E">
        <w:rPr>
          <w:rFonts w:ascii="微軟正黑體" w:eastAsia="微軟正黑體" w:hAnsi="微軟正黑體"/>
          <w:sz w:val="24"/>
        </w:rPr>
        <w:t xml:space="preserve"> [studio_num, popularity, favorites]</w:t>
      </w:r>
      <w:r>
        <w:rPr>
          <w:rFonts w:ascii="微軟正黑體" w:eastAsia="微軟正黑體" w:hAnsi="微軟正黑體" w:hint="eastAsia"/>
          <w:sz w:val="24"/>
        </w:rPr>
        <w:t>，以他們自變數，分別做二、三、四次方的多變數迴歸來預測動畫評分。</w:t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以下是預測結果：</w:t>
      </w:r>
      <w:r>
        <w:rPr>
          <w:rFonts w:ascii="微軟正黑體" w:eastAsia="微軟正黑體" w:hAnsi="微軟正黑體" w:cs="Times New Roman" w:hint="eastAsia"/>
          <w:sz w:val="24"/>
          <w:szCs w:val="24"/>
        </w:rPr>
        <w:t>(使用檔案：</w:t>
      </w:r>
      <w:r w:rsidRPr="002160D1">
        <w:rPr>
          <w:rFonts w:ascii="微軟正黑體" w:eastAsia="微軟正黑體" w:hAnsi="微軟正黑體" w:cs="Times New Roman"/>
          <w:sz w:val="24"/>
          <w:szCs w:val="24"/>
        </w:rPr>
        <w:t>MultiVariable_Regression</w:t>
      </w:r>
      <w:r>
        <w:rPr>
          <w:rFonts w:ascii="微軟正黑體" w:eastAsia="微軟正黑體" w:hAnsi="微軟正黑體" w:cs="Times New Roman" w:hint="eastAsia"/>
          <w:sz w:val="24"/>
          <w:szCs w:val="24"/>
        </w:rPr>
        <w:t>.p</w:t>
      </w:r>
      <w:r>
        <w:rPr>
          <w:rFonts w:ascii="微軟正黑體" w:eastAsia="微軟正黑體" w:hAnsi="微軟正黑體" w:cs="Times New Roman"/>
          <w:sz w:val="24"/>
          <w:szCs w:val="24"/>
        </w:rPr>
        <w:t>y)</w:t>
      </w:r>
    </w:p>
    <w:p w:rsidR="0085111E" w:rsidRDefault="0085111E" w:rsidP="0085111E">
      <w:pPr>
        <w:rPr>
          <w:rFonts w:ascii="微軟正黑體" w:eastAsia="微軟正黑體" w:hAnsi="微軟正黑體" w:hint="eastAsia"/>
          <w:sz w:val="24"/>
        </w:rPr>
      </w:pPr>
      <w:r>
        <w:rPr>
          <w:rFonts w:ascii="微軟正黑體" w:eastAsia="微軟正黑體" w:hAnsi="微軟正黑體"/>
          <w:noProof/>
          <w:sz w:val="24"/>
        </w:rPr>
        <w:drawing>
          <wp:inline distT="0" distB="0" distL="0" distR="0" wp14:anchorId="35446DC9" wp14:editId="1D347BC2">
            <wp:extent cx="5286375" cy="46101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ly_repor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/>
          <w:sz w:val="24"/>
        </w:rPr>
      </w:pPr>
    </w:p>
    <w:p w:rsidR="0085111E" w:rsidRDefault="0085111E" w:rsidP="0085111E">
      <w:pPr>
        <w:ind w:firstLine="720"/>
        <w:rPr>
          <w:rFonts w:ascii="微軟正黑體" w:eastAsia="微軟正黑體" w:hAnsi="微軟正黑體" w:hint="eastAsia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3"/>
        <w:gridCol w:w="1001"/>
        <w:gridCol w:w="1001"/>
        <w:gridCol w:w="1001"/>
      </w:tblGrid>
      <w:tr w:rsidR="0085111E" w:rsidRPr="00C07563" w:rsidTr="002F5565">
        <w:trPr>
          <w:trHeight w:val="600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rPr>
                <w:rFonts w:eastAsia="Times New Roman"/>
                <w:sz w:val="28"/>
                <w:szCs w:val="24"/>
              </w:rPr>
            </w:pPr>
            <w:r w:rsidRPr="00323078">
              <w:rPr>
                <w:sz w:val="28"/>
                <w:szCs w:val="24"/>
              </w:rPr>
              <w:lastRenderedPageBreak/>
              <w:t>Polynomial degree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4</w:t>
            </w:r>
          </w:p>
        </w:tc>
      </w:tr>
      <w:tr w:rsidR="0085111E" w:rsidRPr="00C07563" w:rsidTr="002F5565">
        <w:trPr>
          <w:trHeight w:val="600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R2_score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b/>
                <w:bCs/>
                <w:color w:val="000000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b/>
                <w:bCs/>
                <w:color w:val="000000"/>
                <w:sz w:val="28"/>
                <w:szCs w:val="28"/>
              </w:rPr>
              <w:t>23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b/>
                <w:bCs/>
                <w:color w:val="000000"/>
                <w:sz w:val="28"/>
                <w:szCs w:val="28"/>
              </w:rPr>
              <w:t>23</w:t>
            </w:r>
          </w:p>
        </w:tc>
      </w:tr>
      <w:tr w:rsidR="0085111E" w:rsidRPr="00C07563" w:rsidTr="002F5565">
        <w:trPr>
          <w:trHeight w:val="600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R2_score_adjusted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21</w:t>
            </w:r>
          </w:p>
        </w:tc>
      </w:tr>
      <w:tr w:rsidR="0085111E" w:rsidRPr="00C07563" w:rsidTr="002F5565">
        <w:trPr>
          <w:trHeight w:val="600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Accuracy (±0.25)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0.4</w:t>
            </w:r>
            <w:r w:rsidRPr="00E266E2">
              <w:rPr>
                <w:color w:val="000000"/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85111E" w:rsidRPr="00C07563" w:rsidRDefault="0085111E" w:rsidP="002F5565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07563">
              <w:rPr>
                <w:rFonts w:eastAsia="Times New Roman"/>
                <w:color w:val="000000"/>
                <w:sz w:val="28"/>
                <w:szCs w:val="28"/>
              </w:rPr>
              <w:t>0.4</w:t>
            </w: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40</w:t>
            </w:r>
          </w:p>
        </w:tc>
      </w:tr>
      <w:tr w:rsidR="0085111E" w:rsidRPr="00C07563" w:rsidTr="002F5565">
        <w:trPr>
          <w:trHeight w:val="600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85111E" w:rsidRPr="00C07563" w:rsidRDefault="0085111E" w:rsidP="002F5565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266E2">
              <w:rPr>
                <w:rFonts w:eastAsia="Times New Roman"/>
                <w:color w:val="000000"/>
                <w:sz w:val="28"/>
                <w:szCs w:val="28"/>
              </w:rPr>
              <w:t>Accuracy (±0.</w:t>
            </w:r>
            <w:r w:rsidRPr="00C07563">
              <w:rPr>
                <w:rFonts w:eastAsia="Times New Roman"/>
                <w:color w:val="000000"/>
                <w:sz w:val="28"/>
                <w:szCs w:val="28"/>
              </w:rPr>
              <w:t>5)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85111E" w:rsidRPr="00E266E2" w:rsidRDefault="0085111E" w:rsidP="002F5565">
            <w:pPr>
              <w:spacing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0.703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85111E" w:rsidRPr="00E266E2" w:rsidRDefault="0085111E" w:rsidP="002F5565">
            <w:pPr>
              <w:spacing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0.70</w:t>
            </w:r>
            <w:r w:rsidRPr="00E266E2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85111E" w:rsidRPr="00E266E2" w:rsidRDefault="0085111E" w:rsidP="002F5565">
            <w:pPr>
              <w:spacing w:line="240" w:lineRule="auto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 w:rsidRPr="00E266E2">
              <w:rPr>
                <w:rFonts w:eastAsiaTheme="minorEastAsia"/>
                <w:color w:val="000000"/>
                <w:sz w:val="28"/>
                <w:szCs w:val="28"/>
              </w:rPr>
              <w:t>0.710</w:t>
            </w:r>
          </w:p>
        </w:tc>
      </w:tr>
    </w:tbl>
    <w:p w:rsidR="0085111E" w:rsidRDefault="0085111E" w:rsidP="0085111E">
      <w:pPr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可以看到約有44%的準確度，在誤差為正負0.5分時，準確度可高達70%</w:t>
      </w:r>
    </w:p>
    <w:p w:rsidR="0085111E" w:rsidRPr="00DC7C55" w:rsidRDefault="0085111E" w:rsidP="0085111E">
      <w:pPr>
        <w:rPr>
          <w:rFonts w:ascii="微軟正黑體" w:eastAsia="微軟正黑體" w:hAnsi="微軟正黑體" w:hint="eastAsia"/>
          <w:sz w:val="24"/>
        </w:rPr>
      </w:pPr>
      <w:r>
        <w:rPr>
          <w:rFonts w:ascii="微軟正黑體" w:eastAsia="微軟正黑體" w:hAnsi="微軟正黑體" w:hint="eastAsia"/>
          <w:sz w:val="24"/>
        </w:rPr>
        <w:t>另外也可以觀察到，除了從一次方提高至二次方時，R</w:t>
      </w:r>
      <w:r>
        <w:rPr>
          <w:rFonts w:ascii="微軟正黑體" w:eastAsia="微軟正黑體" w:hAnsi="微軟正黑體"/>
          <w:sz w:val="24"/>
        </w:rPr>
        <w:t>^2_</w:t>
      </w:r>
      <w:r>
        <w:rPr>
          <w:rFonts w:ascii="微軟正黑體" w:eastAsia="微軟正黑體" w:hAnsi="微軟正黑體" w:hint="eastAsia"/>
          <w:sz w:val="24"/>
        </w:rPr>
        <w:t>Sc</w:t>
      </w:r>
      <w:r>
        <w:rPr>
          <w:rFonts w:ascii="微軟正黑體" w:eastAsia="微軟正黑體" w:hAnsi="微軟正黑體"/>
          <w:sz w:val="24"/>
        </w:rPr>
        <w:t>ore</w:t>
      </w:r>
      <w:r>
        <w:rPr>
          <w:rFonts w:ascii="微軟正黑體" w:eastAsia="微軟正黑體" w:hAnsi="微軟正黑體" w:hint="eastAsia"/>
          <w:sz w:val="24"/>
        </w:rPr>
        <w:t>和accuracy有略微提高之外，在二次方以上的狀況時，提高迴歸式的次方，對預測的準確度以及R^2_Score並沒有太大的幫助。</w:t>
      </w: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  <w:bookmarkStart w:id="0" w:name="_GoBack"/>
      <w:bookmarkEnd w:id="0"/>
    </w:p>
    <w:p w:rsidR="002248AD" w:rsidRDefault="002248AD">
      <w:pPr>
        <w:rPr>
          <w:sz w:val="24"/>
          <w:szCs w:val="24"/>
        </w:rPr>
      </w:pPr>
    </w:p>
    <w:p w:rsidR="002248AD" w:rsidRDefault="00C9381B">
      <w:pPr>
        <w:widowControl w:val="0"/>
        <w:spacing w:line="24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Conclusion</w:t>
      </w:r>
    </w:p>
    <w:p w:rsidR="002248AD" w:rsidRDefault="00C9381B">
      <w:pPr>
        <w:widowControl w:val="0"/>
        <w:numPr>
          <w:ilvl w:val="0"/>
          <w:numId w:val="4"/>
        </w:numPr>
        <w:rPr>
          <w:sz w:val="24"/>
          <w:szCs w:val="24"/>
        </w:rPr>
      </w:pPr>
      <w:r>
        <w:rPr>
          <w:color w:val="595959"/>
          <w:sz w:val="24"/>
          <w:szCs w:val="24"/>
        </w:rPr>
        <w:t>Cannot predict the score precisely.</w:t>
      </w:r>
    </w:p>
    <w:p w:rsidR="002248AD" w:rsidRDefault="00C9381B">
      <w:pPr>
        <w:widowControl w:val="0"/>
        <w:numPr>
          <w:ilvl w:val="0"/>
          <w:numId w:val="4"/>
        </w:numPr>
        <w:rPr>
          <w:sz w:val="24"/>
          <w:szCs w:val="24"/>
        </w:rPr>
      </w:pPr>
      <w:r>
        <w:rPr>
          <w:color w:val="595959"/>
          <w:sz w:val="24"/>
          <w:szCs w:val="24"/>
        </w:rPr>
        <w:t xml:space="preserve">Can still roughly predict the score of an unreleased anime,  with enough certain attributes </w:t>
      </w:r>
    </w:p>
    <w:p w:rsidR="002248AD" w:rsidRDefault="00C9381B">
      <w:pPr>
        <w:widowControl w:val="0"/>
        <w:numPr>
          <w:ilvl w:val="0"/>
          <w:numId w:val="3"/>
        </w:numPr>
        <w:rPr>
          <w:sz w:val="24"/>
          <w:szCs w:val="24"/>
        </w:rPr>
      </w:pPr>
      <w:r>
        <w:rPr>
          <w:color w:val="595959"/>
          <w:sz w:val="24"/>
          <w:szCs w:val="24"/>
        </w:rPr>
        <w:t>Improvement:</w:t>
      </w:r>
    </w:p>
    <w:p w:rsidR="002248AD" w:rsidRDefault="00C9381B">
      <w:pPr>
        <w:widowControl w:val="0"/>
        <w:numPr>
          <w:ilvl w:val="1"/>
          <w:numId w:val="3"/>
        </w:numPr>
        <w:rPr>
          <w:sz w:val="24"/>
          <w:szCs w:val="24"/>
        </w:rPr>
      </w:pPr>
      <w:r>
        <w:rPr>
          <w:color w:val="595959"/>
          <w:sz w:val="24"/>
          <w:szCs w:val="24"/>
        </w:rPr>
        <w:t>collect more attribute : voice actor/actress, director, etc.</w:t>
      </w:r>
    </w:p>
    <w:p w:rsidR="002248AD" w:rsidRDefault="00C9381B">
      <w:pPr>
        <w:widowControl w:val="0"/>
        <w:numPr>
          <w:ilvl w:val="1"/>
          <w:numId w:val="3"/>
        </w:numPr>
        <w:rPr>
          <w:sz w:val="24"/>
          <w:szCs w:val="24"/>
        </w:rPr>
      </w:pPr>
      <w:r>
        <w:rPr>
          <w:color w:val="595959"/>
          <w:sz w:val="24"/>
          <w:szCs w:val="24"/>
        </w:rPr>
        <w:t>source</w:t>
      </w:r>
    </w:p>
    <w:p w:rsidR="002248AD" w:rsidRDefault="00C9381B">
      <w:pPr>
        <w:widowControl w:val="0"/>
        <w:numPr>
          <w:ilvl w:val="1"/>
          <w:numId w:val="3"/>
        </w:numPr>
        <w:spacing w:after="320"/>
        <w:rPr>
          <w:sz w:val="24"/>
          <w:szCs w:val="24"/>
        </w:rPr>
      </w:pPr>
      <w:r>
        <w:rPr>
          <w:color w:val="595959"/>
          <w:sz w:val="24"/>
          <w:szCs w:val="24"/>
        </w:rPr>
        <w:t xml:space="preserve">model </w:t>
      </w: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rPr>
          <w:sz w:val="24"/>
          <w:szCs w:val="24"/>
        </w:rPr>
      </w:pPr>
    </w:p>
    <w:p w:rsidR="002248AD" w:rsidRDefault="002248AD">
      <w:pPr>
        <w:widowControl w:val="0"/>
        <w:spacing w:line="240" w:lineRule="auto"/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p w:rsidR="002248AD" w:rsidRDefault="002248AD">
      <w:pPr>
        <w:rPr>
          <w:rFonts w:ascii="Raleway" w:eastAsia="Raleway" w:hAnsi="Raleway" w:cs="Raleway"/>
          <w:b/>
          <w:color w:val="1A1A1A"/>
          <w:sz w:val="28"/>
          <w:szCs w:val="28"/>
        </w:rPr>
      </w:pPr>
    </w:p>
    <w:sectPr w:rsidR="002248A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81B" w:rsidRDefault="00C9381B">
      <w:pPr>
        <w:spacing w:line="240" w:lineRule="auto"/>
      </w:pPr>
      <w:r>
        <w:separator/>
      </w:r>
    </w:p>
  </w:endnote>
  <w:endnote w:type="continuationSeparator" w:id="0">
    <w:p w:rsidR="00C9381B" w:rsidRDefault="00C938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aleway">
    <w:altName w:val="Times New Roman"/>
    <w:charset w:val="00"/>
    <w:family w:val="auto"/>
    <w:pitch w:val="default"/>
  </w:font>
  <w:font w:name="Arial Unicode MS">
    <w:altName w:val="Microsoft Sans Serif"/>
    <w:panose1 w:val="020B0604020202020204"/>
    <w:charset w:val="00"/>
    <w:family w:val="auto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81B" w:rsidRDefault="00C9381B">
      <w:pPr>
        <w:spacing w:line="240" w:lineRule="auto"/>
      </w:pPr>
      <w:r>
        <w:separator/>
      </w:r>
    </w:p>
  </w:footnote>
  <w:footnote w:type="continuationSeparator" w:id="0">
    <w:p w:rsidR="00C9381B" w:rsidRDefault="00C938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F4C98"/>
    <w:multiLevelType w:val="multilevel"/>
    <w:tmpl w:val="5CBAB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B733AA"/>
    <w:multiLevelType w:val="hybridMultilevel"/>
    <w:tmpl w:val="84D416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FF04ED"/>
    <w:multiLevelType w:val="multilevel"/>
    <w:tmpl w:val="394EC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DC6C83"/>
    <w:multiLevelType w:val="multilevel"/>
    <w:tmpl w:val="6EE82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2F6E97"/>
    <w:multiLevelType w:val="multilevel"/>
    <w:tmpl w:val="E7EA91EA"/>
    <w:lvl w:ilvl="0">
      <w:start w:val="1"/>
      <w:numFmt w:val="bullet"/>
      <w:lvlText w:val="●"/>
      <w:lvlJc w:val="right"/>
      <w:pPr>
        <w:ind w:left="72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50423835"/>
    <w:multiLevelType w:val="multilevel"/>
    <w:tmpl w:val="18F49A92"/>
    <w:lvl w:ilvl="0">
      <w:start w:val="1"/>
      <w:numFmt w:val="bullet"/>
      <w:lvlText w:val="●"/>
      <w:lvlJc w:val="right"/>
      <w:pPr>
        <w:ind w:left="72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Lato" w:eastAsia="Lato" w:hAnsi="Lato" w:cs="Lato"/>
        <w:b w:val="0"/>
        <w:i w:val="0"/>
        <w:smallCaps w:val="0"/>
        <w:strike w:val="0"/>
        <w:color w:val="595959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248AD"/>
    <w:rsid w:val="002248AD"/>
    <w:rsid w:val="0085111E"/>
    <w:rsid w:val="00C9381B"/>
    <w:rsid w:val="00E5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D99BB"/>
  <w15:docId w15:val="{227DE491-D243-4459-8725-6867E771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85111E"/>
    <w:pPr>
      <w:tabs>
        <w:tab w:val="center" w:pos="4320"/>
        <w:tab w:val="right" w:pos="8640"/>
      </w:tabs>
      <w:spacing w:line="240" w:lineRule="auto"/>
    </w:pPr>
  </w:style>
  <w:style w:type="character" w:customStyle="1" w:styleId="a6">
    <w:name w:val="頁首 字元"/>
    <w:basedOn w:val="a0"/>
    <w:link w:val="a5"/>
    <w:uiPriority w:val="99"/>
    <w:rsid w:val="0085111E"/>
  </w:style>
  <w:style w:type="paragraph" w:styleId="a7">
    <w:name w:val="footer"/>
    <w:basedOn w:val="a"/>
    <w:link w:val="a8"/>
    <w:uiPriority w:val="99"/>
    <w:unhideWhenUsed/>
    <w:rsid w:val="0085111E"/>
    <w:pPr>
      <w:tabs>
        <w:tab w:val="center" w:pos="4320"/>
        <w:tab w:val="right" w:pos="8640"/>
      </w:tabs>
      <w:spacing w:line="240" w:lineRule="auto"/>
    </w:pPr>
  </w:style>
  <w:style w:type="character" w:customStyle="1" w:styleId="a8">
    <w:name w:val="頁尾 字元"/>
    <w:basedOn w:val="a0"/>
    <w:link w:val="a7"/>
    <w:uiPriority w:val="99"/>
    <w:rsid w:val="0085111E"/>
  </w:style>
  <w:style w:type="paragraph" w:styleId="a9">
    <w:name w:val="List Paragraph"/>
    <w:basedOn w:val="a"/>
    <w:uiPriority w:val="34"/>
    <w:qFormat/>
    <w:rsid w:val="0085111E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hyperlink" Target="https://myanimelist.net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776</Words>
  <Characters>4428</Characters>
  <Application>Microsoft Office Word</Application>
  <DocSecurity>0</DocSecurity>
  <Lines>36</Lines>
  <Paragraphs>10</Paragraphs>
  <ScaleCrop>false</ScaleCrop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亮穎 林</cp:lastModifiedBy>
  <cp:revision>3</cp:revision>
  <dcterms:created xsi:type="dcterms:W3CDTF">2019-01-10T13:08:00Z</dcterms:created>
  <dcterms:modified xsi:type="dcterms:W3CDTF">2019-01-10T13:10:00Z</dcterms:modified>
</cp:coreProperties>
</file>