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terraform-module-template"/>
    <w:p>
      <w:pPr>
        <w:pStyle w:val="Heading1"/>
      </w:pPr>
      <w:r>
        <w:t xml:space="preserve">Terraform Module Template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brief description of what this module creates and its purpose.</w: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  <w:pStyle w:val="Compact"/>
      </w:pPr>
      <w:hyperlink w:anchor="requirements">
        <w:r>
          <w:rPr>
            <w:rStyle w:val="Hyperlink"/>
          </w:rPr>
          <w:t xml:space="preserve">Requirements</w:t>
        </w:r>
      </w:hyperlink>
    </w:p>
    <w:p>
      <w:pPr>
        <w:numPr>
          <w:ilvl w:val="0"/>
          <w:numId w:val="1001"/>
        </w:numPr>
        <w:pStyle w:val="Compact"/>
      </w:pPr>
      <w:hyperlink w:anchor="providers">
        <w:r>
          <w:rPr>
            <w:rStyle w:val="Hyperlink"/>
          </w:rPr>
          <w:t xml:space="preserve">Providers</w:t>
        </w:r>
      </w:hyperlink>
    </w:p>
    <w:p>
      <w:pPr>
        <w:numPr>
          <w:ilvl w:val="0"/>
          <w:numId w:val="1001"/>
        </w:numPr>
        <w:pStyle w:val="Compact"/>
      </w:pPr>
      <w:hyperlink w:anchor="inputs">
        <w:r>
          <w:rPr>
            <w:rStyle w:val="Hyperlink"/>
          </w:rPr>
          <w:t xml:space="preserve">Inputs</w:t>
        </w:r>
      </w:hyperlink>
    </w:p>
    <w:p>
      <w:pPr>
        <w:numPr>
          <w:ilvl w:val="0"/>
          <w:numId w:val="1001"/>
        </w:numPr>
        <w:pStyle w:val="Compact"/>
      </w:pPr>
      <w:hyperlink w:anchor="outputs">
        <w:r>
          <w:rPr>
            <w:rStyle w:val="Hyperlink"/>
          </w:rPr>
          <w:t xml:space="preserve">Outputs</w:t>
        </w:r>
      </w:hyperlink>
    </w:p>
    <w:p>
      <w:pPr>
        <w:numPr>
          <w:ilvl w:val="0"/>
          <w:numId w:val="1001"/>
        </w:numPr>
        <w:pStyle w:val="Compact"/>
      </w:pPr>
      <w:hyperlink w:anchor="resources-created">
        <w:r>
          <w:rPr>
            <w:rStyle w:val="Hyperlink"/>
          </w:rPr>
          <w:t xml:space="preserve">Resources Created</w:t>
        </w:r>
      </w:hyperlink>
    </w:p>
    <w:p>
      <w:pPr>
        <w:numPr>
          <w:ilvl w:val="0"/>
          <w:numId w:val="1001"/>
        </w:numPr>
        <w:pStyle w:val="Compact"/>
      </w:pPr>
      <w:hyperlink w:anchor="examples">
        <w:r>
          <w:rPr>
            <w:rStyle w:val="Hyperlink"/>
          </w:rPr>
          <w:t xml:space="preserve">Examples</w:t>
        </w:r>
      </w:hyperlink>
    </w:p>
    <w:p>
      <w:pPr>
        <w:numPr>
          <w:ilvl w:val="0"/>
          <w:numId w:val="1001"/>
        </w:numPr>
        <w:pStyle w:val="Compact"/>
      </w:pPr>
      <w:hyperlink w:anchor="tagging">
        <w:r>
          <w:rPr>
            <w:rStyle w:val="Hyperlink"/>
          </w:rPr>
          <w:t xml:space="preserve">Tagging</w:t>
        </w:r>
      </w:hyperlink>
    </w:p>
    <w:p>
      <w:pPr>
        <w:numPr>
          <w:ilvl w:val="0"/>
          <w:numId w:val="1001"/>
        </w:numPr>
        <w:pStyle w:val="Compact"/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numPr>
          <w:ilvl w:val="0"/>
          <w:numId w:val="1001"/>
        </w:numPr>
        <w:pStyle w:val="Compact"/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migration-notes">
        <w:r>
          <w:rPr>
            <w:rStyle w:val="Hyperlink"/>
          </w:rPr>
          <w:t xml:space="preserve">Migration Notes</w:t>
        </w:r>
      </w:hyperlink>
    </w:p>
    <w:p>
      <w:pPr>
        <w:numPr>
          <w:ilvl w:val="0"/>
          <w:numId w:val="1001"/>
        </w:numPr>
        <w:pStyle w:val="Compact"/>
      </w:pPr>
      <w:hyperlink w:anchor="changelog">
        <w:r>
          <w:rPr>
            <w:rStyle w:val="Hyperlink"/>
          </w:rPr>
          <w:t xml:space="preserve">Changelog</w:t>
        </w:r>
      </w:hyperlink>
    </w:p>
    <w:bookmarkEnd w:id="21"/>
    <w:bookmarkStart w:id="2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"example" {</w:t>
      </w:r>
      <w:r>
        <w:br/>
      </w:r>
      <w:r>
        <w:rPr>
          <w:rStyle w:val="VerbatimChar"/>
        </w:rPr>
        <w:t xml:space="preserve">  source = "path/to/module-template"</w:t>
      </w:r>
      <w:r>
        <w:br/>
      </w:r>
      <w:r>
        <w:br/>
      </w:r>
      <w:r>
        <w:rPr>
          <w:rStyle w:val="VerbatimChar"/>
        </w:rPr>
        <w:t xml:space="preserve">  # Required variables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"platform-team@example.com"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Optional: Custom tags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</w:t>
            </w:r>
          </w:p>
        </w:tc>
      </w:tr>
    </w:tbl>
    <w:bookmarkEnd w:id="23"/>
    <w:bookmarkStart w:id="24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</w:t>
            </w:r>
          </w:p>
        </w:tc>
      </w:tr>
    </w:tbl>
    <w:bookmarkEnd w:id="24"/>
    <w:bookmarkStart w:id="26" w:name="inputs"/>
    <w:p>
      <w:pPr>
        <w:pStyle w:val="Heading2"/>
      </w:pPr>
      <w:r>
        <w:t xml:space="preserve">Inputs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2340"/>
        <w:gridCol w:w="1080"/>
        <w:gridCol w:w="180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or application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name (dev, staging, uat, prod, 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email or team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"eastus"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name for primary 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resource group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create_resource_group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enable_monitoring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diagnostic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prevent_destroy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accidental 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log_analytics_workspace_id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Analytics Workspace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</w:tbl>
    <w:bookmarkStart w:id="25" w:name="deprecated-inputs"/>
    <w:p>
      <w:pPr>
        <w:pStyle w:val="Heading3"/>
      </w:pPr>
      <w:r>
        <w:t xml:space="preserve">Deprecated Inputs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v2.0.0</w:t>
            </w:r>
          </w:p>
        </w:tc>
      </w:tr>
    </w:tbl>
    <w:bookmarkEnd w:id="25"/>
    <w:bookmarkEnd w:id="26"/>
    <w:bookmarkStart w:id="27" w:name="outputs"/>
    <w:p>
      <w:pPr>
        <w:pStyle w:val="Heading2"/>
      </w:pPr>
      <w:r>
        <w:t xml:space="preserve">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of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applied to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name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7"/>
    <w:bookmarkStart w:id="28" w:name="resources-created"/>
    <w:p>
      <w:pPr>
        <w:pStyle w:val="Heading2"/>
      </w:pPr>
      <w:r>
        <w:t xml:space="preserve">Resources Created</w:t>
      </w:r>
    </w:p>
    <w:p>
      <w:pPr>
        <w:pStyle w:val="FirstParagraph"/>
      </w:pPr>
      <w:r>
        <w:t xml:space="preserve">This module creates the following resources: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azurerm_resource_group.main</w:t>
      </w:r>
      <w:r>
        <w:t xml:space="preserve"> </w:t>
      </w:r>
      <w:r>
        <w:t xml:space="preserve">- Resource group (optional)</w:t>
      </w:r>
    </w:p>
    <w:p>
      <w:pPr>
        <w:numPr>
          <w:ilvl w:val="0"/>
          <w:numId w:val="1002"/>
        </w:numPr>
        <w:pStyle w:val="Compact"/>
      </w:pPr>
      <w:r>
        <w:t xml:space="preserve">Additional resources as needed</w:t>
      </w:r>
    </w:p>
    <w:bookmarkEnd w:id="28"/>
    <w:bookmarkStart w:id="32" w:name="examples"/>
    <w:p>
      <w:pPr>
        <w:pStyle w:val="Heading2"/>
      </w:pPr>
      <w:r>
        <w:t xml:space="preserve">Examples</w:t>
      </w:r>
    </w:p>
    <w:bookmarkStart w:id="29" w:name="basic-usage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VerbatimChar"/>
        </w:rPr>
        <w:t xml:space="preserve">module "basic" {</w:t>
      </w:r>
      <w:r>
        <w:br/>
      </w:r>
      <w:r>
        <w:rPr>
          <w:rStyle w:val="VerbatimChar"/>
        </w:rPr>
        <w:t xml:space="preserve">  source = "../"</w:t>
      </w:r>
      <w:r>
        <w:br/>
      </w:r>
      <w:r>
        <w:br/>
      </w:r>
      <w:r>
        <w:rPr>
          <w:rStyle w:val="VerbatimChar"/>
        </w:rPr>
        <w:t xml:space="preserve">  project     = "webapp"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with-existing-resource-group"/>
    <w:p>
      <w:pPr>
        <w:pStyle w:val="Heading3"/>
      </w:pPr>
      <w:r>
        <w:t xml:space="preserve">With Existing Resource Group</w:t>
      </w:r>
    </w:p>
    <w:p>
      <w:pPr>
        <w:pStyle w:val="SourceCode"/>
      </w:pPr>
      <w:r>
        <w:rPr>
          <w:rStyle w:val="VerbatimChar"/>
        </w:rPr>
        <w:t xml:space="preserve">module "existing_rg" {</w:t>
      </w:r>
      <w:r>
        <w:br/>
      </w:r>
      <w:r>
        <w:rPr>
          <w:rStyle w:val="VerbatimChar"/>
        </w:rPr>
        <w:t xml:space="preserve">  source = "../"</w:t>
      </w:r>
      <w:r>
        <w:br/>
      </w:r>
      <w:r>
        <w:br/>
      </w:r>
      <w:r>
        <w:rPr>
          <w:rStyle w:val="VerbatimChar"/>
        </w:rPr>
        <w:t xml:space="preserve">  project               = "webapp"</w:t>
      </w:r>
      <w:r>
        <w:br/>
      </w:r>
      <w:r>
        <w:rPr>
          <w:rStyle w:val="VerbatimChar"/>
        </w:rPr>
        <w:t xml:space="preserve">  environment           = "prod"</w:t>
      </w:r>
      <w:r>
        <w:br/>
      </w:r>
      <w:r>
        <w:rPr>
          <w:rStyle w:val="VerbatimChar"/>
        </w:rPr>
        <w:t xml:space="preserve">  owner                 = "team@example.com"</w:t>
      </w:r>
      <w:r>
        <w:br/>
      </w:r>
      <w:r>
        <w:rPr>
          <w:rStyle w:val="VerbatimChar"/>
        </w:rPr>
        <w:t xml:space="preserve">  location              = "eastus"</w:t>
      </w:r>
      <w:r>
        <w:br/>
      </w:r>
      <w:r>
        <w:rPr>
          <w:rStyle w:val="VerbatimChar"/>
        </w:rPr>
        <w:t xml:space="preserve">  create_resource_group = false</w:t>
      </w:r>
      <w:r>
        <w:br/>
      </w:r>
      <w:r>
        <w:rPr>
          <w:rStyle w:val="VerbatimChar"/>
        </w:rPr>
        <w:t xml:space="preserve">  resource_group_name   = "existing-rg-name"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full-configuration"/>
    <w:p>
      <w:pPr>
        <w:pStyle w:val="Heading3"/>
      </w:pPr>
      <w:r>
        <w:t xml:space="preserve">Full Configuration</w:t>
      </w:r>
    </w:p>
    <w:p>
      <w:pPr>
        <w:pStyle w:val="SourceCode"/>
      </w:pPr>
      <w:r>
        <w:rPr>
          <w:rStyle w:val="VerbatimChar"/>
        </w:rPr>
        <w:t xml:space="preserve">module "full" {</w:t>
      </w:r>
      <w:r>
        <w:br/>
      </w:r>
      <w:r>
        <w:rPr>
          <w:rStyle w:val="VerbatimChar"/>
        </w:rPr>
        <w:t xml:space="preserve">  source = "../"</w:t>
      </w:r>
      <w:r>
        <w:br/>
      </w:r>
      <w:r>
        <w:br/>
      </w:r>
      <w:r>
        <w:rPr>
          <w:rStyle w:val="VerbatimChar"/>
        </w:rPr>
        <w:t xml:space="preserve">  project     = "webapp"</w:t>
      </w:r>
      <w:r>
        <w:br/>
      </w:r>
      <w:r>
        <w:rPr>
          <w:rStyle w:val="VerbatimChar"/>
        </w:rPr>
        <w:t xml:space="preserve">  environment = "prod"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"westus2"</w:t>
      </w:r>
      <w:r>
        <w:br/>
      </w:r>
      <w:r>
        <w:br/>
      </w:r>
      <w:r>
        <w:rPr>
          <w:rStyle w:val="VerbatimChar"/>
        </w:rPr>
        <w:t xml:space="preserve">  enable_monitoring          = true</w:t>
      </w:r>
      <w:r>
        <w:br/>
      </w:r>
      <w:r>
        <w:rPr>
          <w:rStyle w:val="VerbatimChar"/>
        </w:rPr>
        <w:t xml:space="preserve">  log_analytics_workspace_id = "/subscriptions/.../providers/Microsoft.OperationalInsights/workspaces/..."</w:t>
      </w:r>
      <w:r>
        <w:br/>
      </w:r>
      <w:r>
        <w:rPr>
          <w:rStyle w:val="VerbatimChar"/>
        </w:rPr>
        <w:t xml:space="preserve">  prevent_destroy           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  compliance  = "hipaa"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1"/>
    <w:bookmarkEnd w:id="32"/>
    <w:bookmarkStart w:id="33" w:name="tagging"/>
    <w:p>
      <w:pPr>
        <w:pStyle w:val="Heading2"/>
      </w:pPr>
      <w:r>
        <w:t xml:space="preserve">Tagging</w:t>
      </w:r>
    </w:p>
    <w:p>
      <w:pPr>
        <w:pStyle w:val="FirstParagraph"/>
      </w:pPr>
      <w:r>
        <w:t xml:space="preserve">All resources are tagged with the following default tags: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var.project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var.environment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var.owner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terraform_managed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by 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</w:tbl>
    <w:p>
      <w:pPr>
        <w:pStyle w:val="BodyText"/>
      </w:pPr>
      <w:r>
        <w:t xml:space="preserve">Additional tags can be provided via the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and will be merged with defaults.</w:t>
      </w:r>
    </w:p>
    <w:bookmarkEnd w:id="33"/>
    <w:bookmarkStart w:id="36" w:name="security"/>
    <w:p>
      <w:pPr>
        <w:pStyle w:val="Heading2"/>
      </w:pPr>
      <w:r>
        <w:t xml:space="preserve">Security</w:t>
      </w:r>
    </w:p>
    <w:bookmarkStart w:id="34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03"/>
        </w:numPr>
        <w:pStyle w:val="Compact"/>
      </w:pPr>
      <w:r>
        <w:t xml:space="preserve">No secrets are stored in module code</w:t>
      </w:r>
    </w:p>
    <w:p>
      <w:pPr>
        <w:numPr>
          <w:ilvl w:val="0"/>
          <w:numId w:val="1003"/>
        </w:numPr>
        <w:pStyle w:val="Compact"/>
      </w:pPr>
      <w:r>
        <w:t xml:space="preserve">All sensitive outputs marked as</w:t>
      </w:r>
      <w:r>
        <w:t xml:space="preserve"> </w:t>
      </w:r>
      <w:r>
        <w:rPr>
          <w:rStyle w:val="VerbatimChar"/>
        </w:rPr>
        <w:t xml:space="preserve">sensitive = true</w:t>
      </w:r>
    </w:p>
    <w:p>
      <w:pPr>
        <w:numPr>
          <w:ilvl w:val="0"/>
          <w:numId w:val="1003"/>
        </w:numPr>
        <w:pStyle w:val="Compact"/>
      </w:pPr>
      <w:r>
        <w:t xml:space="preserve">Default configurations follow security best practices</w:t>
      </w:r>
    </w:p>
    <w:bookmarkEnd w:id="34"/>
    <w:bookmarkStart w:id="35" w:name="backend-configuration"/>
    <w:p>
      <w:pPr>
        <w:pStyle w:val="Heading3"/>
      </w:pPr>
      <w:r>
        <w:t xml:space="preserve">Backend Configuration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  <w:r>
        <w:t xml:space="preserve"> </w:t>
      </w:r>
      <w:r>
        <w:t xml:space="preserve">Backend configuration belongs in the root module.</w:t>
      </w:r>
    </w:p>
    <w:p>
      <w:pPr>
        <w:pStyle w:val="SourceCode"/>
      </w:pPr>
      <w:r>
        <w:rPr>
          <w:rStyle w:val="VerbatimChar"/>
        </w:rPr>
        <w:t xml:space="preserve"># Root module backend (not in this module)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"azurerm" {</w:t>
      </w:r>
      <w:r>
        <w:br/>
      </w:r>
      <w:r>
        <w:rPr>
          <w:rStyle w:val="VerbatimChar"/>
        </w:rPr>
        <w:t xml:space="preserve">    resource_group_name  = "rg-terraform-state"</w:t>
      </w:r>
      <w:r>
        <w:br/>
      </w:r>
      <w:r>
        <w:rPr>
          <w:rStyle w:val="VerbatimChar"/>
        </w:rPr>
        <w:t xml:space="preserve">    storage_account_name = "stterraformstate"</w:t>
      </w:r>
      <w:r>
        <w:br/>
      </w:r>
      <w:r>
        <w:rPr>
          <w:rStyle w:val="VerbatimChar"/>
        </w:rPr>
        <w:t xml:space="preserve">    container_name       = "tfstate"</w:t>
      </w:r>
      <w:r>
        <w:br/>
      </w:r>
      <w:r>
        <w:rPr>
          <w:rStyle w:val="VerbatimChar"/>
        </w:rPr>
        <w:t xml:space="preserve">    key                  = "myapp/dev.tfstate"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Start w:id="40" w:name="testing"/>
    <w:p>
      <w:pPr>
        <w:pStyle w:val="Heading2"/>
      </w:pPr>
      <w:r>
        <w:t xml:space="preserve">Testing</w:t>
      </w:r>
    </w:p>
    <w:bookmarkStart w:id="37" w:name="run-tests"/>
    <w:p>
      <w:pPr>
        <w:pStyle w:val="Heading3"/>
      </w:pPr>
      <w:r>
        <w:t xml:space="preserve">Run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-timeout</w:t>
      </w:r>
      <w:r>
        <w:rPr>
          <w:rStyle w:val="NormalTok"/>
        </w:rPr>
        <w:t xml:space="preserve"> 30m</w:t>
      </w:r>
    </w:p>
    <w:bookmarkEnd w:id="37"/>
    <w:bookmarkStart w:id="38" w:name="validate-module"/>
    <w:p>
      <w:pPr>
        <w:pStyle w:val="Heading3"/>
      </w:pPr>
      <w:r>
        <w:t xml:space="preserve">Validate Module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-check</w:t>
      </w:r>
    </w:p>
    <w:bookmarkEnd w:id="38"/>
    <w:bookmarkStart w:id="39" w:name="security-scan"/>
    <w:p>
      <w:pPr>
        <w:pStyle w:val="Heading3"/>
      </w:pPr>
      <w:r>
        <w:t xml:space="preserve">Security Scan</w:t>
      </w:r>
    </w:p>
    <w:p>
      <w:pPr>
        <w:pStyle w:val="SourceCode"/>
      </w:pPr>
      <w:r>
        <w:rPr>
          <w:rStyle w:val="ExtensionTok"/>
        </w:rPr>
        <w:t xml:space="preserve">tfsec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checkov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</w:t>
      </w:r>
    </w:p>
    <w:bookmarkEnd w:id="39"/>
    <w:bookmarkEnd w:id="40"/>
    <w:bookmarkStart w:id="42" w:name="migration-notes"/>
    <w:p>
      <w:pPr>
        <w:pStyle w:val="Heading2"/>
      </w:pPr>
      <w:r>
        <w:t xml:space="preserve">Migration Notes</w:t>
      </w:r>
    </w:p>
    <w:bookmarkStart w:id="41" w:name="v1.x-to-v2.x"/>
    <w:p>
      <w:pPr>
        <w:pStyle w:val="Heading3"/>
      </w:pPr>
      <w:r>
        <w:t xml:space="preserve">v1.x to v2.x</w:t>
      </w:r>
    </w:p>
    <w:p>
      <w:pPr>
        <w:pStyle w:val="FirstParagraph"/>
      </w:pPr>
      <w:r>
        <w:t xml:space="preserve">The following variables are deprecated and will be removed in v2.0.0:</w:t>
      </w:r>
    </w:p>
    <w:p>
      <w:pPr>
        <w:pStyle w:val="SourceCode"/>
      </w:pPr>
      <w:r>
        <w:rPr>
          <w:rStyle w:val="VerbatimChar"/>
        </w:rPr>
        <w:t xml:space="preserve"># Before (deprecated)</w:t>
      </w:r>
      <w:r>
        <w:br/>
      </w:r>
      <w:r>
        <w:rPr>
          <w:rStyle w:val="VerbatimChar"/>
        </w:rPr>
        <w:t xml:space="preserve">module "example" {</w:t>
      </w:r>
      <w:r>
        <w:br/>
      </w:r>
      <w:r>
        <w:rPr>
          <w:rStyle w:val="VerbatimChar"/>
        </w:rPr>
        <w:t xml:space="preserve">  source = "../"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  = "dev"    # Deprecated</w:t>
      </w:r>
      <w:r>
        <w:br/>
      </w:r>
      <w:r>
        <w:rPr>
          <w:rStyle w:val="VerbatimChar"/>
        </w:rPr>
        <w:t xml:space="preserve">  proj = "myapp"  # Deprecated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After (recommended)</w:t>
      </w:r>
      <w:r>
        <w:br/>
      </w:r>
      <w:r>
        <w:rPr>
          <w:rStyle w:val="VerbatimChar"/>
        </w:rPr>
        <w:t xml:space="preserve">module "example" {</w:t>
      </w:r>
      <w:r>
        <w:br/>
      </w:r>
      <w:r>
        <w:rPr>
          <w:rStyle w:val="VerbatimChar"/>
        </w:rPr>
        <w:t xml:space="preserve">  source = "../"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= "dev"    # New canonical name</w:t>
      </w:r>
      <w:r>
        <w:br/>
      </w:r>
      <w:r>
        <w:rPr>
          <w:rStyle w:val="VerbatimChar"/>
        </w:rPr>
        <w:t xml:space="preserve">  project     = "myapp"  # New canonical name</w:t>
      </w:r>
      <w:r>
        <w:br/>
      </w:r>
      <w:r>
        <w:rPr>
          <w:rStyle w:val="VerbatimChar"/>
        </w:rPr>
        <w:t xml:space="preserve">}</w:t>
      </w:r>
    </w:p>
    <w:bookmarkEnd w:id="41"/>
    <w:bookmarkEnd w:id="42"/>
    <w:bookmarkStart w:id="47" w:name="changelog"/>
    <w:p>
      <w:pPr>
        <w:pStyle w:val="Heading2"/>
      </w:pPr>
      <w:r>
        <w:t xml:space="preserve">Changelog</w:t>
      </w:r>
    </w:p>
    <w:bookmarkStart w:id="44" w:name="section"/>
    <w:p>
      <w:pPr>
        <w:pStyle w:val="Heading3"/>
      </w:pPr>
      <w:r>
        <w:t xml:space="preserve">[1.0.0] - 2025-11-25</w:t>
      </w:r>
    </w:p>
    <w:bookmarkStart w:id="43" w:name="added"/>
    <w:p>
      <w:pPr>
        <w:pStyle w:val="Heading4"/>
      </w:pPr>
      <w:r>
        <w:t xml:space="preserve">Added</w:t>
      </w:r>
    </w:p>
    <w:p>
      <w:pPr>
        <w:numPr>
          <w:ilvl w:val="0"/>
          <w:numId w:val="1004"/>
        </w:numPr>
        <w:pStyle w:val="Compact"/>
      </w:pPr>
      <w:r>
        <w:t xml:space="preserve">Initial release</w:t>
      </w:r>
    </w:p>
    <w:p>
      <w:pPr>
        <w:numPr>
          <w:ilvl w:val="0"/>
          <w:numId w:val="1004"/>
        </w:numPr>
        <w:pStyle w:val="Compact"/>
      </w:pPr>
      <w:r>
        <w:t xml:space="preserve">Resource group creation</w:t>
      </w:r>
    </w:p>
    <w:p>
      <w:pPr>
        <w:numPr>
          <w:ilvl w:val="0"/>
          <w:numId w:val="1004"/>
        </w:numPr>
        <w:pStyle w:val="Compact"/>
      </w:pPr>
      <w:r>
        <w:t xml:space="preserve">Tagging support</w:t>
      </w:r>
    </w:p>
    <w:p>
      <w:pPr>
        <w:numPr>
          <w:ilvl w:val="0"/>
          <w:numId w:val="1004"/>
        </w:numPr>
        <w:pStyle w:val="Compact"/>
      </w:pPr>
      <w:r>
        <w:t xml:space="preserve">Monitoring support</w:t>
      </w:r>
    </w:p>
    <w:bookmarkEnd w:id="43"/>
    <w:bookmarkEnd w:id="44"/>
    <w:bookmarkStart w:id="46" w:name="unreleased"/>
    <w:p>
      <w:pPr>
        <w:pStyle w:val="Heading3"/>
      </w:pPr>
      <w:r>
        <w:t xml:space="preserve">[Unreleased]</w:t>
      </w:r>
    </w:p>
    <w:bookmarkStart w:id="45" w:name="planned"/>
    <w:p>
      <w:pPr>
        <w:pStyle w:val="Heading4"/>
      </w:pPr>
      <w:r>
        <w:t xml:space="preserve">Planned</w:t>
      </w:r>
    </w:p>
    <w:p>
      <w:pPr>
        <w:numPr>
          <w:ilvl w:val="0"/>
          <w:numId w:val="1005"/>
        </w:numPr>
        <w:pStyle w:val="Compact"/>
      </w:pPr>
      <w:r>
        <w:t xml:space="preserve">Additional resource types</w:t>
      </w:r>
    </w:p>
    <w:p>
      <w:pPr>
        <w:numPr>
          <w:ilvl w:val="0"/>
          <w:numId w:val="1005"/>
        </w:numPr>
        <w:pStyle w:val="Compact"/>
      </w:pPr>
      <w:r>
        <w:t xml:space="preserve">Enhanced validation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Copyright © 2025. All rights reserved.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2025-12-01T16:58:58Z</dcterms:created>
  <dcterms:modified xsi:type="dcterms:W3CDTF">2025-12-01T16:58:58Z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