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70985"/>
        <w:docPartObj>
          <w:docPartGallery w:val="Cover Pages"/>
          <w:docPartUnique/>
        </w:docPartObj>
      </w:sdtPr>
      <w:sdtContent>
        <w:p w14:paraId="797E6161" w14:textId="77777777" w:rsidR="00847C32" w:rsidRDefault="00847C32" w:rsidP="00696BD7">
          <w:pPr>
            <w:spacing w:after="31"/>
            <w:ind w:right="3" w:hanging="10"/>
            <w:jc w:val="center"/>
          </w:pPr>
          <w:r>
            <w:rPr>
              <w:rFonts w:ascii="Times New Roman" w:hAnsi="Times New Roman"/>
              <w:sz w:val="28"/>
            </w:rPr>
            <w:t xml:space="preserve">Санкт-Петербургский политехнический университет Петра Великого </w:t>
          </w:r>
        </w:p>
        <w:p w14:paraId="006ACAF1" w14:textId="77777777" w:rsidR="00847C32" w:rsidRDefault="00847C32" w:rsidP="00696BD7">
          <w:pPr>
            <w:spacing w:after="31"/>
            <w:ind w:right="2" w:hanging="10"/>
            <w:jc w:val="center"/>
          </w:pPr>
          <w:r>
            <w:rPr>
              <w:rFonts w:ascii="Times New Roman" w:hAnsi="Times New Roman"/>
              <w:sz w:val="28"/>
            </w:rPr>
            <w:t xml:space="preserve">Институт компьютерных наук и технологий </w:t>
          </w:r>
        </w:p>
        <w:p w14:paraId="1BF8270A" w14:textId="42BC55A0" w:rsidR="00847C32" w:rsidRDefault="00847C32" w:rsidP="00696BD7">
          <w:pPr>
            <w:spacing w:after="4080"/>
            <w:jc w:val="center"/>
          </w:pPr>
          <w:r>
            <w:rPr>
              <w:rFonts w:ascii="Times New Roman" w:hAnsi="Times New Roman"/>
              <w:b/>
              <w:sz w:val="28"/>
            </w:rPr>
            <w:t>Кафедра «Компьютерные интеллектуальные технологии»</w:t>
          </w:r>
        </w:p>
        <w:p w14:paraId="5D0C0990" w14:textId="2D1966E7" w:rsidR="00847C32" w:rsidRDefault="00847C32" w:rsidP="00696BD7">
          <w:pPr>
            <w:spacing w:after="600"/>
            <w:jc w:val="center"/>
            <w:rPr>
              <w:rFonts w:ascii="Calibri" w:hAnsi="Calibri"/>
            </w:rPr>
          </w:pPr>
          <w:r>
            <w:rPr>
              <w:rFonts w:ascii="Times New Roman" w:hAnsi="Times New Roman"/>
              <w:b/>
              <w:bCs/>
              <w:sz w:val="32"/>
              <w:szCs w:val="32"/>
            </w:rPr>
            <w:t>К У Р С О В А Я Р А Б О Т А</w:t>
          </w:r>
          <w:r>
            <w:rPr>
              <w:rFonts w:ascii="Times New Roman" w:hAnsi="Times New Roman"/>
              <w:sz w:val="28"/>
            </w:rPr>
            <w:t xml:space="preserve"> </w:t>
          </w:r>
        </w:p>
        <w:p w14:paraId="31D7BE8B" w14:textId="6F0D62B9" w:rsidR="00847C32" w:rsidRDefault="00EB1B22" w:rsidP="00696BD7">
          <w:pPr>
            <w:spacing w:after="133"/>
            <w:ind w:hanging="10"/>
            <w:jc w:val="center"/>
            <w:rPr>
              <w:rFonts w:ascii="Times New Roman" w:hAnsi="Times New Roman"/>
              <w:b/>
              <w:sz w:val="28"/>
            </w:rPr>
          </w:pPr>
          <w:r w:rsidRPr="00EB1B22">
            <w:rPr>
              <w:rFonts w:ascii="Times New Roman" w:hAnsi="Times New Roman"/>
              <w:b/>
              <w:sz w:val="28"/>
            </w:rPr>
            <w:t>Нейронные сети:</w:t>
          </w:r>
          <w:r>
            <w:rPr>
              <w:rFonts w:ascii="Times New Roman" w:hAnsi="Times New Roman"/>
              <w:b/>
              <w:sz w:val="28"/>
            </w:rPr>
            <w:t xml:space="preserve"> реализация,</w:t>
          </w:r>
          <w:r w:rsidRPr="00EB1B22">
            <w:rPr>
              <w:rFonts w:ascii="Times New Roman" w:hAnsi="Times New Roman"/>
              <w:b/>
              <w:sz w:val="28"/>
            </w:rPr>
            <w:t xml:space="preserve"> применение</w:t>
          </w:r>
          <w:r w:rsidR="00847C32">
            <w:rPr>
              <w:rFonts w:ascii="Times New Roman" w:hAnsi="Times New Roman"/>
              <w:b/>
              <w:sz w:val="28"/>
            </w:rPr>
            <w:t>.</w:t>
          </w:r>
        </w:p>
        <w:p w14:paraId="64B994EA" w14:textId="18169E6F" w:rsidR="00847C32" w:rsidRDefault="00847C32" w:rsidP="00696BD7">
          <w:pPr>
            <w:spacing w:after="2400"/>
            <w:ind w:hanging="11"/>
            <w:jc w:val="center"/>
          </w:pPr>
          <w:r>
            <w:rPr>
              <w:rFonts w:ascii="Times New Roman" w:hAnsi="Times New Roman"/>
              <w:sz w:val="28"/>
            </w:rPr>
            <w:t>по дисциплине «Информатика»</w:t>
          </w:r>
        </w:p>
        <w:tbl>
          <w:tblPr>
            <w:tblStyle w:val="TableGrid"/>
            <w:tblW w:w="8851" w:type="dxa"/>
            <w:tblInd w:w="284" w:type="dxa"/>
            <w:tblCellMar>
              <w:top w:w="37" w:type="dxa"/>
            </w:tblCellMar>
            <w:tblLook w:val="04A0" w:firstRow="1" w:lastRow="0" w:firstColumn="1" w:lastColumn="0" w:noHBand="0" w:noVBand="1"/>
          </w:tblPr>
          <w:tblGrid>
            <w:gridCol w:w="2126"/>
            <w:gridCol w:w="4394"/>
            <w:gridCol w:w="2331"/>
          </w:tblGrid>
          <w:tr w:rsidR="00EB1B22" w14:paraId="796D7536" w14:textId="77777777" w:rsidTr="00EB1B22">
            <w:trPr>
              <w:trHeight w:val="316"/>
            </w:trPr>
            <w:tc>
              <w:tcPr>
                <w:tcW w:w="2126" w:type="dxa"/>
                <w:vMerge w:val="restart"/>
                <w:hideMark/>
              </w:tcPr>
              <w:p w14:paraId="3E92C939" w14:textId="20227726" w:rsidR="00EB1B22" w:rsidRDefault="00EB1B22" w:rsidP="00EB1B22">
                <w:r>
                  <w:rPr>
                    <w:rFonts w:ascii="Times New Roman" w:eastAsia="Times New Roman" w:hAnsi="Times New Roman"/>
                    <w:sz w:val="28"/>
                  </w:rPr>
                  <w:t>Выполнил</w:t>
                </w:r>
                <w:r>
                  <w:rPr>
                    <w:rFonts w:ascii="Times New Roman" w:eastAsia="Times New Roman" w:hAnsi="Times New Roman"/>
                    <w:sz w:val="28"/>
                  </w:rPr>
                  <w:t xml:space="preserve"> </w:t>
                </w:r>
                <w:r>
                  <w:rPr>
                    <w:rFonts w:ascii="Times New Roman" w:eastAsia="Times New Roman" w:hAnsi="Times New Roman"/>
                    <w:sz w:val="28"/>
                  </w:rPr>
                  <w:t xml:space="preserve">студент гр. з3530903/90001 </w:t>
                </w:r>
              </w:p>
            </w:tc>
            <w:tc>
              <w:tcPr>
                <w:tcW w:w="4394" w:type="dxa"/>
              </w:tcPr>
              <w:p w14:paraId="203E5EFC" w14:textId="77777777" w:rsidR="00EB1B22" w:rsidRDefault="00EB1B22"/>
            </w:tc>
            <w:tc>
              <w:tcPr>
                <w:tcW w:w="2331" w:type="dxa"/>
              </w:tcPr>
              <w:p w14:paraId="13CEA3C5" w14:textId="77777777" w:rsidR="00EB1B22" w:rsidRDefault="00EB1B22"/>
            </w:tc>
          </w:tr>
          <w:tr w:rsidR="00EB1B22" w14:paraId="248287A3" w14:textId="77777777" w:rsidTr="00EB1B22">
            <w:trPr>
              <w:trHeight w:val="1408"/>
            </w:trPr>
            <w:tc>
              <w:tcPr>
                <w:tcW w:w="2126" w:type="dxa"/>
                <w:vMerge/>
                <w:hideMark/>
              </w:tcPr>
              <w:p w14:paraId="77367EBE" w14:textId="2492A3CA" w:rsidR="00EB1B22" w:rsidRDefault="00EB1B22">
                <w:pPr>
                  <w:spacing w:after="264"/>
                </w:pPr>
              </w:p>
            </w:tc>
            <w:tc>
              <w:tcPr>
                <w:tcW w:w="4394" w:type="dxa"/>
              </w:tcPr>
              <w:p w14:paraId="00A92F0C" w14:textId="77777777" w:rsidR="00EB1B22" w:rsidRDefault="00EB1B22">
                <w:pPr>
                  <w:ind w:right="197"/>
                  <w:jc w:val="center"/>
                  <w:rPr>
                    <w:rFonts w:ascii="Times New Roman" w:eastAsia="Times New Roman" w:hAnsi="Times New Roman" w:cs="Times New Roman"/>
                    <w:sz w:val="28"/>
                  </w:rPr>
                </w:pPr>
              </w:p>
              <w:p w14:paraId="757E81C0" w14:textId="77777777" w:rsidR="00EB1B22" w:rsidRPr="00EB1B22" w:rsidRDefault="00EB1B22">
                <w:pPr>
                  <w:ind w:right="197"/>
                  <w:jc w:val="center"/>
                  <w:rPr>
                    <w:sz w:val="24"/>
                    <w:szCs w:val="24"/>
                  </w:rPr>
                </w:pP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>&lt;</w:t>
                </w:r>
                <w:r w:rsidRPr="00EB1B22">
                  <w:rPr>
                    <w:rFonts w:ascii="Times New Roman" w:eastAsia="Times New Roman" w:hAnsi="Times New Roman"/>
                    <w:i/>
                    <w:sz w:val="24"/>
                    <w:szCs w:val="24"/>
                  </w:rPr>
                  <w:t>подпись</w:t>
                </w: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 xml:space="preserve">&gt; </w:t>
                </w:r>
              </w:p>
            </w:tc>
            <w:tc>
              <w:tcPr>
                <w:tcW w:w="2331" w:type="dxa"/>
              </w:tcPr>
              <w:p w14:paraId="11448AE8" w14:textId="042480A4" w:rsidR="00EB1B2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А.Ю.Леснов</w:t>
                </w:r>
              </w:p>
              <w:p w14:paraId="0D91915E" w14:textId="05FA604C" w:rsidR="00EB1B22" w:rsidRDefault="00EB1B22">
                <w:pPr>
                  <w:ind w:right="190"/>
                  <w:jc w:val="right"/>
                </w:pPr>
              </w:p>
            </w:tc>
          </w:tr>
          <w:tr w:rsidR="00847C32" w14:paraId="1E776CEC" w14:textId="77777777" w:rsidTr="00EB1B22">
            <w:trPr>
              <w:trHeight w:val="638"/>
            </w:trPr>
            <w:tc>
              <w:tcPr>
                <w:tcW w:w="2126" w:type="dxa"/>
                <w:hideMark/>
              </w:tcPr>
              <w:p w14:paraId="3E9A2C71" w14:textId="28A88C61" w:rsidR="00847C32" w:rsidRDefault="00847C32">
                <w:pPr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Руководитель</w:t>
                </w:r>
              </w:p>
              <w:p w14:paraId="3BA7B5AE" w14:textId="1937A4C6" w:rsidR="00847C32" w:rsidRDefault="00847C32"/>
            </w:tc>
            <w:tc>
              <w:tcPr>
                <w:tcW w:w="4394" w:type="dxa"/>
              </w:tcPr>
              <w:p w14:paraId="4CB59EB4" w14:textId="77777777" w:rsidR="00696BD7" w:rsidRDefault="00696BD7">
                <w:pPr>
                  <w:ind w:right="197"/>
                  <w:jc w:val="center"/>
                  <w:rPr>
                    <w:rFonts w:ascii="Times New Roman" w:eastAsia="Times New Roman" w:hAnsi="Times New Roman"/>
                    <w:sz w:val="28"/>
                  </w:rPr>
                </w:pPr>
              </w:p>
              <w:p w14:paraId="71308015" w14:textId="645930E5" w:rsidR="00847C32" w:rsidRPr="00EB1B22" w:rsidRDefault="00847C32">
                <w:pPr>
                  <w:ind w:right="197"/>
                  <w:jc w:val="center"/>
                  <w:rPr>
                    <w:rFonts w:ascii="Times New Roman" w:eastAsia="Times New Roman" w:hAnsi="Times New Roman"/>
                    <w:sz w:val="24"/>
                    <w:szCs w:val="24"/>
                  </w:rPr>
                </w:pP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>&lt;</w:t>
                </w:r>
                <w:r w:rsidRPr="00EB1B22">
                  <w:rPr>
                    <w:rFonts w:ascii="Times New Roman" w:eastAsia="Times New Roman" w:hAnsi="Times New Roman"/>
                    <w:i/>
                    <w:sz w:val="24"/>
                    <w:szCs w:val="24"/>
                  </w:rPr>
                  <w:t>подпись</w:t>
                </w:r>
                <w:r w:rsidRPr="00EB1B22">
                  <w:rPr>
                    <w:rFonts w:ascii="Times New Roman" w:eastAsia="Times New Roman" w:hAnsi="Times New Roman"/>
                    <w:sz w:val="24"/>
                    <w:szCs w:val="24"/>
                  </w:rPr>
                  <w:t xml:space="preserve">&gt; </w:t>
                </w:r>
              </w:p>
              <w:p w14:paraId="6CAE9AE4" w14:textId="77777777" w:rsidR="00847C32" w:rsidRDefault="00847C32">
                <w:pPr>
                  <w:ind w:right="197"/>
                  <w:jc w:val="center"/>
                </w:pPr>
              </w:p>
            </w:tc>
            <w:tc>
              <w:tcPr>
                <w:tcW w:w="2331" w:type="dxa"/>
              </w:tcPr>
              <w:p w14:paraId="01790103" w14:textId="5D553F1F" w:rsidR="00847C32" w:rsidRDefault="00EB1B22" w:rsidP="00EB1B22">
                <w:pPr>
                  <w:ind w:right="3"/>
                  <w:jc w:val="right"/>
                  <w:rPr>
                    <w:rFonts w:ascii="Times New Roman" w:eastAsia="Times New Roman" w:hAnsi="Times New Roman" w:cs="Times New Roman"/>
                    <w:sz w:val="28"/>
                  </w:rPr>
                </w:pPr>
                <w:r>
                  <w:rPr>
                    <w:rFonts w:ascii="Times New Roman" w:eastAsia="Times New Roman" w:hAnsi="Times New Roman"/>
                    <w:sz w:val="28"/>
                  </w:rPr>
                  <w:t>Е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Г</w:t>
                </w:r>
                <w:r w:rsidR="00696BD7">
                  <w:rPr>
                    <w:rFonts w:ascii="Times New Roman" w:eastAsia="Times New Roman" w:hAnsi="Times New Roman"/>
                    <w:sz w:val="28"/>
                  </w:rPr>
                  <w:t>.</w:t>
                </w:r>
                <w:r>
                  <w:rPr>
                    <w:rFonts w:ascii="Times New Roman" w:eastAsia="Times New Roman" w:hAnsi="Times New Roman"/>
                    <w:sz w:val="28"/>
                  </w:rPr>
                  <w:t>Крылова</w:t>
                </w:r>
              </w:p>
              <w:p w14:paraId="1A287E06" w14:textId="433B7B1D" w:rsidR="00847C32" w:rsidRDefault="00847C32">
                <w:pPr>
                  <w:ind w:right="68"/>
                  <w:jc w:val="right"/>
                </w:pPr>
              </w:p>
            </w:tc>
          </w:tr>
        </w:tbl>
        <w:p w14:paraId="669A5650" w14:textId="77777777" w:rsidR="00847C32" w:rsidRDefault="00847C32" w:rsidP="00847C32">
          <w:pPr>
            <w:spacing w:after="0"/>
            <w:jc w:val="right"/>
            <w:rPr>
              <w:rFonts w:ascii="Times New Roman" w:hAnsi="Times New Roman" w:cs="Times New Roman"/>
              <w:sz w:val="28"/>
            </w:rPr>
          </w:pPr>
        </w:p>
        <w:p w14:paraId="767FB106" w14:textId="59972E5C" w:rsidR="00847C32" w:rsidRDefault="00847C32" w:rsidP="00696BD7">
          <w:pPr>
            <w:spacing w:after="960"/>
            <w:jc w:val="right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«___» __________ 20</w:t>
          </w:r>
          <w:r w:rsidR="003B1D81">
            <w:rPr>
              <w:rFonts w:ascii="Times New Roman" w:hAnsi="Times New Roman"/>
              <w:sz w:val="28"/>
            </w:rPr>
            <w:t>2</w:t>
          </w:r>
          <w:r>
            <w:rPr>
              <w:rFonts w:ascii="Times New Roman" w:hAnsi="Times New Roman"/>
              <w:sz w:val="28"/>
            </w:rPr>
            <w:t>__ г.</w:t>
          </w:r>
        </w:p>
        <w:p w14:paraId="60A58AB8" w14:textId="0F85975E" w:rsidR="00847C32" w:rsidRPr="0031602A" w:rsidRDefault="00847C32" w:rsidP="00696BD7">
          <w:pPr>
            <w:spacing w:after="21"/>
            <w:jc w:val="center"/>
            <w:rPr>
              <w:rFonts w:ascii="Times New Roman" w:hAnsi="Times New Roman"/>
              <w:sz w:val="28"/>
            </w:rPr>
          </w:pPr>
          <w:r>
            <w:rPr>
              <w:rFonts w:ascii="Times New Roman" w:hAnsi="Times New Roman"/>
              <w:sz w:val="28"/>
            </w:rPr>
            <w:t>Санкт-Петербург 20</w:t>
          </w:r>
          <w:r w:rsidR="003B1D81">
            <w:rPr>
              <w:rFonts w:ascii="Times New Roman" w:hAnsi="Times New Roman"/>
              <w:sz w:val="28"/>
            </w:rPr>
            <w:t>20</w:t>
          </w:r>
        </w:p>
      </w:sdtContent>
    </w:sdt>
    <w:sdt>
      <w:sdtPr>
        <w:id w:val="-20431255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912CB88" w14:textId="2F7B0D6A" w:rsidR="00356F98" w:rsidRDefault="00356F98">
          <w:pPr>
            <w:pStyle w:val="af"/>
          </w:pPr>
          <w:r>
            <w:t>Оглавление</w:t>
          </w:r>
          <w:bookmarkStart w:id="0" w:name="_GoBack"/>
          <w:bookmarkEnd w:id="0"/>
        </w:p>
        <w:p w14:paraId="70016CDB" w14:textId="32ACC0EC" w:rsidR="003031C3" w:rsidRDefault="00356F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01232" w:history="1">
            <w:r w:rsidR="003031C3" w:rsidRPr="00CE25CF">
              <w:rPr>
                <w:rStyle w:val="a6"/>
                <w:noProof/>
              </w:rPr>
              <w:t>ВВЕДЕНИЕ</w:t>
            </w:r>
            <w:r w:rsidR="003031C3">
              <w:rPr>
                <w:noProof/>
                <w:webHidden/>
              </w:rPr>
              <w:tab/>
            </w:r>
            <w:r w:rsidR="003031C3">
              <w:rPr>
                <w:noProof/>
                <w:webHidden/>
              </w:rPr>
              <w:fldChar w:fldCharType="begin"/>
            </w:r>
            <w:r w:rsidR="003031C3">
              <w:rPr>
                <w:noProof/>
                <w:webHidden/>
              </w:rPr>
              <w:instrText xml:space="preserve"> PAGEREF _Toc30301232 \h </w:instrText>
            </w:r>
            <w:r w:rsidR="003031C3">
              <w:rPr>
                <w:noProof/>
                <w:webHidden/>
              </w:rPr>
            </w:r>
            <w:r w:rsidR="003031C3">
              <w:rPr>
                <w:noProof/>
                <w:webHidden/>
              </w:rPr>
              <w:fldChar w:fldCharType="separate"/>
            </w:r>
            <w:r w:rsidR="003031C3">
              <w:rPr>
                <w:noProof/>
                <w:webHidden/>
              </w:rPr>
              <w:t>2</w:t>
            </w:r>
            <w:r w:rsidR="003031C3">
              <w:rPr>
                <w:noProof/>
                <w:webHidden/>
              </w:rPr>
              <w:fldChar w:fldCharType="end"/>
            </w:r>
          </w:hyperlink>
        </w:p>
        <w:p w14:paraId="01BA000E" w14:textId="38718243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3" w:history="1">
            <w:r w:rsidRPr="00CE25CF">
              <w:rPr>
                <w:rStyle w:val="a6"/>
                <w:noProof/>
              </w:rPr>
              <w:t>ПРЕДЫСТОРИЯ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BB2D" w14:textId="2B0A4700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4" w:history="1">
            <w:r w:rsidRPr="00CE25CF">
              <w:rPr>
                <w:rStyle w:val="a6"/>
                <w:noProof/>
              </w:rPr>
              <w:t>НЕЙРОНЫ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9FFD" w14:textId="632C519D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5" w:history="1">
            <w:r w:rsidRPr="00CE25CF">
              <w:rPr>
                <w:rStyle w:val="a6"/>
                <w:noProof/>
              </w:rPr>
              <w:t>Биологический нейрон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B9A4E" w14:textId="607A0A68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6" w:history="1">
            <w:r w:rsidRPr="00CE25CF">
              <w:rPr>
                <w:rStyle w:val="a6"/>
                <w:noProof/>
              </w:rPr>
              <w:t>Искусственный нейрон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B83AC" w14:textId="414D7E22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7" w:history="1">
            <w:r w:rsidRPr="00CE25CF">
              <w:rPr>
                <w:rStyle w:val="a6"/>
                <w:noProof/>
              </w:rPr>
              <w:t>АРХИТЕКТУРА И ОБУЧЕНИЕ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70F16" w14:textId="312BA2C6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8" w:history="1">
            <w:r w:rsidRPr="00CE25CF">
              <w:rPr>
                <w:rStyle w:val="a6"/>
                <w:noProof/>
              </w:rPr>
              <w:t>Сеть прямого распространения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A247" w14:textId="65520A1A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39" w:history="1">
            <w:r w:rsidRPr="00CE25CF">
              <w:rPr>
                <w:rStyle w:val="a6"/>
                <w:noProof/>
              </w:rPr>
              <w:t>Обучение нейронных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024D4" w14:textId="7C7E84F8" w:rsidR="003031C3" w:rsidRDefault="003031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0" w:history="1">
            <w:r w:rsidRPr="00CE25CF">
              <w:rPr>
                <w:rStyle w:val="a6"/>
                <w:noProof/>
              </w:rPr>
              <w:t>Метод обратного распространения 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CB35" w14:textId="57D971E0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1" w:history="1">
            <w:r w:rsidRPr="00CE25CF">
              <w:rPr>
                <w:rStyle w:val="a6"/>
                <w:noProof/>
              </w:rPr>
              <w:t>Другие методы обучения и архитектуры ИНС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D8333" w14:textId="3642E758" w:rsidR="003031C3" w:rsidRDefault="003031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2" w:history="1">
            <w:r w:rsidRPr="00CE25CF">
              <w:rPr>
                <w:rStyle w:val="a6"/>
                <w:noProof/>
              </w:rPr>
              <w:t>Свёрточная нейронная сеть (</w:t>
            </w:r>
            <w:r w:rsidRPr="00CE25CF">
              <w:rPr>
                <w:rStyle w:val="a6"/>
                <w:noProof/>
                <w:lang w:val="en-US"/>
              </w:rPr>
              <w:t>CNN</w:t>
            </w:r>
            <w:r w:rsidRPr="00CE25CF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184A" w14:textId="78550248" w:rsidR="003031C3" w:rsidRDefault="003031C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3" w:history="1">
            <w:r w:rsidRPr="00CE25CF">
              <w:rPr>
                <w:rStyle w:val="a6"/>
                <w:noProof/>
              </w:rPr>
              <w:t>Генеративно-состязательная нейронная сеть (</w:t>
            </w:r>
            <w:r w:rsidRPr="00CE25CF">
              <w:rPr>
                <w:rStyle w:val="a6"/>
                <w:noProof/>
                <w:lang w:val="en-US"/>
              </w:rPr>
              <w:t>GAN</w:t>
            </w:r>
            <w:r w:rsidRPr="00CE25CF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A3C8" w14:textId="0CD9E74E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4" w:history="1">
            <w:r w:rsidRPr="00CE25CF">
              <w:rPr>
                <w:rStyle w:val="a6"/>
                <w:noProof/>
              </w:rPr>
              <w:t>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EDB6A" w14:textId="41745343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5" w:history="1">
            <w:r w:rsidRPr="00CE25CF">
              <w:rPr>
                <w:rStyle w:val="a6"/>
                <w:noProof/>
              </w:rPr>
              <w:t xml:space="preserve">Автопилот на примере </w:t>
            </w:r>
            <w:r w:rsidRPr="00CE25CF">
              <w:rPr>
                <w:rStyle w:val="a6"/>
                <w:noProof/>
                <w:lang w:val="en-US"/>
              </w:rPr>
              <w:t>Tesla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44E58" w14:textId="40757320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6" w:history="1">
            <w:r w:rsidRPr="00CE25CF">
              <w:rPr>
                <w:rStyle w:val="a6"/>
                <w:noProof/>
                <w:lang w:val="en-US"/>
              </w:rPr>
              <w:t>GPT</w:t>
            </w:r>
            <w:r w:rsidRPr="00CE25CF">
              <w:rPr>
                <w:rStyle w:val="a6"/>
                <w:noProof/>
              </w:rPr>
              <w:t xml:space="preserve">-2 от </w:t>
            </w:r>
            <w:r w:rsidRPr="00CE25CF">
              <w:rPr>
                <w:rStyle w:val="a6"/>
                <w:noProof/>
                <w:lang w:val="en-US"/>
              </w:rPr>
              <w:t>OpenAI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61D4" w14:textId="7B8C5AA4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7" w:history="1">
            <w:r w:rsidRPr="00CE25CF">
              <w:rPr>
                <w:rStyle w:val="a6"/>
                <w:noProof/>
              </w:rPr>
              <w:t xml:space="preserve">StyleGAN от </w:t>
            </w:r>
            <w:r w:rsidRPr="00CE25CF">
              <w:rPr>
                <w:rStyle w:val="a6"/>
                <w:noProof/>
                <w:lang w:val="en-US"/>
              </w:rPr>
              <w:t>Nvidia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F661" w14:textId="6947F80F" w:rsidR="003031C3" w:rsidRDefault="003031C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8" w:history="1">
            <w:r w:rsidRPr="00CE25CF">
              <w:rPr>
                <w:rStyle w:val="a6"/>
                <w:noProof/>
              </w:rPr>
              <w:t>На что ещё способны ИНС сегодня?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C473" w14:textId="29DF61A2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49" w:history="1">
            <w:r w:rsidRPr="00CE25CF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8481E" w14:textId="575C1292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50" w:history="1">
            <w:r w:rsidRPr="00CE25CF">
              <w:rPr>
                <w:rStyle w:val="a6"/>
                <w:noProof/>
              </w:rPr>
              <w:t>СПИСОК РИСУНКОВ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86A8" w14:textId="787D08CC" w:rsidR="003031C3" w:rsidRDefault="003031C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0301251" w:history="1">
            <w:r w:rsidRPr="00CE25CF">
              <w:rPr>
                <w:rStyle w:val="a6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_Toc30301251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6F959" w14:textId="52D1BA1D" w:rsidR="0031602A" w:rsidRDefault="00356F9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68648BE" w14:textId="77777777" w:rsidR="0031602A" w:rsidRDefault="0031602A">
      <w:pPr>
        <w:rPr>
          <w:b/>
          <w:bCs/>
        </w:rPr>
        <w:sectPr w:rsidR="0031602A" w:rsidSect="00656B7B">
          <w:headerReference w:type="default" r:id="rId8"/>
          <w:footerReference w:type="even" r:id="rId9"/>
          <w:headerReference w:type="firs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b/>
          <w:bCs/>
        </w:rPr>
        <w:br w:type="page"/>
      </w:r>
    </w:p>
    <w:p w14:paraId="47FA48A6" w14:textId="06B4F35B" w:rsidR="00F30F45" w:rsidRPr="006A57B8" w:rsidRDefault="006A57B8" w:rsidP="00696BD7">
      <w:pPr>
        <w:pStyle w:val="1"/>
        <w:tabs>
          <w:tab w:val="center" w:pos="4677"/>
        </w:tabs>
        <w:spacing w:before="600"/>
        <w:rPr>
          <w:szCs w:val="36"/>
        </w:rPr>
      </w:pPr>
      <w:bookmarkStart w:id="1" w:name="_Toc30301232"/>
      <w:r>
        <w:rPr>
          <w:szCs w:val="36"/>
        </w:rPr>
        <w:lastRenderedPageBreak/>
        <w:t>ВВЕДЕНИЕ</w:t>
      </w:r>
      <w:bookmarkEnd w:id="1"/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7878221F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</w:t>
      </w:r>
      <w:r w:rsidR="00356F98">
        <w:rPr>
          <w:rFonts w:asciiTheme="minorHAnsi" w:hAnsiTheme="minorHAnsi" w:cstheme="minorHAnsi"/>
          <w:color w:val="3A3A3A"/>
          <w:sz w:val="28"/>
          <w:szCs w:val="28"/>
        </w:rPr>
        <w:t xml:space="preserve"> (ИНС)</w:t>
      </w:r>
      <w:r>
        <w:rPr>
          <w:rFonts w:asciiTheme="minorHAnsi" w:hAnsiTheme="minorHAnsi" w:cstheme="minorHAnsi"/>
          <w:color w:val="3A3A3A"/>
          <w:sz w:val="28"/>
          <w:szCs w:val="28"/>
        </w:rPr>
        <w:t>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78D14131" w14:textId="69006F3F" w:rsidR="00D965A9" w:rsidRDefault="00B93EC3" w:rsidP="00D965A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обзор областей их применения и краткий экскурс по современным разработкам в этой области.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656D157" w14:textId="4DF4F748" w:rsidR="00547841" w:rsidRPr="006A57B8" w:rsidRDefault="006A57B8" w:rsidP="00696BD7">
      <w:pPr>
        <w:pStyle w:val="1"/>
        <w:spacing w:before="600"/>
        <w:rPr>
          <w:szCs w:val="36"/>
        </w:rPr>
      </w:pPr>
      <w:bookmarkStart w:id="2" w:name="_Toc30301233"/>
      <w:r>
        <w:rPr>
          <w:szCs w:val="36"/>
        </w:rPr>
        <w:lastRenderedPageBreak/>
        <w:t>ПРЕДЫСТОРИЯ</w:t>
      </w:r>
      <w:bookmarkEnd w:id="2"/>
    </w:p>
    <w:p w14:paraId="7A13C7C0" w14:textId="3720C53C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Мак-Каллоком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Питтсом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4CA6D68E" w14:textId="77777777" w:rsidR="00D965A9" w:rsidRDefault="00EF6B66" w:rsidP="005506CA">
      <w:pPr>
        <w:pStyle w:val="a3"/>
        <w:keepNext/>
        <w:shd w:val="clear" w:color="auto" w:fill="FFFFFF"/>
        <w:tabs>
          <w:tab w:val="left" w:pos="7655"/>
        </w:tabs>
        <w:spacing w:after="200" w:afterAutospacing="0" w:line="276" w:lineRule="auto"/>
        <w:ind w:firstLine="1701"/>
        <w:jc w:val="both"/>
      </w:pPr>
      <w:r>
        <w:rPr>
          <w:noProof/>
        </w:rPr>
        <w:drawing>
          <wp:inline distT="0" distB="0" distL="0" distR="0" wp14:anchorId="5F534361" wp14:editId="4F04A7FE">
            <wp:extent cx="3559295" cy="2305050"/>
            <wp:effectExtent l="0" t="0" r="3175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565090" cy="230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D54D" w14:textId="13919201" w:rsidR="00EF6B66" w:rsidRPr="00214474" w:rsidRDefault="00D965A9" w:rsidP="00D965A9">
      <w:pPr>
        <w:pStyle w:val="a7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bookmarkStart w:id="3" w:name="_Toc302894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1</w:t>
      </w:r>
      <w:r>
        <w:fldChar w:fldCharType="end"/>
      </w:r>
      <w:r>
        <w:t xml:space="preserve"> Уорен Мак-Каллок, Уолтер Питтс</w:t>
      </w:r>
      <w:bookmarkEnd w:id="3"/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Хебб,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синаптических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1647F7A0" w14:textId="77777777" w:rsidR="005506CA" w:rsidRDefault="00EF6B66" w:rsidP="005506CA">
      <w:pPr>
        <w:pStyle w:val="a3"/>
        <w:keepNext/>
        <w:shd w:val="clear" w:color="auto" w:fill="FFFFFF"/>
        <w:spacing w:before="120" w:beforeAutospacing="0" w:line="276" w:lineRule="auto"/>
        <w:ind w:firstLine="1701"/>
        <w:jc w:val="both"/>
      </w:pPr>
      <w:r>
        <w:rPr>
          <w:noProof/>
        </w:rPr>
        <w:drawing>
          <wp:inline distT="0" distB="0" distL="0" distR="0" wp14:anchorId="7081FD94" wp14:editId="509E8595">
            <wp:extent cx="3541488" cy="2324100"/>
            <wp:effectExtent l="0" t="0" r="1905" b="0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068" cy="233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8B77" w14:textId="44A84A27" w:rsidR="00EF6B66" w:rsidRDefault="005506CA" w:rsidP="005506CA">
      <w:pPr>
        <w:pStyle w:val="a7"/>
        <w:ind w:firstLine="1701"/>
        <w:jc w:val="both"/>
        <w:rPr>
          <w:rFonts w:cstheme="minorHAnsi"/>
          <w:color w:val="3A3A3A"/>
          <w:sz w:val="28"/>
          <w:szCs w:val="28"/>
        </w:rPr>
      </w:pPr>
      <w:bookmarkStart w:id="4" w:name="_Toc302894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2</w:t>
      </w:r>
      <w:r>
        <w:fldChar w:fldCharType="end"/>
      </w:r>
      <w:r>
        <w:t xml:space="preserve"> Дональд Хебб</w:t>
      </w:r>
      <w:bookmarkEnd w:id="4"/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Хебба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Фрэнк Розенблатт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«Перцептрон»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23 июня 1960 года в Корнеллском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букв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CF6AA0B" w14:textId="77777777" w:rsidR="005506CA" w:rsidRDefault="007B6940" w:rsidP="005506CA">
      <w:pPr>
        <w:pStyle w:val="a3"/>
        <w:keepNext/>
        <w:shd w:val="clear" w:color="auto" w:fill="FFFFFF"/>
        <w:spacing w:before="120" w:beforeAutospacing="0" w:line="276" w:lineRule="auto"/>
        <w:ind w:firstLine="1134"/>
        <w:jc w:val="both"/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5F1B" w14:textId="2761453C" w:rsidR="007B6940" w:rsidRDefault="005506CA" w:rsidP="005506CA">
      <w:pPr>
        <w:pStyle w:val="a7"/>
        <w:ind w:firstLine="1134"/>
        <w:jc w:val="both"/>
        <w:rPr>
          <w:rFonts w:cstheme="minorHAnsi"/>
          <w:color w:val="3A3A3A"/>
          <w:sz w:val="28"/>
          <w:szCs w:val="28"/>
        </w:rPr>
      </w:pPr>
      <w:bookmarkStart w:id="5" w:name="_Toc302894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3</w:t>
      </w:r>
      <w:r>
        <w:fldChar w:fldCharType="end"/>
      </w:r>
      <w:r>
        <w:t xml:space="preserve"> </w:t>
      </w:r>
      <w:r w:rsidRPr="00E22C61">
        <w:t>Фрэнк Розенблатт</w:t>
      </w:r>
      <w:bookmarkEnd w:id="5"/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Марвин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lastRenderedPageBreak/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С другой стороны, Марвин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13853869" w14:textId="77777777" w:rsidR="005506CA" w:rsidRDefault="00B81221" w:rsidP="005506CA">
      <w:pPr>
        <w:pStyle w:val="a3"/>
        <w:keepNext/>
        <w:shd w:val="clear" w:color="auto" w:fill="FFFFFF"/>
        <w:spacing w:before="120" w:beforeAutospacing="0" w:line="276" w:lineRule="auto"/>
        <w:ind w:firstLine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15953" w14:textId="1C97082A" w:rsidR="00B81221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6" w:name="_Toc302894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4</w:t>
      </w:r>
      <w:r>
        <w:fldChar w:fldCharType="end"/>
      </w:r>
      <w:r>
        <w:t xml:space="preserve"> </w:t>
      </w:r>
      <w:r w:rsidR="003031C3">
        <w:t>Д</w:t>
      </w:r>
      <w:r w:rsidR="003031C3" w:rsidRPr="00FE6F7C">
        <w:t xml:space="preserve">жон </w:t>
      </w:r>
      <w:r w:rsidR="003031C3">
        <w:t>М</w:t>
      </w:r>
      <w:r w:rsidR="003031C3" w:rsidRPr="00FE6F7C">
        <w:t>аккарти</w:t>
      </w:r>
      <w:r w:rsidR="003031C3">
        <w:t xml:space="preserve">, </w:t>
      </w:r>
      <w:r w:rsidRPr="00FE6F7C">
        <w:t>Марвин Минский</w:t>
      </w:r>
      <w:bookmarkEnd w:id="6"/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в книге Марвина Мински и Сеймура Пейперта "Перцептроны"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перцептрон не способен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. К тому же, в то время была слабо развита теория о параллельных вычислениях, а перцептрон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4DEEE0E6" w14:textId="6036AF4B" w:rsidR="00D965A9" w:rsidRDefault="00617022" w:rsidP="00D965A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5A172ED8" w14:textId="70275A02" w:rsidR="0016478B" w:rsidRDefault="006A57B8" w:rsidP="00696BD7">
      <w:pPr>
        <w:pStyle w:val="1"/>
        <w:spacing w:before="600"/>
        <w:rPr>
          <w:szCs w:val="36"/>
        </w:rPr>
      </w:pPr>
      <w:bookmarkStart w:id="7" w:name="_Toc30301234"/>
      <w:r>
        <w:rPr>
          <w:szCs w:val="36"/>
        </w:rPr>
        <w:lastRenderedPageBreak/>
        <w:t>НЕЙРОНЫ</w:t>
      </w:r>
      <w:bookmarkEnd w:id="7"/>
    </w:p>
    <w:p w14:paraId="30B4EE39" w14:textId="148267BF" w:rsidR="006A57B8" w:rsidRPr="006A57B8" w:rsidRDefault="00ED437B" w:rsidP="006A57B8">
      <w:pPr>
        <w:pStyle w:val="2"/>
        <w:rPr>
          <w:szCs w:val="28"/>
        </w:rPr>
      </w:pPr>
      <w:bookmarkStart w:id="8" w:name="_Toc30301235"/>
      <w:r>
        <w:rPr>
          <w:szCs w:val="28"/>
        </w:rPr>
        <w:t>Биологический нейрон</w:t>
      </w:r>
      <w:bookmarkEnd w:id="8"/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нейросетей.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Как несложно догадаться самая идея ИНС взята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93BB34D" w14:textId="77777777" w:rsidR="005506CA" w:rsidRDefault="00D55B8A" w:rsidP="005506CA">
      <w:pPr>
        <w:pStyle w:val="a3"/>
        <w:keepNext/>
        <w:shd w:val="clear" w:color="auto" w:fill="FFFFFF"/>
        <w:spacing w:before="120" w:beforeAutospacing="0"/>
        <w:ind w:firstLine="567"/>
        <w:jc w:val="both"/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8DAF" w14:textId="13EDA55A" w:rsidR="00157331" w:rsidRPr="00315EA9" w:rsidRDefault="005506CA" w:rsidP="005506CA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9" w:name="_Toc302894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5</w:t>
      </w:r>
      <w:r>
        <w:fldChar w:fldCharType="end"/>
      </w:r>
      <w:r>
        <w:t xml:space="preserve"> Упрощённая структура нейрона</w:t>
      </w:r>
      <w:bookmarkEnd w:id="9"/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. Аксон может быть в сотни раз длиннее диаметра тела клетки и в свою очередь имеет ветвящиеся концевые участки, называющиеся терминалями</w:t>
      </w:r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отличии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через связи терминалей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становится синаптическая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синаптической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>е и 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Для того,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, если же преобладают 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9101B14" w:rsidR="005A065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79EBBE94" w14:textId="70A021D9" w:rsidR="006A57B8" w:rsidRPr="00485568" w:rsidRDefault="00ED437B" w:rsidP="006A57B8">
      <w:pPr>
        <w:pStyle w:val="2"/>
      </w:pPr>
      <w:bookmarkStart w:id="10" w:name="_Toc30301236"/>
      <w:r>
        <w:t>Искусственный нейрон</w:t>
      </w:r>
      <w:bookmarkEnd w:id="10"/>
    </w:p>
    <w:p w14:paraId="2F16EECE" w14:textId="69F5E806" w:rsidR="00930F44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1ECD149F" w14:textId="77777777" w:rsidR="005506CA" w:rsidRDefault="00F949D0" w:rsidP="005506CA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FA5E" w14:textId="6EF1F628" w:rsidR="00930F44" w:rsidRDefault="005506CA" w:rsidP="005506CA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11" w:name="_Toc302894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6</w:t>
      </w:r>
      <w:r>
        <w:fldChar w:fldCharType="end"/>
      </w:r>
      <w:r>
        <w:t xml:space="preserve"> Структура искусственного нейрона</w:t>
      </w:r>
      <w:bookmarkEnd w:id="11"/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17E597B9" w14:textId="2F461127" w:rsidR="006A57B8" w:rsidRPr="00ED437B" w:rsidRDefault="00504BF8" w:rsidP="00ED437B">
      <w:pPr>
        <w:pStyle w:val="a3"/>
        <w:shd w:val="clear" w:color="auto" w:fill="FFFFFF"/>
        <w:spacing w:before="120" w:beforeAutospacing="0"/>
        <w:ind w:firstLine="567"/>
        <w:jc w:val="both"/>
        <w:rPr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</w:t>
      </w:r>
      <w:r w:rsidR="00ED437B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7A20C0BC" w14:textId="77777777" w:rsidR="005506CA" w:rsidRDefault="000F2BA2" w:rsidP="005506CA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71F96" w14:textId="44B5BD19" w:rsidR="00D55B8A" w:rsidRDefault="005506CA" w:rsidP="005506CA">
      <w:pPr>
        <w:pStyle w:val="a7"/>
        <w:ind w:firstLine="1418"/>
        <w:jc w:val="both"/>
        <w:rPr>
          <w:rFonts w:cstheme="minorHAnsi"/>
          <w:color w:val="3A3A3A"/>
          <w:sz w:val="28"/>
          <w:szCs w:val="28"/>
        </w:rPr>
      </w:pPr>
      <w:bookmarkStart w:id="12" w:name="_Toc302894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163FD">
        <w:rPr>
          <w:noProof/>
        </w:rPr>
        <w:t>7</w:t>
      </w:r>
      <w:r>
        <w:fldChar w:fldCharType="end"/>
      </w:r>
      <w:r>
        <w:t xml:space="preserve"> Функция единичного скачка</w:t>
      </w:r>
      <w:bookmarkEnd w:id="12"/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На горизонтальной оси расположены величины взвешенной суммы. На вертикальной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4C9852FD" w14:textId="77777777" w:rsidR="005163FD" w:rsidRDefault="000F2BA2" w:rsidP="005163FD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0CF8A990">
            <wp:extent cx="3959389" cy="3171825"/>
            <wp:effectExtent l="0" t="0" r="317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3980269" cy="318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10DB" w14:textId="0063E124" w:rsidR="00504BF8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3" w:name="_Toc302894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Логистическая функция</w:t>
      </w:r>
      <w:bookmarkEnd w:id="13"/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2B0CF2A" w14:textId="77777777" w:rsidR="005163FD" w:rsidRDefault="000F2BA2" w:rsidP="005163FD">
      <w:pPr>
        <w:pStyle w:val="a3"/>
        <w:keepNext/>
        <w:shd w:val="clear" w:color="auto" w:fill="FFFFFF"/>
        <w:spacing w:before="120" w:beforeAutospacing="0"/>
        <w:ind w:firstLine="1418"/>
        <w:jc w:val="both"/>
      </w:pPr>
      <w:r>
        <w:rPr>
          <w:noProof/>
        </w:rPr>
        <w:drawing>
          <wp:inline distT="0" distB="0" distL="0" distR="0" wp14:anchorId="6E86EC3B" wp14:editId="0C221202">
            <wp:extent cx="3959225" cy="3014531"/>
            <wp:effectExtent l="0" t="0" r="3175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3977426" cy="30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72EAB" w14:textId="34A509C9" w:rsidR="00DE0099" w:rsidRDefault="005163FD" w:rsidP="005163FD">
      <w:pPr>
        <w:pStyle w:val="a7"/>
        <w:ind w:firstLine="1560"/>
        <w:jc w:val="both"/>
        <w:rPr>
          <w:rFonts w:cstheme="minorHAnsi"/>
          <w:color w:val="3A3A3A"/>
          <w:sz w:val="28"/>
          <w:szCs w:val="28"/>
        </w:rPr>
      </w:pPr>
      <w:bookmarkStart w:id="14" w:name="_Toc302894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Гиперболический тангенс</w:t>
      </w:r>
      <w:bookmarkEnd w:id="14"/>
    </w:p>
    <w:p w14:paraId="4BE336D3" w14:textId="66BB0A20" w:rsidR="00D965A9" w:rsidRDefault="000B7EB5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  <w:r w:rsidR="00D965A9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br w:type="page"/>
      </w:r>
    </w:p>
    <w:p w14:paraId="6E76F285" w14:textId="097AD361" w:rsidR="00B6701B" w:rsidRDefault="00ED437B" w:rsidP="00696BD7">
      <w:pPr>
        <w:pStyle w:val="1"/>
        <w:spacing w:before="600"/>
      </w:pPr>
      <w:bookmarkStart w:id="15" w:name="_Toc30301237"/>
      <w:r>
        <w:lastRenderedPageBreak/>
        <w:t>АРХИТЕКТУРА И ОБУЧЕНИЕ НЕЙРОННЫХ СЕТЕЙ</w:t>
      </w:r>
      <w:bookmarkEnd w:id="15"/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4D124F8E" w:rsidR="00C75243" w:rsidRDefault="00ED437B" w:rsidP="00ED437B">
      <w:pPr>
        <w:pStyle w:val="2"/>
      </w:pPr>
      <w:bookmarkStart w:id="16" w:name="_Toc30301238"/>
      <w:r>
        <w:t>Сеть прямого распространения</w:t>
      </w:r>
      <w:bookmarkEnd w:id="16"/>
    </w:p>
    <w:p w14:paraId="05B71E6C" w14:textId="77777777" w:rsidR="005163FD" w:rsidRDefault="003A1D63" w:rsidP="005163FD">
      <w:pPr>
        <w:pStyle w:val="a3"/>
        <w:keepNext/>
        <w:shd w:val="clear" w:color="auto" w:fill="FFFFFF"/>
        <w:spacing w:before="120" w:beforeAutospacing="0"/>
        <w:ind w:firstLine="284"/>
        <w:jc w:val="both"/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914E" w14:textId="63624A55" w:rsidR="001F12B3" w:rsidRDefault="005163FD" w:rsidP="005163FD">
      <w:pPr>
        <w:pStyle w:val="a7"/>
        <w:ind w:firstLine="567"/>
        <w:jc w:val="both"/>
        <w:rPr>
          <w:rFonts w:cstheme="minorHAnsi"/>
          <w:noProof/>
          <w:color w:val="3A3A3A"/>
          <w:sz w:val="28"/>
          <w:szCs w:val="28"/>
        </w:rPr>
      </w:pPr>
      <w:bookmarkStart w:id="17" w:name="_Toc302894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CD5F06">
        <w:t>Сеть прямого распространения</w:t>
      </w:r>
      <w:bookmarkEnd w:id="17"/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>) или многослойный перцептрон.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048720E2" w:rsidR="001F12B3" w:rsidRDefault="00ED437B" w:rsidP="00ED437B">
      <w:pPr>
        <w:pStyle w:val="2"/>
      </w:pPr>
      <w:bookmarkStart w:id="18" w:name="_Toc30301239"/>
      <w:r>
        <w:t>Обучени</w:t>
      </w:r>
      <w:r w:rsidR="00D965A9">
        <w:t>е</w:t>
      </w:r>
      <w:r>
        <w:t xml:space="preserve"> нейронных сетей</w:t>
      </w:r>
      <w:bookmarkEnd w:id="18"/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же можно попытаться подобрать веса вручную, но это реально сделать для задачи с очень малым количеством параметров. Однако,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верно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– это самый ресурсоёмкий процесс на пути созданий работающей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056D9">
      <w:pPr>
        <w:pStyle w:val="3"/>
      </w:pPr>
      <w:bookmarkStart w:id="19" w:name="_Toc30301240"/>
      <w:r>
        <w:t>Метод обратного распространения ошибки</w:t>
      </w:r>
      <w:bookmarkEnd w:id="19"/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Это значит, что в том случае, когда нейросеть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бо̀льшее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бо̀льшее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на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. Таким образом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>. Так нейросеть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B056D9">
      <w:pPr>
        <w:pStyle w:val="2"/>
      </w:pPr>
      <w:bookmarkStart w:id="20" w:name="_Toc30301241"/>
      <w:r w:rsidRPr="00B056D9">
        <w:rPr>
          <w:rStyle w:val="20"/>
        </w:rPr>
        <w:t>Другие методы обучения</w:t>
      </w:r>
      <w:r w:rsidR="003F34D6" w:rsidRPr="00B056D9">
        <w:rPr>
          <w:rStyle w:val="20"/>
        </w:rPr>
        <w:t xml:space="preserve"> и архитектуры</w:t>
      </w:r>
      <w:r>
        <w:t xml:space="preserve"> ИНС</w:t>
      </w:r>
      <w:bookmarkEnd w:id="20"/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так же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B056D9">
      <w:pPr>
        <w:pStyle w:val="3"/>
      </w:pPr>
      <w:bookmarkStart w:id="21" w:name="_Toc30301242"/>
      <w:r w:rsidRPr="00864521">
        <w:t xml:space="preserve">Свёрточная </w:t>
      </w:r>
      <w:r>
        <w:t>нейронная сеть</w:t>
      </w:r>
      <w:r w:rsidR="007D461B">
        <w:t xml:space="preserve"> (</w:t>
      </w:r>
      <w:r w:rsidR="007D461B">
        <w:rPr>
          <w:lang w:val="en-US"/>
        </w:rPr>
        <w:t>CNN</w:t>
      </w:r>
      <w:r w:rsidR="007D461B" w:rsidRPr="001802AE">
        <w:t>)</w:t>
      </w:r>
      <w:bookmarkEnd w:id="21"/>
    </w:p>
    <w:p w14:paraId="41463C12" w14:textId="3061BABB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используются для 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>задач искусственного зрения,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обработки естественного языка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 xml:space="preserve"> и работы со звуком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6E9FA55" w14:textId="77777777" w:rsidR="005163FD" w:rsidRDefault="004A3B70" w:rsidP="005163FD">
      <w:pPr>
        <w:pStyle w:val="a3"/>
        <w:keepNext/>
        <w:shd w:val="clear" w:color="auto" w:fill="FFFFFF"/>
        <w:spacing w:before="120"/>
        <w:ind w:firstLine="567"/>
        <w:jc w:val="both"/>
      </w:pPr>
      <w:r>
        <w:rPr>
          <w:noProof/>
        </w:rPr>
        <w:drawing>
          <wp:inline distT="0" distB="0" distL="0" distR="0" wp14:anchorId="0AC9DFE2" wp14:editId="38ACB717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2730" w14:textId="74561336" w:rsidR="00A82687" w:rsidRDefault="005163FD" w:rsidP="005163FD">
      <w:pPr>
        <w:pStyle w:val="a7"/>
        <w:ind w:firstLine="709"/>
        <w:jc w:val="both"/>
        <w:rPr>
          <w:rFonts w:cstheme="minorHAnsi"/>
          <w:color w:val="3A3A3A"/>
          <w:sz w:val="28"/>
          <w:szCs w:val="28"/>
        </w:rPr>
      </w:pPr>
      <w:bookmarkStart w:id="22" w:name="_Toc302894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Что видит человек и компьютер</w:t>
      </w:r>
      <w:bookmarkEnd w:id="22"/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Отличительным элементом такой сети является так называемые свёрточные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свёрточного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ИНС из хаотичного для компьютера набора чисел формирует классифицированные карты исходного изображения.</w:t>
      </w:r>
    </w:p>
    <w:p w14:paraId="193166C0" w14:textId="77777777" w:rsidR="005163FD" w:rsidRDefault="00412B1E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E1587CA" wp14:editId="72D61B47">
            <wp:extent cx="5876925" cy="16243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66" cy="16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D688" w14:textId="2E3337A1" w:rsidR="00412B1E" w:rsidRDefault="005163FD" w:rsidP="005163FD">
      <w:pPr>
        <w:pStyle w:val="a7"/>
        <w:ind w:firstLine="142"/>
        <w:jc w:val="both"/>
        <w:rPr>
          <w:rFonts w:cstheme="minorHAnsi"/>
          <w:color w:val="3A3A3A"/>
          <w:sz w:val="28"/>
          <w:szCs w:val="28"/>
        </w:rPr>
      </w:pPr>
      <w:bookmarkStart w:id="23" w:name="_Toc302894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Свёрточная нейронная сеть</w:t>
      </w:r>
      <w:bookmarkEnd w:id="23"/>
    </w:p>
    <w:p w14:paraId="5194A55F" w14:textId="061B416A" w:rsidR="00412B1E" w:rsidRDefault="00FD0603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как граница двух объектов на изображении или линии определённой формы. В конечном итоге, свёрточная ИНС, обученная распознавать кошек, при получении достаточного количества позитивных откликов свёрточных слоёв на изображении, определит на нём кошку.</w:t>
      </w:r>
      <w:r w:rsidR="00A62450"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2450">
        <w:rPr>
          <w:rFonts w:asciiTheme="minorHAnsi" w:hAnsiTheme="minorHAnsi" w:cstheme="minorHAnsi"/>
          <w:color w:val="3A3A3A"/>
          <w:sz w:val="28"/>
          <w:szCs w:val="28"/>
        </w:rPr>
        <w:t>Активируя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 в обратном направлении, можно генерировать изображения.</w:t>
      </w:r>
    </w:p>
    <w:p w14:paraId="742FFE8D" w14:textId="3CDECA15" w:rsidR="007D461B" w:rsidRDefault="007D461B" w:rsidP="00B056D9">
      <w:pPr>
        <w:pStyle w:val="3"/>
      </w:pPr>
      <w:bookmarkStart w:id="24" w:name="_Toc30301243"/>
      <w:r>
        <w:t>Генеративно-состязательная нейронная сеть</w:t>
      </w:r>
      <w:r w:rsidRPr="007D461B">
        <w:t xml:space="preserve"> (</w:t>
      </w:r>
      <w:r>
        <w:rPr>
          <w:lang w:val="en-US"/>
        </w:rPr>
        <w:t>GAN</w:t>
      </w:r>
      <w:r w:rsidRPr="007D461B">
        <w:t>)</w:t>
      </w:r>
      <w:bookmarkEnd w:id="24"/>
    </w:p>
    <w:p w14:paraId="003C95FE" w14:textId="460D64C2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Основой генеративно-состязательных ИНС является идея об объединении двух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нейронных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сетей в состязательную модель. Первая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сеть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получая случайные значения, генерирует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т</w:t>
      </w:r>
      <w:r>
        <w:rPr>
          <w:rFonts w:asciiTheme="minorHAnsi" w:hAnsiTheme="minorHAnsi" w:cstheme="minorHAnsi"/>
          <w:color w:val="3A3A3A"/>
          <w:sz w:val="28"/>
          <w:szCs w:val="28"/>
        </w:rPr>
        <w:t>акая сеть называется «Генератор»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. Вторая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 называемая «Дискриминатор»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получает на вход реальные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заранее подготовленной подборки и фальшивые, созданные генератором.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Чаще всего такая модель реализуется с применением двух свёрточный сетей.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61B61A0" w14:textId="77777777" w:rsidR="005163FD" w:rsidRDefault="002212E7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6F6DD68B" wp14:editId="4605ED4C">
            <wp:extent cx="6022182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Es1jYH4KZHytiHVjXo86w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7" cy="26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5C8" w14:textId="136013E2" w:rsidR="002212E7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</w:rPr>
      </w:pPr>
      <w:bookmarkStart w:id="25" w:name="_Toc302894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Генеративно-состязательная модель</w:t>
      </w:r>
      <w:bookmarkEnd w:id="25"/>
    </w:p>
    <w:p w14:paraId="35B94911" w14:textId="0F65A3E4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Задачей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является обмануть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создав достаточно реалистичный образец.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сли же ей это не удаётся – она получает неудовлетворительный отклик и корректирует значения слоёв свёртки.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 в свою очередь, пытается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отличить фальшив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ый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образец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от реального.</w:t>
      </w:r>
    </w:p>
    <w:p w14:paraId="0CC26542" w14:textId="2F4E9CF1" w:rsidR="00D965A9" w:rsidRDefault="002212E7" w:rsidP="00D965A9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Таким образом,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7187E" w:rsidRPr="0037187E">
        <w:rPr>
          <w:rFonts w:asciiTheme="minorHAnsi" w:hAnsiTheme="minorHAnsi" w:cstheme="minorHAnsi"/>
          <w:color w:val="3A3A3A"/>
          <w:sz w:val="28"/>
          <w:szCs w:val="28"/>
        </w:rPr>
        <w:t xml:space="preserve"> генератор, и дискриминатор постоянно улучшаются, пока не будет достигнута точка равновесия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. 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результате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этого процесса,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правильно построенная и хорошо обученная сеть типа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начинает создавать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>, практически неотличимые от реальных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. Одним из ключевых факторов достижения хорошего результата, как и в случае с обычной свёрточной ИНС, является наличие большой и качественной тренировочной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подборки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21BB22E6" w14:textId="09F810EB" w:rsidR="00F30F45" w:rsidRPr="00BC546D" w:rsidRDefault="00B056D9" w:rsidP="00696BD7">
      <w:pPr>
        <w:pStyle w:val="1"/>
        <w:spacing w:before="600"/>
      </w:pPr>
      <w:bookmarkStart w:id="26" w:name="_Toc30301244"/>
      <w:r>
        <w:lastRenderedPageBreak/>
        <w:t>ПРИМЕНЕНИЕ</w:t>
      </w:r>
      <w:bookmarkEnd w:id="26"/>
    </w:p>
    <w:p w14:paraId="37D62165" w14:textId="2CCBDFFB" w:rsidR="00320CB9" w:rsidRDefault="00BC546D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классических алгоритмов, когда можно точно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848EA80" w14:textId="53148D12" w:rsidR="00CC16EE" w:rsidRDefault="00CC16EE" w:rsidP="00CC16EE">
      <w:pPr>
        <w:pStyle w:val="a3"/>
        <w:shd w:val="clear" w:color="auto" w:fill="FFFFFF"/>
        <w:spacing w:before="120" w:beforeAutospacing="0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5674DEED" wp14:editId="5F32B853">
            <wp:extent cx="5943599" cy="1666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101" b="13749"/>
                    <a:stretch/>
                  </pic:blipFill>
                  <pic:spPr bwMode="auto">
                    <a:xfrm>
                      <a:off x="0" y="0"/>
                      <a:ext cx="5940425" cy="16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ABCC" w14:textId="35E87D48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, обработка естественного языка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, распознавание образов, оптимизация, анализ данных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 xml:space="preserve"> и т.д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, делая реакцию на поведение пользователей более естественной и полезной для своей аудитории. </w:t>
      </w:r>
    </w:p>
    <w:p w14:paraId="7B48C562" w14:textId="01654008" w:rsidR="00D54385" w:rsidRPr="001E346E" w:rsidRDefault="00D54385" w:rsidP="00B056D9">
      <w:pPr>
        <w:pStyle w:val="2"/>
      </w:pPr>
      <w:bookmarkStart w:id="27" w:name="_Toc30301245"/>
      <w:r>
        <w:t xml:space="preserve">Автопилот на примере </w:t>
      </w:r>
      <w:r>
        <w:rPr>
          <w:lang w:val="en-US"/>
        </w:rPr>
        <w:t>Tesla</w:t>
      </w:r>
      <w:bookmarkEnd w:id="27"/>
    </w:p>
    <w:p w14:paraId="796759E5" w14:textId="7711F47C" w:rsidR="008C2501" w:rsidRDefault="00D54385" w:rsidP="008C250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других кампаний, имеющих разработки в области беспилотных автомобилей, таких как</w:t>
      </w:r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 xml:space="preserve"> Waymo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>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Google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)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или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Uber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>, которые используют дорогостоящие лидары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D5438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обучает свои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 автомобили ориентироваться за счёт полученной информации с обычных камер, создающих круговой обзор.</w:t>
      </w:r>
      <w:r w:rsid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FC1490" w14:textId="77777777" w:rsidR="005163FD" w:rsidRDefault="008C2501" w:rsidP="005163FD">
      <w:pPr>
        <w:pStyle w:val="a3"/>
        <w:keepNext/>
        <w:shd w:val="clear" w:color="auto" w:fill="FFFFFF"/>
        <w:spacing w:before="120" w:beforeAutospacing="0"/>
        <w:ind w:left="142"/>
        <w:jc w:val="both"/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0B0C94B0" wp14:editId="4B6D3594">
            <wp:extent cx="5776401" cy="2571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052" cy="25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132" w14:textId="0D900E0D" w:rsidR="008C2501" w:rsidRDefault="005163FD" w:rsidP="005163FD">
      <w:pPr>
        <w:pStyle w:val="a7"/>
        <w:ind w:firstLine="142"/>
        <w:jc w:val="both"/>
        <w:rPr>
          <w:rFonts w:cstheme="minorHAnsi"/>
          <w:noProof/>
          <w:color w:val="3A3A3A"/>
          <w:sz w:val="28"/>
          <w:szCs w:val="28"/>
        </w:rPr>
      </w:pPr>
      <w:bookmarkStart w:id="28" w:name="_Toc3028943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360</w:t>
      </w:r>
      <w:r>
        <w:rPr>
          <w:rFonts w:cstheme="minorHAnsi"/>
        </w:rPr>
        <w:t>⁰</w:t>
      </w:r>
      <w:r>
        <w:t xml:space="preserve"> камеры и лидар</w:t>
      </w:r>
      <w:bookmarkEnd w:id="28"/>
    </w:p>
    <w:p w14:paraId="1C11CE88" w14:textId="3A8EFCB2" w:rsidR="00EB21C7" w:rsidRDefault="001719A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 распознавание образов с этих камер и отвечает ИНС. Специалисты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размечают изображения, выделяя на них разметку дороги, объекты, а так же корректируют данные, на которых сеть ошибается. Нужно учесть огромное множество сложных условий,</w:t>
      </w:r>
      <w:r w:rsidR="00D735D9">
        <w:rPr>
          <w:rFonts w:asciiTheme="minorHAnsi" w:hAnsiTheme="minorHAnsi" w:cstheme="minorHAnsi"/>
          <w:color w:val="3A3A3A"/>
          <w:sz w:val="28"/>
          <w:szCs w:val="28"/>
        </w:rPr>
        <w:t xml:space="preserve"> таких как туман, дождь с лужами, тоннели, снег, животные, зоны ремонта дороги и многое другое.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Кроме того, кампания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в качестве источника обучающей выборки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собственный флот машин, принадлежащих покупателям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>. Каждый раз, когда водитель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совершает маневр на перекрестке или при смене полосы,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компьютер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отправляет данные и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это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для обучения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всей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в целом. </w:t>
      </w:r>
    </w:p>
    <w:p w14:paraId="26C8FA53" w14:textId="1FC157A8" w:rsidR="00E31F5F" w:rsidRDefault="00D735D9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конечном итоге мы получаем систему, которая может отличать опасное от безопасного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способную двигаться по обычным дорогам практически в любых условиях используя при этом привычное и понятное для человека «зрение».</w:t>
      </w:r>
    </w:p>
    <w:p w14:paraId="0AD97C04" w14:textId="6EDDFF79" w:rsidR="00E31F5F" w:rsidRDefault="00E31F5F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Если рассматривать статистику аварий в США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за 3 квартал 2018 года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то можно увидеть, что ДТП с включённым автопилотом на автомобилях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E31F5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происходят в 6.8 раз реже, чем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на обычных машинах, а с выключенным автопилотом, но включённой системой активной безопасности – в 3.9 раз реже.</w:t>
      </w:r>
    </w:p>
    <w:p w14:paraId="588452E5" w14:textId="562395A4" w:rsidR="00F11DB7" w:rsidRPr="00C52E04" w:rsidRDefault="00F11DB7" w:rsidP="00B056D9">
      <w:pPr>
        <w:pStyle w:val="2"/>
      </w:pPr>
      <w:bookmarkStart w:id="29" w:name="_Toc30301246"/>
      <w:r>
        <w:rPr>
          <w:lang w:val="en-US"/>
        </w:rPr>
        <w:t>GPT</w:t>
      </w:r>
      <w:r w:rsidRPr="00F11DB7">
        <w:t xml:space="preserve">-2 </w:t>
      </w:r>
      <w:r>
        <w:t xml:space="preserve">от </w:t>
      </w:r>
      <w:r>
        <w:rPr>
          <w:lang w:val="en-US"/>
        </w:rPr>
        <w:t>OpenAI</w:t>
      </w:r>
      <w:bookmarkEnd w:id="29"/>
    </w:p>
    <w:p w14:paraId="25414F79" w14:textId="310068E0" w:rsidR="00C52E04" w:rsidRPr="009767C1" w:rsidRDefault="00DB7582" w:rsidP="009767C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, созданн</w:t>
      </w:r>
      <w:r>
        <w:rPr>
          <w:rFonts w:asciiTheme="minorHAnsi" w:hAnsiTheme="minorHAnsi" w:cstheme="minorHAnsi"/>
          <w:color w:val="3A3A3A"/>
          <w:sz w:val="28"/>
          <w:szCs w:val="28"/>
        </w:rPr>
        <w:t>ая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для написания нового текста на основе уже имеющегося.  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>К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примеру, можно написать несколько предложений, и </w:t>
      </w:r>
      <w:r w:rsidR="00C52E04"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 xml:space="preserve">-2 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допишет связный текст, близкий по смыслу.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Суть её работы заключается в предсказании следующего слова в предложении.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Одним из испытаний, проведённых для этой сети, было написание отзывов на товары </w:t>
      </w:r>
      <w:r w:rsidR="009767C1">
        <w:rPr>
          <w:rFonts w:asciiTheme="minorHAnsi" w:hAnsiTheme="minorHAnsi" w:cstheme="minorHAnsi"/>
          <w:color w:val="3A3A3A"/>
          <w:sz w:val="28"/>
          <w:szCs w:val="28"/>
          <w:lang w:val="en-US"/>
        </w:rPr>
        <w:t>Amazon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, результаты чего оказались </w:t>
      </w:r>
      <w:r>
        <w:rPr>
          <w:rFonts w:asciiTheme="minorHAnsi" w:hAnsiTheme="minorHAnsi" w:cstheme="minorHAnsi"/>
          <w:color w:val="3A3A3A"/>
          <w:sz w:val="28"/>
          <w:szCs w:val="28"/>
        </w:rPr>
        <w:t>весьма обнадёживающими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0607191" w14:textId="5F38F0FD" w:rsidR="00320CB9" w:rsidRDefault="00320CB9" w:rsidP="00C52E0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По мнению 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OpenAI технология может быть полезна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областях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110E56BF" w14:textId="3838E3DE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Помощь в написании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текстов</w:t>
      </w:r>
    </w:p>
    <w:p w14:paraId="6E228B51" w14:textId="519070DF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Усовер</w:t>
      </w:r>
      <w:r>
        <w:rPr>
          <w:rFonts w:asciiTheme="minorHAnsi" w:hAnsiTheme="minorHAnsi" w:cstheme="minorHAnsi"/>
          <w:color w:val="3A3A3A"/>
          <w:sz w:val="28"/>
          <w:szCs w:val="28"/>
        </w:rPr>
        <w:t>шенствование машинного перевода</w:t>
      </w:r>
    </w:p>
    <w:p w14:paraId="3E478987" w14:textId="1585685F" w:rsid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Улуч</w:t>
      </w:r>
      <w:r>
        <w:rPr>
          <w:rFonts w:asciiTheme="minorHAnsi" w:hAnsiTheme="minorHAnsi" w:cstheme="minorHAnsi"/>
          <w:color w:val="3A3A3A"/>
          <w:sz w:val="28"/>
          <w:szCs w:val="28"/>
        </w:rPr>
        <w:t>шение систем распознавания речи</w:t>
      </w:r>
    </w:p>
    <w:p w14:paraId="7ACD9CB3" w14:textId="1754DF7F" w:rsidR="00320CB9" w:rsidRPr="00320CB9" w:rsidRDefault="00320CB9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Однако можно обозначить и опасности применения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65EA3D8E" w14:textId="5A73197C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Создавание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ложны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журналистски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материал</w:t>
      </w:r>
      <w:r>
        <w:rPr>
          <w:rFonts w:asciiTheme="minorHAnsi" w:hAnsiTheme="minorHAnsi" w:cstheme="minorHAnsi"/>
          <w:color w:val="3A3A3A"/>
          <w:sz w:val="28"/>
          <w:szCs w:val="28"/>
        </w:rPr>
        <w:t>ов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;</w:t>
      </w:r>
    </w:p>
    <w:p w14:paraId="6648683F" w14:textId="1B366702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Выдача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себя за других в интернете;</w:t>
      </w:r>
    </w:p>
    <w:p w14:paraId="02D415CD" w14:textId="55F28014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оскорбительного или ложного контента для соцсетей;</w:t>
      </w:r>
    </w:p>
    <w:p w14:paraId="1D5515F1" w14:textId="0FD30BA5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спама и фишинга.</w:t>
      </w:r>
    </w:p>
    <w:p w14:paraId="4DB83266" w14:textId="0B5B0D96" w:rsidR="00320CB9" w:rsidRDefault="008C2501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Из-за опасений, первоначально,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OpenAI</w:t>
      </w:r>
      <w:r w:rsidRP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опубликовали только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«урезанную» версию нейронной сети с </w:t>
      </w:r>
      <w:r w:rsidR="009767C1">
        <w:rPr>
          <w:rFonts w:ascii="Arial" w:hAnsi="Arial" w:cs="Arial"/>
          <w:color w:val="222222"/>
          <w:shd w:val="clear" w:color="auto" w:fill="FFFFFF"/>
        </w:rPr>
        <w:t>124 млн</w:t>
      </w:r>
      <w:r w:rsidR="00DB7582">
        <w:rPr>
          <w:rFonts w:ascii="Arial" w:hAnsi="Arial" w:cs="Arial"/>
          <w:color w:val="222222"/>
          <w:shd w:val="clear" w:color="auto" w:fill="FFFFFF"/>
        </w:rPr>
        <w:t>.</w:t>
      </w:r>
      <w:r w:rsidR="009767C1">
        <w:rPr>
          <w:rFonts w:ascii="Arial" w:hAnsi="Arial" w:cs="Arial"/>
          <w:color w:val="222222"/>
          <w:shd w:val="clear" w:color="auto" w:fill="FFFFFF"/>
        </w:rPr>
        <w:t xml:space="preserve"> параметров, затем последовали релизы с 355 и 774 млн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 Однако в ноябре 2019 года была выложена в открытый доступ и полная версия, содержащая 1.5 млрд</w:t>
      </w:r>
      <w:r w:rsidR="00DB758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параметров.</w:t>
      </w:r>
    </w:p>
    <w:p w14:paraId="551AE2A4" w14:textId="1EF24BB7" w:rsidR="00DD3B98" w:rsidRDefault="00DB7582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Стоит отметить, что фурор эта </w:t>
      </w:r>
      <w:r w:rsidR="00DD3B98">
        <w:rPr>
          <w:rFonts w:asciiTheme="minorHAnsi" w:hAnsiTheme="minorHAnsi" w:cstheme="minorHAnsi"/>
          <w:color w:val="3A3A3A"/>
          <w:sz w:val="28"/>
          <w:szCs w:val="28"/>
        </w:rPr>
        <w:t>технология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не произвела, в силу ещё пока не достигнутой нейронными сетями планки понимания контекста, и отсутствия реального опыта.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На сайте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hyperlink r:id="rId27" w:history="1">
        <w:r w:rsidR="00E17111">
          <w:rPr>
            <w:rStyle w:val="a6"/>
          </w:rPr>
          <w:t>https://talktotransformer.com/</w:t>
        </w:r>
      </w:hyperlink>
      <w:r w:rsidR="00E17111">
        <w:t xml:space="preserve"> </w:t>
      </w:r>
      <w:r w:rsidR="00E17111" w:rsidRPr="00E17111">
        <w:rPr>
          <w:rFonts w:asciiTheme="minorHAnsi" w:hAnsiTheme="minorHAnsi" w:cstheme="minorHAnsi"/>
          <w:color w:val="3A3A3A"/>
          <w:sz w:val="28"/>
          <w:szCs w:val="28"/>
        </w:rPr>
        <w:t xml:space="preserve">можно </w:t>
      </w:r>
      <w:r w:rsidR="00E17111">
        <w:rPr>
          <w:rFonts w:asciiTheme="minorHAnsi" w:hAnsiTheme="minorHAnsi" w:cstheme="minorHAnsi"/>
          <w:color w:val="3A3A3A"/>
          <w:sz w:val="28"/>
          <w:szCs w:val="28"/>
        </w:rPr>
        <w:t>экспериментировать самостоятельно.</w:t>
      </w:r>
    </w:p>
    <w:p w14:paraId="2749DEA6" w14:textId="2188D632" w:rsidR="00E17111" w:rsidRPr="00E62988" w:rsidRDefault="00E17111" w:rsidP="00B056D9">
      <w:pPr>
        <w:pStyle w:val="2"/>
      </w:pPr>
      <w:bookmarkStart w:id="30" w:name="_Toc30301247"/>
      <w:r w:rsidRPr="00E17111">
        <w:t>StyleGAN</w:t>
      </w:r>
      <w:r w:rsidR="00777077">
        <w:t xml:space="preserve"> от </w:t>
      </w:r>
      <w:r w:rsidR="00777077">
        <w:rPr>
          <w:lang w:val="en-US"/>
        </w:rPr>
        <w:t>Nvidia</w:t>
      </w:r>
      <w:bookmarkEnd w:id="30"/>
    </w:p>
    <w:p w14:paraId="4514DFC6" w14:textId="77777777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Наделавшая много шума в конце 2018 года ИНС, способная генерировать изображения чего-либо, будь то интерьеры, автомобили, коты, но больше всего применяемая в генерации лиц несуществующих людей. </w:t>
      </w:r>
    </w:p>
    <w:p w14:paraId="198DF184" w14:textId="6C15787D" w:rsidR="00777077" w:rsidRDefault="00777077" w:rsidP="00E1711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В силу того, что без особых проблем можно собрать огромную подборку качественных фотографий лиц людей и обучить на ней ИНС, что и сделали исследователи из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Nvidia</w:t>
      </w:r>
      <w:r>
        <w:rPr>
          <w:rFonts w:asciiTheme="minorHAnsi" w:hAnsiTheme="minorHAnsi" w:cstheme="minorHAnsi"/>
          <w:color w:val="3A3A3A"/>
          <w:sz w:val="28"/>
          <w:szCs w:val="28"/>
        </w:rPr>
        <w:t>, сгенерированные образы получаются практически неотличимыми от реальных фотографий.</w:t>
      </w:r>
    </w:p>
    <w:p w14:paraId="28447B30" w14:textId="77777777" w:rsidR="005163FD" w:rsidRDefault="00777077" w:rsidP="005163FD">
      <w:pPr>
        <w:pStyle w:val="a3"/>
        <w:keepNext/>
        <w:shd w:val="clear" w:color="auto" w:fill="FFFFFF"/>
        <w:spacing w:before="120" w:beforeAutospacing="0"/>
        <w:jc w:val="both"/>
      </w:pPr>
      <w:r>
        <w:rPr>
          <w:noProof/>
        </w:rPr>
        <w:drawing>
          <wp:inline distT="0" distB="0" distL="0" distR="0" wp14:anchorId="78F645FD" wp14:editId="579681A2">
            <wp:extent cx="5940425" cy="3564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393E" w14:textId="22E9D27B" w:rsidR="00777077" w:rsidRPr="00777077" w:rsidRDefault="005163FD" w:rsidP="005163FD">
      <w:pPr>
        <w:pStyle w:val="a7"/>
        <w:jc w:val="both"/>
        <w:rPr>
          <w:rFonts w:cstheme="minorHAnsi"/>
          <w:color w:val="3A3A3A"/>
          <w:sz w:val="28"/>
          <w:szCs w:val="28"/>
          <w:lang w:val="en-US"/>
        </w:rPr>
      </w:pPr>
      <w:bookmarkStart w:id="31" w:name="_Toc302894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Несуществующие люди, работа </w:t>
      </w:r>
      <w:r w:rsidRPr="005460D9">
        <w:t>StyleGAN</w:t>
      </w:r>
      <w:bookmarkEnd w:id="31"/>
    </w:p>
    <w:p w14:paraId="620181D0" w14:textId="77B05E65" w:rsidR="008D7CA9" w:rsidRDefault="00A2610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устроена таким образом, что процесс генерации или совмещения лиц можно наблюдать в реальном времени. Изменяя параметры и настройки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видно, как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>лица на изображениях «перетекают» одно в другое.</w:t>
      </w:r>
      <w:r w:rsidR="00A71E9E" w:rsidRP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На сайте </w:t>
      </w:r>
      <w:hyperlink r:id="rId29" w:history="1">
        <w:r w:rsidR="00A71E9E">
          <w:rPr>
            <w:rStyle w:val="a6"/>
          </w:rPr>
          <w:t>https://thispersondoesnotexist.com/</w:t>
        </w:r>
      </w:hyperlink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>представлены</w:t>
      </w:r>
      <w:r w:rsidR="00A71E9E"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результаты работы</w:t>
      </w:r>
      <w:r w:rsidR="00E62988">
        <w:rPr>
          <w:rFonts w:asciiTheme="minorHAnsi" w:hAnsiTheme="minorHAnsi" w:cstheme="minorHAnsi"/>
          <w:color w:val="3A3A3A"/>
          <w:sz w:val="28"/>
          <w:szCs w:val="28"/>
        </w:rPr>
        <w:t xml:space="preserve"> этой ИНС.</w:t>
      </w:r>
    </w:p>
    <w:p w14:paraId="4422503D" w14:textId="1C1CC68A" w:rsidR="000B1F85" w:rsidRDefault="00A9561E" w:rsidP="00B056D9">
      <w:pPr>
        <w:pStyle w:val="2"/>
      </w:pPr>
      <w:bookmarkStart w:id="32" w:name="_Toc30301248"/>
      <w:r>
        <w:lastRenderedPageBreak/>
        <w:t>На что ещё способны</w:t>
      </w:r>
      <w:r w:rsidR="000B1F85">
        <w:t xml:space="preserve"> ИНС</w:t>
      </w:r>
      <w:r>
        <w:t xml:space="preserve"> сегодня</w:t>
      </w:r>
      <w:r w:rsidR="000B1F85">
        <w:t>?</w:t>
      </w:r>
      <w:bookmarkEnd w:id="32"/>
    </w:p>
    <w:p w14:paraId="56ACFC40" w14:textId="78D07EDB" w:rsidR="000B1F85" w:rsidRDefault="000B1F85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Помимо рассмотренных примеров есть множество не менее интересных</w:t>
      </w:r>
      <w:r w:rsidR="00A9561E">
        <w:rPr>
          <w:rFonts w:asciiTheme="minorHAnsi" w:hAnsiTheme="minorHAnsi" w:cstheme="minorHAnsi"/>
          <w:color w:val="3A3A3A"/>
          <w:sz w:val="28"/>
          <w:szCs w:val="28"/>
        </w:rPr>
        <w:t xml:space="preserve"> проектов:</w:t>
      </w:r>
    </w:p>
    <w:p w14:paraId="719F9AC1" w14:textId="20F78571" w:rsidR="00A9561E" w:rsidRDefault="00A9561E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AlphaGo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DeepMind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стала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следующей ступенью, после победившего человечество в шахматы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IBM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Blue</w:t>
      </w:r>
      <w:r w:rsidRPr="00A956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в 1997 году. Это ИНС, наученная играть в Го, популярную в азиатских странах логическую игру, в которой количество возможных позиций партий достигает немыслимых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170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вариантов против «всего лишь» </w:t>
      </w:r>
      <m:oMath>
        <m:sSup>
          <m:sSupPr>
            <m:ctrlPr>
              <w:rPr>
                <w:rFonts w:ascii="Cambria Math" w:hAnsi="Cambria Math" w:cstheme="minorHAnsi"/>
                <w:i/>
                <w:color w:val="3A3A3A"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theme="minorHAnsi"/>
                <w:color w:val="3A3A3A"/>
                <w:sz w:val="28"/>
                <w:szCs w:val="28"/>
              </w:rPr>
              <m:t>44</m:t>
            </m:r>
          </m:sup>
        </m:sSup>
      </m:oMath>
      <w:r>
        <w:rPr>
          <w:rFonts w:asciiTheme="minorHAnsi" w:hAnsiTheme="minorHAnsi" w:cstheme="minorHAnsi"/>
          <w:color w:val="3A3A3A"/>
          <w:sz w:val="28"/>
          <w:szCs w:val="28"/>
        </w:rPr>
        <w:t xml:space="preserve"> в шахматах. По этой причине многие считали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, что проект потерпит неудачу против 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человека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. Однако в 2016 году </w:t>
      </w:r>
      <w:r w:rsidR="004A7038">
        <w:rPr>
          <w:rFonts w:asciiTheme="minorHAnsi" w:hAnsiTheme="minorHAnsi" w:cstheme="minorHAnsi"/>
          <w:color w:val="3A3A3A"/>
          <w:sz w:val="28"/>
          <w:szCs w:val="28"/>
          <w:lang w:val="en-US"/>
        </w:rPr>
        <w:t>AlphaGo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обыграла одного из сильнейших игроков планеты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Ли Седол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я из Юной Кореи. В последствии, в ноябре 2019 года, </w:t>
      </w:r>
      <w:r w:rsidR="004A7038" w:rsidRPr="004A7038">
        <w:rPr>
          <w:rFonts w:asciiTheme="minorHAnsi" w:hAnsiTheme="minorHAnsi" w:cstheme="minorHAnsi"/>
          <w:color w:val="3A3A3A"/>
          <w:sz w:val="28"/>
          <w:szCs w:val="28"/>
        </w:rPr>
        <w:t>Ли Седоль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 xml:space="preserve"> заявил о завершении карьеры</w:t>
      </w:r>
      <w:r w:rsidR="003031C3">
        <w:rPr>
          <w:rFonts w:asciiTheme="minorHAnsi" w:hAnsiTheme="minorHAnsi" w:cstheme="minorHAnsi"/>
          <w:color w:val="3A3A3A"/>
          <w:sz w:val="28"/>
          <w:szCs w:val="28"/>
        </w:rPr>
        <w:t xml:space="preserve">, связав это </w:t>
      </w:r>
      <w:r w:rsidR="004A7038">
        <w:rPr>
          <w:rFonts w:asciiTheme="minorHAnsi" w:hAnsiTheme="minorHAnsi" w:cstheme="minorHAnsi"/>
          <w:color w:val="3A3A3A"/>
          <w:sz w:val="28"/>
          <w:szCs w:val="28"/>
        </w:rPr>
        <w:t>с появлением</w:t>
      </w:r>
      <w:r w:rsidR="00284F8B">
        <w:rPr>
          <w:rFonts w:asciiTheme="minorHAnsi" w:hAnsiTheme="minorHAnsi" w:cstheme="minorHAnsi"/>
          <w:color w:val="3A3A3A"/>
          <w:sz w:val="28"/>
          <w:szCs w:val="28"/>
        </w:rPr>
        <w:t xml:space="preserve"> непобедимых для человека компьютерных программ.</w:t>
      </w:r>
    </w:p>
    <w:p w14:paraId="57318E98" w14:textId="1A64AC59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GauGAN от </w:t>
      </w:r>
      <w:r w:rsidRPr="00284F8B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Nvidia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создаёт фотореалистичные пейзажи на основе простых набросков, похожих на детские рисунки. Всё что нужно сделать – нарисовать набросок разными цветами (каждый цвет — это дерево или камень и т.д.) и нейронная сеть превратит это в пейзаж.</w:t>
      </w:r>
    </w:p>
    <w:p w14:paraId="69952977" w14:textId="76D7A924" w:rsidR="00284F8B" w:rsidRDefault="00284F8B" w:rsidP="00A9561E">
      <w:pPr>
        <w:pStyle w:val="a3"/>
        <w:numPr>
          <w:ilvl w:val="0"/>
          <w:numId w:val="10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Project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Pr="005F2808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Debater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анализирует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базы</w:t>
      </w:r>
      <w:r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статей из Википедии и других источников на заданную тему, выбирает подходящие аргументы и создаёт логичное высказывание. Таким образом сеть может участвовать в дебатах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, в том числе анализируя, опираясь и исходя из аргументов своего оппонента.</w:t>
      </w:r>
      <w:r w:rsidR="008F1EFA" w:rsidRPr="008F1EF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F1EFA">
        <w:rPr>
          <w:rFonts w:asciiTheme="minorHAnsi" w:hAnsiTheme="minorHAnsi" w:cstheme="minorHAnsi"/>
          <w:color w:val="3A3A3A"/>
          <w:sz w:val="28"/>
          <w:szCs w:val="28"/>
        </w:rPr>
        <w:t>В 2019 году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проиграл в споре с финалистом чемпионата мира 2016 года </w:t>
      </w:r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>Хариш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>ем</w:t>
      </w:r>
      <w:r w:rsidR="005F2808" w:rsidRPr="005F2808">
        <w:rPr>
          <w:rFonts w:asciiTheme="minorHAnsi" w:hAnsiTheme="minorHAnsi" w:cstheme="minorHAnsi"/>
          <w:color w:val="3A3A3A"/>
          <w:sz w:val="28"/>
          <w:szCs w:val="28"/>
        </w:rPr>
        <w:t xml:space="preserve"> Натараджан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ом. Однако выступление ИНС было впечатляющим.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Project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F2808" w:rsidRPr="00284F8B">
        <w:rPr>
          <w:rFonts w:asciiTheme="minorHAnsi" w:hAnsiTheme="minorHAnsi" w:cstheme="minorHAnsi"/>
          <w:color w:val="3A3A3A"/>
          <w:sz w:val="28"/>
          <w:szCs w:val="28"/>
          <w:lang w:val="en-US"/>
        </w:rPr>
        <w:t>Debater</w:t>
      </w:r>
      <w:r w:rsidR="005F2808">
        <w:rPr>
          <w:rFonts w:asciiTheme="minorHAnsi" w:hAnsiTheme="minorHAnsi" w:cstheme="minorHAnsi"/>
          <w:color w:val="3A3A3A"/>
          <w:sz w:val="28"/>
          <w:szCs w:val="28"/>
        </w:rPr>
        <w:t xml:space="preserve"> способен приводить цитаты, оперировать цифрами и данными научных исследований.</w:t>
      </w:r>
    </w:p>
    <w:p w14:paraId="4A80AFE8" w14:textId="0A340CE4" w:rsidR="005F2808" w:rsidRDefault="00425497" w:rsidP="0042549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Применение технологий с использованием ИНС так же выглядит многообещающе в медицине, как, например, </w:t>
      </w:r>
      <w:r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Insilico Medicine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– российский стартап, </w:t>
      </w:r>
      <w:r w:rsidRPr="00425497">
        <w:rPr>
          <w:rFonts w:asciiTheme="minorHAnsi" w:hAnsiTheme="minorHAnsi" w:cstheme="minorHAnsi"/>
          <w:color w:val="3A3A3A"/>
          <w:sz w:val="28"/>
          <w:szCs w:val="28"/>
        </w:rPr>
        <w:t>занимается применением машинного обучения в разработке новых способов лечения болезней</w:t>
      </w:r>
      <w:r>
        <w:rPr>
          <w:rFonts w:asciiTheme="minorHAnsi" w:hAnsiTheme="minorHAnsi" w:cstheme="minorHAnsi"/>
          <w:color w:val="3A3A3A"/>
          <w:sz w:val="28"/>
          <w:szCs w:val="28"/>
        </w:rPr>
        <w:t>. Существуют ИНС, использующие анализ химических уравнений для разработки новых лекарств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Atomwise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Atomnet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>, рентгеновские снимки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и прочие данные пациентов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для диагностики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 заболеваний, в том числе рака. Сегодня ведётся огромная работа в этом направлении такими компаниями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 xml:space="preserve">как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Google</w:t>
      </w:r>
      <w:r w:rsidR="00C26FF7" w:rsidRPr="00C26FF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D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>eepMind Health</w:t>
      </w:r>
      <w:r w:rsidR="00C26FF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IBM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Watson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C26FF7" w:rsidRPr="0098043F">
        <w:rPr>
          <w:rFonts w:asciiTheme="minorHAnsi" w:hAnsiTheme="minorHAnsi" w:cstheme="minorHAnsi"/>
          <w:b/>
          <w:bCs/>
          <w:color w:val="3A3A3A"/>
          <w:sz w:val="28"/>
          <w:szCs w:val="28"/>
          <w:lang w:val="en-US"/>
        </w:rPr>
        <w:t>Healts</w:t>
      </w:r>
      <w:r w:rsidR="0098043F"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8043F">
        <w:rPr>
          <w:rFonts w:asciiTheme="minorHAnsi" w:hAnsiTheme="minorHAnsi" w:cstheme="minorHAnsi"/>
          <w:color w:val="3A3A3A"/>
          <w:sz w:val="28"/>
          <w:szCs w:val="28"/>
        </w:rPr>
        <w:t>и многими другими.</w:t>
      </w:r>
    </w:p>
    <w:p w14:paraId="7DAFB8D8" w14:textId="59533AB7" w:rsidR="00D965A9" w:rsidRDefault="0098043F" w:rsidP="00EB1B22">
      <w:pPr>
        <w:pStyle w:val="a3"/>
        <w:shd w:val="clear" w:color="auto" w:fill="FFFFFF"/>
        <w:spacing w:before="120" w:beforeAutospacing="0"/>
        <w:ind w:firstLine="567"/>
        <w:jc w:val="both"/>
        <w:rPr>
          <w:rFonts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Существуют системы на базе нейронных сетей, способные дорисовывать недостающие части объектов, замедлять видео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, «оживлять» изображения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>, раскрашивать чёрно-белые фото и видео, улучшать изображения плохого качества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Super</w:t>
      </w:r>
      <w:r w:rsidRPr="009804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resolution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). Среди менее очевидных способов применения ИНС можно системы, которые фотографируют с помощью дронов поля, и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составляют карты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повреждённы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больны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растени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 xml:space="preserve">й. </w:t>
      </w:r>
      <w:r w:rsidR="00492567" w:rsidRPr="00492567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Patternizr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–</w:t>
      </w:r>
      <w:r w:rsidR="00492567" w:rsidRPr="0049256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2567">
        <w:rPr>
          <w:rFonts w:asciiTheme="minorHAnsi" w:hAnsiTheme="minorHAnsi" w:cstheme="minorHAnsi"/>
          <w:color w:val="3A3A3A"/>
          <w:sz w:val="28"/>
          <w:szCs w:val="28"/>
        </w:rPr>
        <w:t>используемая полицией Нью-Йорка система, сверяющая сигнатуры преступлений и находящая связи между ними.</w:t>
      </w:r>
      <w:r w:rsidR="00D965A9">
        <w:rPr>
          <w:rFonts w:asciiTheme="minorHAnsi" w:hAnsiTheme="minorHAnsi" w:cstheme="minorHAnsi"/>
          <w:color w:val="3A3A3A"/>
          <w:sz w:val="28"/>
          <w:szCs w:val="28"/>
        </w:rPr>
        <w:br w:type="page"/>
      </w:r>
    </w:p>
    <w:p w14:paraId="09DF2B9F" w14:textId="65A83771" w:rsidR="0098043F" w:rsidRDefault="00B056D9" w:rsidP="00696BD7">
      <w:pPr>
        <w:pStyle w:val="1"/>
        <w:spacing w:before="600"/>
      </w:pPr>
      <w:bookmarkStart w:id="33" w:name="_Toc30301249"/>
      <w:r>
        <w:lastRenderedPageBreak/>
        <w:t>ЗАКЛЮЧЕНИЕ</w:t>
      </w:r>
      <w:bookmarkEnd w:id="33"/>
    </w:p>
    <w:p w14:paraId="782FF72F" w14:textId="00672E06" w:rsidR="00492567" w:rsidRDefault="00492567" w:rsidP="0049256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Принимая во внимания все разработки на основе ИНС за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период </w:t>
      </w:r>
      <w:r>
        <w:rPr>
          <w:rFonts w:asciiTheme="minorHAnsi" w:hAnsiTheme="minorHAnsi" w:cstheme="minorHAnsi"/>
          <w:color w:val="3A3A3A"/>
          <w:sz w:val="28"/>
          <w:szCs w:val="28"/>
        </w:rPr>
        <w:t>бум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пришедшийся на последние годы, 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 xml:space="preserve">и результаты в областях, где люди даже не пытались использовать обычные алгоритмы, становится очевиден потенциал технологии глубокого обучения. </w:t>
      </w:r>
      <w:r w:rsidR="006A29FA">
        <w:rPr>
          <w:rFonts w:asciiTheme="minorHAnsi" w:hAnsiTheme="minorHAnsi" w:cstheme="minorHAnsi"/>
          <w:color w:val="3A3A3A"/>
          <w:sz w:val="28"/>
          <w:szCs w:val="28"/>
        </w:rPr>
        <w:t>В связи с этим м</w:t>
      </w:r>
      <w:r w:rsidR="00A46421">
        <w:rPr>
          <w:rFonts w:asciiTheme="minorHAnsi" w:hAnsiTheme="minorHAnsi" w:cstheme="minorHAnsi"/>
          <w:color w:val="3A3A3A"/>
          <w:sz w:val="28"/>
          <w:szCs w:val="28"/>
        </w:rPr>
        <w:t>ногие специалисты предрекают потерю работы для людей большого спектра профессий</w:t>
      </w:r>
      <w:r w:rsidR="009F63A8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6F9F1AF" w14:textId="41A1D16D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 (в т.ч. машинисты, пилоты)</w:t>
      </w:r>
    </w:p>
    <w:p w14:paraId="77EC24D3" w14:textId="6EC5F9A9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3C07C24E" w14:textId="5E301F98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7738FD3B" w14:textId="0979AFA7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1C544A14" w14:textId="22D71D22" w:rsidR="009F63A8" w:rsidRDefault="009F63A8" w:rsidP="009F63A8">
      <w:pPr>
        <w:pStyle w:val="a3"/>
        <w:numPr>
          <w:ilvl w:val="0"/>
          <w:numId w:val="11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Некоторые врачи</w:t>
      </w:r>
    </w:p>
    <w:p w14:paraId="6635E9B1" w14:textId="57E40C93" w:rsidR="00262948" w:rsidRDefault="00262948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Технологии на основе ИНС облегчат и преобразят нашу жизнь.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>Например,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планирует развернуть сеть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="000413D8" w:rsidRPr="000413D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413D8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 w:rsidR="000413D8">
        <w:rPr>
          <w:rFonts w:asciiTheme="minorHAnsi" w:hAnsiTheme="minorHAnsi" w:cstheme="minorHAnsi"/>
          <w:color w:val="3A3A3A"/>
          <w:sz w:val="28"/>
          <w:szCs w:val="28"/>
        </w:rPr>
        <w:t xml:space="preserve">. Эта система позволит полностью автономным автомобилям, принадлежащим обычным людям, отправляться на «работу» в качестве автономного такси, принося прибыль своим владельцам. Многолетние циклы создания новых лекарств сократятся и станут существенно дешевле, кроме того, возможно, именно нейронным сетям суждено победить такие болезни как рак. Города, оборудованные 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 xml:space="preserve">системами распознавания лиц и реагирующими на подозрительное поведение, станут существенно безопаснее. Рутинную работу, такую как «оператор </w:t>
      </w:r>
      <w:r w:rsidR="00B76916">
        <w:rPr>
          <w:rFonts w:asciiTheme="minorHAnsi" w:hAnsiTheme="minorHAnsi" w:cstheme="minorHAnsi"/>
          <w:color w:val="3A3A3A"/>
          <w:sz w:val="28"/>
          <w:szCs w:val="28"/>
          <w:lang w:val="en-US"/>
        </w:rPr>
        <w:t>call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-центра», заменят системы на базе ИНС.  Появятся виртуальные актёры, а персонажи в компьютерных играх «оживут» и перестанут использовать один и тот же шаблон поведения.</w:t>
      </w:r>
    </w:p>
    <w:p w14:paraId="62C3501F" w14:textId="609054BF" w:rsidR="00B76916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</w:t>
      </w:r>
      <w:r w:rsidR="00B76916">
        <w:rPr>
          <w:rFonts w:asciiTheme="minorHAnsi" w:hAnsiTheme="minorHAnsi" w:cstheme="minorHAnsi"/>
          <w:color w:val="3A3A3A"/>
          <w:sz w:val="28"/>
          <w:szCs w:val="28"/>
        </w:rPr>
        <w:t>уществует и «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тёмная</w:t>
      </w:r>
      <w:r w:rsidR="00673F7C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сторона развития этих технологий. Возможно уже очень скоро человечество вступит в эру </w:t>
      </w:r>
      <w:r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="00E67175" w:rsidRPr="00E6717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67175">
        <w:rPr>
          <w:rFonts w:asciiTheme="minorHAnsi" w:hAnsiTheme="minorHAnsi" w:cstheme="minorHAnsi"/>
          <w:color w:val="3A3A3A"/>
          <w:sz w:val="28"/>
          <w:szCs w:val="28"/>
          <w:lang w:val="en-US"/>
        </w:rPr>
        <w:t>fake</w:t>
      </w:r>
      <w:r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>. Больше нельзя будет доверять тому, что изображено на фото или показано в видео, а голос, по небольшой сигнатуре, смогут подделать злоумышленники.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 xml:space="preserve"> Нельзя забывать и об огромном объёме юридических трудностей, ведь более интеллектуальный труд предполагает больше ответственности, а кто должен отвечать за ошибки ИНС</w:t>
      </w:r>
      <w:r w:rsidR="00C21396">
        <w:rPr>
          <w:rFonts w:asciiTheme="minorHAnsi" w:hAnsiTheme="minorHAnsi" w:cstheme="minorHAnsi"/>
          <w:color w:val="3A3A3A"/>
          <w:sz w:val="28"/>
          <w:szCs w:val="28"/>
        </w:rPr>
        <w:t>, или где вообще допустимо использование этой технологии</w:t>
      </w:r>
      <w:r w:rsidR="00A32972">
        <w:rPr>
          <w:rFonts w:asciiTheme="minorHAnsi" w:hAnsiTheme="minorHAnsi" w:cstheme="minorHAnsi"/>
          <w:color w:val="3A3A3A"/>
          <w:sz w:val="28"/>
          <w:szCs w:val="28"/>
        </w:rPr>
        <w:t>?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Да и какой тоталитарный режим не мечтает об обширных сетях камер, днём и ночью</w:t>
      </w:r>
      <w:r>
        <w:rPr>
          <w:rFonts w:asciiTheme="minorHAnsi" w:hAnsiTheme="minorHAnsi" w:cstheme="minorHAnsi"/>
          <w:color w:val="3A3A3A"/>
          <w:sz w:val="28"/>
          <w:szCs w:val="28"/>
        </w:rPr>
        <w:t>, целенаправленно,</w:t>
      </w:r>
      <w:r w:rsidR="00E67175">
        <w:rPr>
          <w:rFonts w:asciiTheme="minorHAnsi" w:hAnsiTheme="minorHAnsi" w:cstheme="minorHAnsi"/>
          <w:color w:val="3A3A3A"/>
          <w:sz w:val="28"/>
          <w:szCs w:val="28"/>
        </w:rPr>
        <w:t xml:space="preserve"> следящих не только за преступниками, но и за неудобными людьми...</w:t>
      </w:r>
    </w:p>
    <w:p w14:paraId="1747942E" w14:textId="6505B16F" w:rsidR="000F0839" w:rsidRDefault="000F0839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Конечно же, как и в любом футурологическом прогнозе всё окажется намного запутаннее и сложнее. Некоторые проблемы будут решены и покажут выдающиеся результаты, а что-то станет камнем преткновения. Но </w:t>
      </w: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можно с уверенностью сказать, что развитие технологий глубокого обучения станет серьёзной вехой в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IT</w:t>
      </w:r>
      <w:r w:rsidRPr="0026294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индустрии. А с учётом того, что ИНС позволяют людям моделировать отдельные человеческие навыки, требующие серьёзной умственной работы, это развитие может поделить историю цивилизации на «до» и «после».</w:t>
      </w:r>
    </w:p>
    <w:p w14:paraId="622ED587" w14:textId="131AD405" w:rsidR="00E67175" w:rsidRPr="00E67175" w:rsidRDefault="00A32972" w:rsidP="0026294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Нельзя говорить о том, что нейронные сети вдруг «взбунтуются» и попытаются навредить человечеству. Это умные, но всего лишь алгоритмы, не испытывающие никаких чувств или усталости. Все системы, на сегодняшний день относящиеся к искусственному интеллекту представляют собой так называемый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</w:t>
      </w:r>
      <w:r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лабый ИИ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»</w:t>
      </w:r>
      <w:r w:rsidR="00AC0DC1">
        <w:rPr>
          <w:rStyle w:val="ae"/>
          <w:rFonts w:asciiTheme="minorHAnsi" w:hAnsiTheme="minorHAnsi" w:cstheme="minorHAnsi"/>
          <w:b/>
          <w:bCs/>
          <w:color w:val="3A3A3A"/>
          <w:sz w:val="28"/>
          <w:szCs w:val="28"/>
        </w:rPr>
        <w:footnoteReference w:id="1"/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 xml:space="preserve"> – системы, решающие задачи без осознания, не задумываясь. </w:t>
      </w:r>
      <w:r w:rsidR="00F264BB" w:rsidRPr="00F264BB">
        <w:rPr>
          <w:rFonts w:asciiTheme="minorHAnsi" w:hAnsiTheme="minorHAnsi" w:cstheme="minorHAnsi"/>
          <w:b/>
          <w:bCs/>
          <w:color w:val="3A3A3A"/>
          <w:sz w:val="28"/>
          <w:szCs w:val="28"/>
        </w:rPr>
        <w:t>«Сильный ИИ»</w:t>
      </w:r>
      <w:r w:rsidR="00F264BB">
        <w:rPr>
          <w:rFonts w:asciiTheme="minorHAnsi" w:hAnsiTheme="minorHAnsi" w:cstheme="minorHAnsi"/>
          <w:color w:val="3A3A3A"/>
          <w:sz w:val="28"/>
          <w:szCs w:val="28"/>
        </w:rPr>
        <w:t>, в свою очередь, осознаёт себя и собственный мыслительный процесс.</w:t>
      </w:r>
      <w:r w:rsidR="00B5297C">
        <w:rPr>
          <w:rFonts w:asciiTheme="minorHAnsi" w:hAnsiTheme="minorHAnsi" w:cstheme="minorHAnsi"/>
          <w:color w:val="3A3A3A"/>
          <w:sz w:val="28"/>
          <w:szCs w:val="28"/>
        </w:rPr>
        <w:t xml:space="preserve"> Однако проблема состоит в том, что у нас пока нет необходимых инструментов, позволяющих ответить на вопрос: «Обладает ли ИИ система самосознанием?», мы не можем этого сделать даже относительно других людей.</w:t>
      </w:r>
    </w:p>
    <w:p w14:paraId="3E8A4541" w14:textId="77777777" w:rsidR="00EB1B22" w:rsidRDefault="00B5297C" w:rsidP="00356F98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  <w:sectPr w:rsidR="00EB1B22" w:rsidSect="0031602A">
          <w:head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Theme="minorHAnsi" w:hAnsiTheme="minorHAnsi" w:cstheme="minorHAnsi"/>
          <w:color w:val="3A3A3A"/>
          <w:sz w:val="28"/>
          <w:szCs w:val="28"/>
        </w:rPr>
        <w:t>С учетом всего, что люди сегодня понимают о нейронных сетях, можно посмотреть на человеческий разум с другой, более приближенной к реальности, чем традиционно предлагают философия или различные религии, точки зрения. Изучение нейронных сетей, вероятнее всего, приведёт к окончательному устареванию идеи о «духовности» и нематериальном происхождении разума человека.</w:t>
      </w:r>
    </w:p>
    <w:p w14:paraId="3835C525" w14:textId="73CDDF7C" w:rsidR="00A34387" w:rsidRDefault="00543301" w:rsidP="00543301">
      <w:pPr>
        <w:pStyle w:val="1"/>
      </w:pPr>
      <w:bookmarkStart w:id="34" w:name="_Toc30301250"/>
      <w:r>
        <w:lastRenderedPageBreak/>
        <w:t>СПИСОК РИСУНКОВ</w:t>
      </w:r>
      <w:bookmarkEnd w:id="34"/>
    </w:p>
    <w:p w14:paraId="015D5D44" w14:textId="6665B7BA" w:rsidR="00543301" w:rsidRDefault="00543301">
      <w:pPr>
        <w:pStyle w:val="af0"/>
        <w:tabs>
          <w:tab w:val="right" w:leader="dot" w:pos="9345"/>
        </w:tabs>
        <w:rPr>
          <w:noProof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30289425" w:history="1">
        <w:r w:rsidRPr="00EE3E9D">
          <w:rPr>
            <w:rStyle w:val="a6"/>
            <w:noProof/>
          </w:rPr>
          <w:t>Рисунок 1 Уорен Мак-Каллок, Уолтер Питтс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CFA023" w14:textId="0C148C84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26" w:history="1">
        <w:r w:rsidRPr="00EE3E9D">
          <w:rPr>
            <w:rStyle w:val="a6"/>
            <w:noProof/>
          </w:rPr>
          <w:t>Рисунок 2 Дональд Хебб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3F65E3" w14:textId="41299459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27" w:history="1">
        <w:r w:rsidRPr="00EE3E9D">
          <w:rPr>
            <w:rStyle w:val="a6"/>
            <w:noProof/>
          </w:rPr>
          <w:t>Рисунок 3 Фрэнк Розенблатт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348E8E" w14:textId="2424223C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28" w:history="1">
        <w:r w:rsidRPr="00EE3E9D">
          <w:rPr>
            <w:rStyle w:val="a6"/>
            <w:noProof/>
          </w:rPr>
          <w:t>Рисунок 4 Марвин Минский, Джон Маккарти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4DB64E" w14:textId="3485DEF0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29" w:history="1">
        <w:r w:rsidRPr="00EE3E9D">
          <w:rPr>
            <w:rStyle w:val="a6"/>
            <w:noProof/>
          </w:rPr>
          <w:t>Рисунок 5 Упрощённая структура нейрона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578436" w14:textId="3CA40AE4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0" w:history="1">
        <w:r w:rsidRPr="00EE3E9D">
          <w:rPr>
            <w:rStyle w:val="a6"/>
            <w:noProof/>
          </w:rPr>
          <w:t>Рисунок 6 Структура искусственного нейрона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B77D619" w14:textId="0049D7CF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1" w:history="1">
        <w:r w:rsidRPr="00EE3E9D">
          <w:rPr>
            <w:rStyle w:val="a6"/>
            <w:noProof/>
          </w:rPr>
          <w:t>Рисунок 7 Функция единичного скачка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5D45B0" w14:textId="7CF81D35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2" w:history="1">
        <w:r w:rsidRPr="00EE3E9D">
          <w:rPr>
            <w:rStyle w:val="a6"/>
            <w:noProof/>
          </w:rPr>
          <w:t>Рисунок 8 Логистическая функция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474B27" w14:textId="3076D559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3" w:history="1">
        <w:r w:rsidRPr="00EE3E9D">
          <w:rPr>
            <w:rStyle w:val="a6"/>
            <w:noProof/>
          </w:rPr>
          <w:t>Рисунок 9 Гиперболический тангенс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1AE553" w14:textId="74129EB7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4" w:history="1">
        <w:r w:rsidRPr="00EE3E9D">
          <w:rPr>
            <w:rStyle w:val="a6"/>
            <w:noProof/>
          </w:rPr>
          <w:t>Рисунок 10 Сеть прямого распространения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DC3F92" w14:textId="6D792760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5" w:history="1">
        <w:r w:rsidRPr="00EE3E9D">
          <w:rPr>
            <w:rStyle w:val="a6"/>
            <w:noProof/>
          </w:rPr>
          <w:t>Рисунок 11 Что видит человек и компьютер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7FBA82" w14:textId="0CEA2DAB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6" w:history="1">
        <w:r w:rsidRPr="00EE3E9D">
          <w:rPr>
            <w:rStyle w:val="a6"/>
            <w:noProof/>
          </w:rPr>
          <w:t>Рисунок 12 Свёрточная нейронная сеть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22B803" w14:textId="1611344A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7" w:history="1">
        <w:r w:rsidRPr="00EE3E9D">
          <w:rPr>
            <w:rStyle w:val="a6"/>
            <w:noProof/>
          </w:rPr>
          <w:t>Рисунок 13 Генеративно-состязательная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FA1A10" w14:textId="16D44342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8" w:history="1">
        <w:r w:rsidRPr="00EE3E9D">
          <w:rPr>
            <w:rStyle w:val="a6"/>
            <w:noProof/>
          </w:rPr>
          <w:t>Рисунок 14 360</w:t>
        </w:r>
        <w:r w:rsidRPr="00EE3E9D">
          <w:rPr>
            <w:rStyle w:val="a6"/>
            <w:rFonts w:cstheme="minorHAnsi"/>
            <w:noProof/>
          </w:rPr>
          <w:t>⁰</w:t>
        </w:r>
        <w:r w:rsidRPr="00EE3E9D">
          <w:rPr>
            <w:rStyle w:val="a6"/>
            <w:noProof/>
          </w:rPr>
          <w:t xml:space="preserve"> камеры и лидар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C6C2E3" w14:textId="33D4E876" w:rsidR="00543301" w:rsidRDefault="00543301">
      <w:pPr>
        <w:pStyle w:val="af0"/>
        <w:tabs>
          <w:tab w:val="right" w:leader="dot" w:pos="9345"/>
        </w:tabs>
        <w:rPr>
          <w:noProof/>
        </w:rPr>
      </w:pPr>
      <w:hyperlink w:anchor="_Toc30289439" w:history="1">
        <w:r w:rsidRPr="00EE3E9D">
          <w:rPr>
            <w:rStyle w:val="a6"/>
            <w:noProof/>
          </w:rPr>
          <w:t>Рисунок 15 Несуществующие люди, работа StyleGAN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_Toc30289439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F4C73C" w14:textId="088C2111" w:rsidR="00543301" w:rsidRDefault="00543301">
      <w:r>
        <w:fldChar w:fldCharType="end"/>
      </w:r>
      <w:r>
        <w:br w:type="page"/>
      </w:r>
    </w:p>
    <w:p w14:paraId="407C7160" w14:textId="187E638D" w:rsidR="00543301" w:rsidRDefault="00543301" w:rsidP="00543301">
      <w:pPr>
        <w:pStyle w:val="1"/>
      </w:pPr>
      <w:bookmarkStart w:id="35" w:name="_Toc30301251"/>
      <w:r>
        <w:lastRenderedPageBreak/>
        <w:t>СПИСОК ИСТОЧНИКОВ</w:t>
      </w:r>
      <w:bookmarkEnd w:id="35"/>
    </w:p>
    <w:p w14:paraId="43BDDB35" w14:textId="00DBE2B4" w:rsidR="00543301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7F298D">
        <w:rPr>
          <w:sz w:val="28"/>
          <w:szCs w:val="28"/>
        </w:rPr>
        <w:t xml:space="preserve">Гудфеллоу Я. Бенджио И. Курвилль А. </w:t>
      </w:r>
      <w:r w:rsidR="00843907">
        <w:rPr>
          <w:sz w:val="28"/>
          <w:szCs w:val="28"/>
        </w:rPr>
        <w:t>Глубокое обучение</w:t>
      </w:r>
      <w:r>
        <w:rPr>
          <w:sz w:val="28"/>
          <w:szCs w:val="28"/>
        </w:rPr>
        <w:t xml:space="preserve">. </w:t>
      </w:r>
      <w:r w:rsidR="00843907">
        <w:rPr>
          <w:sz w:val="28"/>
          <w:szCs w:val="28"/>
        </w:rPr>
        <w:t>- М.: ДМК, 2018. - 653 с.</w:t>
      </w:r>
    </w:p>
    <w:p w14:paraId="7CB88257" w14:textId="2BCA315A" w:rsidR="0054208A" w:rsidRDefault="0054208A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Рашид</w:t>
      </w:r>
      <w:r w:rsidRPr="00542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54208A">
        <w:rPr>
          <w:sz w:val="28"/>
          <w:szCs w:val="28"/>
        </w:rPr>
        <w:t>.</w:t>
      </w:r>
      <w:r>
        <w:rPr>
          <w:sz w:val="28"/>
          <w:szCs w:val="28"/>
        </w:rPr>
        <w:t xml:space="preserve"> Создаем нейронную сеть</w:t>
      </w:r>
      <w:r w:rsidR="007F298D">
        <w:rPr>
          <w:sz w:val="28"/>
          <w:szCs w:val="28"/>
        </w:rPr>
        <w:t>.</w:t>
      </w:r>
      <w:r w:rsidR="007F298D" w:rsidRPr="007F298D">
        <w:rPr>
          <w:sz w:val="28"/>
          <w:szCs w:val="28"/>
        </w:rPr>
        <w:t xml:space="preserve"> </w:t>
      </w:r>
      <w:r w:rsidR="007F298D">
        <w:rPr>
          <w:sz w:val="28"/>
          <w:szCs w:val="28"/>
        </w:rPr>
        <w:t>М.</w:t>
      </w:r>
      <w:r w:rsidR="007F298D" w:rsidRPr="007F298D">
        <w:rPr>
          <w:sz w:val="28"/>
          <w:szCs w:val="28"/>
        </w:rPr>
        <w:t xml:space="preserve">: </w:t>
      </w:r>
      <w:r w:rsidR="007F298D">
        <w:rPr>
          <w:sz w:val="28"/>
          <w:szCs w:val="28"/>
        </w:rPr>
        <w:t>Диалектика, 2017. - 272 с.</w:t>
      </w:r>
    </w:p>
    <w:p w14:paraId="3115764E" w14:textId="0A397FB0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Душкин Р. Искусственный интеллект. М.: ДМК, 2019. - 280 с.</w:t>
      </w:r>
    </w:p>
    <w:p w14:paraId="5AE43331" w14:textId="23E5AC5B" w:rsidR="007F298D" w:rsidRDefault="007F298D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2519D2">
        <w:rPr>
          <w:sz w:val="28"/>
          <w:szCs w:val="28"/>
        </w:rPr>
        <w:t>Боршигов К. Генеративно-состязательная нейросеть (GAN)</w:t>
      </w:r>
      <w:r w:rsidR="002519D2" w:rsidRPr="002519D2"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 w:rsidR="002519D2" w:rsidRPr="002519D2">
        <w:rPr>
          <w:sz w:val="28"/>
          <w:szCs w:val="28"/>
        </w:rPr>
        <w:t>NEUROHIVE.IO</w:t>
      </w:r>
      <w:r w:rsidRPr="002519D2">
        <w:rPr>
          <w:sz w:val="28"/>
          <w:szCs w:val="28"/>
        </w:rPr>
        <w:t xml:space="preserve">: </w:t>
      </w:r>
      <w:r w:rsidR="002519D2">
        <w:rPr>
          <w:sz w:val="28"/>
          <w:szCs w:val="28"/>
        </w:rPr>
        <w:t xml:space="preserve">новости </w:t>
      </w:r>
      <w:r w:rsidR="002519D2">
        <w:rPr>
          <w:sz w:val="28"/>
          <w:szCs w:val="28"/>
          <w:lang w:val="en-US"/>
        </w:rPr>
        <w:t>deep</w:t>
      </w:r>
      <w:r w:rsidR="002519D2" w:rsidRPr="002519D2">
        <w:rPr>
          <w:sz w:val="28"/>
          <w:szCs w:val="28"/>
        </w:rPr>
        <w:t xml:space="preserve"> </w:t>
      </w:r>
      <w:r w:rsidR="002519D2"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>. – 20</w:t>
      </w:r>
      <w:r w:rsidR="002519D2" w:rsidRPr="002519D2">
        <w:rPr>
          <w:sz w:val="28"/>
          <w:szCs w:val="28"/>
        </w:rPr>
        <w:t>18</w:t>
      </w:r>
      <w:r w:rsidRPr="002519D2">
        <w:rPr>
          <w:sz w:val="28"/>
          <w:szCs w:val="28"/>
        </w:rPr>
        <w:t xml:space="preserve">. – URL: </w:t>
      </w:r>
      <w:r w:rsidR="002519D2" w:rsidRPr="002519D2">
        <w:rPr>
          <w:sz w:val="28"/>
          <w:szCs w:val="28"/>
        </w:rPr>
        <w:t>https://neurohive.io/ru/osnovy-data-science/gan-rukovodstvo-dlja-novichkov/</w:t>
      </w:r>
      <w:r w:rsidRPr="002519D2">
        <w:rPr>
          <w:sz w:val="28"/>
          <w:szCs w:val="28"/>
        </w:rPr>
        <w:t xml:space="preserve">. – (дата обращения: </w:t>
      </w:r>
      <w:r w:rsidR="002519D2" w:rsidRPr="002519D2">
        <w:rPr>
          <w:sz w:val="28"/>
          <w:szCs w:val="28"/>
        </w:rPr>
        <w:t>07</w:t>
      </w:r>
      <w:r w:rsidRPr="002519D2">
        <w:rPr>
          <w:sz w:val="28"/>
          <w:szCs w:val="28"/>
        </w:rPr>
        <w:t>.0</w:t>
      </w:r>
      <w:r w:rsidR="002519D2" w:rsidRPr="002519D2">
        <w:rPr>
          <w:sz w:val="28"/>
          <w:szCs w:val="28"/>
        </w:rPr>
        <w:t>1</w:t>
      </w:r>
      <w:r w:rsidRPr="002519D2">
        <w:rPr>
          <w:sz w:val="28"/>
          <w:szCs w:val="28"/>
        </w:rPr>
        <w:t>.20</w:t>
      </w:r>
      <w:r w:rsidR="002519D2" w:rsidRPr="002519D2"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6A38B0A0" w14:textId="38174F8E" w:rsidR="002519D2" w:rsidRDefault="002519D2" w:rsidP="002519D2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Исаков С.</w:t>
      </w:r>
      <w:r w:rsidRPr="002519D2">
        <w:rPr>
          <w:sz w:val="28"/>
          <w:szCs w:val="28"/>
        </w:rPr>
        <w:t xml:space="preserve"> Как работает нейронная сеть 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="008E31FD" w:rsidRPr="008E31FD">
        <w:rPr>
          <w:sz w:val="28"/>
          <w:szCs w:val="28"/>
        </w:rPr>
        <w:t>https://neurohive.io/ru/osnovy-data-science/osnovy-nejronnyh-setej-algoritmy-obuchenie-funkcii-aktivacii-i-poteri/</w:t>
      </w:r>
      <w:r w:rsidRPr="002519D2">
        <w:rPr>
          <w:sz w:val="28"/>
          <w:szCs w:val="28"/>
        </w:rPr>
        <w:t xml:space="preserve">. – (дата обращения: </w:t>
      </w:r>
      <w:r w:rsidR="008E31FD">
        <w:rPr>
          <w:sz w:val="28"/>
          <w:szCs w:val="28"/>
        </w:rPr>
        <w:t>24</w:t>
      </w:r>
      <w:r w:rsidRPr="002519D2">
        <w:rPr>
          <w:sz w:val="28"/>
          <w:szCs w:val="28"/>
        </w:rPr>
        <w:t>.</w:t>
      </w:r>
      <w:r w:rsidR="008E31FD"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 w:rsidR="008E31FD"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3D083715" w14:textId="31E6C951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Беликова К.</w:t>
      </w:r>
      <w:r w:rsidRPr="002519D2"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Обучение нейросети с учителем, без учителя, с подкреплением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NEUROHIVE.IO: </w:t>
      </w:r>
      <w:r>
        <w:rPr>
          <w:sz w:val="28"/>
          <w:szCs w:val="28"/>
        </w:rPr>
        <w:t xml:space="preserve">новости </w:t>
      </w:r>
      <w:r>
        <w:rPr>
          <w:sz w:val="28"/>
          <w:szCs w:val="28"/>
          <w:lang w:val="en-US"/>
        </w:rPr>
        <w:t>deep</w:t>
      </w:r>
      <w:r w:rsidRPr="002519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learning</w:t>
      </w:r>
      <w:r w:rsidRPr="002519D2">
        <w:rPr>
          <w:sz w:val="28"/>
          <w:szCs w:val="28"/>
        </w:rPr>
        <w:t xml:space="preserve">. – 2018. – URL: </w:t>
      </w:r>
      <w:r w:rsidRPr="008E31FD">
        <w:rPr>
          <w:sz w:val="28"/>
          <w:szCs w:val="28"/>
        </w:rPr>
        <w:t>https://neurohive.io/ru/osnovy-data-science/obuchenie-s-uchitelem-bez-uchitelja-s-podkrepleniem/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08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0152D01F" w14:textId="2260D797" w:rsidR="008E31FD" w:rsidRDefault="008E31FD" w:rsidP="008E31FD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8E31FD">
        <w:rPr>
          <w:sz w:val="28"/>
          <w:szCs w:val="28"/>
        </w:rPr>
        <w:t>Редакция блога Ingate</w:t>
      </w:r>
      <w:r w:rsidR="008278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E31FD">
        <w:rPr>
          <w:sz w:val="28"/>
          <w:szCs w:val="28"/>
        </w:rPr>
        <w:t>Нейронные сети: какие бывают и как их используют бренды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BLOG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INGATE</w:t>
      </w:r>
      <w:r w:rsidRPr="008E31F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2519D2">
        <w:rPr>
          <w:sz w:val="28"/>
          <w:szCs w:val="28"/>
        </w:rPr>
        <w:t xml:space="preserve">: </w:t>
      </w:r>
      <w:r w:rsidRPr="008E31FD">
        <w:rPr>
          <w:sz w:val="28"/>
          <w:szCs w:val="28"/>
        </w:rPr>
        <w:t>Блог об интернет-маркетинге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E31FD">
        <w:rPr>
          <w:sz w:val="28"/>
          <w:szCs w:val="28"/>
        </w:rPr>
        <w:t>https://blog.ingate.ru/detail/neyronnye-seti-kakie-byvayut-i-kak-ikh-ispolzuyut-brendy/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29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19</w:t>
      </w:r>
      <w:r w:rsidRPr="002519D2">
        <w:rPr>
          <w:sz w:val="28"/>
          <w:szCs w:val="28"/>
        </w:rPr>
        <w:t>).</w:t>
      </w:r>
    </w:p>
    <w:p w14:paraId="5893FB5C" w14:textId="4BC3E1E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Ефремова Н. </w:t>
      </w:r>
      <w:r w:rsidRPr="008278C1">
        <w:rPr>
          <w:sz w:val="28"/>
          <w:szCs w:val="28"/>
        </w:rPr>
        <w:t>Нейронные сети: практическое применение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https://habr.com/ru/post/322392/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89B244" w14:textId="5B9CC645" w:rsidR="008278C1" w:rsidRDefault="008278C1" w:rsidP="008278C1">
      <w:pPr>
        <w:pStyle w:val="af1"/>
        <w:numPr>
          <w:ilvl w:val="0"/>
          <w:numId w:val="12"/>
        </w:numPr>
        <w:ind w:left="0" w:firstLine="426"/>
        <w:rPr>
          <w:sz w:val="28"/>
          <w:szCs w:val="28"/>
        </w:rPr>
      </w:pPr>
      <w:r w:rsidRPr="008278C1">
        <w:rPr>
          <w:sz w:val="28"/>
          <w:szCs w:val="28"/>
        </w:rPr>
        <w:t>Tesla</w:t>
      </w:r>
      <w:r>
        <w:rPr>
          <w:sz w:val="28"/>
          <w:szCs w:val="28"/>
        </w:rPr>
        <w:t xml:space="preserve">. </w:t>
      </w:r>
      <w:r w:rsidRPr="008278C1">
        <w:rPr>
          <w:sz w:val="28"/>
          <w:szCs w:val="28"/>
        </w:rPr>
        <w:t>Как Tesla обучает автопилот</w:t>
      </w:r>
      <w:r>
        <w:rPr>
          <w:sz w:val="28"/>
          <w:szCs w:val="28"/>
        </w:rPr>
        <w:t xml:space="preserve">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9</w:t>
      </w:r>
      <w:r w:rsidRPr="002519D2">
        <w:rPr>
          <w:sz w:val="28"/>
          <w:szCs w:val="28"/>
        </w:rPr>
        <w:t xml:space="preserve">. – URL: </w:t>
      </w:r>
      <w:r w:rsidRPr="008278C1">
        <w:rPr>
          <w:sz w:val="28"/>
          <w:szCs w:val="28"/>
        </w:rPr>
        <w:t>https://habr.com/ru/post/450796/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04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7989E0AC" w14:textId="139F84C2" w:rsidR="006A1863" w:rsidRDefault="006A1863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Бунин О. Введение в архитектуры нейронных сетей </w:t>
      </w:r>
      <w:r w:rsidRPr="002519D2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HABR</w:t>
      </w:r>
      <w:r w:rsidRPr="008278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19D2">
        <w:rPr>
          <w:sz w:val="28"/>
          <w:szCs w:val="28"/>
        </w:rPr>
        <w:t xml:space="preserve">: </w:t>
      </w:r>
      <w:r>
        <w:rPr>
          <w:sz w:val="28"/>
          <w:szCs w:val="28"/>
        </w:rPr>
        <w:t>Коллективный блог</w:t>
      </w:r>
      <w:r w:rsidRPr="002519D2">
        <w:rPr>
          <w:sz w:val="28"/>
          <w:szCs w:val="28"/>
        </w:rPr>
        <w:t>. – 201</w:t>
      </w:r>
      <w:r>
        <w:rPr>
          <w:sz w:val="28"/>
          <w:szCs w:val="28"/>
        </w:rPr>
        <w:t>7</w:t>
      </w:r>
      <w:r w:rsidRPr="002519D2">
        <w:rPr>
          <w:sz w:val="28"/>
          <w:szCs w:val="28"/>
        </w:rPr>
        <w:t xml:space="preserve">. – URL: </w:t>
      </w:r>
      <w:r w:rsidRPr="006A1863">
        <w:rPr>
          <w:sz w:val="28"/>
          <w:szCs w:val="28"/>
        </w:rPr>
        <w:t>https://habr.com/ru/company/oleg-bunin/blog/340184/</w:t>
      </w:r>
      <w:r w:rsidRPr="002519D2">
        <w:rPr>
          <w:sz w:val="28"/>
          <w:szCs w:val="28"/>
        </w:rPr>
        <w:t xml:space="preserve">. – (дата обращения: </w:t>
      </w:r>
      <w:r>
        <w:rPr>
          <w:sz w:val="28"/>
          <w:szCs w:val="28"/>
        </w:rPr>
        <w:t>03</w:t>
      </w:r>
      <w:r w:rsidRPr="002519D2">
        <w:rPr>
          <w:sz w:val="28"/>
          <w:szCs w:val="28"/>
        </w:rPr>
        <w:t>.</w:t>
      </w:r>
      <w:r>
        <w:rPr>
          <w:sz w:val="28"/>
          <w:szCs w:val="28"/>
        </w:rPr>
        <w:t>01</w:t>
      </w:r>
      <w:r w:rsidRPr="002519D2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2519D2">
        <w:rPr>
          <w:sz w:val="28"/>
          <w:szCs w:val="28"/>
        </w:rPr>
        <w:t>).</w:t>
      </w:r>
    </w:p>
    <w:p w14:paraId="5C269D9A" w14:textId="775B0E71" w:rsidR="006A1863" w:rsidRPr="00847C32" w:rsidRDefault="00847C32" w:rsidP="006A1863">
      <w:pPr>
        <w:pStyle w:val="af1"/>
        <w:numPr>
          <w:ilvl w:val="0"/>
          <w:numId w:val="12"/>
        </w:numPr>
        <w:ind w:left="0" w:firstLine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Rouse</w:t>
      </w:r>
      <w:r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</w:t>
      </w:r>
      <w:r w:rsidRPr="00847C32">
        <w:rPr>
          <w:sz w:val="28"/>
          <w:szCs w:val="28"/>
          <w:lang w:val="en-US"/>
        </w:rPr>
        <w:t>.</w:t>
      </w:r>
      <w:r w:rsidR="006A1863" w:rsidRPr="00847C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847C32">
        <w:rPr>
          <w:sz w:val="28"/>
          <w:szCs w:val="28"/>
          <w:lang w:val="en-US"/>
        </w:rPr>
        <w:t>rtificial intelligence</w:t>
      </w:r>
      <w:r w:rsidRPr="00847C32">
        <w:rPr>
          <w:sz w:val="28"/>
          <w:szCs w:val="28"/>
          <w:lang w:val="en-US"/>
        </w:rPr>
        <w:t xml:space="preserve"> </w:t>
      </w:r>
      <w:r w:rsidR="006A1863" w:rsidRPr="00847C32">
        <w:rPr>
          <w:sz w:val="28"/>
          <w:szCs w:val="28"/>
          <w:lang w:val="en-US"/>
        </w:rPr>
        <w:t xml:space="preserve">// </w:t>
      </w:r>
      <w:bookmarkStart w:id="36" w:name="_Hlk30296216"/>
      <w:r w:rsidRPr="00847C32">
        <w:rPr>
          <w:sz w:val="28"/>
          <w:szCs w:val="28"/>
          <w:lang w:val="en-US"/>
        </w:rPr>
        <w:t>SEARCHENTERPRISEAI.TECHTARGET.COM</w:t>
      </w:r>
      <w:bookmarkEnd w:id="36"/>
      <w:r w:rsidRPr="00847C32">
        <w:rPr>
          <w:sz w:val="28"/>
          <w:szCs w:val="28"/>
          <w:lang w:val="en-US"/>
        </w:rPr>
        <w:t xml:space="preserve"> </w:t>
      </w:r>
      <w:r w:rsidR="006A1863" w:rsidRPr="00847C32">
        <w:rPr>
          <w:sz w:val="28"/>
          <w:szCs w:val="28"/>
          <w:lang w:val="en-US"/>
        </w:rPr>
        <w:t>– 201</w:t>
      </w:r>
      <w:r w:rsidRPr="00847C32">
        <w:rPr>
          <w:sz w:val="28"/>
          <w:szCs w:val="28"/>
          <w:lang w:val="en-US"/>
        </w:rPr>
        <w:t>9</w:t>
      </w:r>
      <w:r w:rsidR="006A1863" w:rsidRPr="00847C32">
        <w:rPr>
          <w:sz w:val="28"/>
          <w:szCs w:val="28"/>
          <w:lang w:val="en-US"/>
        </w:rPr>
        <w:t xml:space="preserve">. – URL: </w:t>
      </w:r>
      <w:r w:rsidRPr="00847C32">
        <w:rPr>
          <w:sz w:val="28"/>
          <w:szCs w:val="28"/>
          <w:lang w:val="en-US"/>
        </w:rPr>
        <w:t>https://searchenterpriseai.techtarget.com/definition/AI-Artificial-Intelligence</w:t>
      </w:r>
      <w:r w:rsidR="006A1863" w:rsidRPr="00847C32">
        <w:rPr>
          <w:sz w:val="28"/>
          <w:szCs w:val="28"/>
          <w:lang w:val="en-US"/>
        </w:rPr>
        <w:t>. – (</w:t>
      </w:r>
      <w:r w:rsidR="006A1863" w:rsidRPr="002519D2">
        <w:rPr>
          <w:sz w:val="28"/>
          <w:szCs w:val="28"/>
        </w:rPr>
        <w:t>дата</w:t>
      </w:r>
      <w:r w:rsidR="006A1863" w:rsidRPr="00847C32">
        <w:rPr>
          <w:sz w:val="28"/>
          <w:szCs w:val="28"/>
          <w:lang w:val="en-US"/>
        </w:rPr>
        <w:t xml:space="preserve"> </w:t>
      </w:r>
      <w:r w:rsidR="006A1863" w:rsidRPr="002519D2">
        <w:rPr>
          <w:sz w:val="28"/>
          <w:szCs w:val="28"/>
        </w:rPr>
        <w:t>обращения</w:t>
      </w:r>
      <w:r w:rsidR="006A1863" w:rsidRPr="00847C32">
        <w:rPr>
          <w:sz w:val="28"/>
          <w:szCs w:val="28"/>
          <w:lang w:val="en-US"/>
        </w:rPr>
        <w:t>: 0</w:t>
      </w:r>
      <w:r w:rsidRPr="00847C32">
        <w:rPr>
          <w:sz w:val="28"/>
          <w:szCs w:val="28"/>
          <w:lang w:val="en-US"/>
        </w:rPr>
        <w:t>8</w:t>
      </w:r>
      <w:r w:rsidR="006A1863" w:rsidRPr="00847C32">
        <w:rPr>
          <w:sz w:val="28"/>
          <w:szCs w:val="28"/>
          <w:lang w:val="en-US"/>
        </w:rPr>
        <w:t>.01.2020).</w:t>
      </w:r>
    </w:p>
    <w:p w14:paraId="7554D345" w14:textId="0731E37C" w:rsidR="00543301" w:rsidRPr="00696BD7" w:rsidRDefault="00847C32" w:rsidP="00C27A03">
      <w:pPr>
        <w:pStyle w:val="af1"/>
        <w:numPr>
          <w:ilvl w:val="0"/>
          <w:numId w:val="12"/>
        </w:numPr>
        <w:ind w:left="0" w:firstLine="284"/>
        <w:rPr>
          <w:lang w:val="en-US"/>
        </w:rPr>
      </w:pPr>
      <w:r w:rsidRPr="00696BD7">
        <w:rPr>
          <w:sz w:val="28"/>
          <w:szCs w:val="28"/>
          <w:lang w:val="en-US"/>
        </w:rPr>
        <w:t>Culurciello</w:t>
      </w:r>
      <w:r w:rsidRPr="00696BD7">
        <w:rPr>
          <w:sz w:val="28"/>
          <w:szCs w:val="28"/>
          <w:lang w:val="en-US"/>
        </w:rPr>
        <w:t xml:space="preserve"> E. </w:t>
      </w:r>
      <w:r w:rsidRPr="00696BD7">
        <w:rPr>
          <w:sz w:val="28"/>
          <w:szCs w:val="28"/>
          <w:lang w:val="en-US"/>
        </w:rPr>
        <w:t xml:space="preserve">Neural </w:t>
      </w:r>
      <w:r w:rsidRPr="00696BD7">
        <w:rPr>
          <w:sz w:val="28"/>
          <w:szCs w:val="28"/>
          <w:lang w:val="en-US"/>
        </w:rPr>
        <w:t>n</w:t>
      </w:r>
      <w:r w:rsidRPr="00696BD7">
        <w:rPr>
          <w:sz w:val="28"/>
          <w:szCs w:val="28"/>
          <w:lang w:val="en-US"/>
        </w:rPr>
        <w:t xml:space="preserve">etwork </w:t>
      </w:r>
      <w:r w:rsidRPr="00696BD7">
        <w:rPr>
          <w:sz w:val="28"/>
          <w:szCs w:val="28"/>
          <w:lang w:val="en-US"/>
        </w:rPr>
        <w:t>a</w:t>
      </w:r>
      <w:r w:rsidRPr="00696BD7">
        <w:rPr>
          <w:sz w:val="28"/>
          <w:szCs w:val="28"/>
          <w:lang w:val="en-US"/>
        </w:rPr>
        <w:t>rchitectures</w:t>
      </w:r>
      <w:r w:rsidRPr="00696BD7">
        <w:rPr>
          <w:sz w:val="28"/>
          <w:szCs w:val="28"/>
          <w:lang w:val="en-US"/>
        </w:rPr>
        <w:t xml:space="preserve"> </w:t>
      </w:r>
      <w:r w:rsidR="006A1863" w:rsidRPr="00696BD7">
        <w:rPr>
          <w:sz w:val="28"/>
          <w:szCs w:val="28"/>
          <w:lang w:val="en-US"/>
        </w:rPr>
        <w:t xml:space="preserve">// </w:t>
      </w:r>
      <w:r w:rsidRPr="00696BD7">
        <w:rPr>
          <w:sz w:val="28"/>
          <w:szCs w:val="28"/>
          <w:lang w:val="en-US"/>
        </w:rPr>
        <w:t>TOWARDSDATASCIENCE.COM</w:t>
      </w:r>
      <w:r w:rsidR="006A1863" w:rsidRPr="00696BD7">
        <w:rPr>
          <w:sz w:val="28"/>
          <w:szCs w:val="28"/>
          <w:lang w:val="en-US"/>
        </w:rPr>
        <w:t xml:space="preserve"> – 2017. – URL: </w:t>
      </w:r>
      <w:r w:rsidRPr="00696BD7">
        <w:rPr>
          <w:sz w:val="28"/>
          <w:szCs w:val="28"/>
          <w:lang w:val="en-US"/>
        </w:rPr>
        <w:t>https://towardsdatascience.com/neural-network-architectures-156e5bad51ba</w:t>
      </w:r>
      <w:r w:rsidR="006A1863" w:rsidRPr="00696BD7">
        <w:rPr>
          <w:sz w:val="28"/>
          <w:szCs w:val="28"/>
          <w:lang w:val="en-US"/>
        </w:rPr>
        <w:t>. – (</w:t>
      </w:r>
      <w:r w:rsidR="006A1863" w:rsidRPr="00696BD7">
        <w:rPr>
          <w:sz w:val="28"/>
          <w:szCs w:val="28"/>
        </w:rPr>
        <w:t>дата</w:t>
      </w:r>
      <w:r w:rsidR="006A1863" w:rsidRPr="00696BD7">
        <w:rPr>
          <w:sz w:val="28"/>
          <w:szCs w:val="28"/>
          <w:lang w:val="en-US"/>
        </w:rPr>
        <w:t xml:space="preserve"> </w:t>
      </w:r>
      <w:r w:rsidR="006A1863" w:rsidRPr="00696BD7">
        <w:rPr>
          <w:sz w:val="28"/>
          <w:szCs w:val="28"/>
        </w:rPr>
        <w:t>обращения</w:t>
      </w:r>
      <w:r w:rsidR="006A1863" w:rsidRPr="00696BD7">
        <w:rPr>
          <w:sz w:val="28"/>
          <w:szCs w:val="28"/>
          <w:lang w:val="en-US"/>
        </w:rPr>
        <w:t xml:space="preserve">: </w:t>
      </w:r>
      <w:r w:rsidRPr="00696BD7">
        <w:rPr>
          <w:sz w:val="28"/>
          <w:szCs w:val="28"/>
          <w:lang w:val="en-US"/>
        </w:rPr>
        <w:t>12</w:t>
      </w:r>
      <w:r w:rsidR="006A1863" w:rsidRPr="00696BD7">
        <w:rPr>
          <w:sz w:val="28"/>
          <w:szCs w:val="28"/>
          <w:lang w:val="en-US"/>
        </w:rPr>
        <w:t>.01.2020).</w:t>
      </w:r>
    </w:p>
    <w:sectPr w:rsidR="00543301" w:rsidRPr="00696BD7" w:rsidSect="0031602A">
      <w:head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7CA83" w14:textId="77777777" w:rsidR="00DA019C" w:rsidRDefault="00DA019C" w:rsidP="00AC0DC1">
      <w:pPr>
        <w:spacing w:after="0" w:line="240" w:lineRule="auto"/>
      </w:pPr>
      <w:r>
        <w:separator/>
      </w:r>
    </w:p>
  </w:endnote>
  <w:endnote w:type="continuationSeparator" w:id="0">
    <w:p w14:paraId="7C8C84FC" w14:textId="77777777" w:rsidR="00DA019C" w:rsidRDefault="00DA019C" w:rsidP="00AC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EA817" w14:textId="77777777" w:rsidR="00BF61FA" w:rsidRDefault="00BF61FA" w:rsidP="00BF61FA">
    <w:pPr>
      <w:pStyle w:val="af4"/>
      <w:tabs>
        <w:tab w:val="clear" w:pos="4677"/>
        <w:tab w:val="center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BFEB8" w14:textId="77777777" w:rsidR="00DA019C" w:rsidRDefault="00DA019C" w:rsidP="00AC0DC1">
      <w:pPr>
        <w:spacing w:after="0" w:line="240" w:lineRule="auto"/>
      </w:pPr>
      <w:r>
        <w:separator/>
      </w:r>
    </w:p>
  </w:footnote>
  <w:footnote w:type="continuationSeparator" w:id="0">
    <w:p w14:paraId="3314B65D" w14:textId="77777777" w:rsidR="00DA019C" w:rsidRDefault="00DA019C" w:rsidP="00AC0DC1">
      <w:pPr>
        <w:spacing w:after="0" w:line="240" w:lineRule="auto"/>
      </w:pPr>
      <w:r>
        <w:continuationSeparator/>
      </w:r>
    </w:p>
  </w:footnote>
  <w:footnote w:id="1">
    <w:p w14:paraId="07447666" w14:textId="72A2831D" w:rsidR="006A1863" w:rsidRPr="00AC0DC1" w:rsidRDefault="006A1863">
      <w:pPr>
        <w:pStyle w:val="ac"/>
        <w:rPr>
          <w:sz w:val="24"/>
          <w:szCs w:val="24"/>
        </w:rPr>
      </w:pPr>
      <w:r>
        <w:rPr>
          <w:rStyle w:val="ae"/>
        </w:rPr>
        <w:footnoteRef/>
      </w:r>
      <w:r>
        <w:t xml:space="preserve"> </w:t>
      </w:r>
      <w:r w:rsidRPr="00AC0DC1">
        <w:t>Термины сильный и слабый ИИ были введены американским философом Джоном Сёрлом в 1980 году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AD3E2" w14:textId="3297472E" w:rsidR="0031602A" w:rsidRPr="00656B7B" w:rsidRDefault="0031602A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964301968"/>
        <w:docPartObj>
          <w:docPartGallery w:val="Page Numbers (Top of Page)"/>
          <w:docPartUnique/>
        </w:docPartObj>
      </w:sdtPr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56B2F9" w14:textId="0C88E672" w:rsidR="003E642D" w:rsidRDefault="003E642D">
    <w:pPr>
      <w:pStyle w:val="af2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4DFEC" w14:textId="3C82EB5E" w:rsidR="00656B7B" w:rsidRPr="00656B7B" w:rsidRDefault="00656B7B" w:rsidP="00656B7B">
    <w:pPr>
      <w:pStyle w:val="af2"/>
      <w:tabs>
        <w:tab w:val="clear" w:pos="4677"/>
        <w:tab w:val="center" w:pos="9355"/>
      </w:tabs>
      <w:rPr>
        <w:u w:val="single"/>
      </w:rPr>
    </w:pPr>
    <w:r>
      <w:rPr>
        <w:u w:val="single"/>
      </w:rPr>
      <w:fldChar w:fldCharType="begin"/>
    </w:r>
    <w:r>
      <w:rPr>
        <w:u w:val="single"/>
      </w:rPr>
      <w:instrText xml:space="preserve"> STYLEREF  "Заголовок 1"  \* MERGEFORMAT </w:instrText>
    </w:r>
    <w:r>
      <w:rPr>
        <w:u w:val="single"/>
      </w:rPr>
      <w:fldChar w:fldCharType="separate"/>
    </w:r>
    <w:r w:rsidR="002A3E62">
      <w:rPr>
        <w:noProof/>
        <w:u w:val="single"/>
      </w:rPr>
      <w:t>НЕЙРОНЫ</w:t>
    </w:r>
    <w:r>
      <w:rPr>
        <w:u w:val="single"/>
      </w:rPr>
      <w:fldChar w:fldCharType="end"/>
    </w:r>
    <w:r w:rsidRPr="00656B7B">
      <w:rPr>
        <w:u w:val="single"/>
      </w:rPr>
      <w:tab/>
    </w:r>
    <w:sdt>
      <w:sdtPr>
        <w:rPr>
          <w:u w:val="single"/>
        </w:rPr>
        <w:id w:val="-901989792"/>
        <w:docPartObj>
          <w:docPartGallery w:val="Page Numbers (Top of Page)"/>
          <w:docPartUnique/>
        </w:docPartObj>
      </w:sdtPr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4182D" w14:textId="17B80242" w:rsidR="00EB1B22" w:rsidRPr="00656B7B" w:rsidRDefault="00EB1B22" w:rsidP="00656B7B">
    <w:pPr>
      <w:pStyle w:val="af2"/>
      <w:tabs>
        <w:tab w:val="clear" w:pos="4677"/>
        <w:tab w:val="center" w:pos="9355"/>
      </w:tabs>
      <w:rPr>
        <w:u w:val="single"/>
      </w:rPr>
    </w:pPr>
    <w:r w:rsidRPr="00656B7B">
      <w:rPr>
        <w:u w:val="single"/>
      </w:rPr>
      <w:tab/>
    </w:r>
    <w:sdt>
      <w:sdtPr>
        <w:rPr>
          <w:u w:val="single"/>
        </w:rPr>
        <w:id w:val="1295338316"/>
        <w:docPartObj>
          <w:docPartGallery w:val="Page Numbers (Top of Page)"/>
          <w:docPartUnique/>
        </w:docPartObj>
      </w:sdtPr>
      <w:sdtContent>
        <w:r w:rsidRPr="00656B7B">
          <w:rPr>
            <w:u w:val="single"/>
          </w:rPr>
          <w:fldChar w:fldCharType="begin"/>
        </w:r>
        <w:r w:rsidRPr="00656B7B">
          <w:rPr>
            <w:u w:val="single"/>
          </w:rPr>
          <w:instrText>PAGE   \* MERGEFORMAT</w:instrText>
        </w:r>
        <w:r w:rsidRPr="00656B7B">
          <w:rPr>
            <w:u w:val="single"/>
          </w:rPr>
          <w:fldChar w:fldCharType="separate"/>
        </w:r>
        <w:r w:rsidRPr="00656B7B">
          <w:rPr>
            <w:u w:val="single"/>
          </w:rPr>
          <w:t>2</w:t>
        </w:r>
        <w:r w:rsidRPr="00656B7B">
          <w:rPr>
            <w:u w:val="single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0023AD"/>
    <w:multiLevelType w:val="hybridMultilevel"/>
    <w:tmpl w:val="D1926C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 w15:restartNumberingAfterBreak="0">
    <w:nsid w:val="2E151EE3"/>
    <w:multiLevelType w:val="hybridMultilevel"/>
    <w:tmpl w:val="5902067A"/>
    <w:lvl w:ilvl="0" w:tplc="FA62131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D017EF5"/>
    <w:multiLevelType w:val="hybridMultilevel"/>
    <w:tmpl w:val="8E8AE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DB80FA2"/>
    <w:multiLevelType w:val="hybridMultilevel"/>
    <w:tmpl w:val="FCEC82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FC31B7"/>
    <w:multiLevelType w:val="hybridMultilevel"/>
    <w:tmpl w:val="036483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6"/>
  </w:num>
  <w:num w:numId="9">
    <w:abstractNumId w:val="11"/>
  </w:num>
  <w:num w:numId="10">
    <w:abstractNumId w:val="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74"/>
    <w:rsid w:val="00024192"/>
    <w:rsid w:val="00026722"/>
    <w:rsid w:val="00037DAA"/>
    <w:rsid w:val="000413D8"/>
    <w:rsid w:val="000653F1"/>
    <w:rsid w:val="00065EAB"/>
    <w:rsid w:val="00067871"/>
    <w:rsid w:val="000817A9"/>
    <w:rsid w:val="00082970"/>
    <w:rsid w:val="00085233"/>
    <w:rsid w:val="000857FA"/>
    <w:rsid w:val="00090F54"/>
    <w:rsid w:val="000A2A27"/>
    <w:rsid w:val="000B1254"/>
    <w:rsid w:val="000B1F85"/>
    <w:rsid w:val="000B4D5A"/>
    <w:rsid w:val="000B7EB5"/>
    <w:rsid w:val="000C3B8F"/>
    <w:rsid w:val="000C497A"/>
    <w:rsid w:val="000D1291"/>
    <w:rsid w:val="000D2877"/>
    <w:rsid w:val="000E5E5E"/>
    <w:rsid w:val="000F0839"/>
    <w:rsid w:val="000F0EEC"/>
    <w:rsid w:val="000F2BA2"/>
    <w:rsid w:val="000F7F42"/>
    <w:rsid w:val="001118B5"/>
    <w:rsid w:val="00113796"/>
    <w:rsid w:val="00140A49"/>
    <w:rsid w:val="00146F8A"/>
    <w:rsid w:val="00147BE6"/>
    <w:rsid w:val="00157331"/>
    <w:rsid w:val="0016478B"/>
    <w:rsid w:val="001719A5"/>
    <w:rsid w:val="00177EF9"/>
    <w:rsid w:val="001802AE"/>
    <w:rsid w:val="00187518"/>
    <w:rsid w:val="001C3393"/>
    <w:rsid w:val="001E346E"/>
    <w:rsid w:val="001F12B3"/>
    <w:rsid w:val="00214474"/>
    <w:rsid w:val="00215D84"/>
    <w:rsid w:val="002212E7"/>
    <w:rsid w:val="00224EFA"/>
    <w:rsid w:val="00244115"/>
    <w:rsid w:val="002519D2"/>
    <w:rsid w:val="00254EAE"/>
    <w:rsid w:val="00262948"/>
    <w:rsid w:val="002674B7"/>
    <w:rsid w:val="00284F8B"/>
    <w:rsid w:val="002A313D"/>
    <w:rsid w:val="002A3E62"/>
    <w:rsid w:val="002C705B"/>
    <w:rsid w:val="003031C3"/>
    <w:rsid w:val="003146D8"/>
    <w:rsid w:val="00315EA9"/>
    <w:rsid w:val="0031602A"/>
    <w:rsid w:val="00320CB9"/>
    <w:rsid w:val="00321CF8"/>
    <w:rsid w:val="0033680D"/>
    <w:rsid w:val="003379EE"/>
    <w:rsid w:val="00356F98"/>
    <w:rsid w:val="0037187E"/>
    <w:rsid w:val="0037498B"/>
    <w:rsid w:val="003807CC"/>
    <w:rsid w:val="003A1D63"/>
    <w:rsid w:val="003B1D81"/>
    <w:rsid w:val="003C3078"/>
    <w:rsid w:val="003C59A5"/>
    <w:rsid w:val="003E642D"/>
    <w:rsid w:val="003F34D6"/>
    <w:rsid w:val="0040259B"/>
    <w:rsid w:val="0040513D"/>
    <w:rsid w:val="00405FA3"/>
    <w:rsid w:val="004101EB"/>
    <w:rsid w:val="00412B1E"/>
    <w:rsid w:val="00420879"/>
    <w:rsid w:val="00425497"/>
    <w:rsid w:val="00466E30"/>
    <w:rsid w:val="00484F04"/>
    <w:rsid w:val="00485568"/>
    <w:rsid w:val="00492567"/>
    <w:rsid w:val="0049317D"/>
    <w:rsid w:val="004A3B70"/>
    <w:rsid w:val="004A7038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163FD"/>
    <w:rsid w:val="00533EA6"/>
    <w:rsid w:val="0054208A"/>
    <w:rsid w:val="00543301"/>
    <w:rsid w:val="00547841"/>
    <w:rsid w:val="005506CA"/>
    <w:rsid w:val="00552AF8"/>
    <w:rsid w:val="00574218"/>
    <w:rsid w:val="005A0658"/>
    <w:rsid w:val="005D7CFC"/>
    <w:rsid w:val="005F2808"/>
    <w:rsid w:val="00617022"/>
    <w:rsid w:val="0062704F"/>
    <w:rsid w:val="00632DD7"/>
    <w:rsid w:val="00643342"/>
    <w:rsid w:val="00656B7B"/>
    <w:rsid w:val="006650D5"/>
    <w:rsid w:val="00673F7C"/>
    <w:rsid w:val="00696BD7"/>
    <w:rsid w:val="006A14CC"/>
    <w:rsid w:val="006A1863"/>
    <w:rsid w:val="006A29FA"/>
    <w:rsid w:val="006A57B8"/>
    <w:rsid w:val="006D5B0D"/>
    <w:rsid w:val="006E6D50"/>
    <w:rsid w:val="00703035"/>
    <w:rsid w:val="00704721"/>
    <w:rsid w:val="00726D98"/>
    <w:rsid w:val="00735184"/>
    <w:rsid w:val="00777077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298D"/>
    <w:rsid w:val="007F62C3"/>
    <w:rsid w:val="008278C1"/>
    <w:rsid w:val="008377AE"/>
    <w:rsid w:val="00843907"/>
    <w:rsid w:val="00844454"/>
    <w:rsid w:val="00847C32"/>
    <w:rsid w:val="00864521"/>
    <w:rsid w:val="00875F25"/>
    <w:rsid w:val="00885757"/>
    <w:rsid w:val="0089747B"/>
    <w:rsid w:val="008A29FC"/>
    <w:rsid w:val="008C06E4"/>
    <w:rsid w:val="008C2501"/>
    <w:rsid w:val="008D7CA9"/>
    <w:rsid w:val="008E31FD"/>
    <w:rsid w:val="008F1EFA"/>
    <w:rsid w:val="008F4299"/>
    <w:rsid w:val="009015F5"/>
    <w:rsid w:val="00913750"/>
    <w:rsid w:val="00930F44"/>
    <w:rsid w:val="00951173"/>
    <w:rsid w:val="00970A18"/>
    <w:rsid w:val="00976443"/>
    <w:rsid w:val="009767C1"/>
    <w:rsid w:val="0098043F"/>
    <w:rsid w:val="009906E9"/>
    <w:rsid w:val="00996D01"/>
    <w:rsid w:val="009A1B38"/>
    <w:rsid w:val="009B0CE8"/>
    <w:rsid w:val="009F63A8"/>
    <w:rsid w:val="00A104BF"/>
    <w:rsid w:val="00A16BAF"/>
    <w:rsid w:val="00A248F2"/>
    <w:rsid w:val="00A26105"/>
    <w:rsid w:val="00A32972"/>
    <w:rsid w:val="00A34387"/>
    <w:rsid w:val="00A46421"/>
    <w:rsid w:val="00A55E43"/>
    <w:rsid w:val="00A610C1"/>
    <w:rsid w:val="00A62450"/>
    <w:rsid w:val="00A6373F"/>
    <w:rsid w:val="00A70C32"/>
    <w:rsid w:val="00A71CB6"/>
    <w:rsid w:val="00A71E9E"/>
    <w:rsid w:val="00A82687"/>
    <w:rsid w:val="00A869A2"/>
    <w:rsid w:val="00A9536D"/>
    <w:rsid w:val="00A9561E"/>
    <w:rsid w:val="00A96332"/>
    <w:rsid w:val="00AA135F"/>
    <w:rsid w:val="00AB1B60"/>
    <w:rsid w:val="00AC0DC1"/>
    <w:rsid w:val="00AC37E1"/>
    <w:rsid w:val="00AC3E7B"/>
    <w:rsid w:val="00AF4A59"/>
    <w:rsid w:val="00B056D9"/>
    <w:rsid w:val="00B14139"/>
    <w:rsid w:val="00B15299"/>
    <w:rsid w:val="00B1741E"/>
    <w:rsid w:val="00B5297C"/>
    <w:rsid w:val="00B6701B"/>
    <w:rsid w:val="00B76916"/>
    <w:rsid w:val="00B81221"/>
    <w:rsid w:val="00B93EC3"/>
    <w:rsid w:val="00BA1742"/>
    <w:rsid w:val="00BA3D96"/>
    <w:rsid w:val="00BB4A46"/>
    <w:rsid w:val="00BC546D"/>
    <w:rsid w:val="00BE3996"/>
    <w:rsid w:val="00BE7BA7"/>
    <w:rsid w:val="00BF61FA"/>
    <w:rsid w:val="00C06DC4"/>
    <w:rsid w:val="00C07A63"/>
    <w:rsid w:val="00C21396"/>
    <w:rsid w:val="00C21D46"/>
    <w:rsid w:val="00C26FF7"/>
    <w:rsid w:val="00C32342"/>
    <w:rsid w:val="00C331AD"/>
    <w:rsid w:val="00C51DFA"/>
    <w:rsid w:val="00C52E04"/>
    <w:rsid w:val="00C679B4"/>
    <w:rsid w:val="00C7485C"/>
    <w:rsid w:val="00C75243"/>
    <w:rsid w:val="00C9454C"/>
    <w:rsid w:val="00C9556D"/>
    <w:rsid w:val="00CA0088"/>
    <w:rsid w:val="00CB2AE4"/>
    <w:rsid w:val="00CB3D9A"/>
    <w:rsid w:val="00CC16EE"/>
    <w:rsid w:val="00CD2FA8"/>
    <w:rsid w:val="00CE2A08"/>
    <w:rsid w:val="00CF312D"/>
    <w:rsid w:val="00D24AA8"/>
    <w:rsid w:val="00D25010"/>
    <w:rsid w:val="00D31402"/>
    <w:rsid w:val="00D37EA9"/>
    <w:rsid w:val="00D46C24"/>
    <w:rsid w:val="00D54385"/>
    <w:rsid w:val="00D55B8A"/>
    <w:rsid w:val="00D735D9"/>
    <w:rsid w:val="00D80110"/>
    <w:rsid w:val="00D815A5"/>
    <w:rsid w:val="00D965A9"/>
    <w:rsid w:val="00DA019C"/>
    <w:rsid w:val="00DA1BFD"/>
    <w:rsid w:val="00DA2EEF"/>
    <w:rsid w:val="00DA45EC"/>
    <w:rsid w:val="00DB7582"/>
    <w:rsid w:val="00DC071C"/>
    <w:rsid w:val="00DD3B98"/>
    <w:rsid w:val="00DD48AB"/>
    <w:rsid w:val="00DE0099"/>
    <w:rsid w:val="00DE066A"/>
    <w:rsid w:val="00E17111"/>
    <w:rsid w:val="00E24074"/>
    <w:rsid w:val="00E31F5F"/>
    <w:rsid w:val="00E408A6"/>
    <w:rsid w:val="00E62988"/>
    <w:rsid w:val="00E67175"/>
    <w:rsid w:val="00EB1B22"/>
    <w:rsid w:val="00EB21C7"/>
    <w:rsid w:val="00ED437B"/>
    <w:rsid w:val="00EF219A"/>
    <w:rsid w:val="00EF6B66"/>
    <w:rsid w:val="00F11DB7"/>
    <w:rsid w:val="00F230FF"/>
    <w:rsid w:val="00F264BB"/>
    <w:rsid w:val="00F30F45"/>
    <w:rsid w:val="00F650F0"/>
    <w:rsid w:val="00F846ED"/>
    <w:rsid w:val="00F9312B"/>
    <w:rsid w:val="00F949D0"/>
    <w:rsid w:val="00F960CE"/>
    <w:rsid w:val="00FA0AC3"/>
    <w:rsid w:val="00FA5B29"/>
    <w:rsid w:val="00FB1C37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D4016"/>
  <w15:docId w15:val="{AC9AC551-7884-4DBD-B01B-67F0FD825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56D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56D9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56D9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  <w:style w:type="character" w:customStyle="1" w:styleId="10">
    <w:name w:val="Заголовок 1 Знак"/>
    <w:basedOn w:val="a0"/>
    <w:link w:val="1"/>
    <w:uiPriority w:val="9"/>
    <w:rsid w:val="00B056D9"/>
    <w:rPr>
      <w:rFonts w:asciiTheme="majorHAnsi" w:eastAsiaTheme="majorEastAsia" w:hAnsiTheme="majorHAnsi" w:cstheme="majorBidi"/>
      <w:color w:val="0F243E" w:themeColor="text2" w:themeShade="8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056D9"/>
    <w:rPr>
      <w:rFonts w:asciiTheme="majorHAnsi" w:eastAsiaTheme="majorEastAsia" w:hAnsiTheme="majorHAnsi" w:cstheme="majorBidi"/>
      <w:color w:val="17365D" w:themeColor="text2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056D9"/>
    <w:rPr>
      <w:rFonts w:asciiTheme="majorHAnsi" w:eastAsiaTheme="majorEastAsia" w:hAnsiTheme="majorHAnsi" w:cstheme="majorBidi"/>
      <w:color w:val="548DD4" w:themeColor="text2" w:themeTint="99"/>
      <w:sz w:val="28"/>
      <w:szCs w:val="24"/>
    </w:rPr>
  </w:style>
  <w:style w:type="paragraph" w:styleId="a9">
    <w:name w:val="endnote text"/>
    <w:basedOn w:val="a"/>
    <w:link w:val="aa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AC0DC1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AC0DC1"/>
    <w:rPr>
      <w:vertAlign w:val="superscript"/>
    </w:rPr>
  </w:style>
  <w:style w:type="paragraph" w:styleId="ac">
    <w:name w:val="footnote text"/>
    <w:basedOn w:val="a"/>
    <w:link w:val="ad"/>
    <w:uiPriority w:val="99"/>
    <w:semiHidden/>
    <w:unhideWhenUsed/>
    <w:rsid w:val="00AC0DC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AC0DC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AC0DC1"/>
    <w:rPr>
      <w:vertAlign w:val="superscript"/>
    </w:rPr>
  </w:style>
  <w:style w:type="paragraph" w:styleId="af">
    <w:name w:val="TOC Heading"/>
    <w:basedOn w:val="1"/>
    <w:next w:val="a"/>
    <w:uiPriority w:val="39"/>
    <w:unhideWhenUsed/>
    <w:qFormat/>
    <w:rsid w:val="00356F98"/>
    <w:pPr>
      <w:spacing w:line="259" w:lineRule="auto"/>
      <w:jc w:val="left"/>
      <w:outlineLvl w:val="9"/>
    </w:pPr>
    <w:rPr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F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6F9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56F98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543301"/>
    <w:pPr>
      <w:spacing w:after="0"/>
    </w:pPr>
  </w:style>
  <w:style w:type="paragraph" w:styleId="af1">
    <w:name w:val="List Paragraph"/>
    <w:basedOn w:val="a"/>
    <w:uiPriority w:val="34"/>
    <w:qFormat/>
    <w:rsid w:val="00843907"/>
    <w:pPr>
      <w:ind w:left="720"/>
      <w:contextualSpacing/>
    </w:pPr>
  </w:style>
  <w:style w:type="table" w:customStyle="1" w:styleId="TableGrid">
    <w:name w:val="TableGrid"/>
    <w:rsid w:val="00847C3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header"/>
    <w:basedOn w:val="a"/>
    <w:link w:val="af3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0A2A27"/>
  </w:style>
  <w:style w:type="paragraph" w:styleId="af4">
    <w:name w:val="footer"/>
    <w:basedOn w:val="a"/>
    <w:link w:val="af5"/>
    <w:uiPriority w:val="99"/>
    <w:unhideWhenUsed/>
    <w:rsid w:val="000A2A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A2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thispersondoesnotexis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hyperlink" Target="https://talktotransformer.com/" TargetMode="External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D5125-EBE5-45FE-A04E-F1D429C55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5514</Words>
  <Characters>31435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Леснов Андрей Юрьевич</cp:lastModifiedBy>
  <cp:revision>2</cp:revision>
  <dcterms:created xsi:type="dcterms:W3CDTF">2020-01-19T01:43:00Z</dcterms:created>
  <dcterms:modified xsi:type="dcterms:W3CDTF">2020-01-19T01:43:00Z</dcterms:modified>
</cp:coreProperties>
</file>