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229"/>
        <w:gridCol w:w="3230"/>
      </w:tblGrid>
      <w:tr w:rsidR="005E6E0E" w14:paraId="685D7991" w14:textId="77777777" w:rsidTr="00D81E2D">
        <w:trPr>
          <w:trHeight w:val="1891"/>
        </w:trPr>
        <w:tc>
          <w:tcPr>
            <w:tcW w:w="3229" w:type="dxa"/>
            <w:vAlign w:val="center"/>
          </w:tcPr>
          <w:p w14:paraId="552DCFE8" w14:textId="77777777" w:rsidR="005E6E0E" w:rsidRDefault="00017300" w:rsidP="005F6854">
            <w:pPr>
              <w:spacing w:before="720" w:after="72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π-α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229" w:type="dxa"/>
            <w:vAlign w:val="center"/>
          </w:tcPr>
          <w:p w14:paraId="598DE98C" w14:textId="77777777" w:rsidR="005E6E0E" w:rsidRDefault="005E6E0E" w:rsidP="005F6854">
            <w:pPr>
              <w:spacing w:before="720" w:after="7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rad>
              </m:oMath>
            </m:oMathPara>
          </w:p>
        </w:tc>
        <w:tc>
          <w:tcPr>
            <w:tcW w:w="3230" w:type="dxa"/>
            <w:vAlign w:val="center"/>
          </w:tcPr>
          <w:p w14:paraId="344579C6" w14:textId="77777777" w:rsidR="005E6E0E" w:rsidRDefault="005E6E0E" w:rsidP="005F6854">
            <w:pPr>
              <w:spacing w:before="720" w:after="7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</w:tbl>
    <w:p w14:paraId="650DAB4E" w14:textId="77777777" w:rsidR="00E20820" w:rsidRDefault="00E20820" w:rsidP="005F6854">
      <w:pPr>
        <w:spacing w:before="720" w:after="720"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1AE2" wp14:editId="18770B0B">
                <wp:simplePos x="0" y="0"/>
                <wp:positionH relativeFrom="column">
                  <wp:posOffset>2456910</wp:posOffset>
                </wp:positionH>
                <wp:positionV relativeFrom="paragraph">
                  <wp:posOffset>77308</wp:posOffset>
                </wp:positionV>
                <wp:extent cx="1109345" cy="523875"/>
                <wp:effectExtent l="19050" t="19050" r="33655" b="476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23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chemeClr val="bg1"/>
                            </a:gs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0" cap="sq" cmpd="tri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33BCD" w14:textId="77777777" w:rsidR="00E20820" w:rsidRPr="00E20820" w:rsidRDefault="00017300" w:rsidP="00E20820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-5x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7419D58D" w14:textId="77777777" w:rsidR="00E20820" w:rsidRPr="00E20820" w:rsidRDefault="00E20820" w:rsidP="00E2082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1AE2" id="Прямоугольник 1" o:spid="_x0000_s1026" style="position:absolute;left:0;text-align:left;margin-left:193.45pt;margin-top:6.1pt;width:87.3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" fillcolor="#bfbfbf [2412]" strokecolor="black [3213]" strokeweight="5pt">
                <v:fill color2="white [3212]" rotate="t" angle="90" focus="50%" type="gradient"/>
                <v:stroke linestyle="thickBetweenThin" endcap="square"/>
                <v:textbox>
                  <w:txbxContent>
                    <w:p w14:paraId="01033BCD" w14:textId="77777777" w:rsidR="00E20820" w:rsidRPr="00E20820" w:rsidRDefault="00017300" w:rsidP="00E20820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-5x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14:paraId="7419D58D" w14:textId="77777777" w:rsidR="00E20820" w:rsidRPr="00E20820" w:rsidRDefault="00E20820" w:rsidP="00E2082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29721A" w14:textId="31EE3BA0" w:rsidR="005F6854" w:rsidRDefault="00B7552F" w:rsidP="005F6854">
      <w:pPr>
        <w:spacing w:before="720" w:after="720"/>
        <w:jc w:val="both"/>
        <w:rPr>
          <w:rFonts w:eastAsiaTheme="minorEastAsia"/>
        </w:rPr>
      </w:pPr>
      <w:r>
        <w:t>Формула Шеннона</w:t>
      </w:r>
      <w:r w:rsidR="00D36453" w:rsidRPr="00B7552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>
        <w:rPr>
          <w:rFonts w:eastAsiaTheme="minorEastAsia"/>
        </w:rPr>
        <w:t xml:space="preserve"> используется для вычисления неопределённости при не равновероятных исходах развития событий.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5F6854" w14:paraId="00C6C9F4" w14:textId="77777777" w:rsidTr="00017300">
        <w:trPr>
          <w:trHeight w:val="1327"/>
        </w:trPr>
        <w:tc>
          <w:tcPr>
            <w:tcW w:w="3088" w:type="dxa"/>
          </w:tcPr>
          <w:p w14:paraId="6BA5DD05" w14:textId="08327E5F" w:rsidR="005F6854" w:rsidRPr="00927B95" w:rsidRDefault="00927B95" w:rsidP="0071004A">
            <w:pPr>
              <w:spacing w:before="720" w:after="720"/>
              <w:jc w:val="center"/>
              <w:rPr>
                <w:rFonts w:ascii="Cambria Math" w:eastAsiaTheme="minorEastAsia" w:hAnsi="Cambria Math"/>
                <w:iCs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A∪B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3088" w:type="dxa"/>
          </w:tcPr>
          <w:p w14:paraId="551D06C5" w14:textId="7FE4FE84" w:rsidR="005F6854" w:rsidRPr="00927B95" w:rsidRDefault="001B5272" w:rsidP="0071004A">
            <w:pPr>
              <w:spacing w:before="720" w:after="720"/>
              <w:jc w:val="center"/>
              <w:rPr>
                <w:rFonts w:ascii="Segoe UI" w:eastAsiaTheme="minorEastAsia" w:hAnsi="Segoe UI" w:cs="Segoe UI"/>
                <w:i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Segoe UI"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Segoe UI" w:eastAsiaTheme="minorEastAsia" w:hAnsi="Segoe UI" w:cs="Segoe UI"/>
                        <w:iCs/>
                        <w:sz w:val="32"/>
                        <w:szCs w:val="32"/>
                        <w:lang w:val="en-US"/>
                      </w:rPr>
                      <m:t>A</m:t>
                    </m:r>
                    <m:r>
                      <m:rPr>
                        <m:nor/>
                      </m:rPr>
                      <w:rPr>
                        <w:rFonts w:ascii="Segoe UI" w:eastAsiaTheme="minorEastAsia" w:hAnsi="Segoe UI" w:cs="Segoe UI"/>
                        <w:iCs/>
                        <w:sz w:val="32"/>
                        <w:szCs w:val="32"/>
                        <w:lang w:val="en-US"/>
                      </w:rPr>
                      <m:t>ꓴ</m:t>
                    </m:r>
                    <m:r>
                      <m:rPr>
                        <m:nor/>
                      </m:rPr>
                      <w:rPr>
                        <w:rFonts w:ascii="Segoe UI" w:eastAsiaTheme="minorEastAsia" w:hAnsi="Segoe UI" w:cs="Segoe UI"/>
                        <w:iCs/>
                        <w:sz w:val="32"/>
                        <w:szCs w:val="32"/>
                      </w:rPr>
                      <m:t>B</m:t>
                    </m:r>
                  </m:e>
                </m:acc>
                <m:r>
                  <m:rPr>
                    <m:nor/>
                  </m:rPr>
                  <w:rPr>
                    <w:rFonts w:ascii="Segoe UI" w:eastAsiaTheme="minorEastAsia" w:hAnsi="Segoe UI" w:cs="Segoe UI"/>
                    <w:iCs/>
                    <w:sz w:val="32"/>
                    <w:szCs w:val="32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Segoe UI"/>
                        <w:iCs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Segoe UI" w:eastAsiaTheme="minorEastAsia" w:hAnsi="Segoe UI" w:cs="Segoe UI"/>
                        <w:iCs/>
                        <w:sz w:val="32"/>
                        <w:szCs w:val="32"/>
                        <w:lang w:val="en-US"/>
                      </w:rPr>
                      <m:t>A</m:t>
                    </m:r>
                  </m:e>
                </m:bar>
                <m:r>
                  <m:rPr>
                    <m:nor/>
                  </m:rPr>
                  <w:rPr>
                    <w:rFonts w:ascii="Segoe UI" w:eastAsiaTheme="minorEastAsia" w:hAnsi="Segoe UI" w:cs="Segoe UI"/>
                    <w:iCs/>
                    <w:sz w:val="32"/>
                    <w:szCs w:val="32"/>
                  </w:rPr>
                  <m:t>ꓵ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Segoe UI"/>
                        <w:iCs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Segoe UI" w:eastAsiaTheme="minorEastAsia" w:hAnsi="Segoe UI" w:cs="Segoe UI"/>
                        <w:iCs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3089" w:type="dxa"/>
          </w:tcPr>
          <w:p w14:paraId="55999A71" w14:textId="12526326" w:rsidR="005F6854" w:rsidRPr="0071004A" w:rsidRDefault="00927B95" w:rsidP="0071004A">
            <w:pPr>
              <w:spacing w:before="720" w:after="720"/>
              <w:jc w:val="center"/>
              <w:rPr>
                <w:rFonts w:eastAsiaTheme="minorEastAsia" w:cstheme="minorHAnsi"/>
                <w:i/>
                <w:sz w:val="40"/>
                <w:szCs w:val="4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  <w:i/>
                        <w:sz w:val="40"/>
                        <w:szCs w:val="40"/>
                        <w:lang w:val="en-US"/>
                      </w:rPr>
                      <m:t>A</m:t>
                    </m:r>
                    <m:r>
                      <m:rPr>
                        <m:nor/>
                      </m:rPr>
                      <w:rPr>
                        <w:rFonts w:eastAsiaTheme="minorEastAsia" w:cstheme="minorHAnsi"/>
                        <w:i/>
                        <w:sz w:val="40"/>
                        <w:szCs w:val="40"/>
                        <w:lang w:val="en-US"/>
                      </w:rPr>
                      <m:t>ꓴ</m:t>
                    </m:r>
                    <m:r>
                      <m:rPr>
                        <m:nor/>
                      </m:rPr>
                      <w:rPr>
                        <w:rFonts w:eastAsiaTheme="minorEastAsia" w:cstheme="minorHAnsi"/>
                        <w:i/>
                        <w:sz w:val="40"/>
                        <w:szCs w:val="40"/>
                      </w:rPr>
                      <m:t>B</m:t>
                    </m:r>
                  </m:e>
                </m:acc>
                <m:r>
                  <m:rPr>
                    <m:nor/>
                  </m:rPr>
                  <w:rPr>
                    <w:rFonts w:eastAsiaTheme="minorEastAsia" w:cstheme="minorHAnsi"/>
                    <w:i/>
                    <w:sz w:val="40"/>
                    <w:szCs w:val="40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  <w:i/>
                        <w:sz w:val="40"/>
                        <w:szCs w:val="40"/>
                        <w:lang w:val="en-US"/>
                      </w:rPr>
                      <m:t>A</m:t>
                    </m:r>
                  </m:e>
                </m:bar>
                <m:r>
                  <m:rPr>
                    <m:nor/>
                  </m:rPr>
                  <w:rPr>
                    <w:rFonts w:eastAsiaTheme="minorEastAsia" w:cstheme="minorHAnsi"/>
                    <w:i/>
                    <w:sz w:val="40"/>
                    <w:szCs w:val="40"/>
                  </w:rPr>
                  <m:t>ꓵ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  <w:i/>
                        <w:sz w:val="40"/>
                        <w:szCs w:val="40"/>
                      </w:rPr>
                      <m:t>B</m:t>
                    </m:r>
                  </m:e>
                </m:bar>
              </m:oMath>
            </m:oMathPara>
          </w:p>
        </w:tc>
      </w:tr>
      <w:tr w:rsidR="005F6854" w14:paraId="1C458439" w14:textId="77777777" w:rsidTr="00017300">
        <w:trPr>
          <w:trHeight w:val="1058"/>
        </w:trPr>
        <w:tc>
          <w:tcPr>
            <w:tcW w:w="3088" w:type="dxa"/>
          </w:tcPr>
          <w:p w14:paraId="653E5481" w14:textId="415E7F54" w:rsidR="005F6854" w:rsidRPr="00927B95" w:rsidRDefault="00927B95" w:rsidP="0071004A">
            <w:pPr>
              <w:spacing w:before="720" w:after="72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Cambria Math</w:t>
            </w:r>
            <w:r w:rsidR="0071004A"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  <w:lang w:val="en-US"/>
              </w:rPr>
              <w:t xml:space="preserve"> 14</w:t>
            </w:r>
          </w:p>
        </w:tc>
        <w:tc>
          <w:tcPr>
            <w:tcW w:w="3088" w:type="dxa"/>
          </w:tcPr>
          <w:p w14:paraId="233CC1EA" w14:textId="2CE3FC9B" w:rsidR="005F6854" w:rsidRPr="001B5272" w:rsidRDefault="0071004A" w:rsidP="0071004A">
            <w:pPr>
              <w:spacing w:before="720" w:after="72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Segoe UI,</w:t>
            </w:r>
            <w:r w:rsidR="001B5272">
              <w:rPr>
                <w:rFonts w:eastAsiaTheme="minorEastAsia"/>
                <w:lang w:val="en-US"/>
              </w:rPr>
              <w:t xml:space="preserve"> 16</w:t>
            </w:r>
          </w:p>
        </w:tc>
        <w:tc>
          <w:tcPr>
            <w:tcW w:w="3089" w:type="dxa"/>
          </w:tcPr>
          <w:p w14:paraId="6CE80645" w14:textId="3544D674" w:rsidR="005F6854" w:rsidRPr="0071004A" w:rsidRDefault="0071004A" w:rsidP="0071004A">
            <w:pPr>
              <w:spacing w:before="720" w:after="72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Calibri, </w:t>
            </w:r>
            <w:r>
              <w:rPr>
                <w:rFonts w:eastAsiaTheme="minorEastAsia"/>
              </w:rPr>
              <w:t>курсив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20</w:t>
            </w:r>
          </w:p>
        </w:tc>
      </w:tr>
    </w:tbl>
    <w:p w14:paraId="39E59695" w14:textId="5CA10357" w:rsidR="005F6854" w:rsidRDefault="0071004A" w:rsidP="005F6854">
      <w:pPr>
        <w:spacing w:before="720" w:after="72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0A1053" wp14:editId="16C84601">
                <wp:simplePos x="0" y="0"/>
                <wp:positionH relativeFrom="column">
                  <wp:posOffset>1012825</wp:posOffset>
                </wp:positionH>
                <wp:positionV relativeFrom="paragraph">
                  <wp:posOffset>354255</wp:posOffset>
                </wp:positionV>
                <wp:extent cx="3814550" cy="1194179"/>
                <wp:effectExtent l="19050" t="19050" r="33655" b="25400"/>
                <wp:wrapNone/>
                <wp:docPr id="3" name="Лента: изогнутая и наклоненная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550" cy="1194179"/>
                        </a:xfrm>
                        <a:prstGeom prst="ellipseRibb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913A" w14:textId="1EF8FFB0" w:rsidR="0071004A" w:rsidRPr="0071004A" w:rsidRDefault="0071004A" w:rsidP="007100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v≈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G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+h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+h</m:t>
                                        </m:r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A105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Лента: изогнутая и наклоненная вниз 3" o:spid="_x0000_s1027" type="#_x0000_t107" style="position:absolute;left:0;text-align:left;margin-left:79.75pt;margin-top:27.9pt;width:300.35pt;height:94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" filled="f" strokecolor="black [3213]" strokeweight="1pt">
                <v:textbox>
                  <w:txbxContent>
                    <w:p w14:paraId="7426913A" w14:textId="1EF8FFB0" w:rsidR="0071004A" w:rsidRPr="0071004A" w:rsidRDefault="0071004A" w:rsidP="007100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v≈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G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+h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+h</m:t>
                                  </m:r>
                                </m:e>
                              </m:d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848635" w14:textId="77777777" w:rsidR="007B348E" w:rsidRDefault="007B348E" w:rsidP="00D36453">
      <w:pPr>
        <w:spacing w:before="960"/>
        <w:jc w:val="both"/>
        <w:rPr>
          <w:rFonts w:eastAsiaTheme="minorEastAsia"/>
        </w:rPr>
      </w:pPr>
    </w:p>
    <w:p w14:paraId="3A1D56A0" w14:textId="77777777" w:rsidR="007B348E" w:rsidRPr="00B7552F" w:rsidRDefault="007B348E" w:rsidP="00D36453">
      <w:pPr>
        <w:spacing w:before="960"/>
        <w:jc w:val="both"/>
      </w:pPr>
    </w:p>
    <w:sectPr w:rsidR="007B348E" w:rsidRPr="00B7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3F"/>
    <w:rsid w:val="00017300"/>
    <w:rsid w:val="001B5272"/>
    <w:rsid w:val="005E6E0E"/>
    <w:rsid w:val="005F6854"/>
    <w:rsid w:val="0071004A"/>
    <w:rsid w:val="0078013F"/>
    <w:rsid w:val="007B348E"/>
    <w:rsid w:val="00927B95"/>
    <w:rsid w:val="00B7552F"/>
    <w:rsid w:val="00BA3D96"/>
    <w:rsid w:val="00D36453"/>
    <w:rsid w:val="00D81E2D"/>
    <w:rsid w:val="00E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F4AD"/>
  <w15:docId w15:val="{F9BC90F7-9FBA-4AA8-AADB-7C0ECF9B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6E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6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9A765-0B0F-4AC1-A144-C2C12C05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Леснов Андрей Юрьевич</cp:lastModifiedBy>
  <cp:revision>2</cp:revision>
  <dcterms:created xsi:type="dcterms:W3CDTF">2019-12-04T17:54:00Z</dcterms:created>
  <dcterms:modified xsi:type="dcterms:W3CDTF">2019-12-04T17:54:00Z</dcterms:modified>
</cp:coreProperties>
</file>