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OPEN HOUSE CHECKLIST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Tick things off before, during and after the open house. Add anything your brokerage requires, including its safety guidance.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Date and time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Hosted by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week before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Confirm the date and time with the seller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Schedule cleaning and any staging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Check that the open house shows on the MLS and your listing page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Print flyers with a link or QR code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Post on social media and email your contacts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Tell nearby neighbors if you wish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Plan signs and parking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Read your brokerage's open house and safety guidance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day before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Walk through with the seller: put away valuables, medication and personal papers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Print sign-in sheets and test the QR sign-in link on your phone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Prepare a one-page feature sheet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Check the weather and have a backup plan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Charge your phone, and tell someone your schedule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the open house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Arrive early, turn on lights and open the blinds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Put out signs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Set up the sign-in at the door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Greet every visitor and note what they say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Know where the exits are, and follow your safety guidance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Walk every room at the end before you leave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Lock up and turn off lights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Send a thank-you the same day or next morning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Enter new contacts in your CRM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Share feedback with the seller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Schedule follow-ups for about day 3 and day 7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General guidance, not legal advice. Follow your brokerage's rules and local requirements for open houses, advertising and safety.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House Checklist</dc:title>
  <dc:creator>Supplement Snap</dc:creator>
  <dc:description>Free template from Supplement Snap</dc:description>
  <cp:lastModifiedBy>Un-named</cp:lastModifiedBy>
  <cp:revision>1</cp:revision>
  <dcterms:created xsi:type="dcterms:W3CDTF">2026-10-25T13:04:37.997Z</dcterms:created>
  <dcterms:modified xsi:type="dcterms:W3CDTF">2026-10-25T13:04:37.997Z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