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CC07" w14:textId="35A5FCC9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Как называется совокупность связанных данных?</w:t>
      </w:r>
    </w:p>
    <w:p w14:paraId="72F2009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База данных</w:t>
      </w:r>
    </w:p>
    <w:p w14:paraId="490D3E61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Иерархическая база данных</w:t>
      </w:r>
    </w:p>
    <w:p w14:paraId="1C1ED898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Реляционная база данных</w:t>
      </w:r>
    </w:p>
    <w:p w14:paraId="3E19864B" w14:textId="1E8D2330" w:rsidR="00CF1B04" w:rsidRPr="00B00415" w:rsidRDefault="00CF1B04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color w:val="0070C0"/>
        </w:rPr>
        <w:t xml:space="preserve"> </w:t>
      </w:r>
      <w:r w:rsidR="00B00415" w:rsidRPr="00B00415">
        <w:rPr>
          <w:color w:val="0070C0"/>
        </w:rPr>
        <w:t>База данных</w:t>
      </w:r>
    </w:p>
    <w:p w14:paraId="0B336D5D" w14:textId="3BDF7C3E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ADO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EF7495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 xml:space="preserve">Часть платформы </w:t>
      </w:r>
      <w:r w:rsidRPr="000D64DE">
        <w:rPr>
          <w:rFonts w:ascii="Consolas" w:hAnsi="Consolas"/>
          <w:color w:val="212529"/>
          <w:sz w:val="24"/>
          <w:szCs w:val="24"/>
        </w:rPr>
        <w:t>.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0D64DE">
        <w:rPr>
          <w:rFonts w:ascii="Consolas" w:hAnsi="Consolas"/>
          <w:color w:val="212529"/>
          <w:sz w:val="24"/>
          <w:szCs w:val="24"/>
        </w:rPr>
        <w:t xml:space="preserve"> 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B00415">
        <w:rPr>
          <w:rFonts w:ascii="Consolas" w:hAnsi="Consolas"/>
          <w:color w:val="212529"/>
          <w:sz w:val="24"/>
          <w:szCs w:val="24"/>
        </w:rPr>
        <w:t>, представляющая доступ к веб компонентам</w:t>
      </w:r>
    </w:p>
    <w:p w14:paraId="7FC6B160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 xml:space="preserve">Часть платформы </w:t>
      </w:r>
      <w:r w:rsidRPr="000D64DE">
        <w:rPr>
          <w:rFonts w:ascii="Consolas" w:hAnsi="Consolas"/>
          <w:color w:val="212529"/>
          <w:sz w:val="24"/>
          <w:szCs w:val="24"/>
        </w:rPr>
        <w:t>.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0D64DE">
        <w:rPr>
          <w:rFonts w:ascii="Consolas" w:hAnsi="Consolas"/>
          <w:color w:val="212529"/>
          <w:sz w:val="24"/>
          <w:szCs w:val="24"/>
        </w:rPr>
        <w:t xml:space="preserve"> 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B00415">
        <w:rPr>
          <w:rFonts w:ascii="Consolas" w:hAnsi="Consolas"/>
          <w:color w:val="212529"/>
          <w:sz w:val="24"/>
          <w:szCs w:val="24"/>
        </w:rPr>
        <w:t>, представляющая доступ к ресурсам ПК</w:t>
      </w:r>
    </w:p>
    <w:p w14:paraId="048FB759" w14:textId="278BBCBC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 xml:space="preserve">Часть платформы </w:t>
      </w:r>
      <w:r w:rsidRPr="000D64DE">
        <w:rPr>
          <w:rFonts w:ascii="Consolas" w:hAnsi="Consolas"/>
          <w:color w:val="212529"/>
          <w:sz w:val="24"/>
          <w:szCs w:val="24"/>
        </w:rPr>
        <w:t>.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0D64DE">
        <w:rPr>
          <w:rFonts w:ascii="Consolas" w:hAnsi="Consolas"/>
          <w:color w:val="212529"/>
          <w:sz w:val="24"/>
          <w:szCs w:val="24"/>
        </w:rPr>
        <w:t xml:space="preserve"> </w:t>
      </w:r>
      <w:r w:rsidRPr="00B00415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B00415">
        <w:rPr>
          <w:rFonts w:ascii="Consolas" w:hAnsi="Consolas"/>
          <w:color w:val="212529"/>
          <w:sz w:val="24"/>
          <w:szCs w:val="24"/>
        </w:rPr>
        <w:t>, представляющая различные службы для доступа к реляционным данным</w:t>
      </w:r>
    </w:p>
    <w:p w14:paraId="2F4354DD" w14:textId="6146BB35" w:rsidR="003B73F6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color w:val="0070C0"/>
        </w:rPr>
        <w:t xml:space="preserve"> </w:t>
      </w:r>
      <w:r w:rsidR="00B00415" w:rsidRPr="00B00415">
        <w:rPr>
          <w:color w:val="0070C0"/>
        </w:rPr>
        <w:t xml:space="preserve">Часть платформы </w:t>
      </w:r>
      <w:r w:rsidR="00B00415" w:rsidRPr="000D64DE">
        <w:rPr>
          <w:color w:val="0070C0"/>
        </w:rPr>
        <w:t>.</w:t>
      </w:r>
      <w:r w:rsidR="00B00415" w:rsidRPr="00B00415">
        <w:rPr>
          <w:color w:val="0070C0"/>
          <w:lang w:val="en-US"/>
        </w:rPr>
        <w:t>NET</w:t>
      </w:r>
      <w:r w:rsidR="00B00415" w:rsidRPr="000D64DE">
        <w:rPr>
          <w:color w:val="0070C0"/>
        </w:rPr>
        <w:t xml:space="preserve"> </w:t>
      </w:r>
      <w:r w:rsidR="00B00415" w:rsidRPr="00B00415">
        <w:rPr>
          <w:color w:val="0070C0"/>
          <w:lang w:val="en-US"/>
        </w:rPr>
        <w:t>Framework</w:t>
      </w:r>
      <w:r w:rsidR="00B00415" w:rsidRPr="00B00415">
        <w:rPr>
          <w:color w:val="0070C0"/>
        </w:rPr>
        <w:t>, представляющая различные службы для доступа к реляционным данным</w:t>
      </w:r>
    </w:p>
    <w:p w14:paraId="665D8D97" w14:textId="07AE37EF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 который позволяет задавать отношения между различными таблицами, с помощью которых можно проверять соответствие данных из различных таблиц.</w:t>
      </w:r>
    </w:p>
    <w:p w14:paraId="2E0DC30E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DataView</w:t>
      </w:r>
    </w:p>
    <w:p w14:paraId="6100CAD3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57615122"/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  <w:bookmarkEnd w:id="1"/>
    </w:p>
    <w:p w14:paraId="7671D937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1B3DF6FB" w14:textId="7BA282C9" w:rsidR="003B73F6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  <w:lang w:val="en-US"/>
        </w:rPr>
        <w:t>DataRelation</w:t>
      </w:r>
    </w:p>
    <w:p w14:paraId="380D33B4" w14:textId="41A48465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Как называется совокупность связанных данных, хранимых в двухмерных таблицах?</w:t>
      </w:r>
    </w:p>
    <w:p w14:paraId="6D8563D1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Реляционная база данных</w:t>
      </w:r>
    </w:p>
    <w:p w14:paraId="31534A8E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База данных</w:t>
      </w:r>
    </w:p>
    <w:p w14:paraId="635FE65A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Иерархическая база данных</w:t>
      </w:r>
    </w:p>
    <w:p w14:paraId="45FB9072" w14:textId="49526B2F" w:rsidR="003B73F6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</w:rPr>
        <w:t>Реляционная база данных</w:t>
      </w:r>
    </w:p>
    <w:p w14:paraId="4DF42331" w14:textId="5F77F5D9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Система программного обеспечения, позволяющая обрабатывать обращения к базе данных, поступающие от прикладных программ называется...</w:t>
      </w:r>
    </w:p>
    <w:p w14:paraId="29F6DB74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Система управления базами данных</w:t>
      </w:r>
    </w:p>
    <w:p w14:paraId="7E4DC402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Реляционная система управления базами данных</w:t>
      </w:r>
    </w:p>
    <w:p w14:paraId="1277DA40" w14:textId="4F7FD4D8" w:rsidR="00A00348" w:rsidRPr="00B00415" w:rsidRDefault="003B73F6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2C00B1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</w:rPr>
        <w:t>Система управления базами данных</w:t>
      </w:r>
    </w:p>
    <w:p w14:paraId="6171E876" w14:textId="181F79E6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класс, позволяющий устанавливать подключение к источнику данных</w:t>
      </w:r>
    </w:p>
    <w:p w14:paraId="69EFE8F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DataAdapter</w:t>
      </w:r>
    </w:p>
    <w:p w14:paraId="33C9D786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Transaction</w:t>
      </w:r>
    </w:p>
    <w:p w14:paraId="615E108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Connection</w:t>
      </w:r>
    </w:p>
    <w:p w14:paraId="70AE38D4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Command</w:t>
      </w:r>
    </w:p>
    <w:p w14:paraId="2A955F83" w14:textId="59625F32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2C00B1" w:rsidRPr="000D64DE">
        <w:rPr>
          <w:color w:val="0070C0"/>
          <w:lang w:val="en-US"/>
        </w:rPr>
        <w:t xml:space="preserve"> </w:t>
      </w:r>
      <w:r w:rsidR="00B00415" w:rsidRPr="00B00415">
        <w:rPr>
          <w:color w:val="0070C0"/>
          <w:lang w:val="en-US"/>
        </w:rPr>
        <w:t>Connection</w:t>
      </w:r>
    </w:p>
    <w:p w14:paraId="34612EBB" w14:textId="0A942DE5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B00415">
        <w:rPr>
          <w:rFonts w:eastAsia="Times New Roman" w:cs="Times New Roman"/>
          <w:bCs/>
          <w:szCs w:val="28"/>
          <w:lang w:eastAsia="ru-RU"/>
        </w:rPr>
        <w:t>:</w:t>
      </w:r>
      <w:r w:rsidR="00A4235A"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интерфейс который представляет собой открытое подключение к источнику данных и реализуется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lastRenderedPageBreak/>
        <w:t xml:space="preserve">поставщиками данных 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, которые имеют доступ к реляционным базам данных.</w:t>
      </w:r>
    </w:p>
    <w:p w14:paraId="0F4A88AA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3969AC3D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260168C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1F1D016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177A7F28" w14:textId="4943F7A1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IDbConnection</w:t>
      </w:r>
    </w:p>
    <w:p w14:paraId="52C0C5BC" w14:textId="71B16CA6" w:rsidR="002203A8" w:rsidRPr="00B00415" w:rsidRDefault="007A1863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B00415">
        <w:rPr>
          <w:rFonts w:eastAsia="Times New Roman" w:cs="Times New Roman"/>
          <w:bCs/>
          <w:szCs w:val="28"/>
          <w:lang w:eastAsia="ru-RU"/>
        </w:rPr>
        <w:t xml:space="preserve">: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интерфейс который предоставляет доступ к значениям столбцов в каждой строке для средства чтения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DataReader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, и реализуется поставщиками данных 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, которые имеют доступ к реляционным базам данных.</w:t>
      </w:r>
    </w:p>
    <w:p w14:paraId="486EB0D6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5982DF07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0CB2EED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4781FCD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01F15805" w14:textId="594F45F2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IDataRecord</w:t>
      </w:r>
    </w:p>
    <w:p w14:paraId="1E49B2A4" w14:textId="3EA220EE" w:rsidR="002203A8" w:rsidRPr="00B00415" w:rsidRDefault="007A1863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B00415">
        <w:rPr>
          <w:rFonts w:eastAsia="Times New Roman" w:cs="Times New Roman"/>
          <w:bCs/>
          <w:szCs w:val="28"/>
          <w:lang w:eastAsia="ru-RU"/>
        </w:rPr>
        <w:t xml:space="preserve">: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 объекта представлений базы данных</w:t>
      </w:r>
    </w:p>
    <w:p w14:paraId="0C570B82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DataView</w:t>
      </w:r>
    </w:p>
    <w:p w14:paraId="02612A1C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64992A45" w14:textId="77777777" w:rsidR="002203A8" w:rsidRPr="000D64DE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</w:p>
    <w:p w14:paraId="6331F085" w14:textId="18D7979D" w:rsidR="006E2B59" w:rsidRPr="00B00415" w:rsidRDefault="006E2B59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A164AC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  <w:lang w:val="en-US"/>
        </w:rPr>
        <w:t>DataView</w:t>
      </w:r>
    </w:p>
    <w:p w14:paraId="59FE5316" w14:textId="6CD6116A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интерфейс который представляет собой оператор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, исполняемый при подключении к источнику данных и реализуемый поставщиками данных 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, которые имеют доступ к реляционным базам данных.</w:t>
      </w:r>
    </w:p>
    <w:p w14:paraId="0CC66BD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33246383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160A5FD9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270BD7B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5E8C894E" w14:textId="3011D2DD" w:rsidR="006E2B59" w:rsidRPr="000D64DE" w:rsidRDefault="006E2B59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IDbCommand</w:t>
      </w:r>
    </w:p>
    <w:p w14:paraId="7B23C180" w14:textId="6B67103B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 xml:space="preserve">Укажите основные классы автономной модели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ADO</w:t>
      </w:r>
      <w:r w:rsidR="002203A8" w:rsidRPr="000D64D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</w:p>
    <w:p w14:paraId="25C338B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DataView</w:t>
      </w:r>
    </w:p>
    <w:p w14:paraId="4D64CAEE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2EC9FA9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DataReader</w:t>
      </w:r>
    </w:p>
    <w:p w14:paraId="159FE69A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Transaction</w:t>
      </w:r>
    </w:p>
    <w:p w14:paraId="325E50B4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Command</w:t>
      </w:r>
    </w:p>
    <w:p w14:paraId="674ACA0D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DataAdapter</w:t>
      </w:r>
    </w:p>
    <w:p w14:paraId="3B364B8F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</w:p>
    <w:p w14:paraId="2CFD89F0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DataRelation</w:t>
      </w:r>
    </w:p>
    <w:p w14:paraId="259E543F" w14:textId="7B8E0A7A" w:rsidR="00E70802" w:rsidRPr="000D64DE" w:rsidRDefault="00E70802" w:rsidP="00B00415">
      <w:pPr>
        <w:ind w:left="1701" w:hanging="992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 xml:space="preserve">DataView </w:t>
      </w:r>
      <w:r w:rsidR="00B00415" w:rsidRPr="00B00415">
        <w:rPr>
          <w:bCs/>
          <w:color w:val="0070C0"/>
          <w:lang w:val="en-US"/>
        </w:rPr>
        <w:br/>
        <w:t xml:space="preserve">DataTable </w:t>
      </w:r>
      <w:r w:rsidR="00B00415" w:rsidRPr="00B00415">
        <w:rPr>
          <w:bCs/>
          <w:color w:val="0070C0"/>
          <w:lang w:val="en-US"/>
        </w:rPr>
        <w:br/>
        <w:t xml:space="preserve">DataRelation </w:t>
      </w:r>
      <w:r w:rsidR="00B00415" w:rsidRPr="00B00415">
        <w:rPr>
          <w:bCs/>
          <w:color w:val="0070C0"/>
          <w:lang w:val="en-US"/>
        </w:rPr>
        <w:br/>
        <w:t>DataRelation</w:t>
      </w:r>
    </w:p>
    <w:p w14:paraId="3A65F0DF" w14:textId="6BE6AA08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Набор операций, которые для обеспечения целостности и корректного поведения системы должным быть выполнены успешно или неудачно только все вместе называется...</w:t>
      </w:r>
    </w:p>
    <w:p w14:paraId="73D66EDB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Транзакции</w:t>
      </w:r>
    </w:p>
    <w:p w14:paraId="0467AB38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Успешные операции</w:t>
      </w:r>
    </w:p>
    <w:p w14:paraId="182026F0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00415">
        <w:rPr>
          <w:rFonts w:ascii="Consolas" w:hAnsi="Consolas"/>
          <w:color w:val="212529"/>
          <w:sz w:val="24"/>
          <w:szCs w:val="24"/>
        </w:rPr>
        <w:t>Операции поведения</w:t>
      </w:r>
    </w:p>
    <w:p w14:paraId="327E7602" w14:textId="029389BD" w:rsidR="00F50557" w:rsidRPr="00B00415" w:rsidRDefault="00F50557" w:rsidP="008E6749">
      <w:pPr>
        <w:ind w:left="709"/>
        <w:jc w:val="both"/>
        <w:outlineLvl w:val="1"/>
      </w:pPr>
      <w:r w:rsidRPr="00B00415">
        <w:rPr>
          <w:b/>
          <w:bCs/>
          <w:color w:val="0070C0"/>
        </w:rPr>
        <w:t>Ответ:</w:t>
      </w:r>
      <w:r w:rsidR="00A164AC" w:rsidRPr="00B00415">
        <w:rPr>
          <w:bCs/>
          <w:color w:val="0070C0"/>
        </w:rPr>
        <w:t xml:space="preserve"> </w:t>
      </w:r>
      <w:r w:rsidR="00B00415" w:rsidRPr="00B00415">
        <w:rPr>
          <w:bCs/>
          <w:color w:val="0070C0"/>
        </w:rPr>
        <w:t>Транзакции</w:t>
      </w:r>
    </w:p>
    <w:p w14:paraId="2E1453A6" w14:textId="0B15E5D4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класс представляющий исполняемую команду в базовом источнике данных.</w:t>
      </w:r>
    </w:p>
    <w:p w14:paraId="5CD9C9B1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Connection</w:t>
      </w:r>
    </w:p>
    <w:p w14:paraId="2A1B6298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DataAdapter</w:t>
      </w:r>
    </w:p>
    <w:p w14:paraId="77A22C2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Transaction</w:t>
      </w:r>
    </w:p>
    <w:p w14:paraId="238479DC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Command</w:t>
      </w:r>
    </w:p>
    <w:p w14:paraId="4DA69635" w14:textId="429BBBBF" w:rsidR="00F50557" w:rsidRPr="000D64DE" w:rsidRDefault="00F50557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Command</w:t>
      </w:r>
    </w:p>
    <w:p w14:paraId="03899267" w14:textId="621E9F4D" w:rsidR="002203A8" w:rsidRPr="00B00415" w:rsidRDefault="002851EE" w:rsidP="008E67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00415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00415">
        <w:rPr>
          <w:rFonts w:eastAsia="Times New Roman" w:cs="Times New Roman"/>
          <w:bCs/>
          <w:szCs w:val="28"/>
          <w:lang w:eastAsia="ru-RU"/>
        </w:rPr>
        <w:t xml:space="preserve"> </w:t>
      </w:r>
      <w:r w:rsidR="002203A8" w:rsidRPr="00B00415">
        <w:rPr>
          <w:rFonts w:ascii="Consolas" w:hAnsi="Consolas"/>
          <w:b/>
          <w:bCs/>
          <w:color w:val="212529"/>
          <w:sz w:val="26"/>
          <w:szCs w:val="26"/>
        </w:rPr>
        <w:t>Укажите интерфейс который позволяет читать один или несколько потоков результирующих наборов только в направлении вперед, выполняя команду над источником данных.</w:t>
      </w:r>
    </w:p>
    <w:p w14:paraId="4FC231D7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IDbConnection</w:t>
      </w:r>
    </w:p>
    <w:p w14:paraId="67FED653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IDataRecord</w:t>
      </w:r>
    </w:p>
    <w:p w14:paraId="36712A76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IDataReader</w:t>
      </w:r>
    </w:p>
    <w:p w14:paraId="2E76B175" w14:textId="77777777" w:rsidR="002203A8" w:rsidRPr="00B00415" w:rsidRDefault="002203A8" w:rsidP="008E67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00415">
        <w:rPr>
          <w:rFonts w:ascii="Consolas" w:hAnsi="Consolas"/>
          <w:color w:val="212529"/>
          <w:sz w:val="24"/>
          <w:szCs w:val="24"/>
          <w:lang w:val="en-US"/>
        </w:rPr>
        <w:t>IDbCommand</w:t>
      </w:r>
    </w:p>
    <w:p w14:paraId="764D1610" w14:textId="3DE83A76" w:rsidR="00F50557" w:rsidRPr="000D64DE" w:rsidRDefault="00F50557" w:rsidP="008E6749">
      <w:pPr>
        <w:ind w:left="709"/>
        <w:jc w:val="both"/>
        <w:outlineLvl w:val="1"/>
        <w:rPr>
          <w:lang w:val="en-US"/>
        </w:rPr>
      </w:pPr>
      <w:r w:rsidRPr="00B00415">
        <w:rPr>
          <w:b/>
          <w:bCs/>
          <w:color w:val="0070C0"/>
        </w:rPr>
        <w:t>Ответ</w:t>
      </w:r>
      <w:r w:rsidRPr="000D64DE">
        <w:rPr>
          <w:b/>
          <w:bCs/>
          <w:color w:val="0070C0"/>
          <w:lang w:val="en-US"/>
        </w:rPr>
        <w:t>:</w:t>
      </w:r>
      <w:r w:rsidR="00A164AC" w:rsidRPr="000D64DE">
        <w:rPr>
          <w:bCs/>
          <w:color w:val="0070C0"/>
          <w:lang w:val="en-US"/>
        </w:rPr>
        <w:t xml:space="preserve"> </w:t>
      </w:r>
      <w:r w:rsidR="00B00415" w:rsidRPr="00B00415">
        <w:rPr>
          <w:bCs/>
          <w:color w:val="0070C0"/>
          <w:lang w:val="en-US"/>
        </w:rPr>
        <w:t>IDataReader</w:t>
      </w:r>
    </w:p>
    <w:sectPr w:rsidR="00F50557" w:rsidRPr="000D64DE" w:rsidSect="00822192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4759" w14:textId="77777777" w:rsidR="00822192" w:rsidRDefault="00822192" w:rsidP="00CF1B04">
      <w:r>
        <w:separator/>
      </w:r>
    </w:p>
  </w:endnote>
  <w:endnote w:type="continuationSeparator" w:id="0">
    <w:p w14:paraId="30C9EB98" w14:textId="77777777" w:rsidR="00822192" w:rsidRDefault="0082219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F821" w14:textId="77777777" w:rsidR="00822192" w:rsidRDefault="00822192" w:rsidP="00CF1B04">
      <w:r>
        <w:separator/>
      </w:r>
    </w:p>
  </w:footnote>
  <w:footnote w:type="continuationSeparator" w:id="0">
    <w:p w14:paraId="1958256E" w14:textId="77777777" w:rsidR="00822192" w:rsidRDefault="0082219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2DB22CBA" w:rsidR="00D146F4" w:rsidRPr="000D64D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>Тест</w:t>
    </w:r>
    <w:r w:rsidRPr="002203A8">
      <w:rPr>
        <w:b/>
        <w:bCs/>
        <w:color w:val="FF0000"/>
      </w:rPr>
      <w:t xml:space="preserve"> </w:t>
    </w:r>
    <w:r w:rsidR="0043322B">
      <w:rPr>
        <w:b/>
        <w:bCs/>
        <w:color w:val="FF0000"/>
        <w:lang w:val="en-US"/>
      </w:rPr>
      <w:t>ADO</w:t>
    </w:r>
    <w:r w:rsidR="0043322B" w:rsidRPr="002203A8">
      <w:rPr>
        <w:b/>
        <w:bCs/>
        <w:color w:val="FF0000"/>
      </w:rPr>
      <w:t>.</w:t>
    </w:r>
    <w:r w:rsidR="0043322B" w:rsidRPr="000D64DE">
      <w:rPr>
        <w:b/>
        <w:bCs/>
        <w:color w:val="FF0000"/>
        <w:lang w:val="en-US"/>
      </w:rPr>
      <w:t>NET</w:t>
    </w:r>
  </w:p>
  <w:p w14:paraId="150D6A72" w14:textId="6AF1794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6213A4">
      <w:rPr>
        <w:b/>
        <w:bCs/>
        <w:color w:val="0000FF"/>
      </w:rPr>
      <w:t>14</w:t>
    </w:r>
    <w:r>
      <w:rPr>
        <w:color w:val="0000FF"/>
      </w:rPr>
      <w:t xml:space="preserve"> из </w:t>
    </w:r>
    <w:r w:rsidR="006213A4">
      <w:rPr>
        <w:color w:val="0000FF"/>
      </w:rPr>
      <w:t>14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81765"/>
    <w:rsid w:val="00087EA7"/>
    <w:rsid w:val="00090FE5"/>
    <w:rsid w:val="000942DA"/>
    <w:rsid w:val="000C65DD"/>
    <w:rsid w:val="000D63AE"/>
    <w:rsid w:val="000D64DE"/>
    <w:rsid w:val="00100811"/>
    <w:rsid w:val="001141EF"/>
    <w:rsid w:val="00132366"/>
    <w:rsid w:val="00140925"/>
    <w:rsid w:val="00153585"/>
    <w:rsid w:val="001538A7"/>
    <w:rsid w:val="00160CDE"/>
    <w:rsid w:val="0016242D"/>
    <w:rsid w:val="00175FC6"/>
    <w:rsid w:val="00176A93"/>
    <w:rsid w:val="001E7EF8"/>
    <w:rsid w:val="002203A8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404FF"/>
    <w:rsid w:val="00354ED3"/>
    <w:rsid w:val="003660D9"/>
    <w:rsid w:val="00391493"/>
    <w:rsid w:val="0039665D"/>
    <w:rsid w:val="003B73F6"/>
    <w:rsid w:val="003C42AF"/>
    <w:rsid w:val="003D4FC8"/>
    <w:rsid w:val="00400520"/>
    <w:rsid w:val="0043322B"/>
    <w:rsid w:val="00476251"/>
    <w:rsid w:val="004C46D0"/>
    <w:rsid w:val="004D41C2"/>
    <w:rsid w:val="004E6D43"/>
    <w:rsid w:val="004F7564"/>
    <w:rsid w:val="00515871"/>
    <w:rsid w:val="0053252B"/>
    <w:rsid w:val="005C06AA"/>
    <w:rsid w:val="005C3943"/>
    <w:rsid w:val="006213A4"/>
    <w:rsid w:val="00647695"/>
    <w:rsid w:val="00647D01"/>
    <w:rsid w:val="00665977"/>
    <w:rsid w:val="006A1E88"/>
    <w:rsid w:val="006E2B59"/>
    <w:rsid w:val="00745AE4"/>
    <w:rsid w:val="007562B2"/>
    <w:rsid w:val="00797856"/>
    <w:rsid w:val="007A1863"/>
    <w:rsid w:val="007D6708"/>
    <w:rsid w:val="007D7163"/>
    <w:rsid w:val="007F4815"/>
    <w:rsid w:val="00822192"/>
    <w:rsid w:val="00844AF4"/>
    <w:rsid w:val="008452CE"/>
    <w:rsid w:val="00851D6B"/>
    <w:rsid w:val="008B4E1A"/>
    <w:rsid w:val="008D20C7"/>
    <w:rsid w:val="008E6749"/>
    <w:rsid w:val="00927ABD"/>
    <w:rsid w:val="00934B20"/>
    <w:rsid w:val="0096641E"/>
    <w:rsid w:val="0098053B"/>
    <w:rsid w:val="00981FBE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00415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57E79"/>
    <w:rsid w:val="00C77D3C"/>
    <w:rsid w:val="00CF1B04"/>
    <w:rsid w:val="00D146F4"/>
    <w:rsid w:val="00D449F6"/>
    <w:rsid w:val="00D95E2C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F2902"/>
    <w:rsid w:val="00F31E82"/>
    <w:rsid w:val="00F50557"/>
    <w:rsid w:val="00F72DB5"/>
    <w:rsid w:val="00F91FB2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8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7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3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0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7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2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7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8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3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9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8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458</Words>
  <Characters>2613</Characters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2024-01-31T12:07:00Z</dcterms:modified>
</cp:coreProperties>
</file>