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sdtContent>
            <w:p w14:paraId="0B03B73E" w14:textId="2677DC47" w:rsidR="00952DD7" w:rsidRPr="003F24CB" w:rsidRDefault="0047726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477264">
                <w:rPr>
                  <w:rFonts w:asciiTheme="majorHAnsi" w:eastAsiaTheme="majorEastAsia" w:hAnsiTheme="majorHAnsi" w:cstheme="majorBidi"/>
                  <w:caps/>
                  <w:color w:val="4472C4" w:themeColor="accent1"/>
                  <w:sz w:val="72"/>
                  <w:szCs w:val="72"/>
                  <w:lang w:val="nl-NL"/>
                </w:rPr>
                <w:t>Gedetailleerd (technisch) testplan</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w:t>
              </w:r>
              <w:proofErr w:type="spellStart"/>
              <w:r w:rsidR="00952DD7" w:rsidRPr="007D45D6">
                <w:rPr>
                  <w:color w:val="4472C4" w:themeColor="accent1"/>
                  <w:sz w:val="28"/>
                  <w:szCs w:val="28"/>
                  <w:lang w:val="nl-NL"/>
                </w:rPr>
                <w:t>Kenley</w:t>
              </w:r>
              <w:proofErr w:type="spellEnd"/>
              <w:r w:rsidR="00952DD7" w:rsidRPr="007D45D6">
                <w:rPr>
                  <w:color w:val="4472C4" w:themeColor="accent1"/>
                  <w:sz w:val="28"/>
                  <w:szCs w:val="28"/>
                  <w:lang w:val="nl-NL"/>
                </w:rPr>
                <w:t xml:space="preserve">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EndPr/>
                                <w:sdtContent>
                                  <w:p w14:paraId="0A4B686F" w14:textId="38B42902" w:rsidR="009E1182" w:rsidRPr="00555DB7" w:rsidRDefault="009E1182">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E1182" w:rsidRPr="00555DB7" w:rsidRDefault="009E1470">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E1182" w:rsidRPr="00555DB7">
                                      <w:rPr>
                                        <w:caps/>
                                        <w:color w:val="4472C4" w:themeColor="accent1"/>
                                        <w:lang w:val="nl-NL"/>
                                      </w:rPr>
                                      <w:t>Winexpertise</w:t>
                                    </w:r>
                                  </w:sdtContent>
                                </w:sdt>
                              </w:p>
                              <w:p w14:paraId="2A2BB618" w14:textId="57E1DCC1" w:rsidR="009E1182" w:rsidRPr="00555DB7" w:rsidRDefault="009E1470">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E1182" w:rsidRPr="00555DB7">
                                      <w:rPr>
                                        <w:color w:val="4472C4" w:themeColor="accent1"/>
                                        <w:lang w:val="nl-NL"/>
                                      </w:rPr>
                                      <w:t>Sikkelstraat 2, Oosterhout</w:t>
                                    </w:r>
                                  </w:sdtContent>
                                </w:sdt>
                              </w:p>
                              <w:p w14:paraId="522F23CE" w14:textId="6B5F8CEB" w:rsidR="009E1182" w:rsidRPr="00555DB7" w:rsidRDefault="009E1182">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EndPr/>
                          <w:sdtContent>
                            <w:p w14:paraId="0A4B686F" w14:textId="38B42902" w:rsidR="009E1182" w:rsidRPr="00555DB7" w:rsidRDefault="009E1182">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E1182" w:rsidRPr="00555DB7" w:rsidRDefault="009E1470">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E1182" w:rsidRPr="00555DB7">
                                <w:rPr>
                                  <w:caps/>
                                  <w:color w:val="4472C4" w:themeColor="accent1"/>
                                  <w:lang w:val="nl-NL"/>
                                </w:rPr>
                                <w:t>Winexpertise</w:t>
                              </w:r>
                            </w:sdtContent>
                          </w:sdt>
                        </w:p>
                        <w:p w14:paraId="2A2BB618" w14:textId="57E1DCC1" w:rsidR="009E1182" w:rsidRPr="00555DB7" w:rsidRDefault="009E1470">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E1182" w:rsidRPr="00555DB7">
                                <w:rPr>
                                  <w:color w:val="4472C4" w:themeColor="accent1"/>
                                  <w:lang w:val="nl-NL"/>
                                </w:rPr>
                                <w:t>Sikkelstraat 2, Oosterhout</w:t>
                              </w:r>
                            </w:sdtContent>
                          </w:sdt>
                        </w:p>
                        <w:p w14:paraId="522F23CE" w14:textId="6B5F8CEB" w:rsidR="009E1182" w:rsidRPr="00555DB7" w:rsidRDefault="009E1182">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7C9E5511" w14:textId="77777777" w:rsidR="00084E4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755570" w:history="1">
            <w:r w:rsidR="00084E49" w:rsidRPr="009A0860">
              <w:rPr>
                <w:rStyle w:val="Hyperlink"/>
                <w:noProof/>
                <w:lang w:val="nl-NL"/>
              </w:rPr>
              <w:t>Inleiding</w:t>
            </w:r>
            <w:r w:rsidR="00084E49">
              <w:rPr>
                <w:noProof/>
                <w:webHidden/>
              </w:rPr>
              <w:tab/>
            </w:r>
            <w:r w:rsidR="00084E49">
              <w:rPr>
                <w:noProof/>
                <w:webHidden/>
              </w:rPr>
              <w:fldChar w:fldCharType="begin"/>
            </w:r>
            <w:r w:rsidR="00084E49">
              <w:rPr>
                <w:noProof/>
                <w:webHidden/>
              </w:rPr>
              <w:instrText xml:space="preserve"> PAGEREF _Toc507755570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1326A9B" w14:textId="77777777" w:rsidR="00084E49" w:rsidRDefault="009E1470">
          <w:pPr>
            <w:pStyle w:val="Inhopg1"/>
            <w:tabs>
              <w:tab w:val="right" w:leader="dot" w:pos="9350"/>
            </w:tabs>
            <w:rPr>
              <w:rFonts w:eastAsiaTheme="minorEastAsia"/>
              <w:noProof/>
              <w:lang w:val="nl-NL" w:eastAsia="nl-NL"/>
            </w:rPr>
          </w:pPr>
          <w:hyperlink w:anchor="_Toc507755571" w:history="1">
            <w:r w:rsidR="00084E49" w:rsidRPr="009A0860">
              <w:rPr>
                <w:rStyle w:val="Hyperlink"/>
                <w:noProof/>
                <w:lang w:val="nl-NL"/>
              </w:rPr>
              <w:t>Test-tools</w:t>
            </w:r>
            <w:r w:rsidR="00084E49">
              <w:rPr>
                <w:noProof/>
                <w:webHidden/>
              </w:rPr>
              <w:tab/>
            </w:r>
            <w:r w:rsidR="00084E49">
              <w:rPr>
                <w:noProof/>
                <w:webHidden/>
              </w:rPr>
              <w:fldChar w:fldCharType="begin"/>
            </w:r>
            <w:r w:rsidR="00084E49">
              <w:rPr>
                <w:noProof/>
                <w:webHidden/>
              </w:rPr>
              <w:instrText xml:space="preserve"> PAGEREF _Toc507755571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63098D8" w14:textId="77777777" w:rsidR="00084E49" w:rsidRDefault="009E1470">
          <w:pPr>
            <w:pStyle w:val="Inhopg1"/>
            <w:tabs>
              <w:tab w:val="right" w:leader="dot" w:pos="9350"/>
            </w:tabs>
            <w:rPr>
              <w:rFonts w:eastAsiaTheme="minorEastAsia"/>
              <w:noProof/>
              <w:lang w:val="nl-NL" w:eastAsia="nl-NL"/>
            </w:rPr>
          </w:pPr>
          <w:hyperlink w:anchor="_Toc507755572" w:history="1">
            <w:r w:rsidR="00084E49" w:rsidRPr="009A0860">
              <w:rPr>
                <w:rStyle w:val="Hyperlink"/>
                <w:noProof/>
                <w:lang w:val="nl-NL"/>
              </w:rPr>
              <w:t>Handtekeningen</w:t>
            </w:r>
            <w:r w:rsidR="00084E49">
              <w:rPr>
                <w:noProof/>
                <w:webHidden/>
              </w:rPr>
              <w:tab/>
            </w:r>
            <w:r w:rsidR="00084E49">
              <w:rPr>
                <w:noProof/>
                <w:webHidden/>
              </w:rPr>
              <w:fldChar w:fldCharType="begin"/>
            </w:r>
            <w:r w:rsidR="00084E49">
              <w:rPr>
                <w:noProof/>
                <w:webHidden/>
              </w:rPr>
              <w:instrText xml:space="preserve"> PAGEREF _Toc507755572 \h </w:instrText>
            </w:r>
            <w:r w:rsidR="00084E49">
              <w:rPr>
                <w:noProof/>
                <w:webHidden/>
              </w:rPr>
            </w:r>
            <w:r w:rsidR="00084E49">
              <w:rPr>
                <w:noProof/>
                <w:webHidden/>
              </w:rPr>
              <w:fldChar w:fldCharType="separate"/>
            </w:r>
            <w:r w:rsidR="00084E49">
              <w:rPr>
                <w:noProof/>
                <w:webHidden/>
              </w:rPr>
              <w:t>3</w:t>
            </w:r>
            <w:r w:rsidR="00084E49">
              <w:rPr>
                <w:noProof/>
                <w:webHidden/>
              </w:rPr>
              <w:fldChar w:fldCharType="end"/>
            </w:r>
          </w:hyperlink>
        </w:p>
        <w:p w14:paraId="0111737C" w14:textId="26C90740"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7755570"/>
      <w:r w:rsidRPr="00952DD7">
        <w:rPr>
          <w:lang w:val="nl-NL"/>
        </w:rPr>
        <w:lastRenderedPageBreak/>
        <w:t>Inleiding</w:t>
      </w:r>
      <w:bookmarkEnd w:id="0"/>
    </w:p>
    <w:p w14:paraId="28FFCF85" w14:textId="2E32D677" w:rsidR="00C00D02" w:rsidRDefault="00C00D02" w:rsidP="00065D21">
      <w:pPr>
        <w:rPr>
          <w:lang w:val="nl-NL"/>
        </w:rPr>
      </w:pPr>
      <w:r>
        <w:rPr>
          <w:lang w:val="nl-NL"/>
        </w:rPr>
        <w:t xml:space="preserve">In dit document zal je een </w:t>
      </w:r>
      <w:r w:rsidR="009E1182">
        <w:rPr>
          <w:lang w:val="nl-NL"/>
        </w:rPr>
        <w:t>plan vinden over hoe wij de applicatie gaan testen. Wij voeren verschillende testen uit voor de code en de gebruikers interface. Dit doen w</w:t>
      </w:r>
      <w:r w:rsidR="00E10C32">
        <w:rPr>
          <w:lang w:val="nl-NL"/>
        </w:rPr>
        <w:t xml:space="preserve">e zodat </w:t>
      </w:r>
      <w:r w:rsidR="00C72A81">
        <w:rPr>
          <w:lang w:val="nl-NL"/>
        </w:rPr>
        <w:t>er geen achterliggende problemen een bug kan veroorzaken in de gebruikers interface. Hierdoor kunnen we er zeker van zijn dat alles werkt zoals het hoort.</w:t>
      </w:r>
    </w:p>
    <w:p w14:paraId="37AC0CC1" w14:textId="119C95DC" w:rsidR="00052091" w:rsidRDefault="00090496" w:rsidP="00090496">
      <w:pPr>
        <w:pStyle w:val="Kop1"/>
        <w:rPr>
          <w:lang w:val="nl-NL"/>
        </w:rPr>
      </w:pPr>
      <w:r>
        <w:rPr>
          <w:lang w:val="nl-NL"/>
        </w:rPr>
        <w:t>Testplan</w:t>
      </w:r>
    </w:p>
    <w:p w14:paraId="58C76240" w14:textId="77777777" w:rsidR="00085D33" w:rsidRDefault="00085D33" w:rsidP="00085D33">
      <w:pPr>
        <w:pStyle w:val="Kop2"/>
        <w:rPr>
          <w:lang w:val="nl-NL"/>
        </w:rPr>
      </w:pPr>
      <w:r>
        <w:rPr>
          <w:lang w:val="nl-NL"/>
        </w:rPr>
        <w:t>Code</w:t>
      </w:r>
    </w:p>
    <w:p w14:paraId="1C257866" w14:textId="7804E454" w:rsidR="003B055F" w:rsidRDefault="00AA5D73" w:rsidP="00085D33">
      <w:pPr>
        <w:rPr>
          <w:lang w:val="nl-NL"/>
        </w:rPr>
      </w:pPr>
      <w:r>
        <w:rPr>
          <w:lang w:val="nl-NL"/>
        </w:rPr>
        <w:t xml:space="preserve">Voordat de user interface wordt getest moet er voor worden gezorgd dat de code achter de interface werkt. Om dit te testen wordt gaan we een unit test uitvoeren. De unit test zorgt ervoor dat we elke methode apart kunnen testen of </w:t>
      </w:r>
      <w:r w:rsidR="008E1064">
        <w:rPr>
          <w:lang w:val="nl-NL"/>
        </w:rPr>
        <w:t>deze doen wat ze moeten doen. Als er wordt geconstateerd dat elke methode doet wat het moet doen, zal er worden gekeken of de gehele applicatie werkt.</w:t>
      </w:r>
      <w:r w:rsidR="00802DEC">
        <w:rPr>
          <w:lang w:val="nl-NL"/>
        </w:rPr>
        <w:t xml:space="preserve"> Voor het resultaat van de unit test zie document ….</w:t>
      </w:r>
    </w:p>
    <w:p w14:paraId="68161DB7" w14:textId="77777777" w:rsidR="003202C3" w:rsidRPr="008E44FA" w:rsidRDefault="003202C3" w:rsidP="003202C3">
      <w:pPr>
        <w:rPr>
          <w:lang w:val="nl-NL"/>
        </w:rPr>
      </w:pPr>
      <w:r>
        <w:rPr>
          <w:lang w:val="nl-NL"/>
        </w:rPr>
        <w:t>Als de applicatie negatief door de test komt zullen alle fouten worden opgelost en de test opnieuw worden uitgevoerd, net zolang de applicatie helemaal naar behoren werkt.</w:t>
      </w:r>
    </w:p>
    <w:p w14:paraId="5CB485DD" w14:textId="77777777" w:rsidR="003B055F" w:rsidRDefault="003B055F" w:rsidP="00085D33">
      <w:pPr>
        <w:rPr>
          <w:lang w:val="nl-NL"/>
        </w:rPr>
      </w:pPr>
    </w:p>
    <w:p w14:paraId="0786B816" w14:textId="7218151F" w:rsidR="00090496" w:rsidRDefault="00085D33" w:rsidP="008E44FA">
      <w:pPr>
        <w:pStyle w:val="Kop2"/>
        <w:rPr>
          <w:lang w:val="nl-NL"/>
        </w:rPr>
      </w:pPr>
      <w:r>
        <w:rPr>
          <w:lang w:val="nl-NL"/>
        </w:rPr>
        <w:t>Gebruikers</w:t>
      </w:r>
      <w:r w:rsidR="008E44FA">
        <w:rPr>
          <w:lang w:val="nl-NL"/>
        </w:rPr>
        <w:t xml:space="preserve"> interface</w:t>
      </w:r>
    </w:p>
    <w:p w14:paraId="3375AF8E" w14:textId="17AAABDC" w:rsidR="008E44FA" w:rsidRDefault="00085D33" w:rsidP="008E44FA">
      <w:pPr>
        <w:rPr>
          <w:lang w:val="nl-NL"/>
        </w:rPr>
      </w:pPr>
      <w:r>
        <w:rPr>
          <w:lang w:val="nl-NL"/>
        </w:rPr>
        <w:t xml:space="preserve">Met gebruik van UI </w:t>
      </w:r>
      <w:proofErr w:type="spellStart"/>
      <w:r>
        <w:rPr>
          <w:lang w:val="nl-NL"/>
        </w:rPr>
        <w:t>Testing</w:t>
      </w:r>
      <w:proofErr w:type="spellEnd"/>
      <w:r>
        <w:rPr>
          <w:lang w:val="nl-NL"/>
        </w:rPr>
        <w:t xml:space="preserve"> testen wij de gebruikers i</w:t>
      </w:r>
      <w:r w:rsidR="008E1064">
        <w:rPr>
          <w:lang w:val="nl-NL"/>
        </w:rPr>
        <w:t>nterface. Wij testen hiermee of alle aspecten van de gebruikers interface werken. We kijken of alle pagina’s werken en of naar elke pagina kan worden genavigeerd. Ook kijken we of alle UI elementen werken als verwacht en er functionaliteit achter elk element is gekoppeld.</w:t>
      </w:r>
      <w:r w:rsidR="00265507">
        <w:rPr>
          <w:lang w:val="nl-NL"/>
        </w:rPr>
        <w:t xml:space="preserve"> Voor de test resultaten zie document …</w:t>
      </w:r>
    </w:p>
    <w:p w14:paraId="098FE394" w14:textId="3A7181D5" w:rsidR="003202C3" w:rsidRPr="008E44FA" w:rsidRDefault="003202C3" w:rsidP="008E44FA">
      <w:pPr>
        <w:rPr>
          <w:lang w:val="nl-NL"/>
        </w:rPr>
      </w:pPr>
      <w:r>
        <w:rPr>
          <w:lang w:val="nl-NL"/>
        </w:rPr>
        <w:t>Als de applicatie negatief door de test komt zullen alle fouten worden opgelost en de test opnieuw worden uitgevoerd, net zolang de applicatie helemaal naar behoren werkt.</w:t>
      </w:r>
    </w:p>
    <w:p w14:paraId="26FC1E46" w14:textId="5E74981E" w:rsidR="00952DD7" w:rsidRDefault="00952DD7" w:rsidP="00952DD7">
      <w:pPr>
        <w:pStyle w:val="Kop1"/>
        <w:rPr>
          <w:lang w:val="nl-NL"/>
        </w:rPr>
      </w:pPr>
      <w:bookmarkStart w:id="1" w:name="_Toc507755572"/>
      <w:r>
        <w:rPr>
          <w:lang w:val="nl-NL"/>
        </w:rPr>
        <w:t>Handtekeningen</w:t>
      </w:r>
      <w:bookmarkEnd w:id="1"/>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r>
      <w:proofErr w:type="spellStart"/>
      <w:r>
        <w:rPr>
          <w:lang w:val="nl-NL"/>
        </w:rPr>
        <w:t>Kenley</w:t>
      </w:r>
      <w:proofErr w:type="spellEnd"/>
      <w:r>
        <w:rPr>
          <w:lang w:val="nl-NL"/>
        </w:rPr>
        <w:t xml:space="preserve"> Strik</w:t>
      </w:r>
    </w:p>
    <w:p w14:paraId="4574966E" w14:textId="77777777" w:rsidR="00952DD7" w:rsidRDefault="00952DD7" w:rsidP="00952DD7">
      <w:pPr>
        <w:rPr>
          <w:lang w:val="nl-NL"/>
        </w:rPr>
      </w:pPr>
    </w:p>
    <w:p w14:paraId="24BBDA9F" w14:textId="77777777" w:rsidR="00952DD7" w:rsidRDefault="00952DD7" w:rsidP="00952DD7">
      <w:pPr>
        <w:pBdr>
          <w:bottom w:val="single" w:sz="6" w:space="1" w:color="auto"/>
        </w:pBdr>
        <w:rPr>
          <w:lang w:val="nl-NL"/>
        </w:rPr>
      </w:pPr>
    </w:p>
    <w:p w14:paraId="3B2AD84D" w14:textId="77777777" w:rsidR="00C8136B" w:rsidRPr="00952DD7" w:rsidRDefault="00C8136B">
      <w:pPr>
        <w:rPr>
          <w:lang w:val="nl-NL"/>
        </w:rPr>
      </w:pPr>
      <w:bookmarkStart w:id="2" w:name="_GoBack"/>
      <w:bookmarkEnd w:id="2"/>
    </w:p>
    <w:sectPr w:rsidR="00C8136B"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21746" w14:textId="77777777" w:rsidR="009E1470" w:rsidRDefault="009E1470" w:rsidP="00414867">
      <w:pPr>
        <w:spacing w:after="0" w:line="240" w:lineRule="auto"/>
      </w:pPr>
      <w:r>
        <w:separator/>
      </w:r>
    </w:p>
  </w:endnote>
  <w:endnote w:type="continuationSeparator" w:id="0">
    <w:p w14:paraId="02D6015B" w14:textId="77777777" w:rsidR="009E1470" w:rsidRDefault="009E1470"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260293"/>
      <w:docPartObj>
        <w:docPartGallery w:val="Page Numbers (Bottom of Page)"/>
        <w:docPartUnique/>
      </w:docPartObj>
    </w:sdtPr>
    <w:sdtEndPr/>
    <w:sdtContent>
      <w:p w14:paraId="6E33680D" w14:textId="51E1BA2C" w:rsidR="009E1182" w:rsidRDefault="009E1182">
        <w:pPr>
          <w:pStyle w:val="Voettekst"/>
        </w:pPr>
        <w:r>
          <w:fldChar w:fldCharType="begin"/>
        </w:r>
        <w:r>
          <w:instrText>PAGE   \* MERGEFORMAT</w:instrText>
        </w:r>
        <w:r>
          <w:fldChar w:fldCharType="separate"/>
        </w:r>
        <w:r w:rsidR="006859D4" w:rsidRPr="006859D4">
          <w:rPr>
            <w:noProof/>
            <w:lang w:val="nl-NL"/>
          </w:rPr>
          <w:t>2</w:t>
        </w:r>
        <w:r>
          <w:fldChar w:fldCharType="end"/>
        </w:r>
      </w:p>
    </w:sdtContent>
  </w:sdt>
  <w:p w14:paraId="4135E6B8" w14:textId="77777777" w:rsidR="009E1182" w:rsidRDefault="009E118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222BF" w14:textId="77777777" w:rsidR="009E1470" w:rsidRDefault="009E1470" w:rsidP="00414867">
      <w:pPr>
        <w:spacing w:after="0" w:line="240" w:lineRule="auto"/>
      </w:pPr>
      <w:r>
        <w:separator/>
      </w:r>
    </w:p>
  </w:footnote>
  <w:footnote w:type="continuationSeparator" w:id="0">
    <w:p w14:paraId="75A3B6AC" w14:textId="77777777" w:rsidR="009E1470" w:rsidRDefault="009E1470" w:rsidP="00414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D2"/>
    <w:rsid w:val="0002341A"/>
    <w:rsid w:val="000418BE"/>
    <w:rsid w:val="00052091"/>
    <w:rsid w:val="00065D21"/>
    <w:rsid w:val="00083926"/>
    <w:rsid w:val="00084E49"/>
    <w:rsid w:val="00085D33"/>
    <w:rsid w:val="00090496"/>
    <w:rsid w:val="000E0D9B"/>
    <w:rsid w:val="000E7775"/>
    <w:rsid w:val="000F66C7"/>
    <w:rsid w:val="00101BB4"/>
    <w:rsid w:val="00102482"/>
    <w:rsid w:val="00127C58"/>
    <w:rsid w:val="00153C85"/>
    <w:rsid w:val="001669CF"/>
    <w:rsid w:val="001F1949"/>
    <w:rsid w:val="001F2819"/>
    <w:rsid w:val="00265507"/>
    <w:rsid w:val="00287DC4"/>
    <w:rsid w:val="00290E04"/>
    <w:rsid w:val="00291678"/>
    <w:rsid w:val="00293C0C"/>
    <w:rsid w:val="002C2CA9"/>
    <w:rsid w:val="002E1B9F"/>
    <w:rsid w:val="002E3C3B"/>
    <w:rsid w:val="003202C3"/>
    <w:rsid w:val="0034047D"/>
    <w:rsid w:val="00340C92"/>
    <w:rsid w:val="00354C8E"/>
    <w:rsid w:val="00356566"/>
    <w:rsid w:val="00362410"/>
    <w:rsid w:val="003B055F"/>
    <w:rsid w:val="003D5751"/>
    <w:rsid w:val="003D6A98"/>
    <w:rsid w:val="003F24CB"/>
    <w:rsid w:val="004005FD"/>
    <w:rsid w:val="00414867"/>
    <w:rsid w:val="00442CF7"/>
    <w:rsid w:val="00477264"/>
    <w:rsid w:val="00497461"/>
    <w:rsid w:val="004A2C5E"/>
    <w:rsid w:val="004D716F"/>
    <w:rsid w:val="004F0F24"/>
    <w:rsid w:val="004F1909"/>
    <w:rsid w:val="005012B7"/>
    <w:rsid w:val="00530F6E"/>
    <w:rsid w:val="005551AA"/>
    <w:rsid w:val="00555A23"/>
    <w:rsid w:val="00555DB7"/>
    <w:rsid w:val="005D314D"/>
    <w:rsid w:val="00623150"/>
    <w:rsid w:val="00661F71"/>
    <w:rsid w:val="00673050"/>
    <w:rsid w:val="0067548D"/>
    <w:rsid w:val="006859D4"/>
    <w:rsid w:val="006A10D8"/>
    <w:rsid w:val="006A6F6D"/>
    <w:rsid w:val="006C1592"/>
    <w:rsid w:val="00743B20"/>
    <w:rsid w:val="00780EE7"/>
    <w:rsid w:val="007A58A7"/>
    <w:rsid w:val="007D45D6"/>
    <w:rsid w:val="007E05F1"/>
    <w:rsid w:val="00802DEC"/>
    <w:rsid w:val="00823A4B"/>
    <w:rsid w:val="00824909"/>
    <w:rsid w:val="00836A7A"/>
    <w:rsid w:val="00851361"/>
    <w:rsid w:val="008842D2"/>
    <w:rsid w:val="008A43F1"/>
    <w:rsid w:val="008B2079"/>
    <w:rsid w:val="008E1064"/>
    <w:rsid w:val="008E44FA"/>
    <w:rsid w:val="008E4842"/>
    <w:rsid w:val="008F4832"/>
    <w:rsid w:val="008F5E97"/>
    <w:rsid w:val="009006C3"/>
    <w:rsid w:val="009209D5"/>
    <w:rsid w:val="00952DD7"/>
    <w:rsid w:val="009538C4"/>
    <w:rsid w:val="00955649"/>
    <w:rsid w:val="00993E08"/>
    <w:rsid w:val="009B579F"/>
    <w:rsid w:val="009E1182"/>
    <w:rsid w:val="009E1470"/>
    <w:rsid w:val="009E6F2D"/>
    <w:rsid w:val="00A4511C"/>
    <w:rsid w:val="00A66236"/>
    <w:rsid w:val="00AA06AD"/>
    <w:rsid w:val="00AA5D73"/>
    <w:rsid w:val="00AF0683"/>
    <w:rsid w:val="00B02A30"/>
    <w:rsid w:val="00B06312"/>
    <w:rsid w:val="00B43559"/>
    <w:rsid w:val="00B904F9"/>
    <w:rsid w:val="00BE4F41"/>
    <w:rsid w:val="00C00D02"/>
    <w:rsid w:val="00C11488"/>
    <w:rsid w:val="00C40F38"/>
    <w:rsid w:val="00C61AE1"/>
    <w:rsid w:val="00C72A81"/>
    <w:rsid w:val="00C8136B"/>
    <w:rsid w:val="00C81DC6"/>
    <w:rsid w:val="00C87810"/>
    <w:rsid w:val="00C90129"/>
    <w:rsid w:val="00CB2628"/>
    <w:rsid w:val="00CB332A"/>
    <w:rsid w:val="00CD64C4"/>
    <w:rsid w:val="00CF3C57"/>
    <w:rsid w:val="00D07A8D"/>
    <w:rsid w:val="00D62BC1"/>
    <w:rsid w:val="00DC13D3"/>
    <w:rsid w:val="00E10C32"/>
    <w:rsid w:val="00E933AF"/>
    <w:rsid w:val="00EA417F"/>
    <w:rsid w:val="00EC0B58"/>
    <w:rsid w:val="00EC586D"/>
    <w:rsid w:val="00EE2267"/>
    <w:rsid w:val="00EE3CE9"/>
    <w:rsid w:val="00F01BEF"/>
    <w:rsid w:val="00F70B62"/>
    <w:rsid w:val="00F7576F"/>
    <w:rsid w:val="00F93391"/>
    <w:rsid w:val="00F948A8"/>
    <w:rsid w:val="00FA299A"/>
    <w:rsid w:val="00FB552E"/>
    <w:rsid w:val="00FB6BCF"/>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46"/>
    <w:rsid w:val="000F0EB0"/>
    <w:rsid w:val="001707AB"/>
    <w:rsid w:val="00192118"/>
    <w:rsid w:val="00203938"/>
    <w:rsid w:val="0022121B"/>
    <w:rsid w:val="00226E17"/>
    <w:rsid w:val="002A7B46"/>
    <w:rsid w:val="003C6199"/>
    <w:rsid w:val="0040699F"/>
    <w:rsid w:val="004665F3"/>
    <w:rsid w:val="0049461A"/>
    <w:rsid w:val="004C04A7"/>
    <w:rsid w:val="004C4842"/>
    <w:rsid w:val="005C2BF8"/>
    <w:rsid w:val="0064516F"/>
    <w:rsid w:val="007C41A5"/>
    <w:rsid w:val="008C653D"/>
    <w:rsid w:val="0091071C"/>
    <w:rsid w:val="00A314C5"/>
    <w:rsid w:val="00A633B5"/>
    <w:rsid w:val="00AD703C"/>
    <w:rsid w:val="00B62429"/>
    <w:rsid w:val="00C241F4"/>
    <w:rsid w:val="00D94E55"/>
    <w:rsid w:val="00DC58EE"/>
    <w:rsid w:val="00F4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4CFB0-BE14-4951-9C98-438A03DE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300</Words>
  <Characters>1715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Gedetailleerd (technisch) testplan</vt:lpstr>
    </vt:vector>
  </TitlesOfParts>
  <Company>Winexpertise</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Gedetailleerd (technisch) testplan</dc:title>
  <dc:subject>Tim Reniers en Kenley Strik</dc:subject>
  <dc:creator>Tim</dc:creator>
  <cp:keywords/>
  <dc:description/>
  <cp:lastModifiedBy>Tim</cp:lastModifiedBy>
  <cp:revision>84</cp:revision>
  <dcterms:created xsi:type="dcterms:W3CDTF">2018-02-05T10:03:00Z</dcterms:created>
  <dcterms:modified xsi:type="dcterms:W3CDTF">2018-03-16T11:15:00Z</dcterms:modified>
</cp:coreProperties>
</file>