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5DC" w:rsidRDefault="00CE2942" w:rsidP="007205DC">
      <w:pPr>
        <w:jc w:val="center"/>
        <w:rPr>
          <w:sz w:val="72"/>
          <w:szCs w:val="72"/>
        </w:rPr>
      </w:pPr>
      <w:r>
        <w:rPr>
          <w:sz w:val="72"/>
          <w:szCs w:val="72"/>
        </w:rPr>
        <w:t>Materialen- en middelenlijst realiseren applicatie</w:t>
      </w:r>
    </w:p>
    <w:p w:rsidR="007205DC" w:rsidRDefault="007205DC"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760D98">
        <w:rPr>
          <w:sz w:val="28"/>
          <w:szCs w:val="28"/>
        </w:rPr>
        <w:t>16</w:t>
      </w:r>
      <w:r>
        <w:rPr>
          <w:sz w:val="28"/>
          <w:szCs w:val="28"/>
        </w:rPr>
        <w:t>-04-2018</w:t>
      </w:r>
      <w:bookmarkStart w:id="0" w:name="_GoBack"/>
      <w:bookmarkEnd w:id="0"/>
      <w:r>
        <w:rPr>
          <w:sz w:val="28"/>
          <w:szCs w:val="28"/>
        </w:rPr>
        <w:br/>
        <w:t>Versie: v1.0.0</w:t>
      </w:r>
    </w:p>
    <w:p w:rsidR="007205DC" w:rsidRDefault="007205DC" w:rsidP="007205DC">
      <w:pPr>
        <w:rPr>
          <w:sz w:val="28"/>
          <w:szCs w:val="28"/>
        </w:rPr>
      </w:pP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CE2942"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816962" w:history="1">
            <w:r w:rsidR="00CE2942" w:rsidRPr="001C17F9">
              <w:rPr>
                <w:rStyle w:val="Hyperlink"/>
                <w:noProof/>
              </w:rPr>
              <w:t>Inleiding</w:t>
            </w:r>
            <w:r w:rsidR="00CE2942">
              <w:rPr>
                <w:noProof/>
                <w:webHidden/>
              </w:rPr>
              <w:tab/>
            </w:r>
            <w:r w:rsidR="00CE2942">
              <w:rPr>
                <w:noProof/>
                <w:webHidden/>
              </w:rPr>
              <w:fldChar w:fldCharType="begin"/>
            </w:r>
            <w:r w:rsidR="00CE2942">
              <w:rPr>
                <w:noProof/>
                <w:webHidden/>
              </w:rPr>
              <w:instrText xml:space="preserve"> PAGEREF _Toc511816962 \h </w:instrText>
            </w:r>
            <w:r w:rsidR="00CE2942">
              <w:rPr>
                <w:noProof/>
                <w:webHidden/>
              </w:rPr>
            </w:r>
            <w:r w:rsidR="00CE2942">
              <w:rPr>
                <w:noProof/>
                <w:webHidden/>
              </w:rPr>
              <w:fldChar w:fldCharType="separate"/>
            </w:r>
            <w:r w:rsidR="00CE2942">
              <w:rPr>
                <w:noProof/>
                <w:webHidden/>
              </w:rPr>
              <w:t>2</w:t>
            </w:r>
            <w:r w:rsidR="00CE2942">
              <w:rPr>
                <w:noProof/>
                <w:webHidden/>
              </w:rPr>
              <w:fldChar w:fldCharType="end"/>
            </w:r>
          </w:hyperlink>
        </w:p>
        <w:p w:rsidR="00CE2942" w:rsidRDefault="00791967">
          <w:pPr>
            <w:pStyle w:val="Inhopg1"/>
            <w:tabs>
              <w:tab w:val="right" w:leader="dot" w:pos="9060"/>
            </w:tabs>
            <w:rPr>
              <w:rFonts w:eastAsiaTheme="minorEastAsia"/>
              <w:noProof/>
              <w:lang w:eastAsia="nl-NL"/>
            </w:rPr>
          </w:pPr>
          <w:hyperlink w:anchor="_Toc511816963" w:history="1">
            <w:r w:rsidR="00CE2942" w:rsidRPr="001C17F9">
              <w:rPr>
                <w:rStyle w:val="Hyperlink"/>
                <w:noProof/>
              </w:rPr>
              <w:t>Materialenlijsten</w:t>
            </w:r>
            <w:r w:rsidR="00CE2942">
              <w:rPr>
                <w:noProof/>
                <w:webHidden/>
              </w:rPr>
              <w:tab/>
            </w:r>
            <w:r w:rsidR="00CE2942">
              <w:rPr>
                <w:noProof/>
                <w:webHidden/>
              </w:rPr>
              <w:fldChar w:fldCharType="begin"/>
            </w:r>
            <w:r w:rsidR="00CE2942">
              <w:rPr>
                <w:noProof/>
                <w:webHidden/>
              </w:rPr>
              <w:instrText xml:space="preserve"> PAGEREF _Toc511816963 \h </w:instrText>
            </w:r>
            <w:r w:rsidR="00CE2942">
              <w:rPr>
                <w:noProof/>
                <w:webHidden/>
              </w:rPr>
            </w:r>
            <w:r w:rsidR="00CE2942">
              <w:rPr>
                <w:noProof/>
                <w:webHidden/>
              </w:rPr>
              <w:fldChar w:fldCharType="separate"/>
            </w:r>
            <w:r w:rsidR="00CE2942">
              <w:rPr>
                <w:noProof/>
                <w:webHidden/>
              </w:rPr>
              <w:t>2</w:t>
            </w:r>
            <w:r w:rsidR="00CE2942">
              <w:rPr>
                <w:noProof/>
                <w:webHidden/>
              </w:rPr>
              <w:fldChar w:fldCharType="end"/>
            </w:r>
          </w:hyperlink>
        </w:p>
        <w:p w:rsidR="00CE2942" w:rsidRDefault="00791967">
          <w:pPr>
            <w:pStyle w:val="Inhopg2"/>
            <w:tabs>
              <w:tab w:val="right" w:leader="dot" w:pos="9060"/>
            </w:tabs>
            <w:rPr>
              <w:rFonts w:eastAsiaTheme="minorEastAsia"/>
              <w:noProof/>
              <w:lang w:eastAsia="nl-NL"/>
            </w:rPr>
          </w:pPr>
          <w:hyperlink w:anchor="_Toc511816964" w:history="1">
            <w:r w:rsidR="00CE2942" w:rsidRPr="001C17F9">
              <w:rPr>
                <w:rStyle w:val="Hyperlink"/>
                <w:noProof/>
              </w:rPr>
              <w:t>Hardware</w:t>
            </w:r>
            <w:r w:rsidR="00CE2942">
              <w:rPr>
                <w:noProof/>
                <w:webHidden/>
              </w:rPr>
              <w:tab/>
            </w:r>
            <w:r w:rsidR="00CE2942">
              <w:rPr>
                <w:noProof/>
                <w:webHidden/>
              </w:rPr>
              <w:fldChar w:fldCharType="begin"/>
            </w:r>
            <w:r w:rsidR="00CE2942">
              <w:rPr>
                <w:noProof/>
                <w:webHidden/>
              </w:rPr>
              <w:instrText xml:space="preserve"> PAGEREF _Toc511816964 \h </w:instrText>
            </w:r>
            <w:r w:rsidR="00CE2942">
              <w:rPr>
                <w:noProof/>
                <w:webHidden/>
              </w:rPr>
            </w:r>
            <w:r w:rsidR="00CE2942">
              <w:rPr>
                <w:noProof/>
                <w:webHidden/>
              </w:rPr>
              <w:fldChar w:fldCharType="separate"/>
            </w:r>
            <w:r w:rsidR="00CE2942">
              <w:rPr>
                <w:noProof/>
                <w:webHidden/>
              </w:rPr>
              <w:t>2</w:t>
            </w:r>
            <w:r w:rsidR="00CE2942">
              <w:rPr>
                <w:noProof/>
                <w:webHidden/>
              </w:rPr>
              <w:fldChar w:fldCharType="end"/>
            </w:r>
          </w:hyperlink>
        </w:p>
        <w:p w:rsidR="00CE2942" w:rsidRDefault="00791967">
          <w:pPr>
            <w:pStyle w:val="Inhopg2"/>
            <w:tabs>
              <w:tab w:val="right" w:leader="dot" w:pos="9060"/>
            </w:tabs>
            <w:rPr>
              <w:rFonts w:eastAsiaTheme="minorEastAsia"/>
              <w:noProof/>
              <w:lang w:eastAsia="nl-NL"/>
            </w:rPr>
          </w:pPr>
          <w:hyperlink w:anchor="_Toc511816965" w:history="1">
            <w:r w:rsidR="00CE2942" w:rsidRPr="001C17F9">
              <w:rPr>
                <w:rStyle w:val="Hyperlink"/>
                <w:noProof/>
              </w:rPr>
              <w:t>Software</w:t>
            </w:r>
            <w:r w:rsidR="00CE2942">
              <w:rPr>
                <w:noProof/>
                <w:webHidden/>
              </w:rPr>
              <w:tab/>
            </w:r>
            <w:r w:rsidR="00CE2942">
              <w:rPr>
                <w:noProof/>
                <w:webHidden/>
              </w:rPr>
              <w:fldChar w:fldCharType="begin"/>
            </w:r>
            <w:r w:rsidR="00CE2942">
              <w:rPr>
                <w:noProof/>
                <w:webHidden/>
              </w:rPr>
              <w:instrText xml:space="preserve"> PAGEREF _Toc511816965 \h </w:instrText>
            </w:r>
            <w:r w:rsidR="00CE2942">
              <w:rPr>
                <w:noProof/>
                <w:webHidden/>
              </w:rPr>
            </w:r>
            <w:r w:rsidR="00CE2942">
              <w:rPr>
                <w:noProof/>
                <w:webHidden/>
              </w:rPr>
              <w:fldChar w:fldCharType="separate"/>
            </w:r>
            <w:r w:rsidR="00CE2942">
              <w:rPr>
                <w:noProof/>
                <w:webHidden/>
              </w:rPr>
              <w:t>2</w:t>
            </w:r>
            <w:r w:rsidR="00CE2942">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30F82" w:rsidRDefault="00530F82"/>
    <w:p w:rsidR="00530F82" w:rsidRDefault="00530F82"/>
    <w:p w:rsidR="006702BE" w:rsidRDefault="006702BE" w:rsidP="006702BE">
      <w:pPr>
        <w:pStyle w:val="Kop1"/>
      </w:pPr>
      <w:bookmarkStart w:id="1" w:name="_Toc511816962"/>
      <w:r>
        <w:lastRenderedPageBreak/>
        <w:t>Inleiding</w:t>
      </w:r>
      <w:bookmarkEnd w:id="1"/>
    </w:p>
    <w:p w:rsidR="00CE2942" w:rsidRDefault="00CE2942" w:rsidP="00CE2942">
      <w:r>
        <w:t>In dit document zal je tabellen vinden met daarin de materialen met betrekking tot hard- en software die nodig zijn voor het realiseren van de website. Voor de hardware zal gespecificeerd worden welk component het is, wat de naam van het component is, het serienummer en een omschrijving van het component. Bij de software zal de naam van de software worden weergeven, het versienummer, de omschrijving en waarvoor het gebruikt wordt.</w:t>
      </w:r>
    </w:p>
    <w:p w:rsidR="00CE2942" w:rsidRDefault="00CE2942" w:rsidP="00CE2942">
      <w:pPr>
        <w:pStyle w:val="Kop1"/>
      </w:pPr>
      <w:bookmarkStart w:id="2" w:name="_Toc511396463"/>
      <w:bookmarkStart w:id="3" w:name="_Toc511816963"/>
      <w:r>
        <w:t>Materialenlijsten</w:t>
      </w:r>
      <w:bookmarkEnd w:id="2"/>
      <w:bookmarkEnd w:id="3"/>
    </w:p>
    <w:p w:rsidR="00CE2942" w:rsidRDefault="00CE2942" w:rsidP="00CE2942">
      <w:pPr>
        <w:pStyle w:val="Kop2"/>
      </w:pPr>
      <w:bookmarkStart w:id="4" w:name="_Toc511396464"/>
      <w:bookmarkStart w:id="5" w:name="_Toc511816964"/>
      <w:r>
        <w:t>Hardware</w:t>
      </w:r>
      <w:bookmarkEnd w:id="4"/>
      <w:bookmarkEnd w:id="5"/>
    </w:p>
    <w:tbl>
      <w:tblPr>
        <w:tblStyle w:val="Rastertabel4-Accent5"/>
        <w:tblW w:w="0" w:type="auto"/>
        <w:tblLook w:val="04A0" w:firstRow="1" w:lastRow="0" w:firstColumn="1" w:lastColumn="0" w:noHBand="0" w:noVBand="1"/>
      </w:tblPr>
      <w:tblGrid>
        <w:gridCol w:w="2265"/>
        <w:gridCol w:w="2265"/>
        <w:gridCol w:w="2265"/>
        <w:gridCol w:w="2265"/>
      </w:tblGrid>
      <w:tr w:rsidR="00CE2942" w:rsidTr="00574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Component</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Naam</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Serienummer</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Omschrijving</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CPU</w:t>
            </w:r>
          </w:p>
        </w:tc>
        <w:tc>
          <w:tcPr>
            <w:tcW w:w="2265" w:type="dxa"/>
          </w:tcPr>
          <w:p w:rsidR="00CE2942" w:rsidRPr="005206EA" w:rsidRDefault="00CE2942" w:rsidP="00574E67">
            <w:pPr>
              <w:cnfStyle w:val="000000100000" w:firstRow="0" w:lastRow="0" w:firstColumn="0" w:lastColumn="0" w:oddVBand="0" w:evenVBand="0" w:oddHBand="1" w:evenHBand="0" w:firstRowFirstColumn="0" w:firstRowLastColumn="0" w:lastRowFirstColumn="0" w:lastRowLastColumn="0"/>
              <w:rPr>
                <w:lang w:val="en-GB"/>
              </w:rPr>
            </w:pPr>
            <w:r w:rsidRPr="005206EA">
              <w:rPr>
                <w:lang w:val="en-GB"/>
              </w:rPr>
              <w:t>Intel(R) Core(TM) i5-5200U</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5200 u</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Wordt gebruikt om taken uit te voeren op de computer.</w:t>
            </w:r>
          </w:p>
        </w:tc>
      </w:tr>
      <w:tr w:rsidR="00CE2942" w:rsidTr="00574E67">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GPU</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Intel(R) HP Graphics 5500</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5500</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Wordt gebruikt om taken uit te voeren op de computer die grafisch intensief zijn.</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HDD / SSD</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proofErr w:type="spellStart"/>
            <w:r>
              <w:t>Seagate</w:t>
            </w:r>
            <w:proofErr w:type="spellEnd"/>
            <w:r>
              <w:t xml:space="preserve"> Laptop </w:t>
            </w:r>
            <w:proofErr w:type="spellStart"/>
            <w:r>
              <w:t>Thin</w:t>
            </w:r>
            <w:proofErr w:type="spellEnd"/>
            <w:r>
              <w:t xml:space="preserve"> SSHD</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ST500LM000</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Wordt gebruik als opslag van gegevens op een computer.</w:t>
            </w:r>
          </w:p>
        </w:tc>
      </w:tr>
      <w:tr w:rsidR="00CE2942" w:rsidTr="00574E67">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Geheugen</w:t>
            </w:r>
          </w:p>
        </w:tc>
        <w:tc>
          <w:tcPr>
            <w:tcW w:w="2265" w:type="dxa"/>
          </w:tcPr>
          <w:p w:rsidR="00CE2942" w:rsidRPr="00525553" w:rsidRDefault="00CE2942" w:rsidP="00574E67">
            <w:pPr>
              <w:cnfStyle w:val="000000000000" w:firstRow="0" w:lastRow="0" w:firstColumn="0" w:lastColumn="0" w:oddVBand="0" w:evenVBand="0" w:oddHBand="0" w:evenHBand="0" w:firstRowFirstColumn="0" w:firstRowLastColumn="0" w:lastRowFirstColumn="0" w:lastRowLastColumn="0"/>
              <w:rPr>
                <w:lang w:val="en-GB"/>
              </w:rPr>
            </w:pPr>
            <w:r w:rsidRPr="00525553">
              <w:rPr>
                <w:lang w:val="en-GB"/>
              </w:rPr>
              <w:t>DELL Vostro 3550 Corsair 8 GB (2x 4GB)</w:t>
            </w:r>
            <w:r>
              <w:rPr>
                <w:lang w:val="en-GB"/>
              </w:rPr>
              <w:t xml:space="preserve"> DDR3</w:t>
            </w:r>
          </w:p>
        </w:tc>
        <w:tc>
          <w:tcPr>
            <w:tcW w:w="2265" w:type="dxa"/>
          </w:tcPr>
          <w:p w:rsidR="00CE2942" w:rsidRPr="00525553" w:rsidRDefault="00CE2942" w:rsidP="00574E67">
            <w:pPr>
              <w:cnfStyle w:val="000000000000" w:firstRow="0" w:lastRow="0" w:firstColumn="0" w:lastColumn="0" w:oddVBand="0" w:evenVBand="0" w:oddHBand="0" w:evenHBand="0" w:firstRowFirstColumn="0" w:firstRowLastColumn="0" w:lastRowFirstColumn="0" w:lastRowLastColumn="0"/>
              <w:rPr>
                <w:lang w:val="en-GB"/>
              </w:rPr>
            </w:pPr>
            <w:r w:rsidRPr="00525553">
              <w:rPr>
                <w:lang w:val="en-GB"/>
              </w:rPr>
              <w:t>3550</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Wordt gebruikt als opslag voor programma’s die gestart zijn.</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Accu</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 xml:space="preserve">Laptop Accu 3870 </w:t>
            </w:r>
            <w:proofErr w:type="spellStart"/>
            <w:r>
              <w:t>mAh</w:t>
            </w:r>
            <w:proofErr w:type="spellEnd"/>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P0361720</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Wordt gebruikt om de computer te kunnen voorzien van stroom.</w:t>
            </w:r>
          </w:p>
        </w:tc>
      </w:tr>
    </w:tbl>
    <w:p w:rsidR="00CE2942" w:rsidRPr="00E04EF5" w:rsidRDefault="00CE2942" w:rsidP="00CE2942"/>
    <w:p w:rsidR="00CE2942" w:rsidRDefault="00CE2942" w:rsidP="00CE2942">
      <w:pPr>
        <w:pStyle w:val="Kop2"/>
      </w:pPr>
      <w:bookmarkStart w:id="6" w:name="_Toc511396465"/>
      <w:bookmarkStart w:id="7" w:name="_Toc511816965"/>
      <w:r>
        <w:t>Software</w:t>
      </w:r>
      <w:bookmarkEnd w:id="6"/>
      <w:bookmarkEnd w:id="7"/>
    </w:p>
    <w:tbl>
      <w:tblPr>
        <w:tblStyle w:val="Rastertabel4-Accent5"/>
        <w:tblW w:w="0" w:type="auto"/>
        <w:tblLook w:val="04A0" w:firstRow="1" w:lastRow="0" w:firstColumn="1" w:lastColumn="0" w:noHBand="0" w:noVBand="1"/>
      </w:tblPr>
      <w:tblGrid>
        <w:gridCol w:w="2265"/>
        <w:gridCol w:w="2265"/>
        <w:gridCol w:w="2265"/>
        <w:gridCol w:w="2265"/>
      </w:tblGrid>
      <w:tr w:rsidR="00CE2942" w:rsidTr="00574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Naam</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Versienummer</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Omschrijving</w:t>
            </w:r>
          </w:p>
        </w:tc>
        <w:tc>
          <w:tcPr>
            <w:tcW w:w="2265" w:type="dxa"/>
          </w:tcPr>
          <w:p w:rsidR="00CE2942" w:rsidRDefault="00CE2942" w:rsidP="00574E67">
            <w:pPr>
              <w:cnfStyle w:val="100000000000" w:firstRow="1" w:lastRow="0" w:firstColumn="0" w:lastColumn="0" w:oddVBand="0" w:evenVBand="0" w:oddHBand="0" w:evenHBand="0" w:firstRowFirstColumn="0" w:firstRowLastColumn="0" w:lastRowFirstColumn="0" w:lastRowLastColumn="0"/>
            </w:pPr>
            <w:r>
              <w:t>Gebruik</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Windows 10 Enterprise</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1709</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Windows is een besturingssysteem waarmee allerlei dingen voor de computer worden geregeld. Het zorgt ervoor dat verschillende applicatie kunnen worden uitgevoerd.</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Windows 10 gebruiken ik om alle applicaties uit te voeren. Omdat hier alle benodigde applicaties op worden ondersteunt.</w:t>
            </w:r>
          </w:p>
        </w:tc>
      </w:tr>
      <w:tr w:rsidR="00CE2942" w:rsidRPr="002D72EB" w:rsidTr="00574E67">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Visual Studio Community 2017</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15.4.27004.2009</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 xml:space="preserve">Visual Studio is een IDE waarmee in verschillende talen kan software kan worden geprogrammeerd met verschillende </w:t>
            </w:r>
            <w:proofErr w:type="spellStart"/>
            <w:r>
              <w:t>frameworks</w:t>
            </w:r>
            <w:proofErr w:type="spellEnd"/>
            <w:r>
              <w:t>.</w:t>
            </w:r>
          </w:p>
        </w:tc>
        <w:tc>
          <w:tcPr>
            <w:tcW w:w="2265" w:type="dxa"/>
          </w:tcPr>
          <w:p w:rsidR="00CE2942" w:rsidRPr="002D72EB" w:rsidRDefault="00CE2942" w:rsidP="00574E67">
            <w:pPr>
              <w:cnfStyle w:val="000000000000" w:firstRow="0" w:lastRow="0" w:firstColumn="0" w:lastColumn="0" w:oddVBand="0" w:evenVBand="0" w:oddHBand="0" w:evenHBand="0" w:firstRowFirstColumn="0" w:firstRowLastColumn="0" w:lastRowFirstColumn="0" w:lastRowLastColumn="0"/>
            </w:pPr>
            <w:r w:rsidRPr="002D72EB">
              <w:t>Visual Studio Community 2017 gebruik ik o</w:t>
            </w:r>
            <w:r>
              <w:t xml:space="preserve">m met het ASP.NET </w:t>
            </w:r>
            <w:proofErr w:type="spellStart"/>
            <w:r>
              <w:t>framework</w:t>
            </w:r>
            <w:proofErr w:type="spellEnd"/>
            <w:r>
              <w:t xml:space="preserve"> de website te ontwikkelen.</w:t>
            </w:r>
          </w:p>
        </w:tc>
      </w:tr>
      <w:tr w:rsidR="00CE2942" w:rsidRPr="002D72EB"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lastRenderedPageBreak/>
              <w:t>Internet Explorer</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11.371.16299.0</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Internet Explorer is een browser waarmee op het internet kan worden genavigeerd.</w:t>
            </w:r>
          </w:p>
        </w:tc>
        <w:tc>
          <w:tcPr>
            <w:tcW w:w="2265" w:type="dxa"/>
          </w:tcPr>
          <w:p w:rsidR="00CE2942" w:rsidRPr="002D72EB" w:rsidRDefault="00CE2942" w:rsidP="00574E67">
            <w:pPr>
              <w:cnfStyle w:val="000000100000" w:firstRow="0" w:lastRow="0" w:firstColumn="0" w:lastColumn="0" w:oddVBand="0" w:evenVBand="0" w:oddHBand="1" w:evenHBand="0" w:firstRowFirstColumn="0" w:firstRowLastColumn="0" w:lastRowFirstColumn="0" w:lastRowLastColumn="0"/>
            </w:pPr>
            <w:r>
              <w:t>Internet Explorer gebruik ik om de website op te testen.</w:t>
            </w:r>
          </w:p>
        </w:tc>
      </w:tr>
      <w:tr w:rsidR="00CE2942" w:rsidTr="00574E67">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Google Chrome</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65.0.3325.181</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 xml:space="preserve">Google Chrome is een browser waarmee op het internet kan worden genavigeerd. </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Google Chrome gebruik ik om de website op te testen.</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SQL Management Studio 17.4</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17.4</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SQL Management Studio is een stuk software waarmee databases kunnen worden gebouwd, bewerkt en bekeken.</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SQL Management Studio 17.4 gebruik ik om de database mee te bouwen en hier later een connectie mee te leggen in Visual Studio.</w:t>
            </w:r>
          </w:p>
        </w:tc>
      </w:tr>
      <w:tr w:rsidR="00CE2942" w:rsidTr="00574E67">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SQL Server 2017</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14.0.3023.8</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SQL Server is een stuk software waarmee een SQL Database lokaal of online kan worden gehost. Hiermee kan connectie worden gelegd en tegen worden gepraat.</w:t>
            </w:r>
          </w:p>
        </w:tc>
        <w:tc>
          <w:tcPr>
            <w:tcW w:w="2265" w:type="dxa"/>
          </w:tcPr>
          <w:p w:rsidR="00CE2942" w:rsidRDefault="00CE2942" w:rsidP="00574E67">
            <w:pPr>
              <w:cnfStyle w:val="000000000000" w:firstRow="0" w:lastRow="0" w:firstColumn="0" w:lastColumn="0" w:oddVBand="0" w:evenVBand="0" w:oddHBand="0" w:evenHBand="0" w:firstRowFirstColumn="0" w:firstRowLastColumn="0" w:lastRowFirstColumn="0" w:lastRowLastColumn="0"/>
            </w:pPr>
            <w:r>
              <w:t>SQL Server 2017 gebruik ik om de database online te kunnen testen en een connectie hiermee te leggen via Visual Studio.</w:t>
            </w:r>
          </w:p>
        </w:tc>
      </w:tr>
      <w:tr w:rsidR="00CE2942" w:rsidTr="00574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E2942" w:rsidRDefault="00CE2942" w:rsidP="00574E67">
            <w:r>
              <w:t>ASP.NET(</w:t>
            </w:r>
            <w:proofErr w:type="spellStart"/>
            <w:r>
              <w:t>Addon</w:t>
            </w:r>
            <w:proofErr w:type="spellEnd"/>
            <w:r>
              <w:t>)</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5.2.3</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 xml:space="preserve">ASP.NET is een </w:t>
            </w:r>
            <w:proofErr w:type="spellStart"/>
            <w:r>
              <w:t>addon</w:t>
            </w:r>
            <w:proofErr w:type="spellEnd"/>
            <w:r>
              <w:t xml:space="preserve"> voor Visual Studio waarmee een aantal </w:t>
            </w:r>
            <w:proofErr w:type="spellStart"/>
            <w:r>
              <w:t>frameworks</w:t>
            </w:r>
            <w:proofErr w:type="spellEnd"/>
            <w:r>
              <w:t xml:space="preserve"> kan worden gebruikt waaronder ASP.NET MVC. Om websites te ontwikkelen in Visual Basic of </w:t>
            </w:r>
            <w:proofErr w:type="spellStart"/>
            <w:r>
              <w:t>CSharp</w:t>
            </w:r>
            <w:proofErr w:type="spellEnd"/>
            <w:r>
              <w:t>.</w:t>
            </w:r>
          </w:p>
        </w:tc>
        <w:tc>
          <w:tcPr>
            <w:tcW w:w="2265" w:type="dxa"/>
          </w:tcPr>
          <w:p w:rsidR="00CE2942" w:rsidRDefault="00CE2942" w:rsidP="00574E67">
            <w:pPr>
              <w:cnfStyle w:val="000000100000" w:firstRow="0" w:lastRow="0" w:firstColumn="0" w:lastColumn="0" w:oddVBand="0" w:evenVBand="0" w:oddHBand="1" w:evenHBand="0" w:firstRowFirstColumn="0" w:firstRowLastColumn="0" w:lastRowFirstColumn="0" w:lastRowLastColumn="0"/>
            </w:pPr>
            <w:r>
              <w:t xml:space="preserve">ASP.NET gebruik ik om het </w:t>
            </w:r>
            <w:proofErr w:type="spellStart"/>
            <w:r>
              <w:t>framework</w:t>
            </w:r>
            <w:proofErr w:type="spellEnd"/>
            <w:r>
              <w:t xml:space="preserve"> ASP.NET MVC te gebruiken om de website op te bouwen.</w:t>
            </w:r>
          </w:p>
        </w:tc>
      </w:tr>
    </w:tbl>
    <w:p w:rsidR="00CE2942" w:rsidRPr="00E04EF5" w:rsidRDefault="00CE2942" w:rsidP="00CE2942"/>
    <w:p w:rsidR="006702BE" w:rsidRDefault="006702BE" w:rsidP="00F60BF4"/>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967" w:rsidRDefault="00791967" w:rsidP="004A01BA">
      <w:pPr>
        <w:spacing w:after="0" w:line="240" w:lineRule="auto"/>
      </w:pPr>
      <w:r>
        <w:separator/>
      </w:r>
    </w:p>
  </w:endnote>
  <w:endnote w:type="continuationSeparator" w:id="0">
    <w:p w:rsidR="00791967" w:rsidRDefault="00791967"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CE2942">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967" w:rsidRDefault="00791967" w:rsidP="004A01BA">
      <w:pPr>
        <w:spacing w:after="0" w:line="240" w:lineRule="auto"/>
      </w:pPr>
      <w:r>
        <w:separator/>
      </w:r>
    </w:p>
  </w:footnote>
  <w:footnote w:type="continuationSeparator" w:id="0">
    <w:p w:rsidR="00791967" w:rsidRDefault="00791967"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3433D"/>
    <w:rsid w:val="00067900"/>
    <w:rsid w:val="000B1615"/>
    <w:rsid w:val="000D23D1"/>
    <w:rsid w:val="001035F9"/>
    <w:rsid w:val="00120C43"/>
    <w:rsid w:val="00151F4B"/>
    <w:rsid w:val="00153505"/>
    <w:rsid w:val="00167527"/>
    <w:rsid w:val="001C1B90"/>
    <w:rsid w:val="001D1A5C"/>
    <w:rsid w:val="00215BDD"/>
    <w:rsid w:val="002417AC"/>
    <w:rsid w:val="00250C51"/>
    <w:rsid w:val="002A18C4"/>
    <w:rsid w:val="002C1424"/>
    <w:rsid w:val="0032472B"/>
    <w:rsid w:val="00350087"/>
    <w:rsid w:val="00352B20"/>
    <w:rsid w:val="004816F0"/>
    <w:rsid w:val="004A01BA"/>
    <w:rsid w:val="004C2BFC"/>
    <w:rsid w:val="00530F82"/>
    <w:rsid w:val="005A66BC"/>
    <w:rsid w:val="006702BE"/>
    <w:rsid w:val="00671F28"/>
    <w:rsid w:val="0067243E"/>
    <w:rsid w:val="007205DC"/>
    <w:rsid w:val="00760D98"/>
    <w:rsid w:val="00791967"/>
    <w:rsid w:val="007C5EAF"/>
    <w:rsid w:val="00852357"/>
    <w:rsid w:val="00A5215F"/>
    <w:rsid w:val="00AD6052"/>
    <w:rsid w:val="00B253D7"/>
    <w:rsid w:val="00B9540C"/>
    <w:rsid w:val="00C153FF"/>
    <w:rsid w:val="00C776B8"/>
    <w:rsid w:val="00CE2942"/>
    <w:rsid w:val="00CF7BC8"/>
    <w:rsid w:val="00E03610"/>
    <w:rsid w:val="00E43FD5"/>
    <w:rsid w:val="00F60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CB69"/>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876AA-9378-49BF-92B2-5EE1CD5A5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515</Words>
  <Characters>2835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2018-04-16T07:11:00Z</dcterms:created>
  <dcterms:modified xsi:type="dcterms:W3CDTF">2018-05-11T14:27:00Z</dcterms:modified>
</cp:coreProperties>
</file>