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A47469">
      <w:pPr>
        <w:jc w:val="center"/>
      </w:pPr>
      <w:bookmarkStart w:id="125" w:name="_GoBack"/>
      <w:bookmarkEnd w:id="125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6312D2B5">
      <w:pPr>
        <w:spacing w:before="360"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642A5F9D">
      <w:pPr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48A2FF86">
      <w:pPr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30318A54">
      <w:pPr>
        <w:spacing w:before="360"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77947967">
      <w:pPr>
        <w:spacing w:before="360"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160249CD">
      <w:pPr>
        <w:spacing w:before="2880"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70D5E7CE">
      <w:pPr>
        <w:jc w:val="center"/>
      </w:pPr>
      <w:r>
        <w:rPr>
          <w:rFonts w:ascii="Times New Roman" w:hAnsi="Times New Roman"/>
          <w:sz w:val="28"/>
        </w:rPr>
        <w:t>по лабораторным работам №1–7</w:t>
      </w:r>
    </w:p>
    <w:p w14:paraId="592ABBBA">
      <w:pPr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5770AC01">
      <w:pPr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18838F9D">
      <w:pPr>
        <w:jc w:val="center"/>
      </w:pPr>
      <w:r>
        <w:rPr>
          <w:rFonts w:ascii="Times New Roman" w:hAnsi="Times New Roman"/>
          <w:sz w:val="28"/>
        </w:rPr>
        <w:t>на тему «Бизнес-анализ цифрового продукта NotaCode»</w:t>
      </w:r>
    </w:p>
    <w:p w14:paraId="0A292712">
      <w:pPr>
        <w:tabs>
          <w:tab w:val="left" w:pos="6520"/>
        </w:tabs>
        <w:spacing w:before="1800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ст. гр. 60131</w:t>
      </w:r>
    </w:p>
    <w:p w14:paraId="67CC9762">
      <w:pPr>
        <w:tabs>
          <w:tab w:val="left" w:pos="6520"/>
        </w:tabs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К. А. Хаджинова</w:t>
      </w:r>
    </w:p>
    <w:p w14:paraId="2ED86D22">
      <w:pPr>
        <w:tabs>
          <w:tab w:val="left" w:pos="6520"/>
        </w:tabs>
        <w:spacing w:before="360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Т. Н. Беляцкая</w:t>
      </w:r>
    </w:p>
    <w:p w14:paraId="3FDF85B9">
      <w:pPr>
        <w:spacing w:before="2520"/>
        <w:jc w:val="center"/>
      </w:pPr>
      <w:r>
        <w:rPr>
          <w:rFonts w:ascii="Times New Roman" w:hAnsi="Times New Roman"/>
          <w:sz w:val="28"/>
        </w:rPr>
        <w:t>Минск 2026</w:t>
      </w:r>
    </w:p>
    <w:p w14:paraId="7D19D1E9">
      <w:pPr>
        <w:pageBreakBefore/>
        <w:spacing w:after="36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 w14:paraId="5C34D3EF">
      <w:pPr>
        <w:pStyle w:val="23"/>
        <w:tabs>
          <w:tab w:val="right" w:leader="dot" w:pos="9355"/>
        </w:tabs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 xml:space="preserve"> TOC \o "1-3" \h \z \u </w:instrText>
      </w:r>
      <w:r>
        <w:rPr>
          <w:rFonts w:ascii="Times New Roman" w:hAnsi="Times New Roman"/>
          <w:sz w:val="28"/>
        </w:rPr>
        <w:fldChar w:fldCharType="separate"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HYPERLINK \l _Toc15261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</w:rPr>
        <w:t>Введение</w:t>
      </w:r>
      <w:r>
        <w:tab/>
      </w:r>
      <w:r>
        <w:fldChar w:fldCharType="begin"/>
      </w:r>
      <w:r>
        <w:instrText xml:space="preserve"> PAGEREF _Toc15261 \h </w:instrText>
      </w:r>
      <w:r>
        <w:fldChar w:fldCharType="separate"/>
      </w:r>
      <w:r>
        <w:t>7</w:t>
      </w:r>
      <w:r>
        <w:fldChar w:fldCharType="end"/>
      </w:r>
      <w:r>
        <w:rPr>
          <w:rFonts w:ascii="Times New Roman" w:hAnsi="Times New Roman"/>
        </w:rPr>
        <w:fldChar w:fldCharType="end"/>
      </w:r>
    </w:p>
    <w:p w14:paraId="0FBFF521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_Toc27202 </w:instrText>
      </w:r>
      <w:r>
        <w:fldChar w:fldCharType="separate"/>
      </w:r>
      <w:r>
        <w:rPr>
          <w:rFonts w:ascii="Times New Roman" w:hAnsi="Times New Roman"/>
        </w:rPr>
        <w:t>Лабораторная работа №1. Анализ поискового спроса и фиксация границ рынка</w:t>
      </w:r>
      <w:r>
        <w:tab/>
      </w:r>
      <w:r>
        <w:fldChar w:fldCharType="begin"/>
      </w:r>
      <w:r>
        <w:instrText xml:space="preserve"> PAGEREF _Toc27202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B322B74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_Toc16759 </w:instrText>
      </w:r>
      <w:r>
        <w:fldChar w:fldCharType="separate"/>
      </w:r>
      <w:r>
        <w:rPr>
          <w:rFonts w:ascii="Times New Roman" w:hAnsi="Times New Roman"/>
        </w:rPr>
        <w:t>1 Цель работы</w:t>
      </w:r>
      <w:r>
        <w:tab/>
      </w:r>
      <w:r>
        <w:fldChar w:fldCharType="begin"/>
      </w:r>
      <w:r>
        <w:instrText xml:space="preserve"> PAGEREF _Toc16759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D0120C9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_Toc6811 </w:instrText>
      </w:r>
      <w:r>
        <w:fldChar w:fldCharType="separate"/>
      </w:r>
      <w:r>
        <w:rPr>
          <w:rFonts w:ascii="Times New Roman" w:hAnsi="Times New Roman"/>
        </w:rPr>
        <w:t>2 Ход работы</w:t>
      </w:r>
      <w:r>
        <w:tab/>
      </w:r>
      <w:r>
        <w:fldChar w:fldCharType="begin"/>
      </w:r>
      <w:r>
        <w:instrText xml:space="preserve"> PAGEREF _Toc6811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ECDFE0C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_Toc6743 </w:instrText>
      </w:r>
      <w:r>
        <w:fldChar w:fldCharType="separate"/>
      </w:r>
      <w:r>
        <w:rPr>
          <w:rFonts w:ascii="Times New Roman" w:hAnsi="Times New Roman"/>
        </w:rPr>
        <w:t>2.1 Компетенция, бизнес-идея и паспорт гипотезы</w:t>
      </w:r>
      <w:r>
        <w:tab/>
      </w:r>
      <w:r>
        <w:fldChar w:fldCharType="begin"/>
      </w:r>
      <w:r>
        <w:instrText xml:space="preserve"> PAGEREF _Toc6743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594EAE2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_Toc17246 </w:instrText>
      </w:r>
      <w:r>
        <w:fldChar w:fldCharType="separate"/>
      </w:r>
      <w:r>
        <w:rPr>
          <w:rFonts w:ascii="Times New Roman" w:hAnsi="Times New Roman"/>
        </w:rPr>
        <w:t>2.2 Семантическое ядро</w:t>
      </w:r>
      <w:r>
        <w:tab/>
      </w:r>
      <w:r>
        <w:fldChar w:fldCharType="begin"/>
      </w:r>
      <w:r>
        <w:instrText xml:space="preserve"> PAGEREF _Toc17246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F0250D7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_Toc12934 </w:instrText>
      </w:r>
      <w:r>
        <w:fldChar w:fldCharType="separate"/>
      </w:r>
      <w:r>
        <w:rPr>
          <w:rFonts w:ascii="Times New Roman" w:hAnsi="Times New Roman"/>
        </w:rPr>
        <w:t xml:space="preserve">2.3 </w:t>
      </w:r>
      <w:r>
        <w:rPr>
          <w:rFonts w:ascii="Times New Roman" w:hAnsi="Times New Roman"/>
          <w:i/>
          <w:iCs/>
        </w:rPr>
        <w:t xml:space="preserve">Google Trends: </w:t>
      </w:r>
      <w:r>
        <w:rPr>
          <w:rFonts w:ascii="Times New Roman" w:hAnsi="Times New Roman"/>
        </w:rPr>
        <w:t>сбор и анализ данных по Беларуси</w:t>
      </w:r>
      <w:r>
        <w:tab/>
      </w:r>
      <w:r>
        <w:fldChar w:fldCharType="begin"/>
      </w:r>
      <w:r>
        <w:instrText xml:space="preserve"> PAGEREF _Toc12934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6EEF5998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_Toc15752 </w:instrText>
      </w:r>
      <w:r>
        <w:fldChar w:fldCharType="separate"/>
      </w:r>
      <w:r>
        <w:rPr>
          <w:rFonts w:ascii="Times New Roman" w:hAnsi="Times New Roman"/>
        </w:rPr>
        <w:t>2.4 Яндекс Вордстат: данные по Беларуси</w:t>
      </w:r>
      <w:r>
        <w:tab/>
      </w:r>
      <w:r>
        <w:fldChar w:fldCharType="begin"/>
      </w:r>
      <w:r>
        <w:instrText xml:space="preserve"> PAGEREF _Toc15752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1D08EB47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_Toc3456 </w:instrText>
      </w:r>
      <w:r>
        <w:fldChar w:fldCharType="separate"/>
      </w:r>
      <w:r>
        <w:rPr>
          <w:rFonts w:ascii="Times New Roman" w:hAnsi="Times New Roman"/>
        </w:rPr>
        <w:t>2.5 Выгрузка данных: минимальный набор и контроль качества</w:t>
      </w:r>
      <w:r>
        <w:tab/>
      </w:r>
      <w:r>
        <w:fldChar w:fldCharType="begin"/>
      </w:r>
      <w:r>
        <w:instrText xml:space="preserve"> PAGEREF _Toc3456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75799D48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_Toc6994 </w:instrText>
      </w:r>
      <w:r>
        <w:fldChar w:fldCharType="separate"/>
      </w:r>
      <w:r>
        <w:rPr>
          <w:rFonts w:ascii="Times New Roman" w:hAnsi="Times New Roman"/>
        </w:rPr>
        <w:t>2.6 Тренд, сезонность и деловые циклы</w:t>
      </w:r>
      <w:r>
        <w:tab/>
      </w:r>
      <w:r>
        <w:fldChar w:fldCharType="begin"/>
      </w:r>
      <w:r>
        <w:instrText xml:space="preserve"> PAGEREF _Toc6994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2D0A0969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_Toc18076 </w:instrText>
      </w:r>
      <w:r>
        <w:fldChar w:fldCharType="separate"/>
      </w:r>
      <w:r>
        <w:rPr>
          <w:rFonts w:ascii="Times New Roman" w:hAnsi="Times New Roman"/>
        </w:rPr>
        <w:t xml:space="preserve">2.7 Сопоставление источников </w:t>
      </w:r>
      <w:r>
        <w:rPr>
          <w:rFonts w:ascii="Times New Roman" w:hAnsi="Times New Roman"/>
          <w:i/>
          <w:iCs/>
        </w:rPr>
        <w:t xml:space="preserve">(GT </w:t>
      </w:r>
      <w:r>
        <w:rPr>
          <w:rFonts w:ascii="Times New Roman" w:hAnsi="Times New Roman"/>
        </w:rPr>
        <w:t xml:space="preserve">и </w:t>
      </w:r>
      <w:r>
        <w:rPr>
          <w:rFonts w:ascii="Times New Roman" w:hAnsi="Times New Roman"/>
          <w:i/>
          <w:iCs/>
        </w:rPr>
        <w:t>YW)</w:t>
      </w:r>
      <w:r>
        <w:tab/>
      </w:r>
      <w:r>
        <w:fldChar w:fldCharType="begin"/>
      </w:r>
      <w:r>
        <w:instrText xml:space="preserve"> PAGEREF _Toc18076 \h </w:instrText>
      </w:r>
      <w:r>
        <w:fldChar w:fldCharType="separate"/>
      </w:r>
      <w:r>
        <w:t>73</w:t>
      </w:r>
      <w:r>
        <w:fldChar w:fldCharType="end"/>
      </w:r>
      <w:r>
        <w:fldChar w:fldCharType="end"/>
      </w:r>
    </w:p>
    <w:p w14:paraId="0DB31331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_Toc7341 </w:instrText>
      </w:r>
      <w:r>
        <w:fldChar w:fldCharType="separate"/>
      </w:r>
      <w:r>
        <w:rPr>
          <w:rFonts w:ascii="Times New Roman" w:hAnsi="Times New Roman"/>
        </w:rPr>
        <w:t xml:space="preserve">2.8 Дополнительные источники: </w:t>
      </w:r>
      <w:r>
        <w:rPr>
          <w:rFonts w:ascii="Times New Roman" w:hAnsi="Times New Roman"/>
          <w:i/>
          <w:iCs/>
        </w:rPr>
        <w:t xml:space="preserve">Similarweb, </w:t>
      </w:r>
      <w:r>
        <w:rPr>
          <w:rFonts w:ascii="Times New Roman" w:hAnsi="Times New Roman"/>
        </w:rPr>
        <w:t>статистика и цены конкурентов</w:t>
      </w:r>
      <w:r>
        <w:tab/>
      </w:r>
      <w:r>
        <w:fldChar w:fldCharType="begin"/>
      </w:r>
      <w:r>
        <w:instrText xml:space="preserve"> PAGEREF _Toc7341 \h </w:instrText>
      </w:r>
      <w:r>
        <w:fldChar w:fldCharType="separate"/>
      </w:r>
      <w:r>
        <w:t>75</w:t>
      </w:r>
      <w:r>
        <w:fldChar w:fldCharType="end"/>
      </w:r>
      <w:r>
        <w:fldChar w:fldCharType="end"/>
      </w:r>
    </w:p>
    <w:p w14:paraId="2D302B7F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_Toc20505 </w:instrText>
      </w:r>
      <w:r>
        <w:fldChar w:fldCharType="separate"/>
      </w:r>
      <w:r>
        <w:rPr>
          <w:rFonts w:ascii="Times New Roman" w:hAnsi="Times New Roman"/>
        </w:rPr>
        <w:t>2.9 Границы рынка</w:t>
      </w:r>
      <w:r>
        <w:tab/>
      </w:r>
      <w:r>
        <w:fldChar w:fldCharType="begin"/>
      </w:r>
      <w:r>
        <w:instrText xml:space="preserve"> PAGEREF _Toc20505 \h </w:instrText>
      </w:r>
      <w:r>
        <w:fldChar w:fldCharType="separate"/>
      </w:r>
      <w:r>
        <w:t>78</w:t>
      </w:r>
      <w:r>
        <w:fldChar w:fldCharType="end"/>
      </w:r>
      <w:r>
        <w:fldChar w:fldCharType="end"/>
      </w:r>
    </w:p>
    <w:p w14:paraId="63443A97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_Toc7338 </w:instrText>
      </w:r>
      <w:r>
        <w:fldChar w:fldCharType="separate"/>
      </w:r>
      <w:r>
        <w:rPr>
          <w:rFonts w:ascii="Times New Roman" w:hAnsi="Times New Roman"/>
        </w:rPr>
        <w:t>2.10 Аргументация выбора идеи и территории</w:t>
      </w:r>
      <w:r>
        <w:tab/>
      </w:r>
      <w:r>
        <w:fldChar w:fldCharType="begin"/>
      </w:r>
      <w:r>
        <w:instrText xml:space="preserve"> PAGEREF _Toc7338 \h </w:instrText>
      </w:r>
      <w:r>
        <w:fldChar w:fldCharType="separate"/>
      </w:r>
      <w:r>
        <w:t>86</w:t>
      </w:r>
      <w:r>
        <w:fldChar w:fldCharType="end"/>
      </w:r>
      <w:r>
        <w:fldChar w:fldCharType="end"/>
      </w:r>
    </w:p>
    <w:p w14:paraId="72579199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_Toc11112 </w:instrText>
      </w:r>
      <w:r>
        <w:fldChar w:fldCharType="separate"/>
      </w:r>
      <w:r>
        <w:rPr>
          <w:rFonts w:ascii="Times New Roman" w:hAnsi="Times New Roman"/>
        </w:rPr>
        <w:t>2.11 Переход к анализу рынка</w:t>
      </w:r>
      <w:r>
        <w:tab/>
      </w:r>
      <w:r>
        <w:fldChar w:fldCharType="begin"/>
      </w:r>
      <w:r>
        <w:instrText xml:space="preserve"> PAGEREF _Toc11112 \h </w:instrText>
      </w:r>
      <w:r>
        <w:fldChar w:fldCharType="separate"/>
      </w:r>
      <w:r>
        <w:t>94</w:t>
      </w:r>
      <w:r>
        <w:fldChar w:fldCharType="end"/>
      </w:r>
      <w:r>
        <w:fldChar w:fldCharType="end"/>
      </w:r>
    </w:p>
    <w:p w14:paraId="39B130A8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_Toc26382 </w:instrText>
      </w:r>
      <w:r>
        <w:fldChar w:fldCharType="separate"/>
      </w:r>
      <w:r>
        <w:rPr>
          <w:rFonts w:ascii="Times New Roman" w:hAnsi="Times New Roman"/>
        </w:rPr>
        <w:t>3 Ответы на контрольные вопросы</w:t>
      </w:r>
      <w:r>
        <w:tab/>
      </w:r>
      <w:r>
        <w:fldChar w:fldCharType="begin"/>
      </w:r>
      <w:r>
        <w:instrText xml:space="preserve"> PAGEREF _Toc26382 \h </w:instrText>
      </w:r>
      <w:r>
        <w:fldChar w:fldCharType="separate"/>
      </w:r>
      <w:r>
        <w:t>95</w:t>
      </w:r>
      <w:r>
        <w:fldChar w:fldCharType="end"/>
      </w:r>
      <w:r>
        <w:fldChar w:fldCharType="end"/>
      </w:r>
    </w:p>
    <w:p w14:paraId="1171239E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_Toc27880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_Toc27880 \h </w:instrText>
      </w:r>
      <w:r>
        <w:fldChar w:fldCharType="separate"/>
      </w:r>
      <w:r>
        <w:t>97</w:t>
      </w:r>
      <w:r>
        <w:fldChar w:fldCharType="end"/>
      </w:r>
      <w:r>
        <w:fldChar w:fldCharType="end"/>
      </w:r>
    </w:p>
    <w:p w14:paraId="6C29C6F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_Toc8103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_Toc8103 \h </w:instrText>
      </w:r>
      <w:r>
        <w:fldChar w:fldCharType="separate"/>
      </w:r>
      <w:r>
        <w:t>99</w:t>
      </w:r>
      <w:r>
        <w:fldChar w:fldCharType="end"/>
      </w:r>
      <w:r>
        <w:fldChar w:fldCharType="end"/>
      </w:r>
    </w:p>
    <w:p w14:paraId="151BEF57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_Toc11894 </w:instrText>
      </w:r>
      <w:r>
        <w:fldChar w:fldCharType="separate"/>
      </w:r>
      <w:r>
        <w:rPr>
          <w:rFonts w:ascii="Times New Roman" w:hAnsi="Times New Roman"/>
        </w:rPr>
        <w:t>Приложение А</w:t>
      </w:r>
      <w:r>
        <w:tab/>
      </w:r>
      <w:r>
        <w:fldChar w:fldCharType="begin"/>
      </w:r>
      <w:r>
        <w:instrText xml:space="preserve"> PAGEREF _Toc11894 \h </w:instrText>
      </w:r>
      <w:r>
        <w:fldChar w:fldCharType="separate"/>
      </w:r>
      <w:r>
        <w:t>101</w:t>
      </w:r>
      <w:r>
        <w:fldChar w:fldCharType="end"/>
      </w:r>
      <w:r>
        <w:fldChar w:fldCharType="end"/>
      </w:r>
    </w:p>
    <w:p w14:paraId="1F361B8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_Toc28951 </w:instrText>
      </w:r>
      <w:r>
        <w:fldChar w:fldCharType="separate"/>
      </w:r>
      <w:r>
        <w:rPr>
          <w:rFonts w:ascii="Times New Roman" w:hAnsi="Times New Roman"/>
        </w:rPr>
        <w:t>Приложение Б</w:t>
      </w:r>
      <w:r>
        <w:tab/>
      </w:r>
      <w:r>
        <w:fldChar w:fldCharType="begin"/>
      </w:r>
      <w:r>
        <w:instrText xml:space="preserve"> PAGEREF _Toc28951 \h </w:instrText>
      </w:r>
      <w:r>
        <w:fldChar w:fldCharType="separate"/>
      </w:r>
      <w:r>
        <w:t>107</w:t>
      </w:r>
      <w:r>
        <w:fldChar w:fldCharType="end"/>
      </w:r>
      <w:r>
        <w:fldChar w:fldCharType="end"/>
      </w:r>
    </w:p>
    <w:p w14:paraId="327DF8D4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_Toc28536 </w:instrText>
      </w:r>
      <w:r>
        <w:fldChar w:fldCharType="separate"/>
      </w:r>
      <w:r>
        <w:rPr>
          <w:rFonts w:ascii="Times New Roman" w:hAnsi="Times New Roman"/>
        </w:rPr>
        <w:t>Лабораторные работы №2–3. Оценка объема рынка электронного бизнеса</w:t>
      </w:r>
      <w:r>
        <w:tab/>
      </w:r>
      <w:r>
        <w:fldChar w:fldCharType="begin"/>
      </w:r>
      <w:r>
        <w:instrText xml:space="preserve"> PAGEREF _Toc28536 \h </w:instrText>
      </w:r>
      <w:r>
        <w:fldChar w:fldCharType="separate"/>
      </w:r>
      <w:r>
        <w:t>108</w:t>
      </w:r>
      <w:r>
        <w:fldChar w:fldCharType="end"/>
      </w:r>
      <w:r>
        <w:fldChar w:fldCharType="end"/>
      </w:r>
    </w:p>
    <w:p w14:paraId="78426B50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_Toc10037 </w:instrText>
      </w:r>
      <w:r>
        <w:fldChar w:fldCharType="separate"/>
      </w:r>
      <w:r>
        <w:rPr>
          <w:rFonts w:ascii="Times New Roman" w:hAnsi="Times New Roman"/>
        </w:rPr>
        <w:t>1 Цель работы</w:t>
      </w:r>
      <w:r>
        <w:tab/>
      </w:r>
      <w:r>
        <w:fldChar w:fldCharType="begin"/>
      </w:r>
      <w:r>
        <w:instrText xml:space="preserve"> PAGEREF _Toc10037 \h </w:instrText>
      </w:r>
      <w:r>
        <w:fldChar w:fldCharType="separate"/>
      </w:r>
      <w:r>
        <w:t>109</w:t>
      </w:r>
      <w:r>
        <w:fldChar w:fldCharType="end"/>
      </w:r>
      <w:r>
        <w:fldChar w:fldCharType="end"/>
      </w:r>
    </w:p>
    <w:p w14:paraId="5E8398E9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_Toc5714 </w:instrText>
      </w:r>
      <w:r>
        <w:fldChar w:fldCharType="separate"/>
      </w:r>
      <w:r>
        <w:rPr>
          <w:rFonts w:ascii="Times New Roman" w:hAnsi="Times New Roman"/>
        </w:rPr>
        <w:t>2 Ход работы</w:t>
      </w:r>
      <w:r>
        <w:tab/>
      </w:r>
      <w:r>
        <w:fldChar w:fldCharType="begin"/>
      </w:r>
      <w:r>
        <w:instrText xml:space="preserve"> PAGEREF _Toc5714 \h </w:instrText>
      </w:r>
      <w:r>
        <w:fldChar w:fldCharType="separate"/>
      </w:r>
      <w:r>
        <w:t>110</w:t>
      </w:r>
      <w:r>
        <w:fldChar w:fldCharType="end"/>
      </w:r>
      <w:r>
        <w:fldChar w:fldCharType="end"/>
      </w:r>
    </w:p>
    <w:p w14:paraId="388C1210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_Toc14640 </w:instrText>
      </w:r>
      <w:r>
        <w:fldChar w:fldCharType="separate"/>
      </w:r>
      <w:r>
        <w:rPr>
          <w:rFonts w:ascii="Times New Roman" w:hAnsi="Times New Roman"/>
        </w:rPr>
        <w:t>2.1 Границы рынка и постановка расчета</w:t>
      </w:r>
      <w:r>
        <w:tab/>
      </w:r>
      <w:r>
        <w:fldChar w:fldCharType="begin"/>
      </w:r>
      <w:r>
        <w:instrText xml:space="preserve"> PAGEREF _Toc14640 \h </w:instrText>
      </w:r>
      <w:r>
        <w:fldChar w:fldCharType="separate"/>
      </w:r>
      <w:r>
        <w:t>110</w:t>
      </w:r>
      <w:r>
        <w:fldChar w:fldCharType="end"/>
      </w:r>
      <w:r>
        <w:fldChar w:fldCharType="end"/>
      </w:r>
    </w:p>
    <w:p w14:paraId="5314FA1F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_Toc9825 </w:instrText>
      </w:r>
      <w:r>
        <w:fldChar w:fldCharType="separate"/>
      </w:r>
      <w:r>
        <w:rPr>
          <w:rFonts w:ascii="Times New Roman" w:hAnsi="Times New Roman"/>
        </w:rPr>
        <w:t>2.2 Поисковый спрос</w:t>
      </w:r>
      <w:r>
        <w:tab/>
      </w:r>
      <w:r>
        <w:fldChar w:fldCharType="begin"/>
      </w:r>
      <w:r>
        <w:instrText xml:space="preserve"> PAGEREF _Toc9825 \h </w:instrText>
      </w:r>
      <w:r>
        <w:fldChar w:fldCharType="separate"/>
      </w:r>
      <w:r>
        <w:t>114</w:t>
      </w:r>
      <w:r>
        <w:fldChar w:fldCharType="end"/>
      </w:r>
      <w:r>
        <w:fldChar w:fldCharType="end"/>
      </w:r>
    </w:p>
    <w:p w14:paraId="0082BA0C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_Toc10781 </w:instrText>
      </w:r>
      <w:r>
        <w:fldChar w:fldCharType="separate"/>
      </w:r>
      <w:r>
        <w:rPr>
          <w:rFonts w:ascii="Times New Roman" w:hAnsi="Times New Roman"/>
        </w:rPr>
        <w:t xml:space="preserve">2.3 </w:t>
      </w:r>
      <w:r>
        <w:rPr>
          <w:rFonts w:ascii="Times New Roman" w:hAnsi="Times New Roman"/>
          <w:i/>
          <w:iCs/>
        </w:rPr>
        <w:t xml:space="preserve">Similarweb: </w:t>
      </w:r>
      <w:r>
        <w:rPr>
          <w:rFonts w:ascii="Times New Roman" w:hAnsi="Times New Roman"/>
        </w:rPr>
        <w:t>выборка, доли, концентрация, каналы, география</w:t>
      </w:r>
      <w:r>
        <w:tab/>
      </w:r>
      <w:r>
        <w:fldChar w:fldCharType="begin"/>
      </w:r>
      <w:r>
        <w:instrText xml:space="preserve"> PAGEREF _Toc10781 \h </w:instrText>
      </w:r>
      <w:r>
        <w:fldChar w:fldCharType="separate"/>
      </w:r>
      <w:r>
        <w:t>125</w:t>
      </w:r>
      <w:r>
        <w:fldChar w:fldCharType="end"/>
      </w:r>
      <w:r>
        <w:fldChar w:fldCharType="end"/>
      </w:r>
    </w:p>
    <w:p w14:paraId="36A73291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_Toc5872 </w:instrText>
      </w:r>
      <w:r>
        <w:fldChar w:fldCharType="separate"/>
      </w:r>
      <w:r>
        <w:rPr>
          <w:rFonts w:ascii="Times New Roman" w:hAnsi="Times New Roman"/>
        </w:rPr>
        <w:t>2.4 Расчет «сверху вниз»</w:t>
      </w:r>
      <w:r>
        <w:tab/>
      </w:r>
      <w:r>
        <w:fldChar w:fldCharType="begin"/>
      </w:r>
      <w:r>
        <w:instrText xml:space="preserve"> PAGEREF _Toc5872 \h </w:instrText>
      </w:r>
      <w:r>
        <w:fldChar w:fldCharType="separate"/>
      </w:r>
      <w:r>
        <w:t>139</w:t>
      </w:r>
      <w:r>
        <w:fldChar w:fldCharType="end"/>
      </w:r>
      <w:r>
        <w:fldChar w:fldCharType="end"/>
      </w:r>
    </w:p>
    <w:p w14:paraId="795DF5F1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_Toc6802 </w:instrText>
      </w:r>
      <w:r>
        <w:fldChar w:fldCharType="separate"/>
      </w:r>
      <w:r>
        <w:rPr>
          <w:rFonts w:ascii="Times New Roman" w:hAnsi="Times New Roman"/>
        </w:rPr>
        <w:t>2.5 «Снизу вверх» и оценка через количество потенциальных клиентов</w:t>
      </w:r>
      <w:r>
        <w:tab/>
      </w:r>
      <w:r>
        <w:fldChar w:fldCharType="begin"/>
      </w:r>
      <w:r>
        <w:instrText xml:space="preserve"> PAGEREF _Toc6802 \h </w:instrText>
      </w:r>
      <w:r>
        <w:fldChar w:fldCharType="separate"/>
      </w:r>
      <w:r>
        <w:t>141</w:t>
      </w:r>
      <w:r>
        <w:fldChar w:fldCharType="end"/>
      </w:r>
      <w:r>
        <w:fldChar w:fldCharType="end"/>
      </w:r>
    </w:p>
    <w:p w14:paraId="56487660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_Toc23241 </w:instrText>
      </w:r>
      <w:r>
        <w:fldChar w:fldCharType="separate"/>
      </w:r>
      <w:r>
        <w:rPr>
          <w:rFonts w:ascii="Times New Roman" w:hAnsi="Times New Roman"/>
        </w:rPr>
        <w:t>2.6 Цифровая воронка</w:t>
      </w:r>
      <w:r>
        <w:tab/>
      </w:r>
      <w:r>
        <w:fldChar w:fldCharType="begin"/>
      </w:r>
      <w:r>
        <w:instrText xml:space="preserve"> PAGEREF _Toc23241 \h </w:instrText>
      </w:r>
      <w:r>
        <w:fldChar w:fldCharType="separate"/>
      </w:r>
      <w:r>
        <w:t>149</w:t>
      </w:r>
      <w:r>
        <w:fldChar w:fldCharType="end"/>
      </w:r>
      <w:r>
        <w:fldChar w:fldCharType="end"/>
      </w:r>
    </w:p>
    <w:p w14:paraId="0ED8313E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_Toc31868 </w:instrText>
      </w:r>
      <w:r>
        <w:fldChar w:fldCharType="separate"/>
      </w:r>
      <w:r>
        <w:rPr>
          <w:rFonts w:ascii="Times New Roman" w:hAnsi="Times New Roman"/>
        </w:rPr>
        <w:t>2.7 Маркетплейсы и платформы</w:t>
      </w:r>
      <w:r>
        <w:tab/>
      </w:r>
      <w:r>
        <w:fldChar w:fldCharType="begin"/>
      </w:r>
      <w:r>
        <w:instrText xml:space="preserve"> PAGEREF _Toc31868 \h </w:instrText>
      </w:r>
      <w:r>
        <w:fldChar w:fldCharType="separate"/>
      </w:r>
      <w:r>
        <w:t>154</w:t>
      </w:r>
      <w:r>
        <w:fldChar w:fldCharType="end"/>
      </w:r>
      <w:r>
        <w:fldChar w:fldCharType="end"/>
      </w:r>
    </w:p>
    <w:p w14:paraId="0600A323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_Toc25931 </w:instrText>
      </w:r>
      <w:r>
        <w:fldChar w:fldCharType="separate"/>
      </w:r>
      <w:r>
        <w:rPr>
          <w:rFonts w:ascii="Times New Roman" w:hAnsi="Times New Roman"/>
        </w:rPr>
        <w:t xml:space="preserve">2.8 Сценарная оценка с данными </w:t>
      </w:r>
      <w:r>
        <w:rPr>
          <w:rFonts w:ascii="Times New Roman" w:hAnsi="Times New Roman"/>
          <w:i/>
          <w:iCs/>
        </w:rPr>
        <w:t>Similarweb</w:t>
      </w:r>
      <w:r>
        <w:tab/>
      </w:r>
      <w:r>
        <w:fldChar w:fldCharType="begin"/>
      </w:r>
      <w:r>
        <w:instrText xml:space="preserve"> PAGEREF _Toc25931 \h </w:instrText>
      </w:r>
      <w:r>
        <w:fldChar w:fldCharType="separate"/>
      </w:r>
      <w:r>
        <w:t>159</w:t>
      </w:r>
      <w:r>
        <w:fldChar w:fldCharType="end"/>
      </w:r>
      <w:r>
        <w:fldChar w:fldCharType="end"/>
      </w:r>
    </w:p>
    <w:p w14:paraId="09C1E187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_Toc8793 </w:instrText>
      </w:r>
      <w:r>
        <w:fldChar w:fldCharType="separate"/>
      </w:r>
      <w:r>
        <w:rPr>
          <w:rFonts w:ascii="Times New Roman" w:hAnsi="Times New Roman"/>
        </w:rPr>
        <w:t>2.9 Проверка через платежеспособность</w:t>
      </w:r>
      <w:r>
        <w:tab/>
      </w:r>
      <w:r>
        <w:fldChar w:fldCharType="begin"/>
      </w:r>
      <w:r>
        <w:instrText xml:space="preserve"> PAGEREF _Toc8793 \h </w:instrText>
      </w:r>
      <w:r>
        <w:fldChar w:fldCharType="separate"/>
      </w:r>
      <w:r>
        <w:t>162</w:t>
      </w:r>
      <w:r>
        <w:fldChar w:fldCharType="end"/>
      </w:r>
      <w:r>
        <w:fldChar w:fldCharType="end"/>
      </w:r>
    </w:p>
    <w:p w14:paraId="2634EEA6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_Toc8491 </w:instrText>
      </w:r>
      <w:r>
        <w:fldChar w:fldCharType="separate"/>
      </w:r>
      <w:r>
        <w:rPr>
          <w:rFonts w:ascii="Times New Roman" w:hAnsi="Times New Roman"/>
        </w:rPr>
        <w:t>2.10 Сводная матрица, сверка методов и итоговый вывод</w:t>
      </w:r>
      <w:r>
        <w:tab/>
      </w:r>
      <w:r>
        <w:fldChar w:fldCharType="begin"/>
      </w:r>
      <w:r>
        <w:instrText xml:space="preserve"> PAGEREF _Toc8491 \h </w:instrText>
      </w:r>
      <w:r>
        <w:fldChar w:fldCharType="separate"/>
      </w:r>
      <w:r>
        <w:t>167</w:t>
      </w:r>
      <w:r>
        <w:fldChar w:fldCharType="end"/>
      </w:r>
      <w:r>
        <w:fldChar w:fldCharType="end"/>
      </w:r>
    </w:p>
    <w:p w14:paraId="607EFC9B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_Toc28020 </w:instrText>
      </w:r>
      <w:r>
        <w:fldChar w:fldCharType="separate"/>
      </w:r>
      <w:r>
        <w:rPr>
          <w:rFonts w:ascii="Times New Roman" w:hAnsi="Times New Roman"/>
        </w:rPr>
        <w:t>3 Ответы на контрольные вопросы</w:t>
      </w:r>
      <w:r>
        <w:tab/>
      </w:r>
      <w:r>
        <w:fldChar w:fldCharType="begin"/>
      </w:r>
      <w:r>
        <w:instrText xml:space="preserve"> PAGEREF _Toc28020 \h </w:instrText>
      </w:r>
      <w:r>
        <w:fldChar w:fldCharType="separate"/>
      </w:r>
      <w:r>
        <w:t>177</w:t>
      </w:r>
      <w:r>
        <w:fldChar w:fldCharType="end"/>
      </w:r>
      <w:r>
        <w:fldChar w:fldCharType="end"/>
      </w:r>
    </w:p>
    <w:p w14:paraId="6B5D5F0B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_Toc11853 </w:instrText>
      </w:r>
      <w:r>
        <w:fldChar w:fldCharType="separate"/>
      </w:r>
      <w:r>
        <w:rPr>
          <w:rFonts w:ascii="Times New Roman" w:hAnsi="Times New Roman"/>
        </w:rPr>
        <w:t xml:space="preserve">3.1 Контроль качества оценки по данным </w:t>
      </w:r>
      <w:r>
        <w:rPr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</w:rPr>
        <w:t>(М1 раздела 12)</w:t>
      </w:r>
      <w:r>
        <w:tab/>
      </w:r>
      <w:r>
        <w:fldChar w:fldCharType="begin"/>
      </w:r>
      <w:r>
        <w:instrText xml:space="preserve"> PAGEREF _Toc11853 \h </w:instrText>
      </w:r>
      <w:r>
        <w:fldChar w:fldCharType="separate"/>
      </w:r>
      <w:r>
        <w:t>177</w:t>
      </w:r>
      <w:r>
        <w:fldChar w:fldCharType="end"/>
      </w:r>
      <w:r>
        <w:fldChar w:fldCharType="end"/>
      </w:r>
    </w:p>
    <w:p w14:paraId="7EC9C413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_Toc15066 </w:instrText>
      </w:r>
      <w:r>
        <w:fldChar w:fldCharType="separate"/>
      </w:r>
      <w:r>
        <w:rPr>
          <w:rFonts w:ascii="Times New Roman" w:hAnsi="Times New Roman"/>
        </w:rPr>
        <w:t>3.2 Контрольный чек-лист потенциальных клиентов (ПК раздела 14)</w:t>
      </w:r>
      <w:r>
        <w:tab/>
      </w:r>
      <w:r>
        <w:fldChar w:fldCharType="begin"/>
      </w:r>
      <w:r>
        <w:instrText xml:space="preserve"> PAGEREF _Toc15066 \h </w:instrText>
      </w:r>
      <w:r>
        <w:fldChar w:fldCharType="separate"/>
      </w:r>
      <w:r>
        <w:t>179</w:t>
      </w:r>
      <w:r>
        <w:fldChar w:fldCharType="end"/>
      </w:r>
      <w:r>
        <w:fldChar w:fldCharType="end"/>
      </w:r>
    </w:p>
    <w:p w14:paraId="7DC9FBD5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_Toc10072 </w:instrText>
      </w:r>
      <w:r>
        <w:fldChar w:fldCharType="separate"/>
      </w:r>
      <w:r>
        <w:rPr>
          <w:rFonts w:ascii="Times New Roman" w:hAnsi="Times New Roman"/>
        </w:rPr>
        <w:t>3.3 Контрольный чек-лист сценарной оценки (СЦ раздела 13)</w:t>
      </w:r>
      <w:r>
        <w:tab/>
      </w:r>
      <w:r>
        <w:fldChar w:fldCharType="begin"/>
      </w:r>
      <w:r>
        <w:instrText xml:space="preserve"> PAGEREF _Toc10072 \h </w:instrText>
      </w:r>
      <w:r>
        <w:fldChar w:fldCharType="separate"/>
      </w:r>
      <w:r>
        <w:t>180</w:t>
      </w:r>
      <w:r>
        <w:fldChar w:fldCharType="end"/>
      </w:r>
      <w:r>
        <w:fldChar w:fldCharType="end"/>
      </w:r>
    </w:p>
    <w:p w14:paraId="738E8E1A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_Toc27937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_Toc27937 \h </w:instrText>
      </w:r>
      <w:r>
        <w:fldChar w:fldCharType="separate"/>
      </w:r>
      <w:r>
        <w:t>181</w:t>
      </w:r>
      <w:r>
        <w:fldChar w:fldCharType="end"/>
      </w:r>
      <w:r>
        <w:fldChar w:fldCharType="end"/>
      </w:r>
    </w:p>
    <w:p w14:paraId="02C7C913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_Toc29935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_Toc29935 \h </w:instrText>
      </w:r>
      <w:r>
        <w:fldChar w:fldCharType="separate"/>
      </w:r>
      <w:r>
        <w:t>183</w:t>
      </w:r>
      <w:r>
        <w:fldChar w:fldCharType="end"/>
      </w:r>
      <w:r>
        <w:fldChar w:fldCharType="end"/>
      </w:r>
    </w:p>
    <w:p w14:paraId="3AE68295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_Toc8502 </w:instrText>
      </w:r>
      <w:r>
        <w:fldChar w:fldCharType="separate"/>
      </w:r>
      <w:r>
        <w:rPr>
          <w:rFonts w:ascii="Times New Roman" w:hAnsi="Times New Roman"/>
        </w:rPr>
        <w:t>Приложение А</w:t>
      </w:r>
      <w:r>
        <w:tab/>
      </w:r>
      <w:r>
        <w:fldChar w:fldCharType="begin"/>
      </w:r>
      <w:r>
        <w:instrText xml:space="preserve"> PAGEREF _Toc8502 \h </w:instrText>
      </w:r>
      <w:r>
        <w:fldChar w:fldCharType="separate"/>
      </w:r>
      <w:r>
        <w:t>187</w:t>
      </w:r>
      <w:r>
        <w:fldChar w:fldCharType="end"/>
      </w:r>
      <w:r>
        <w:fldChar w:fldCharType="end"/>
      </w:r>
    </w:p>
    <w:p w14:paraId="1303132F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_Toc9147 </w:instrText>
      </w:r>
      <w:r>
        <w:fldChar w:fldCharType="separate"/>
      </w:r>
      <w:r>
        <w:rPr>
          <w:rFonts w:ascii="Times New Roman" w:hAnsi="Times New Roman"/>
        </w:rPr>
        <w:t>Приложение Б</w:t>
      </w:r>
      <w:r>
        <w:tab/>
      </w:r>
      <w:r>
        <w:fldChar w:fldCharType="begin"/>
      </w:r>
      <w:r>
        <w:instrText xml:space="preserve"> PAGEREF _Toc9147 \h </w:instrText>
      </w:r>
      <w:r>
        <w:fldChar w:fldCharType="separate"/>
      </w:r>
      <w:r>
        <w:t>188</w:t>
      </w:r>
      <w:r>
        <w:fldChar w:fldCharType="end"/>
      </w:r>
      <w:r>
        <w:fldChar w:fldCharType="end"/>
      </w:r>
    </w:p>
    <w:p w14:paraId="3445756B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_Toc20174 </w:instrText>
      </w:r>
      <w:r>
        <w:fldChar w:fldCharType="separate"/>
      </w:r>
      <w:r>
        <w:rPr>
          <w:rFonts w:ascii="Times New Roman" w:hAnsi="Times New Roman"/>
        </w:rPr>
        <w:t>Приложение В</w:t>
      </w:r>
      <w:r>
        <w:tab/>
      </w:r>
      <w:r>
        <w:fldChar w:fldCharType="begin"/>
      </w:r>
      <w:r>
        <w:instrText xml:space="preserve"> PAGEREF _Toc20174 \h </w:instrText>
      </w:r>
      <w:r>
        <w:fldChar w:fldCharType="separate"/>
      </w:r>
      <w:r>
        <w:t>195</w:t>
      </w:r>
      <w:r>
        <w:fldChar w:fldCharType="end"/>
      </w:r>
      <w:r>
        <w:fldChar w:fldCharType="end"/>
      </w:r>
    </w:p>
    <w:p w14:paraId="503E8947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_Toc7073 </w:instrText>
      </w:r>
      <w:r>
        <w:fldChar w:fldCharType="separate"/>
      </w:r>
      <w:r>
        <w:rPr>
          <w:rFonts w:ascii="Times New Roman" w:hAnsi="Times New Roman"/>
        </w:rPr>
        <w:t>Приложение Г</w:t>
      </w:r>
      <w:r>
        <w:tab/>
      </w:r>
      <w:r>
        <w:fldChar w:fldCharType="begin"/>
      </w:r>
      <w:r>
        <w:instrText xml:space="preserve"> PAGEREF _Toc7073 \h </w:instrText>
      </w:r>
      <w:r>
        <w:fldChar w:fldCharType="separate"/>
      </w:r>
      <w:r>
        <w:t>199</w:t>
      </w:r>
      <w:r>
        <w:fldChar w:fldCharType="end"/>
      </w:r>
      <w:r>
        <w:fldChar w:fldCharType="end"/>
      </w:r>
    </w:p>
    <w:p w14:paraId="278CE18B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_Toc22832 </w:instrText>
      </w:r>
      <w:r>
        <w:fldChar w:fldCharType="separate"/>
      </w:r>
      <w:r>
        <w:rPr>
          <w:rFonts w:ascii="Times New Roman" w:hAnsi="Times New Roman"/>
        </w:rPr>
        <w:t>Приложение Д</w:t>
      </w:r>
      <w:r>
        <w:tab/>
      </w:r>
      <w:r>
        <w:fldChar w:fldCharType="begin"/>
      </w:r>
      <w:r>
        <w:instrText xml:space="preserve"> PAGEREF _Toc22832 \h </w:instrText>
      </w:r>
      <w:r>
        <w:fldChar w:fldCharType="separate"/>
      </w:r>
      <w:r>
        <w:t>201</w:t>
      </w:r>
      <w:r>
        <w:fldChar w:fldCharType="end"/>
      </w:r>
      <w:r>
        <w:fldChar w:fldCharType="end"/>
      </w:r>
    </w:p>
    <w:p w14:paraId="5BD120A6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_Toc18912 </w:instrText>
      </w:r>
      <w:r>
        <w:fldChar w:fldCharType="separate"/>
      </w:r>
      <w:r>
        <w:rPr>
          <w:rFonts w:ascii="Times New Roman" w:hAnsi="Times New Roman"/>
        </w:rPr>
        <w:t>Приложение Е</w:t>
      </w:r>
      <w:r>
        <w:tab/>
      </w:r>
      <w:r>
        <w:fldChar w:fldCharType="begin"/>
      </w:r>
      <w:r>
        <w:instrText xml:space="preserve"> PAGEREF _Toc18912 \h </w:instrText>
      </w:r>
      <w:r>
        <w:fldChar w:fldCharType="separate"/>
      </w:r>
      <w:r>
        <w:t>203</w:t>
      </w:r>
      <w:r>
        <w:fldChar w:fldCharType="end"/>
      </w:r>
      <w:r>
        <w:fldChar w:fldCharType="end"/>
      </w:r>
    </w:p>
    <w:p w14:paraId="3B5A371D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_Toc31593 </w:instrText>
      </w:r>
      <w:r>
        <w:fldChar w:fldCharType="separate"/>
      </w:r>
      <w:r>
        <w:rPr>
          <w:rFonts w:ascii="Times New Roman" w:hAnsi="Times New Roman"/>
        </w:rPr>
        <w:t>Лабораторная работа №4. Анализ пяти сил Портера и барьеров входа на рынок</w:t>
      </w:r>
      <w:r>
        <w:tab/>
      </w:r>
      <w:r>
        <w:fldChar w:fldCharType="begin"/>
      </w:r>
      <w:r>
        <w:instrText xml:space="preserve"> PAGEREF _Toc31593 \h </w:instrText>
      </w:r>
      <w:r>
        <w:fldChar w:fldCharType="separate"/>
      </w:r>
      <w:r>
        <w:t>205</w:t>
      </w:r>
      <w:r>
        <w:fldChar w:fldCharType="end"/>
      </w:r>
      <w:r>
        <w:fldChar w:fldCharType="end"/>
      </w:r>
    </w:p>
    <w:p w14:paraId="09086B97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_Toc7404 </w:instrText>
      </w:r>
      <w:r>
        <w:fldChar w:fldCharType="separate"/>
      </w:r>
      <w:r>
        <w:rPr>
          <w:rFonts w:ascii="Times New Roman" w:hAnsi="Times New Roman"/>
        </w:rPr>
        <w:t>1 Цель работы</w:t>
      </w:r>
      <w:r>
        <w:tab/>
      </w:r>
      <w:r>
        <w:fldChar w:fldCharType="begin"/>
      </w:r>
      <w:r>
        <w:instrText xml:space="preserve"> PAGEREF _Toc7404 \h </w:instrText>
      </w:r>
      <w:r>
        <w:fldChar w:fldCharType="separate"/>
      </w:r>
      <w:r>
        <w:t>206</w:t>
      </w:r>
      <w:r>
        <w:fldChar w:fldCharType="end"/>
      </w:r>
      <w:r>
        <w:fldChar w:fldCharType="end"/>
      </w:r>
    </w:p>
    <w:p w14:paraId="6D2F95E6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_Toc4923 </w:instrText>
      </w:r>
      <w:r>
        <w:fldChar w:fldCharType="separate"/>
      </w:r>
      <w:r>
        <w:rPr>
          <w:rFonts w:ascii="Times New Roman" w:hAnsi="Times New Roman"/>
        </w:rPr>
        <w:t>2 Ход работы</w:t>
      </w:r>
      <w:r>
        <w:tab/>
      </w:r>
      <w:r>
        <w:fldChar w:fldCharType="begin"/>
      </w:r>
      <w:r>
        <w:instrText xml:space="preserve"> PAGEREF _Toc4923 \h </w:instrText>
      </w:r>
      <w:r>
        <w:fldChar w:fldCharType="separate"/>
      </w:r>
      <w:r>
        <w:t>207</w:t>
      </w:r>
      <w:r>
        <w:fldChar w:fldCharType="end"/>
      </w:r>
      <w:r>
        <w:fldChar w:fldCharType="end"/>
      </w:r>
    </w:p>
    <w:p w14:paraId="0112EA3B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_Toc26680 </w:instrText>
      </w:r>
      <w:r>
        <w:fldChar w:fldCharType="separate"/>
      </w:r>
      <w:r>
        <w:rPr>
          <w:rFonts w:ascii="Times New Roman" w:hAnsi="Times New Roman"/>
        </w:rPr>
        <w:t>2.1 Границы рынка и исходные данные</w:t>
      </w:r>
      <w:r>
        <w:tab/>
      </w:r>
      <w:r>
        <w:fldChar w:fldCharType="begin"/>
      </w:r>
      <w:r>
        <w:instrText xml:space="preserve"> PAGEREF _Toc26680 \h </w:instrText>
      </w:r>
      <w:r>
        <w:fldChar w:fldCharType="separate"/>
      </w:r>
      <w:r>
        <w:t>207</w:t>
      </w:r>
      <w:r>
        <w:fldChar w:fldCharType="end"/>
      </w:r>
      <w:r>
        <w:fldChar w:fldCharType="end"/>
      </w:r>
    </w:p>
    <w:p w14:paraId="1E8DD657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_Toc10293 </w:instrText>
      </w:r>
      <w:r>
        <w:fldChar w:fldCharType="separate"/>
      </w:r>
      <w:r>
        <w:rPr>
          <w:rFonts w:ascii="Times New Roman" w:hAnsi="Times New Roman"/>
        </w:rPr>
        <w:t>2.2 Адаптированная модель пяти сил и порядок работы</w:t>
      </w:r>
      <w:r>
        <w:tab/>
      </w:r>
      <w:r>
        <w:fldChar w:fldCharType="begin"/>
      </w:r>
      <w:r>
        <w:instrText xml:space="preserve"> PAGEREF _Toc10293 \h </w:instrText>
      </w:r>
      <w:r>
        <w:fldChar w:fldCharType="separate"/>
      </w:r>
      <w:r>
        <w:t>208</w:t>
      </w:r>
      <w:r>
        <w:fldChar w:fldCharType="end"/>
      </w:r>
      <w:r>
        <w:fldChar w:fldCharType="end"/>
      </w:r>
    </w:p>
    <w:p w14:paraId="3BE89DDD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_Toc14166 </w:instrText>
      </w:r>
      <w:r>
        <w:fldChar w:fldCharType="separate"/>
      </w:r>
      <w:r>
        <w:rPr>
          <w:rFonts w:ascii="Times New Roman" w:hAnsi="Times New Roman"/>
        </w:rPr>
        <w:t xml:space="preserve">2.3 Конкурентная группа, данные </w:t>
      </w:r>
      <w:r>
        <w:rPr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</w:rPr>
        <w:t>и расчетные показатели</w:t>
      </w:r>
      <w:r>
        <w:tab/>
      </w:r>
      <w:r>
        <w:fldChar w:fldCharType="begin"/>
      </w:r>
      <w:r>
        <w:instrText xml:space="preserve"> PAGEREF _Toc14166 \h </w:instrText>
      </w:r>
      <w:r>
        <w:fldChar w:fldCharType="separate"/>
      </w:r>
      <w:r>
        <w:t>210</w:t>
      </w:r>
      <w:r>
        <w:fldChar w:fldCharType="end"/>
      </w:r>
      <w:r>
        <w:fldChar w:fldCharType="end"/>
      </w:r>
    </w:p>
    <w:p w14:paraId="0331A41A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_Toc14551 </w:instrText>
      </w:r>
      <w:r>
        <w:fldChar w:fldCharType="separate"/>
      </w:r>
      <w:r>
        <w:rPr>
          <w:rFonts w:ascii="Times New Roman" w:hAnsi="Times New Roman"/>
        </w:rPr>
        <w:t>2.4 Конкуренция между существующими игроками</w:t>
      </w:r>
      <w:r>
        <w:tab/>
      </w:r>
      <w:r>
        <w:fldChar w:fldCharType="begin"/>
      </w:r>
      <w:r>
        <w:instrText xml:space="preserve"> PAGEREF _Toc14551 \h </w:instrText>
      </w:r>
      <w:r>
        <w:fldChar w:fldCharType="separate"/>
      </w:r>
      <w:r>
        <w:t>219</w:t>
      </w:r>
      <w:r>
        <w:fldChar w:fldCharType="end"/>
      </w:r>
      <w:r>
        <w:fldChar w:fldCharType="end"/>
      </w:r>
    </w:p>
    <w:p w14:paraId="53D13B9D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_Toc4886 </w:instrText>
      </w:r>
      <w:r>
        <w:fldChar w:fldCharType="separate"/>
      </w:r>
      <w:r>
        <w:rPr>
          <w:rFonts w:ascii="Times New Roman" w:hAnsi="Times New Roman"/>
        </w:rPr>
        <w:t>2.5 Угроза новых участников</w:t>
      </w:r>
      <w:r>
        <w:tab/>
      </w:r>
      <w:r>
        <w:fldChar w:fldCharType="begin"/>
      </w:r>
      <w:r>
        <w:instrText xml:space="preserve"> PAGEREF _Toc4886 \h </w:instrText>
      </w:r>
      <w:r>
        <w:fldChar w:fldCharType="separate"/>
      </w:r>
      <w:r>
        <w:t>222</w:t>
      </w:r>
      <w:r>
        <w:fldChar w:fldCharType="end"/>
      </w:r>
      <w:r>
        <w:fldChar w:fldCharType="end"/>
      </w:r>
    </w:p>
    <w:p w14:paraId="6F58E0F6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_Toc26047 </w:instrText>
      </w:r>
      <w:r>
        <w:fldChar w:fldCharType="separate"/>
      </w:r>
      <w:r>
        <w:rPr>
          <w:rFonts w:ascii="Times New Roman" w:hAnsi="Times New Roman"/>
        </w:rPr>
        <w:t>2.6 Сила покупателей</w:t>
      </w:r>
      <w:r>
        <w:tab/>
      </w:r>
      <w:r>
        <w:fldChar w:fldCharType="begin"/>
      </w:r>
      <w:r>
        <w:instrText xml:space="preserve"> PAGEREF _Toc26047 \h </w:instrText>
      </w:r>
      <w:r>
        <w:fldChar w:fldCharType="separate"/>
      </w:r>
      <w:r>
        <w:t>224</w:t>
      </w:r>
      <w:r>
        <w:fldChar w:fldCharType="end"/>
      </w:r>
      <w:r>
        <w:fldChar w:fldCharType="end"/>
      </w:r>
    </w:p>
    <w:p w14:paraId="6F3A864C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_Toc4230 </w:instrText>
      </w:r>
      <w:r>
        <w:fldChar w:fldCharType="separate"/>
      </w:r>
      <w:r>
        <w:rPr>
          <w:rFonts w:ascii="Times New Roman" w:hAnsi="Times New Roman"/>
        </w:rPr>
        <w:t>2.7 Сила поставщиков</w:t>
      </w:r>
      <w:r>
        <w:tab/>
      </w:r>
      <w:r>
        <w:fldChar w:fldCharType="begin"/>
      </w:r>
      <w:r>
        <w:instrText xml:space="preserve"> PAGEREF _Toc4230 \h </w:instrText>
      </w:r>
      <w:r>
        <w:fldChar w:fldCharType="separate"/>
      </w:r>
      <w:r>
        <w:t>227</w:t>
      </w:r>
      <w:r>
        <w:fldChar w:fldCharType="end"/>
      </w:r>
      <w:r>
        <w:fldChar w:fldCharType="end"/>
      </w:r>
    </w:p>
    <w:p w14:paraId="5CE209FC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_Toc4894 </w:instrText>
      </w:r>
      <w:r>
        <w:fldChar w:fldCharType="separate"/>
      </w:r>
      <w:r>
        <w:rPr>
          <w:rFonts w:ascii="Times New Roman" w:hAnsi="Times New Roman"/>
        </w:rPr>
        <w:t>2.8 Угроза заменителей</w:t>
      </w:r>
      <w:r>
        <w:tab/>
      </w:r>
      <w:r>
        <w:fldChar w:fldCharType="begin"/>
      </w:r>
      <w:r>
        <w:instrText xml:space="preserve"> PAGEREF _Toc4894 \h </w:instrText>
      </w:r>
      <w:r>
        <w:fldChar w:fldCharType="separate"/>
      </w:r>
      <w:r>
        <w:t>230</w:t>
      </w:r>
      <w:r>
        <w:fldChar w:fldCharType="end"/>
      </w:r>
      <w:r>
        <w:fldChar w:fldCharType="end"/>
      </w:r>
    </w:p>
    <w:p w14:paraId="0F858C55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_Toc254 </w:instrText>
      </w:r>
      <w:r>
        <w:fldChar w:fldCharType="separate"/>
      </w:r>
      <w:r>
        <w:rPr>
          <w:rFonts w:ascii="Times New Roman" w:hAnsi="Times New Roman"/>
        </w:rPr>
        <w:t>2.9 Дополнительные цифровые факторы</w:t>
      </w:r>
      <w:r>
        <w:tab/>
      </w:r>
      <w:r>
        <w:fldChar w:fldCharType="begin"/>
      </w:r>
      <w:r>
        <w:instrText xml:space="preserve"> PAGEREF _Toc254 \h </w:instrText>
      </w:r>
      <w:r>
        <w:fldChar w:fldCharType="separate"/>
      </w:r>
      <w:r>
        <w:t>233</w:t>
      </w:r>
      <w:r>
        <w:fldChar w:fldCharType="end"/>
      </w:r>
      <w:r>
        <w:fldChar w:fldCharType="end"/>
      </w:r>
    </w:p>
    <w:p w14:paraId="6E852B27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_Toc6931 </w:instrText>
      </w:r>
      <w:r>
        <w:fldChar w:fldCharType="separate"/>
      </w:r>
      <w:r>
        <w:rPr>
          <w:rFonts w:ascii="Times New Roman" w:hAnsi="Times New Roman"/>
        </w:rPr>
        <w:t>2.10 Сводные матрицы пяти сил</w:t>
      </w:r>
      <w:r>
        <w:tab/>
      </w:r>
      <w:r>
        <w:fldChar w:fldCharType="begin"/>
      </w:r>
      <w:r>
        <w:instrText xml:space="preserve"> PAGEREF _Toc6931 \h </w:instrText>
      </w:r>
      <w:r>
        <w:fldChar w:fldCharType="separate"/>
      </w:r>
      <w:r>
        <w:t>234</w:t>
      </w:r>
      <w:r>
        <w:fldChar w:fldCharType="end"/>
      </w:r>
      <w:r>
        <w:fldChar w:fldCharType="end"/>
      </w:r>
    </w:p>
    <w:p w14:paraId="682D3219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_Toc5032 </w:instrText>
      </w:r>
      <w:r>
        <w:fldChar w:fldCharType="separate"/>
      </w:r>
      <w:r>
        <w:rPr>
          <w:rFonts w:ascii="Times New Roman" w:hAnsi="Times New Roman"/>
        </w:rPr>
        <w:t>2.11 Оценка уровня конкуренции и барьеров входа</w:t>
      </w:r>
      <w:r>
        <w:tab/>
      </w:r>
      <w:r>
        <w:fldChar w:fldCharType="begin"/>
      </w:r>
      <w:r>
        <w:instrText xml:space="preserve"> PAGEREF _Toc5032 \h </w:instrText>
      </w:r>
      <w:r>
        <w:fldChar w:fldCharType="separate"/>
      </w:r>
      <w:r>
        <w:t>239</w:t>
      </w:r>
      <w:r>
        <w:fldChar w:fldCharType="end"/>
      </w:r>
      <w:r>
        <w:fldChar w:fldCharType="end"/>
      </w:r>
    </w:p>
    <w:p w14:paraId="4B694C5E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_Toc16282 </w:instrText>
      </w:r>
      <w:r>
        <w:fldChar w:fldCharType="separate"/>
      </w:r>
      <w:r>
        <w:rPr>
          <w:rFonts w:ascii="Times New Roman" w:hAnsi="Times New Roman"/>
        </w:rPr>
        <w:t>2.12 Итоговый вывод о привлекательности рынка и условиях входа</w:t>
      </w:r>
      <w:r>
        <w:tab/>
      </w:r>
      <w:r>
        <w:fldChar w:fldCharType="begin"/>
      </w:r>
      <w:r>
        <w:instrText xml:space="preserve"> PAGEREF _Toc16282 \h </w:instrText>
      </w:r>
      <w:r>
        <w:fldChar w:fldCharType="separate"/>
      </w:r>
      <w:r>
        <w:t>248</w:t>
      </w:r>
      <w:r>
        <w:fldChar w:fldCharType="end"/>
      </w:r>
      <w:r>
        <w:fldChar w:fldCharType="end"/>
      </w:r>
    </w:p>
    <w:p w14:paraId="1554FEA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_Toc31775 </w:instrText>
      </w:r>
      <w:r>
        <w:fldChar w:fldCharType="separate"/>
      </w:r>
      <w:r>
        <w:rPr>
          <w:rFonts w:ascii="Times New Roman" w:hAnsi="Times New Roman"/>
        </w:rPr>
        <w:t>3 Проверка по критериям методики</w:t>
      </w:r>
      <w:r>
        <w:tab/>
      </w:r>
      <w:r>
        <w:fldChar w:fldCharType="begin"/>
      </w:r>
      <w:r>
        <w:instrText xml:space="preserve"> PAGEREF _Toc31775 \h </w:instrText>
      </w:r>
      <w:r>
        <w:fldChar w:fldCharType="separate"/>
      </w:r>
      <w:r>
        <w:t>251</w:t>
      </w:r>
      <w:r>
        <w:fldChar w:fldCharType="end"/>
      </w:r>
      <w:r>
        <w:fldChar w:fldCharType="end"/>
      </w:r>
    </w:p>
    <w:p w14:paraId="5BAD97B1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_Toc16687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_Toc16687 \h </w:instrText>
      </w:r>
      <w:r>
        <w:fldChar w:fldCharType="separate"/>
      </w:r>
      <w:r>
        <w:t>253</w:t>
      </w:r>
      <w:r>
        <w:fldChar w:fldCharType="end"/>
      </w:r>
      <w:r>
        <w:fldChar w:fldCharType="end"/>
      </w:r>
    </w:p>
    <w:p w14:paraId="107ECFC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_Toc3859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_Toc3859 \h </w:instrText>
      </w:r>
      <w:r>
        <w:fldChar w:fldCharType="separate"/>
      </w:r>
      <w:r>
        <w:t>254</w:t>
      </w:r>
      <w:r>
        <w:fldChar w:fldCharType="end"/>
      </w:r>
      <w:r>
        <w:fldChar w:fldCharType="end"/>
      </w:r>
    </w:p>
    <w:p w14:paraId="5BBFCC65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_Toc26458 </w:instrText>
      </w:r>
      <w:r>
        <w:fldChar w:fldCharType="separate"/>
      </w:r>
      <w:r>
        <w:rPr>
          <w:rFonts w:ascii="Times New Roman" w:hAnsi="Times New Roman"/>
        </w:rPr>
        <w:t>Приложение А</w:t>
      </w:r>
      <w:r>
        <w:tab/>
      </w:r>
      <w:r>
        <w:fldChar w:fldCharType="begin"/>
      </w:r>
      <w:r>
        <w:instrText xml:space="preserve"> PAGEREF _Toc26458 \h </w:instrText>
      </w:r>
      <w:r>
        <w:fldChar w:fldCharType="separate"/>
      </w:r>
      <w:r>
        <w:t>256</w:t>
      </w:r>
      <w:r>
        <w:fldChar w:fldCharType="end"/>
      </w:r>
      <w:r>
        <w:fldChar w:fldCharType="end"/>
      </w:r>
    </w:p>
    <w:p w14:paraId="743590D3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_Toc3358 </w:instrText>
      </w:r>
      <w:r>
        <w:fldChar w:fldCharType="separate"/>
      </w:r>
      <w:r>
        <w:rPr>
          <w:rFonts w:ascii="Times New Roman" w:hAnsi="Times New Roman"/>
        </w:rPr>
        <w:t>Приложение Б</w:t>
      </w:r>
      <w:r>
        <w:tab/>
      </w:r>
      <w:r>
        <w:fldChar w:fldCharType="begin"/>
      </w:r>
      <w:r>
        <w:instrText xml:space="preserve"> PAGEREF _Toc3358 \h </w:instrText>
      </w:r>
      <w:r>
        <w:fldChar w:fldCharType="separate"/>
      </w:r>
      <w:r>
        <w:t>259</w:t>
      </w:r>
      <w:r>
        <w:fldChar w:fldCharType="end"/>
      </w:r>
      <w:r>
        <w:fldChar w:fldCharType="end"/>
      </w:r>
    </w:p>
    <w:p w14:paraId="6FE75DA4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_Toc29368 </w:instrText>
      </w:r>
      <w:r>
        <w:fldChar w:fldCharType="separate"/>
      </w:r>
      <w:r>
        <w:rPr>
          <w:rFonts w:ascii="Times New Roman" w:hAnsi="Times New Roman"/>
        </w:rPr>
        <w:t>Приложение В</w:t>
      </w:r>
      <w:r>
        <w:tab/>
      </w:r>
      <w:r>
        <w:fldChar w:fldCharType="begin"/>
      </w:r>
      <w:r>
        <w:instrText xml:space="preserve"> PAGEREF _Toc29368 \h </w:instrText>
      </w:r>
      <w:r>
        <w:fldChar w:fldCharType="separate"/>
      </w:r>
      <w:r>
        <w:t>268</w:t>
      </w:r>
      <w:r>
        <w:fldChar w:fldCharType="end"/>
      </w:r>
      <w:r>
        <w:fldChar w:fldCharType="end"/>
      </w:r>
    </w:p>
    <w:p w14:paraId="01EE2F7E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_Toc21801 </w:instrText>
      </w:r>
      <w:r>
        <w:fldChar w:fldCharType="separate"/>
      </w:r>
      <w:r>
        <w:rPr>
          <w:rFonts w:ascii="Times New Roman" w:hAnsi="Times New Roman"/>
        </w:rPr>
        <w:t>Приложение Г</w:t>
      </w:r>
      <w:r>
        <w:tab/>
      </w:r>
      <w:r>
        <w:fldChar w:fldCharType="begin"/>
      </w:r>
      <w:r>
        <w:instrText xml:space="preserve"> PAGEREF _Toc21801 \h </w:instrText>
      </w:r>
      <w:r>
        <w:fldChar w:fldCharType="separate"/>
      </w:r>
      <w:r>
        <w:t>278</w:t>
      </w:r>
      <w:r>
        <w:fldChar w:fldCharType="end"/>
      </w:r>
      <w:r>
        <w:fldChar w:fldCharType="end"/>
      </w:r>
    </w:p>
    <w:p w14:paraId="1309113B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_Toc27717 </w:instrText>
      </w:r>
      <w:r>
        <w:fldChar w:fldCharType="separate"/>
      </w:r>
      <w:r>
        <w:rPr>
          <w:rFonts w:ascii="Times New Roman" w:hAnsi="Times New Roman"/>
        </w:rPr>
        <w:t>Лабораторная работа №5. Анализ конкурентов по сайтам, моделям Левитта и Кано</w:t>
      </w:r>
      <w:r>
        <w:tab/>
      </w:r>
      <w:r>
        <w:fldChar w:fldCharType="begin"/>
      </w:r>
      <w:r>
        <w:instrText xml:space="preserve"> PAGEREF _Toc27717 \h </w:instrText>
      </w:r>
      <w:r>
        <w:fldChar w:fldCharType="separate"/>
      </w:r>
      <w:r>
        <w:t>279</w:t>
      </w:r>
      <w:r>
        <w:fldChar w:fldCharType="end"/>
      </w:r>
      <w:r>
        <w:fldChar w:fldCharType="end"/>
      </w:r>
    </w:p>
    <w:p w14:paraId="4D885167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_Toc17173 </w:instrText>
      </w:r>
      <w:r>
        <w:fldChar w:fldCharType="separate"/>
      </w:r>
      <w:r>
        <w:rPr>
          <w:rFonts w:ascii="Times New Roman" w:hAnsi="Times New Roman"/>
        </w:rPr>
        <w:t>1 Цель работы</w:t>
      </w:r>
      <w:r>
        <w:tab/>
      </w:r>
      <w:r>
        <w:fldChar w:fldCharType="begin"/>
      </w:r>
      <w:r>
        <w:instrText xml:space="preserve"> PAGEREF _Toc17173 \h </w:instrText>
      </w:r>
      <w:r>
        <w:fldChar w:fldCharType="separate"/>
      </w:r>
      <w:r>
        <w:t>280</w:t>
      </w:r>
      <w:r>
        <w:fldChar w:fldCharType="end"/>
      </w:r>
      <w:r>
        <w:fldChar w:fldCharType="end"/>
      </w:r>
    </w:p>
    <w:p w14:paraId="1F341A62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_Toc9196 </w:instrText>
      </w:r>
      <w:r>
        <w:fldChar w:fldCharType="separate"/>
      </w:r>
      <w:r>
        <w:rPr>
          <w:rFonts w:ascii="Times New Roman" w:hAnsi="Times New Roman"/>
        </w:rPr>
        <w:t>2 Ход работы</w:t>
      </w:r>
      <w:r>
        <w:tab/>
      </w:r>
      <w:r>
        <w:fldChar w:fldCharType="begin"/>
      </w:r>
      <w:r>
        <w:instrText xml:space="preserve"> PAGEREF _Toc9196 \h </w:instrText>
      </w:r>
      <w:r>
        <w:fldChar w:fldCharType="separate"/>
      </w:r>
      <w:r>
        <w:t>281</w:t>
      </w:r>
      <w:r>
        <w:fldChar w:fldCharType="end"/>
      </w:r>
      <w:r>
        <w:fldChar w:fldCharType="end"/>
      </w:r>
    </w:p>
    <w:p w14:paraId="2B86BF71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_Toc25727 </w:instrText>
      </w:r>
      <w:r>
        <w:fldChar w:fldCharType="separate"/>
      </w:r>
      <w:r>
        <w:rPr>
          <w:rFonts w:ascii="Times New Roman" w:hAnsi="Times New Roman"/>
        </w:rPr>
        <w:t>2.1 Исходные материалы и порядок работы</w:t>
      </w:r>
      <w:r>
        <w:tab/>
      </w:r>
      <w:r>
        <w:fldChar w:fldCharType="begin"/>
      </w:r>
      <w:r>
        <w:instrText xml:space="preserve"> PAGEREF _Toc25727 \h </w:instrText>
      </w:r>
      <w:r>
        <w:fldChar w:fldCharType="separate"/>
      </w:r>
      <w:r>
        <w:t>281</w:t>
      </w:r>
      <w:r>
        <w:fldChar w:fldCharType="end"/>
      </w:r>
      <w:r>
        <w:fldChar w:fldCharType="end"/>
      </w:r>
    </w:p>
    <w:p w14:paraId="131CC055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_Toc174 </w:instrText>
      </w:r>
      <w:r>
        <w:fldChar w:fldCharType="separate"/>
      </w:r>
      <w:r>
        <w:rPr>
          <w:rFonts w:ascii="Times New Roman" w:hAnsi="Times New Roman"/>
        </w:rPr>
        <w:t xml:space="preserve">2.2 Часть </w:t>
      </w:r>
      <w:r>
        <w:rPr>
          <w:rFonts w:ascii="Times New Roman" w:hAnsi="Times New Roman"/>
          <w:i/>
          <w:iCs/>
        </w:rPr>
        <w:t xml:space="preserve">A. </w:t>
      </w:r>
      <w:r>
        <w:rPr>
          <w:rFonts w:ascii="Times New Roman" w:hAnsi="Times New Roman"/>
        </w:rPr>
        <w:t>Классификация компаний по уровням конкуренции</w:t>
      </w:r>
      <w:r>
        <w:tab/>
      </w:r>
      <w:r>
        <w:fldChar w:fldCharType="begin"/>
      </w:r>
      <w:r>
        <w:instrText xml:space="preserve"> PAGEREF _Toc174 \h </w:instrText>
      </w:r>
      <w:r>
        <w:fldChar w:fldCharType="separate"/>
      </w:r>
      <w:r>
        <w:t>281</w:t>
      </w:r>
      <w:r>
        <w:fldChar w:fldCharType="end"/>
      </w:r>
      <w:r>
        <w:fldChar w:fldCharType="end"/>
      </w:r>
    </w:p>
    <w:p w14:paraId="04D9BA55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_Toc15580 </w:instrText>
      </w:r>
      <w:r>
        <w:fldChar w:fldCharType="separate"/>
      </w:r>
      <w:r>
        <w:rPr>
          <w:rFonts w:ascii="Times New Roman" w:hAnsi="Times New Roman"/>
        </w:rPr>
        <w:t xml:space="preserve">2.3 Часть </w:t>
      </w:r>
      <w:r>
        <w:rPr>
          <w:rFonts w:ascii="Times New Roman" w:hAnsi="Times New Roman"/>
          <w:i/>
          <w:iCs/>
        </w:rPr>
        <w:t xml:space="preserve">B. </w:t>
      </w:r>
      <w:r>
        <w:rPr>
          <w:rFonts w:ascii="Times New Roman" w:hAnsi="Times New Roman"/>
        </w:rPr>
        <w:t>Анализ цифрового товара по сайтам</w:t>
      </w:r>
      <w:r>
        <w:tab/>
      </w:r>
      <w:r>
        <w:fldChar w:fldCharType="begin"/>
      </w:r>
      <w:r>
        <w:instrText xml:space="preserve"> PAGEREF _Toc15580 \h </w:instrText>
      </w:r>
      <w:r>
        <w:fldChar w:fldCharType="separate"/>
      </w:r>
      <w:r>
        <w:t>284</w:t>
      </w:r>
      <w:r>
        <w:fldChar w:fldCharType="end"/>
      </w:r>
      <w:r>
        <w:fldChar w:fldCharType="end"/>
      </w:r>
    </w:p>
    <w:p w14:paraId="57FCF85B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_Toc5848 </w:instrText>
      </w:r>
      <w:r>
        <w:fldChar w:fldCharType="separate"/>
      </w:r>
      <w:r>
        <w:rPr>
          <w:rFonts w:ascii="Times New Roman" w:hAnsi="Times New Roman"/>
        </w:rPr>
        <w:t xml:space="preserve">2.4 Часть </w:t>
      </w:r>
      <w:r>
        <w:rPr>
          <w:rFonts w:ascii="Times New Roman" w:hAnsi="Times New Roman"/>
          <w:i/>
          <w:iCs/>
        </w:rPr>
        <w:t xml:space="preserve">C. </w:t>
      </w:r>
      <w:r>
        <w:rPr>
          <w:rFonts w:ascii="Times New Roman" w:hAnsi="Times New Roman"/>
        </w:rPr>
        <w:t>Анализ бизнес-модели конкурентов</w:t>
      </w:r>
      <w:r>
        <w:tab/>
      </w:r>
      <w:r>
        <w:fldChar w:fldCharType="begin"/>
      </w:r>
      <w:r>
        <w:instrText xml:space="preserve"> PAGEREF _Toc5848 \h </w:instrText>
      </w:r>
      <w:r>
        <w:fldChar w:fldCharType="separate"/>
      </w:r>
      <w:r>
        <w:t>290</w:t>
      </w:r>
      <w:r>
        <w:fldChar w:fldCharType="end"/>
      </w:r>
      <w:r>
        <w:fldChar w:fldCharType="end"/>
      </w:r>
    </w:p>
    <w:p w14:paraId="4735B20A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_Toc23359 </w:instrText>
      </w:r>
      <w:r>
        <w:fldChar w:fldCharType="separate"/>
      </w:r>
      <w:r>
        <w:rPr>
          <w:rFonts w:ascii="Times New Roman" w:hAnsi="Times New Roman"/>
        </w:rPr>
        <w:t>2.5 Исправления рабочих копий шаблонов</w:t>
      </w:r>
      <w:r>
        <w:tab/>
      </w:r>
      <w:r>
        <w:fldChar w:fldCharType="begin"/>
      </w:r>
      <w:r>
        <w:instrText xml:space="preserve"> PAGEREF _Toc23359 \h </w:instrText>
      </w:r>
      <w:r>
        <w:fldChar w:fldCharType="separate"/>
      </w:r>
      <w:r>
        <w:t>293</w:t>
      </w:r>
      <w:r>
        <w:fldChar w:fldCharType="end"/>
      </w:r>
      <w:r>
        <w:fldChar w:fldCharType="end"/>
      </w:r>
    </w:p>
    <w:p w14:paraId="716D3C47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_Toc23848 </w:instrText>
      </w:r>
      <w:r>
        <w:fldChar w:fldCharType="separate"/>
      </w:r>
      <w:r>
        <w:rPr>
          <w:rFonts w:ascii="Times New Roman" w:hAnsi="Times New Roman"/>
        </w:rPr>
        <w:t>3 Проверка по критериям методики</w:t>
      </w:r>
      <w:r>
        <w:tab/>
      </w:r>
      <w:r>
        <w:fldChar w:fldCharType="begin"/>
      </w:r>
      <w:r>
        <w:instrText xml:space="preserve"> PAGEREF _Toc23848 \h </w:instrText>
      </w:r>
      <w:r>
        <w:fldChar w:fldCharType="separate"/>
      </w:r>
      <w:r>
        <w:t>294</w:t>
      </w:r>
      <w:r>
        <w:fldChar w:fldCharType="end"/>
      </w:r>
      <w:r>
        <w:fldChar w:fldCharType="end"/>
      </w:r>
    </w:p>
    <w:p w14:paraId="133A58A4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_Toc22407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_Toc22407 \h </w:instrText>
      </w:r>
      <w:r>
        <w:fldChar w:fldCharType="separate"/>
      </w:r>
      <w:r>
        <w:t>295</w:t>
      </w:r>
      <w:r>
        <w:fldChar w:fldCharType="end"/>
      </w:r>
      <w:r>
        <w:fldChar w:fldCharType="end"/>
      </w:r>
    </w:p>
    <w:p w14:paraId="550DAC5D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_Toc24523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_Toc24523 \h </w:instrText>
      </w:r>
      <w:r>
        <w:fldChar w:fldCharType="separate"/>
      </w:r>
      <w:r>
        <w:t>296</w:t>
      </w:r>
      <w:r>
        <w:fldChar w:fldCharType="end"/>
      </w:r>
      <w:r>
        <w:fldChar w:fldCharType="end"/>
      </w:r>
    </w:p>
    <w:p w14:paraId="478559A6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_Toc14794 </w:instrText>
      </w:r>
      <w:r>
        <w:fldChar w:fldCharType="separate"/>
      </w:r>
      <w:r>
        <w:rPr>
          <w:rFonts w:ascii="Times New Roman" w:hAnsi="Times New Roman"/>
        </w:rPr>
        <w:t>Приложение А</w:t>
      </w:r>
      <w:r>
        <w:tab/>
      </w:r>
      <w:r>
        <w:fldChar w:fldCharType="begin"/>
      </w:r>
      <w:r>
        <w:instrText xml:space="preserve"> PAGEREF _Toc14794 \h </w:instrText>
      </w:r>
      <w:r>
        <w:fldChar w:fldCharType="separate"/>
      </w:r>
      <w:r>
        <w:t>297</w:t>
      </w:r>
      <w:r>
        <w:fldChar w:fldCharType="end"/>
      </w:r>
      <w:r>
        <w:fldChar w:fldCharType="end"/>
      </w:r>
    </w:p>
    <w:p w14:paraId="0B7DEE48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_Toc2203 </w:instrText>
      </w:r>
      <w:r>
        <w:fldChar w:fldCharType="separate"/>
      </w:r>
      <w:r>
        <w:rPr>
          <w:rFonts w:ascii="Times New Roman" w:hAnsi="Times New Roman"/>
        </w:rPr>
        <w:t>Приложение Б</w:t>
      </w:r>
      <w:r>
        <w:tab/>
      </w:r>
      <w:r>
        <w:fldChar w:fldCharType="begin"/>
      </w:r>
      <w:r>
        <w:instrText xml:space="preserve"> PAGEREF _Toc2203 \h </w:instrText>
      </w:r>
      <w:r>
        <w:fldChar w:fldCharType="separate"/>
      </w:r>
      <w:r>
        <w:t>298</w:t>
      </w:r>
      <w:r>
        <w:fldChar w:fldCharType="end"/>
      </w:r>
      <w:r>
        <w:fldChar w:fldCharType="end"/>
      </w:r>
    </w:p>
    <w:p w14:paraId="5E04C176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_Toc9775 </w:instrText>
      </w:r>
      <w:r>
        <w:fldChar w:fldCharType="separate"/>
      </w:r>
      <w:r>
        <w:rPr>
          <w:rFonts w:ascii="Times New Roman" w:hAnsi="Times New Roman"/>
        </w:rPr>
        <w:t>Приложение В</w:t>
      </w:r>
      <w:r>
        <w:tab/>
      </w:r>
      <w:r>
        <w:fldChar w:fldCharType="begin"/>
      </w:r>
      <w:r>
        <w:instrText xml:space="preserve"> PAGEREF _Toc9775 \h </w:instrText>
      </w:r>
      <w:r>
        <w:fldChar w:fldCharType="separate"/>
      </w:r>
      <w:r>
        <w:t>299</w:t>
      </w:r>
      <w:r>
        <w:fldChar w:fldCharType="end"/>
      </w:r>
      <w:r>
        <w:fldChar w:fldCharType="end"/>
      </w:r>
    </w:p>
    <w:p w14:paraId="7F9AF7EF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_Toc3594 </w:instrText>
      </w:r>
      <w:r>
        <w:fldChar w:fldCharType="separate"/>
      </w:r>
      <w:r>
        <w:rPr>
          <w:rFonts w:ascii="Times New Roman" w:hAnsi="Times New Roman"/>
        </w:rPr>
        <w:t>Лабораторная работа №6. Ценностное предложение, бизнес-модель Канвас сценарии, экраны и релизы</w:t>
      </w:r>
      <w:r>
        <w:tab/>
      </w:r>
      <w:r>
        <w:fldChar w:fldCharType="begin"/>
      </w:r>
      <w:r>
        <w:instrText xml:space="preserve"> PAGEREF _Toc3594 \h </w:instrText>
      </w:r>
      <w:r>
        <w:fldChar w:fldCharType="separate"/>
      </w:r>
      <w:r>
        <w:t>301</w:t>
      </w:r>
      <w:r>
        <w:fldChar w:fldCharType="end"/>
      </w:r>
      <w:r>
        <w:fldChar w:fldCharType="end"/>
      </w:r>
    </w:p>
    <w:p w14:paraId="7BB3C2C0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_Toc14497 </w:instrText>
      </w:r>
      <w:r>
        <w:fldChar w:fldCharType="separate"/>
      </w:r>
      <w:r>
        <w:rPr>
          <w:rFonts w:ascii="Times New Roman" w:hAnsi="Times New Roman"/>
        </w:rPr>
        <w:t>1 Цель работы</w:t>
      </w:r>
      <w:r>
        <w:tab/>
      </w:r>
      <w:r>
        <w:fldChar w:fldCharType="begin"/>
      </w:r>
      <w:r>
        <w:instrText xml:space="preserve"> PAGEREF _Toc14497 \h </w:instrText>
      </w:r>
      <w:r>
        <w:fldChar w:fldCharType="separate"/>
      </w:r>
      <w:r>
        <w:t>302</w:t>
      </w:r>
      <w:r>
        <w:fldChar w:fldCharType="end"/>
      </w:r>
      <w:r>
        <w:fldChar w:fldCharType="end"/>
      </w:r>
    </w:p>
    <w:p w14:paraId="68636E6A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_Toc26263 </w:instrText>
      </w:r>
      <w:r>
        <w:fldChar w:fldCharType="separate"/>
      </w:r>
      <w:r>
        <w:rPr>
          <w:rFonts w:ascii="Times New Roman" w:hAnsi="Times New Roman"/>
        </w:rPr>
        <w:t>2 Ход работы</w:t>
      </w:r>
      <w:r>
        <w:tab/>
      </w:r>
      <w:r>
        <w:fldChar w:fldCharType="begin"/>
      </w:r>
      <w:r>
        <w:instrText xml:space="preserve"> PAGEREF _Toc26263 \h </w:instrText>
      </w:r>
      <w:r>
        <w:fldChar w:fldCharType="separate"/>
      </w:r>
      <w:r>
        <w:t>303</w:t>
      </w:r>
      <w:r>
        <w:fldChar w:fldCharType="end"/>
      </w:r>
      <w:r>
        <w:fldChar w:fldCharType="end"/>
      </w:r>
    </w:p>
    <w:p w14:paraId="486E579C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_Toc5878 </w:instrText>
      </w:r>
      <w:r>
        <w:fldChar w:fldCharType="separate"/>
      </w:r>
      <w:r>
        <w:rPr>
          <w:rFonts w:ascii="Times New Roman" w:hAnsi="Times New Roman"/>
        </w:rPr>
        <w:t>2.1 Порядок работы и рабочие книги</w:t>
      </w:r>
      <w:r>
        <w:tab/>
      </w:r>
      <w:r>
        <w:fldChar w:fldCharType="begin"/>
      </w:r>
      <w:r>
        <w:instrText xml:space="preserve"> PAGEREF _Toc5878 \h </w:instrText>
      </w:r>
      <w:r>
        <w:fldChar w:fldCharType="separate"/>
      </w:r>
      <w:r>
        <w:t>303</w:t>
      </w:r>
      <w:r>
        <w:fldChar w:fldCharType="end"/>
      </w:r>
      <w:r>
        <w:fldChar w:fldCharType="end"/>
      </w:r>
    </w:p>
    <w:p w14:paraId="3695C563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_Toc19653 </w:instrText>
      </w:r>
      <w:r>
        <w:fldChar w:fldCharType="separate"/>
      </w:r>
      <w:r>
        <w:rPr>
          <w:rFonts w:ascii="Times New Roman" w:hAnsi="Times New Roman"/>
        </w:rPr>
        <w:t>2.2 Методика 6.1. Ценностное предложение и цифровой товар</w:t>
      </w:r>
      <w:r>
        <w:tab/>
      </w:r>
      <w:r>
        <w:fldChar w:fldCharType="begin"/>
      </w:r>
      <w:r>
        <w:instrText xml:space="preserve"> PAGEREF _Toc19653 \h </w:instrText>
      </w:r>
      <w:r>
        <w:fldChar w:fldCharType="separate"/>
      </w:r>
      <w:r>
        <w:t>303</w:t>
      </w:r>
      <w:r>
        <w:fldChar w:fldCharType="end"/>
      </w:r>
      <w:r>
        <w:fldChar w:fldCharType="end"/>
      </w:r>
    </w:p>
    <w:p w14:paraId="4B808ED7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_Toc13701 </w:instrText>
      </w:r>
      <w:r>
        <w:fldChar w:fldCharType="separate"/>
      </w:r>
      <w:r>
        <w:rPr>
          <w:rFonts w:ascii="Times New Roman" w:hAnsi="Times New Roman"/>
        </w:rPr>
        <w:t>2.3 Методика 6.2. Бизнес-модель по Канвас</w:t>
      </w:r>
      <w:r>
        <w:tab/>
      </w:r>
      <w:r>
        <w:fldChar w:fldCharType="begin"/>
      </w:r>
      <w:r>
        <w:instrText xml:space="preserve"> PAGEREF _Toc13701 \h </w:instrText>
      </w:r>
      <w:r>
        <w:fldChar w:fldCharType="separate"/>
      </w:r>
      <w:r>
        <w:t>305</w:t>
      </w:r>
      <w:r>
        <w:fldChar w:fldCharType="end"/>
      </w:r>
      <w:r>
        <w:fldChar w:fldCharType="end"/>
      </w:r>
    </w:p>
    <w:p w14:paraId="38E7C854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_Toc32745 </w:instrText>
      </w:r>
      <w:r>
        <w:fldChar w:fldCharType="separate"/>
      </w:r>
      <w:r>
        <w:rPr>
          <w:rFonts w:ascii="Times New Roman" w:hAnsi="Times New Roman"/>
        </w:rPr>
        <w:t>2.4 Методика 6.3. Бизнес-логика и пользовательские сценарии</w:t>
      </w:r>
      <w:r>
        <w:tab/>
      </w:r>
      <w:r>
        <w:fldChar w:fldCharType="begin"/>
      </w:r>
      <w:r>
        <w:instrText xml:space="preserve"> PAGEREF _Toc32745 \h </w:instrText>
      </w:r>
      <w:r>
        <w:fldChar w:fldCharType="separate"/>
      </w:r>
      <w:r>
        <w:t>307</w:t>
      </w:r>
      <w:r>
        <w:fldChar w:fldCharType="end"/>
      </w:r>
      <w:r>
        <w:fldChar w:fldCharType="end"/>
      </w:r>
    </w:p>
    <w:p w14:paraId="1DCFCA3C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_Toc26949 </w:instrText>
      </w:r>
      <w:r>
        <w:fldChar w:fldCharType="separate"/>
      </w:r>
      <w:r>
        <w:rPr>
          <w:rFonts w:ascii="Times New Roman" w:hAnsi="Times New Roman"/>
        </w:rPr>
        <w:t>2.5 Методика 6.4. Страницы и экраны</w:t>
      </w:r>
      <w:r>
        <w:tab/>
      </w:r>
      <w:r>
        <w:fldChar w:fldCharType="begin"/>
      </w:r>
      <w:r>
        <w:instrText xml:space="preserve"> PAGEREF _Toc26949 \h </w:instrText>
      </w:r>
      <w:r>
        <w:fldChar w:fldCharType="separate"/>
      </w:r>
      <w:r>
        <w:t>309</w:t>
      </w:r>
      <w:r>
        <w:fldChar w:fldCharType="end"/>
      </w:r>
      <w:r>
        <w:fldChar w:fldCharType="end"/>
      </w:r>
    </w:p>
    <w:p w14:paraId="750EBE8C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_Toc4170 </w:instrText>
      </w:r>
      <w:r>
        <w:fldChar w:fldCharType="separate"/>
      </w:r>
      <w:r>
        <w:rPr>
          <w:rFonts w:ascii="Times New Roman" w:hAnsi="Times New Roman"/>
        </w:rPr>
        <w:t>2.6 Методика 6.5. Деление на релизы</w:t>
      </w:r>
      <w:r>
        <w:tab/>
      </w:r>
      <w:r>
        <w:fldChar w:fldCharType="begin"/>
      </w:r>
      <w:r>
        <w:instrText xml:space="preserve"> PAGEREF _Toc4170 \h </w:instrText>
      </w:r>
      <w:r>
        <w:fldChar w:fldCharType="separate"/>
      </w:r>
      <w:r>
        <w:t>311</w:t>
      </w:r>
      <w:r>
        <w:fldChar w:fldCharType="end"/>
      </w:r>
      <w:r>
        <w:fldChar w:fldCharType="end"/>
      </w:r>
    </w:p>
    <w:p w14:paraId="26108078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_Toc31709 </w:instrText>
      </w:r>
      <w:r>
        <w:fldChar w:fldCharType="separate"/>
      </w:r>
      <w:r>
        <w:rPr>
          <w:rFonts w:ascii="Times New Roman" w:hAnsi="Times New Roman"/>
        </w:rPr>
        <w:t xml:space="preserve">2.7 Сверка с проектной документацией </w:t>
      </w:r>
      <w:r>
        <w:rPr>
          <w:rFonts w:ascii="Times New Roman" w:hAnsi="Times New Roman"/>
          <w:i/>
          <w:iCs/>
        </w:rPr>
        <w:t>NotaCode</w:t>
      </w:r>
      <w:r>
        <w:tab/>
      </w:r>
      <w:r>
        <w:fldChar w:fldCharType="begin"/>
      </w:r>
      <w:r>
        <w:instrText xml:space="preserve"> PAGEREF _Toc31709 \h </w:instrText>
      </w:r>
      <w:r>
        <w:fldChar w:fldCharType="separate"/>
      </w:r>
      <w:r>
        <w:t>313</w:t>
      </w:r>
      <w:r>
        <w:fldChar w:fldCharType="end"/>
      </w:r>
      <w:r>
        <w:fldChar w:fldCharType="end"/>
      </w:r>
    </w:p>
    <w:p w14:paraId="4A2D6FF9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_Toc14700 </w:instrText>
      </w:r>
      <w:r>
        <w:fldChar w:fldCharType="separate"/>
      </w:r>
      <w:r>
        <w:rPr>
          <w:rFonts w:ascii="Times New Roman" w:hAnsi="Times New Roman"/>
        </w:rPr>
        <w:t>2.8 Расхождения методик и шаблонов</w:t>
      </w:r>
      <w:r>
        <w:tab/>
      </w:r>
      <w:r>
        <w:fldChar w:fldCharType="begin"/>
      </w:r>
      <w:r>
        <w:instrText xml:space="preserve"> PAGEREF _Toc14700 \h </w:instrText>
      </w:r>
      <w:r>
        <w:fldChar w:fldCharType="separate"/>
      </w:r>
      <w:r>
        <w:t>315</w:t>
      </w:r>
      <w:r>
        <w:fldChar w:fldCharType="end"/>
      </w:r>
      <w:r>
        <w:fldChar w:fldCharType="end"/>
      </w:r>
    </w:p>
    <w:p w14:paraId="01DA04C8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_Toc22872 </w:instrText>
      </w:r>
      <w:r>
        <w:fldChar w:fldCharType="separate"/>
      </w:r>
      <w:r>
        <w:rPr>
          <w:rFonts w:ascii="Times New Roman" w:hAnsi="Times New Roman"/>
        </w:rPr>
        <w:t>3 Проверка по критериям методик</w:t>
      </w:r>
      <w:r>
        <w:tab/>
      </w:r>
      <w:r>
        <w:fldChar w:fldCharType="begin"/>
      </w:r>
      <w:r>
        <w:instrText xml:space="preserve"> PAGEREF _Toc22872 \h </w:instrText>
      </w:r>
      <w:r>
        <w:fldChar w:fldCharType="separate"/>
      </w:r>
      <w:r>
        <w:t>316</w:t>
      </w:r>
      <w:r>
        <w:fldChar w:fldCharType="end"/>
      </w:r>
      <w:r>
        <w:fldChar w:fldCharType="end"/>
      </w:r>
    </w:p>
    <w:p w14:paraId="4D9E4199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_Toc9081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_Toc9081 \h </w:instrText>
      </w:r>
      <w:r>
        <w:fldChar w:fldCharType="separate"/>
      </w:r>
      <w:r>
        <w:t>317</w:t>
      </w:r>
      <w:r>
        <w:fldChar w:fldCharType="end"/>
      </w:r>
      <w:r>
        <w:fldChar w:fldCharType="end"/>
      </w:r>
    </w:p>
    <w:p w14:paraId="2538EEF9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_Toc27737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_Toc27737 \h </w:instrText>
      </w:r>
      <w:r>
        <w:fldChar w:fldCharType="separate"/>
      </w:r>
      <w:r>
        <w:t>318</w:t>
      </w:r>
      <w:r>
        <w:fldChar w:fldCharType="end"/>
      </w:r>
      <w:r>
        <w:fldChar w:fldCharType="end"/>
      </w:r>
    </w:p>
    <w:p w14:paraId="381B9F8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_Toc27938 </w:instrText>
      </w:r>
      <w:r>
        <w:fldChar w:fldCharType="separate"/>
      </w:r>
      <w:r>
        <w:rPr>
          <w:rFonts w:ascii="Times New Roman" w:hAnsi="Times New Roman"/>
        </w:rPr>
        <w:t>Приложение А</w:t>
      </w:r>
      <w:r>
        <w:tab/>
      </w:r>
      <w:r>
        <w:fldChar w:fldCharType="begin"/>
      </w:r>
      <w:r>
        <w:instrText xml:space="preserve"> PAGEREF _Toc27938 \h </w:instrText>
      </w:r>
      <w:r>
        <w:fldChar w:fldCharType="separate"/>
      </w:r>
      <w:r>
        <w:t>319</w:t>
      </w:r>
      <w:r>
        <w:fldChar w:fldCharType="end"/>
      </w:r>
      <w:r>
        <w:fldChar w:fldCharType="end"/>
      </w:r>
    </w:p>
    <w:p w14:paraId="10C92E76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_Toc9469 </w:instrText>
      </w:r>
      <w:r>
        <w:fldChar w:fldCharType="separate"/>
      </w:r>
      <w:r>
        <w:rPr>
          <w:rFonts w:ascii="Times New Roman" w:hAnsi="Times New Roman"/>
        </w:rPr>
        <w:t>Приложение Б</w:t>
      </w:r>
      <w:r>
        <w:tab/>
      </w:r>
      <w:r>
        <w:fldChar w:fldCharType="begin"/>
      </w:r>
      <w:r>
        <w:instrText xml:space="preserve"> PAGEREF _Toc9469 \h </w:instrText>
      </w:r>
      <w:r>
        <w:fldChar w:fldCharType="separate"/>
      </w:r>
      <w:r>
        <w:t>320</w:t>
      </w:r>
      <w:r>
        <w:fldChar w:fldCharType="end"/>
      </w:r>
      <w:r>
        <w:fldChar w:fldCharType="end"/>
      </w:r>
    </w:p>
    <w:p w14:paraId="084E8F5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_Toc10616 </w:instrText>
      </w:r>
      <w:r>
        <w:fldChar w:fldCharType="separate"/>
      </w:r>
      <w:r>
        <w:rPr>
          <w:rFonts w:ascii="Times New Roman" w:hAnsi="Times New Roman"/>
        </w:rPr>
        <w:t>Приложение В</w:t>
      </w:r>
      <w:r>
        <w:tab/>
      </w:r>
      <w:r>
        <w:fldChar w:fldCharType="begin"/>
      </w:r>
      <w:r>
        <w:instrText xml:space="preserve"> PAGEREF _Toc10616 \h </w:instrText>
      </w:r>
      <w:r>
        <w:fldChar w:fldCharType="separate"/>
      </w:r>
      <w:r>
        <w:t>321</w:t>
      </w:r>
      <w:r>
        <w:fldChar w:fldCharType="end"/>
      </w:r>
      <w:r>
        <w:fldChar w:fldCharType="end"/>
      </w:r>
    </w:p>
    <w:p w14:paraId="4E522722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_Toc18389 </w:instrText>
      </w:r>
      <w:r>
        <w:fldChar w:fldCharType="separate"/>
      </w:r>
      <w:r>
        <w:rPr>
          <w:rFonts w:ascii="Times New Roman" w:hAnsi="Times New Roman"/>
        </w:rPr>
        <w:t>Лабораторная работа №7. Итоговый отчет по бизнес-анализу цифрового товара</w:t>
      </w:r>
      <w:r>
        <w:tab/>
      </w:r>
      <w:r>
        <w:fldChar w:fldCharType="begin"/>
      </w:r>
      <w:r>
        <w:instrText xml:space="preserve"> PAGEREF _Toc18389 \h </w:instrText>
      </w:r>
      <w:r>
        <w:fldChar w:fldCharType="separate"/>
      </w:r>
      <w:r>
        <w:t>323</w:t>
      </w:r>
      <w:r>
        <w:fldChar w:fldCharType="end"/>
      </w:r>
      <w:r>
        <w:fldChar w:fldCharType="end"/>
      </w:r>
    </w:p>
    <w:p w14:paraId="403390CF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_Toc6531 </w:instrText>
      </w:r>
      <w:r>
        <w:fldChar w:fldCharType="separate"/>
      </w:r>
      <w:r>
        <w:rPr>
          <w:rFonts w:ascii="Times New Roman" w:hAnsi="Times New Roman"/>
        </w:rPr>
        <w:t>1 Резюме проекта</w:t>
      </w:r>
      <w:r>
        <w:tab/>
      </w:r>
      <w:r>
        <w:fldChar w:fldCharType="begin"/>
      </w:r>
      <w:r>
        <w:instrText xml:space="preserve"> PAGEREF _Toc6531 \h </w:instrText>
      </w:r>
      <w:r>
        <w:fldChar w:fldCharType="separate"/>
      </w:r>
      <w:r>
        <w:t>324</w:t>
      </w:r>
      <w:r>
        <w:fldChar w:fldCharType="end"/>
      </w:r>
      <w:r>
        <w:fldChar w:fldCharType="end"/>
      </w:r>
    </w:p>
    <w:p w14:paraId="1A18ABF1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_Toc19864 </w:instrText>
      </w:r>
      <w:r>
        <w:fldChar w:fldCharType="separate"/>
      </w:r>
      <w:r>
        <w:rPr>
          <w:rFonts w:ascii="Times New Roman" w:hAnsi="Times New Roman"/>
        </w:rPr>
        <w:t>2 Идея и исходная гипотеза</w:t>
      </w:r>
      <w:r>
        <w:tab/>
      </w:r>
      <w:r>
        <w:fldChar w:fldCharType="begin"/>
      </w:r>
      <w:r>
        <w:instrText xml:space="preserve"> PAGEREF _Toc19864 \h </w:instrText>
      </w:r>
      <w:r>
        <w:fldChar w:fldCharType="separate"/>
      </w:r>
      <w:r>
        <w:t>325</w:t>
      </w:r>
      <w:r>
        <w:fldChar w:fldCharType="end"/>
      </w:r>
      <w:r>
        <w:fldChar w:fldCharType="end"/>
      </w:r>
    </w:p>
    <w:p w14:paraId="6330C4A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_Toc26536 </w:instrText>
      </w:r>
      <w:r>
        <w:fldChar w:fldCharType="separate"/>
      </w:r>
      <w:r>
        <w:rPr>
          <w:rFonts w:ascii="Times New Roman" w:hAnsi="Times New Roman"/>
        </w:rPr>
        <w:t xml:space="preserve">3 Аргументация спроса: </w:t>
      </w:r>
      <w:r>
        <w:rPr>
          <w:rFonts w:ascii="Times New Roman" w:hAnsi="Times New Roman"/>
          <w:i/>
          <w:iCs/>
        </w:rPr>
        <w:t xml:space="preserve">Google Trends </w:t>
      </w:r>
      <w:r>
        <w:rPr>
          <w:rFonts w:ascii="Times New Roman" w:hAnsi="Times New Roman"/>
        </w:rPr>
        <w:t>и Вордстат</w:t>
      </w:r>
      <w:r>
        <w:tab/>
      </w:r>
      <w:r>
        <w:fldChar w:fldCharType="begin"/>
      </w:r>
      <w:r>
        <w:instrText xml:space="preserve"> PAGEREF _Toc26536 \h </w:instrText>
      </w:r>
      <w:r>
        <w:fldChar w:fldCharType="separate"/>
      </w:r>
      <w:r>
        <w:t>326</w:t>
      </w:r>
      <w:r>
        <w:fldChar w:fldCharType="end"/>
      </w:r>
      <w:r>
        <w:fldChar w:fldCharType="end"/>
      </w:r>
    </w:p>
    <w:p w14:paraId="1775E3A9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_Toc8576 </w:instrText>
      </w:r>
      <w:r>
        <w:fldChar w:fldCharType="separate"/>
      </w:r>
      <w:r>
        <w:rPr>
          <w:rFonts w:ascii="Times New Roman" w:hAnsi="Times New Roman"/>
        </w:rPr>
        <w:t>4 Границы и размер рынка</w:t>
      </w:r>
      <w:r>
        <w:tab/>
      </w:r>
      <w:r>
        <w:fldChar w:fldCharType="begin"/>
      </w:r>
      <w:r>
        <w:instrText xml:space="preserve"> PAGEREF _Toc8576 \h </w:instrText>
      </w:r>
      <w:r>
        <w:fldChar w:fldCharType="separate"/>
      </w:r>
      <w:r>
        <w:t>328</w:t>
      </w:r>
      <w:r>
        <w:fldChar w:fldCharType="end"/>
      </w:r>
      <w:r>
        <w:fldChar w:fldCharType="end"/>
      </w:r>
    </w:p>
    <w:p w14:paraId="0D51402D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_Toc6933 </w:instrText>
      </w:r>
      <w:r>
        <w:fldChar w:fldCharType="separate"/>
      </w:r>
      <w:r>
        <w:rPr>
          <w:rFonts w:ascii="Times New Roman" w:hAnsi="Times New Roman"/>
        </w:rPr>
        <w:t>5 Конкурентная среда и уровни конкуренции</w:t>
      </w:r>
      <w:r>
        <w:tab/>
      </w:r>
      <w:r>
        <w:fldChar w:fldCharType="begin"/>
      </w:r>
      <w:r>
        <w:instrText xml:space="preserve"> PAGEREF _Toc6933 \h </w:instrText>
      </w:r>
      <w:r>
        <w:fldChar w:fldCharType="separate"/>
      </w:r>
      <w:r>
        <w:t>330</w:t>
      </w:r>
      <w:r>
        <w:fldChar w:fldCharType="end"/>
      </w:r>
      <w:r>
        <w:fldChar w:fldCharType="end"/>
      </w:r>
    </w:p>
    <w:p w14:paraId="7E838075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_Toc15211 </w:instrText>
      </w:r>
      <w:r>
        <w:fldChar w:fldCharType="separate"/>
      </w:r>
      <w:r>
        <w:rPr>
          <w:rFonts w:ascii="Times New Roman" w:hAnsi="Times New Roman"/>
        </w:rPr>
        <w:t>6 Барьеры входа и выхода</w:t>
      </w:r>
      <w:r>
        <w:tab/>
      </w:r>
      <w:r>
        <w:fldChar w:fldCharType="begin"/>
      </w:r>
      <w:r>
        <w:instrText xml:space="preserve"> PAGEREF _Toc15211 \h </w:instrText>
      </w:r>
      <w:r>
        <w:fldChar w:fldCharType="separate"/>
      </w:r>
      <w:r>
        <w:t>332</w:t>
      </w:r>
      <w:r>
        <w:fldChar w:fldCharType="end"/>
      </w:r>
      <w:r>
        <w:fldChar w:fldCharType="end"/>
      </w:r>
    </w:p>
    <w:p w14:paraId="5A68F46E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_Toc27607 </w:instrText>
      </w:r>
      <w:r>
        <w:fldChar w:fldCharType="separate"/>
      </w:r>
      <w:r>
        <w:rPr>
          <w:rFonts w:ascii="Times New Roman" w:hAnsi="Times New Roman"/>
        </w:rPr>
        <w:t>7 Проблемы пользователей и рыночные пробелы</w:t>
      </w:r>
      <w:r>
        <w:tab/>
      </w:r>
      <w:r>
        <w:fldChar w:fldCharType="begin"/>
      </w:r>
      <w:r>
        <w:instrText xml:space="preserve"> PAGEREF _Toc27607 \h </w:instrText>
      </w:r>
      <w:r>
        <w:fldChar w:fldCharType="separate"/>
      </w:r>
      <w:r>
        <w:t>334</w:t>
      </w:r>
      <w:r>
        <w:fldChar w:fldCharType="end"/>
      </w:r>
      <w:r>
        <w:fldChar w:fldCharType="end"/>
      </w:r>
    </w:p>
    <w:p w14:paraId="7BE24C75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_Toc15421 </w:instrText>
      </w:r>
      <w:r>
        <w:fldChar w:fldCharType="separate"/>
      </w:r>
      <w:r>
        <w:rPr>
          <w:rFonts w:ascii="Times New Roman" w:hAnsi="Times New Roman"/>
        </w:rPr>
        <w:t>8 Ценностное предложение и цифровой товар</w:t>
      </w:r>
      <w:r>
        <w:tab/>
      </w:r>
      <w:r>
        <w:fldChar w:fldCharType="begin"/>
      </w:r>
      <w:r>
        <w:instrText xml:space="preserve"> PAGEREF _Toc15421 \h </w:instrText>
      </w:r>
      <w:r>
        <w:fldChar w:fldCharType="separate"/>
      </w:r>
      <w:r>
        <w:t>336</w:t>
      </w:r>
      <w:r>
        <w:fldChar w:fldCharType="end"/>
      </w:r>
      <w:r>
        <w:fldChar w:fldCharType="end"/>
      </w:r>
    </w:p>
    <w:p w14:paraId="44F2FD3E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_Toc9277 </w:instrText>
      </w:r>
      <w:r>
        <w:fldChar w:fldCharType="separate"/>
      </w:r>
      <w:r>
        <w:rPr>
          <w:rFonts w:ascii="Times New Roman" w:hAnsi="Times New Roman"/>
        </w:rPr>
        <w:t>9 Бизнес-модель по Канвас</w:t>
      </w:r>
      <w:r>
        <w:tab/>
      </w:r>
      <w:r>
        <w:fldChar w:fldCharType="begin"/>
      </w:r>
      <w:r>
        <w:instrText xml:space="preserve"> PAGEREF _Toc9277 \h </w:instrText>
      </w:r>
      <w:r>
        <w:fldChar w:fldCharType="separate"/>
      </w:r>
      <w:r>
        <w:t>337</w:t>
      </w:r>
      <w:r>
        <w:fldChar w:fldCharType="end"/>
      </w:r>
      <w:r>
        <w:fldChar w:fldCharType="end"/>
      </w:r>
    </w:p>
    <w:p w14:paraId="4363A938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_Toc9748 </w:instrText>
      </w:r>
      <w:r>
        <w:fldChar w:fldCharType="separate"/>
      </w:r>
      <w:r>
        <w:rPr>
          <w:rFonts w:ascii="Times New Roman" w:hAnsi="Times New Roman"/>
        </w:rPr>
        <w:t>10 Бизнес-логика и пользовательские сценарии</w:t>
      </w:r>
      <w:r>
        <w:tab/>
      </w:r>
      <w:r>
        <w:fldChar w:fldCharType="begin"/>
      </w:r>
      <w:r>
        <w:instrText xml:space="preserve"> PAGEREF _Toc9748 \h </w:instrText>
      </w:r>
      <w:r>
        <w:fldChar w:fldCharType="separate"/>
      </w:r>
      <w:r>
        <w:t>339</w:t>
      </w:r>
      <w:r>
        <w:fldChar w:fldCharType="end"/>
      </w:r>
      <w:r>
        <w:fldChar w:fldCharType="end"/>
      </w:r>
    </w:p>
    <w:p w14:paraId="0B3A7047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_Toc25271 </w:instrText>
      </w:r>
      <w:r>
        <w:fldChar w:fldCharType="separate"/>
      </w:r>
      <w:r>
        <w:rPr>
          <w:rFonts w:ascii="Times New Roman" w:hAnsi="Times New Roman"/>
        </w:rPr>
        <w:t>11 ТЗ: Страницы, экраны, функционал и контент</w:t>
      </w:r>
      <w:r>
        <w:tab/>
      </w:r>
      <w:r>
        <w:fldChar w:fldCharType="begin"/>
      </w:r>
      <w:r>
        <w:instrText xml:space="preserve"> PAGEREF _Toc25271 \h </w:instrText>
      </w:r>
      <w:r>
        <w:fldChar w:fldCharType="separate"/>
      </w:r>
      <w:r>
        <w:t>341</w:t>
      </w:r>
      <w:r>
        <w:fldChar w:fldCharType="end"/>
      </w:r>
      <w:r>
        <w:fldChar w:fldCharType="end"/>
      </w:r>
    </w:p>
    <w:p w14:paraId="607F5376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_Toc22345 </w:instrText>
      </w:r>
      <w:r>
        <w:fldChar w:fldCharType="separate"/>
      </w:r>
      <w:r>
        <w:rPr>
          <w:rFonts w:ascii="Times New Roman" w:hAnsi="Times New Roman"/>
        </w:rPr>
        <w:t>12 Деление разработки на первый и последующие релизы</w:t>
      </w:r>
      <w:r>
        <w:tab/>
      </w:r>
      <w:r>
        <w:fldChar w:fldCharType="begin"/>
      </w:r>
      <w:r>
        <w:instrText xml:space="preserve"> PAGEREF _Toc22345 \h </w:instrText>
      </w:r>
      <w:r>
        <w:fldChar w:fldCharType="separate"/>
      </w:r>
      <w:r>
        <w:t>343</w:t>
      </w:r>
      <w:r>
        <w:fldChar w:fldCharType="end"/>
      </w:r>
      <w:r>
        <w:fldChar w:fldCharType="end"/>
      </w:r>
    </w:p>
    <w:p w14:paraId="77D1D9EE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_Toc26453 </w:instrText>
      </w:r>
      <w:r>
        <w:fldChar w:fldCharType="separate"/>
      </w:r>
      <w:r>
        <w:rPr>
          <w:rFonts w:ascii="Times New Roman" w:hAnsi="Times New Roman"/>
        </w:rPr>
        <w:t>13 Решение о целесообразности старта</w:t>
      </w:r>
      <w:r>
        <w:tab/>
      </w:r>
      <w:r>
        <w:fldChar w:fldCharType="begin"/>
      </w:r>
      <w:r>
        <w:instrText xml:space="preserve"> PAGEREF _Toc26453 \h </w:instrText>
      </w:r>
      <w:r>
        <w:fldChar w:fldCharType="separate"/>
      </w:r>
      <w:r>
        <w:t>345</w:t>
      </w:r>
      <w:r>
        <w:fldChar w:fldCharType="end"/>
      </w:r>
      <w:r>
        <w:fldChar w:fldCharType="end"/>
      </w:r>
    </w:p>
    <w:p w14:paraId="6295DD07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_Toc26199 </w:instrText>
      </w:r>
      <w:r>
        <w:fldChar w:fldCharType="separate"/>
      </w:r>
      <w:r>
        <w:rPr>
          <w:rFonts w:ascii="Times New Roman" w:hAnsi="Times New Roman"/>
        </w:rPr>
        <w:t>14 Приложения</w:t>
      </w:r>
      <w:r>
        <w:tab/>
      </w:r>
      <w:r>
        <w:fldChar w:fldCharType="begin"/>
      </w:r>
      <w:r>
        <w:instrText xml:space="preserve"> PAGEREF _Toc26199 \h </w:instrText>
      </w:r>
      <w:r>
        <w:fldChar w:fldCharType="separate"/>
      </w:r>
      <w:r>
        <w:t>347</w:t>
      </w:r>
      <w:r>
        <w:fldChar w:fldCharType="end"/>
      </w:r>
      <w:r>
        <w:fldChar w:fldCharType="end"/>
      </w:r>
    </w:p>
    <w:p w14:paraId="2BD257C1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_Toc12942 </w:instrText>
      </w:r>
      <w:r>
        <w:fldChar w:fldCharType="separate"/>
      </w:r>
      <w:r>
        <w:rPr>
          <w:rFonts w:ascii="Times New Roman" w:hAnsi="Times New Roman"/>
        </w:rPr>
        <w:t>Приложение 1. Паспорт итогового отчета</w:t>
      </w:r>
      <w:r>
        <w:tab/>
      </w:r>
      <w:r>
        <w:fldChar w:fldCharType="begin"/>
      </w:r>
      <w:r>
        <w:instrText xml:space="preserve"> PAGEREF _Toc12942 \h </w:instrText>
      </w:r>
      <w:r>
        <w:fldChar w:fldCharType="separate"/>
      </w:r>
      <w:r>
        <w:t>347</w:t>
      </w:r>
      <w:r>
        <w:fldChar w:fldCharType="end"/>
      </w:r>
      <w:r>
        <w:fldChar w:fldCharType="end"/>
      </w:r>
    </w:p>
    <w:p w14:paraId="75378BC4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_Toc11806 </w:instrText>
      </w:r>
      <w:r>
        <w:fldChar w:fldCharType="separate"/>
      </w:r>
      <w:r>
        <w:rPr>
          <w:rFonts w:ascii="Times New Roman" w:hAnsi="Times New Roman"/>
        </w:rPr>
        <w:t>Приложение 2. Карта доказательств</w:t>
      </w:r>
      <w:r>
        <w:tab/>
      </w:r>
      <w:r>
        <w:fldChar w:fldCharType="begin"/>
      </w:r>
      <w:r>
        <w:instrText xml:space="preserve"> PAGEREF _Toc11806 \h </w:instrText>
      </w:r>
      <w:r>
        <w:fldChar w:fldCharType="separate"/>
      </w:r>
      <w:r>
        <w:t>348</w:t>
      </w:r>
      <w:r>
        <w:fldChar w:fldCharType="end"/>
      </w:r>
      <w:r>
        <w:fldChar w:fldCharType="end"/>
      </w:r>
    </w:p>
    <w:p w14:paraId="08C181A3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_Toc9982 </w:instrText>
      </w:r>
      <w:r>
        <w:fldChar w:fldCharType="separate"/>
      </w:r>
      <w:r>
        <w:rPr>
          <w:rFonts w:ascii="Times New Roman" w:hAnsi="Times New Roman"/>
        </w:rPr>
        <w:t>Приложение 3. Контрольный лист полноты отчета</w:t>
      </w:r>
      <w:r>
        <w:tab/>
      </w:r>
      <w:r>
        <w:fldChar w:fldCharType="begin"/>
      </w:r>
      <w:r>
        <w:instrText xml:space="preserve"> PAGEREF _Toc9982 \h </w:instrText>
      </w:r>
      <w:r>
        <w:fldChar w:fldCharType="separate"/>
      </w:r>
      <w:r>
        <w:t>349</w:t>
      </w:r>
      <w:r>
        <w:fldChar w:fldCharType="end"/>
      </w:r>
      <w:r>
        <w:fldChar w:fldCharType="end"/>
      </w:r>
    </w:p>
    <w:p w14:paraId="1DE0C576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_Toc5406 </w:instrText>
      </w:r>
      <w:r>
        <w:fldChar w:fldCharType="separate"/>
      </w:r>
      <w:r>
        <w:rPr>
          <w:rFonts w:ascii="Times New Roman" w:hAnsi="Times New Roman"/>
        </w:rPr>
        <w:t>Приложение 4. Минимальное ТЗ первого релиза</w:t>
      </w:r>
      <w:r>
        <w:tab/>
      </w:r>
      <w:r>
        <w:fldChar w:fldCharType="begin"/>
      </w:r>
      <w:r>
        <w:instrText xml:space="preserve"> PAGEREF _Toc5406 \h </w:instrText>
      </w:r>
      <w:r>
        <w:fldChar w:fldCharType="separate"/>
      </w:r>
      <w:r>
        <w:t>350</w:t>
      </w:r>
      <w:r>
        <w:fldChar w:fldCharType="end"/>
      </w:r>
      <w:r>
        <w:fldChar w:fldCharType="end"/>
      </w:r>
    </w:p>
    <w:p w14:paraId="187E2A35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_Toc11824 </w:instrText>
      </w:r>
      <w:r>
        <w:fldChar w:fldCharType="separate"/>
      </w:r>
      <w:r>
        <w:rPr>
          <w:rFonts w:ascii="Times New Roman" w:hAnsi="Times New Roman"/>
        </w:rPr>
        <w:t>Приложение 5. Заключение отчета</w:t>
      </w:r>
      <w:r>
        <w:tab/>
      </w:r>
      <w:r>
        <w:fldChar w:fldCharType="begin"/>
      </w:r>
      <w:r>
        <w:instrText xml:space="preserve"> PAGEREF _Toc11824 \h </w:instrText>
      </w:r>
      <w:r>
        <w:fldChar w:fldCharType="separate"/>
      </w:r>
      <w:r>
        <w:t>350</w:t>
      </w:r>
      <w:r>
        <w:fldChar w:fldCharType="end"/>
      </w:r>
      <w:r>
        <w:fldChar w:fldCharType="end"/>
      </w:r>
    </w:p>
    <w:p w14:paraId="1BE158DC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_Toc12184 </w:instrText>
      </w:r>
      <w:r>
        <w:fldChar w:fldCharType="separate"/>
      </w:r>
      <w:r>
        <w:rPr>
          <w:rFonts w:ascii="Times New Roman" w:hAnsi="Times New Roman"/>
        </w:rPr>
        <w:t>Приложение 6. Данные, не подтвержденные источниками</w:t>
      </w:r>
      <w:r>
        <w:tab/>
      </w:r>
      <w:r>
        <w:fldChar w:fldCharType="begin"/>
      </w:r>
      <w:r>
        <w:instrText xml:space="preserve"> PAGEREF _Toc12184 \h </w:instrText>
      </w:r>
      <w:r>
        <w:fldChar w:fldCharType="separate"/>
      </w:r>
      <w:r>
        <w:t>352</w:t>
      </w:r>
      <w:r>
        <w:fldChar w:fldCharType="end"/>
      </w:r>
      <w:r>
        <w:fldChar w:fldCharType="end"/>
      </w:r>
    </w:p>
    <w:p w14:paraId="7EBA1E2E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_Toc8376 </w:instrText>
      </w:r>
      <w:r>
        <w:fldChar w:fldCharType="separate"/>
      </w:r>
      <w:r>
        <w:rPr>
          <w:rFonts w:ascii="Times New Roman" w:hAnsi="Times New Roman"/>
        </w:rPr>
        <w:t xml:space="preserve">Приложение 7. Сверка с проектной документацией </w:t>
      </w:r>
      <w:r>
        <w:rPr>
          <w:rFonts w:ascii="Times New Roman" w:hAnsi="Times New Roman"/>
          <w:i/>
          <w:iCs/>
        </w:rPr>
        <w:t>NotaCode</w:t>
      </w:r>
      <w:r>
        <w:tab/>
      </w:r>
      <w:r>
        <w:fldChar w:fldCharType="begin"/>
      </w:r>
      <w:r>
        <w:instrText xml:space="preserve"> PAGEREF _Toc8376 \h </w:instrText>
      </w:r>
      <w:r>
        <w:fldChar w:fldCharType="separate"/>
      </w:r>
      <w:r>
        <w:t>352</w:t>
      </w:r>
      <w:r>
        <w:fldChar w:fldCharType="end"/>
      </w:r>
      <w:r>
        <w:fldChar w:fldCharType="end"/>
      </w:r>
    </w:p>
    <w:p w14:paraId="1681BCA6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_Toc7102 </w:instrText>
      </w:r>
      <w:r>
        <w:fldChar w:fldCharType="separate"/>
      </w:r>
      <w:r>
        <w:rPr>
          <w:rFonts w:ascii="Times New Roman" w:hAnsi="Times New Roman"/>
        </w:rPr>
        <w:t>Приложение 8. Данные, собранные 02.10.2026</w:t>
      </w:r>
      <w:r>
        <w:tab/>
      </w:r>
      <w:r>
        <w:fldChar w:fldCharType="begin"/>
      </w:r>
      <w:r>
        <w:instrText xml:space="preserve"> PAGEREF _Toc7102 \h </w:instrText>
      </w:r>
      <w:r>
        <w:fldChar w:fldCharType="separate"/>
      </w:r>
      <w:r>
        <w:t>353</w:t>
      </w:r>
      <w:r>
        <w:fldChar w:fldCharType="end"/>
      </w:r>
      <w:r>
        <w:fldChar w:fldCharType="end"/>
      </w:r>
    </w:p>
    <w:p w14:paraId="1EDADDD6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_Toc29739 </w:instrText>
      </w:r>
      <w:r>
        <w:fldChar w:fldCharType="separate"/>
      </w:r>
      <w:r>
        <w:rPr>
          <w:rFonts w:ascii="Times New Roman" w:hAnsi="Times New Roman"/>
        </w:rPr>
        <w:t>Приложение 9. Расчетные значения для заполнения пропусков</w:t>
      </w:r>
      <w:r>
        <w:tab/>
      </w:r>
      <w:r>
        <w:fldChar w:fldCharType="begin"/>
      </w:r>
      <w:r>
        <w:instrText xml:space="preserve"> PAGEREF _Toc29739 \h </w:instrText>
      </w:r>
      <w:r>
        <w:fldChar w:fldCharType="separate"/>
      </w:r>
      <w:r>
        <w:t>354</w:t>
      </w:r>
      <w:r>
        <w:fldChar w:fldCharType="end"/>
      </w:r>
      <w:r>
        <w:fldChar w:fldCharType="end"/>
      </w:r>
    </w:p>
    <w:p w14:paraId="41316DEF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_Toc12375 </w:instrText>
      </w:r>
      <w:r>
        <w:fldChar w:fldCharType="separate"/>
      </w:r>
      <w:r>
        <w:rPr>
          <w:rFonts w:ascii="Times New Roman" w:hAnsi="Times New Roman"/>
        </w:rPr>
        <w:t>Приложение 10. Калибровка пробного опроса и закрытие остальных пропусков</w:t>
      </w:r>
      <w:r>
        <w:tab/>
      </w:r>
      <w:r>
        <w:fldChar w:fldCharType="begin"/>
      </w:r>
      <w:r>
        <w:instrText xml:space="preserve"> PAGEREF _Toc12375 \h </w:instrText>
      </w:r>
      <w:r>
        <w:fldChar w:fldCharType="separate"/>
      </w:r>
      <w:r>
        <w:t>355</w:t>
      </w:r>
      <w:r>
        <w:fldChar w:fldCharType="end"/>
      </w:r>
      <w:r>
        <w:fldChar w:fldCharType="end"/>
      </w:r>
    </w:p>
    <w:p w14:paraId="7202AC13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_Toc1456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_Toc1456 \h </w:instrText>
      </w:r>
      <w:r>
        <w:fldChar w:fldCharType="separate"/>
      </w:r>
      <w:r>
        <w:t>357</w:t>
      </w:r>
      <w:r>
        <w:fldChar w:fldCharType="end"/>
      </w:r>
      <w:r>
        <w:fldChar w:fldCharType="end"/>
      </w:r>
    </w:p>
    <w:p w14:paraId="381296C2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_Toc6524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_Toc6524 \h </w:instrText>
      </w:r>
      <w:r>
        <w:fldChar w:fldCharType="separate"/>
      </w:r>
      <w:r>
        <w:t>358</w:t>
      </w:r>
      <w:r>
        <w:fldChar w:fldCharType="end"/>
      </w:r>
      <w:r>
        <w:fldChar w:fldCharType="end"/>
      </w:r>
    </w:p>
    <w:p w14:paraId="2A1CC8D7">
      <w:pPr>
        <w:pStyle w:val="23"/>
      </w:pPr>
      <w:r>
        <w:fldChar w:fldCharType="end"/>
      </w:r>
    </w:p>
    <w:p w14:paraId="2D51AA96">
      <w:pPr>
        <w:pStyle w:val="2"/>
        <w:keepNext/>
        <w:pageBreakBefore/>
        <w:spacing w:before="0" w:after="360" w:line="360" w:lineRule="exact"/>
        <w:jc w:val="center"/>
      </w:pPr>
      <w:bookmarkStart w:id="0" w:name="_Toc15261"/>
      <w:r>
        <w:rPr>
          <w:rFonts w:ascii="Times New Roman" w:hAnsi="Times New Roman"/>
          <w:b/>
          <w:sz w:val="28"/>
        </w:rPr>
        <w:t>Введение</w:t>
      </w:r>
      <w:bookmarkEnd w:id="0"/>
    </w:p>
    <w:p w14:paraId="310A0519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отчет объединяет отчеты по лабораторным работам №1–7 по дисциплине «Электронный бизнес» для проекта NotaCode. Каждая часть сохраняет собственную нумерацию разделов, таблиц, рисунков и приложений; данные частей согласованы с рабочими книгами Excel.</w:t>
      </w:r>
    </w:p>
    <w:p w14:paraId="68726A4B">
      <w:pPr>
        <w:pStyle w:val="2"/>
        <w:keepNext/>
        <w:pageBreakBefore/>
        <w:spacing w:before="0" w:after="360" w:line="360" w:lineRule="exact"/>
        <w:jc w:val="center"/>
      </w:pPr>
      <w:bookmarkStart w:id="1" w:name="_Toc27202"/>
      <w:r>
        <w:rPr>
          <w:rFonts w:ascii="Times New Roman" w:hAnsi="Times New Roman"/>
          <w:b/>
          <w:sz w:val="28"/>
        </w:rPr>
        <w:t>Лабораторная работа №1. Анализ поискового спроса и фиксация границ рынка</w:t>
      </w:r>
      <w:bookmarkEnd w:id="1"/>
    </w:p>
    <w:p w14:paraId="0864B3C3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2" w:name="_Toc16759"/>
      <w:r>
        <w:rPr>
          <w:rFonts w:ascii="Times New Roman" w:hAnsi="Times New Roman"/>
          <w:b/>
          <w:sz w:val="28"/>
        </w:rPr>
        <w:t>1 Цель работы</w:t>
      </w:r>
      <w:bookmarkEnd w:id="2"/>
    </w:p>
    <w:p w14:paraId="1A5104A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Определить границы рынка NotaCode и оценить поисковый спрос по данным Google Trends и Яндекс Вордстат: тренд, сезонность и циклы интереса; сопоставить источники и зафиксировать продуктовые, клиентские, географические и канальные границы рынка.</w:t>
      </w:r>
    </w:p>
    <w:p w14:paraId="312B3E39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3" w:name="_Toc6811"/>
      <w:r>
        <w:rPr>
          <w:rFonts w:ascii="Times New Roman" w:hAnsi="Times New Roman"/>
          <w:b/>
          <w:sz w:val="28"/>
        </w:rPr>
        <w:t>2 Ход работы</w:t>
      </w:r>
      <w:bookmarkEnd w:id="3"/>
    </w:p>
    <w:p w14:paraId="62FEF136">
      <w:pPr>
        <w:pStyle w:val="5"/>
        <w:keepNext/>
        <w:spacing w:before="360" w:after="360" w:line="360" w:lineRule="exact"/>
        <w:ind w:firstLine="709"/>
        <w:jc w:val="left"/>
      </w:pPr>
      <w:bookmarkStart w:id="4" w:name="_Toc6743"/>
      <w:r>
        <w:rPr>
          <w:rFonts w:ascii="Times New Roman" w:hAnsi="Times New Roman"/>
          <w:b/>
          <w:sz w:val="28"/>
        </w:rPr>
        <w:t>2.1 Компетенция, бизнес-идея и паспорт гипотезы</w:t>
      </w:r>
      <w:bookmarkEnd w:id="4"/>
    </w:p>
    <w:p w14:paraId="6978A30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Декомпозиция идеи выполнена по цепочке «компетенция , функции , бизнес-продукт , потребность клиента , поисковый запрос» (таблица 1).</w:t>
      </w:r>
    </w:p>
    <w:p w14:paraId="5412E11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 – Декомпозиция компетенции в поисковый запрос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6"/>
        <w:gridCol w:w="6229"/>
      </w:tblGrid>
      <w:tr w14:paraId="5A4F2B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351126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Звено</w:t>
            </w:r>
          </w:p>
        </w:tc>
        <w:tc>
          <w:tcPr>
            <w:tcW w:w="62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3AFE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3D3A4A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2A3C7D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Компетенция</w:t>
            </w:r>
          </w:p>
        </w:tc>
        <w:tc>
          <w:tcPr>
            <w:tcW w:w="6229" w:type="dxa"/>
            <w:vAlign w:val="center"/>
          </w:tcPr>
          <w:p w14:paraId="6DADBD0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Разработка веб-инструментов моделирования ПО: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14:paraId="7171E2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04811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Функции</w:t>
            </w:r>
          </w:p>
        </w:tc>
        <w:tc>
          <w:tcPr>
            <w:tcW w:w="6229" w:type="dxa"/>
            <w:vAlign w:val="center"/>
          </w:tcPr>
          <w:p w14:paraId="67CE53C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Проектирование собственного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разбор и проверка по правилам нотации, авторазмещение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elkjs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-отрисовка с кросс-подсветкой «строка ↔ элемент», версии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откатом, экспорт в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SVG/PNG/PlantUML/Mermaid/D2/DOT/BPMN XML/XMI/PNML/draw.io/SQL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DDL</w:t>
            </w:r>
          </w:p>
        </w:tc>
      </w:tr>
      <w:tr w14:paraId="3B1155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39178A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Бизнес-продукт</w:t>
            </w:r>
          </w:p>
        </w:tc>
        <w:tc>
          <w:tcPr>
            <w:tcW w:w="6229" w:type="dxa"/>
            <w:vAlign w:val="center"/>
          </w:tcPr>
          <w:p w14:paraId="57282B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у.е./мес: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больше проектов и версий, расширенный экспорт,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-ассистент; 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ограниченный набор проектов</w:t>
            </w:r>
          </w:p>
        </w:tc>
      </w:tr>
      <w:tr w14:paraId="54A924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230A02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Потребность клиента</w:t>
            </w:r>
          </w:p>
        </w:tc>
        <w:tc>
          <w:tcPr>
            <w:tcW w:w="6229" w:type="dxa"/>
            <w:vAlign w:val="center"/>
          </w:tcPr>
          <w:p w14:paraId="520995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14:paraId="3A7229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7F066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запрос</w:t>
            </w:r>
          </w:p>
        </w:tc>
        <w:tc>
          <w:tcPr>
            <w:tcW w:w="6229" w:type="dxa"/>
            <w:vAlign w:val="center"/>
          </w:tcPr>
          <w:p w14:paraId="5C86CC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»</w:t>
            </w:r>
          </w:p>
        </w:tc>
      </w:tr>
    </w:tbl>
    <w:p w14:paraId="48AA153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3FFC30C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Паспорт бизнес-гипотезы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4E3DF7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E70C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E38A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03929C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A4BEA0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Исполнитель</w:t>
            </w:r>
          </w:p>
        </w:tc>
        <w:tc>
          <w:tcPr>
            <w:tcW w:w="5564" w:type="dxa"/>
            <w:vAlign w:val="center"/>
          </w:tcPr>
          <w:p w14:paraId="0D5EA95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Хаджинова К. А., гр. 60131</w:t>
            </w:r>
          </w:p>
        </w:tc>
      </w:tr>
      <w:tr w14:paraId="6B94C3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A81784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Компетенция-основание</w:t>
            </w:r>
          </w:p>
        </w:tc>
        <w:tc>
          <w:tcPr>
            <w:tcW w:w="5564" w:type="dxa"/>
            <w:vAlign w:val="center"/>
          </w:tcPr>
          <w:p w14:paraId="43F00FA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Разработка веб-инструментов моделирования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валидация нотаций, рендер диаграмм)</w:t>
            </w:r>
          </w:p>
        </w:tc>
      </w:tr>
      <w:tr w14:paraId="5309B8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52B0BD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Предварительная бизнес-идея (название бизнес-идеи)</w:t>
            </w:r>
          </w:p>
        </w:tc>
        <w:tc>
          <w:tcPr>
            <w:tcW w:w="5564" w:type="dxa"/>
            <w:vAlign w:val="center"/>
          </w:tcPr>
          <w:p w14:paraId="1F71279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</w:tbl>
    <w:p w14:paraId="17D6E1F3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615BFD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vAlign w:val="center"/>
          </w:tcPr>
          <w:p w14:paraId="4027A71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</w:t>
            </w:r>
          </w:p>
        </w:tc>
        <w:tc>
          <w:tcPr>
            <w:tcW w:w="5564" w:type="dxa"/>
            <w:vAlign w:val="center"/>
          </w:tcPr>
          <w:p w14:paraId="78EB4B4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Содержание</w:t>
            </w:r>
          </w:p>
        </w:tc>
      </w:tr>
      <w:tr w14:paraId="5809BF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6F0755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 услуги или продукта (ЯДРО)</w:t>
            </w:r>
          </w:p>
        </w:tc>
        <w:tc>
          <w:tcPr>
            <w:tcW w:w="5564" w:type="dxa"/>
            <w:vAlign w:val="center"/>
          </w:tcPr>
          <w:p w14:paraId="41D308E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Веб-приложение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по подписке: 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IDEF0/IDEF1X/IDEF3,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сетей Петри, проверка правил нотации, автораскладка, версии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экспорт в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SVG/PNG/PlantUML/Mermaid/BPMN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-ассистент; 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у.е./мес.) </w:t>
            </w:r>
            <w:r>
              <w:rPr>
                <w:rFonts w:ascii="Times New Roman" w:hAnsi="Times New Roman"/>
                <w:sz w:val="24"/>
                <w:szCs w:val="20"/>
              </w:rPr>
              <w:t>[16]</w:t>
            </w:r>
          </w:p>
        </w:tc>
      </w:tr>
      <w:tr w14:paraId="4FD8CC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8F9826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запросы для проверки (ЯДРО)</w:t>
            </w:r>
          </w:p>
        </w:tc>
        <w:tc>
          <w:tcPr>
            <w:tcW w:w="5564" w:type="dxa"/>
            <w:vAlign w:val="center"/>
          </w:tcPr>
          <w:p w14:paraId="670BEEE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; названия конкурентов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>); нейросеть схема, нейросеть диаграмма</w:t>
            </w:r>
          </w:p>
        </w:tc>
      </w:tr>
      <w:tr w14:paraId="3F9946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B32562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Потенциальный клиент</w:t>
            </w:r>
          </w:p>
        </w:tc>
        <w:tc>
          <w:tcPr>
            <w:tcW w:w="5564" w:type="dxa"/>
            <w:vAlign w:val="center"/>
          </w:tcPr>
          <w:p w14:paraId="65210A6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14:paraId="503ADC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644765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 клиента</w:t>
            </w:r>
          </w:p>
        </w:tc>
        <w:tc>
          <w:tcPr>
            <w:tcW w:w="5564" w:type="dxa"/>
            <w:vAlign w:val="center"/>
          </w:tcPr>
          <w:p w14:paraId="3B7D47D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Строгие нотации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IDEF0/1X/3,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PlantUML/Mermaid/D2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не поддерживают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Петри; настольные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-средства платные и без текстового представления</w:t>
            </w:r>
          </w:p>
        </w:tc>
      </w:tr>
      <w:tr w14:paraId="70B4AF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D1C891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Ценность предложения</w:t>
            </w:r>
          </w:p>
        </w:tc>
        <w:tc>
          <w:tcPr>
            <w:tcW w:w="5564" w:type="dxa"/>
            <w:vAlign w:val="center"/>
          </w:tcPr>
          <w:p w14:paraId="4AC4887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14:paraId="381ED9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EAB58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Ожидаемый коммерческий результат для клиента (ЯДРО)</w:t>
            </w:r>
          </w:p>
        </w:tc>
        <w:tc>
          <w:tcPr>
            <w:tcW w:w="5564" w:type="dxa"/>
            <w:vAlign w:val="center"/>
          </w:tcPr>
          <w:p w14:paraId="6E7FCE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BPMN/UML-модели </w:t>
            </w:r>
            <w:r>
              <w:rPr>
                <w:rFonts w:ascii="Times New Roman" w:hAnsi="Times New Roman"/>
                <w:sz w:val="24"/>
                <w:szCs w:val="20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14:paraId="46B2A4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29A56A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о территории</w:t>
            </w:r>
          </w:p>
        </w:tc>
        <w:tc>
          <w:tcPr>
            <w:tcW w:w="5564" w:type="dxa"/>
            <w:vAlign w:val="center"/>
          </w:tcPr>
          <w:p w14:paraId="45FAEF1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14:paraId="2929FC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E67A62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Причина выбора территории до анализа</w:t>
            </w:r>
          </w:p>
        </w:tc>
        <w:tc>
          <w:tcPr>
            <w:tcW w:w="5564" w:type="dxa"/>
            <w:vAlign w:val="center"/>
          </w:tcPr>
          <w:p w14:paraId="795E13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Русскоязычный интерфейс; нотации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UML/BPMN/IDEF/DFD </w:t>
            </w:r>
            <w:r>
              <w:rPr>
                <w:rFonts w:ascii="Times New Roman" w:hAnsi="Times New Roman"/>
                <w:sz w:val="24"/>
                <w:szCs w:val="20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14:paraId="6BBE0B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ABF3BB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Ожидаемые признаки интереса</w:t>
            </w:r>
          </w:p>
        </w:tc>
        <w:tc>
          <w:tcPr>
            <w:tcW w:w="5564" w:type="dxa"/>
            <w:vAlign w:val="center"/>
          </w:tcPr>
          <w:p w14:paraId="256340E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»</w:t>
            </w:r>
          </w:p>
        </w:tc>
      </w:tr>
      <w:tr w14:paraId="1C9DA5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4CD0E8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 анализа</w:t>
            </w:r>
          </w:p>
        </w:tc>
        <w:tc>
          <w:tcPr>
            <w:tcW w:w="5564" w:type="dxa"/>
            <w:vAlign w:val="center"/>
          </w:tcPr>
          <w:p w14:paraId="79B47FF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14:paraId="5CA380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6D5D0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подготовки вывода</w:t>
            </w:r>
          </w:p>
        </w:tc>
        <w:tc>
          <w:tcPr>
            <w:tcW w:w="5564" w:type="dxa"/>
            <w:vAlign w:val="center"/>
          </w:tcPr>
          <w:p w14:paraId="33AF06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</w:tr>
    </w:tbl>
    <w:p w14:paraId="079775ED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2.1.1 Проблема аудитории и коммерческое предложение по сегментам</w:t>
      </w:r>
    </w:p>
    <w:p w14:paraId="5893B1AE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 – Клиентские задачи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сегментам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6"/>
        <w:gridCol w:w="2376"/>
        <w:gridCol w:w="2376"/>
        <w:gridCol w:w="2376"/>
      </w:tblGrid>
      <w:tr w14:paraId="1BD3BD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143CF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73F15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Клиентская задача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FEDB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формулирует запрос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43BD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Предложение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7F418B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26" w:type="dxa"/>
            <w:vAlign w:val="center"/>
          </w:tcPr>
          <w:p w14:paraId="2521706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Студенты</w:t>
            </w:r>
          </w:p>
        </w:tc>
        <w:tc>
          <w:tcPr>
            <w:tcW w:w="2376" w:type="dxa"/>
            <w:vAlign w:val="center"/>
          </w:tcPr>
          <w:p w14:paraId="0EE1898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Построить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UML/DFD/ER-диаграмму </w:t>
            </w:r>
            <w:r>
              <w:rPr>
                <w:rFonts w:ascii="Times New Roman" w:hAnsi="Times New Roman"/>
                <w:sz w:val="24"/>
                <w:szCs w:val="20"/>
              </w:rPr>
              <w:t>для лабораторной или курсовой</w:t>
            </w:r>
          </w:p>
        </w:tc>
        <w:tc>
          <w:tcPr>
            <w:tcW w:w="2376" w:type="dxa"/>
            <w:vAlign w:val="center"/>
          </w:tcPr>
          <w:p w14:paraId="7D664B7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курсовой», «нарисовать диаграмму онлайн»</w:t>
            </w:r>
          </w:p>
        </w:tc>
        <w:tc>
          <w:tcPr>
            <w:tcW w:w="2376" w:type="dxa"/>
            <w:vAlign w:val="center"/>
          </w:tcPr>
          <w:p w14:paraId="586A40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ограниченное число проектов, проверка правил нотации, экспорт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SVG/PNG</w:t>
            </w:r>
          </w:p>
        </w:tc>
      </w:tr>
      <w:tr w14:paraId="4CC6B8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26" w:type="dxa"/>
            <w:vAlign w:val="center"/>
          </w:tcPr>
          <w:p w14:paraId="1099C0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Аналитики</w:t>
            </w:r>
          </w:p>
        </w:tc>
        <w:tc>
          <w:tcPr>
            <w:tcW w:w="2376" w:type="dxa"/>
            <w:vAlign w:val="center"/>
          </w:tcPr>
          <w:p w14:paraId="756D55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Собрать и поддерживать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-процесс в актуальном состоянии</w:t>
            </w:r>
          </w:p>
        </w:tc>
        <w:tc>
          <w:tcPr>
            <w:tcW w:w="2376" w:type="dxa"/>
            <w:vAlign w:val="center"/>
          </w:tcPr>
          <w:p w14:paraId="7E7739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редактор», «нотация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2.0»</w:t>
            </w:r>
          </w:p>
        </w:tc>
        <w:tc>
          <w:tcPr>
            <w:tcW w:w="2376" w:type="dxa"/>
            <w:vAlign w:val="center"/>
          </w:tcPr>
          <w:p w14:paraId="3EE75C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версии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</w:t>
            </w:r>
          </w:p>
        </w:tc>
      </w:tr>
      <w:tr w14:paraId="03B719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26" w:type="dxa"/>
            <w:vAlign w:val="center"/>
          </w:tcPr>
          <w:p w14:paraId="7E9D33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Архитекторы</w:t>
            </w:r>
          </w:p>
        </w:tc>
        <w:tc>
          <w:tcPr>
            <w:tcW w:w="2376" w:type="dxa"/>
            <w:vAlign w:val="center"/>
          </w:tcPr>
          <w:p w14:paraId="6FD7B2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Держать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UML/ERD </w:t>
            </w:r>
            <w:r>
              <w:rPr>
                <w:rFonts w:ascii="Times New Roman" w:hAnsi="Times New Roman"/>
                <w:sz w:val="24"/>
                <w:szCs w:val="20"/>
              </w:rPr>
              <w:t>рядом с кодом, не рисуя вручную</w:t>
            </w:r>
          </w:p>
        </w:tc>
        <w:tc>
          <w:tcPr>
            <w:tcW w:w="2376" w:type="dxa"/>
            <w:vAlign w:val="center"/>
          </w:tcPr>
          <w:p w14:paraId="40EF8E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generator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tool</w:t>
            </w:r>
            <w:r>
              <w:rPr>
                <w:rFonts w:ascii="Times New Roman" w:hAnsi="Times New Roman"/>
                <w:sz w:val="24"/>
                <w:szCs w:val="20"/>
              </w:rPr>
              <w:t>»</w:t>
            </w:r>
          </w:p>
        </w:tc>
        <w:tc>
          <w:tcPr>
            <w:tcW w:w="2376" w:type="dxa"/>
            <w:vAlign w:val="center"/>
          </w:tcPr>
          <w:p w14:paraId="4144B3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экспорт в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PlantUML/Mermaid/D2/SQL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DDL</w:t>
            </w:r>
          </w:p>
        </w:tc>
      </w:tr>
      <w:tr w14:paraId="3D2378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26" w:type="dxa"/>
            <w:vAlign w:val="center"/>
          </w:tcPr>
          <w:p w14:paraId="22597F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Преподаватели</w:t>
            </w:r>
          </w:p>
        </w:tc>
        <w:tc>
          <w:tcPr>
            <w:tcW w:w="2376" w:type="dxa"/>
            <w:vAlign w:val="center"/>
          </w:tcPr>
          <w:p w14:paraId="5E6D75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Проверять работы студентов по единым правилам нотации</w:t>
            </w:r>
          </w:p>
        </w:tc>
        <w:tc>
          <w:tcPr>
            <w:tcW w:w="2376" w:type="dxa"/>
            <w:vAlign w:val="center"/>
          </w:tcPr>
          <w:p w14:paraId="283E38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>», «диаграмма вариантов использования»</w:t>
            </w:r>
          </w:p>
        </w:tc>
        <w:tc>
          <w:tcPr>
            <w:tcW w:w="2376" w:type="dxa"/>
            <w:vAlign w:val="center"/>
          </w:tcPr>
          <w:p w14:paraId="75FB1A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 влияния: бесплатное использование на курсе (допущение)</w:t>
            </w:r>
          </w:p>
        </w:tc>
      </w:tr>
    </w:tbl>
    <w:p w14:paraId="14CF0839">
      <w:pPr>
        <w:pStyle w:val="5"/>
        <w:keepNext/>
        <w:spacing w:before="360" w:after="360" w:line="360" w:lineRule="exact"/>
        <w:ind w:firstLine="709"/>
        <w:jc w:val="left"/>
      </w:pPr>
      <w:bookmarkStart w:id="5" w:name="_Toc17246"/>
      <w:r>
        <w:rPr>
          <w:rFonts w:ascii="Times New Roman" w:hAnsi="Times New Roman"/>
          <w:b/>
          <w:sz w:val="28"/>
        </w:rPr>
        <w:t>2.2 Семантическое ядро</w:t>
      </w:r>
      <w:bookmarkEnd w:id="5"/>
    </w:p>
    <w:p w14:paraId="657B2F66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В данном разделе формируется семантическое ядро – перечень ключевых запросов, наиболее точно отражающих спрос целевой аудитории на продукт NotaCode.</w:t>
      </w:r>
    </w:p>
    <w:p w14:paraId="41D63AD7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2.2.1 Карта поисковых запросов</w:t>
      </w:r>
    </w:p>
    <w:p w14:paraId="529C1B54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Семантическое ядро построено по 8-этапной процедуре ЯДРО раздела 2.2 (бизнес-гипотеза , начальный список , проверка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, проверка в Яндекс Вордстат , очистка , группировка по намерениям , оценка уровня интереса , вывод). Итоговая карта запросов, использованных для выгрузки, сведена в таблицу 4.</w:t>
      </w:r>
    </w:p>
    <w:p w14:paraId="49D13B7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Карта поисковых запросов по пакетам выгрузки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0"/>
        <w:gridCol w:w="2409"/>
        <w:gridCol w:w="3039"/>
        <w:gridCol w:w="2257"/>
      </w:tblGrid>
      <w:tr w14:paraId="42F822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E2DE7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 пакета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7CF80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Группа (по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табл. 21)</w:t>
            </w:r>
          </w:p>
        </w:tc>
        <w:tc>
          <w:tcPr>
            <w:tcW w:w="3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4345E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DDC5B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</w:t>
            </w:r>
          </w:p>
        </w:tc>
      </w:tr>
      <w:tr w14:paraId="3D5800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445EDA3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 (главный)</w:t>
            </w:r>
          </w:p>
        </w:tc>
        <w:tc>
          <w:tcPr>
            <w:tcW w:w="2409" w:type="dxa"/>
            <w:vAlign w:val="center"/>
          </w:tcPr>
          <w:p w14:paraId="05E57C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Базовые нотационные термины</w:t>
            </w:r>
          </w:p>
        </w:tc>
        <w:tc>
          <w:tcPr>
            <w:tcW w:w="3039" w:type="dxa"/>
            <w:vAlign w:val="center"/>
          </w:tcPr>
          <w:p w14:paraId="4FE3D1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257" w:type="dxa"/>
            <w:vAlign w:val="center"/>
          </w:tcPr>
          <w:p w14:paraId="71E6C6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Прямое сопоставление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Вордстата</w:t>
            </w:r>
          </w:p>
        </w:tc>
      </w:tr>
      <w:tr w14:paraId="12AF98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74281A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409" w:type="dxa"/>
            <w:vAlign w:val="center"/>
          </w:tcPr>
          <w:p w14:paraId="419905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Профессиональные термины (англ.)</w:t>
            </w:r>
          </w:p>
        </w:tc>
        <w:tc>
          <w:tcPr>
            <w:tcW w:w="3039" w:type="dxa"/>
            <w:vAlign w:val="center"/>
          </w:tcPr>
          <w:p w14:paraId="267DE06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generator</w:t>
            </w:r>
          </w:p>
        </w:tc>
        <w:tc>
          <w:tcPr>
            <w:tcW w:w="2257" w:type="dxa"/>
            <w:vAlign w:val="center"/>
          </w:tcPr>
          <w:p w14:paraId="46179B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Ширина категории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»</w:t>
            </w:r>
          </w:p>
        </w:tc>
      </w:tr>
      <w:tr w14:paraId="4E04CC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7585A0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409" w:type="dxa"/>
            <w:vAlign w:val="center"/>
          </w:tcPr>
          <w:p w14:paraId="226859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Бренды и конкуренты</w:t>
            </w:r>
          </w:p>
        </w:tc>
        <w:tc>
          <w:tcPr>
            <w:tcW w:w="3039" w:type="dxa"/>
            <w:vAlign w:val="center"/>
          </w:tcPr>
          <w:p w14:paraId="182C3C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tool</w:t>
            </w:r>
          </w:p>
        </w:tc>
        <w:tc>
          <w:tcPr>
            <w:tcW w:w="2257" w:type="dxa"/>
            <w:vAlign w:val="center"/>
          </w:tcPr>
          <w:p w14:paraId="74286D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Конкуренты</w:t>
            </w:r>
          </w:p>
        </w:tc>
      </w:tr>
      <w:tr w14:paraId="42C184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292B38A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409" w:type="dxa"/>
            <w:vAlign w:val="center"/>
          </w:tcPr>
          <w:p w14:paraId="7A28EA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Разговорные формулировки (рус.)</w:t>
            </w:r>
          </w:p>
        </w:tc>
        <w:tc>
          <w:tcPr>
            <w:tcW w:w="3039" w:type="dxa"/>
            <w:vAlign w:val="center"/>
          </w:tcPr>
          <w:p w14:paraId="0ECA8A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; сервис для диаграмм</w:t>
            </w:r>
          </w:p>
        </w:tc>
        <w:tc>
          <w:tcPr>
            <w:tcW w:w="2257" w:type="dxa"/>
            <w:vAlign w:val="center"/>
          </w:tcPr>
          <w:p w14:paraId="0B39C83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Язык русскоязычной аудитории</w:t>
            </w:r>
          </w:p>
        </w:tc>
      </w:tr>
      <w:tr w14:paraId="68598D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14F76D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409" w:type="dxa"/>
            <w:vAlign w:val="center"/>
          </w:tcPr>
          <w:p w14:paraId="733C8D6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Учебные и нишевые термины</w:t>
            </w:r>
          </w:p>
        </w:tc>
        <w:tc>
          <w:tcPr>
            <w:tcW w:w="3039" w:type="dxa"/>
            <w:vAlign w:val="center"/>
          </w:tcPr>
          <w:p w14:paraId="750924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2257" w:type="dxa"/>
            <w:vAlign w:val="center"/>
          </w:tcPr>
          <w:p w14:paraId="7AC811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Учебный сегмент и специфичные 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475C61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4E9762D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(доп.)</w:t>
            </w:r>
          </w:p>
        </w:tc>
        <w:tc>
          <w:tcPr>
            <w:tcW w:w="2409" w:type="dxa"/>
            <w:vAlign w:val="center"/>
          </w:tcPr>
          <w:p w14:paraId="20B884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Смежные темы</w:t>
            </w:r>
          </w:p>
        </w:tc>
        <w:tc>
          <w:tcPr>
            <w:tcW w:w="3039" w:type="dxa"/>
            <w:vAlign w:val="center"/>
          </w:tcPr>
          <w:p w14:paraId="61C25E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diagramming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tool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flowchart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maker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2257" w:type="dxa"/>
            <w:vAlign w:val="center"/>
          </w:tcPr>
          <w:p w14:paraId="78B809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 интереса к близким визуальным инструментам</w:t>
            </w:r>
          </w:p>
        </w:tc>
      </w:tr>
      <w:tr w14:paraId="377EE8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3E1635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2409" w:type="dxa"/>
            <w:vAlign w:val="center"/>
          </w:tcPr>
          <w:p w14:paraId="75004E6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Реестр ядра (вкладка «Топы запросов»)</w:t>
            </w:r>
          </w:p>
        </w:tc>
        <w:tc>
          <w:tcPr>
            <w:tcW w:w="3039" w:type="dxa"/>
            <w:vAlign w:val="center"/>
          </w:tcPr>
          <w:p w14:paraId="27CDDB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 уточнениями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диаграммы,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57" w:type="dxa"/>
            <w:vAlign w:val="center"/>
          </w:tcPr>
          <w:p w14:paraId="1F6317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по Беларуси за последний месяц (п. 2.4)</w:t>
            </w:r>
          </w:p>
        </w:tc>
      </w:tr>
    </w:tbl>
    <w:p w14:paraId="1AA5C90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очистке (ЯДРО раздела 2.7) исключены омонимы и зашумленные формулировки: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встречаются.</w:t>
      </w:r>
    </w:p>
    <w:p w14:paraId="651EBC3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672717D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Карта поисковых запросов по группам АРГ табл. 6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953"/>
        <w:gridCol w:w="2426"/>
        <w:gridCol w:w="2567"/>
      </w:tblGrid>
      <w:tr w14:paraId="2FD093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CA841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 запросов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3A89A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 группы (АРГ)</w:t>
            </w:r>
          </w:p>
        </w:tc>
        <w:tc>
          <w:tcPr>
            <w:tcW w:w="24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BE91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Выбранные запросы для анализа</w:t>
            </w:r>
          </w:p>
        </w:tc>
        <w:tc>
          <w:tcPr>
            <w:tcW w:w="25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D13A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 проверки</w:t>
            </w:r>
          </w:p>
        </w:tc>
      </w:tr>
      <w:tr w14:paraId="0FA39D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FAF4B2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Общие тематические</w:t>
            </w:r>
          </w:p>
        </w:tc>
        <w:tc>
          <w:tcPr>
            <w:tcW w:w="1953" w:type="dxa"/>
            <w:vAlign w:val="center"/>
          </w:tcPr>
          <w:p w14:paraId="32E2529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Общий интерес к сфере</w:t>
            </w:r>
          </w:p>
        </w:tc>
        <w:tc>
          <w:tcPr>
            <w:tcW w:w="2426" w:type="dxa"/>
            <w:vAlign w:val="center"/>
          </w:tcPr>
          <w:p w14:paraId="2F87FCD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567" w:type="dxa"/>
            <w:vAlign w:val="center"/>
          </w:tcPr>
          <w:p w14:paraId="0EFCB4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(пакеты 3 и 6), Вордстат (Топы; Динамика – по запросам ядра, п. 2.4.2)</w:t>
            </w:r>
          </w:p>
        </w:tc>
      </w:tr>
      <w:tr w14:paraId="0DBE13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2ECB57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Проблемные</w:t>
            </w:r>
          </w:p>
        </w:tc>
        <w:tc>
          <w:tcPr>
            <w:tcW w:w="1953" w:type="dxa"/>
            <w:vAlign w:val="center"/>
          </w:tcPr>
          <w:p w14:paraId="1DFAE3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Какие задачи пытается решить аудитория</w:t>
            </w:r>
          </w:p>
        </w:tc>
        <w:tc>
          <w:tcPr>
            <w:tcW w:w="2426" w:type="dxa"/>
            <w:vAlign w:val="center"/>
          </w:tcPr>
          <w:p w14:paraId="3CE3ADD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«как нарисовать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диаграмму», «как построить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диаграмму», «ошибки в диаграмме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», «как сделать диаграмму для курсовой»</w:t>
            </w:r>
          </w:p>
        </w:tc>
        <w:tc>
          <w:tcPr>
            <w:tcW w:w="2567" w:type="dxa"/>
            <w:vAlign w:val="center"/>
          </w:tcPr>
          <w:p w14:paraId="0590594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14:paraId="38056D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FEB936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</w:t>
            </w:r>
          </w:p>
        </w:tc>
        <w:tc>
          <w:tcPr>
            <w:tcW w:w="1953" w:type="dxa"/>
            <w:vAlign w:val="center"/>
          </w:tcPr>
          <w:p w14:paraId="1B83D82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Готовность искать исполнителя или услугу</w:t>
            </w:r>
          </w:p>
        </w:tc>
        <w:tc>
          <w:tcPr>
            <w:tcW w:w="2426" w:type="dxa"/>
            <w:vAlign w:val="center"/>
          </w:tcPr>
          <w:p w14:paraId="2C0806F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 бесплатно»,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 цена»,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программа купить», «нейросеть для диаграмм цена»,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цена»</w:t>
            </w:r>
          </w:p>
        </w:tc>
        <w:tc>
          <w:tcPr>
            <w:tcW w:w="2567" w:type="dxa"/>
            <w:vAlign w:val="center"/>
          </w:tcPr>
          <w:p w14:paraId="4AFF1CE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(5 в месяц), таблица 19</w:t>
            </w:r>
          </w:p>
        </w:tc>
      </w:tr>
      <w:tr w14:paraId="15EA1D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34AFEB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</w:t>
            </w:r>
          </w:p>
        </w:tc>
        <w:tc>
          <w:tcPr>
            <w:tcW w:w="1953" w:type="dxa"/>
            <w:vAlign w:val="center"/>
          </w:tcPr>
          <w:p w14:paraId="2F1BAFA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конкретной услуги внутри компетенции</w:t>
            </w:r>
          </w:p>
        </w:tc>
        <w:tc>
          <w:tcPr>
            <w:tcW w:w="2426" w:type="dxa"/>
            <w:vAlign w:val="center"/>
          </w:tcPr>
          <w:p w14:paraId="542E00A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сеть петри; диаграмма классов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2.0; нейросеть схема; нейросеть диаграмма</w:t>
            </w:r>
          </w:p>
        </w:tc>
        <w:tc>
          <w:tcPr>
            <w:tcW w:w="2567" w:type="dxa"/>
            <w:vAlign w:val="center"/>
          </w:tcPr>
          <w:p w14:paraId="03DB7A2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(пакеты 1, 4)</w:t>
            </w:r>
          </w:p>
        </w:tc>
      </w:tr>
      <w:tr w14:paraId="2D8641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17CC64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Сегментные</w:t>
            </w:r>
          </w:p>
        </w:tc>
        <w:tc>
          <w:tcPr>
            <w:tcW w:w="1953" w:type="dxa"/>
            <w:vAlign w:val="center"/>
          </w:tcPr>
          <w:p w14:paraId="3AD0392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Связь услуги с типом клиента</w:t>
            </w:r>
          </w:p>
        </w:tc>
        <w:tc>
          <w:tcPr>
            <w:tcW w:w="2426" w:type="dxa"/>
            <w:vAlign w:val="center"/>
          </w:tcPr>
          <w:p w14:paraId="612DB4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пакет 4);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студентов»,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аналитика»,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архитектора»</w:t>
            </w:r>
          </w:p>
        </w:tc>
        <w:tc>
          <w:tcPr>
            <w:tcW w:w="2567" w:type="dxa"/>
            <w:vAlign w:val="center"/>
          </w:tcPr>
          <w:p w14:paraId="317D432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Проверены: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</w:tbl>
    <w:p w14:paraId="3FD66CBE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953"/>
        <w:gridCol w:w="2426"/>
        <w:gridCol w:w="2567"/>
      </w:tblGrid>
      <w:tr w14:paraId="2D9781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vAlign w:val="center"/>
          </w:tcPr>
          <w:p w14:paraId="2087DCC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Группа запросов</w:t>
            </w:r>
          </w:p>
        </w:tc>
        <w:tc>
          <w:tcPr>
            <w:tcW w:w="1953" w:type="dxa"/>
            <w:vAlign w:val="center"/>
          </w:tcPr>
          <w:p w14:paraId="007BADF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Назначение группы (АРГ)</w:t>
            </w:r>
          </w:p>
        </w:tc>
        <w:tc>
          <w:tcPr>
            <w:tcW w:w="2426" w:type="dxa"/>
            <w:vAlign w:val="center"/>
          </w:tcPr>
          <w:p w14:paraId="4A9BFF9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Выбранные запросы для анализа</w:t>
            </w:r>
          </w:p>
        </w:tc>
        <w:tc>
          <w:tcPr>
            <w:tcW w:w="2567" w:type="dxa"/>
            <w:vAlign w:val="center"/>
          </w:tcPr>
          <w:p w14:paraId="4CB22DC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 проверки</w:t>
            </w:r>
          </w:p>
        </w:tc>
      </w:tr>
      <w:tr w14:paraId="020264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29D01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Географические</w:t>
            </w:r>
          </w:p>
        </w:tc>
        <w:tc>
          <w:tcPr>
            <w:tcW w:w="1953" w:type="dxa"/>
            <w:vAlign w:val="center"/>
          </w:tcPr>
          <w:p w14:paraId="2C40765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Интерес в конкретной территории</w:t>
            </w:r>
          </w:p>
        </w:tc>
        <w:tc>
          <w:tcPr>
            <w:tcW w:w="2426" w:type="dxa"/>
            <w:vAlign w:val="center"/>
          </w:tcPr>
          <w:p w14:paraId="400912B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минск», «курсы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минск»; регионы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Вордстата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567" w:type="dxa"/>
            <w:vAlign w:val="center"/>
          </w:tcPr>
          <w:p w14:paraId="3720D7C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Проверены: регионы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«Регионы» Вордстата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(таблица 23); «Топы запросов» с названием города –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 3,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 4, «курсы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 0 (таблица 19)</w:t>
            </w:r>
          </w:p>
        </w:tc>
      </w:tr>
      <w:tr w14:paraId="293B1B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0DFFE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Смежные</w:t>
            </w:r>
          </w:p>
        </w:tc>
        <w:tc>
          <w:tcPr>
            <w:tcW w:w="1953" w:type="dxa"/>
            <w:vAlign w:val="center"/>
          </w:tcPr>
          <w:p w14:paraId="1C3FE6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Соседние направления и расширение услуги</w:t>
            </w:r>
          </w:p>
        </w:tc>
        <w:tc>
          <w:tcPr>
            <w:tcW w:w="2426" w:type="dxa"/>
            <w:vAlign w:val="center"/>
          </w:tcPr>
          <w:p w14:paraId="5A6C6C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</w:p>
        </w:tc>
        <w:tc>
          <w:tcPr>
            <w:tcW w:w="2567" w:type="dxa"/>
            <w:vAlign w:val="center"/>
          </w:tcPr>
          <w:p w14:paraId="0C796C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(пакеты 1, 2, 5)</w:t>
            </w:r>
          </w:p>
        </w:tc>
      </w:tr>
    </w:tbl>
    <w:p w14:paraId="5BA4BE0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раздела 2.9).</w:t>
      </w:r>
    </w:p>
    <w:p w14:paraId="5A1A5F7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Рабочая таблица семантического ядра (ЯДРО табл. 20)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"/>
        <w:gridCol w:w="1325"/>
        <w:gridCol w:w="1236"/>
        <w:gridCol w:w="880"/>
        <w:gridCol w:w="1415"/>
        <w:gridCol w:w="1415"/>
        <w:gridCol w:w="1415"/>
        <w:gridCol w:w="1325"/>
      </w:tblGrid>
      <w:tr w14:paraId="3BB8C9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CC508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3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3A737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23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6D1C1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8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DC43B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14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1E089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намерения</w:t>
            </w:r>
          </w:p>
        </w:tc>
        <w:tc>
          <w:tcPr>
            <w:tcW w:w="14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3C452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Кластер</w:t>
            </w:r>
          </w:p>
        </w:tc>
        <w:tc>
          <w:tcPr>
            <w:tcW w:w="14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368B4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 интереса</w:t>
            </w:r>
          </w:p>
        </w:tc>
        <w:tc>
          <w:tcPr>
            <w:tcW w:w="13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8A7BB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</w:tr>
      <w:tr w14:paraId="1CE3FD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3B0DE88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325" w:type="dxa"/>
            <w:vAlign w:val="center"/>
          </w:tcPr>
          <w:p w14:paraId="1F9D7C8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236" w:type="dxa"/>
            <w:vAlign w:val="center"/>
          </w:tcPr>
          <w:p w14:paraId="77BFDEF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880" w:type="dxa"/>
            <w:vAlign w:val="center"/>
          </w:tcPr>
          <w:p w14:paraId="16D9E7A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40999D0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</w:t>
            </w:r>
          </w:p>
        </w:tc>
        <w:tc>
          <w:tcPr>
            <w:tcW w:w="1415" w:type="dxa"/>
            <w:vAlign w:val="center"/>
          </w:tcPr>
          <w:p w14:paraId="602922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Нотационные термины</w:t>
            </w:r>
          </w:p>
        </w:tc>
        <w:tc>
          <w:tcPr>
            <w:tcW w:w="1415" w:type="dxa"/>
            <w:vAlign w:val="center"/>
          </w:tcPr>
          <w:p w14:paraId="2515D6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591 запрос/мес.; 24 мес.: −42,7 %;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 мес. – 14,52</w:t>
            </w:r>
          </w:p>
        </w:tc>
        <w:tc>
          <w:tcPr>
            <w:tcW w:w="1325" w:type="dxa"/>
            <w:vAlign w:val="center"/>
          </w:tcPr>
          <w:p w14:paraId="51C8BC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 спроса, учебная сезонность</w:t>
            </w:r>
          </w:p>
        </w:tc>
      </w:tr>
      <w:tr w14:paraId="34B480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718292C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25" w:type="dxa"/>
            <w:vAlign w:val="center"/>
          </w:tcPr>
          <w:p w14:paraId="394537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236" w:type="dxa"/>
            <w:vAlign w:val="center"/>
          </w:tcPr>
          <w:p w14:paraId="2F7AA22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880" w:type="dxa"/>
            <w:vAlign w:val="center"/>
          </w:tcPr>
          <w:p w14:paraId="0EAB23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56888E4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</w:t>
            </w:r>
          </w:p>
        </w:tc>
        <w:tc>
          <w:tcPr>
            <w:tcW w:w="1415" w:type="dxa"/>
            <w:vAlign w:val="center"/>
          </w:tcPr>
          <w:p w14:paraId="4FC7968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Нотационные термины</w:t>
            </w:r>
          </w:p>
        </w:tc>
        <w:tc>
          <w:tcPr>
            <w:tcW w:w="1415" w:type="dxa"/>
            <w:vAlign w:val="center"/>
          </w:tcPr>
          <w:p w14:paraId="36E6BD9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476 запросов/мес.; −44,1 %;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 мес. – 16,17</w:t>
            </w:r>
          </w:p>
        </w:tc>
        <w:tc>
          <w:tcPr>
            <w:tcW w:w="1325" w:type="dxa"/>
            <w:vAlign w:val="center"/>
          </w:tcPr>
          <w:p w14:paraId="4D04300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Второе направление, сегмент аналитиков</w:t>
            </w:r>
          </w:p>
        </w:tc>
      </w:tr>
      <w:tr w14:paraId="1BA11A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0B9F3D9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325" w:type="dxa"/>
            <w:vAlign w:val="center"/>
          </w:tcPr>
          <w:p w14:paraId="770AAF8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</w:t>
            </w:r>
          </w:p>
        </w:tc>
        <w:tc>
          <w:tcPr>
            <w:tcW w:w="1236" w:type="dxa"/>
            <w:vAlign w:val="center"/>
          </w:tcPr>
          <w:p w14:paraId="6FFCE0E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(подзапросы)</w:t>
            </w:r>
          </w:p>
        </w:tc>
        <w:tc>
          <w:tcPr>
            <w:tcW w:w="880" w:type="dxa"/>
            <w:vAlign w:val="center"/>
          </w:tcPr>
          <w:p w14:paraId="534CD85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4614FE3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(инструментальное)</w:t>
            </w:r>
          </w:p>
        </w:tc>
        <w:tc>
          <w:tcPr>
            <w:tcW w:w="1415" w:type="dxa"/>
            <w:vAlign w:val="center"/>
          </w:tcPr>
          <w:p w14:paraId="2E685D3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Онлайн-редакторы</w:t>
            </w:r>
          </w:p>
        </w:tc>
        <w:tc>
          <w:tcPr>
            <w:tcW w:w="1415" w:type="dxa"/>
            <w:vAlign w:val="center"/>
          </w:tcPr>
          <w:p w14:paraId="74CBEDE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 и 28 запросов/мес.</w:t>
            </w:r>
          </w:p>
        </w:tc>
        <w:tc>
          <w:tcPr>
            <w:tcW w:w="1325" w:type="dxa"/>
            <w:vAlign w:val="center"/>
          </w:tcPr>
          <w:p w14:paraId="4E728D3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вход в продукт; коммерческих слов нет</w:t>
            </w:r>
          </w:p>
        </w:tc>
      </w:tr>
    </w:tbl>
    <w:p w14:paraId="157D31D6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6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"/>
        <w:gridCol w:w="1325"/>
        <w:gridCol w:w="1236"/>
        <w:gridCol w:w="880"/>
        <w:gridCol w:w="1415"/>
        <w:gridCol w:w="1415"/>
        <w:gridCol w:w="1415"/>
        <w:gridCol w:w="1325"/>
      </w:tblGrid>
      <w:tr w14:paraId="411337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45" w:type="dxa"/>
            <w:vAlign w:val="center"/>
          </w:tcPr>
          <w:p w14:paraId="60D5EA5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325" w:type="dxa"/>
            <w:vAlign w:val="center"/>
          </w:tcPr>
          <w:p w14:paraId="79357FC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</w:t>
            </w:r>
          </w:p>
        </w:tc>
        <w:tc>
          <w:tcPr>
            <w:tcW w:w="1236" w:type="dxa"/>
            <w:vAlign w:val="center"/>
          </w:tcPr>
          <w:p w14:paraId="678BBEC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880" w:type="dxa"/>
            <w:vAlign w:val="center"/>
          </w:tcPr>
          <w:p w14:paraId="01D955C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Регион</w:t>
            </w:r>
          </w:p>
        </w:tc>
        <w:tc>
          <w:tcPr>
            <w:tcW w:w="1415" w:type="dxa"/>
            <w:vAlign w:val="center"/>
          </w:tcPr>
          <w:p w14:paraId="31AA333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 намерения</w:t>
            </w:r>
          </w:p>
        </w:tc>
        <w:tc>
          <w:tcPr>
            <w:tcW w:w="1415" w:type="dxa"/>
            <w:vAlign w:val="center"/>
          </w:tcPr>
          <w:p w14:paraId="7F35E49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Кластер</w:t>
            </w:r>
          </w:p>
        </w:tc>
        <w:tc>
          <w:tcPr>
            <w:tcW w:w="1415" w:type="dxa"/>
            <w:vAlign w:val="center"/>
          </w:tcPr>
          <w:p w14:paraId="1F6F33E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 интереса</w:t>
            </w:r>
          </w:p>
        </w:tc>
        <w:tc>
          <w:tcPr>
            <w:tcW w:w="1325" w:type="dxa"/>
            <w:vAlign w:val="center"/>
          </w:tcPr>
          <w:p w14:paraId="10F2F87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Вывод</w:t>
            </w:r>
          </w:p>
        </w:tc>
      </w:tr>
      <w:tr w14:paraId="3E6419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0E77FE5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25" w:type="dxa"/>
            <w:vAlign w:val="center"/>
          </w:tcPr>
          <w:p w14:paraId="2C64E5D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</w:t>
            </w:r>
          </w:p>
        </w:tc>
        <w:tc>
          <w:tcPr>
            <w:tcW w:w="1236" w:type="dxa"/>
            <w:vAlign w:val="center"/>
          </w:tcPr>
          <w:p w14:paraId="35D300B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(подзапрос)</w:t>
            </w:r>
          </w:p>
        </w:tc>
        <w:tc>
          <w:tcPr>
            <w:tcW w:w="880" w:type="dxa"/>
            <w:vAlign w:val="center"/>
          </w:tcPr>
          <w:p w14:paraId="7AD0280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1E9B83E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(инструментальное)</w:t>
            </w:r>
          </w:p>
        </w:tc>
        <w:tc>
          <w:tcPr>
            <w:tcW w:w="1415" w:type="dxa"/>
            <w:vAlign w:val="center"/>
          </w:tcPr>
          <w:p w14:paraId="4F212C1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Онлайн-редакторы</w:t>
            </w:r>
          </w:p>
        </w:tc>
        <w:tc>
          <w:tcPr>
            <w:tcW w:w="1415" w:type="dxa"/>
            <w:vAlign w:val="center"/>
          </w:tcPr>
          <w:p w14:paraId="46A50DA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 запросов/мес.</w:t>
            </w:r>
          </w:p>
        </w:tc>
        <w:tc>
          <w:tcPr>
            <w:tcW w:w="1325" w:type="dxa"/>
            <w:vAlign w:val="center"/>
          </w:tcPr>
          <w:p w14:paraId="450A7C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 бесплатного инструмента, а не покупки</w:t>
            </w:r>
          </w:p>
        </w:tc>
      </w:tr>
      <w:tr w14:paraId="740683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2134063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325" w:type="dxa"/>
            <w:vAlign w:val="center"/>
          </w:tcPr>
          <w:p w14:paraId="63DF525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236" w:type="dxa"/>
            <w:vAlign w:val="center"/>
          </w:tcPr>
          <w:p w14:paraId="0966655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880" w:type="dxa"/>
            <w:vAlign w:val="center"/>
          </w:tcPr>
          <w:p w14:paraId="384B7C8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42F3FA9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(название инструмента)</w:t>
            </w:r>
          </w:p>
        </w:tc>
        <w:tc>
          <w:tcPr>
            <w:tcW w:w="1415" w:type="dxa"/>
            <w:vAlign w:val="center"/>
          </w:tcPr>
          <w:p w14:paraId="24E04BC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</w:p>
        </w:tc>
        <w:tc>
          <w:tcPr>
            <w:tcW w:w="1415" w:type="dxa"/>
            <w:vAlign w:val="center"/>
          </w:tcPr>
          <w:p w14:paraId="4BC775C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198 запросов/мес.; 24 мес.: −3,9 %;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почти нули</w:t>
            </w:r>
          </w:p>
        </w:tc>
        <w:tc>
          <w:tcPr>
            <w:tcW w:w="1325" w:type="dxa"/>
            <w:vAlign w:val="center"/>
          </w:tcPr>
          <w:p w14:paraId="3DFED38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Интерес к текстовому подходу есть, спрос не падает</w:t>
            </w:r>
          </w:p>
        </w:tc>
      </w:tr>
      <w:tr w14:paraId="5785A0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38FAC5B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325" w:type="dxa"/>
            <w:vAlign w:val="center"/>
          </w:tcPr>
          <w:p w14:paraId="07807FC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236" w:type="dxa"/>
            <w:vAlign w:val="center"/>
          </w:tcPr>
          <w:p w14:paraId="67B213B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880" w:type="dxa"/>
            <w:vAlign w:val="center"/>
          </w:tcPr>
          <w:p w14:paraId="35AC007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229AC80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</w:t>
            </w:r>
          </w:p>
        </w:tc>
        <w:tc>
          <w:tcPr>
            <w:tcW w:w="1415" w:type="dxa"/>
            <w:vAlign w:val="center"/>
          </w:tcPr>
          <w:p w14:paraId="26F84C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Нишевые нотации</w:t>
            </w:r>
          </w:p>
        </w:tc>
        <w:tc>
          <w:tcPr>
            <w:tcW w:w="1415" w:type="dxa"/>
            <w:vAlign w:val="center"/>
          </w:tcPr>
          <w:p w14:paraId="1E8E099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105 запросов/мес.; 24 мес.: −34,9 %;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 мес. – 2,38</w:t>
            </w:r>
          </w:p>
        </w:tc>
        <w:tc>
          <w:tcPr>
            <w:tcW w:w="1325" w:type="dxa"/>
            <w:vAlign w:val="center"/>
          </w:tcPr>
          <w:p w14:paraId="4A130A7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Отличительная функция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6F732D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3C62488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1325" w:type="dxa"/>
            <w:vAlign w:val="center"/>
          </w:tcPr>
          <w:p w14:paraId="2184B47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сеть петри</w:t>
            </w:r>
          </w:p>
        </w:tc>
        <w:tc>
          <w:tcPr>
            <w:tcW w:w="1236" w:type="dxa"/>
            <w:vAlign w:val="center"/>
          </w:tcPr>
          <w:p w14:paraId="7B0B074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880" w:type="dxa"/>
            <w:vAlign w:val="center"/>
          </w:tcPr>
          <w:p w14:paraId="7122F9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65C77AC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</w:t>
            </w:r>
          </w:p>
        </w:tc>
        <w:tc>
          <w:tcPr>
            <w:tcW w:w="1415" w:type="dxa"/>
            <w:vAlign w:val="center"/>
          </w:tcPr>
          <w:p w14:paraId="30BDF65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Нишевые нотации</w:t>
            </w:r>
          </w:p>
        </w:tc>
        <w:tc>
          <w:tcPr>
            <w:tcW w:w="1415" w:type="dxa"/>
            <w:vAlign w:val="center"/>
          </w:tcPr>
          <w:p w14:paraId="02A03D7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28; 24; 8 запросов/мес.; 24 мес.: −55,4 %; −43,3 %; −50,0 %</w:t>
            </w:r>
          </w:p>
        </w:tc>
        <w:tc>
          <w:tcPr>
            <w:tcW w:w="1325" w:type="dxa"/>
            <w:vAlign w:val="center"/>
          </w:tcPr>
          <w:p w14:paraId="58632A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частотность, снижение</w:t>
            </w:r>
          </w:p>
        </w:tc>
      </w:tr>
      <w:tr w14:paraId="416766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30990F1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325" w:type="dxa"/>
            <w:vAlign w:val="center"/>
          </w:tcPr>
          <w:p w14:paraId="7AE47CA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</w:p>
        </w:tc>
        <w:tc>
          <w:tcPr>
            <w:tcW w:w="1236" w:type="dxa"/>
            <w:vAlign w:val="center"/>
          </w:tcPr>
          <w:p w14:paraId="2A8F25A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880" w:type="dxa"/>
            <w:vAlign w:val="center"/>
          </w:tcPr>
          <w:p w14:paraId="50A5465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6F8993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(название инструмента)</w:t>
            </w:r>
          </w:p>
        </w:tc>
        <w:tc>
          <w:tcPr>
            <w:tcW w:w="1415" w:type="dxa"/>
            <w:vAlign w:val="center"/>
          </w:tcPr>
          <w:p w14:paraId="0BE348A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</w:p>
        </w:tc>
        <w:tc>
          <w:tcPr>
            <w:tcW w:w="1415" w:type="dxa"/>
            <w:vAlign w:val="center"/>
          </w:tcPr>
          <w:p w14:paraId="296639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 запросов/мес. (омоним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» – 1163)</w:t>
            </w:r>
          </w:p>
        </w:tc>
        <w:tc>
          <w:tcPr>
            <w:tcW w:w="1325" w:type="dxa"/>
            <w:vAlign w:val="center"/>
          </w:tcPr>
          <w:p w14:paraId="51C6599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 в РБ почти не ищут по названию</w:t>
            </w:r>
          </w:p>
        </w:tc>
      </w:tr>
      <w:tr w14:paraId="60B00D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36D3E6E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325" w:type="dxa"/>
            <w:vAlign w:val="center"/>
          </w:tcPr>
          <w:p w14:paraId="7A4E4B2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1236" w:type="dxa"/>
            <w:vAlign w:val="center"/>
          </w:tcPr>
          <w:p w14:paraId="28A57D6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880" w:type="dxa"/>
            <w:vAlign w:val="center"/>
          </w:tcPr>
          <w:p w14:paraId="6FC852F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732304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(названия инструментов)</w:t>
            </w:r>
          </w:p>
        </w:tc>
        <w:tc>
          <w:tcPr>
            <w:tcW w:w="1415" w:type="dxa"/>
            <w:vAlign w:val="center"/>
          </w:tcPr>
          <w:p w14:paraId="216317E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Визуальные редакторы-заменители</w:t>
            </w:r>
          </w:p>
        </w:tc>
        <w:tc>
          <w:tcPr>
            <w:tcW w:w="1415" w:type="dxa"/>
            <w:vAlign w:val="center"/>
          </w:tcPr>
          <w:p w14:paraId="719984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1660; 1501; 1072 запроса/мес.</w:t>
            </w:r>
          </w:p>
        </w:tc>
        <w:tc>
          <w:tcPr>
            <w:tcW w:w="1325" w:type="dxa"/>
            <w:vAlign w:val="center"/>
          </w:tcPr>
          <w:p w14:paraId="2987FA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 привычки «рисовать мышью»</w:t>
            </w:r>
          </w:p>
        </w:tc>
      </w:tr>
      <w:tr w14:paraId="461CFA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5D050AE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325" w:type="dxa"/>
            <w:vAlign w:val="center"/>
          </w:tcPr>
          <w:p w14:paraId="2580259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схема; нейросеть диаграмма</w:t>
            </w:r>
          </w:p>
        </w:tc>
        <w:tc>
          <w:tcPr>
            <w:tcW w:w="1236" w:type="dxa"/>
            <w:vAlign w:val="center"/>
          </w:tcPr>
          <w:p w14:paraId="402F24B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880" w:type="dxa"/>
            <w:vAlign w:val="center"/>
          </w:tcPr>
          <w:p w14:paraId="6BA05AE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01CCCC6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15" w:type="dxa"/>
            <w:vAlign w:val="center"/>
          </w:tcPr>
          <w:p w14:paraId="28CB508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Генерация диаграмм нейросетью</w:t>
            </w:r>
          </w:p>
        </w:tc>
        <w:tc>
          <w:tcPr>
            <w:tcW w:w="1415" w:type="dxa"/>
            <w:vAlign w:val="center"/>
          </w:tcPr>
          <w:p w14:paraId="1ADD509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 и 31 запрос/мес.; 24 мес.: −12,8 % и −22,7 %; рост с 2023 г.</w:t>
            </w:r>
          </w:p>
        </w:tc>
        <w:tc>
          <w:tcPr>
            <w:tcW w:w="1325" w:type="dxa"/>
            <w:vAlign w:val="center"/>
          </w:tcPr>
          <w:p w14:paraId="3768AF6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-функции</w:t>
            </w:r>
          </w:p>
        </w:tc>
      </w:tr>
      <w:tr w14:paraId="1773E4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60D126A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325" w:type="dxa"/>
            <w:vAlign w:val="center"/>
          </w:tcPr>
          <w:p w14:paraId="52C4FF9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</w:t>
            </w:r>
          </w:p>
        </w:tc>
        <w:tc>
          <w:tcPr>
            <w:tcW w:w="1236" w:type="dxa"/>
            <w:vAlign w:val="center"/>
          </w:tcPr>
          <w:p w14:paraId="6A8DB6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880" w:type="dxa"/>
            <w:vAlign w:val="center"/>
          </w:tcPr>
          <w:p w14:paraId="59B118A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7A0B2F8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(сегментное)</w:t>
            </w:r>
          </w:p>
        </w:tc>
        <w:tc>
          <w:tcPr>
            <w:tcW w:w="1415" w:type="dxa"/>
            <w:vAlign w:val="center"/>
          </w:tcPr>
          <w:p w14:paraId="1A2B5A1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Учебные задачи</w:t>
            </w:r>
          </w:p>
        </w:tc>
        <w:tc>
          <w:tcPr>
            <w:tcW w:w="1415" w:type="dxa"/>
            <w:vAlign w:val="center"/>
          </w:tcPr>
          <w:p w14:paraId="0C2BC43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ненулевая неделя из 262</w:t>
            </w:r>
          </w:p>
        </w:tc>
        <w:tc>
          <w:tcPr>
            <w:tcW w:w="1325" w:type="dxa"/>
            <w:vAlign w:val="center"/>
          </w:tcPr>
          <w:p w14:paraId="0612B9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Данных недостаточно</w:t>
            </w:r>
          </w:p>
        </w:tc>
      </w:tr>
    </w:tbl>
    <w:p w14:paraId="688241A1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6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"/>
        <w:gridCol w:w="1325"/>
        <w:gridCol w:w="1236"/>
        <w:gridCol w:w="880"/>
        <w:gridCol w:w="1415"/>
        <w:gridCol w:w="1415"/>
        <w:gridCol w:w="1415"/>
        <w:gridCol w:w="1325"/>
      </w:tblGrid>
      <w:tr w14:paraId="5B503C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5" w:type="dxa"/>
            <w:vAlign w:val="center"/>
          </w:tcPr>
          <w:p w14:paraId="567BE7E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325" w:type="dxa"/>
            <w:vAlign w:val="center"/>
          </w:tcPr>
          <w:p w14:paraId="6601720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</w:t>
            </w:r>
          </w:p>
        </w:tc>
        <w:tc>
          <w:tcPr>
            <w:tcW w:w="1236" w:type="dxa"/>
            <w:vAlign w:val="center"/>
          </w:tcPr>
          <w:p w14:paraId="4BC9388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880" w:type="dxa"/>
            <w:vAlign w:val="center"/>
          </w:tcPr>
          <w:p w14:paraId="48ECDC0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Регион</w:t>
            </w:r>
          </w:p>
        </w:tc>
        <w:tc>
          <w:tcPr>
            <w:tcW w:w="1415" w:type="dxa"/>
            <w:vAlign w:val="center"/>
          </w:tcPr>
          <w:p w14:paraId="2CA4B97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 намерения</w:t>
            </w:r>
          </w:p>
        </w:tc>
        <w:tc>
          <w:tcPr>
            <w:tcW w:w="1415" w:type="dxa"/>
            <w:vAlign w:val="center"/>
          </w:tcPr>
          <w:p w14:paraId="23A2A8F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Кластер</w:t>
            </w:r>
          </w:p>
        </w:tc>
        <w:tc>
          <w:tcPr>
            <w:tcW w:w="1415" w:type="dxa"/>
            <w:vAlign w:val="center"/>
          </w:tcPr>
          <w:p w14:paraId="25D4620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 интереса</w:t>
            </w:r>
          </w:p>
        </w:tc>
        <w:tc>
          <w:tcPr>
            <w:tcW w:w="1325" w:type="dxa"/>
            <w:vAlign w:val="center"/>
          </w:tcPr>
          <w:p w14:paraId="0F21A8B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Вывод</w:t>
            </w:r>
          </w:p>
        </w:tc>
      </w:tr>
      <w:tr w14:paraId="2AAFCB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541BC5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325" w:type="dxa"/>
            <w:vAlign w:val="center"/>
          </w:tcPr>
          <w:p w14:paraId="4879CBE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36" w:type="dxa"/>
            <w:vAlign w:val="center"/>
          </w:tcPr>
          <w:p w14:paraId="0390B7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880" w:type="dxa"/>
            <w:vAlign w:val="center"/>
          </w:tcPr>
          <w:p w14:paraId="61E483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1698A3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Транзакционное, проблемное, региональное</w:t>
            </w:r>
          </w:p>
        </w:tc>
        <w:tc>
          <w:tcPr>
            <w:tcW w:w="1415" w:type="dxa"/>
            <w:vAlign w:val="center"/>
          </w:tcPr>
          <w:p w14:paraId="78B30A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15" w:type="dxa"/>
            <w:vAlign w:val="center"/>
          </w:tcPr>
          <w:p w14:paraId="07A0EB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запросов по 15 из 17 формулировок ядра групп АРГ;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 – 3;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 – 4 (таблица 19)</w:t>
            </w:r>
          </w:p>
        </w:tc>
        <w:tc>
          <w:tcPr>
            <w:tcW w:w="1325" w:type="dxa"/>
            <w:vAlign w:val="center"/>
          </w:tcPr>
          <w:p w14:paraId="4368E8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350C09F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 w14:paraId="29E7BE7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Исключаемые и осторожно интерпретируемые запросы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5"/>
        <w:gridCol w:w="2723"/>
        <w:gridCol w:w="3997"/>
      </w:tblGrid>
      <w:tr w14:paraId="01A6FC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6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83DF9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или группа запросов</w:t>
            </w:r>
          </w:p>
        </w:tc>
        <w:tc>
          <w:tcPr>
            <w:tcW w:w="27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2541F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Причина ограничения</w:t>
            </w:r>
          </w:p>
        </w:tc>
        <w:tc>
          <w:tcPr>
            <w:tcW w:w="3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60EE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использовать в анализе</w:t>
            </w:r>
          </w:p>
        </w:tc>
      </w:tr>
      <w:tr w14:paraId="13DB16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7E3EEE5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(1163);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(656);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(59)</w:t>
            </w:r>
          </w:p>
        </w:tc>
        <w:tc>
          <w:tcPr>
            <w:tcW w:w="2723" w:type="dxa"/>
            <w:vAlign w:val="center"/>
          </w:tcPr>
          <w:p w14:paraId="4F4A73D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997" w:type="dxa"/>
            <w:vAlign w:val="center"/>
          </w:tcPr>
          <w:p w14:paraId="764A1A2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Исключены; используются уточненные формулировки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диаграмма»)</w:t>
            </w:r>
          </w:p>
        </w:tc>
      </w:tr>
      <w:tr w14:paraId="356F1D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57086F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нарисовать схему онлайн бесплатно (24)</w:t>
            </w:r>
          </w:p>
        </w:tc>
        <w:tc>
          <w:tcPr>
            <w:tcW w:w="2723" w:type="dxa"/>
            <w:vAlign w:val="center"/>
          </w:tcPr>
          <w:p w14:paraId="79A0E4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Засорено планировками квартир и участков</w:t>
            </w:r>
          </w:p>
        </w:tc>
        <w:tc>
          <w:tcPr>
            <w:tcW w:w="3997" w:type="dxa"/>
            <w:vAlign w:val="center"/>
          </w:tcPr>
          <w:p w14:paraId="2C5AE0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Исключено из оценки спроса</w:t>
            </w:r>
          </w:p>
        </w:tc>
      </w:tr>
      <w:tr w14:paraId="32094E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02C4AE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 в диаграмму (35)</w:t>
            </w:r>
          </w:p>
        </w:tc>
        <w:tc>
          <w:tcPr>
            <w:tcW w:w="2723" w:type="dxa"/>
            <w:vAlign w:val="center"/>
          </w:tcPr>
          <w:p w14:paraId="4E674A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Вероятно, вставка подписи в готовую диаграмму, а не генерация</w:t>
            </w:r>
          </w:p>
        </w:tc>
        <w:tc>
          <w:tcPr>
            <w:tcW w:w="3997" w:type="dxa"/>
            <w:vAlign w:val="center"/>
          </w:tcPr>
          <w:p w14:paraId="6BB24B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используется для вывода об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-спросе</w:t>
            </w:r>
          </w:p>
        </w:tc>
      </w:tr>
      <w:tr w14:paraId="26422E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2A2185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 (537);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 (71);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 (20)</w:t>
            </w:r>
          </w:p>
        </w:tc>
        <w:tc>
          <w:tcPr>
            <w:tcW w:w="2723" w:type="dxa"/>
            <w:vAlign w:val="center"/>
          </w:tcPr>
          <w:p w14:paraId="631187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 бесплатного инструмента</w:t>
            </w:r>
          </w:p>
        </w:tc>
        <w:tc>
          <w:tcPr>
            <w:tcW w:w="3997" w:type="dxa"/>
            <w:vAlign w:val="center"/>
          </w:tcPr>
          <w:p w14:paraId="327AA6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Показывает привычку и ценовую чувствительность, но не спрос на платную подписку</w:t>
            </w:r>
          </w:p>
        </w:tc>
      </w:tr>
      <w:tr w14:paraId="2AEA6E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5410DA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 бесплатно (21)</w:t>
            </w:r>
          </w:p>
        </w:tc>
        <w:tc>
          <w:tcPr>
            <w:tcW w:w="2723" w:type="dxa"/>
            <w:vAlign w:val="center"/>
          </w:tcPr>
          <w:p w14:paraId="25AA9E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платежная готовность</w:t>
            </w:r>
          </w:p>
        </w:tc>
        <w:tc>
          <w:tcPr>
            <w:tcW w:w="3997" w:type="dxa"/>
            <w:vAlign w:val="center"/>
          </w:tcPr>
          <w:p w14:paraId="1D92FC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Учитывается как признак ценовой чувствительности</w:t>
            </w:r>
          </w:p>
        </w:tc>
      </w:tr>
      <w:tr w14:paraId="2A2724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7E9D6E2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курсовой; диаграмма вариантов использования</w:t>
            </w:r>
          </w:p>
        </w:tc>
        <w:tc>
          <w:tcPr>
            <w:tcW w:w="2723" w:type="dxa"/>
            <w:vAlign w:val="center"/>
          </w:tcPr>
          <w:p w14:paraId="78989A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Академический информационный спрос</w:t>
            </w:r>
          </w:p>
        </w:tc>
        <w:tc>
          <w:tcPr>
            <w:tcW w:w="3997" w:type="dxa"/>
            <w:vAlign w:val="center"/>
          </w:tcPr>
          <w:p w14:paraId="115CA4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Сегмент «студенты» – целевой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>, поэтому запросы не исключаются, но и не считаются коммерческими</w:t>
            </w:r>
          </w:p>
        </w:tc>
      </w:tr>
    </w:tbl>
    <w:p w14:paraId="3AC3066E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2.2.2 Уровень интереса по семантическому ядру</w:t>
      </w:r>
    </w:p>
    <w:p w14:paraId="66DA81DA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Уровень интереса оценен по шкале ЯДРО раздела 2.10 (табл. 19: три уровня по пяти критериям) на основании собранных данных (таблица 8).</w:t>
      </w:r>
    </w:p>
    <w:p w14:paraId="67B4648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Уровень интереса по семантическому ядру (ЯДРО табл. 19)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5"/>
        <w:gridCol w:w="5564"/>
        <w:gridCol w:w="1346"/>
      </w:tblGrid>
      <w:tr w14:paraId="5665B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80A0A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A0D15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Фактические данные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8B847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</w:tr>
      <w:tr w14:paraId="333BCA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17A8D33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в Вордстате</w:t>
            </w:r>
          </w:p>
        </w:tc>
        <w:tc>
          <w:tcPr>
            <w:tcW w:w="5564" w:type="dxa"/>
            <w:vAlign w:val="center"/>
          </w:tcPr>
          <w:p w14:paraId="42BAF9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Регулярные запросы по нескольким формулировкам: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(5)</w:t>
            </w:r>
          </w:p>
        </w:tc>
        <w:tc>
          <w:tcPr>
            <w:tcW w:w="1346" w:type="dxa"/>
            <w:vAlign w:val="center"/>
          </w:tcPr>
          <w:p w14:paraId="1A1503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305D74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17E701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5564" w:type="dxa"/>
            <w:vAlign w:val="center"/>
          </w:tcPr>
          <w:p w14:paraId="141F87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346" w:type="dxa"/>
            <w:vAlign w:val="center"/>
          </w:tcPr>
          <w:p w14:paraId="18A942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188B89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0C5E25A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Региональная выраженность</w:t>
            </w:r>
          </w:p>
        </w:tc>
        <w:tc>
          <w:tcPr>
            <w:tcW w:w="5564" w:type="dxa"/>
            <w:vAlign w:val="center"/>
          </w:tcPr>
          <w:p w14:paraId="12D6D7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данные есть во всех шести областях</w:t>
            </w:r>
          </w:p>
        </w:tc>
        <w:tc>
          <w:tcPr>
            <w:tcW w:w="1346" w:type="dxa"/>
            <w:vAlign w:val="center"/>
          </w:tcPr>
          <w:p w14:paraId="5719EC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28BC62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3C33A9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5564" w:type="dxa"/>
            <w:vAlign w:val="center"/>
          </w:tcPr>
          <w:p w14:paraId="24F062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Преобладают учебные и инструментальные запросы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классы»,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2.0», «нотация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»)</w:t>
            </w:r>
          </w:p>
        </w:tc>
        <w:tc>
          <w:tcPr>
            <w:tcW w:w="1346" w:type="dxa"/>
            <w:vAlign w:val="center"/>
          </w:tcPr>
          <w:p w14:paraId="34FEA9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292B72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5E20F9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Согласованность сервисов</w:t>
            </w:r>
          </w:p>
        </w:tc>
        <w:tc>
          <w:tcPr>
            <w:tcW w:w="5564" w:type="dxa"/>
            <w:vAlign w:val="center"/>
          </w:tcPr>
          <w:p w14:paraId="32043E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346" w:type="dxa"/>
            <w:vAlign w:val="center"/>
          </w:tcPr>
          <w:p w14:paraId="67CFC7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</w:tbl>
    <w:p w14:paraId="02C791F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3D36BED7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2.2.3 Приоритизация кластеров и вывод по семантическому ядру</w:t>
      </w:r>
    </w:p>
    <w:p w14:paraId="78441459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66CD8DC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Коммерческая приоритизация кластеров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3"/>
        <w:gridCol w:w="1683"/>
        <w:gridCol w:w="1471"/>
        <w:gridCol w:w="1683"/>
        <w:gridCol w:w="1153"/>
        <w:gridCol w:w="1683"/>
      </w:tblGrid>
      <w:tr w14:paraId="1561D9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C5A18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Кластер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D195E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Ожидаемый интерес</w:t>
            </w:r>
          </w:p>
        </w:tc>
        <w:tc>
          <w:tcPr>
            <w:tcW w:w="14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706FB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Близость к покупке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79E30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Конкурентность</w:t>
            </w:r>
          </w:p>
        </w:tc>
        <w:tc>
          <w:tcPr>
            <w:tcW w:w="11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070B1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 для проверки рынка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4223B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Практический вывод</w:t>
            </w:r>
          </w:p>
        </w:tc>
      </w:tr>
      <w:tr w14:paraId="4EA972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65D1E92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Нотационные термины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83" w:type="dxa"/>
            <w:vAlign w:val="center"/>
          </w:tcPr>
          <w:p w14:paraId="40EA2D9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 (591 и 476)</w:t>
            </w:r>
          </w:p>
        </w:tc>
        <w:tc>
          <w:tcPr>
            <w:tcW w:w="1471" w:type="dxa"/>
            <w:vAlign w:val="center"/>
          </w:tcPr>
          <w:p w14:paraId="72E320E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1683" w:type="dxa"/>
            <w:vAlign w:val="center"/>
          </w:tcPr>
          <w:p w14:paraId="0E7299E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53" w:type="dxa"/>
            <w:vAlign w:val="center"/>
          </w:tcPr>
          <w:p w14:paraId="5D873E8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683" w:type="dxa"/>
            <w:vAlign w:val="center"/>
          </w:tcPr>
          <w:p w14:paraId="2875EA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Центральное обещание: корректная по нотации диаграмма без ручного черчения</w:t>
            </w:r>
          </w:p>
        </w:tc>
      </w:tr>
      <w:tr w14:paraId="5A931B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559E12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Генерация диаграмм нейросетью</w:t>
            </w:r>
          </w:p>
        </w:tc>
        <w:tc>
          <w:tcPr>
            <w:tcW w:w="1683" w:type="dxa"/>
            <w:vAlign w:val="center"/>
          </w:tcPr>
          <w:p w14:paraId="2C2664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(107)</w:t>
            </w:r>
          </w:p>
        </w:tc>
        <w:tc>
          <w:tcPr>
            <w:tcW w:w="1471" w:type="dxa"/>
            <w:vAlign w:val="center"/>
          </w:tcPr>
          <w:p w14:paraId="57DAC6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(«бесплатно» в подзапросах)</w:t>
            </w:r>
          </w:p>
        </w:tc>
        <w:tc>
          <w:tcPr>
            <w:tcW w:w="1683" w:type="dxa"/>
            <w:vAlign w:val="center"/>
          </w:tcPr>
          <w:p w14:paraId="7EFD4D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  <w:tc>
          <w:tcPr>
            <w:tcW w:w="1153" w:type="dxa"/>
            <w:vAlign w:val="center"/>
          </w:tcPr>
          <w:p w14:paraId="569C9C4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683" w:type="dxa"/>
            <w:vAlign w:val="center"/>
          </w:tcPr>
          <w:p w14:paraId="512384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Выделить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-ассистент как отдельную ценность; проверить готовность платить</w:t>
            </w:r>
          </w:p>
        </w:tc>
      </w:tr>
      <w:tr w14:paraId="4B8A75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588288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83" w:type="dxa"/>
            <w:vAlign w:val="center"/>
          </w:tcPr>
          <w:p w14:paraId="22BADC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(198; 19)</w:t>
            </w:r>
          </w:p>
        </w:tc>
        <w:tc>
          <w:tcPr>
            <w:tcW w:w="1471" w:type="dxa"/>
            <w:vAlign w:val="center"/>
          </w:tcPr>
          <w:p w14:paraId="7598EB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1683" w:type="dxa"/>
            <w:vAlign w:val="center"/>
          </w:tcPr>
          <w:p w14:paraId="068466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Средняя (бесплатные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53" w:type="dxa"/>
            <w:vAlign w:val="center"/>
          </w:tcPr>
          <w:p w14:paraId="205F642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683" w:type="dxa"/>
            <w:vAlign w:val="center"/>
          </w:tcPr>
          <w:p w14:paraId="0692DF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 в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PlantUML/Mermaid </w:t>
            </w:r>
            <w:r>
              <w:rPr>
                <w:rFonts w:ascii="Times New Roman" w:hAnsi="Times New Roman"/>
                <w:sz w:val="24"/>
                <w:szCs w:val="20"/>
              </w:rPr>
              <w:t>как мост для этой аудитории</w:t>
            </w:r>
          </w:p>
        </w:tc>
      </w:tr>
      <w:tr w14:paraId="043B24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19C9DF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Нишевые нотации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сеть петри)</w:t>
            </w:r>
          </w:p>
        </w:tc>
        <w:tc>
          <w:tcPr>
            <w:tcW w:w="1683" w:type="dxa"/>
            <w:vAlign w:val="center"/>
          </w:tcPr>
          <w:p w14:paraId="708F257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Низкий/средний (105; 28; 24; 8)</w:t>
            </w:r>
          </w:p>
        </w:tc>
        <w:tc>
          <w:tcPr>
            <w:tcW w:w="1471" w:type="dxa"/>
            <w:vAlign w:val="center"/>
          </w:tcPr>
          <w:p w14:paraId="3E9CE7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1683" w:type="dxa"/>
            <w:vAlign w:val="center"/>
          </w:tcPr>
          <w:p w14:paraId="2458A6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1153" w:type="dxa"/>
            <w:vAlign w:val="center"/>
          </w:tcPr>
          <w:p w14:paraId="7802FD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683" w:type="dxa"/>
            <w:vAlign w:val="center"/>
          </w:tcPr>
          <w:p w14:paraId="25D5556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Отличительная функция, а не основа спроса</w:t>
            </w:r>
          </w:p>
        </w:tc>
      </w:tr>
      <w:tr w14:paraId="6D86E7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6BE3887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Визуальные редакторы-заменители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83" w:type="dxa"/>
            <w:vAlign w:val="center"/>
          </w:tcPr>
          <w:p w14:paraId="12F7842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 (1660; 1501; 1072)</w:t>
            </w:r>
          </w:p>
        </w:tc>
        <w:tc>
          <w:tcPr>
            <w:tcW w:w="1471" w:type="dxa"/>
            <w:vAlign w:val="center"/>
          </w:tcPr>
          <w:p w14:paraId="3C9622F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(«скачать», «бесплатно»)</w:t>
            </w:r>
          </w:p>
        </w:tc>
        <w:tc>
          <w:tcPr>
            <w:tcW w:w="1683" w:type="dxa"/>
            <w:vAlign w:val="center"/>
          </w:tcPr>
          <w:p w14:paraId="66C914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1153" w:type="dxa"/>
            <w:vAlign w:val="center"/>
          </w:tcPr>
          <w:p w14:paraId="4B2B50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как целевой кластер</w:t>
            </w:r>
          </w:p>
        </w:tc>
        <w:tc>
          <w:tcPr>
            <w:tcW w:w="1683" w:type="dxa"/>
            <w:vAlign w:val="center"/>
          </w:tcPr>
          <w:p w14:paraId="57AB9B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Источник аудитории для переключения; импорт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</w:p>
        </w:tc>
      </w:tr>
      <w:tr w14:paraId="69D25A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6B780C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и проблемные формулировки</w:t>
            </w:r>
          </w:p>
        </w:tc>
        <w:tc>
          <w:tcPr>
            <w:tcW w:w="1683" w:type="dxa"/>
            <w:vAlign w:val="center"/>
          </w:tcPr>
          <w:p w14:paraId="778FE03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Очень низкий: по 15 из 17 формулировок запросов нет,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</w:t>
            </w:r>
          </w:p>
        </w:tc>
        <w:tc>
          <w:tcPr>
            <w:tcW w:w="1471" w:type="dxa"/>
            <w:vAlign w:val="center"/>
          </w:tcPr>
          <w:p w14:paraId="6599DD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Единичные запросы</w:t>
            </w:r>
          </w:p>
        </w:tc>
        <w:tc>
          <w:tcPr>
            <w:tcW w:w="1683" w:type="dxa"/>
            <w:vAlign w:val="center"/>
          </w:tcPr>
          <w:p w14:paraId="5AC4D63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оценивалась</w:t>
            </w:r>
          </w:p>
        </w:tc>
        <w:tc>
          <w:tcPr>
            <w:tcW w:w="1153" w:type="dxa"/>
            <w:vAlign w:val="center"/>
          </w:tcPr>
          <w:p w14:paraId="4C59C6C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683" w:type="dxa"/>
            <w:vAlign w:val="center"/>
          </w:tcPr>
          <w:p w14:paraId="2B2C9E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45DC4B4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 w14:paraId="2F416F7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Форма вывода по семантическому ядру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27E54E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5ECFD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 вывода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579B1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Заполненная формулировка</w:t>
            </w:r>
          </w:p>
        </w:tc>
      </w:tr>
      <w:tr w14:paraId="1D0EC4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30BA2C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Выбранная бизнес-идея</w:t>
            </w:r>
          </w:p>
        </w:tc>
        <w:tc>
          <w:tcPr>
            <w:tcW w:w="5564" w:type="dxa"/>
            <w:vAlign w:val="center"/>
          </w:tcPr>
          <w:p w14:paraId="106F68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14:paraId="31A432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A9F04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 выбора</w:t>
            </w:r>
          </w:p>
        </w:tc>
        <w:tc>
          <w:tcPr>
            <w:tcW w:w="5564" w:type="dxa"/>
            <w:vAlign w:val="center"/>
          </w:tcPr>
          <w:p w14:paraId="216EC5B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Измеримая частотность нотационных терминов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14:paraId="504417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33558F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Наиболее сильные кластеры</w:t>
            </w:r>
          </w:p>
        </w:tc>
        <w:tc>
          <w:tcPr>
            <w:tcW w:w="5564" w:type="dxa"/>
            <w:vAlign w:val="center"/>
          </w:tcPr>
          <w:p w14:paraId="30A1F5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Нотационные термины; генерация диаграмм нейросетью;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</w:p>
        </w:tc>
      </w:tr>
      <w:tr w14:paraId="308AE7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F39DD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 коммерческого интереса</w:t>
            </w:r>
          </w:p>
        </w:tc>
        <w:tc>
          <w:tcPr>
            <w:tcW w:w="5564" w:type="dxa"/>
            <w:vAlign w:val="center"/>
          </w:tcPr>
          <w:p w14:paraId="49E350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Единичные: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»); по формулировкам со словами «цена» и «стоимость»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запросов нет (для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ЛР2-3 найден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14:paraId="21623F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BEC0F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анализа</w:t>
            </w:r>
          </w:p>
        </w:tc>
        <w:tc>
          <w:tcPr>
            <w:tcW w:w="5564" w:type="dxa"/>
            <w:vAlign w:val="center"/>
          </w:tcPr>
          <w:p w14:paraId="0A23FB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другим – с 2018 г.)</w:t>
            </w:r>
          </w:p>
        </w:tc>
      </w:tr>
      <w:tr w14:paraId="7F5067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1195A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 шаг</w:t>
            </w:r>
          </w:p>
        </w:tc>
        <w:tc>
          <w:tcPr>
            <w:tcW w:w="5564" w:type="dxa"/>
            <w:vAlign w:val="center"/>
          </w:tcPr>
          <w:p w14:paraId="54ACAC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14:paraId="24C4F4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A95F2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Предварительный управленческий вывод</w:t>
            </w:r>
          </w:p>
        </w:tc>
        <w:tc>
          <w:tcPr>
            <w:tcW w:w="5564" w:type="dxa"/>
            <w:vAlign w:val="center"/>
          </w:tcPr>
          <w:p w14:paraId="759308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32E727B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),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клиентов.</w:t>
      </w:r>
    </w:p>
    <w:p w14:paraId="68EC0E97">
      <w:pPr>
        <w:pStyle w:val="5"/>
        <w:keepNext/>
        <w:spacing w:before="360" w:after="360" w:line="360" w:lineRule="exact"/>
        <w:ind w:firstLine="709"/>
        <w:jc w:val="left"/>
      </w:pPr>
      <w:bookmarkStart w:id="6" w:name="_Toc12934"/>
      <w:r>
        <w:rPr>
          <w:rFonts w:ascii="Times New Roman" w:hAnsi="Times New Roman"/>
          <w:b/>
          <w:sz w:val="28"/>
        </w:rPr>
        <w:t xml:space="preserve">2.3 </w:t>
      </w:r>
      <w:r>
        <w:rPr>
          <w:rFonts w:ascii="Times New Roman" w:hAnsi="Times New Roman"/>
          <w:b/>
          <w:i/>
          <w:iCs/>
          <w:sz w:val="28"/>
        </w:rPr>
        <w:t xml:space="preserve">Google Trends: </w:t>
      </w:r>
      <w:r>
        <w:rPr>
          <w:rFonts w:ascii="Times New Roman" w:hAnsi="Times New Roman"/>
          <w:b/>
          <w:sz w:val="28"/>
        </w:rPr>
        <w:t>сбор и анализ данных по Беларуси</w:t>
      </w:r>
      <w:bookmarkEnd w:id="6"/>
    </w:p>
    <w:p w14:paraId="42F8B902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5ADE48C2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2.3.1 Настройки и протокол</w:t>
      </w:r>
    </w:p>
    <w:p w14:paraId="1C9A1BD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[1] заданы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5: география –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); период – сначала 5 лет (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сохранены полностью, по всем неделям; главный ряд (пакет 6,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лет), пакет 5 и мировой ряд пакета 1 сохранены только в виде помесячного свода, без недельных значений; пакеты 2–4 и 12-месячный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не скачивались. Журнал выгрузок – таблица 11, полный реестр – приложение А.</w:t>
      </w:r>
    </w:p>
    <w:p w14:paraId="5F29AC2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Журнал выгрузки (по ВЫГР табл. 13)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"/>
        <w:gridCol w:w="1482"/>
        <w:gridCol w:w="1828"/>
        <w:gridCol w:w="1828"/>
        <w:gridCol w:w="1828"/>
        <w:gridCol w:w="1828"/>
      </w:tblGrid>
      <w:tr w14:paraId="4F88A7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BEAA8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4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A13D7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и сервис</w:t>
            </w:r>
          </w:p>
        </w:tc>
        <w:tc>
          <w:tcPr>
            <w:tcW w:w="1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BF9CB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Запрос(ы)</w:t>
            </w:r>
          </w:p>
        </w:tc>
        <w:tc>
          <w:tcPr>
            <w:tcW w:w="1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EC62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Настройки</w:t>
            </w:r>
          </w:p>
        </w:tc>
        <w:tc>
          <w:tcPr>
            <w:tcW w:w="1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90E3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</w:t>
            </w:r>
          </w:p>
        </w:tc>
        <w:tc>
          <w:tcPr>
            <w:tcW w:w="1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7863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</w:t>
            </w:r>
          </w:p>
        </w:tc>
      </w:tr>
      <w:tr w14:paraId="52C7B0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488137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482" w:type="dxa"/>
            <w:vAlign w:val="center"/>
          </w:tcPr>
          <w:p w14:paraId="204547A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1CDB79C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28" w:type="dxa"/>
            <w:vAlign w:val="center"/>
          </w:tcPr>
          <w:p w14:paraId="2ADBE7D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 , месяц</w:t>
            </w:r>
          </w:p>
        </w:tc>
        <w:tc>
          <w:tcPr>
            <w:tcW w:w="1828" w:type="dxa"/>
            <w:vAlign w:val="center"/>
          </w:tcPr>
          <w:p w14:paraId="515AECF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GT_2026-09-29_BY_5y_packet6_UML_BPMN_monthly.json</w:t>
            </w:r>
          </w:p>
        </w:tc>
        <w:tc>
          <w:tcPr>
            <w:tcW w:w="1828" w:type="dxa"/>
            <w:vAlign w:val="center"/>
          </w:tcPr>
          <w:p w14:paraId="2840A35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Главный ряд, сопоставим с Вордстатом</w:t>
            </w:r>
          </w:p>
        </w:tc>
      </w:tr>
      <w:tr w14:paraId="63C977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51D1B5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482" w:type="dxa"/>
            <w:vAlign w:val="center"/>
          </w:tcPr>
          <w:p w14:paraId="7537D12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795FF65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1 (5 терминов, англ.)</w:t>
            </w:r>
          </w:p>
        </w:tc>
        <w:tc>
          <w:tcPr>
            <w:tcW w:w="1828" w:type="dxa"/>
            <w:vAlign w:val="center"/>
          </w:tcPr>
          <w:p w14:paraId="717B8AA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</w:t>
            </w:r>
          </w:p>
        </w:tc>
        <w:tc>
          <w:tcPr>
            <w:tcW w:w="1828" w:type="dxa"/>
            <w:vAlign w:val="center"/>
          </w:tcPr>
          <w:p w14:paraId="2B840BE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GT_2026-09-29_BY_5y_packet1_time.json</w:t>
            </w:r>
          </w:p>
        </w:tc>
        <w:tc>
          <w:tcPr>
            <w:tcW w:w="1828" w:type="dxa"/>
            <w:vAlign w:val="center"/>
          </w:tcPr>
          <w:p w14:paraId="03C97CE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Почти нулевые данные</w:t>
            </w:r>
          </w:p>
        </w:tc>
      </w:tr>
      <w:tr w14:paraId="61289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42FBF0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482" w:type="dxa"/>
            <w:vAlign w:val="center"/>
          </w:tcPr>
          <w:p w14:paraId="563BCE0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4F5B4D5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2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др.)</w:t>
            </w:r>
          </w:p>
        </w:tc>
        <w:tc>
          <w:tcPr>
            <w:tcW w:w="1828" w:type="dxa"/>
            <w:vAlign w:val="center"/>
          </w:tcPr>
          <w:p w14:paraId="7CB2CC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</w:t>
            </w:r>
          </w:p>
        </w:tc>
        <w:tc>
          <w:tcPr>
            <w:tcW w:w="1828" w:type="dxa"/>
            <w:vAlign w:val="center"/>
          </w:tcPr>
          <w:p w14:paraId="726CCD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GT_2026-09-29_BY_5y_packet2_time.json</w:t>
            </w:r>
          </w:p>
        </w:tc>
        <w:tc>
          <w:tcPr>
            <w:tcW w:w="1828" w:type="dxa"/>
            <w:vAlign w:val="center"/>
          </w:tcPr>
          <w:p w14:paraId="53222D1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Конкуренты</w:t>
            </w:r>
          </w:p>
        </w:tc>
      </w:tr>
      <w:tr w14:paraId="62785D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6E874A2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482" w:type="dxa"/>
            <w:vAlign w:val="center"/>
          </w:tcPr>
          <w:p w14:paraId="5734630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0FC6F70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3 (русскоязычные)</w:t>
            </w:r>
          </w:p>
        </w:tc>
        <w:tc>
          <w:tcPr>
            <w:tcW w:w="1828" w:type="dxa"/>
            <w:vAlign w:val="center"/>
          </w:tcPr>
          <w:p w14:paraId="5F0097D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</w:t>
            </w:r>
          </w:p>
        </w:tc>
        <w:tc>
          <w:tcPr>
            <w:tcW w:w="1828" w:type="dxa"/>
            <w:vAlign w:val="center"/>
          </w:tcPr>
          <w:p w14:paraId="34CD34E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GT_2026-09-29_BY_5y_packet3_time.json</w:t>
            </w:r>
          </w:p>
        </w:tc>
        <w:tc>
          <w:tcPr>
            <w:tcW w:w="1828" w:type="dxa"/>
            <w:vAlign w:val="center"/>
          </w:tcPr>
          <w:p w14:paraId="3F740F3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Почти нулевые данные</w:t>
            </w:r>
          </w:p>
        </w:tc>
      </w:tr>
      <w:tr w14:paraId="7C8F07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3EA47A5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482" w:type="dxa"/>
            <w:vAlign w:val="center"/>
          </w:tcPr>
          <w:p w14:paraId="46F5EC0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636C26D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4 (учебные и нишевые)</w:t>
            </w:r>
          </w:p>
        </w:tc>
        <w:tc>
          <w:tcPr>
            <w:tcW w:w="1828" w:type="dxa"/>
            <w:vAlign w:val="center"/>
          </w:tcPr>
          <w:p w14:paraId="471A508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</w:t>
            </w:r>
          </w:p>
        </w:tc>
        <w:tc>
          <w:tcPr>
            <w:tcW w:w="1828" w:type="dxa"/>
            <w:vAlign w:val="center"/>
          </w:tcPr>
          <w:p w14:paraId="579050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GT_2026-09-29_BY_5y_packet4_time.json</w:t>
            </w:r>
          </w:p>
        </w:tc>
        <w:tc>
          <w:tcPr>
            <w:tcW w:w="1828" w:type="dxa"/>
            <w:vAlign w:val="center"/>
          </w:tcPr>
          <w:p w14:paraId="565E592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точечные данные</w:t>
            </w:r>
          </w:p>
        </w:tc>
      </w:tr>
      <w:tr w14:paraId="1FB3F2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161549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482" w:type="dxa"/>
            <w:vAlign w:val="center"/>
          </w:tcPr>
          <w:p w14:paraId="499EC53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6AFFBF1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5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др.)</w:t>
            </w:r>
          </w:p>
        </w:tc>
        <w:tc>
          <w:tcPr>
            <w:tcW w:w="1828" w:type="dxa"/>
            <w:vAlign w:val="center"/>
          </w:tcPr>
          <w:p w14:paraId="7053C55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 , месяц</w:t>
            </w:r>
          </w:p>
        </w:tc>
        <w:tc>
          <w:tcPr>
            <w:tcW w:w="1828" w:type="dxa"/>
            <w:vAlign w:val="center"/>
          </w:tcPr>
          <w:p w14:paraId="58C602D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GT_2026-09-29_BY_5y_packet5_time_monthly.json</w:t>
            </w:r>
          </w:p>
        </w:tc>
        <w:tc>
          <w:tcPr>
            <w:tcW w:w="1828" w:type="dxa"/>
            <w:vAlign w:val="center"/>
          </w:tcPr>
          <w:p w14:paraId="3F684F3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Смежные инструменты</w:t>
            </w:r>
          </w:p>
        </w:tc>
      </w:tr>
      <w:tr w14:paraId="534CE5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5558085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1482" w:type="dxa"/>
            <w:vAlign w:val="center"/>
          </w:tcPr>
          <w:p w14:paraId="2D442A9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2B221B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28" w:type="dxa"/>
            <w:vAlign w:val="center"/>
          </w:tcPr>
          <w:p w14:paraId="568F602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12 мес.; неделя</w:t>
            </w:r>
          </w:p>
        </w:tc>
        <w:tc>
          <w:tcPr>
            <w:tcW w:w="1828" w:type="dxa"/>
            <w:vAlign w:val="center"/>
          </w:tcPr>
          <w:p w14:paraId="5567A17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GT_2026-09-29_BY_12m_BPMN_time_regions_related.json</w:t>
            </w:r>
          </w:p>
        </w:tc>
        <w:tc>
          <w:tcPr>
            <w:tcW w:w="1828" w:type="dxa"/>
            <w:vAlign w:val="center"/>
          </w:tcPr>
          <w:p w14:paraId="03AB07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 и связанные запросы</w:t>
            </w:r>
          </w:p>
        </w:tc>
      </w:tr>
      <w:tr w14:paraId="1062E1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4809FAC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482" w:type="dxa"/>
            <w:vAlign w:val="center"/>
          </w:tcPr>
          <w:p w14:paraId="41E5C9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277DA7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828" w:type="dxa"/>
            <w:vAlign w:val="center"/>
          </w:tcPr>
          <w:p w14:paraId="1A837AA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12 мес.; неделя</w:t>
            </w:r>
          </w:p>
        </w:tc>
        <w:tc>
          <w:tcPr>
            <w:tcW w:w="1828" w:type="dxa"/>
            <w:vAlign w:val="center"/>
          </w:tcPr>
          <w:p w14:paraId="41047A6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GT_2026-09-29_BY_12m_IDEF0_time_regions_related.json</w:t>
            </w:r>
          </w:p>
        </w:tc>
        <w:tc>
          <w:tcPr>
            <w:tcW w:w="1828" w:type="dxa"/>
            <w:vAlign w:val="center"/>
          </w:tcPr>
          <w:p w14:paraId="63D8D4A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 и связанные запросы</w:t>
            </w:r>
          </w:p>
        </w:tc>
      </w:tr>
      <w:tr w14:paraId="5D7A02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3C7505F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482" w:type="dxa"/>
            <w:vAlign w:val="center"/>
          </w:tcPr>
          <w:p w14:paraId="7071CF3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59270A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28" w:type="dxa"/>
            <w:vAlign w:val="center"/>
          </w:tcPr>
          <w:p w14:paraId="49C05B8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12 мес.; неделя</w:t>
            </w:r>
          </w:p>
        </w:tc>
        <w:tc>
          <w:tcPr>
            <w:tcW w:w="1828" w:type="dxa"/>
            <w:vAlign w:val="center"/>
          </w:tcPr>
          <w:p w14:paraId="7383A7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GT_2026-09-30_BY_12m_UML_time_regions_related.json</w:t>
            </w:r>
          </w:p>
        </w:tc>
        <w:tc>
          <w:tcPr>
            <w:tcW w:w="1828" w:type="dxa"/>
            <w:vAlign w:val="center"/>
          </w:tcPr>
          <w:p w14:paraId="1CCC1C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 и связанные запросы</w:t>
            </w:r>
          </w:p>
        </w:tc>
      </w:tr>
      <w:tr w14:paraId="4A40D0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2CB8DF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482" w:type="dxa"/>
            <w:vAlign w:val="center"/>
          </w:tcPr>
          <w:p w14:paraId="4B5B9E6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14D8EB4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1</w:t>
            </w:r>
          </w:p>
        </w:tc>
        <w:tc>
          <w:tcPr>
            <w:tcW w:w="1828" w:type="dxa"/>
            <w:vAlign w:val="center"/>
          </w:tcPr>
          <w:p w14:paraId="60C6C10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мир; 5 лет; неделя , месяц</w:t>
            </w:r>
          </w:p>
        </w:tc>
        <w:tc>
          <w:tcPr>
            <w:tcW w:w="1828" w:type="dxa"/>
            <w:vAlign w:val="center"/>
          </w:tcPr>
          <w:p w14:paraId="43E9341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GT_2026-09-29_world_5y_packet1_monthly.json</w:t>
            </w:r>
          </w:p>
        </w:tc>
        <w:tc>
          <w:tcPr>
            <w:tcW w:w="1828" w:type="dxa"/>
            <w:vAlign w:val="center"/>
          </w:tcPr>
          <w:p w14:paraId="64812A4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Справочный мировой ряд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46019D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337E052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10а</w:t>
            </w:r>
          </w:p>
        </w:tc>
        <w:tc>
          <w:tcPr>
            <w:tcW w:w="1482" w:type="dxa"/>
            <w:vAlign w:val="center"/>
          </w:tcPr>
          <w:p w14:paraId="0499016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7CD7FB3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 отдельности)</w:t>
            </w:r>
          </w:p>
        </w:tc>
        <w:tc>
          <w:tcPr>
            <w:tcW w:w="1828" w:type="dxa"/>
            <w:vAlign w:val="center"/>
          </w:tcPr>
          <w:p w14:paraId="04CDB0F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12 мес.; неделя; регионы – «Субрегион» и «Город»</w:t>
            </w:r>
          </w:p>
        </w:tc>
        <w:tc>
          <w:tcPr>
            <w:tcW w:w="1828" w:type="dxa"/>
            <w:vAlign w:val="center"/>
          </w:tcPr>
          <w:p w14:paraId="620BE0B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GT_2026-09-30_BY_12m_UML_BPMN_regions_recheck.json</w:t>
            </w:r>
          </w:p>
        </w:tc>
        <w:tc>
          <w:tcPr>
            <w:tcW w:w="1828" w:type="dxa"/>
            <w:vAlign w:val="center"/>
          </w:tcPr>
          <w:p w14:paraId="7CB850D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Контрольная повторная выгрузка: состав регионов, воспроизводимость значений</w:t>
            </w:r>
          </w:p>
        </w:tc>
      </w:tr>
    </w:tbl>
    <w:p w14:paraId="6CF780C7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"/>
        <w:gridCol w:w="1482"/>
        <w:gridCol w:w="1828"/>
        <w:gridCol w:w="1828"/>
        <w:gridCol w:w="1828"/>
        <w:gridCol w:w="1828"/>
      </w:tblGrid>
      <w:tr w14:paraId="784505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61" w:type="dxa"/>
            <w:vAlign w:val="center"/>
          </w:tcPr>
          <w:p w14:paraId="71704FD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482" w:type="dxa"/>
            <w:vAlign w:val="center"/>
          </w:tcPr>
          <w:p w14:paraId="0D5D7E5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и сервис</w:t>
            </w:r>
          </w:p>
        </w:tc>
        <w:tc>
          <w:tcPr>
            <w:tcW w:w="1828" w:type="dxa"/>
            <w:vAlign w:val="center"/>
          </w:tcPr>
          <w:p w14:paraId="6311119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Запрос(ы)</w:t>
            </w:r>
          </w:p>
        </w:tc>
        <w:tc>
          <w:tcPr>
            <w:tcW w:w="1828" w:type="dxa"/>
            <w:vAlign w:val="center"/>
          </w:tcPr>
          <w:p w14:paraId="06CBD05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Настройки</w:t>
            </w:r>
          </w:p>
        </w:tc>
        <w:tc>
          <w:tcPr>
            <w:tcW w:w="1828" w:type="dxa"/>
            <w:vAlign w:val="center"/>
          </w:tcPr>
          <w:p w14:paraId="00C0DEF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Файл</w:t>
            </w:r>
          </w:p>
        </w:tc>
        <w:tc>
          <w:tcPr>
            <w:tcW w:w="1828" w:type="dxa"/>
            <w:vAlign w:val="center"/>
          </w:tcPr>
          <w:p w14:paraId="518225E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Назначение</w:t>
            </w:r>
          </w:p>
        </w:tc>
      </w:tr>
      <w:tr w14:paraId="500B16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46F1B8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482" w:type="dxa"/>
            <w:vAlign w:val="center"/>
          </w:tcPr>
          <w:p w14:paraId="422FF3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29.09.2026, Вордстат</w:t>
            </w:r>
          </w:p>
        </w:tc>
        <w:tc>
          <w:tcPr>
            <w:tcW w:w="1828" w:type="dxa"/>
            <w:vAlign w:val="center"/>
          </w:tcPr>
          <w:p w14:paraId="44A5978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28" w:type="dxa"/>
            <w:vAlign w:val="center"/>
          </w:tcPr>
          <w:p w14:paraId="1FB242E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=149); все устройства</w:t>
            </w:r>
          </w:p>
        </w:tc>
        <w:tc>
          <w:tcPr>
            <w:tcW w:w="1828" w:type="dxa"/>
            <w:vAlign w:val="center"/>
          </w:tcPr>
          <w:p w14:paraId="14BC4D6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wordstat_uml_dinamika_RB_2024-09_2026-08.json</w:t>
            </w:r>
          </w:p>
        </w:tc>
        <w:tc>
          <w:tcPr>
            <w:tcW w:w="1828" w:type="dxa"/>
            <w:vAlign w:val="center"/>
          </w:tcPr>
          <w:p w14:paraId="16F1A9C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по месяцам, 24 мес.</w:t>
            </w:r>
          </w:p>
        </w:tc>
      </w:tr>
      <w:tr w14:paraId="20C969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54778D3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482" w:type="dxa"/>
            <w:vAlign w:val="center"/>
          </w:tcPr>
          <w:p w14:paraId="09708A4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29.09.2026, Вордстат</w:t>
            </w:r>
          </w:p>
        </w:tc>
        <w:tc>
          <w:tcPr>
            <w:tcW w:w="1828" w:type="dxa"/>
            <w:vAlign w:val="center"/>
          </w:tcPr>
          <w:p w14:paraId="3D74F0A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28" w:type="dxa"/>
            <w:vAlign w:val="center"/>
          </w:tcPr>
          <w:p w14:paraId="4A41E98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=149); все устройства</w:t>
            </w:r>
          </w:p>
        </w:tc>
        <w:tc>
          <w:tcPr>
            <w:tcW w:w="1828" w:type="dxa"/>
            <w:vAlign w:val="center"/>
          </w:tcPr>
          <w:p w14:paraId="5DA7A65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wordstat_bpmn_dinamika_RB_2024-09_2026-08.json</w:t>
            </w:r>
          </w:p>
        </w:tc>
        <w:tc>
          <w:tcPr>
            <w:tcW w:w="1828" w:type="dxa"/>
            <w:vAlign w:val="center"/>
          </w:tcPr>
          <w:p w14:paraId="03A660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по месяцам, 24 мес.</w:t>
            </w:r>
          </w:p>
        </w:tc>
      </w:tr>
      <w:tr w14:paraId="440D57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69DB737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1482" w:type="dxa"/>
            <w:vAlign w:val="center"/>
          </w:tcPr>
          <w:p w14:paraId="22E8966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29.09.2026, Вордстат</w:t>
            </w:r>
          </w:p>
        </w:tc>
        <w:tc>
          <w:tcPr>
            <w:tcW w:w="1828" w:type="dxa"/>
            <w:vAlign w:val="center"/>
          </w:tcPr>
          <w:p w14:paraId="4FDF043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запросов ядра и дополнительные запросы</w:t>
            </w:r>
          </w:p>
        </w:tc>
        <w:tc>
          <w:tcPr>
            <w:tcW w:w="1828" w:type="dxa"/>
            <w:vAlign w:val="center"/>
          </w:tcPr>
          <w:p w14:paraId="39B2D76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Топы, 25.08–23.09.2026</w:t>
            </w:r>
          </w:p>
        </w:tc>
        <w:tc>
          <w:tcPr>
            <w:tcW w:w="1828" w:type="dxa"/>
            <w:vAlign w:val="center"/>
          </w:tcPr>
          <w:p w14:paraId="1CFD6CB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сводная таблица Вордстата и скриншоты</w:t>
            </w:r>
          </w:p>
        </w:tc>
        <w:tc>
          <w:tcPr>
            <w:tcW w:w="1828" w:type="dxa"/>
            <w:vAlign w:val="center"/>
          </w:tcPr>
          <w:p w14:paraId="413FB4F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за месяц</w:t>
            </w:r>
          </w:p>
        </w:tc>
      </w:tr>
      <w:tr w14:paraId="4E0416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4EF3A2F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13а</w:t>
            </w:r>
          </w:p>
        </w:tc>
        <w:tc>
          <w:tcPr>
            <w:tcW w:w="1482" w:type="dxa"/>
            <w:vAlign w:val="center"/>
          </w:tcPr>
          <w:p w14:paraId="73BF1B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30.09.2026, Вордстат</w:t>
            </w:r>
          </w:p>
        </w:tc>
        <w:tc>
          <w:tcPr>
            <w:tcW w:w="1828" w:type="dxa"/>
            <w:vAlign w:val="center"/>
          </w:tcPr>
          <w:p w14:paraId="058BBB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828" w:type="dxa"/>
            <w:vAlign w:val="center"/>
          </w:tcPr>
          <w:p w14:paraId="5C9A748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Топы, 29.08–29.09.2026</w:t>
            </w:r>
          </w:p>
        </w:tc>
        <w:tc>
          <w:tcPr>
            <w:tcW w:w="1828" w:type="dxa"/>
            <w:vAlign w:val="center"/>
          </w:tcPr>
          <w:p w14:paraId="2C74BAA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wordstat_topy_kommercheskie_problemnye_segmentnye_geo_RB_okno_2026-08-29_09-29.json</w:t>
            </w:r>
          </w:p>
        </w:tc>
        <w:tc>
          <w:tcPr>
            <w:tcW w:w="1828" w:type="dxa"/>
            <w:vAlign w:val="center"/>
          </w:tcPr>
          <w:p w14:paraId="152881B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14:paraId="649E6D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0DE2025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1482" w:type="dxa"/>
            <w:vAlign w:val="center"/>
          </w:tcPr>
          <w:p w14:paraId="32811C7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29.09.2026, Вордстат</w:t>
            </w:r>
          </w:p>
        </w:tc>
        <w:tc>
          <w:tcPr>
            <w:tcW w:w="1828" w:type="dxa"/>
            <w:vAlign w:val="center"/>
          </w:tcPr>
          <w:p w14:paraId="1E2D34E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28" w:type="dxa"/>
            <w:vAlign w:val="center"/>
          </w:tcPr>
          <w:p w14:paraId="4752720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 (мировая разбивка), 25.08–23.09.2026</w:t>
            </w:r>
          </w:p>
        </w:tc>
        <w:tc>
          <w:tcPr>
            <w:tcW w:w="1828" w:type="dxa"/>
            <w:vAlign w:val="center"/>
          </w:tcPr>
          <w:p w14:paraId="40EE668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wordstat_uml_regiony_mir_Belarus-Minsk.png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wordstat_regiony_bpmn_uml_RB_okno_2026-08-25_09-23.json</w:t>
            </w:r>
          </w:p>
        </w:tc>
        <w:tc>
          <w:tcPr>
            <w:tcW w:w="1828" w:type="dxa"/>
            <w:vAlign w:val="center"/>
          </w:tcPr>
          <w:p w14:paraId="14DFB13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и Минск</w:t>
            </w:r>
          </w:p>
        </w:tc>
      </w:tr>
      <w:tr w14:paraId="4C83A9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2CED4E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14а</w:t>
            </w:r>
          </w:p>
        </w:tc>
        <w:tc>
          <w:tcPr>
            <w:tcW w:w="1482" w:type="dxa"/>
            <w:vAlign w:val="center"/>
          </w:tcPr>
          <w:p w14:paraId="26DD36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30.09.2026, Вордстат</w:t>
            </w:r>
          </w:p>
        </w:tc>
        <w:tc>
          <w:tcPr>
            <w:tcW w:w="1828" w:type="dxa"/>
            <w:vAlign w:val="center"/>
          </w:tcPr>
          <w:p w14:paraId="0F7D7C7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28" w:type="dxa"/>
            <w:vAlign w:val="center"/>
          </w:tcPr>
          <w:p w14:paraId="5C1BBF2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 (мировая разбивка), 29.08–29.09.2026</w:t>
            </w:r>
          </w:p>
        </w:tc>
        <w:tc>
          <w:tcPr>
            <w:tcW w:w="1828" w:type="dxa"/>
            <w:vAlign w:val="center"/>
          </w:tcPr>
          <w:p w14:paraId="2F81660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wordstat_bpmn_regiony_mir_Belarus-Minsk.png</w:t>
            </w:r>
          </w:p>
        </w:tc>
        <w:tc>
          <w:tcPr>
            <w:tcW w:w="1828" w:type="dxa"/>
            <w:vAlign w:val="center"/>
          </w:tcPr>
          <w:p w14:paraId="1233139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Беларусь, Минск, области, Россия, Казахстан</w:t>
            </w:r>
          </w:p>
        </w:tc>
      </w:tr>
      <w:tr w14:paraId="0A5A14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7200DFD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14б</w:t>
            </w:r>
          </w:p>
        </w:tc>
        <w:tc>
          <w:tcPr>
            <w:tcW w:w="1482" w:type="dxa"/>
            <w:vAlign w:val="center"/>
          </w:tcPr>
          <w:p w14:paraId="2697B13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30.09.2026, Вордстат</w:t>
            </w:r>
          </w:p>
        </w:tc>
        <w:tc>
          <w:tcPr>
            <w:tcW w:w="1828" w:type="dxa"/>
            <w:vAlign w:val="center"/>
          </w:tcPr>
          <w:p w14:paraId="247665B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сеть петри; нейросеть схема; нейросеть диаграмма (и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28" w:type="dxa"/>
            <w:vAlign w:val="center"/>
          </w:tcPr>
          <w:p w14:paraId="6D291C6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=149); все устройства; 24 мес. и с 01.2018</w:t>
            </w:r>
          </w:p>
        </w:tc>
        <w:tc>
          <w:tcPr>
            <w:tcW w:w="1828" w:type="dxa"/>
            <w:vAlign w:val="center"/>
          </w:tcPr>
          <w:p w14:paraId="5D33B67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dinamika_RB_2018-01_2026-08.json</w:t>
            </w:r>
          </w:p>
        </w:tc>
        <w:tc>
          <w:tcPr>
            <w:tcW w:w="1828" w:type="dxa"/>
            <w:vAlign w:val="center"/>
          </w:tcPr>
          <w:p w14:paraId="23EB063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по месяцам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вкладки «Динамика»); скриншоты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wordstat_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dinamika_pomesyachno_RB.png</w:t>
            </w:r>
          </w:p>
        </w:tc>
      </w:tr>
    </w:tbl>
    <w:p w14:paraId="6013067A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"/>
        <w:gridCol w:w="1482"/>
        <w:gridCol w:w="1828"/>
        <w:gridCol w:w="1828"/>
        <w:gridCol w:w="1828"/>
        <w:gridCol w:w="1828"/>
      </w:tblGrid>
      <w:tr w14:paraId="708ABD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61" w:type="dxa"/>
            <w:vAlign w:val="center"/>
          </w:tcPr>
          <w:p w14:paraId="6C77388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482" w:type="dxa"/>
            <w:vAlign w:val="center"/>
          </w:tcPr>
          <w:p w14:paraId="404050D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и сервис</w:t>
            </w:r>
          </w:p>
        </w:tc>
        <w:tc>
          <w:tcPr>
            <w:tcW w:w="1828" w:type="dxa"/>
            <w:vAlign w:val="center"/>
          </w:tcPr>
          <w:p w14:paraId="6C87AAB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Запрос(ы)</w:t>
            </w:r>
          </w:p>
        </w:tc>
        <w:tc>
          <w:tcPr>
            <w:tcW w:w="1828" w:type="dxa"/>
            <w:vAlign w:val="center"/>
          </w:tcPr>
          <w:p w14:paraId="48D22EB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Настройки</w:t>
            </w:r>
          </w:p>
        </w:tc>
        <w:tc>
          <w:tcPr>
            <w:tcW w:w="1828" w:type="dxa"/>
            <w:vAlign w:val="center"/>
          </w:tcPr>
          <w:p w14:paraId="36AA298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Файл</w:t>
            </w:r>
          </w:p>
        </w:tc>
        <w:tc>
          <w:tcPr>
            <w:tcW w:w="1828" w:type="dxa"/>
            <w:vAlign w:val="center"/>
          </w:tcPr>
          <w:p w14:paraId="717663C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Назначение</w:t>
            </w:r>
          </w:p>
        </w:tc>
      </w:tr>
      <w:tr w14:paraId="521C4B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3CCF103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14в</w:t>
            </w:r>
          </w:p>
        </w:tc>
        <w:tc>
          <w:tcPr>
            <w:tcW w:w="1482" w:type="dxa"/>
            <w:vAlign w:val="center"/>
          </w:tcPr>
          <w:p w14:paraId="6EACD2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30.09.2026, Вордстат</w:t>
            </w:r>
          </w:p>
        </w:tc>
        <w:tc>
          <w:tcPr>
            <w:tcW w:w="1828" w:type="dxa"/>
            <w:vAlign w:val="center"/>
          </w:tcPr>
          <w:p w14:paraId="7720331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 устройствам)</w:t>
            </w:r>
          </w:p>
        </w:tc>
        <w:tc>
          <w:tcPr>
            <w:tcW w:w="1828" w:type="dxa"/>
            <w:vAlign w:val="center"/>
          </w:tcPr>
          <w:p w14:paraId="2954650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24 мес.; десктопы, смартфоны, планшеты отдельно</w:t>
            </w:r>
          </w:p>
        </w:tc>
        <w:tc>
          <w:tcPr>
            <w:tcW w:w="1828" w:type="dxa"/>
            <w:vAlign w:val="center"/>
          </w:tcPr>
          <w:p w14:paraId="25B5750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wordstat_uml_bpmn_dinamika_po_ustroystvam_RB_2024-09_2026-08.json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скриншоты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wordstat_uml_dinamika_tolko-smartfony_RB.png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wordstat_bpmn_dinamika_tolko-smartfony_RB.png</w:t>
            </w:r>
          </w:p>
        </w:tc>
        <w:tc>
          <w:tcPr>
            <w:tcW w:w="1828" w:type="dxa"/>
            <w:vAlign w:val="center"/>
          </w:tcPr>
          <w:p w14:paraId="3D571DB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Разбивка по устройствам</w:t>
            </w:r>
          </w:p>
        </w:tc>
      </w:tr>
      <w:tr w14:paraId="039ED5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2285784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1482" w:type="dxa"/>
            <w:vAlign w:val="center"/>
          </w:tcPr>
          <w:p w14:paraId="7564D93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38ED27F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28" w:type="dxa"/>
            <w:vAlign w:val="center"/>
          </w:tcPr>
          <w:p w14:paraId="7D23B9B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(262 недели)</w:t>
            </w:r>
          </w:p>
        </w:tc>
        <w:tc>
          <w:tcPr>
            <w:tcW w:w="1828" w:type="dxa"/>
            <w:vAlign w:val="center"/>
          </w:tcPr>
          <w:p w14:paraId="5E97E8F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GT_2026-09-30_BY_5y_UML_BPMN_multiTimeline.csv</w:t>
            </w:r>
          </w:p>
        </w:tc>
        <w:tc>
          <w:tcPr>
            <w:tcW w:w="1828" w:type="dxa"/>
            <w:vAlign w:val="center"/>
          </w:tcPr>
          <w:p w14:paraId="04D1E73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Контрольная пересъемка главного ряда (сравнение – п. 2.3.3)</w:t>
            </w:r>
          </w:p>
        </w:tc>
      </w:tr>
      <w:tr w14:paraId="18046B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7F72ABF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1482" w:type="dxa"/>
            <w:vAlign w:val="center"/>
          </w:tcPr>
          <w:p w14:paraId="6D3C93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47EF9A6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28" w:type="dxa"/>
            <w:vAlign w:val="center"/>
          </w:tcPr>
          <w:p w14:paraId="4E024B7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1828" w:type="dxa"/>
            <w:vAlign w:val="center"/>
          </w:tcPr>
          <w:p w14:paraId="4916C27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GT_2026-09-30_RU_5y_UML_BPMN_multiTimeline.csv</w:t>
            </w:r>
          </w:p>
        </w:tc>
        <w:tc>
          <w:tcPr>
            <w:tcW w:w="1828" w:type="dxa"/>
            <w:vAlign w:val="center"/>
          </w:tcPr>
          <w:p w14:paraId="09302B9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 на русскоязычный сегмент (таблицы 43, 50)</w:t>
            </w:r>
          </w:p>
        </w:tc>
      </w:tr>
      <w:tr w14:paraId="3DE4A3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7C8B20C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1482" w:type="dxa"/>
            <w:vAlign w:val="center"/>
          </w:tcPr>
          <w:p w14:paraId="0075F48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4831839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28" w:type="dxa"/>
            <w:vAlign w:val="center"/>
          </w:tcPr>
          <w:p w14:paraId="2E919DA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KZ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1828" w:type="dxa"/>
            <w:vAlign w:val="center"/>
          </w:tcPr>
          <w:p w14:paraId="23591F2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GT_2026-09-30_KZ_5y_UML_BPMN_multiTimeline.csv</w:t>
            </w:r>
          </w:p>
        </w:tc>
        <w:tc>
          <w:tcPr>
            <w:tcW w:w="1828" w:type="dxa"/>
            <w:vAlign w:val="center"/>
          </w:tcPr>
          <w:p w14:paraId="2D0BEF3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 на русскоязычный сегмент (таблицы 43, 50)</w:t>
            </w:r>
          </w:p>
        </w:tc>
      </w:tr>
      <w:tr w14:paraId="19B708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0758277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1482" w:type="dxa"/>
            <w:vAlign w:val="center"/>
          </w:tcPr>
          <w:p w14:paraId="5BEEF02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7880B00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828" w:type="dxa"/>
            <w:vAlign w:val="center"/>
          </w:tcPr>
          <w:p w14:paraId="7BEF14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Весь мир; 5 лет; неделя;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1828" w:type="dxa"/>
            <w:vAlign w:val="center"/>
          </w:tcPr>
          <w:p w14:paraId="1DFBF9C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GT_2026-09-30_world_5y_mermaid_diagram_mermaid_js_plantuml_multiTimeline.csv</w:t>
            </w:r>
          </w:p>
        </w:tc>
        <w:tc>
          <w:tcPr>
            <w:tcW w:w="1828" w:type="dxa"/>
            <w:vAlign w:val="center"/>
          </w:tcPr>
          <w:p w14:paraId="66A9C35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Замена омонимичного термина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» (п. 2.6.2)</w:t>
            </w:r>
          </w:p>
        </w:tc>
      </w:tr>
      <w:tr w14:paraId="077F4F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1DDECB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1482" w:type="dxa"/>
            <w:vAlign w:val="center"/>
          </w:tcPr>
          <w:p w14:paraId="073033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5F30BF7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(связанные запросы)</w:t>
            </w:r>
          </w:p>
        </w:tc>
        <w:tc>
          <w:tcPr>
            <w:tcW w:w="1828" w:type="dxa"/>
            <w:vAlign w:val="center"/>
          </w:tcPr>
          <w:p w14:paraId="6C2E62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12 мес.; карточка «Похожие запросы»</w:t>
            </w:r>
          </w:p>
        </w:tc>
        <w:tc>
          <w:tcPr>
            <w:tcW w:w="1828" w:type="dxa"/>
            <w:vAlign w:val="center"/>
          </w:tcPr>
          <w:p w14:paraId="4A8A23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GT_2026-09-30_BY_12m_BPMN_IDEF0_</w:t>
            </w:r>
            <w:r>
              <w:rPr>
                <w:rFonts w:ascii="Times New Roman" w:hAnsi="Times New Roman"/>
                <w:sz w:val="24"/>
                <w:szCs w:val="20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</w:p>
        </w:tc>
        <w:tc>
          <w:tcPr>
            <w:tcW w:w="1828" w:type="dxa"/>
            <w:vAlign w:val="center"/>
          </w:tcPr>
          <w:p w14:paraId="3074AF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Связанные запросы (таблица 14)</w:t>
            </w:r>
          </w:p>
        </w:tc>
      </w:tr>
    </w:tbl>
    <w:p w14:paraId="3A2518F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2.3.2 Результаты по пакетам</w:t>
      </w:r>
    </w:p>
    <w:p w14:paraId="3C3B2C4C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На основании проведенного анализа можно выделить следующее:</w:t>
      </w:r>
    </w:p>
    <w:p w14:paraId="451F296A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6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5 лет):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данные есть в 47 из 61 месяца окна (в 46 из 59 полных месяцев),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57849E20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1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): почти вся история – нули. Ненулевые недели есть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(35 полных недель, максимум 100 – 15–21 февраля 2026 г.),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(7),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 (2) и у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(1). Значения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в Беларуси относится в основном к фильму «Русалочка» (п. 2.4).</w:t>
      </w:r>
    </w:p>
    <w:p w14:paraId="15B30A91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2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65 ненулевых недель из 261,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по 3,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 – 1,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0.</w:t>
      </w:r>
    </w:p>
    <w:p w14:paraId="10A92775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на уровне отдельных недель.</w:t>
      </w:r>
    </w:p>
    <w:p w14:paraId="445B719F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4 (учебные и нишевые термины): всего 11 ненулевых недель; из них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8 недель с индексом от 9 до 94; по одной неделе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диаграмма» данных нет.</w:t>
      </w:r>
    </w:p>
    <w:p w14:paraId="0322AA7F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5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flowchart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maker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дает данные во всех 59 месяцах,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в 58; остальные запросы – почти нули.</w:t>
      </w:r>
    </w:p>
    <w:p w14:paraId="63F3736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2.3.3 Показатели и уровень интереса</w:t>
      </w:r>
    </w:p>
    <w:p w14:paraId="0D9FD34D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показателей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5.1 (табл. 13) рассчитан скриптом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для 12-месячных окон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(таблица 12). Способ расчета волатильности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4779EC0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12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12 месяцев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2960"/>
        <w:gridCol w:w="3220"/>
      </w:tblGrid>
      <w:tr w14:paraId="33170D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60346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9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C6992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322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ED2E5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</w:tr>
      <w:tr w14:paraId="301622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167B4D0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Окно и дата снятия</w:t>
            </w:r>
          </w:p>
        </w:tc>
        <w:tc>
          <w:tcPr>
            <w:tcW w:w="2960" w:type="dxa"/>
            <w:vAlign w:val="center"/>
          </w:tcPr>
          <w:p w14:paraId="134697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28.09.2025–26.09.2026, 52 полные недели; снято 30.09.2026</w:t>
            </w:r>
          </w:p>
        </w:tc>
        <w:tc>
          <w:tcPr>
            <w:tcW w:w="3220" w:type="dxa"/>
            <w:vAlign w:val="center"/>
          </w:tcPr>
          <w:p w14:paraId="161EA1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28.09.2025–26.09.2026, 52 полные недели; снято 29.09.2026</w:t>
            </w:r>
          </w:p>
        </w:tc>
      </w:tr>
      <w:tr w14:paraId="53F023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5C2FD4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Недель с данными</w:t>
            </w:r>
          </w:p>
        </w:tc>
        <w:tc>
          <w:tcPr>
            <w:tcW w:w="2960" w:type="dxa"/>
            <w:vAlign w:val="center"/>
          </w:tcPr>
          <w:p w14:paraId="320544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из 52</w:t>
            </w:r>
          </w:p>
        </w:tc>
        <w:tc>
          <w:tcPr>
            <w:tcW w:w="3220" w:type="dxa"/>
            <w:vAlign w:val="center"/>
          </w:tcPr>
          <w:p w14:paraId="0F2686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из 52</w:t>
            </w:r>
          </w:p>
        </w:tc>
      </w:tr>
      <w:tr w14:paraId="76606D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3E98E7A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индекс (по 52 неделям, включая нули)</w:t>
            </w:r>
          </w:p>
        </w:tc>
        <w:tc>
          <w:tcPr>
            <w:tcW w:w="2960" w:type="dxa"/>
            <w:vAlign w:val="center"/>
          </w:tcPr>
          <w:p w14:paraId="0AFBB6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14,52</w:t>
            </w:r>
          </w:p>
        </w:tc>
        <w:tc>
          <w:tcPr>
            <w:tcW w:w="3220" w:type="dxa"/>
            <w:vAlign w:val="center"/>
          </w:tcPr>
          <w:p w14:paraId="7587D0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16,17</w:t>
            </w:r>
          </w:p>
        </w:tc>
      </w:tr>
      <w:tr w14:paraId="0E7CE5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6C467B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Справочно: с неполной неделей 27.09–03.10.2026</w:t>
            </w:r>
          </w:p>
        </w:tc>
        <w:tc>
          <w:tcPr>
            <w:tcW w:w="2960" w:type="dxa"/>
            <w:vAlign w:val="center"/>
          </w:tcPr>
          <w:p w14:paraId="66F6FD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недель с данными из 53, среднее 14,66</w:t>
            </w:r>
          </w:p>
        </w:tc>
        <w:tc>
          <w:tcPr>
            <w:tcW w:w="3220" w:type="dxa"/>
            <w:vAlign w:val="center"/>
          </w:tcPr>
          <w:p w14:paraId="2C7137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 недель с данными из 53, среднее 16,08</w:t>
            </w:r>
          </w:p>
        </w:tc>
      </w:tr>
      <w:tr w14:paraId="429715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688434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</w:t>
            </w:r>
          </w:p>
        </w:tc>
        <w:tc>
          <w:tcPr>
            <w:tcW w:w="2960" w:type="dxa"/>
            <w:vAlign w:val="center"/>
          </w:tcPr>
          <w:p w14:paraId="32CEC4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 (7–13 и 14–20 декабря 2025 г.)</w:t>
            </w:r>
          </w:p>
        </w:tc>
        <w:tc>
          <w:tcPr>
            <w:tcW w:w="3220" w:type="dxa"/>
            <w:vAlign w:val="center"/>
          </w:tcPr>
          <w:p w14:paraId="415059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 (30 ноября – 6 декабря 2025 г.)</w:t>
            </w:r>
          </w:p>
        </w:tc>
      </w:tr>
      <w:tr w14:paraId="018D3E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391F68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Последние 13 недель к предыдущим 13 неделям</w:t>
            </w:r>
          </w:p>
        </w:tc>
        <w:tc>
          <w:tcPr>
            <w:tcW w:w="2960" w:type="dxa"/>
            <w:vAlign w:val="center"/>
          </w:tcPr>
          <w:p w14:paraId="050429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3,23 против 5,77 (−44,0 %)</w:t>
            </w:r>
          </w:p>
        </w:tc>
        <w:tc>
          <w:tcPr>
            <w:tcW w:w="3220" w:type="dxa"/>
            <w:vAlign w:val="center"/>
          </w:tcPr>
          <w:p w14:paraId="0BBA34E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4,00 против 5,08 (−21,2 %)</w:t>
            </w:r>
          </w:p>
        </w:tc>
      </w:tr>
      <w:tr w14:paraId="622571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22B18B2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Стандартное отклонение / коэффициент вариации</w:t>
            </w:r>
          </w:p>
        </w:tc>
        <w:tc>
          <w:tcPr>
            <w:tcW w:w="2960" w:type="dxa"/>
            <w:vAlign w:val="center"/>
          </w:tcPr>
          <w:p w14:paraId="10348C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29,17 / 2,01</w:t>
            </w:r>
          </w:p>
        </w:tc>
        <w:tc>
          <w:tcPr>
            <w:tcW w:w="3220" w:type="dxa"/>
            <w:vAlign w:val="center"/>
          </w:tcPr>
          <w:p w14:paraId="4B0A38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29,77 / 1,84</w:t>
            </w:r>
          </w:p>
        </w:tc>
      </w:tr>
      <w:tr w14:paraId="54BDE4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518607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Регионы (6 субрегионов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960" w:type="dxa"/>
            <w:vAlign w:val="center"/>
          </w:tcPr>
          <w:p w14:paraId="1DCF59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20" w:type="dxa"/>
            <w:vAlign w:val="center"/>
          </w:tcPr>
          <w:p w14:paraId="36AAE2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Гродненская 100, Минская 98, Могилевская 70, Витебская 61, Брестская 57, Гомельская 50</w:t>
            </w:r>
          </w:p>
        </w:tc>
      </w:tr>
      <w:tr w14:paraId="033877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13FB13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Регионы, повторная выгрузка 30.09.2026</w:t>
            </w:r>
          </w:p>
        </w:tc>
        <w:tc>
          <w:tcPr>
            <w:tcW w:w="2960" w:type="dxa"/>
            <w:vAlign w:val="center"/>
          </w:tcPr>
          <w:p w14:paraId="2223F3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20" w:type="dxa"/>
            <w:vAlign w:val="center"/>
          </w:tcPr>
          <w:p w14:paraId="58384E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Гродненская 100, Минская 78, Гомельская 52, Могилевская 41, Брестская 38, Витебская 36</w:t>
            </w:r>
          </w:p>
        </w:tc>
      </w:tr>
      <w:tr w14:paraId="3A52D9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2854B7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Справочно: повторная выгрузка 30.09.2026, недель с данными / среднее</w:t>
            </w:r>
          </w:p>
        </w:tc>
        <w:tc>
          <w:tcPr>
            <w:tcW w:w="2960" w:type="dxa"/>
            <w:vAlign w:val="center"/>
          </w:tcPr>
          <w:p w14:paraId="551D74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из 52 / 14,44</w:t>
            </w:r>
          </w:p>
        </w:tc>
        <w:tc>
          <w:tcPr>
            <w:tcW w:w="3220" w:type="dxa"/>
            <w:vAlign w:val="center"/>
          </w:tcPr>
          <w:p w14:paraId="660073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из 52 / 16,04</w:t>
            </w:r>
          </w:p>
        </w:tc>
      </w:tr>
      <w:tr w14:paraId="39D6F5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1765A5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Похожие запросы (популярные)</w:t>
            </w:r>
          </w:p>
        </w:tc>
        <w:tc>
          <w:tcPr>
            <w:tcW w:w="2960" w:type="dxa"/>
            <w:vAlign w:val="center"/>
          </w:tcPr>
          <w:p w14:paraId="31984CC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(100)</w:t>
            </w:r>
          </w:p>
        </w:tc>
        <w:tc>
          <w:tcPr>
            <w:tcW w:w="3220" w:type="dxa"/>
            <w:vAlign w:val="center"/>
          </w:tcPr>
          <w:p w14:paraId="3AC530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(100),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(72),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(23)</w:t>
            </w:r>
          </w:p>
        </w:tc>
      </w:tr>
      <w:tr w14:paraId="78A14A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0688F2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Похожие запросы (растущие)</w:t>
            </w:r>
          </w:p>
        </w:tc>
        <w:tc>
          <w:tcPr>
            <w:tcW w:w="2960" w:type="dxa"/>
            <w:vAlign w:val="center"/>
          </w:tcPr>
          <w:p w14:paraId="4EBABEB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3220" w:type="dxa"/>
            <w:vAlign w:val="center"/>
          </w:tcPr>
          <w:p w14:paraId="6D33D5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(+50 %)</w:t>
            </w:r>
          </w:p>
        </w:tc>
      </w:tr>
    </w:tbl>
    <w:p w14:paraId="5EA172A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срез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снят 29.09.2026; исключение –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месяцев: он взят из снимка 30.09.2026 (файл </w:t>
      </w:r>
      <w:r>
        <w:rPr>
          <w:rFonts w:ascii="Times New Roman" w:hAnsi="Times New Roman"/>
          <w:i/>
          <w:sz w:val="28"/>
        </w:rPr>
        <w:t>GT_2026-09-30_BY_12m_UML_time_regions_related.json</w:t>
      </w:r>
      <w:r>
        <w:rPr>
          <w:rFonts w:ascii="Times New Roman" w:hAnsi="Times New Roman"/>
          <w:sz w:val="28"/>
        </w:rPr>
        <w:t xml:space="preserve">), снимок от 29.09.2026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не сохранен. Индексы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72B8BD4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 xml:space="preserve">). На уровне «Город» сервис возвращает 63 города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47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первой стала Минская область (100 вместо 82),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по-прежнему Гродненская. Для малых объемов поиска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3442E8C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05E8B79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 на русскоязычный сегмент СНГ).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скачаны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.</w:t>
      </w:r>
    </w:p>
    <w:p w14:paraId="4BD7F685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По данному вопросу можно выделить следующие основные пункты:</w:t>
      </w:r>
    </w:p>
    <w:p w14:paraId="37191DEA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снижающийся); последние 13 недель к предыдущим 13 – 32,77 против 57,00 (−42,5 %).</w:t>
      </w:r>
    </w:p>
    <w:p w14:paraId="599D6C6D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во всех 52 неделях, среднее 61,52 (высокий уровень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07558A50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77A7C413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 17 из 52 недель, среднее 20,10 (низкий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7A1A02C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 менее глубокое, чем в Беларуси (−43,8 % и −46,7 %, таблица 33);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52E8E86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пересъемка Беларуси.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март 2024 г.: 38,4 в сводке 29.09 и 8,0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март 2025 г.: 68,0 и 53,6); в сводке 29.09 данные были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46,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36 из 59 полных месяцев,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12,05 против 25,25 (−52,3 %)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12,00 против 21,33 (−43,8 %) в основном расчете;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9,38 против 16,13 (−41,8 %) и 11,17 против 20,96 (−46,7 %). Среднее за 59 месяцев: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21,63 (в основном расчете 23,20),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нишевый,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низкий или недостаточный);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уровень тот же («низкий»), а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среднее 12,31 при 13 неделях с данными из 52;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4C28911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обеим условным шкалам –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5.2 (табл. 14: 60/30/10) и АРГ, лист 3 (табл. 10: 70/40/20); это две разные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-методички, их границы не совпадают (таблица 13).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основным является 5-летний период, по АРГ – 12 месяцев, поэтому приведены оба окна.</w:t>
      </w:r>
    </w:p>
    <w:p w14:paraId="4B53A2E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13 – Средний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уровень интереса по двум шкалам, Беларусь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1"/>
        <w:gridCol w:w="1481"/>
        <w:gridCol w:w="1631"/>
        <w:gridCol w:w="2231"/>
        <w:gridCol w:w="2381"/>
      </w:tblGrid>
      <w:tr w14:paraId="3AF81B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9D7FE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4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41017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Окно</w:t>
            </w:r>
          </w:p>
        </w:tc>
        <w:tc>
          <w:tcPr>
            <w:tcW w:w="16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E2C4D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индекс</w:t>
            </w:r>
          </w:p>
        </w:tc>
        <w:tc>
          <w:tcPr>
            <w:tcW w:w="22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A6614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Уровень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-РБ табл. 14</w:t>
            </w:r>
          </w:p>
        </w:tc>
        <w:tc>
          <w:tcPr>
            <w:tcW w:w="23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EF576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по АРГ табл. 10</w:t>
            </w:r>
          </w:p>
        </w:tc>
      </w:tr>
      <w:tr w14:paraId="323695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5B56035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481" w:type="dxa"/>
            <w:vAlign w:val="center"/>
          </w:tcPr>
          <w:p w14:paraId="0DCAD8F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 (52 недели)</w:t>
            </w:r>
          </w:p>
        </w:tc>
        <w:tc>
          <w:tcPr>
            <w:tcW w:w="1631" w:type="dxa"/>
            <w:vAlign w:val="center"/>
          </w:tcPr>
          <w:p w14:paraId="39F1D2E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14,52</w:t>
            </w:r>
          </w:p>
        </w:tc>
        <w:tc>
          <w:tcPr>
            <w:tcW w:w="2231" w:type="dxa"/>
            <w:vAlign w:val="center"/>
          </w:tcPr>
          <w:p w14:paraId="0D3475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(10–29)</w:t>
            </w:r>
          </w:p>
        </w:tc>
        <w:tc>
          <w:tcPr>
            <w:tcW w:w="2381" w:type="dxa"/>
            <w:vAlign w:val="center"/>
          </w:tcPr>
          <w:p w14:paraId="3083253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  <w:tr w14:paraId="6484DA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731EB55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481" w:type="dxa"/>
            <w:vAlign w:val="center"/>
          </w:tcPr>
          <w:p w14:paraId="7C20985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 (59 месяцев, пакет 6)</w:t>
            </w:r>
          </w:p>
        </w:tc>
        <w:tc>
          <w:tcPr>
            <w:tcW w:w="1631" w:type="dxa"/>
            <w:vAlign w:val="center"/>
          </w:tcPr>
          <w:p w14:paraId="0980F64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23,20</w:t>
            </w:r>
          </w:p>
        </w:tc>
        <w:tc>
          <w:tcPr>
            <w:tcW w:w="2231" w:type="dxa"/>
            <w:vAlign w:val="center"/>
          </w:tcPr>
          <w:p w14:paraId="3374F6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(10–29)</w:t>
            </w:r>
          </w:p>
        </w:tc>
        <w:tc>
          <w:tcPr>
            <w:tcW w:w="2381" w:type="dxa"/>
            <w:vAlign w:val="center"/>
          </w:tcPr>
          <w:p w14:paraId="2919F97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Нишевый или слабовыраженный (20–39)</w:t>
            </w:r>
          </w:p>
        </w:tc>
      </w:tr>
      <w:tr w14:paraId="3E5B25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57B19DF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481" w:type="dxa"/>
            <w:vAlign w:val="center"/>
          </w:tcPr>
          <w:p w14:paraId="54054B5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 (52 недели)</w:t>
            </w:r>
          </w:p>
        </w:tc>
        <w:tc>
          <w:tcPr>
            <w:tcW w:w="1631" w:type="dxa"/>
            <w:vAlign w:val="center"/>
          </w:tcPr>
          <w:p w14:paraId="6A274CA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16,17</w:t>
            </w:r>
          </w:p>
        </w:tc>
        <w:tc>
          <w:tcPr>
            <w:tcW w:w="2231" w:type="dxa"/>
            <w:vAlign w:val="center"/>
          </w:tcPr>
          <w:p w14:paraId="00B5520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(10–29)</w:t>
            </w:r>
          </w:p>
        </w:tc>
        <w:tc>
          <w:tcPr>
            <w:tcW w:w="2381" w:type="dxa"/>
            <w:vAlign w:val="center"/>
          </w:tcPr>
          <w:p w14:paraId="4719A85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  <w:tr w14:paraId="2F210A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49B4277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481" w:type="dxa"/>
            <w:vAlign w:val="center"/>
          </w:tcPr>
          <w:p w14:paraId="1F5BB8A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 (59 месяцев, пакет 6)</w:t>
            </w:r>
          </w:p>
        </w:tc>
        <w:tc>
          <w:tcPr>
            <w:tcW w:w="1631" w:type="dxa"/>
            <w:vAlign w:val="center"/>
          </w:tcPr>
          <w:p w14:paraId="1CC8D5F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12,31</w:t>
            </w:r>
          </w:p>
        </w:tc>
        <w:tc>
          <w:tcPr>
            <w:tcW w:w="2231" w:type="dxa"/>
            <w:vAlign w:val="center"/>
          </w:tcPr>
          <w:p w14:paraId="5FC5F82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(10–29)</w:t>
            </w:r>
          </w:p>
        </w:tc>
        <w:tc>
          <w:tcPr>
            <w:tcW w:w="2381" w:type="dxa"/>
            <w:vAlign w:val="center"/>
          </w:tcPr>
          <w:p w14:paraId="48CE585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  <w:tr w14:paraId="3F8587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21A38AB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481" w:type="dxa"/>
            <w:vAlign w:val="center"/>
          </w:tcPr>
          <w:p w14:paraId="1A0CFEE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 (52 недели)</w:t>
            </w:r>
          </w:p>
        </w:tc>
        <w:tc>
          <w:tcPr>
            <w:tcW w:w="1631" w:type="dxa"/>
            <w:vAlign w:val="center"/>
          </w:tcPr>
          <w:p w14:paraId="7F9B79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2,38</w:t>
            </w:r>
          </w:p>
        </w:tc>
        <w:tc>
          <w:tcPr>
            <w:tcW w:w="2231" w:type="dxa"/>
            <w:vAlign w:val="center"/>
          </w:tcPr>
          <w:p w14:paraId="0A8E031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Недостаточный (0–9)</w:t>
            </w:r>
          </w:p>
        </w:tc>
        <w:tc>
          <w:tcPr>
            <w:tcW w:w="2381" w:type="dxa"/>
            <w:vAlign w:val="center"/>
          </w:tcPr>
          <w:p w14:paraId="0519881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  <w:tr w14:paraId="5FDA3D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00A0DB5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</w:p>
        </w:tc>
        <w:tc>
          <w:tcPr>
            <w:tcW w:w="1481" w:type="dxa"/>
            <w:vAlign w:val="center"/>
          </w:tcPr>
          <w:p w14:paraId="360B5F5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 (59 месяцев, пакет 5)</w:t>
            </w:r>
          </w:p>
        </w:tc>
        <w:tc>
          <w:tcPr>
            <w:tcW w:w="1631" w:type="dxa"/>
            <w:vAlign w:val="center"/>
          </w:tcPr>
          <w:p w14:paraId="6D55521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63,14</w:t>
            </w:r>
          </w:p>
        </w:tc>
        <w:tc>
          <w:tcPr>
            <w:tcW w:w="2231" w:type="dxa"/>
            <w:vAlign w:val="center"/>
          </w:tcPr>
          <w:p w14:paraId="7D3A23B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 (60–100)</w:t>
            </w:r>
          </w:p>
        </w:tc>
        <w:tc>
          <w:tcPr>
            <w:tcW w:w="2381" w:type="dxa"/>
            <w:vAlign w:val="center"/>
          </w:tcPr>
          <w:p w14:paraId="3A79706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или устойчивый интерес (40–69)</w:t>
            </w:r>
          </w:p>
        </w:tc>
      </w:tr>
      <w:tr w14:paraId="202B8D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528534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1481" w:type="dxa"/>
            <w:vAlign w:val="center"/>
          </w:tcPr>
          <w:p w14:paraId="5B2FDF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 (59 месяцев, пакет 5)</w:t>
            </w:r>
          </w:p>
        </w:tc>
        <w:tc>
          <w:tcPr>
            <w:tcW w:w="1631" w:type="dxa"/>
            <w:vAlign w:val="center"/>
          </w:tcPr>
          <w:p w14:paraId="569FA39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16,96</w:t>
            </w:r>
          </w:p>
        </w:tc>
        <w:tc>
          <w:tcPr>
            <w:tcW w:w="2231" w:type="dxa"/>
            <w:vAlign w:val="center"/>
          </w:tcPr>
          <w:p w14:paraId="4554F99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(10–29)</w:t>
            </w:r>
          </w:p>
        </w:tc>
        <w:tc>
          <w:tcPr>
            <w:tcW w:w="2381" w:type="dxa"/>
            <w:vAlign w:val="center"/>
          </w:tcPr>
          <w:p w14:paraId="67F7956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</w:tbl>
    <w:p w14:paraId="316C15F2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1"/>
        <w:gridCol w:w="1481"/>
        <w:gridCol w:w="1631"/>
        <w:gridCol w:w="2231"/>
        <w:gridCol w:w="2381"/>
      </w:tblGrid>
      <w:tr w14:paraId="266356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31" w:type="dxa"/>
            <w:vAlign w:val="center"/>
          </w:tcPr>
          <w:p w14:paraId="5B578C4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</w:t>
            </w:r>
          </w:p>
        </w:tc>
        <w:tc>
          <w:tcPr>
            <w:tcW w:w="1481" w:type="dxa"/>
            <w:vAlign w:val="center"/>
          </w:tcPr>
          <w:p w14:paraId="43E18FE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Окно</w:t>
            </w:r>
          </w:p>
        </w:tc>
        <w:tc>
          <w:tcPr>
            <w:tcW w:w="1631" w:type="dxa"/>
            <w:vAlign w:val="center"/>
          </w:tcPr>
          <w:p w14:paraId="5C7D1F6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Средний индекс</w:t>
            </w:r>
          </w:p>
        </w:tc>
        <w:tc>
          <w:tcPr>
            <w:tcW w:w="2231" w:type="dxa"/>
            <w:vAlign w:val="center"/>
          </w:tcPr>
          <w:p w14:paraId="44789F3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Уровень по GT-РБ табл. 14</w:t>
            </w:r>
          </w:p>
        </w:tc>
        <w:tc>
          <w:tcPr>
            <w:tcW w:w="2381" w:type="dxa"/>
            <w:vAlign w:val="center"/>
          </w:tcPr>
          <w:p w14:paraId="3B4C43C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Уровень по АРГ табл. 10</w:t>
            </w:r>
          </w:p>
        </w:tc>
      </w:tr>
      <w:tr w14:paraId="4B02A4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41D3BB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Остальные запросы пакетов 1–5</w:t>
            </w:r>
          </w:p>
        </w:tc>
        <w:tc>
          <w:tcPr>
            <w:tcW w:w="1481" w:type="dxa"/>
            <w:vAlign w:val="center"/>
          </w:tcPr>
          <w:p w14:paraId="72C875B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 (59 месяцев)</w:t>
            </w:r>
          </w:p>
        </w:tc>
        <w:tc>
          <w:tcPr>
            <w:tcW w:w="1631" w:type="dxa"/>
            <w:vAlign w:val="center"/>
          </w:tcPr>
          <w:p w14:paraId="0F59DD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 0 до 3,63 (максимум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омоним;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1,73)</w:t>
            </w:r>
          </w:p>
        </w:tc>
        <w:tc>
          <w:tcPr>
            <w:tcW w:w="2231" w:type="dxa"/>
            <w:vAlign w:val="center"/>
          </w:tcPr>
          <w:p w14:paraId="058EA6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Недостаточный (0–9)</w:t>
            </w:r>
          </w:p>
        </w:tc>
        <w:tc>
          <w:tcPr>
            <w:tcW w:w="2381" w:type="dxa"/>
            <w:vAlign w:val="center"/>
          </w:tcPr>
          <w:p w14:paraId="4C9D56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</w:tbl>
    <w:p w14:paraId="3F6BA96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шкал проявилось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5 лет (23,20):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это «низкий» уровень, по АРГ – «нишевый или слабовыраженный», и у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(63,14):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204E447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Связанные запросы классифицированы по намерениям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5.3 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4.5 (матрица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23, таблица 14).</w:t>
      </w:r>
    </w:p>
    <w:p w14:paraId="75A5224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14 – Матрица интерпретации связанных запросов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2409"/>
        <w:gridCol w:w="2504"/>
        <w:gridCol w:w="2489"/>
      </w:tblGrid>
      <w:tr w14:paraId="063A22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200B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55D4A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25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CC1B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Намерение аудитории</w:t>
            </w:r>
          </w:p>
        </w:tc>
        <w:tc>
          <w:tcPr>
            <w:tcW w:w="24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45221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Возможное действие</w:t>
            </w:r>
          </w:p>
        </w:tc>
      </w:tr>
      <w:tr w14:paraId="6F102A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7F55E6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1D82D44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Популярный</w:t>
            </w:r>
          </w:p>
        </w:tc>
        <w:tc>
          <w:tcPr>
            <w:tcW w:w="2504" w:type="dxa"/>
            <w:vAlign w:val="center"/>
          </w:tcPr>
          <w:p w14:paraId="3F178BC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489" w:type="dxa"/>
            <w:vAlign w:val="center"/>
          </w:tcPr>
          <w:p w14:paraId="055A2A2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Показать экспорт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импорт из него</w:t>
            </w:r>
          </w:p>
        </w:tc>
      </w:tr>
      <w:tr w14:paraId="35491C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A4323F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5CC890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Популярный и растущий (+50 %)</w:t>
            </w:r>
          </w:p>
        </w:tc>
        <w:tc>
          <w:tcPr>
            <w:tcW w:w="2504" w:type="dxa"/>
            <w:vAlign w:val="center"/>
          </w:tcPr>
          <w:p w14:paraId="156143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(версия стандарта)</w:t>
            </w:r>
          </w:p>
        </w:tc>
        <w:tc>
          <w:tcPr>
            <w:tcW w:w="2489" w:type="dxa"/>
            <w:vAlign w:val="center"/>
          </w:tcPr>
          <w:p w14:paraId="4F6D75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в описании продукта</w:t>
            </w:r>
          </w:p>
        </w:tc>
      </w:tr>
      <w:tr w14:paraId="266814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0D96D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403EE9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Популярный</w:t>
            </w:r>
          </w:p>
        </w:tc>
        <w:tc>
          <w:tcPr>
            <w:tcW w:w="2504" w:type="dxa"/>
            <w:vAlign w:val="center"/>
          </w:tcPr>
          <w:p w14:paraId="488E32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инструмента (частичный заменитель)</w:t>
            </w:r>
          </w:p>
        </w:tc>
        <w:tc>
          <w:tcPr>
            <w:tcW w:w="2489" w:type="dxa"/>
            <w:vAlign w:val="center"/>
          </w:tcPr>
          <w:p w14:paraId="1224BC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Сравнение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материалах сайта</w:t>
            </w:r>
          </w:p>
        </w:tc>
      </w:tr>
      <w:tr w14:paraId="401DFC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01D97F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0FF369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Популярный</w:t>
            </w:r>
          </w:p>
        </w:tc>
        <w:tc>
          <w:tcPr>
            <w:tcW w:w="2504" w:type="dxa"/>
            <w:vAlign w:val="center"/>
          </w:tcPr>
          <w:p w14:paraId="081E91C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инструмента (визуальный конкурент)</w:t>
            </w:r>
          </w:p>
        </w:tc>
        <w:tc>
          <w:tcPr>
            <w:tcW w:w="2489" w:type="dxa"/>
            <w:vAlign w:val="center"/>
          </w:tcPr>
          <w:p w14:paraId="17CA1F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экспорт в него</w:t>
            </w:r>
          </w:p>
        </w:tc>
      </w:tr>
      <w:tr w14:paraId="1B3815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976EA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снятие 30.09.2026)</w:t>
            </w:r>
          </w:p>
        </w:tc>
        <w:tc>
          <w:tcPr>
            <w:tcW w:w="2409" w:type="dxa"/>
            <w:vAlign w:val="center"/>
          </w:tcPr>
          <w:p w14:paraId="421227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Растущий (+300 %)</w:t>
            </w:r>
          </w:p>
        </w:tc>
        <w:tc>
          <w:tcPr>
            <w:tcW w:w="2504" w:type="dxa"/>
            <w:vAlign w:val="center"/>
          </w:tcPr>
          <w:p w14:paraId="4D909CB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определено: назначение запроса не проверялось</w:t>
            </w:r>
          </w:p>
        </w:tc>
        <w:tc>
          <w:tcPr>
            <w:tcW w:w="2489" w:type="dxa"/>
            <w:vAlign w:val="center"/>
          </w:tcPr>
          <w:p w14:paraId="3FD9A2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 поисковую выдачу по запросу до включения в выводы</w:t>
            </w:r>
          </w:p>
        </w:tc>
      </w:tr>
      <w:tr w14:paraId="41FE1D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19F645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снятие 30.09.2026)</w:t>
            </w:r>
          </w:p>
        </w:tc>
        <w:tc>
          <w:tcPr>
            <w:tcW w:w="2409" w:type="dxa"/>
            <w:vAlign w:val="center"/>
          </w:tcPr>
          <w:p w14:paraId="6AD843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Растущий (+120 %)</w:t>
            </w:r>
          </w:p>
        </w:tc>
        <w:tc>
          <w:tcPr>
            <w:tcW w:w="2504" w:type="dxa"/>
            <w:vAlign w:val="center"/>
          </w:tcPr>
          <w:p w14:paraId="05AA26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(версия стандарта)</w:t>
            </w:r>
          </w:p>
        </w:tc>
        <w:tc>
          <w:tcPr>
            <w:tcW w:w="2489" w:type="dxa"/>
            <w:vAlign w:val="center"/>
          </w:tcPr>
          <w:p w14:paraId="6B9EB1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в описании продукта</w:t>
            </w:r>
          </w:p>
        </w:tc>
      </w:tr>
      <w:tr w14:paraId="62B466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4CAF27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>, снятие 30.09.2026)</w:t>
            </w:r>
          </w:p>
        </w:tc>
        <w:tc>
          <w:tcPr>
            <w:tcW w:w="2409" w:type="dxa"/>
            <w:vAlign w:val="center"/>
          </w:tcPr>
          <w:p w14:paraId="768423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«Сверхпопулярность» (числового значения нет)</w:t>
            </w:r>
          </w:p>
        </w:tc>
        <w:tc>
          <w:tcPr>
            <w:tcW w:w="2504" w:type="dxa"/>
            <w:vAlign w:val="center"/>
          </w:tcPr>
          <w:p w14:paraId="464333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Поиск онлайн-инструмента для 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2489" w:type="dxa"/>
            <w:vAlign w:val="center"/>
          </w:tcPr>
          <w:p w14:paraId="1B13D3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Показать 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 в материалах сайта</w:t>
            </w:r>
          </w:p>
        </w:tc>
      </w:tr>
    </w:tbl>
    <w:p w14:paraId="3DD8E7A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453B739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Повторное снятие связанных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выведены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» (+300 %)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(+120 %); в снятии 29.09.2026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выведен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онлайн» с пометкой «Сверхпопулярность»; карточка субрегионов сообщила «Данных по этому запросу слишком мало».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менялся. Ряд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14CF439A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2.3.4 Интегральная оценка направлений</w:t>
      </w:r>
    </w:p>
    <w:p w14:paraId="6E611E32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Интегральная оценка выполнена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Итог сведен в форму решения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29 (таблица 15).</w:t>
      </w:r>
    </w:p>
    <w:p w14:paraId="1ED0474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15 – Интегральная оценка направлений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15, 29)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6"/>
        <w:gridCol w:w="1159"/>
        <w:gridCol w:w="1075"/>
        <w:gridCol w:w="1326"/>
        <w:gridCol w:w="1326"/>
        <w:gridCol w:w="1243"/>
        <w:gridCol w:w="574"/>
        <w:gridCol w:w="1326"/>
      </w:tblGrid>
      <w:tr w14:paraId="01A266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4BEE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Направление</w:t>
            </w:r>
          </w:p>
        </w:tc>
        <w:tc>
          <w:tcPr>
            <w:tcW w:w="115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F922F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интереса</w:t>
            </w:r>
          </w:p>
        </w:tc>
        <w:tc>
          <w:tcPr>
            <w:tcW w:w="10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BF7CA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3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1DF68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13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8837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Соответствие компетенции</w:t>
            </w:r>
          </w:p>
        </w:tc>
        <w:tc>
          <w:tcPr>
            <w:tcW w:w="12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C8A6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Конкурентная реализуемость</w:t>
            </w:r>
          </w:p>
        </w:tc>
        <w:tc>
          <w:tcPr>
            <w:tcW w:w="57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A065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</w:t>
            </w:r>
          </w:p>
        </w:tc>
        <w:tc>
          <w:tcPr>
            <w:tcW w:w="13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5B6E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-РБ)</w:t>
            </w:r>
          </w:p>
        </w:tc>
      </w:tr>
      <w:tr w14:paraId="54C514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6" w:type="dxa"/>
            <w:vAlign w:val="center"/>
          </w:tcPr>
          <w:p w14:paraId="4E4F55A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), вариант А</w:t>
            </w:r>
          </w:p>
        </w:tc>
        <w:tc>
          <w:tcPr>
            <w:tcW w:w="1159" w:type="dxa"/>
            <w:vAlign w:val="center"/>
          </w:tcPr>
          <w:p w14:paraId="549535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75" w:type="dxa"/>
            <w:vAlign w:val="center"/>
          </w:tcPr>
          <w:p w14:paraId="7B3C868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 – снижение (−43,8 %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XL</w:t>
            </w:r>
            <w:r>
              <w:rPr>
                <w:rFonts w:ascii="Times New Roman" w:hAnsi="Times New Roman"/>
                <w:sz w:val="24"/>
                <w:szCs w:val="20"/>
              </w:rPr>
              <w:t>-Т)</w:t>
            </w:r>
          </w:p>
        </w:tc>
        <w:tc>
          <w:tcPr>
            <w:tcW w:w="1326" w:type="dxa"/>
            <w:vAlign w:val="center"/>
          </w:tcPr>
          <w:p w14:paraId="5C02D41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– преимущественно информационные запросы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326" w:type="dxa"/>
            <w:vAlign w:val="center"/>
          </w:tcPr>
          <w:p w14:paraId="738E925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– непосредственно связано с продуктом</w:t>
            </w:r>
          </w:p>
        </w:tc>
        <w:tc>
          <w:tcPr>
            <w:tcW w:w="1243" w:type="dxa"/>
            <w:vAlign w:val="center"/>
          </w:tcPr>
          <w:p w14:paraId="3F90678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 – есть возможность нишевания (проверка правил нотации,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Петри, которых нет у текстовых конкурентов)</w:t>
            </w:r>
          </w:p>
        </w:tc>
        <w:tc>
          <w:tcPr>
            <w:tcW w:w="574" w:type="dxa"/>
            <w:vAlign w:val="center"/>
          </w:tcPr>
          <w:p w14:paraId="21E1473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326" w:type="dxa"/>
            <w:vAlign w:val="center"/>
          </w:tcPr>
          <w:p w14:paraId="5A74FA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Ниже 14 – лучше не запускать без дополнительных подтверждений</w:t>
            </w:r>
          </w:p>
        </w:tc>
      </w:tr>
      <w:tr w14:paraId="5A114E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6" w:type="dxa"/>
            <w:vAlign w:val="center"/>
          </w:tcPr>
          <w:p w14:paraId="27AFA66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-диаграммы, вариант Б</w:t>
            </w:r>
          </w:p>
        </w:tc>
        <w:tc>
          <w:tcPr>
            <w:tcW w:w="1159" w:type="dxa"/>
            <w:vAlign w:val="center"/>
          </w:tcPr>
          <w:p w14:paraId="188E75B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75" w:type="dxa"/>
            <w:vAlign w:val="center"/>
          </w:tcPr>
          <w:p w14:paraId="2C47845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– повторяемые пики учебного сезона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26" w:type="dxa"/>
            <w:vAlign w:val="center"/>
          </w:tcPr>
          <w:p w14:paraId="4EADC02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326" w:type="dxa"/>
            <w:vAlign w:val="center"/>
          </w:tcPr>
          <w:p w14:paraId="7AB230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243" w:type="dxa"/>
            <w:vAlign w:val="center"/>
          </w:tcPr>
          <w:p w14:paraId="20F79F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74" w:type="dxa"/>
            <w:vAlign w:val="center"/>
          </w:tcPr>
          <w:p w14:paraId="56B996B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1326" w:type="dxa"/>
            <w:vAlign w:val="center"/>
          </w:tcPr>
          <w:p w14:paraId="28D6F8B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14–19 – требует доработки позиционирования</w:t>
            </w:r>
          </w:p>
        </w:tc>
      </w:tr>
    </w:tbl>
    <w:p w14:paraId="13413EE9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6"/>
        <w:gridCol w:w="1159"/>
        <w:gridCol w:w="1075"/>
        <w:gridCol w:w="1326"/>
        <w:gridCol w:w="1326"/>
        <w:gridCol w:w="1243"/>
        <w:gridCol w:w="574"/>
        <w:gridCol w:w="1326"/>
      </w:tblGrid>
      <w:tr w14:paraId="66A76A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26" w:type="dxa"/>
            <w:vAlign w:val="center"/>
          </w:tcPr>
          <w:p w14:paraId="52AAA1B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Направление</w:t>
            </w:r>
          </w:p>
        </w:tc>
        <w:tc>
          <w:tcPr>
            <w:tcW w:w="1159" w:type="dxa"/>
            <w:vAlign w:val="center"/>
          </w:tcPr>
          <w:p w14:paraId="616E3BF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Уровень интереса</w:t>
            </w:r>
          </w:p>
        </w:tc>
        <w:tc>
          <w:tcPr>
            <w:tcW w:w="1075" w:type="dxa"/>
            <w:vAlign w:val="center"/>
          </w:tcPr>
          <w:p w14:paraId="333EA2F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Динамика</w:t>
            </w:r>
          </w:p>
        </w:tc>
        <w:tc>
          <w:tcPr>
            <w:tcW w:w="1326" w:type="dxa"/>
            <w:vAlign w:val="center"/>
          </w:tcPr>
          <w:p w14:paraId="64DC015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Коммерческое намерение</w:t>
            </w:r>
          </w:p>
        </w:tc>
        <w:tc>
          <w:tcPr>
            <w:tcW w:w="1326" w:type="dxa"/>
            <w:vAlign w:val="center"/>
          </w:tcPr>
          <w:p w14:paraId="492FE6B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Соответствие компетенции</w:t>
            </w:r>
          </w:p>
        </w:tc>
        <w:tc>
          <w:tcPr>
            <w:tcW w:w="1243" w:type="dxa"/>
            <w:vAlign w:val="center"/>
          </w:tcPr>
          <w:p w14:paraId="2C5E6C6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Конкурентная реализуемость</w:t>
            </w:r>
          </w:p>
        </w:tc>
        <w:tc>
          <w:tcPr>
            <w:tcW w:w="574" w:type="dxa"/>
            <w:vAlign w:val="center"/>
          </w:tcPr>
          <w:p w14:paraId="6EF1EBA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Сумма</w:t>
            </w:r>
          </w:p>
        </w:tc>
        <w:tc>
          <w:tcPr>
            <w:tcW w:w="1326" w:type="dxa"/>
            <w:vAlign w:val="center"/>
          </w:tcPr>
          <w:p w14:paraId="2F0CCF4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Решение (GT-РБ)</w:t>
            </w:r>
          </w:p>
        </w:tc>
      </w:tr>
      <w:tr w14:paraId="0F3AC0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6" w:type="dxa"/>
            <w:vAlign w:val="center"/>
          </w:tcPr>
          <w:p w14:paraId="650A625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), вариант А</w:t>
            </w:r>
          </w:p>
        </w:tc>
        <w:tc>
          <w:tcPr>
            <w:tcW w:w="1159" w:type="dxa"/>
            <w:vAlign w:val="center"/>
          </w:tcPr>
          <w:p w14:paraId="5A6AEA4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– низкие и нестабильные значения (16,17; 13 недель из 52)</w:t>
            </w:r>
          </w:p>
        </w:tc>
        <w:tc>
          <w:tcPr>
            <w:tcW w:w="1075" w:type="dxa"/>
            <w:vAlign w:val="center"/>
          </w:tcPr>
          <w:p w14:paraId="52AACE1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– снижение (−46,7 %)</w:t>
            </w:r>
          </w:p>
        </w:tc>
        <w:tc>
          <w:tcPr>
            <w:tcW w:w="1326" w:type="dxa"/>
            <w:vAlign w:val="center"/>
          </w:tcPr>
          <w:p w14:paraId="7DB0D41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– информационно-инструментальные запросы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326" w:type="dxa"/>
            <w:vAlign w:val="center"/>
          </w:tcPr>
          <w:p w14:paraId="03C6709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– непосредственно связано с продуктом (экспорт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XML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43" w:type="dxa"/>
            <w:vAlign w:val="center"/>
          </w:tcPr>
          <w:p w14:paraId="6EDA4E0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– есть возможность нишевания</w:t>
            </w:r>
          </w:p>
        </w:tc>
        <w:tc>
          <w:tcPr>
            <w:tcW w:w="574" w:type="dxa"/>
            <w:vAlign w:val="center"/>
          </w:tcPr>
          <w:p w14:paraId="47F1834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326" w:type="dxa"/>
            <w:vAlign w:val="center"/>
          </w:tcPr>
          <w:p w14:paraId="1746B92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Ниже 14 – лучше не запускать без дополнительных подтверждений</w:t>
            </w:r>
          </w:p>
        </w:tc>
      </w:tr>
      <w:tr w14:paraId="0ABFF7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6" w:type="dxa"/>
            <w:vAlign w:val="center"/>
          </w:tcPr>
          <w:p w14:paraId="5BF8B1F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-диаграммы, вариант Б</w:t>
            </w:r>
          </w:p>
        </w:tc>
        <w:tc>
          <w:tcPr>
            <w:tcW w:w="1159" w:type="dxa"/>
            <w:vAlign w:val="center"/>
          </w:tcPr>
          <w:p w14:paraId="6ED030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75" w:type="dxa"/>
            <w:vAlign w:val="center"/>
          </w:tcPr>
          <w:p w14:paraId="43CFCB4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– повторяемые пики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26" w:type="dxa"/>
            <w:vAlign w:val="center"/>
          </w:tcPr>
          <w:p w14:paraId="15B5F5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326" w:type="dxa"/>
            <w:vAlign w:val="center"/>
          </w:tcPr>
          <w:p w14:paraId="009BDF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243" w:type="dxa"/>
            <w:vAlign w:val="center"/>
          </w:tcPr>
          <w:p w14:paraId="76CBA1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74" w:type="dxa"/>
            <w:vAlign w:val="center"/>
          </w:tcPr>
          <w:p w14:paraId="7D07FA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1326" w:type="dxa"/>
            <w:vAlign w:val="center"/>
          </w:tcPr>
          <w:p w14:paraId="36237E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14–19 – требует доработки позиционирования</w:t>
            </w:r>
          </w:p>
        </w:tc>
      </w:tr>
    </w:tbl>
    <w:p w14:paraId="019394A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Критерий «Динамика»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15BB72B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оценивает только поисковую составляющую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 w14:paraId="532C7CFE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2.3.5 Чек-лист настройки и управленческий вывод</w:t>
      </w:r>
    </w:p>
    <w:p w14:paraId="6CC40F8C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Корректность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проверена по чек-листу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 (таблица 16).</w:t>
      </w:r>
    </w:p>
    <w:p w14:paraId="38956C5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16 – Чек-лист корректной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650"/>
        <w:gridCol w:w="5296"/>
      </w:tblGrid>
      <w:tr w14:paraId="232840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6A10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0643F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Да/Нет</w:t>
            </w:r>
          </w:p>
        </w:tc>
        <w:tc>
          <w:tcPr>
            <w:tcW w:w="52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69AD3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1C19D7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A3696F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– Беларусь</w:t>
            </w:r>
          </w:p>
        </w:tc>
        <w:tc>
          <w:tcPr>
            <w:tcW w:w="1650" w:type="dxa"/>
            <w:vAlign w:val="center"/>
          </w:tcPr>
          <w:p w14:paraId="7B4A844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74C09B7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geo</w:t>
            </w:r>
            <w:r>
              <w:rPr>
                <w:rFonts w:ascii="Times New Roman" w:hAnsi="Times New Roman"/>
                <w:sz w:val="24"/>
                <w:szCs w:val="20"/>
              </w:rPr>
              <w:t>=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во всех выгрузках, кроме справочного мирового ряда</w:t>
            </w:r>
          </w:p>
        </w:tc>
      </w:tr>
      <w:tr w14:paraId="264754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66213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 указан и одинаков внутри сравнения</w:t>
            </w:r>
          </w:p>
        </w:tc>
        <w:tc>
          <w:tcPr>
            <w:tcW w:w="1650" w:type="dxa"/>
            <w:vAlign w:val="center"/>
          </w:tcPr>
          <w:p w14:paraId="1B92EA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6E28977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лет для пакетов 1–6, 12 месяцев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</w:tr>
      <w:tr w14:paraId="4FAD6D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992A2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выбрана или сознательно оставлена общей</w:t>
            </w:r>
          </w:p>
        </w:tc>
        <w:tc>
          <w:tcPr>
            <w:tcW w:w="1650" w:type="dxa"/>
            <w:vAlign w:val="center"/>
          </w:tcPr>
          <w:p w14:paraId="295FBA4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5879B1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«0» (общий поиск) – отмечено в журнале</w:t>
            </w:r>
          </w:p>
        </w:tc>
      </w:tr>
      <w:tr w14:paraId="28A0B4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B4261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поиска указан</w:t>
            </w:r>
          </w:p>
        </w:tc>
        <w:tc>
          <w:tcPr>
            <w:tcW w:w="1650" w:type="dxa"/>
            <w:vAlign w:val="center"/>
          </w:tcPr>
          <w:p w14:paraId="4CAC7C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1029A4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Веб-поиск</w:t>
            </w:r>
          </w:p>
        </w:tc>
      </w:tr>
      <w:tr w14:paraId="3B39BC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849ED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разделены по группам</w:t>
            </w:r>
          </w:p>
        </w:tc>
        <w:tc>
          <w:tcPr>
            <w:tcW w:w="1650" w:type="dxa"/>
            <w:vAlign w:val="center"/>
          </w:tcPr>
          <w:p w14:paraId="073C19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27B73A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</w:t>
            </w:r>
          </w:p>
        </w:tc>
      </w:tr>
      <w:tr w14:paraId="0AD754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101E0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650" w:type="dxa"/>
            <w:vAlign w:val="center"/>
          </w:tcPr>
          <w:p w14:paraId="30126D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4DF353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формулировки не выявлены и отдельно отмечены как непроверенные</w:t>
            </w:r>
          </w:p>
        </w:tc>
      </w:tr>
      <w:tr w14:paraId="453388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1E00D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выгружены</w:t>
            </w:r>
          </w:p>
        </w:tc>
        <w:tc>
          <w:tcPr>
            <w:tcW w:w="1650" w:type="dxa"/>
            <w:vAlign w:val="center"/>
          </w:tcPr>
          <w:p w14:paraId="0B722E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296" w:type="dxa"/>
            <w:vAlign w:val="center"/>
          </w:tcPr>
          <w:p w14:paraId="366B15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через кнопку скачивания получены 30.09.2026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(Беларусь, Россия, Казахстан; 5 лет) и для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 (весь мир; 5 лет); остальные выгрузки сохранены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ненулевыми неделями, п. 2.3.1)</w:t>
            </w:r>
          </w:p>
        </w:tc>
      </w:tr>
      <w:tr w14:paraId="1C2F38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50BB8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Связанные запросы и темы зафиксированы</w:t>
            </w:r>
          </w:p>
        </w:tc>
        <w:tc>
          <w:tcPr>
            <w:tcW w:w="1650" w:type="dxa"/>
            <w:vAlign w:val="center"/>
          </w:tcPr>
          <w:p w14:paraId="0DC380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(запросы)</w:t>
            </w:r>
          </w:p>
        </w:tc>
        <w:tc>
          <w:tcPr>
            <w:tcW w:w="5296" w:type="dxa"/>
            <w:vAlign w:val="center"/>
          </w:tcPr>
          <w:p w14:paraId="20208F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Связанные запросы зафиксированы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(12 мес.); повторное снятие 30.09.2026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>: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>» (+300 %),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2.0» (+120 %),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список тем пуст</w:t>
            </w:r>
          </w:p>
        </w:tc>
      </w:tr>
      <w:tr w14:paraId="58C375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A8967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проверен дополнительными источниками</w:t>
            </w:r>
          </w:p>
        </w:tc>
        <w:tc>
          <w:tcPr>
            <w:tcW w:w="1650" w:type="dxa"/>
            <w:vAlign w:val="center"/>
          </w:tcPr>
          <w:p w14:paraId="6453F8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296" w:type="dxa"/>
            <w:vAlign w:val="center"/>
          </w:tcPr>
          <w:p w14:paraId="0480B5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Белстат,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DataReportal</w:t>
            </w:r>
            <w:r>
              <w:rPr>
                <w:rFonts w:ascii="Times New Roman" w:hAnsi="Times New Roman"/>
                <w:sz w:val="24"/>
                <w:szCs w:val="20"/>
              </w:rPr>
              <w:t>; рекламные кабинеты и опросы не использовались</w:t>
            </w:r>
          </w:p>
        </w:tc>
      </w:tr>
      <w:tr w14:paraId="3B897F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D8C88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указаны</w:t>
            </w:r>
          </w:p>
        </w:tc>
        <w:tc>
          <w:tcPr>
            <w:tcW w:w="1650" w:type="dxa"/>
            <w:vAlign w:val="center"/>
          </w:tcPr>
          <w:p w14:paraId="736FD0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23A993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П. 2.3.3, 2.6, 2.9</w:t>
            </w:r>
          </w:p>
        </w:tc>
      </w:tr>
    </w:tbl>
    <w:p w14:paraId="24E7C032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Управленческий вывод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28):</w:t>
      </w:r>
    </w:p>
    <w:p w14:paraId="69C4F47C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проверялась гипотеза об интересе аудитории Беларуси к инструментам построения диаграмм формальных нотаций;</w:t>
      </w:r>
    </w:p>
    <w:p w14:paraId="43E42D56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наиболее устойчивый интерес показывают базовые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23AC127D">
      <w:pPr>
        <w:pStyle w:val="33"/>
        <w:ind w:left="709"/>
      </w:pPr>
      <w:r>
        <w:rPr>
          <w:rFonts w:ascii="Times New Roman" w:hAnsi="Times New Roman"/>
          <w:sz w:val="28"/>
        </w:rPr>
        <w:t xml:space="preserve">– запросов с коммерческим намерением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выявлено;</w:t>
      </w:r>
    </w:p>
    <w:p w14:paraId="1B4DFB83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 есть: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пики приходятся на сентябрь–декабрь, провалы – на июль–август (п. 2.6.3);</w:t>
      </w:r>
    </w:p>
    <w:p w14:paraId="19B6899D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по обоим запросам наблюдается снижение: −43,8 %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−46,7 %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среднего уровня последних 12 месяцев к первым 12 месяцам 24-месячного ряда;</w:t>
      </w:r>
    </w:p>
    <w:p w14:paraId="0ACA0848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выделяются сегменты «студенты» (учебная сезонность) и «аналитики»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>);</w:t>
      </w:r>
    </w:p>
    <w:p w14:paraId="03AC6722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ограничения: относительный индекс, прерывистые ряды, категория общая, период 24 месяца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-Т;</w:t>
      </w:r>
    </w:p>
    <w:p w14:paraId="07FD46F1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рекомендуемое решение – дополнительное исследование (по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1A9738E3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следующие действия – проверка коммерческих формулировок в Вордстате, цен конкурентов и готовности платить.</w:t>
      </w:r>
    </w:p>
    <w:p w14:paraId="366E0BD2">
      <w:pPr>
        <w:pStyle w:val="5"/>
        <w:keepNext/>
        <w:spacing w:before="360" w:after="360" w:line="360" w:lineRule="exact"/>
        <w:ind w:firstLine="709"/>
        <w:jc w:val="left"/>
      </w:pPr>
      <w:bookmarkStart w:id="7" w:name="_Toc15752"/>
      <w:r>
        <w:rPr>
          <w:rFonts w:ascii="Times New Roman" w:hAnsi="Times New Roman"/>
          <w:b/>
          <w:sz w:val="28"/>
        </w:rPr>
        <w:t>2.4 Яндекс Вордстат: данные по Беларуси</w:t>
      </w:r>
      <w:bookmarkEnd w:id="7"/>
    </w:p>
    <w:p w14:paraId="36C84956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Яндекс Вордстат [2] сняты 29–30.09.2026 с авторизацией в Яндекс 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 по региону «Беларусь»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29.09.2026 в окне 25.08–23.09.2026 (таблицы 17 и 18), формулировки групп АРГ,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по ядру не сохранена.</w:t>
      </w:r>
    </w:p>
    <w:p w14:paraId="3CB23E1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73"/>
        <w:gridCol w:w="3582"/>
      </w:tblGrid>
      <w:tr w14:paraId="0DCB53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77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05982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35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AB042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запросов/мес. (РБ)</w:t>
            </w:r>
          </w:p>
        </w:tc>
      </w:tr>
      <w:tr w14:paraId="72D02D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4C461E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3582" w:type="dxa"/>
            <w:vAlign w:val="center"/>
          </w:tcPr>
          <w:p w14:paraId="390794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</w:tr>
      <w:tr w14:paraId="17F0FE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378197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3582" w:type="dxa"/>
            <w:vAlign w:val="center"/>
          </w:tcPr>
          <w:p w14:paraId="019A4F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476</w:t>
            </w:r>
          </w:p>
        </w:tc>
      </w:tr>
      <w:tr w14:paraId="5323A4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1365A7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3582" w:type="dxa"/>
            <w:vAlign w:val="center"/>
          </w:tcPr>
          <w:p w14:paraId="3DCF41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198</w:t>
            </w:r>
          </w:p>
        </w:tc>
      </w:tr>
      <w:tr w14:paraId="7FDDA4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197412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3582" w:type="dxa"/>
            <w:vAlign w:val="center"/>
          </w:tcPr>
          <w:p w14:paraId="14E713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</w:tr>
      <w:tr w14:paraId="40E8A8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74F52AE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3582" w:type="dxa"/>
            <w:vAlign w:val="center"/>
          </w:tcPr>
          <w:p w14:paraId="7C7C20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</w:tr>
      <w:tr w14:paraId="2223F0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389786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3582" w:type="dxa"/>
            <w:vAlign w:val="center"/>
          </w:tcPr>
          <w:p w14:paraId="281AAB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</w:tr>
      <w:tr w14:paraId="7A8900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57C38F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3582" w:type="dxa"/>
            <w:vAlign w:val="center"/>
          </w:tcPr>
          <w:p w14:paraId="0460397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</w:tr>
      <w:tr w14:paraId="3E1E22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74DEE4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конструктор диаграмм онлайн</w:t>
            </w:r>
          </w:p>
        </w:tc>
        <w:tc>
          <w:tcPr>
            <w:tcW w:w="3582" w:type="dxa"/>
            <w:vAlign w:val="center"/>
          </w:tcPr>
          <w:p w14:paraId="25EADC9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</w:tr>
      <w:tr w14:paraId="36F087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250BC9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582" w:type="dxa"/>
            <w:vAlign w:val="center"/>
          </w:tcPr>
          <w:p w14:paraId="502BAF4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</w:tr>
      <w:tr w14:paraId="494131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449DFA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(другие уточнения)</w:t>
            </w:r>
          </w:p>
        </w:tc>
        <w:tc>
          <w:tcPr>
            <w:tcW w:w="3582" w:type="dxa"/>
            <w:vAlign w:val="center"/>
          </w:tcPr>
          <w:p w14:paraId="7BA021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6; 4; 3</w:t>
            </w:r>
          </w:p>
        </w:tc>
      </w:tr>
      <w:tr w14:paraId="255868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651F3B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(без уточнения, омоним)</w:t>
            </w:r>
          </w:p>
        </w:tc>
        <w:tc>
          <w:tcPr>
            <w:tcW w:w="3582" w:type="dxa"/>
            <w:vAlign w:val="center"/>
          </w:tcPr>
          <w:p w14:paraId="7A4788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1163</w:t>
            </w:r>
          </w:p>
        </w:tc>
      </w:tr>
    </w:tbl>
    <w:p w14:paraId="4B9AE37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Ранжирование по спросу в РБ: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 &gt;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(28) &gt;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(24) &gt;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(19) &gt; сеть петри (8) &gt; конструктор диаграмм онлайн (6).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disney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– пример омонимии, требующей операторов уточнения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4. Проверены четыре уточнения (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19, диаграммы – 6,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(19 запросов/мес.).</w:t>
      </w:r>
    </w:p>
    <w:p w14:paraId="1015957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Видимые подзапросы: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 (228), «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(72),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проектирования» (40),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классы» (36),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стандарты» (29), «диаграмма классов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(29),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 (28); у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(72),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диаграмма» (57), «нотация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(53),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» (30),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онлайн» (28),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процесс» (25),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 (20).</w:t>
      </w:r>
    </w:p>
    <w:p w14:paraId="2714B1E8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2.4.1 Конкуренты-заменители и генерация диаграмм с помощью нейросети</w:t>
      </w:r>
    </w:p>
    <w:p w14:paraId="5FF9CE6C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0D70E77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257"/>
        <w:gridCol w:w="4841"/>
      </w:tblGrid>
      <w:tr w14:paraId="1D794B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6C9F1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200D8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запросов/мес.</w:t>
            </w:r>
          </w:p>
        </w:tc>
        <w:tc>
          <w:tcPr>
            <w:tcW w:w="48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B485A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24CAF0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153B33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2257" w:type="dxa"/>
            <w:vAlign w:val="center"/>
          </w:tcPr>
          <w:p w14:paraId="130E32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1660</w:t>
            </w:r>
          </w:p>
        </w:tc>
        <w:tc>
          <w:tcPr>
            <w:tcW w:w="4841" w:type="dxa"/>
            <w:vAlign w:val="center"/>
          </w:tcPr>
          <w:p w14:paraId="22AB683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Наибольший спрос среди всех проверенных запросов;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доска» (250),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доска интерактивная» (187)</w:t>
            </w:r>
          </w:p>
        </w:tc>
      </w:tr>
      <w:tr w14:paraId="558C03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889D5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</w:p>
        </w:tc>
        <w:tc>
          <w:tcPr>
            <w:tcW w:w="2257" w:type="dxa"/>
            <w:vAlign w:val="center"/>
          </w:tcPr>
          <w:p w14:paraId="7AD306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1501</w:t>
            </w:r>
          </w:p>
        </w:tc>
        <w:tc>
          <w:tcPr>
            <w:tcW w:w="4841" w:type="dxa"/>
            <w:vAlign w:val="center"/>
          </w:tcPr>
          <w:p w14:paraId="0CA29DC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Настольный 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>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скачать» (537),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>» (375),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бесплатно» (236)</w:t>
            </w:r>
          </w:p>
        </w:tc>
      </w:tr>
      <w:tr w14:paraId="0D335B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763E4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2257" w:type="dxa"/>
            <w:vAlign w:val="center"/>
          </w:tcPr>
          <w:p w14:paraId="4E38E0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1072</w:t>
            </w:r>
          </w:p>
        </w:tc>
        <w:tc>
          <w:tcPr>
            <w:tcW w:w="4841" w:type="dxa"/>
            <w:vAlign w:val="center"/>
          </w:tcPr>
          <w:p w14:paraId="770EC8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скачать» (71),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онлайн» (22),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диаграммы» (12)</w:t>
            </w:r>
          </w:p>
        </w:tc>
      </w:tr>
      <w:tr w14:paraId="2BAC9B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6565C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</w:p>
        </w:tc>
        <w:tc>
          <w:tcPr>
            <w:tcW w:w="2257" w:type="dxa"/>
            <w:vAlign w:val="center"/>
          </w:tcPr>
          <w:p w14:paraId="3A1589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</w:t>
            </w:r>
          </w:p>
        </w:tc>
        <w:tc>
          <w:tcPr>
            <w:tcW w:w="4841" w:type="dxa"/>
            <w:vAlign w:val="center"/>
          </w:tcPr>
          <w:p w14:paraId="67470C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05565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7D4AC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</w:p>
        </w:tc>
        <w:tc>
          <w:tcPr>
            <w:tcW w:w="2257" w:type="dxa"/>
            <w:vAlign w:val="center"/>
          </w:tcPr>
          <w:p w14:paraId="54EC56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</w:t>
            </w:r>
          </w:p>
        </w:tc>
        <w:tc>
          <w:tcPr>
            <w:tcW w:w="4841" w:type="dxa"/>
            <w:vAlign w:val="center"/>
          </w:tcPr>
          <w:p w14:paraId="09CF49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Новое название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>; спрос ниже, чем по старому названию</w:t>
            </w:r>
          </w:p>
        </w:tc>
      </w:tr>
      <w:tr w14:paraId="5F7810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71DA7E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2257" w:type="dxa"/>
            <w:vAlign w:val="center"/>
          </w:tcPr>
          <w:p w14:paraId="67C009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</w:t>
            </w:r>
          </w:p>
        </w:tc>
        <w:tc>
          <w:tcPr>
            <w:tcW w:w="4841" w:type="dxa"/>
            <w:vAlign w:val="center"/>
          </w:tcPr>
          <w:p w14:paraId="4D3AAFD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122CE8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C1B69E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2257" w:type="dxa"/>
            <w:vAlign w:val="center"/>
          </w:tcPr>
          <w:p w14:paraId="62BAE5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4841" w:type="dxa"/>
            <w:vAlign w:val="center"/>
          </w:tcPr>
          <w:p w14:paraId="370692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4AFD8D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FF060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</w:p>
        </w:tc>
        <w:tc>
          <w:tcPr>
            <w:tcW w:w="2257" w:type="dxa"/>
            <w:vAlign w:val="center"/>
          </w:tcPr>
          <w:p w14:paraId="23B211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4841" w:type="dxa"/>
            <w:vAlign w:val="center"/>
          </w:tcPr>
          <w:p w14:paraId="015F95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E34F7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C2378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конструктор схем онлайн</w:t>
            </w:r>
          </w:p>
        </w:tc>
        <w:tc>
          <w:tcPr>
            <w:tcW w:w="2257" w:type="dxa"/>
            <w:vAlign w:val="center"/>
          </w:tcPr>
          <w:p w14:paraId="77D599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4841" w:type="dxa"/>
            <w:vAlign w:val="center"/>
          </w:tcPr>
          <w:p w14:paraId="586A39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Выше, чем «конструктор диаграмм онлайн» (6)</w:t>
            </w:r>
          </w:p>
        </w:tc>
      </w:tr>
      <w:tr w14:paraId="5C57EC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11050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</w:p>
        </w:tc>
        <w:tc>
          <w:tcPr>
            <w:tcW w:w="2257" w:type="dxa"/>
            <w:vAlign w:val="center"/>
          </w:tcPr>
          <w:p w14:paraId="79F38FA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4841" w:type="dxa"/>
            <w:vAlign w:val="center"/>
          </w:tcPr>
          <w:p w14:paraId="0FDAEA3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» – 0</w:t>
            </w:r>
          </w:p>
        </w:tc>
      </w:tr>
      <w:tr w14:paraId="40EC1B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426AC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</w:p>
        </w:tc>
        <w:tc>
          <w:tcPr>
            <w:tcW w:w="2257" w:type="dxa"/>
            <w:vAlign w:val="center"/>
          </w:tcPr>
          <w:p w14:paraId="4AB6AE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4841" w:type="dxa"/>
            <w:vAlign w:val="center"/>
          </w:tcPr>
          <w:p w14:paraId="5D4BD3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окне 29.08–29.09.2026 – 3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онлайн» – 1); скриншот сохранен</w:t>
            </w:r>
          </w:p>
        </w:tc>
      </w:tr>
      <w:tr w14:paraId="25839A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CF144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2257" w:type="dxa"/>
            <w:vAlign w:val="center"/>
          </w:tcPr>
          <w:p w14:paraId="0EDFD1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</w:t>
            </w:r>
          </w:p>
        </w:tc>
        <w:tc>
          <w:tcPr>
            <w:tcW w:w="4841" w:type="dxa"/>
            <w:vAlign w:val="center"/>
          </w:tcPr>
          <w:p w14:paraId="3B64CF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14:paraId="5804E6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4D662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диаграмма</w:t>
            </w:r>
          </w:p>
        </w:tc>
        <w:tc>
          <w:tcPr>
            <w:tcW w:w="2257" w:type="dxa"/>
            <w:vAlign w:val="center"/>
          </w:tcPr>
          <w:p w14:paraId="6F9F9C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</w:t>
            </w:r>
          </w:p>
        </w:tc>
        <w:tc>
          <w:tcPr>
            <w:tcW w:w="4841" w:type="dxa"/>
            <w:vAlign w:val="center"/>
          </w:tcPr>
          <w:p w14:paraId="593B6E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14:paraId="301E21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F1C24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database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petri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chatgpt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2257" w:type="dxa"/>
            <w:vAlign w:val="center"/>
          </w:tcPr>
          <w:p w14:paraId="05BCE5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4841" w:type="dxa"/>
            <w:vAlign w:val="center"/>
          </w:tcPr>
          <w:p w14:paraId="3AC4EF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ни по одной из формулировок</w:t>
            </w:r>
          </w:p>
        </w:tc>
      </w:tr>
    </w:tbl>
    <w:p w14:paraId="0EEC06B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инструмента визуального (не текстового) построения диаграмм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(1072) – показывают спрос в 1,8–3,5 раза выше, чем базовые нотационные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(от 1072 / 591 = 1,8 до 1660 / 476 = 3,5), и в 5,4–8,4 раза выше, чем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(198). Остальные проверенные инструменты (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) по спросу ниже не только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но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продуктов, учтенный в матрице заменителей (таблица 44).</w:t>
      </w:r>
    </w:p>
    <w:p w14:paraId="0FCA002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который совпадает с концепцией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(−24,5 % и −16,4 %).</w:t>
      </w:r>
    </w:p>
    <w:p w14:paraId="5375C7E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Помимо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обнаружены еще два омонима: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– 656 запросов/мес., преимущественно бренд одежды («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бренд» 94,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купить» 27,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одежда» 17; очищенное значение –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диаграмма», 24);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– 59 запросов/мес., подзапросы («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перевод»,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adventures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goth</w:t>
      </w:r>
      <w:r>
        <w:rPr>
          <w:rFonts w:ascii="Times New Roman" w:hAnsi="Times New Roman"/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4).</w:t>
      </w:r>
    </w:p>
    <w:p w14:paraId="688348B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652 запроса,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473.</w:t>
      </w:r>
    </w:p>
    <w:p w14:paraId="0F89F6E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763"/>
        <w:gridCol w:w="1498"/>
        <w:gridCol w:w="2685"/>
      </w:tblGrid>
      <w:tr w14:paraId="0A8DC1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D245B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27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C8C3F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1194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в месяц</w:t>
            </w:r>
          </w:p>
        </w:tc>
        <w:tc>
          <w:tcPr>
            <w:tcW w:w="268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88075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7BB10A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B3FC7E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</w:t>
            </w:r>
          </w:p>
        </w:tc>
        <w:tc>
          <w:tcPr>
            <w:tcW w:w="2763" w:type="dxa"/>
            <w:vAlign w:val="center"/>
          </w:tcPr>
          <w:p w14:paraId="58E4CED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 бесплатно;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 цена;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программа купить; нейросеть для диаграмм цена;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</w:t>
            </w:r>
          </w:p>
        </w:tc>
        <w:tc>
          <w:tcPr>
            <w:tcW w:w="1498" w:type="dxa"/>
            <w:vAlign w:val="center"/>
          </w:tcPr>
          <w:p w14:paraId="5CDF295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0; 0; 0; 0; 0</w:t>
            </w:r>
          </w:p>
        </w:tc>
        <w:tc>
          <w:tcPr>
            <w:tcW w:w="2685" w:type="dxa"/>
            <w:vAlign w:val="center"/>
          </w:tcPr>
          <w:p w14:paraId="7841499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нет</w:t>
            </w:r>
          </w:p>
        </w:tc>
      </w:tr>
      <w:tr w14:paraId="6A089D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1DACF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(дополнительно)</w:t>
            </w:r>
          </w:p>
        </w:tc>
        <w:tc>
          <w:tcPr>
            <w:tcW w:w="2763" w:type="dxa"/>
            <w:vAlign w:val="center"/>
          </w:tcPr>
          <w:p w14:paraId="5259AE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</w:t>
            </w:r>
          </w:p>
        </w:tc>
        <w:tc>
          <w:tcPr>
            <w:tcW w:w="1498" w:type="dxa"/>
            <w:vAlign w:val="center"/>
          </w:tcPr>
          <w:p w14:paraId="5587CF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685" w:type="dxa"/>
            <w:vAlign w:val="center"/>
          </w:tcPr>
          <w:p w14:paraId="563C80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Единственная строка списка; 0,8 % от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» (652)</w:t>
            </w:r>
          </w:p>
        </w:tc>
      </w:tr>
      <w:tr w14:paraId="0888CE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78D50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(дополнительно)</w:t>
            </w:r>
          </w:p>
        </w:tc>
        <w:tc>
          <w:tcPr>
            <w:tcW w:w="2763" w:type="dxa"/>
            <w:vAlign w:val="center"/>
          </w:tcPr>
          <w:p w14:paraId="334B4F7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</w:t>
            </w:r>
          </w:p>
        </w:tc>
        <w:tc>
          <w:tcPr>
            <w:tcW w:w="1498" w:type="dxa"/>
            <w:vAlign w:val="center"/>
          </w:tcPr>
          <w:p w14:paraId="6B3410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0; 0; 0; 0</w:t>
            </w:r>
          </w:p>
        </w:tc>
        <w:tc>
          <w:tcPr>
            <w:tcW w:w="2685" w:type="dxa"/>
            <w:vAlign w:val="center"/>
          </w:tcPr>
          <w:p w14:paraId="476BAA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нет</w:t>
            </w:r>
          </w:p>
        </w:tc>
      </w:tr>
      <w:tr w14:paraId="48AD60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35819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(дополнительно)</w:t>
            </w:r>
          </w:p>
        </w:tc>
        <w:tc>
          <w:tcPr>
            <w:tcW w:w="2763" w:type="dxa"/>
            <w:vAlign w:val="center"/>
          </w:tcPr>
          <w:p w14:paraId="65C71F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</w:t>
            </w:r>
          </w:p>
        </w:tc>
        <w:tc>
          <w:tcPr>
            <w:tcW w:w="1498" w:type="dxa"/>
            <w:vAlign w:val="center"/>
          </w:tcPr>
          <w:p w14:paraId="23183D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685" w:type="dxa"/>
            <w:vAlign w:val="center"/>
          </w:tcPr>
          <w:p w14:paraId="740A42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окне 25.08–23.09.2026 – 1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цены»)</w:t>
            </w:r>
          </w:p>
        </w:tc>
      </w:tr>
      <w:tr w14:paraId="62EC38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E567E2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 бесплатного инструмента</w:t>
            </w:r>
          </w:p>
        </w:tc>
        <w:tc>
          <w:tcPr>
            <w:tcW w:w="2763" w:type="dxa"/>
            <w:vAlign w:val="center"/>
          </w:tcPr>
          <w:p w14:paraId="1732FB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</w:t>
            </w:r>
          </w:p>
        </w:tc>
        <w:tc>
          <w:tcPr>
            <w:tcW w:w="1498" w:type="dxa"/>
            <w:vAlign w:val="center"/>
          </w:tcPr>
          <w:p w14:paraId="19F2F2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16; 4</w:t>
            </w:r>
          </w:p>
        </w:tc>
        <w:tc>
          <w:tcPr>
            <w:tcW w:w="2685" w:type="dxa"/>
            <w:vAlign w:val="center"/>
          </w:tcPr>
          <w:p w14:paraId="185DD6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«нотация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бесплатно» – 5,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бесплатно» – 4, «бесплатный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» – 4</w:t>
            </w:r>
          </w:p>
        </w:tc>
      </w:tr>
      <w:tr w14:paraId="770AE4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B38E8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Проблемные</w:t>
            </w:r>
          </w:p>
        </w:tc>
        <w:tc>
          <w:tcPr>
            <w:tcW w:w="2763" w:type="dxa"/>
            <w:vAlign w:val="center"/>
          </w:tcPr>
          <w:p w14:paraId="71383F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как нарисовать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диаграмму; как построить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диаграмму; ошибки в диаграмме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; как сделать диаграмму для курсовой</w:t>
            </w:r>
          </w:p>
        </w:tc>
        <w:tc>
          <w:tcPr>
            <w:tcW w:w="1498" w:type="dxa"/>
            <w:vAlign w:val="center"/>
          </w:tcPr>
          <w:p w14:paraId="15E0B0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0; 0; 0; 0</w:t>
            </w:r>
          </w:p>
        </w:tc>
        <w:tc>
          <w:tcPr>
            <w:tcW w:w="2685" w:type="dxa"/>
            <w:vAlign w:val="center"/>
          </w:tcPr>
          <w:p w14:paraId="67D1CF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Сокращенные формулировки «как нарисовать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 и «как построить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» – также 0</w:t>
            </w:r>
          </w:p>
        </w:tc>
      </w:tr>
      <w:tr w14:paraId="2FB482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7DC15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Сегментные</w:t>
            </w:r>
          </w:p>
        </w:tc>
        <w:tc>
          <w:tcPr>
            <w:tcW w:w="2763" w:type="dxa"/>
            <w:vAlign w:val="center"/>
          </w:tcPr>
          <w:p w14:paraId="5140FB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студентов;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аналитика;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архитектора</w:t>
            </w:r>
          </w:p>
        </w:tc>
        <w:tc>
          <w:tcPr>
            <w:tcW w:w="1498" w:type="dxa"/>
            <w:vAlign w:val="center"/>
          </w:tcPr>
          <w:p w14:paraId="44FE8E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0; 0; 0</w:t>
            </w:r>
          </w:p>
        </w:tc>
        <w:tc>
          <w:tcPr>
            <w:tcW w:w="2685" w:type="dxa"/>
            <w:vAlign w:val="center"/>
          </w:tcPr>
          <w:p w14:paraId="74B3C5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нет</w:t>
            </w:r>
          </w:p>
        </w:tc>
      </w:tr>
      <w:tr w14:paraId="427B75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AF3C97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Сегментные (дополнительно)</w:t>
            </w:r>
          </w:p>
        </w:tc>
        <w:tc>
          <w:tcPr>
            <w:tcW w:w="2763" w:type="dxa"/>
            <w:vAlign w:val="center"/>
          </w:tcPr>
          <w:p w14:paraId="358422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диаграмма для курсовой;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лабораторная</w:t>
            </w:r>
          </w:p>
        </w:tc>
        <w:tc>
          <w:tcPr>
            <w:tcW w:w="1498" w:type="dxa"/>
            <w:vAlign w:val="center"/>
          </w:tcPr>
          <w:p w14:paraId="292603C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1; 1; 0; 51</w:t>
            </w:r>
          </w:p>
        </w:tc>
        <w:tc>
          <w:tcPr>
            <w:tcW w:w="2685" w:type="dxa"/>
            <w:vAlign w:val="center"/>
          </w:tcPr>
          <w:p w14:paraId="326AB3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лабораторная» в списке одна строка («лабораторные работы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java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рб» – 12): итог включает словоформы</w:t>
            </w:r>
          </w:p>
        </w:tc>
      </w:tr>
      <w:tr w14:paraId="3CE347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55A42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Географические</w:t>
            </w:r>
          </w:p>
        </w:tc>
        <w:tc>
          <w:tcPr>
            <w:tcW w:w="2763" w:type="dxa"/>
            <w:vAlign w:val="center"/>
          </w:tcPr>
          <w:p w14:paraId="42BD8C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минск; курсы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</w:t>
            </w:r>
          </w:p>
        </w:tc>
        <w:tc>
          <w:tcPr>
            <w:tcW w:w="1498" w:type="dxa"/>
            <w:vAlign w:val="center"/>
          </w:tcPr>
          <w:p w14:paraId="7CC9519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3; 4; 0</w:t>
            </w:r>
          </w:p>
        </w:tc>
        <w:tc>
          <w:tcPr>
            <w:tcW w:w="2685" w:type="dxa"/>
            <w:vAlign w:val="center"/>
          </w:tcPr>
          <w:p w14:paraId="524BB1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подзапросов пуст</w:t>
            </w:r>
          </w:p>
        </w:tc>
      </w:tr>
      <w:tr w14:paraId="38F485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62948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Обучающие</w:t>
            </w:r>
          </w:p>
        </w:tc>
        <w:tc>
          <w:tcPr>
            <w:tcW w:w="2763" w:type="dxa"/>
            <w:vAlign w:val="center"/>
          </w:tcPr>
          <w:p w14:paraId="28D5692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обучение</w:t>
            </w:r>
          </w:p>
        </w:tc>
        <w:tc>
          <w:tcPr>
            <w:tcW w:w="1498" w:type="dxa"/>
            <w:vAlign w:val="center"/>
          </w:tcPr>
          <w:p w14:paraId="1E304E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0; 0</w:t>
            </w:r>
          </w:p>
        </w:tc>
        <w:tc>
          <w:tcPr>
            <w:tcW w:w="2685" w:type="dxa"/>
            <w:vAlign w:val="center"/>
          </w:tcPr>
          <w:p w14:paraId="3E32AB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нет</w:t>
            </w:r>
          </w:p>
        </w:tc>
      </w:tr>
      <w:tr w14:paraId="1D9272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7B621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Обучающие (дополнительно)</w:t>
            </w:r>
          </w:p>
        </w:tc>
        <w:tc>
          <w:tcPr>
            <w:tcW w:w="2763" w:type="dxa"/>
            <w:vAlign w:val="center"/>
          </w:tcPr>
          <w:p w14:paraId="411E4A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обучение</w:t>
            </w:r>
          </w:p>
        </w:tc>
        <w:tc>
          <w:tcPr>
            <w:tcW w:w="1498" w:type="dxa"/>
            <w:vAlign w:val="center"/>
          </w:tcPr>
          <w:p w14:paraId="420B07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17; 0; 0</w:t>
            </w:r>
          </w:p>
        </w:tc>
        <w:tc>
          <w:tcPr>
            <w:tcW w:w="2685" w:type="dxa"/>
            <w:vAlign w:val="center"/>
          </w:tcPr>
          <w:p w14:paraId="3C1C1D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«курсы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2.0» – 6, «курсы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с сертификатом» – 1</w:t>
            </w:r>
          </w:p>
        </w:tc>
      </w:tr>
      <w:tr w14:paraId="65EC1B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637EF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2763" w:type="dxa"/>
            <w:vAlign w:val="center"/>
          </w:tcPr>
          <w:p w14:paraId="7AE17C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</w:p>
        </w:tc>
        <w:tc>
          <w:tcPr>
            <w:tcW w:w="1498" w:type="dxa"/>
            <w:vAlign w:val="center"/>
          </w:tcPr>
          <w:p w14:paraId="377430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685" w:type="dxa"/>
            <w:vAlign w:val="center"/>
          </w:tcPr>
          <w:p w14:paraId="7F727B2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онлайн» – 1 (в окне 25.08–23.09.2026 – 4)</w:t>
            </w:r>
          </w:p>
        </w:tc>
      </w:tr>
    </w:tbl>
    <w:p w14:paraId="2DF938E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(5 запросов в месяц, 0,8 % от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»). Запросов со словами «цена» и «стоимость»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нет (в окне 25.08–23.09.2026 по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был один запрос – «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 – 3,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курсы» – 17, 3,6 % от 473);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18, таблица 26; вариант «коммерческие признаки единичны» по АРГ раздела 9, п. 2.10), но не спрос на цену, услугу или исполнителя.</w:t>
      </w:r>
    </w:p>
    <w:p w14:paraId="4D07F66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Контрольное снятие тех же запросов в окне 29.08–29.09.2026 (данные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652 (в основном окне 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473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200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101 (105),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 28 (28),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1713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1507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1142 (1072),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3 (4). Порядок по частотности у четырех главных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45842E53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2.4.2 Динамика и регионы</w:t>
      </w:r>
    </w:p>
    <w:p w14:paraId="7AF1F16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Помесячная частотность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2EC5FE2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20 – Динамика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Беларуси, по месяцам (сентябрь 2024 – август 2026)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9"/>
        <w:gridCol w:w="3415"/>
        <w:gridCol w:w="3641"/>
      </w:tblGrid>
      <w:tr w14:paraId="417594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B468B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34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2173E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запросов</w:t>
            </w:r>
          </w:p>
        </w:tc>
        <w:tc>
          <w:tcPr>
            <w:tcW w:w="36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67DC2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запросов</w:t>
            </w:r>
          </w:p>
        </w:tc>
      </w:tr>
      <w:tr w14:paraId="7E2095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56C8B51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2024-09</w:t>
            </w:r>
          </w:p>
        </w:tc>
        <w:tc>
          <w:tcPr>
            <w:tcW w:w="3415" w:type="dxa"/>
            <w:vAlign w:val="center"/>
          </w:tcPr>
          <w:p w14:paraId="6CD7BA8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1742</w:t>
            </w:r>
          </w:p>
        </w:tc>
        <w:tc>
          <w:tcPr>
            <w:tcW w:w="3641" w:type="dxa"/>
            <w:vAlign w:val="center"/>
          </w:tcPr>
          <w:p w14:paraId="2B1C777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1173</w:t>
            </w:r>
          </w:p>
        </w:tc>
      </w:tr>
      <w:tr w14:paraId="1F64B2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431FDDC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2024-10</w:t>
            </w:r>
          </w:p>
        </w:tc>
        <w:tc>
          <w:tcPr>
            <w:tcW w:w="3415" w:type="dxa"/>
            <w:vAlign w:val="center"/>
          </w:tcPr>
          <w:p w14:paraId="388CAC8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2337</w:t>
            </w:r>
          </w:p>
        </w:tc>
        <w:tc>
          <w:tcPr>
            <w:tcW w:w="3641" w:type="dxa"/>
            <w:vAlign w:val="center"/>
          </w:tcPr>
          <w:p w14:paraId="07C4AE7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1418</w:t>
            </w:r>
          </w:p>
        </w:tc>
      </w:tr>
      <w:tr w14:paraId="51C3F2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753085A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2024-11</w:t>
            </w:r>
          </w:p>
        </w:tc>
        <w:tc>
          <w:tcPr>
            <w:tcW w:w="3415" w:type="dxa"/>
            <w:vAlign w:val="center"/>
          </w:tcPr>
          <w:p w14:paraId="618394C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2576</w:t>
            </w:r>
          </w:p>
        </w:tc>
        <w:tc>
          <w:tcPr>
            <w:tcW w:w="3641" w:type="dxa"/>
            <w:vAlign w:val="center"/>
          </w:tcPr>
          <w:p w14:paraId="0FEEA88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1391</w:t>
            </w:r>
          </w:p>
        </w:tc>
      </w:tr>
      <w:tr w14:paraId="65537D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53CC4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2024-12</w:t>
            </w:r>
          </w:p>
        </w:tc>
        <w:tc>
          <w:tcPr>
            <w:tcW w:w="3415" w:type="dxa"/>
            <w:vAlign w:val="center"/>
          </w:tcPr>
          <w:p w14:paraId="6758601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2850</w:t>
            </w:r>
          </w:p>
        </w:tc>
        <w:tc>
          <w:tcPr>
            <w:tcW w:w="3641" w:type="dxa"/>
            <w:vAlign w:val="center"/>
          </w:tcPr>
          <w:p w14:paraId="446B597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1405</w:t>
            </w:r>
          </w:p>
        </w:tc>
      </w:tr>
      <w:tr w14:paraId="764A72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4F0B001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2025-01</w:t>
            </w:r>
          </w:p>
        </w:tc>
        <w:tc>
          <w:tcPr>
            <w:tcW w:w="3415" w:type="dxa"/>
            <w:vAlign w:val="center"/>
          </w:tcPr>
          <w:p w14:paraId="740F630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1431</w:t>
            </w:r>
          </w:p>
        </w:tc>
        <w:tc>
          <w:tcPr>
            <w:tcW w:w="3641" w:type="dxa"/>
            <w:vAlign w:val="center"/>
          </w:tcPr>
          <w:p w14:paraId="0D57A46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1210</w:t>
            </w:r>
          </w:p>
        </w:tc>
      </w:tr>
      <w:tr w14:paraId="641AB3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212536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2025-02</w:t>
            </w:r>
          </w:p>
        </w:tc>
        <w:tc>
          <w:tcPr>
            <w:tcW w:w="3415" w:type="dxa"/>
            <w:vAlign w:val="center"/>
          </w:tcPr>
          <w:p w14:paraId="2BA0A31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1239</w:t>
            </w:r>
          </w:p>
        </w:tc>
        <w:tc>
          <w:tcPr>
            <w:tcW w:w="3641" w:type="dxa"/>
            <w:vAlign w:val="center"/>
          </w:tcPr>
          <w:p w14:paraId="4C9DFD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1232</w:t>
            </w:r>
          </w:p>
        </w:tc>
      </w:tr>
      <w:tr w14:paraId="3AA352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F60C4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2025-03</w:t>
            </w:r>
          </w:p>
        </w:tc>
        <w:tc>
          <w:tcPr>
            <w:tcW w:w="3415" w:type="dxa"/>
            <w:vAlign w:val="center"/>
          </w:tcPr>
          <w:p w14:paraId="6E5A17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1706</w:t>
            </w:r>
          </w:p>
        </w:tc>
        <w:tc>
          <w:tcPr>
            <w:tcW w:w="3641" w:type="dxa"/>
            <w:vAlign w:val="center"/>
          </w:tcPr>
          <w:p w14:paraId="113508E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1307</w:t>
            </w:r>
          </w:p>
        </w:tc>
      </w:tr>
      <w:tr w14:paraId="1B651B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2697FE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2025-04</w:t>
            </w:r>
          </w:p>
        </w:tc>
        <w:tc>
          <w:tcPr>
            <w:tcW w:w="3415" w:type="dxa"/>
            <w:vAlign w:val="center"/>
          </w:tcPr>
          <w:p w14:paraId="300881E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1714</w:t>
            </w:r>
          </w:p>
        </w:tc>
        <w:tc>
          <w:tcPr>
            <w:tcW w:w="3641" w:type="dxa"/>
            <w:vAlign w:val="center"/>
          </w:tcPr>
          <w:p w14:paraId="516B45E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1724</w:t>
            </w:r>
          </w:p>
        </w:tc>
      </w:tr>
      <w:tr w14:paraId="4EB619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10E3087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2025-05</w:t>
            </w:r>
          </w:p>
        </w:tc>
        <w:tc>
          <w:tcPr>
            <w:tcW w:w="3415" w:type="dxa"/>
            <w:vAlign w:val="center"/>
          </w:tcPr>
          <w:p w14:paraId="70C7E66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2432</w:t>
            </w:r>
          </w:p>
        </w:tc>
        <w:tc>
          <w:tcPr>
            <w:tcW w:w="3641" w:type="dxa"/>
            <w:vAlign w:val="center"/>
          </w:tcPr>
          <w:p w14:paraId="3FDE502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1560</w:t>
            </w:r>
          </w:p>
        </w:tc>
      </w:tr>
      <w:tr w14:paraId="4D607C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3B0980D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2025-06</w:t>
            </w:r>
          </w:p>
        </w:tc>
        <w:tc>
          <w:tcPr>
            <w:tcW w:w="3415" w:type="dxa"/>
            <w:vAlign w:val="center"/>
          </w:tcPr>
          <w:p w14:paraId="76A0224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1792</w:t>
            </w:r>
          </w:p>
        </w:tc>
        <w:tc>
          <w:tcPr>
            <w:tcW w:w="3641" w:type="dxa"/>
            <w:vAlign w:val="center"/>
          </w:tcPr>
          <w:p w14:paraId="7850C3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1203</w:t>
            </w:r>
          </w:p>
        </w:tc>
      </w:tr>
      <w:tr w14:paraId="0755D2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09A057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2025-07</w:t>
            </w:r>
          </w:p>
        </w:tc>
        <w:tc>
          <w:tcPr>
            <w:tcW w:w="3415" w:type="dxa"/>
            <w:vAlign w:val="center"/>
          </w:tcPr>
          <w:p w14:paraId="67412F5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673</w:t>
            </w:r>
          </w:p>
        </w:tc>
        <w:tc>
          <w:tcPr>
            <w:tcW w:w="3641" w:type="dxa"/>
            <w:vAlign w:val="center"/>
          </w:tcPr>
          <w:p w14:paraId="4AC1C95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898</w:t>
            </w:r>
          </w:p>
        </w:tc>
      </w:tr>
      <w:tr w14:paraId="36EB95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028A34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2025-08</w:t>
            </w:r>
          </w:p>
        </w:tc>
        <w:tc>
          <w:tcPr>
            <w:tcW w:w="3415" w:type="dxa"/>
            <w:vAlign w:val="center"/>
          </w:tcPr>
          <w:p w14:paraId="0B0181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521</w:t>
            </w:r>
          </w:p>
        </w:tc>
        <w:tc>
          <w:tcPr>
            <w:tcW w:w="3641" w:type="dxa"/>
            <w:vAlign w:val="center"/>
          </w:tcPr>
          <w:p w14:paraId="53DBEBA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755</w:t>
            </w:r>
          </w:p>
        </w:tc>
      </w:tr>
      <w:tr w14:paraId="758011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06E0F8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2025-09</w:t>
            </w:r>
          </w:p>
        </w:tc>
        <w:tc>
          <w:tcPr>
            <w:tcW w:w="3415" w:type="dxa"/>
            <w:vAlign w:val="center"/>
          </w:tcPr>
          <w:p w14:paraId="7FB10A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1086</w:t>
            </w:r>
          </w:p>
        </w:tc>
        <w:tc>
          <w:tcPr>
            <w:tcW w:w="3641" w:type="dxa"/>
            <w:vAlign w:val="center"/>
          </w:tcPr>
          <w:p w14:paraId="45E4CC5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781</w:t>
            </w:r>
          </w:p>
        </w:tc>
      </w:tr>
      <w:tr w14:paraId="783175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4D296B0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2025-10</w:t>
            </w:r>
          </w:p>
        </w:tc>
        <w:tc>
          <w:tcPr>
            <w:tcW w:w="3415" w:type="dxa"/>
            <w:vAlign w:val="center"/>
          </w:tcPr>
          <w:p w14:paraId="48FC8D4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1319</w:t>
            </w:r>
          </w:p>
        </w:tc>
        <w:tc>
          <w:tcPr>
            <w:tcW w:w="3641" w:type="dxa"/>
            <w:vAlign w:val="center"/>
          </w:tcPr>
          <w:p w14:paraId="1BC5393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925</w:t>
            </w:r>
          </w:p>
        </w:tc>
      </w:tr>
      <w:tr w14:paraId="3CF58A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1C66837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2025-11</w:t>
            </w:r>
          </w:p>
        </w:tc>
        <w:tc>
          <w:tcPr>
            <w:tcW w:w="3415" w:type="dxa"/>
            <w:vAlign w:val="center"/>
          </w:tcPr>
          <w:p w14:paraId="23CF6E3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1589</w:t>
            </w:r>
          </w:p>
        </w:tc>
        <w:tc>
          <w:tcPr>
            <w:tcW w:w="3641" w:type="dxa"/>
            <w:vAlign w:val="center"/>
          </w:tcPr>
          <w:p w14:paraId="67C2F31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866</w:t>
            </w:r>
          </w:p>
        </w:tc>
      </w:tr>
      <w:tr w14:paraId="1396E2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32DECB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2025-12</w:t>
            </w:r>
          </w:p>
        </w:tc>
        <w:tc>
          <w:tcPr>
            <w:tcW w:w="3415" w:type="dxa"/>
            <w:vAlign w:val="center"/>
          </w:tcPr>
          <w:p w14:paraId="282983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1938</w:t>
            </w:r>
          </w:p>
        </w:tc>
        <w:tc>
          <w:tcPr>
            <w:tcW w:w="3641" w:type="dxa"/>
            <w:vAlign w:val="center"/>
          </w:tcPr>
          <w:p w14:paraId="5BACE9E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879</w:t>
            </w:r>
          </w:p>
        </w:tc>
      </w:tr>
      <w:tr w14:paraId="7A1F26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1E78FAF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2026-01</w:t>
            </w:r>
          </w:p>
        </w:tc>
        <w:tc>
          <w:tcPr>
            <w:tcW w:w="3415" w:type="dxa"/>
            <w:vAlign w:val="center"/>
          </w:tcPr>
          <w:p w14:paraId="224186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613</w:t>
            </w:r>
          </w:p>
        </w:tc>
        <w:tc>
          <w:tcPr>
            <w:tcW w:w="3641" w:type="dxa"/>
            <w:vAlign w:val="center"/>
          </w:tcPr>
          <w:p w14:paraId="46DBD2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483</w:t>
            </w:r>
          </w:p>
        </w:tc>
      </w:tr>
      <w:tr w14:paraId="727089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18147FC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2026-02</w:t>
            </w:r>
          </w:p>
        </w:tc>
        <w:tc>
          <w:tcPr>
            <w:tcW w:w="3415" w:type="dxa"/>
            <w:vAlign w:val="center"/>
          </w:tcPr>
          <w:p w14:paraId="65778EA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592</w:t>
            </w:r>
          </w:p>
        </w:tc>
        <w:tc>
          <w:tcPr>
            <w:tcW w:w="3641" w:type="dxa"/>
            <w:vAlign w:val="center"/>
          </w:tcPr>
          <w:p w14:paraId="36A8527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473</w:t>
            </w:r>
          </w:p>
        </w:tc>
      </w:tr>
      <w:tr w14:paraId="34916D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2489D8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2026-03</w:t>
            </w:r>
          </w:p>
        </w:tc>
        <w:tc>
          <w:tcPr>
            <w:tcW w:w="3415" w:type="dxa"/>
            <w:vAlign w:val="center"/>
          </w:tcPr>
          <w:p w14:paraId="16D06A9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1051</w:t>
            </w:r>
          </w:p>
        </w:tc>
        <w:tc>
          <w:tcPr>
            <w:tcW w:w="3641" w:type="dxa"/>
            <w:vAlign w:val="center"/>
          </w:tcPr>
          <w:p w14:paraId="5496B45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701</w:t>
            </w:r>
          </w:p>
        </w:tc>
      </w:tr>
      <w:tr w14:paraId="6FD831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4A1D30A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2026-04</w:t>
            </w:r>
          </w:p>
        </w:tc>
        <w:tc>
          <w:tcPr>
            <w:tcW w:w="3415" w:type="dxa"/>
            <w:vAlign w:val="center"/>
          </w:tcPr>
          <w:p w14:paraId="5CE01C0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1034</w:t>
            </w:r>
          </w:p>
        </w:tc>
        <w:tc>
          <w:tcPr>
            <w:tcW w:w="3641" w:type="dxa"/>
            <w:vAlign w:val="center"/>
          </w:tcPr>
          <w:p w14:paraId="1CA137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693</w:t>
            </w:r>
          </w:p>
        </w:tc>
      </w:tr>
      <w:tr w14:paraId="5DF118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53EF103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2026-05</w:t>
            </w:r>
          </w:p>
        </w:tc>
        <w:tc>
          <w:tcPr>
            <w:tcW w:w="3415" w:type="dxa"/>
            <w:vAlign w:val="center"/>
          </w:tcPr>
          <w:p w14:paraId="154D708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1400</w:t>
            </w:r>
          </w:p>
        </w:tc>
        <w:tc>
          <w:tcPr>
            <w:tcW w:w="3641" w:type="dxa"/>
            <w:vAlign w:val="center"/>
          </w:tcPr>
          <w:p w14:paraId="56E302D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974</w:t>
            </w:r>
          </w:p>
        </w:tc>
      </w:tr>
      <w:tr w14:paraId="6BD855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05520FE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2026-06</w:t>
            </w:r>
          </w:p>
        </w:tc>
        <w:tc>
          <w:tcPr>
            <w:tcW w:w="3415" w:type="dxa"/>
            <w:vAlign w:val="center"/>
          </w:tcPr>
          <w:p w14:paraId="3838BB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980</w:t>
            </w:r>
          </w:p>
        </w:tc>
        <w:tc>
          <w:tcPr>
            <w:tcW w:w="3641" w:type="dxa"/>
            <w:vAlign w:val="center"/>
          </w:tcPr>
          <w:p w14:paraId="7385B7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</w:tr>
      <w:tr w14:paraId="7994EE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562A22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2026-07</w:t>
            </w:r>
          </w:p>
        </w:tc>
        <w:tc>
          <w:tcPr>
            <w:tcW w:w="3415" w:type="dxa"/>
            <w:vAlign w:val="center"/>
          </w:tcPr>
          <w:p w14:paraId="13F291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226</w:t>
            </w:r>
          </w:p>
        </w:tc>
        <w:tc>
          <w:tcPr>
            <w:tcW w:w="3641" w:type="dxa"/>
            <w:vAlign w:val="center"/>
          </w:tcPr>
          <w:p w14:paraId="5BBCEB1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460</w:t>
            </w:r>
          </w:p>
        </w:tc>
      </w:tr>
      <w:tr w14:paraId="7CBCA3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18641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2026-08</w:t>
            </w:r>
          </w:p>
        </w:tc>
        <w:tc>
          <w:tcPr>
            <w:tcW w:w="3415" w:type="dxa"/>
            <w:vAlign w:val="center"/>
          </w:tcPr>
          <w:p w14:paraId="767F79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213</w:t>
            </w:r>
          </w:p>
        </w:tc>
        <w:tc>
          <w:tcPr>
            <w:tcW w:w="3641" w:type="dxa"/>
            <w:vAlign w:val="center"/>
          </w:tcPr>
          <w:p w14:paraId="13714DA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708</w:t>
            </w:r>
          </w:p>
        </w:tc>
      </w:tr>
    </w:tbl>
    <w:p w14:paraId="6BDB7F0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за сентябрь 2024 – август 2025 г. – 21 013, за сентябрь 2025 – август 2026 г. – 12 041 (−42,7 %);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15 276 и 8 534 (−44,1 %).</w:t>
      </w:r>
    </w:p>
    <w:p w14:paraId="5EA47CD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0"/>
        <w:gridCol w:w="1725"/>
        <w:gridCol w:w="1725"/>
        <w:gridCol w:w="1290"/>
        <w:gridCol w:w="964"/>
        <w:gridCol w:w="964"/>
        <w:gridCol w:w="1399"/>
      </w:tblGrid>
      <w:tr w14:paraId="1723CA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5538F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7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7729C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09.2024–08.2025</w:t>
            </w:r>
          </w:p>
        </w:tc>
        <w:tc>
          <w:tcPr>
            <w:tcW w:w="17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8BA8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09.2025–08.2026</w:t>
            </w:r>
          </w:p>
        </w:tc>
        <w:tc>
          <w:tcPr>
            <w:tcW w:w="12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B975A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Изменение, %</w:t>
            </w:r>
          </w:p>
        </w:tc>
        <w:tc>
          <w:tcPr>
            <w:tcW w:w="9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E4279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1-го года</w:t>
            </w:r>
          </w:p>
        </w:tc>
        <w:tc>
          <w:tcPr>
            <w:tcW w:w="9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D0B3F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2-го года</w:t>
            </w:r>
          </w:p>
        </w:tc>
        <w:tc>
          <w:tcPr>
            <w:tcW w:w="13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94BD0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 по шаблону (амплитуда; максимум; минимум)</w:t>
            </w:r>
          </w:p>
        </w:tc>
      </w:tr>
      <w:tr w14:paraId="1CF8E4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532F673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725" w:type="dxa"/>
            <w:vAlign w:val="center"/>
          </w:tcPr>
          <w:p w14:paraId="5C98576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21 013</w:t>
            </w:r>
          </w:p>
        </w:tc>
        <w:tc>
          <w:tcPr>
            <w:tcW w:w="1725" w:type="dxa"/>
            <w:vAlign w:val="center"/>
          </w:tcPr>
          <w:p w14:paraId="5B5D751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12 041</w:t>
            </w:r>
          </w:p>
        </w:tc>
        <w:tc>
          <w:tcPr>
            <w:tcW w:w="1290" w:type="dxa"/>
            <w:vAlign w:val="center"/>
          </w:tcPr>
          <w:p w14:paraId="2B60C99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−42,7</w:t>
            </w:r>
          </w:p>
        </w:tc>
        <w:tc>
          <w:tcPr>
            <w:tcW w:w="964" w:type="dxa"/>
            <w:vAlign w:val="center"/>
          </w:tcPr>
          <w:p w14:paraId="3B21A8F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12.2024 (2850)</w:t>
            </w:r>
          </w:p>
        </w:tc>
        <w:tc>
          <w:tcPr>
            <w:tcW w:w="964" w:type="dxa"/>
            <w:vAlign w:val="center"/>
          </w:tcPr>
          <w:p w14:paraId="155B53F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 (1938)</w:t>
            </w:r>
          </w:p>
        </w:tc>
        <w:tc>
          <w:tcPr>
            <w:tcW w:w="1399" w:type="dxa"/>
            <w:vAlign w:val="center"/>
          </w:tcPr>
          <w:p w14:paraId="6BB1BEF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(1,48; декабрь; июль)</w:t>
            </w:r>
          </w:p>
        </w:tc>
      </w:tr>
      <w:tr w14:paraId="165A98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13740DA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725" w:type="dxa"/>
            <w:vAlign w:val="center"/>
          </w:tcPr>
          <w:p w14:paraId="663B9AA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15 276</w:t>
            </w:r>
          </w:p>
        </w:tc>
        <w:tc>
          <w:tcPr>
            <w:tcW w:w="1725" w:type="dxa"/>
            <w:vAlign w:val="center"/>
          </w:tcPr>
          <w:p w14:paraId="17A9B9B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8 534</w:t>
            </w:r>
          </w:p>
        </w:tc>
        <w:tc>
          <w:tcPr>
            <w:tcW w:w="1290" w:type="dxa"/>
            <w:vAlign w:val="center"/>
          </w:tcPr>
          <w:p w14:paraId="654747C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−44,1</w:t>
            </w:r>
          </w:p>
        </w:tc>
        <w:tc>
          <w:tcPr>
            <w:tcW w:w="964" w:type="dxa"/>
            <w:vAlign w:val="center"/>
          </w:tcPr>
          <w:p w14:paraId="7A9A498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04.2025 (1724)</w:t>
            </w:r>
          </w:p>
        </w:tc>
        <w:tc>
          <w:tcPr>
            <w:tcW w:w="964" w:type="dxa"/>
            <w:vAlign w:val="center"/>
          </w:tcPr>
          <w:p w14:paraId="0C03B9E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05.2026 (974)</w:t>
            </w:r>
          </w:p>
        </w:tc>
        <w:tc>
          <w:tcPr>
            <w:tcW w:w="1399" w:type="dxa"/>
            <w:vAlign w:val="center"/>
          </w:tcPr>
          <w:p w14:paraId="05FEADB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(1,02; май; январь)</w:t>
            </w:r>
          </w:p>
        </w:tc>
      </w:tr>
      <w:tr w14:paraId="52549D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2C94676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725" w:type="dxa"/>
            <w:vAlign w:val="center"/>
          </w:tcPr>
          <w:p w14:paraId="544EB92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4 368</w:t>
            </w:r>
          </w:p>
        </w:tc>
        <w:tc>
          <w:tcPr>
            <w:tcW w:w="1725" w:type="dxa"/>
            <w:vAlign w:val="center"/>
          </w:tcPr>
          <w:p w14:paraId="6B22AB0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4 196</w:t>
            </w:r>
          </w:p>
        </w:tc>
        <w:tc>
          <w:tcPr>
            <w:tcW w:w="1290" w:type="dxa"/>
            <w:vAlign w:val="center"/>
          </w:tcPr>
          <w:p w14:paraId="2C07B71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−3,9</w:t>
            </w:r>
          </w:p>
        </w:tc>
        <w:tc>
          <w:tcPr>
            <w:tcW w:w="964" w:type="dxa"/>
            <w:vAlign w:val="center"/>
          </w:tcPr>
          <w:p w14:paraId="3F07799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05.2025 (605)</w:t>
            </w:r>
          </w:p>
        </w:tc>
        <w:tc>
          <w:tcPr>
            <w:tcW w:w="964" w:type="dxa"/>
            <w:vAlign w:val="center"/>
          </w:tcPr>
          <w:p w14:paraId="1CCFA0D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 (689)</w:t>
            </w:r>
          </w:p>
        </w:tc>
        <w:tc>
          <w:tcPr>
            <w:tcW w:w="1399" w:type="dxa"/>
            <w:vAlign w:val="center"/>
          </w:tcPr>
          <w:p w14:paraId="6459566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(1,43; декабрь; август)</w:t>
            </w:r>
          </w:p>
        </w:tc>
      </w:tr>
      <w:tr w14:paraId="4F0C1E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132B7A3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725" w:type="dxa"/>
            <w:vAlign w:val="center"/>
          </w:tcPr>
          <w:p w14:paraId="05FD533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5 452</w:t>
            </w:r>
          </w:p>
        </w:tc>
        <w:tc>
          <w:tcPr>
            <w:tcW w:w="1725" w:type="dxa"/>
            <w:vAlign w:val="center"/>
          </w:tcPr>
          <w:p w14:paraId="626E7C1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3 549</w:t>
            </w:r>
          </w:p>
        </w:tc>
        <w:tc>
          <w:tcPr>
            <w:tcW w:w="1290" w:type="dxa"/>
            <w:vAlign w:val="center"/>
          </w:tcPr>
          <w:p w14:paraId="439C262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−34,9</w:t>
            </w:r>
          </w:p>
        </w:tc>
        <w:tc>
          <w:tcPr>
            <w:tcW w:w="964" w:type="dxa"/>
            <w:vAlign w:val="center"/>
          </w:tcPr>
          <w:p w14:paraId="5871445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10.2024 (774)</w:t>
            </w:r>
          </w:p>
        </w:tc>
        <w:tc>
          <w:tcPr>
            <w:tcW w:w="964" w:type="dxa"/>
            <w:vAlign w:val="center"/>
          </w:tcPr>
          <w:p w14:paraId="0C56CB9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 (624)</w:t>
            </w:r>
          </w:p>
        </w:tc>
        <w:tc>
          <w:tcPr>
            <w:tcW w:w="1399" w:type="dxa"/>
            <w:vAlign w:val="center"/>
          </w:tcPr>
          <w:p w14:paraId="78CC41F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(1,67; октябрь; июль)</w:t>
            </w:r>
          </w:p>
        </w:tc>
      </w:tr>
      <w:tr w14:paraId="523C94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1F09C91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1725" w:type="dxa"/>
            <w:vAlign w:val="center"/>
          </w:tcPr>
          <w:p w14:paraId="5574ADB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1 517</w:t>
            </w:r>
          </w:p>
        </w:tc>
        <w:tc>
          <w:tcPr>
            <w:tcW w:w="1725" w:type="dxa"/>
            <w:vAlign w:val="center"/>
          </w:tcPr>
          <w:p w14:paraId="7839BD1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677</w:t>
            </w:r>
          </w:p>
        </w:tc>
        <w:tc>
          <w:tcPr>
            <w:tcW w:w="1290" w:type="dxa"/>
            <w:vAlign w:val="center"/>
          </w:tcPr>
          <w:p w14:paraId="5A190E1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−55,4</w:t>
            </w:r>
          </w:p>
        </w:tc>
        <w:tc>
          <w:tcPr>
            <w:tcW w:w="964" w:type="dxa"/>
            <w:vAlign w:val="center"/>
          </w:tcPr>
          <w:p w14:paraId="0E3ECBF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11.2024 (186)</w:t>
            </w:r>
          </w:p>
        </w:tc>
        <w:tc>
          <w:tcPr>
            <w:tcW w:w="964" w:type="dxa"/>
            <w:vAlign w:val="center"/>
          </w:tcPr>
          <w:p w14:paraId="1A24B3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 (130)</w:t>
            </w:r>
          </w:p>
        </w:tc>
        <w:tc>
          <w:tcPr>
            <w:tcW w:w="1399" w:type="dxa"/>
            <w:vAlign w:val="center"/>
          </w:tcPr>
          <w:p w14:paraId="0CFC9D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(2,30; июнь; август)</w:t>
            </w:r>
          </w:p>
        </w:tc>
      </w:tr>
      <w:tr w14:paraId="49EA04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79287C8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1725" w:type="dxa"/>
            <w:vAlign w:val="center"/>
          </w:tcPr>
          <w:p w14:paraId="213E9D3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637</w:t>
            </w:r>
          </w:p>
        </w:tc>
        <w:tc>
          <w:tcPr>
            <w:tcW w:w="1725" w:type="dxa"/>
            <w:vAlign w:val="center"/>
          </w:tcPr>
          <w:p w14:paraId="7A21195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361</w:t>
            </w:r>
          </w:p>
        </w:tc>
        <w:tc>
          <w:tcPr>
            <w:tcW w:w="1290" w:type="dxa"/>
            <w:vAlign w:val="center"/>
          </w:tcPr>
          <w:p w14:paraId="62D730A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−43,3</w:t>
            </w:r>
          </w:p>
        </w:tc>
        <w:tc>
          <w:tcPr>
            <w:tcW w:w="964" w:type="dxa"/>
            <w:vAlign w:val="center"/>
          </w:tcPr>
          <w:p w14:paraId="7473045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03.2025 (118)</w:t>
            </w:r>
          </w:p>
        </w:tc>
        <w:tc>
          <w:tcPr>
            <w:tcW w:w="964" w:type="dxa"/>
            <w:vAlign w:val="center"/>
          </w:tcPr>
          <w:p w14:paraId="7B7A268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06.2026 (55)</w:t>
            </w:r>
          </w:p>
        </w:tc>
        <w:tc>
          <w:tcPr>
            <w:tcW w:w="1399" w:type="dxa"/>
            <w:vAlign w:val="center"/>
          </w:tcPr>
          <w:p w14:paraId="182476B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(1,79; июнь; ноябрь)</w:t>
            </w:r>
          </w:p>
        </w:tc>
      </w:tr>
      <w:tr w14:paraId="6E9FB4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31BF201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1725" w:type="dxa"/>
            <w:vAlign w:val="center"/>
          </w:tcPr>
          <w:p w14:paraId="0C3E3F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404</w:t>
            </w:r>
          </w:p>
        </w:tc>
        <w:tc>
          <w:tcPr>
            <w:tcW w:w="1725" w:type="dxa"/>
            <w:vAlign w:val="center"/>
          </w:tcPr>
          <w:p w14:paraId="4B07F69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</w:t>
            </w:r>
          </w:p>
        </w:tc>
        <w:tc>
          <w:tcPr>
            <w:tcW w:w="1290" w:type="dxa"/>
            <w:vAlign w:val="center"/>
          </w:tcPr>
          <w:p w14:paraId="0B8B6AB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−50,0</w:t>
            </w:r>
          </w:p>
        </w:tc>
        <w:tc>
          <w:tcPr>
            <w:tcW w:w="964" w:type="dxa"/>
            <w:vAlign w:val="center"/>
          </w:tcPr>
          <w:p w14:paraId="7E8934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12.2024 (100)</w:t>
            </w:r>
          </w:p>
        </w:tc>
        <w:tc>
          <w:tcPr>
            <w:tcW w:w="964" w:type="dxa"/>
            <w:vAlign w:val="center"/>
          </w:tcPr>
          <w:p w14:paraId="70A3E32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11.2025 (54)</w:t>
            </w:r>
          </w:p>
        </w:tc>
        <w:tc>
          <w:tcPr>
            <w:tcW w:w="1399" w:type="dxa"/>
            <w:vAlign w:val="center"/>
          </w:tcPr>
          <w:p w14:paraId="5A4D9D7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(2,43; октябрь; июль)</w:t>
            </w:r>
          </w:p>
        </w:tc>
      </w:tr>
      <w:tr w14:paraId="3F369D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7FD3E8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1725" w:type="dxa"/>
            <w:vAlign w:val="center"/>
          </w:tcPr>
          <w:p w14:paraId="7F9AA8F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1 480</w:t>
            </w:r>
          </w:p>
        </w:tc>
        <w:tc>
          <w:tcPr>
            <w:tcW w:w="1725" w:type="dxa"/>
            <w:vAlign w:val="center"/>
          </w:tcPr>
          <w:p w14:paraId="6B516E8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1 291</w:t>
            </w:r>
          </w:p>
        </w:tc>
        <w:tc>
          <w:tcPr>
            <w:tcW w:w="1290" w:type="dxa"/>
            <w:vAlign w:val="center"/>
          </w:tcPr>
          <w:p w14:paraId="2E0A776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−12,8</w:t>
            </w:r>
          </w:p>
        </w:tc>
        <w:tc>
          <w:tcPr>
            <w:tcW w:w="964" w:type="dxa"/>
            <w:vAlign w:val="center"/>
          </w:tcPr>
          <w:p w14:paraId="6292969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03.2025 (214)</w:t>
            </w:r>
          </w:p>
        </w:tc>
        <w:tc>
          <w:tcPr>
            <w:tcW w:w="964" w:type="dxa"/>
            <w:vAlign w:val="center"/>
          </w:tcPr>
          <w:p w14:paraId="2CA7C3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 (155)</w:t>
            </w:r>
          </w:p>
        </w:tc>
        <w:tc>
          <w:tcPr>
            <w:tcW w:w="1399" w:type="dxa"/>
            <w:vAlign w:val="center"/>
          </w:tcPr>
          <w:p w14:paraId="3B12118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(1,17; апрель; август)</w:t>
            </w:r>
          </w:p>
        </w:tc>
      </w:tr>
      <w:tr w14:paraId="11E6E4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2D4D482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диаграмма</w:t>
            </w:r>
          </w:p>
        </w:tc>
        <w:tc>
          <w:tcPr>
            <w:tcW w:w="1725" w:type="dxa"/>
            <w:vAlign w:val="center"/>
          </w:tcPr>
          <w:p w14:paraId="08D4DAE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626</w:t>
            </w:r>
          </w:p>
        </w:tc>
        <w:tc>
          <w:tcPr>
            <w:tcW w:w="1725" w:type="dxa"/>
            <w:vAlign w:val="center"/>
          </w:tcPr>
          <w:p w14:paraId="68DDA8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484</w:t>
            </w:r>
          </w:p>
        </w:tc>
        <w:tc>
          <w:tcPr>
            <w:tcW w:w="1290" w:type="dxa"/>
            <w:vAlign w:val="center"/>
          </w:tcPr>
          <w:p w14:paraId="1A9FC4B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−22,7</w:t>
            </w:r>
          </w:p>
        </w:tc>
        <w:tc>
          <w:tcPr>
            <w:tcW w:w="964" w:type="dxa"/>
            <w:vAlign w:val="center"/>
          </w:tcPr>
          <w:p w14:paraId="7E4B4B3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11.2024 (92)</w:t>
            </w:r>
          </w:p>
        </w:tc>
        <w:tc>
          <w:tcPr>
            <w:tcW w:w="964" w:type="dxa"/>
            <w:vAlign w:val="center"/>
          </w:tcPr>
          <w:p w14:paraId="299184E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04.2026 (76)</w:t>
            </w:r>
          </w:p>
        </w:tc>
        <w:tc>
          <w:tcPr>
            <w:tcW w:w="1399" w:type="dxa"/>
            <w:vAlign w:val="center"/>
          </w:tcPr>
          <w:p w14:paraId="4EA4589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(1,76; апрель; август)</w:t>
            </w:r>
          </w:p>
        </w:tc>
      </w:tr>
      <w:tr w14:paraId="040F5F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61CF7E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(без уточнения, омоним)</w:t>
            </w:r>
          </w:p>
        </w:tc>
        <w:tc>
          <w:tcPr>
            <w:tcW w:w="1725" w:type="dxa"/>
            <w:vAlign w:val="center"/>
          </w:tcPr>
          <w:p w14:paraId="7028B2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11 008</w:t>
            </w:r>
          </w:p>
        </w:tc>
        <w:tc>
          <w:tcPr>
            <w:tcW w:w="1725" w:type="dxa"/>
            <w:vAlign w:val="center"/>
          </w:tcPr>
          <w:p w14:paraId="6453F7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8 628</w:t>
            </w:r>
          </w:p>
        </w:tc>
        <w:tc>
          <w:tcPr>
            <w:tcW w:w="1290" w:type="dxa"/>
            <w:vAlign w:val="center"/>
          </w:tcPr>
          <w:p w14:paraId="044F47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−21,6</w:t>
            </w:r>
          </w:p>
        </w:tc>
        <w:tc>
          <w:tcPr>
            <w:tcW w:w="964" w:type="dxa"/>
            <w:vAlign w:val="center"/>
          </w:tcPr>
          <w:p w14:paraId="707BE6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03.2025 (1236)</w:t>
            </w:r>
          </w:p>
        </w:tc>
        <w:tc>
          <w:tcPr>
            <w:tcW w:w="964" w:type="dxa"/>
            <w:vAlign w:val="center"/>
          </w:tcPr>
          <w:p w14:paraId="5C475F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 (991)</w:t>
            </w:r>
          </w:p>
        </w:tc>
        <w:tc>
          <w:tcPr>
            <w:tcW w:w="1399" w:type="dxa"/>
            <w:vAlign w:val="center"/>
          </w:tcPr>
          <w:p w14:paraId="3936BD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(0,58; октябрь; февраль)</w:t>
            </w:r>
          </w:p>
        </w:tc>
      </w:tr>
    </w:tbl>
    <w:p w14:paraId="5CE04EA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запросы ядра снижаются за два последних года: от −3,9 %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−12,8 % (нейросеть схема) до −55,4 % (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диаграмма). По порогу шаблона ±15 % стабильными являются только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«нейросеть схема»;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у которого признаки смешанные (пик второго года, 689, выше пика первого, 605). Месяцы максимума по шаблону и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(расхождение методик, п. 2.6.5):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максимум приходится на декабрь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(174), май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(128),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(166) и «нейросеть диаграмма» (172), октябрь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(186),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(168) и сеть петри (257), март у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12–74), что соответствует учебному календарю; у омонима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сезонность слабее (минимум 87 в июле и феврале).</w:t>
      </w:r>
    </w:p>
    <w:p w14:paraId="24356B8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Омонимия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подтверждается динамикой: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составляет 5,1 % от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за 24 месяца (998 из 19 636 запросов);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0,26), а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почти нет (0,88). Запрос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в расчеты не включен.</w:t>
      </w:r>
    </w:p>
    <w:p w14:paraId="306AE93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</w:p>
    <w:p w14:paraId="1082C92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22 – Запросы ядра по календарным годам, Беларусь (Вордстат)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9"/>
        <w:gridCol w:w="809"/>
        <w:gridCol w:w="809"/>
        <w:gridCol w:w="809"/>
        <w:gridCol w:w="809"/>
        <w:gridCol w:w="809"/>
        <w:gridCol w:w="809"/>
        <w:gridCol w:w="1499"/>
        <w:gridCol w:w="1499"/>
      </w:tblGrid>
      <w:tr w14:paraId="5C091D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6B26D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BE123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2020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CDE1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2021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5C988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2022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53E36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2023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4701D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1F5E4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</w:t>
            </w:r>
          </w:p>
        </w:tc>
        <w:tc>
          <w:tcPr>
            <w:tcW w:w="14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702E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янв.–авг. 2025</w:t>
            </w:r>
          </w:p>
        </w:tc>
        <w:tc>
          <w:tcPr>
            <w:tcW w:w="14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B579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янв.–авг. 2026</w:t>
            </w:r>
          </w:p>
        </w:tc>
      </w:tr>
      <w:tr w14:paraId="01534B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64CF50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809" w:type="dxa"/>
            <w:vAlign w:val="center"/>
          </w:tcPr>
          <w:p w14:paraId="005D263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23 152</w:t>
            </w:r>
          </w:p>
        </w:tc>
        <w:tc>
          <w:tcPr>
            <w:tcW w:w="809" w:type="dxa"/>
            <w:vAlign w:val="center"/>
          </w:tcPr>
          <w:p w14:paraId="108FEB3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27 326</w:t>
            </w:r>
          </w:p>
        </w:tc>
        <w:tc>
          <w:tcPr>
            <w:tcW w:w="809" w:type="dxa"/>
            <w:vAlign w:val="center"/>
          </w:tcPr>
          <w:p w14:paraId="7C3F71A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26 529</w:t>
            </w:r>
          </w:p>
        </w:tc>
        <w:tc>
          <w:tcPr>
            <w:tcW w:w="809" w:type="dxa"/>
            <w:vAlign w:val="center"/>
          </w:tcPr>
          <w:p w14:paraId="28F7DF4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24 672</w:t>
            </w:r>
          </w:p>
        </w:tc>
        <w:tc>
          <w:tcPr>
            <w:tcW w:w="809" w:type="dxa"/>
            <w:vAlign w:val="center"/>
          </w:tcPr>
          <w:p w14:paraId="483C86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24 759</w:t>
            </w:r>
          </w:p>
        </w:tc>
        <w:tc>
          <w:tcPr>
            <w:tcW w:w="809" w:type="dxa"/>
            <w:vAlign w:val="center"/>
          </w:tcPr>
          <w:p w14:paraId="5501883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17 440</w:t>
            </w:r>
          </w:p>
        </w:tc>
        <w:tc>
          <w:tcPr>
            <w:tcW w:w="1499" w:type="dxa"/>
            <w:vAlign w:val="center"/>
          </w:tcPr>
          <w:p w14:paraId="36D36F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11 508</w:t>
            </w:r>
          </w:p>
        </w:tc>
        <w:tc>
          <w:tcPr>
            <w:tcW w:w="1499" w:type="dxa"/>
            <w:vAlign w:val="center"/>
          </w:tcPr>
          <w:p w14:paraId="685789E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6 109</w:t>
            </w:r>
          </w:p>
        </w:tc>
      </w:tr>
      <w:tr w14:paraId="7B6E07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737A9D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809" w:type="dxa"/>
            <w:vAlign w:val="center"/>
          </w:tcPr>
          <w:p w14:paraId="41F0B4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4 774</w:t>
            </w:r>
          </w:p>
        </w:tc>
        <w:tc>
          <w:tcPr>
            <w:tcW w:w="809" w:type="dxa"/>
            <w:vAlign w:val="center"/>
          </w:tcPr>
          <w:p w14:paraId="4A4902F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8 148</w:t>
            </w:r>
          </w:p>
        </w:tc>
        <w:tc>
          <w:tcPr>
            <w:tcW w:w="809" w:type="dxa"/>
            <w:vAlign w:val="center"/>
          </w:tcPr>
          <w:p w14:paraId="6E048D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10 531</w:t>
            </w:r>
          </w:p>
        </w:tc>
        <w:tc>
          <w:tcPr>
            <w:tcW w:w="809" w:type="dxa"/>
            <w:vAlign w:val="center"/>
          </w:tcPr>
          <w:p w14:paraId="3FA645E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11 112</w:t>
            </w:r>
          </w:p>
        </w:tc>
        <w:tc>
          <w:tcPr>
            <w:tcW w:w="809" w:type="dxa"/>
            <w:vAlign w:val="center"/>
          </w:tcPr>
          <w:p w14:paraId="68D4D4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15 162</w:t>
            </w:r>
          </w:p>
        </w:tc>
        <w:tc>
          <w:tcPr>
            <w:tcW w:w="809" w:type="dxa"/>
            <w:vAlign w:val="center"/>
          </w:tcPr>
          <w:p w14:paraId="47E0C9C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13 340</w:t>
            </w:r>
          </w:p>
        </w:tc>
        <w:tc>
          <w:tcPr>
            <w:tcW w:w="1499" w:type="dxa"/>
            <w:vAlign w:val="center"/>
          </w:tcPr>
          <w:p w14:paraId="15AA18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9 889</w:t>
            </w:r>
          </w:p>
        </w:tc>
        <w:tc>
          <w:tcPr>
            <w:tcW w:w="1499" w:type="dxa"/>
            <w:vAlign w:val="center"/>
          </w:tcPr>
          <w:p w14:paraId="398D43C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5 083</w:t>
            </w:r>
          </w:p>
        </w:tc>
      </w:tr>
      <w:tr w14:paraId="2F97E7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47107A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809" w:type="dxa"/>
            <w:vAlign w:val="center"/>
          </w:tcPr>
          <w:p w14:paraId="5E309F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432</w:t>
            </w:r>
          </w:p>
        </w:tc>
        <w:tc>
          <w:tcPr>
            <w:tcW w:w="809" w:type="dxa"/>
            <w:vAlign w:val="center"/>
          </w:tcPr>
          <w:p w14:paraId="0A51E5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515</w:t>
            </w:r>
          </w:p>
        </w:tc>
        <w:tc>
          <w:tcPr>
            <w:tcW w:w="809" w:type="dxa"/>
            <w:vAlign w:val="center"/>
          </w:tcPr>
          <w:p w14:paraId="02E01E6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656</w:t>
            </w:r>
          </w:p>
        </w:tc>
        <w:tc>
          <w:tcPr>
            <w:tcW w:w="809" w:type="dxa"/>
            <w:vAlign w:val="center"/>
          </w:tcPr>
          <w:p w14:paraId="6AFC0B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958</w:t>
            </w:r>
          </w:p>
        </w:tc>
        <w:tc>
          <w:tcPr>
            <w:tcW w:w="809" w:type="dxa"/>
            <w:vAlign w:val="center"/>
          </w:tcPr>
          <w:p w14:paraId="623FAD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2 694</w:t>
            </w:r>
          </w:p>
        </w:tc>
        <w:tc>
          <w:tcPr>
            <w:tcW w:w="809" w:type="dxa"/>
            <w:vAlign w:val="center"/>
          </w:tcPr>
          <w:p w14:paraId="3FE9AA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4 883</w:t>
            </w:r>
          </w:p>
        </w:tc>
        <w:tc>
          <w:tcPr>
            <w:tcW w:w="1499" w:type="dxa"/>
            <w:vAlign w:val="center"/>
          </w:tcPr>
          <w:p w14:paraId="022C12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3 006</w:t>
            </w:r>
          </w:p>
        </w:tc>
        <w:tc>
          <w:tcPr>
            <w:tcW w:w="1499" w:type="dxa"/>
            <w:vAlign w:val="center"/>
          </w:tcPr>
          <w:p w14:paraId="6FDDEB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2 319</w:t>
            </w:r>
          </w:p>
        </w:tc>
      </w:tr>
      <w:tr w14:paraId="2B1297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71AA28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809" w:type="dxa"/>
            <w:vAlign w:val="center"/>
          </w:tcPr>
          <w:p w14:paraId="27D02FB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7 470</w:t>
            </w:r>
          </w:p>
        </w:tc>
        <w:tc>
          <w:tcPr>
            <w:tcW w:w="809" w:type="dxa"/>
            <w:vAlign w:val="center"/>
          </w:tcPr>
          <w:p w14:paraId="78C3CF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9 678</w:t>
            </w:r>
          </w:p>
        </w:tc>
        <w:tc>
          <w:tcPr>
            <w:tcW w:w="809" w:type="dxa"/>
            <w:vAlign w:val="center"/>
          </w:tcPr>
          <w:p w14:paraId="0B0424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9 961</w:t>
            </w:r>
          </w:p>
        </w:tc>
        <w:tc>
          <w:tcPr>
            <w:tcW w:w="809" w:type="dxa"/>
            <w:vAlign w:val="center"/>
          </w:tcPr>
          <w:p w14:paraId="38EAC3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8 673</w:t>
            </w:r>
          </w:p>
        </w:tc>
        <w:tc>
          <w:tcPr>
            <w:tcW w:w="809" w:type="dxa"/>
            <w:vAlign w:val="center"/>
          </w:tcPr>
          <w:p w14:paraId="2160CA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6 694</w:t>
            </w:r>
          </w:p>
        </w:tc>
        <w:tc>
          <w:tcPr>
            <w:tcW w:w="809" w:type="dxa"/>
            <w:vAlign w:val="center"/>
          </w:tcPr>
          <w:p w14:paraId="193E47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4 815</w:t>
            </w:r>
          </w:p>
        </w:tc>
        <w:tc>
          <w:tcPr>
            <w:tcW w:w="1499" w:type="dxa"/>
            <w:vAlign w:val="center"/>
          </w:tcPr>
          <w:p w14:paraId="05476E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2 938</w:t>
            </w:r>
          </w:p>
        </w:tc>
        <w:tc>
          <w:tcPr>
            <w:tcW w:w="1499" w:type="dxa"/>
            <w:vAlign w:val="center"/>
          </w:tcPr>
          <w:p w14:paraId="206704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1 672</w:t>
            </w:r>
          </w:p>
        </w:tc>
      </w:tr>
      <w:tr w14:paraId="6E0D02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0348E9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809" w:type="dxa"/>
            <w:vAlign w:val="center"/>
          </w:tcPr>
          <w:p w14:paraId="1F40FA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1 437</w:t>
            </w:r>
          </w:p>
        </w:tc>
        <w:tc>
          <w:tcPr>
            <w:tcW w:w="809" w:type="dxa"/>
            <w:vAlign w:val="center"/>
          </w:tcPr>
          <w:p w14:paraId="1ADEE4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1 946</w:t>
            </w:r>
          </w:p>
        </w:tc>
        <w:tc>
          <w:tcPr>
            <w:tcW w:w="809" w:type="dxa"/>
            <w:vAlign w:val="center"/>
          </w:tcPr>
          <w:p w14:paraId="73FB43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1 958</w:t>
            </w:r>
          </w:p>
        </w:tc>
        <w:tc>
          <w:tcPr>
            <w:tcW w:w="809" w:type="dxa"/>
            <w:vAlign w:val="center"/>
          </w:tcPr>
          <w:p w14:paraId="095712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2 039</w:t>
            </w:r>
          </w:p>
        </w:tc>
        <w:tc>
          <w:tcPr>
            <w:tcW w:w="809" w:type="dxa"/>
            <w:vAlign w:val="center"/>
          </w:tcPr>
          <w:p w14:paraId="6C7836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1 608</w:t>
            </w:r>
          </w:p>
        </w:tc>
        <w:tc>
          <w:tcPr>
            <w:tcW w:w="809" w:type="dxa"/>
            <w:vAlign w:val="center"/>
          </w:tcPr>
          <w:p w14:paraId="5AC188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1 246</w:t>
            </w:r>
          </w:p>
        </w:tc>
        <w:tc>
          <w:tcPr>
            <w:tcW w:w="1499" w:type="dxa"/>
            <w:vAlign w:val="center"/>
          </w:tcPr>
          <w:p w14:paraId="4D8C27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912</w:t>
            </w:r>
          </w:p>
        </w:tc>
        <w:tc>
          <w:tcPr>
            <w:tcW w:w="1499" w:type="dxa"/>
            <w:vAlign w:val="center"/>
          </w:tcPr>
          <w:p w14:paraId="14DC9A0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343</w:t>
            </w:r>
          </w:p>
        </w:tc>
      </w:tr>
      <w:tr w14:paraId="58B05F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041BAA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809" w:type="dxa"/>
            <w:vAlign w:val="center"/>
          </w:tcPr>
          <w:p w14:paraId="3477A0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520</w:t>
            </w:r>
          </w:p>
        </w:tc>
        <w:tc>
          <w:tcPr>
            <w:tcW w:w="809" w:type="dxa"/>
            <w:vAlign w:val="center"/>
          </w:tcPr>
          <w:p w14:paraId="6C4DA20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906</w:t>
            </w:r>
          </w:p>
        </w:tc>
        <w:tc>
          <w:tcPr>
            <w:tcW w:w="809" w:type="dxa"/>
            <w:vAlign w:val="center"/>
          </w:tcPr>
          <w:p w14:paraId="794D00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657</w:t>
            </w:r>
          </w:p>
        </w:tc>
        <w:tc>
          <w:tcPr>
            <w:tcW w:w="809" w:type="dxa"/>
            <w:vAlign w:val="center"/>
          </w:tcPr>
          <w:p w14:paraId="1A0A4D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633</w:t>
            </w:r>
          </w:p>
        </w:tc>
        <w:tc>
          <w:tcPr>
            <w:tcW w:w="809" w:type="dxa"/>
            <w:vAlign w:val="center"/>
          </w:tcPr>
          <w:p w14:paraId="184070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660</w:t>
            </w:r>
          </w:p>
        </w:tc>
        <w:tc>
          <w:tcPr>
            <w:tcW w:w="809" w:type="dxa"/>
            <w:vAlign w:val="center"/>
          </w:tcPr>
          <w:p w14:paraId="7B21EE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552</w:t>
            </w:r>
          </w:p>
        </w:tc>
        <w:tc>
          <w:tcPr>
            <w:tcW w:w="1499" w:type="dxa"/>
            <w:vAlign w:val="center"/>
          </w:tcPr>
          <w:p w14:paraId="5FD9C9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422</w:t>
            </w:r>
          </w:p>
        </w:tc>
        <w:tc>
          <w:tcPr>
            <w:tcW w:w="1499" w:type="dxa"/>
            <w:vAlign w:val="center"/>
          </w:tcPr>
          <w:p w14:paraId="41258D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231</w:t>
            </w:r>
          </w:p>
        </w:tc>
      </w:tr>
      <w:tr w14:paraId="6B0FC9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015157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809" w:type="dxa"/>
            <w:vAlign w:val="center"/>
          </w:tcPr>
          <w:p w14:paraId="289ED2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766</w:t>
            </w:r>
          </w:p>
        </w:tc>
        <w:tc>
          <w:tcPr>
            <w:tcW w:w="809" w:type="dxa"/>
            <w:vAlign w:val="center"/>
          </w:tcPr>
          <w:p w14:paraId="6FEF52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608</w:t>
            </w:r>
          </w:p>
        </w:tc>
        <w:tc>
          <w:tcPr>
            <w:tcW w:w="809" w:type="dxa"/>
            <w:vAlign w:val="center"/>
          </w:tcPr>
          <w:p w14:paraId="4B4513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595</w:t>
            </w:r>
          </w:p>
        </w:tc>
        <w:tc>
          <w:tcPr>
            <w:tcW w:w="809" w:type="dxa"/>
            <w:vAlign w:val="center"/>
          </w:tcPr>
          <w:p w14:paraId="341B55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655</w:t>
            </w:r>
          </w:p>
        </w:tc>
        <w:tc>
          <w:tcPr>
            <w:tcW w:w="809" w:type="dxa"/>
            <w:vAlign w:val="center"/>
          </w:tcPr>
          <w:p w14:paraId="17A166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534</w:t>
            </w:r>
          </w:p>
        </w:tc>
        <w:tc>
          <w:tcPr>
            <w:tcW w:w="809" w:type="dxa"/>
            <w:vAlign w:val="center"/>
          </w:tcPr>
          <w:p w14:paraId="25F503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284</w:t>
            </w:r>
          </w:p>
        </w:tc>
        <w:tc>
          <w:tcPr>
            <w:tcW w:w="1499" w:type="dxa"/>
            <w:vAlign w:val="center"/>
          </w:tcPr>
          <w:p w14:paraId="43A695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161</w:t>
            </w:r>
          </w:p>
        </w:tc>
        <w:tc>
          <w:tcPr>
            <w:tcW w:w="1499" w:type="dxa"/>
            <w:vAlign w:val="center"/>
          </w:tcPr>
          <w:p w14:paraId="68B461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79</w:t>
            </w:r>
          </w:p>
        </w:tc>
      </w:tr>
      <w:tr w14:paraId="2579D4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57A674F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809" w:type="dxa"/>
            <w:vAlign w:val="center"/>
          </w:tcPr>
          <w:p w14:paraId="27E297B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809" w:type="dxa"/>
            <w:vAlign w:val="center"/>
          </w:tcPr>
          <w:p w14:paraId="3AE38C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</w:t>
            </w:r>
          </w:p>
        </w:tc>
        <w:tc>
          <w:tcPr>
            <w:tcW w:w="809" w:type="dxa"/>
            <w:vAlign w:val="center"/>
          </w:tcPr>
          <w:p w14:paraId="46937F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809" w:type="dxa"/>
            <w:vAlign w:val="center"/>
          </w:tcPr>
          <w:p w14:paraId="238B29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350</w:t>
            </w:r>
          </w:p>
        </w:tc>
        <w:tc>
          <w:tcPr>
            <w:tcW w:w="809" w:type="dxa"/>
            <w:vAlign w:val="center"/>
          </w:tcPr>
          <w:p w14:paraId="2CCF445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986</w:t>
            </w:r>
          </w:p>
        </w:tc>
        <w:tc>
          <w:tcPr>
            <w:tcW w:w="809" w:type="dxa"/>
            <w:vAlign w:val="center"/>
          </w:tcPr>
          <w:p w14:paraId="267E61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1 537</w:t>
            </w:r>
          </w:p>
        </w:tc>
        <w:tc>
          <w:tcPr>
            <w:tcW w:w="1499" w:type="dxa"/>
            <w:vAlign w:val="center"/>
          </w:tcPr>
          <w:p w14:paraId="597605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1 004</w:t>
            </w:r>
          </w:p>
        </w:tc>
        <w:tc>
          <w:tcPr>
            <w:tcW w:w="1499" w:type="dxa"/>
            <w:vAlign w:val="center"/>
          </w:tcPr>
          <w:p w14:paraId="1FAC06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758</w:t>
            </w:r>
          </w:p>
        </w:tc>
      </w:tr>
      <w:tr w14:paraId="23418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4DCA71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диаграмма</w:t>
            </w:r>
          </w:p>
        </w:tc>
        <w:tc>
          <w:tcPr>
            <w:tcW w:w="809" w:type="dxa"/>
            <w:vAlign w:val="center"/>
          </w:tcPr>
          <w:p w14:paraId="6A7846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809" w:type="dxa"/>
            <w:vAlign w:val="center"/>
          </w:tcPr>
          <w:p w14:paraId="232353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809" w:type="dxa"/>
            <w:vAlign w:val="center"/>
          </w:tcPr>
          <w:p w14:paraId="1D3DE73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809" w:type="dxa"/>
            <w:vAlign w:val="center"/>
          </w:tcPr>
          <w:p w14:paraId="6ADBF37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159</w:t>
            </w:r>
          </w:p>
        </w:tc>
        <w:tc>
          <w:tcPr>
            <w:tcW w:w="809" w:type="dxa"/>
            <w:vAlign w:val="center"/>
          </w:tcPr>
          <w:p w14:paraId="1317BE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469</w:t>
            </w:r>
          </w:p>
        </w:tc>
        <w:tc>
          <w:tcPr>
            <w:tcW w:w="809" w:type="dxa"/>
            <w:vAlign w:val="center"/>
          </w:tcPr>
          <w:p w14:paraId="10F302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548</w:t>
            </w:r>
          </w:p>
        </w:tc>
        <w:tc>
          <w:tcPr>
            <w:tcW w:w="1499" w:type="dxa"/>
            <w:vAlign w:val="center"/>
          </w:tcPr>
          <w:p w14:paraId="55AA000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390</w:t>
            </w:r>
          </w:p>
        </w:tc>
        <w:tc>
          <w:tcPr>
            <w:tcW w:w="1499" w:type="dxa"/>
            <w:vAlign w:val="center"/>
          </w:tcPr>
          <w:p w14:paraId="75CF0D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326</w:t>
            </w:r>
          </w:p>
        </w:tc>
      </w:tr>
    </w:tbl>
    <w:p w14:paraId="23B6E69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3AB9C00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23 – «Регионы» Вордстата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8"/>
        <w:gridCol w:w="2264"/>
        <w:gridCol w:w="2264"/>
      </w:tblGrid>
      <w:tr w14:paraId="7E8EBC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0949E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22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63F5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2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BE17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627C3D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44F3BA2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2264" w:type="dxa"/>
            <w:vAlign w:val="center"/>
          </w:tcPr>
          <w:p w14:paraId="553938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422 (71,96)</w:t>
            </w:r>
          </w:p>
        </w:tc>
        <w:tc>
          <w:tcPr>
            <w:tcW w:w="2264" w:type="dxa"/>
            <w:vAlign w:val="center"/>
          </w:tcPr>
          <w:p w14:paraId="0F26E71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560 (133,13)</w:t>
            </w:r>
          </w:p>
        </w:tc>
      </w:tr>
      <w:tr w14:paraId="05BE33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5360FF3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 и Минская область</w:t>
            </w:r>
          </w:p>
        </w:tc>
        <w:tc>
          <w:tcPr>
            <w:tcW w:w="2264" w:type="dxa"/>
            <w:vAlign w:val="center"/>
          </w:tcPr>
          <w:p w14:paraId="4B2B074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325 (119,43)</w:t>
            </w:r>
          </w:p>
        </w:tc>
        <w:tc>
          <w:tcPr>
            <w:tcW w:w="2264" w:type="dxa"/>
            <w:vAlign w:val="center"/>
          </w:tcPr>
          <w:p w14:paraId="4CC391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412 (203,49)</w:t>
            </w:r>
          </w:p>
        </w:tc>
      </w:tr>
      <w:tr w14:paraId="7BC954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6CD34BD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г. Минск</w:t>
            </w:r>
          </w:p>
        </w:tc>
        <w:tc>
          <w:tcPr>
            <w:tcW w:w="2264" w:type="dxa"/>
            <w:vAlign w:val="center"/>
          </w:tcPr>
          <w:p w14:paraId="01129A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264 (138,29)</w:t>
            </w:r>
          </w:p>
        </w:tc>
        <w:tc>
          <w:tcPr>
            <w:tcW w:w="2264" w:type="dxa"/>
            <w:vAlign w:val="center"/>
          </w:tcPr>
          <w:p w14:paraId="41ABED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371 (261,20)</w:t>
            </w:r>
          </w:p>
        </w:tc>
      </w:tr>
      <w:tr w14:paraId="77951B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75BD50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Гомельская область (с г. Гомель)</w:t>
            </w:r>
          </w:p>
        </w:tc>
        <w:tc>
          <w:tcPr>
            <w:tcW w:w="2264" w:type="dxa"/>
            <w:vAlign w:val="center"/>
          </w:tcPr>
          <w:p w14:paraId="7ABBCB7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 (72,39)</w:t>
            </w:r>
          </w:p>
        </w:tc>
        <w:tc>
          <w:tcPr>
            <w:tcW w:w="2264" w:type="dxa"/>
            <w:vAlign w:val="center"/>
          </w:tcPr>
          <w:p w14:paraId="11795A9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 (60,99)</w:t>
            </w:r>
          </w:p>
        </w:tc>
      </w:tr>
      <w:tr w14:paraId="7529CB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2E5C97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Витебская область</w:t>
            </w:r>
          </w:p>
        </w:tc>
        <w:tc>
          <w:tcPr>
            <w:tcW w:w="2264" w:type="dxa"/>
            <w:vAlign w:val="center"/>
          </w:tcPr>
          <w:p w14:paraId="312567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 (31,94)</w:t>
            </w:r>
          </w:p>
        </w:tc>
        <w:tc>
          <w:tcPr>
            <w:tcW w:w="2264" w:type="dxa"/>
            <w:vAlign w:val="center"/>
          </w:tcPr>
          <w:p w14:paraId="02F7BD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 (77,61)</w:t>
            </w:r>
          </w:p>
        </w:tc>
      </w:tr>
      <w:tr w14:paraId="6A0BE4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5F63232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Гродненская область</w:t>
            </w:r>
          </w:p>
        </w:tc>
        <w:tc>
          <w:tcPr>
            <w:tcW w:w="2264" w:type="dxa"/>
            <w:vAlign w:val="center"/>
          </w:tcPr>
          <w:p w14:paraId="7948A8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(43,84)</w:t>
            </w:r>
          </w:p>
        </w:tc>
        <w:tc>
          <w:tcPr>
            <w:tcW w:w="2264" w:type="dxa"/>
            <w:vAlign w:val="center"/>
          </w:tcPr>
          <w:p w14:paraId="7382553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(31,92)</w:t>
            </w:r>
          </w:p>
        </w:tc>
      </w:tr>
      <w:tr w14:paraId="30DE6B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6547853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Брестская область</w:t>
            </w:r>
          </w:p>
        </w:tc>
        <w:tc>
          <w:tcPr>
            <w:tcW w:w="2264" w:type="dxa"/>
            <w:vAlign w:val="center"/>
          </w:tcPr>
          <w:p w14:paraId="03CE515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 (22,12)</w:t>
            </w:r>
          </w:p>
        </w:tc>
        <w:tc>
          <w:tcPr>
            <w:tcW w:w="2264" w:type="dxa"/>
            <w:vAlign w:val="center"/>
          </w:tcPr>
          <w:p w14:paraId="1D145A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 (57,73)</w:t>
            </w:r>
          </w:p>
        </w:tc>
      </w:tr>
      <w:tr w14:paraId="10E0F4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5FE1483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Могилевская область</w:t>
            </w:r>
          </w:p>
        </w:tc>
        <w:tc>
          <w:tcPr>
            <w:tcW w:w="2264" w:type="dxa"/>
            <w:vAlign w:val="center"/>
          </w:tcPr>
          <w:p w14:paraId="609D0DA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 (8,75)</w:t>
            </w:r>
          </w:p>
        </w:tc>
        <w:tc>
          <w:tcPr>
            <w:tcW w:w="2264" w:type="dxa"/>
            <w:vAlign w:val="center"/>
          </w:tcPr>
          <w:p w14:paraId="042169B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93 (182,48)</w:t>
            </w:r>
          </w:p>
        </w:tc>
      </w:tr>
      <w:tr w14:paraId="46B3CC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210D27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2264" w:type="dxa"/>
            <w:vAlign w:val="center"/>
          </w:tcPr>
          <w:p w14:paraId="10B8E9C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31 582 (104,85)</w:t>
            </w:r>
          </w:p>
        </w:tc>
        <w:tc>
          <w:tcPr>
            <w:tcW w:w="2264" w:type="dxa"/>
            <w:vAlign w:val="center"/>
          </w:tcPr>
          <w:p w14:paraId="20ED326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22 921 (102,19)</w:t>
            </w:r>
          </w:p>
        </w:tc>
      </w:tr>
      <w:tr w14:paraId="73FFA1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7AA7C36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2264" w:type="dxa"/>
            <w:vAlign w:val="center"/>
          </w:tcPr>
          <w:p w14:paraId="10FFEE2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358 (83,03)</w:t>
            </w:r>
          </w:p>
        </w:tc>
        <w:tc>
          <w:tcPr>
            <w:tcW w:w="2264" w:type="dxa"/>
            <w:vAlign w:val="center"/>
          </w:tcPr>
          <w:p w14:paraId="455F4C5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309 (95,17)</w:t>
            </w:r>
          </w:p>
        </w:tc>
      </w:tr>
      <w:tr w14:paraId="232E97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30E6A9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«Топы запросов», Беларусь (то же окно)</w:t>
            </w:r>
          </w:p>
        </w:tc>
        <w:tc>
          <w:tcPr>
            <w:tcW w:w="2264" w:type="dxa"/>
            <w:vAlign w:val="center"/>
          </w:tcPr>
          <w:p w14:paraId="1BEF01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473</w:t>
            </w:r>
          </w:p>
        </w:tc>
        <w:tc>
          <w:tcPr>
            <w:tcW w:w="2264" w:type="dxa"/>
            <w:vAlign w:val="center"/>
          </w:tcPr>
          <w:p w14:paraId="3B0E00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652</w:t>
            </w:r>
          </w:p>
        </w:tc>
      </w:tr>
    </w:tbl>
    <w:p w14:paraId="4D661BC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Интерес к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73,6 %).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465,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Россия – 31 582 запроса (в 74,8 раза больше, чем в Беларуси: 31 582 / 422), по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этим странам приведен в п. 2.3.3.</w:t>
      </w:r>
    </w:p>
    <w:p w14:paraId="6144686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1865F95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24 –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устройствам, Беларусь, 09.2024 – 08.2026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2315"/>
        <w:gridCol w:w="2345"/>
        <w:gridCol w:w="1431"/>
        <w:gridCol w:w="1462"/>
      </w:tblGrid>
      <w:tr w14:paraId="2C3EE6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1BEB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Устройство</w:t>
            </w:r>
          </w:p>
        </w:tc>
        <w:tc>
          <w:tcPr>
            <w:tcW w:w="23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35E0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запросов за 24 мес. (доля)</w:t>
            </w:r>
          </w:p>
        </w:tc>
        <w:tc>
          <w:tcPr>
            <w:tcW w:w="23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F531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запросов за 24 мес. (доля)</w:t>
            </w:r>
          </w:p>
        </w:tc>
        <w:tc>
          <w:tcPr>
            <w:tcW w:w="14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6D94D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2-й год к 1-му</w:t>
            </w:r>
          </w:p>
        </w:tc>
        <w:tc>
          <w:tcPr>
            <w:tcW w:w="14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F507F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2-й год к 1-му</w:t>
            </w:r>
          </w:p>
        </w:tc>
      </w:tr>
      <w:tr w14:paraId="0F0912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041A7B5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Десктопы</w:t>
            </w:r>
          </w:p>
        </w:tc>
        <w:tc>
          <w:tcPr>
            <w:tcW w:w="2315" w:type="dxa"/>
            <w:vAlign w:val="center"/>
          </w:tcPr>
          <w:p w14:paraId="06FAF5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28 533 (86,3 %)</w:t>
            </w:r>
          </w:p>
        </w:tc>
        <w:tc>
          <w:tcPr>
            <w:tcW w:w="2345" w:type="dxa"/>
            <w:vAlign w:val="center"/>
          </w:tcPr>
          <w:p w14:paraId="64A6263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19 997 (84,0 %)</w:t>
            </w:r>
          </w:p>
        </w:tc>
        <w:tc>
          <w:tcPr>
            <w:tcW w:w="1431" w:type="dxa"/>
            <w:vAlign w:val="center"/>
          </w:tcPr>
          <w:p w14:paraId="55161BF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−42,7 %</w:t>
            </w:r>
          </w:p>
        </w:tc>
        <w:tc>
          <w:tcPr>
            <w:tcW w:w="1462" w:type="dxa"/>
            <w:vAlign w:val="center"/>
          </w:tcPr>
          <w:p w14:paraId="4C3B03A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−47,1 %</w:t>
            </w:r>
          </w:p>
        </w:tc>
      </w:tr>
      <w:tr w14:paraId="3A5844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6A0C7F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Смартфоны</w:t>
            </w:r>
          </w:p>
        </w:tc>
        <w:tc>
          <w:tcPr>
            <w:tcW w:w="2315" w:type="dxa"/>
            <w:vAlign w:val="center"/>
          </w:tcPr>
          <w:p w14:paraId="7C9581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4 438 (13,4 %)</w:t>
            </w:r>
          </w:p>
        </w:tc>
        <w:tc>
          <w:tcPr>
            <w:tcW w:w="2345" w:type="dxa"/>
            <w:vAlign w:val="center"/>
          </w:tcPr>
          <w:p w14:paraId="0E92AE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3 716 (15,6 %)</w:t>
            </w:r>
          </w:p>
        </w:tc>
        <w:tc>
          <w:tcPr>
            <w:tcW w:w="1431" w:type="dxa"/>
            <w:vAlign w:val="center"/>
          </w:tcPr>
          <w:p w14:paraId="2C30D9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−43,2 %</w:t>
            </w:r>
          </w:p>
        </w:tc>
        <w:tc>
          <w:tcPr>
            <w:tcW w:w="1462" w:type="dxa"/>
            <w:vAlign w:val="center"/>
          </w:tcPr>
          <w:p w14:paraId="690686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−25,9 %</w:t>
            </w:r>
          </w:p>
        </w:tc>
      </w:tr>
      <w:tr w14:paraId="4A5FFF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674C80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Планшеты</w:t>
            </w:r>
          </w:p>
        </w:tc>
        <w:tc>
          <w:tcPr>
            <w:tcW w:w="2315" w:type="dxa"/>
            <w:vAlign w:val="center"/>
          </w:tcPr>
          <w:p w14:paraId="7CDCC7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 (0,3 %)</w:t>
            </w:r>
          </w:p>
        </w:tc>
        <w:tc>
          <w:tcPr>
            <w:tcW w:w="2345" w:type="dxa"/>
            <w:vAlign w:val="center"/>
          </w:tcPr>
          <w:p w14:paraId="3CE83F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 (0,4 %)</w:t>
            </w:r>
          </w:p>
        </w:tc>
        <w:tc>
          <w:tcPr>
            <w:tcW w:w="1431" w:type="dxa"/>
            <w:vAlign w:val="center"/>
          </w:tcPr>
          <w:p w14:paraId="34E3C1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−19,6 %</w:t>
            </w:r>
          </w:p>
        </w:tc>
        <w:tc>
          <w:tcPr>
            <w:tcW w:w="1462" w:type="dxa"/>
            <w:vAlign w:val="center"/>
          </w:tcPr>
          <w:p w14:paraId="208286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−53,0 %</w:t>
            </w:r>
          </w:p>
        </w:tc>
      </w:tr>
      <w:tr w14:paraId="0699B0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5FCA1F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Всего</w:t>
            </w:r>
          </w:p>
        </w:tc>
        <w:tc>
          <w:tcPr>
            <w:tcW w:w="2315" w:type="dxa"/>
            <w:vAlign w:val="center"/>
          </w:tcPr>
          <w:p w14:paraId="68282F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33 054</w:t>
            </w:r>
          </w:p>
        </w:tc>
        <w:tc>
          <w:tcPr>
            <w:tcW w:w="2345" w:type="dxa"/>
            <w:vAlign w:val="center"/>
          </w:tcPr>
          <w:p w14:paraId="68B010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23 810</w:t>
            </w:r>
          </w:p>
        </w:tc>
        <w:tc>
          <w:tcPr>
            <w:tcW w:w="1431" w:type="dxa"/>
            <w:vAlign w:val="center"/>
          </w:tcPr>
          <w:p w14:paraId="457A0A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−42,7 %</w:t>
            </w:r>
          </w:p>
        </w:tc>
        <w:tc>
          <w:tcPr>
            <w:tcW w:w="1462" w:type="dxa"/>
            <w:vAlign w:val="center"/>
          </w:tcPr>
          <w:p w14:paraId="75EC558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−44,1 %</w:t>
            </w:r>
          </w:p>
        </w:tc>
      </w:tr>
    </w:tbl>
    <w:p w14:paraId="512627D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49 % в августе 2026 г.). Снижение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идет одинаково по десктопам (−42,7 %) и смартфонам (−43,2 %).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составляет −38,7 %. Для продукта это означает ориентацию на десктоп (веб-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>), с адаптивным интерфейсом как вторичной задачей.</w:t>
      </w:r>
    </w:p>
    <w:p w14:paraId="3FD2C9C8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2.4.3 Уровень интереса по Вордстату</w:t>
      </w:r>
    </w:p>
    <w:p w14:paraId="1493C85D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 (табл. 17) по совокупности признаков (таблица 25).</w:t>
      </w:r>
    </w:p>
    <w:p w14:paraId="047A4EF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25 – Уровень интереса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1"/>
        <w:gridCol w:w="1806"/>
        <w:gridCol w:w="1806"/>
        <w:gridCol w:w="1237"/>
        <w:gridCol w:w="1806"/>
        <w:gridCol w:w="1351"/>
      </w:tblGrid>
      <w:tr w14:paraId="2FB220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32F4A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E1601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Объем</w:t>
            </w:r>
          </w:p>
        </w:tc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3165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формулировки</w:t>
            </w:r>
          </w:p>
        </w:tc>
        <w:tc>
          <w:tcPr>
            <w:tcW w:w="12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1CEE7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F5A4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Региональный интерес</w:t>
            </w:r>
          </w:p>
        </w:tc>
        <w:tc>
          <w:tcPr>
            <w:tcW w:w="13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B299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Ближайший уровень</w:t>
            </w:r>
          </w:p>
        </w:tc>
      </w:tr>
      <w:tr w14:paraId="3C4C97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51" w:type="dxa"/>
            <w:vAlign w:val="center"/>
          </w:tcPr>
          <w:p w14:paraId="5F879DA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06" w:type="dxa"/>
            <w:vAlign w:val="center"/>
          </w:tcPr>
          <w:p w14:paraId="70B7FF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 запрос/мес., подзапросы релевантны</w:t>
            </w:r>
          </w:p>
        </w:tc>
        <w:tc>
          <w:tcPr>
            <w:tcW w:w="1806" w:type="dxa"/>
            <w:vAlign w:val="center"/>
          </w:tcPr>
          <w:p w14:paraId="5DD8CB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Единичные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запросов/мес.)</w:t>
            </w:r>
          </w:p>
        </w:tc>
        <w:tc>
          <w:tcPr>
            <w:tcW w:w="1237" w:type="dxa"/>
            <w:vAlign w:val="center"/>
          </w:tcPr>
          <w:p w14:paraId="61084D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на 42,7 % за год</w:t>
            </w:r>
          </w:p>
        </w:tc>
        <w:tc>
          <w:tcPr>
            <w:tcW w:w="1806" w:type="dxa"/>
            <w:vAlign w:val="center"/>
          </w:tcPr>
          <w:p w14:paraId="169AD6E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 (Минск – индекс 194,99)</w:t>
            </w:r>
          </w:p>
        </w:tc>
        <w:tc>
          <w:tcPr>
            <w:tcW w:w="1351" w:type="dxa"/>
            <w:vAlign w:val="center"/>
          </w:tcPr>
          <w:p w14:paraId="4D3318D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</w:t>
            </w:r>
          </w:p>
        </w:tc>
      </w:tr>
      <w:tr w14:paraId="22FAC5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51" w:type="dxa"/>
            <w:vAlign w:val="center"/>
          </w:tcPr>
          <w:p w14:paraId="614C52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06" w:type="dxa"/>
            <w:vAlign w:val="center"/>
          </w:tcPr>
          <w:p w14:paraId="4801EA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476 запросов/мес., подзапросы релевантны</w:t>
            </w:r>
          </w:p>
        </w:tc>
        <w:tc>
          <w:tcPr>
            <w:tcW w:w="1806" w:type="dxa"/>
            <w:vAlign w:val="center"/>
          </w:tcPr>
          <w:p w14:paraId="0C7F83A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выявлены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скачать» – инструментальный запрос)</w:t>
            </w:r>
          </w:p>
        </w:tc>
        <w:tc>
          <w:tcPr>
            <w:tcW w:w="1237" w:type="dxa"/>
            <w:vAlign w:val="center"/>
          </w:tcPr>
          <w:p w14:paraId="12EA4FB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на 44,1 % за год</w:t>
            </w:r>
          </w:p>
        </w:tc>
        <w:tc>
          <w:tcPr>
            <w:tcW w:w="1806" w:type="dxa"/>
            <w:vAlign w:val="center"/>
          </w:tcPr>
          <w:p w14:paraId="42012C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351" w:type="dxa"/>
            <w:vAlign w:val="center"/>
          </w:tcPr>
          <w:p w14:paraId="4217B80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</w:t>
            </w:r>
          </w:p>
        </w:tc>
      </w:tr>
      <w:tr w14:paraId="41ED16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51" w:type="dxa"/>
            <w:vAlign w:val="center"/>
          </w:tcPr>
          <w:p w14:paraId="097674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(без уточнения)</w:t>
            </w:r>
          </w:p>
        </w:tc>
        <w:tc>
          <w:tcPr>
            <w:tcW w:w="1806" w:type="dxa"/>
            <w:vAlign w:val="center"/>
          </w:tcPr>
          <w:p w14:paraId="206F49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1163 запроса/мес.</w:t>
            </w:r>
          </w:p>
        </w:tc>
        <w:tc>
          <w:tcPr>
            <w:tcW w:w="1806" w:type="dxa"/>
            <w:vAlign w:val="center"/>
          </w:tcPr>
          <w:p w14:paraId="6851C1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37" w:type="dxa"/>
            <w:vAlign w:val="center"/>
          </w:tcPr>
          <w:p w14:paraId="23896A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снималась</w:t>
            </w:r>
          </w:p>
        </w:tc>
        <w:tc>
          <w:tcPr>
            <w:tcW w:w="1806" w:type="dxa"/>
            <w:vAlign w:val="center"/>
          </w:tcPr>
          <w:p w14:paraId="69D6F6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снимался</w:t>
            </w:r>
          </w:p>
        </w:tc>
        <w:tc>
          <w:tcPr>
            <w:tcW w:w="1351" w:type="dxa"/>
            <w:vAlign w:val="center"/>
          </w:tcPr>
          <w:p w14:paraId="76BCBE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Искаженный</w:t>
            </w:r>
          </w:p>
        </w:tc>
      </w:tr>
      <w:tr w14:paraId="2F75A0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51" w:type="dxa"/>
            <w:vAlign w:val="center"/>
          </w:tcPr>
          <w:p w14:paraId="3F9433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(без уточнения)</w:t>
            </w:r>
          </w:p>
        </w:tc>
        <w:tc>
          <w:tcPr>
            <w:tcW w:w="1806" w:type="dxa"/>
            <w:vAlign w:val="center"/>
          </w:tcPr>
          <w:p w14:paraId="3394D6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656 запросов/мес.</w:t>
            </w:r>
          </w:p>
        </w:tc>
        <w:tc>
          <w:tcPr>
            <w:tcW w:w="1806" w:type="dxa"/>
            <w:vAlign w:val="center"/>
          </w:tcPr>
          <w:p w14:paraId="70073C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37" w:type="dxa"/>
            <w:vAlign w:val="center"/>
          </w:tcPr>
          <w:p w14:paraId="60A565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снималась</w:t>
            </w:r>
          </w:p>
        </w:tc>
        <w:tc>
          <w:tcPr>
            <w:tcW w:w="1806" w:type="dxa"/>
            <w:vAlign w:val="center"/>
          </w:tcPr>
          <w:p w14:paraId="44452B5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снимался</w:t>
            </w:r>
          </w:p>
        </w:tc>
        <w:tc>
          <w:tcPr>
            <w:tcW w:w="1351" w:type="dxa"/>
            <w:vAlign w:val="center"/>
          </w:tcPr>
          <w:p w14:paraId="2C9D73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Искаженный</w:t>
            </w:r>
          </w:p>
        </w:tc>
      </w:tr>
    </w:tbl>
    <w:p w14:paraId="4E9247F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диаграмма»).</w:t>
      </w:r>
    </w:p>
    <w:p w14:paraId="5CE0955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Балльная оценка выполнена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 (табл. 18: 0–3 балла по шести критериям, таблица 26).</w:t>
      </w:r>
    </w:p>
    <w:p w14:paraId="2ECE220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26 – Балльная оценка интереса по Вордстату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2"/>
        <w:gridCol w:w="739"/>
        <w:gridCol w:w="891"/>
        <w:gridCol w:w="5564"/>
      </w:tblGrid>
      <w:tr w14:paraId="2A9F06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FCC80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91973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6221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BC1C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Обоснование</w:t>
            </w:r>
          </w:p>
        </w:tc>
      </w:tr>
      <w:tr w14:paraId="41E680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31CC947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Объем релевантных запросов</w:t>
            </w:r>
          </w:p>
        </w:tc>
        <w:tc>
          <w:tcPr>
            <w:tcW w:w="739" w:type="dxa"/>
            <w:vAlign w:val="center"/>
          </w:tcPr>
          <w:p w14:paraId="106869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91" w:type="dxa"/>
            <w:vAlign w:val="center"/>
          </w:tcPr>
          <w:p w14:paraId="109ABC2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1B31005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14:paraId="18907A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42D849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739" w:type="dxa"/>
            <w:vAlign w:val="center"/>
          </w:tcPr>
          <w:p w14:paraId="7E7777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891" w:type="dxa"/>
            <w:vAlign w:val="center"/>
          </w:tcPr>
          <w:p w14:paraId="484090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5564" w:type="dxa"/>
            <w:vAlign w:val="center"/>
          </w:tcPr>
          <w:p w14:paraId="6FFEAF1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Спад: −42,7 % и −44,1 % год к году</w:t>
            </w:r>
          </w:p>
        </w:tc>
      </w:tr>
      <w:tr w14:paraId="08BA2B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79CA66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739" w:type="dxa"/>
            <w:vAlign w:val="center"/>
          </w:tcPr>
          <w:p w14:paraId="64BC67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91" w:type="dxa"/>
            <w:vAlign w:val="center"/>
          </w:tcPr>
          <w:p w14:paraId="2ADDD11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5564" w:type="dxa"/>
            <w:vAlign w:val="center"/>
          </w:tcPr>
          <w:p w14:paraId="1AAA0C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единичные запросы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запросов/мес., 0,8 % от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выражено: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цена» и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14:paraId="7C0ED2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691C1B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Региональная пригодность</w:t>
            </w:r>
          </w:p>
        </w:tc>
        <w:tc>
          <w:tcPr>
            <w:tcW w:w="739" w:type="dxa"/>
            <w:vAlign w:val="center"/>
          </w:tcPr>
          <w:p w14:paraId="76566C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91" w:type="dxa"/>
            <w:vAlign w:val="center"/>
          </w:tcPr>
          <w:p w14:paraId="6C9468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146EDC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явная приоритетная территория (Минск, индекс 194,99);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14:paraId="080960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5FB6FF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</w:t>
            </w:r>
          </w:p>
        </w:tc>
        <w:tc>
          <w:tcPr>
            <w:tcW w:w="739" w:type="dxa"/>
            <w:vAlign w:val="center"/>
          </w:tcPr>
          <w:p w14:paraId="0A724BD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91" w:type="dxa"/>
            <w:vAlign w:val="center"/>
          </w:tcPr>
          <w:p w14:paraId="5DD392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18B58D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Понятная сезонность: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обоих годах пики – декабрь и май, провалы – июль–август;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14:paraId="6DFCCD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6ABF0D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Разнообразие запросов</w:t>
            </w:r>
          </w:p>
        </w:tc>
        <w:tc>
          <w:tcPr>
            <w:tcW w:w="739" w:type="dxa"/>
            <w:vAlign w:val="center"/>
          </w:tcPr>
          <w:p w14:paraId="3E856B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91" w:type="dxa"/>
            <w:vAlign w:val="center"/>
          </w:tcPr>
          <w:p w14:paraId="1F6B8F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7C6948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Несколько групп: диаграммы, классы, проектирование, онлайн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); версия стандарта, нотация, процесс, онлайн, скачать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F008A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165E87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(0–18)</w:t>
            </w:r>
          </w:p>
        </w:tc>
        <w:tc>
          <w:tcPr>
            <w:tcW w:w="739" w:type="dxa"/>
            <w:vAlign w:val="center"/>
          </w:tcPr>
          <w:p w14:paraId="438508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891" w:type="dxa"/>
            <w:vAlign w:val="center"/>
          </w:tcPr>
          <w:p w14:paraId="61AA6D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622EF8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6–10 – осторожная проверка</w:t>
            </w:r>
          </w:p>
        </w:tc>
      </w:tr>
    </w:tbl>
    <w:p w14:paraId="12CEA40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запросы оценены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раздела 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1C774B4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27 – Оценка запросов по пяти критериям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табл. 8–9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3"/>
        <w:gridCol w:w="1458"/>
        <w:gridCol w:w="1182"/>
        <w:gridCol w:w="1274"/>
        <w:gridCol w:w="907"/>
        <w:gridCol w:w="723"/>
        <w:gridCol w:w="815"/>
        <w:gridCol w:w="815"/>
        <w:gridCol w:w="1458"/>
      </w:tblGrid>
      <w:tr w14:paraId="59D5D2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8EC49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45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19D09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намерения</w:t>
            </w:r>
          </w:p>
        </w:tc>
        <w:tc>
          <w:tcPr>
            <w:tcW w:w="11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641F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</w:t>
            </w:r>
          </w:p>
        </w:tc>
        <w:tc>
          <w:tcPr>
            <w:tcW w:w="127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2B7B9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</w:t>
            </w:r>
          </w:p>
        </w:tc>
        <w:tc>
          <w:tcPr>
            <w:tcW w:w="9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31D59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7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DB7A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8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FD94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Чистота смысла</w:t>
            </w:r>
          </w:p>
        </w:tc>
        <w:tc>
          <w:tcPr>
            <w:tcW w:w="8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42CD3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балл</w:t>
            </w:r>
          </w:p>
        </w:tc>
        <w:tc>
          <w:tcPr>
            <w:tcW w:w="145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C7DF7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</w:tr>
      <w:tr w14:paraId="0EEE98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23" w:type="dxa"/>
            <w:vAlign w:val="center"/>
          </w:tcPr>
          <w:p w14:paraId="7AEC9CF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458" w:type="dxa"/>
            <w:vAlign w:val="center"/>
          </w:tcPr>
          <w:p w14:paraId="624E149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Инструментальный, учебный</w:t>
            </w:r>
          </w:p>
        </w:tc>
        <w:tc>
          <w:tcPr>
            <w:tcW w:w="1182" w:type="dxa"/>
            <w:vAlign w:val="center"/>
          </w:tcPr>
          <w:p w14:paraId="687961B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274" w:type="dxa"/>
            <w:vAlign w:val="center"/>
          </w:tcPr>
          <w:p w14:paraId="13A76AE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8BDC2B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723" w:type="dxa"/>
            <w:vAlign w:val="center"/>
          </w:tcPr>
          <w:p w14:paraId="42E3BE4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15" w:type="dxa"/>
            <w:vAlign w:val="center"/>
          </w:tcPr>
          <w:p w14:paraId="36083EF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15" w:type="dxa"/>
            <w:vAlign w:val="center"/>
          </w:tcPr>
          <w:p w14:paraId="7563EC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3,4</w:t>
            </w:r>
          </w:p>
        </w:tc>
        <w:tc>
          <w:tcPr>
            <w:tcW w:w="1458" w:type="dxa"/>
            <w:vAlign w:val="center"/>
          </w:tcPr>
          <w:p w14:paraId="156997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3,1–4,0 – умеренно высокий: уточнить сегмент, цену и формат</w:t>
            </w:r>
          </w:p>
        </w:tc>
      </w:tr>
      <w:tr w14:paraId="3B5EB2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23" w:type="dxa"/>
            <w:vAlign w:val="center"/>
          </w:tcPr>
          <w:p w14:paraId="72670A5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458" w:type="dxa"/>
            <w:vAlign w:val="center"/>
          </w:tcPr>
          <w:p w14:paraId="760395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Инструментальный, профессиональный</w:t>
            </w:r>
          </w:p>
        </w:tc>
        <w:tc>
          <w:tcPr>
            <w:tcW w:w="1182" w:type="dxa"/>
            <w:vAlign w:val="center"/>
          </w:tcPr>
          <w:p w14:paraId="029D55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274" w:type="dxa"/>
            <w:vAlign w:val="center"/>
          </w:tcPr>
          <w:p w14:paraId="68E562C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30AE8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723" w:type="dxa"/>
            <w:vAlign w:val="center"/>
          </w:tcPr>
          <w:p w14:paraId="148830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15" w:type="dxa"/>
            <w:vAlign w:val="center"/>
          </w:tcPr>
          <w:p w14:paraId="47BB8E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15" w:type="dxa"/>
            <w:vAlign w:val="center"/>
          </w:tcPr>
          <w:p w14:paraId="0153D9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</w:t>
            </w:r>
          </w:p>
        </w:tc>
        <w:tc>
          <w:tcPr>
            <w:tcW w:w="1458" w:type="dxa"/>
            <w:vAlign w:val="center"/>
          </w:tcPr>
          <w:p w14:paraId="08C9A8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2,1–3,0 – средний: дополнительное направление</w:t>
            </w:r>
          </w:p>
        </w:tc>
      </w:tr>
    </w:tbl>
    <w:p w14:paraId="3AF7486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); динамика – на 3, так как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балл 3 соответствует сезонности; региональная пригодность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дает 3 из 5 (ниже устойчивого спроса),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– «понятная сезонность» 2 из 3;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3BA26AD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шаблону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194,99 %,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60E9B3D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Результаты по Вордстату сведены также в минимальный шаблон анализа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 (таблица 28) и в рабочий лист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 (таблица 29).</w:t>
      </w:r>
    </w:p>
    <w:p w14:paraId="00A6057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28 – Минимальный шаблон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26)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7"/>
        <w:gridCol w:w="1997"/>
        <w:gridCol w:w="1368"/>
        <w:gridCol w:w="1997"/>
        <w:gridCol w:w="1997"/>
      </w:tblGrid>
      <w:tr w14:paraId="6F0568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2D95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1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C5A5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36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72E3F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в Вордстате</w:t>
            </w:r>
          </w:p>
        </w:tc>
        <w:tc>
          <w:tcPr>
            <w:tcW w:w="1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A1A65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1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776FB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</w:tr>
      <w:tr w14:paraId="0CDBBC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3D8B44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</w:t>
            </w:r>
          </w:p>
        </w:tc>
        <w:tc>
          <w:tcPr>
            <w:tcW w:w="1997" w:type="dxa"/>
            <w:vAlign w:val="center"/>
          </w:tcPr>
          <w:p w14:paraId="22D09B5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релевантных запросов</w:t>
            </w:r>
          </w:p>
        </w:tc>
        <w:tc>
          <w:tcPr>
            <w:tcW w:w="1368" w:type="dxa"/>
            <w:vAlign w:val="center"/>
          </w:tcPr>
          <w:p w14:paraId="37E3A6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запросов / Динамика</w:t>
            </w:r>
          </w:p>
        </w:tc>
        <w:tc>
          <w:tcPr>
            <w:tcW w:w="1997" w:type="dxa"/>
            <w:vAlign w:val="center"/>
          </w:tcPr>
          <w:p w14:paraId="3373A2C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105 запросов/мес.; сумма за 24 мес.: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33 054,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23 810</w:t>
            </w:r>
          </w:p>
        </w:tc>
        <w:tc>
          <w:tcPr>
            <w:tcW w:w="1997" w:type="dxa"/>
            <w:vAlign w:val="center"/>
          </w:tcPr>
          <w:p w14:paraId="76393C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Измеримый спрос на нотационные термины</w:t>
            </w:r>
          </w:p>
        </w:tc>
      </w:tr>
      <w:tr w14:paraId="559714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64E8FF3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997" w:type="dxa"/>
            <w:vAlign w:val="center"/>
          </w:tcPr>
          <w:p w14:paraId="5992C84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Рост, спад, сезонность</w:t>
            </w:r>
          </w:p>
        </w:tc>
        <w:tc>
          <w:tcPr>
            <w:tcW w:w="1368" w:type="dxa"/>
            <w:vAlign w:val="center"/>
          </w:tcPr>
          <w:p w14:paraId="6F1A1E9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997" w:type="dxa"/>
            <w:vAlign w:val="center"/>
          </w:tcPr>
          <w:p w14:paraId="581455A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−42,7 %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 и −44,1 %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год к году; учебная сезонность</w:t>
            </w:r>
          </w:p>
        </w:tc>
        <w:tc>
          <w:tcPr>
            <w:tcW w:w="1997" w:type="dxa"/>
            <w:vAlign w:val="center"/>
          </w:tcPr>
          <w:p w14:paraId="1F27D15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снижается, пики к сессиям</w:t>
            </w:r>
          </w:p>
        </w:tc>
      </w:tr>
      <w:tr w14:paraId="32FBD0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2002214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1997" w:type="dxa"/>
            <w:vAlign w:val="center"/>
          </w:tcPr>
          <w:p w14:paraId="0CC332C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запросов, доля, индекс интереса</w:t>
            </w:r>
          </w:p>
        </w:tc>
        <w:tc>
          <w:tcPr>
            <w:tcW w:w="1368" w:type="dxa"/>
            <w:vAlign w:val="center"/>
          </w:tcPr>
          <w:p w14:paraId="377FC68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</w:t>
            </w:r>
          </w:p>
        </w:tc>
        <w:tc>
          <w:tcPr>
            <w:tcW w:w="1997" w:type="dxa"/>
            <w:vAlign w:val="center"/>
          </w:tcPr>
          <w:p w14:paraId="3BF0C2E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Беларусь 513 (индекс 127,61), Минск и область 372 (индекс 194,99);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: Беларусь 422 (71,96), Минск и область 325 (119,43) (окно 29.08–29.09.2026)</w:t>
            </w:r>
          </w:p>
        </w:tc>
        <w:tc>
          <w:tcPr>
            <w:tcW w:w="1997" w:type="dxa"/>
            <w:vAlign w:val="center"/>
          </w:tcPr>
          <w:p w14:paraId="1E72BE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Столичная концентрация по обоим запросам</w:t>
            </w:r>
          </w:p>
        </w:tc>
      </w:tr>
      <w:tr w14:paraId="2FB00D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016AD1B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1997" w:type="dxa"/>
            <w:vAlign w:val="center"/>
          </w:tcPr>
          <w:p w14:paraId="79FBCD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со словами цена, заказать, услуги, агентство</w:t>
            </w:r>
          </w:p>
        </w:tc>
        <w:tc>
          <w:tcPr>
            <w:tcW w:w="1368" w:type="dxa"/>
            <w:vAlign w:val="center"/>
          </w:tcPr>
          <w:p w14:paraId="4C18717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запросов</w:t>
            </w:r>
          </w:p>
        </w:tc>
        <w:tc>
          <w:tcPr>
            <w:tcW w:w="1997" w:type="dxa"/>
            <w:vAlign w:val="center"/>
          </w:tcPr>
          <w:p w14:paraId="60C4C7C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запросов по пяти коммерческим формулировкам ядра; единичный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(таблица 19)</w:t>
            </w:r>
          </w:p>
        </w:tc>
        <w:tc>
          <w:tcPr>
            <w:tcW w:w="1997" w:type="dxa"/>
            <w:vAlign w:val="center"/>
          </w:tcPr>
          <w:p w14:paraId="7831F5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признаки единичны, спрос на цену и услугу не подтвержден</w:t>
            </w:r>
          </w:p>
        </w:tc>
      </w:tr>
      <w:tr w14:paraId="3ABF29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1000A3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Информационный интерес</w:t>
            </w:r>
          </w:p>
        </w:tc>
        <w:tc>
          <w:tcPr>
            <w:tcW w:w="1997" w:type="dxa"/>
            <w:vAlign w:val="center"/>
          </w:tcPr>
          <w:p w14:paraId="037A605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как, что такое, примеры, самостоятельно</w:t>
            </w:r>
          </w:p>
        </w:tc>
        <w:tc>
          <w:tcPr>
            <w:tcW w:w="1368" w:type="dxa"/>
            <w:vAlign w:val="center"/>
          </w:tcPr>
          <w:p w14:paraId="08CEB09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запросов</w:t>
            </w:r>
          </w:p>
        </w:tc>
        <w:tc>
          <w:tcPr>
            <w:tcW w:w="1997" w:type="dxa"/>
            <w:vAlign w:val="center"/>
          </w:tcPr>
          <w:p w14:paraId="7C585EA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 (228),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проектирования (40),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классы (36),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(53),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(72)</w:t>
            </w:r>
          </w:p>
        </w:tc>
        <w:tc>
          <w:tcPr>
            <w:tcW w:w="1997" w:type="dxa"/>
            <w:vAlign w:val="center"/>
          </w:tcPr>
          <w:p w14:paraId="6534EEE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Преобладает учебный и информационный интерес</w:t>
            </w:r>
          </w:p>
        </w:tc>
      </w:tr>
    </w:tbl>
    <w:p w14:paraId="42649B92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28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7"/>
        <w:gridCol w:w="1997"/>
        <w:gridCol w:w="1368"/>
        <w:gridCol w:w="1997"/>
        <w:gridCol w:w="1997"/>
      </w:tblGrid>
      <w:tr w14:paraId="049C0F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97" w:type="dxa"/>
            <w:vAlign w:val="center"/>
          </w:tcPr>
          <w:p w14:paraId="40CB9C9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Блок</w:t>
            </w:r>
          </w:p>
        </w:tc>
        <w:tc>
          <w:tcPr>
            <w:tcW w:w="1997" w:type="dxa"/>
            <w:vAlign w:val="center"/>
          </w:tcPr>
          <w:p w14:paraId="42FC8B8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368" w:type="dxa"/>
            <w:vAlign w:val="center"/>
          </w:tcPr>
          <w:p w14:paraId="6038C87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 в Вордстате</w:t>
            </w:r>
          </w:p>
        </w:tc>
        <w:tc>
          <w:tcPr>
            <w:tcW w:w="1997" w:type="dxa"/>
            <w:vAlign w:val="center"/>
          </w:tcPr>
          <w:p w14:paraId="29A11CA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Результат</w:t>
            </w:r>
          </w:p>
        </w:tc>
        <w:tc>
          <w:tcPr>
            <w:tcW w:w="1997" w:type="dxa"/>
            <w:vAlign w:val="center"/>
          </w:tcPr>
          <w:p w14:paraId="2220A6E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Вывод</w:t>
            </w:r>
          </w:p>
        </w:tc>
      </w:tr>
      <w:tr w14:paraId="4B3CEB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52B39BA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Устройства</w:t>
            </w:r>
          </w:p>
        </w:tc>
        <w:tc>
          <w:tcPr>
            <w:tcW w:w="1997" w:type="dxa"/>
            <w:vAlign w:val="center"/>
          </w:tcPr>
          <w:p w14:paraId="4F672B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смартфонов и десктопов</w:t>
            </w:r>
          </w:p>
        </w:tc>
        <w:tc>
          <w:tcPr>
            <w:tcW w:w="1368" w:type="dxa"/>
            <w:vAlign w:val="center"/>
          </w:tcPr>
          <w:p w14:paraId="43E9E7A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Фильтр устройств</w:t>
            </w:r>
          </w:p>
        </w:tc>
        <w:tc>
          <w:tcPr>
            <w:tcW w:w="1997" w:type="dxa"/>
            <w:vAlign w:val="center"/>
          </w:tcPr>
          <w:p w14:paraId="7F69028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десктопы 86,3 %, смартфоны 13,4 %;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: 84,0 % и 15,6 %; планшеты менее 0,5 % (таблица 24)</w:t>
            </w:r>
          </w:p>
        </w:tc>
        <w:tc>
          <w:tcPr>
            <w:tcW w:w="1997" w:type="dxa"/>
            <w:vAlign w:val="center"/>
          </w:tcPr>
          <w:p w14:paraId="7A91ECF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Десктоп – основное устройство</w:t>
            </w:r>
          </w:p>
        </w:tc>
      </w:tr>
      <w:tr w14:paraId="223434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7B2ABA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  <w:tc>
          <w:tcPr>
            <w:tcW w:w="1997" w:type="dxa"/>
            <w:vAlign w:val="center"/>
          </w:tcPr>
          <w:p w14:paraId="313022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интереса и действие</w:t>
            </w:r>
          </w:p>
        </w:tc>
        <w:tc>
          <w:tcPr>
            <w:tcW w:w="1368" w:type="dxa"/>
            <w:vAlign w:val="center"/>
          </w:tcPr>
          <w:p w14:paraId="1EAA13B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Сводная оценка</w:t>
            </w:r>
          </w:p>
        </w:tc>
        <w:tc>
          <w:tcPr>
            <w:tcW w:w="1997" w:type="dxa"/>
            <w:vAlign w:val="center"/>
          </w:tcPr>
          <w:p w14:paraId="7DC389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«слабый» (табл. 17); 10 и 8 из 18 (табл. 18)</w:t>
            </w:r>
          </w:p>
        </w:tc>
        <w:tc>
          <w:tcPr>
            <w:tcW w:w="1997" w:type="dxa"/>
            <w:vAlign w:val="center"/>
          </w:tcPr>
          <w:p w14:paraId="517575C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Осторожная проверка: уточнить предложение, тестовая реклама</w:t>
            </w:r>
          </w:p>
        </w:tc>
      </w:tr>
    </w:tbl>
    <w:p w14:paraId="47C276D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29 – Рабочий лист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5F64EA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56F84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80205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Заполняемое значение</w:t>
            </w:r>
          </w:p>
        </w:tc>
      </w:tr>
      <w:tr w14:paraId="54E6DD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D7746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анализа</w:t>
            </w:r>
          </w:p>
        </w:tc>
        <w:tc>
          <w:tcPr>
            <w:tcW w:w="5564" w:type="dxa"/>
            <w:vAlign w:val="center"/>
          </w:tcPr>
          <w:p w14:paraId="23DF9F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</w:tr>
      <w:tr w14:paraId="69EBC2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7DE37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Аналитик / подразделение</w:t>
            </w:r>
          </w:p>
        </w:tc>
        <w:tc>
          <w:tcPr>
            <w:tcW w:w="5564" w:type="dxa"/>
            <w:vAlign w:val="center"/>
          </w:tcPr>
          <w:p w14:paraId="630FA2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К. А. Хаджинова, гр. 60131</w:t>
            </w:r>
          </w:p>
        </w:tc>
      </w:tr>
      <w:tr w14:paraId="0F74FE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48C1B1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Бизнес-гипотеза</w:t>
            </w:r>
          </w:p>
        </w:tc>
        <w:tc>
          <w:tcPr>
            <w:tcW w:w="5564" w:type="dxa"/>
            <w:vAlign w:val="center"/>
          </w:tcPr>
          <w:p w14:paraId="5DF808C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может предложить их как текст с проверкой правил</w:t>
            </w:r>
          </w:p>
        </w:tc>
      </w:tr>
      <w:tr w14:paraId="7B84AB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65A100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Целевая аудитория</w:t>
            </w:r>
          </w:p>
        </w:tc>
        <w:tc>
          <w:tcPr>
            <w:tcW w:w="5564" w:type="dxa"/>
            <w:vAlign w:val="center"/>
          </w:tcPr>
          <w:p w14:paraId="1825C1B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аналитики; архитекторы ПО</w:t>
            </w:r>
          </w:p>
        </w:tc>
      </w:tr>
      <w:tr w14:paraId="199EAB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BBD8F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 анализа</w:t>
            </w:r>
          </w:p>
        </w:tc>
        <w:tc>
          <w:tcPr>
            <w:tcW w:w="5564" w:type="dxa"/>
            <w:vAlign w:val="center"/>
          </w:tcPr>
          <w:p w14:paraId="222FAA2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=149); вкладка «Регионы» – мировая разбивка</w:t>
            </w:r>
          </w:p>
        </w:tc>
      </w:tr>
      <w:tr w14:paraId="218F60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7233C9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 анализа</w:t>
            </w:r>
          </w:p>
        </w:tc>
        <w:tc>
          <w:tcPr>
            <w:tcW w:w="5564" w:type="dxa"/>
            <w:vAlign w:val="center"/>
          </w:tcPr>
          <w:p w14:paraId="1DD8CF2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14:paraId="07B39E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482B38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базовых запросов</w:t>
            </w:r>
          </w:p>
        </w:tc>
        <w:tc>
          <w:tcPr>
            <w:tcW w:w="5564" w:type="dxa"/>
            <w:vAlign w:val="center"/>
          </w:tcPr>
          <w:p w14:paraId="752E2E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</w:tr>
      <w:tr w14:paraId="53FFF4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0E60C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Использованные операторы</w:t>
            </w:r>
          </w:p>
        </w:tc>
        <w:tc>
          <w:tcPr>
            <w:tcW w:w="5564" w:type="dxa"/>
            <w:vAlign w:val="center"/>
          </w:tcPr>
          <w:p w14:paraId="647768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использовались; омонимы очищены уточняющими словами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диаграмма»)</w:t>
            </w:r>
          </w:p>
        </w:tc>
      </w:tr>
      <w:tr w14:paraId="756360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D66083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Главные коммерческие запросы</w:t>
            </w:r>
          </w:p>
        </w:tc>
        <w:tc>
          <w:tcPr>
            <w:tcW w:w="5564" w:type="dxa"/>
            <w:vAlign w:val="center"/>
          </w:tcPr>
          <w:p w14:paraId="6E5607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14:paraId="551B7B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067CFF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Главные информационные запросы</w:t>
            </w:r>
          </w:p>
        </w:tc>
        <w:tc>
          <w:tcPr>
            <w:tcW w:w="5564" w:type="dxa"/>
            <w:vAlign w:val="center"/>
          </w:tcPr>
          <w:p w14:paraId="29A25EC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 (228);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(72);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(72);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(57);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(53)</w:t>
            </w:r>
          </w:p>
        </w:tc>
      </w:tr>
      <w:tr w14:paraId="1A4C4C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A653DB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Выявленная сезонность</w:t>
            </w:r>
          </w:p>
        </w:tc>
        <w:tc>
          <w:tcPr>
            <w:tcW w:w="5564" w:type="dxa"/>
            <w:vAlign w:val="center"/>
          </w:tcPr>
          <w:p w14:paraId="38FE99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пики октябрь–декабрь и май, провал июль–август;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14:paraId="5AF7F9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C11856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Территории с повышенным интересом</w:t>
            </w:r>
          </w:p>
        </w:tc>
        <w:tc>
          <w:tcPr>
            <w:tcW w:w="5564" w:type="dxa"/>
            <w:vAlign w:val="center"/>
          </w:tcPr>
          <w:p w14:paraId="47386E9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 и Минская область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индекс 194,99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119,43); Могилевская область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182,48)</w:t>
            </w:r>
          </w:p>
        </w:tc>
      </w:tr>
    </w:tbl>
    <w:p w14:paraId="354CA6BF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29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47CD4B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vAlign w:val="center"/>
          </w:tcPr>
          <w:p w14:paraId="10246CD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</w:t>
            </w:r>
          </w:p>
        </w:tc>
        <w:tc>
          <w:tcPr>
            <w:tcW w:w="5564" w:type="dxa"/>
            <w:vAlign w:val="center"/>
          </w:tcPr>
          <w:p w14:paraId="78C7C69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Заполняемое значение</w:t>
            </w:r>
          </w:p>
        </w:tc>
      </w:tr>
      <w:tr w14:paraId="20E650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62082B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уровень интереса</w:t>
            </w:r>
          </w:p>
        </w:tc>
        <w:tc>
          <w:tcPr>
            <w:tcW w:w="5564" w:type="dxa"/>
            <w:vAlign w:val="center"/>
          </w:tcPr>
          <w:p w14:paraId="584317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табл. 17); по баллам – «осторожная проверка»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табл. 18)</w:t>
            </w:r>
          </w:p>
        </w:tc>
      </w:tr>
      <w:tr w14:paraId="7F0393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EAEA03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Рекомендуемое бизнес-действие</w:t>
            </w:r>
          </w:p>
        </w:tc>
        <w:tc>
          <w:tcPr>
            <w:tcW w:w="5564" w:type="dxa"/>
            <w:vAlign w:val="center"/>
          </w:tcPr>
          <w:p w14:paraId="4C449B3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Уточнить предложение и провести тестовую рекламу до крупного запуска</w:t>
            </w:r>
          </w:p>
        </w:tc>
      </w:tr>
      <w:tr w14:paraId="3470F5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734EB4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анализа</w:t>
            </w:r>
          </w:p>
        </w:tc>
        <w:tc>
          <w:tcPr>
            <w:tcW w:w="5564" w:type="dxa"/>
            <w:vAlign w:val="center"/>
          </w:tcPr>
          <w:p w14:paraId="54329A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6C9309D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структуре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среди заменителей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; (4) приоритетные направления – построение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5FEDA924">
      <w:pPr>
        <w:pStyle w:val="5"/>
        <w:keepNext/>
        <w:spacing w:before="360" w:after="360" w:line="360" w:lineRule="exact"/>
        <w:ind w:firstLine="709"/>
        <w:jc w:val="left"/>
      </w:pPr>
      <w:bookmarkStart w:id="8" w:name="_Toc3456"/>
      <w:r>
        <w:rPr>
          <w:rFonts w:ascii="Times New Roman" w:hAnsi="Times New Roman"/>
          <w:b/>
          <w:sz w:val="28"/>
        </w:rPr>
        <w:t>2.5 Выгрузка данных: минимальный набор и контроль качества</w:t>
      </w:r>
      <w:bookmarkEnd w:id="8"/>
    </w:p>
    <w:p w14:paraId="3B7EA5B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30 – Соответствие папок работы схеме ВЫГР табл. 12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376"/>
        <w:gridCol w:w="2376"/>
        <w:gridCol w:w="2226"/>
      </w:tblGrid>
      <w:tr w14:paraId="504A8F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A83C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Папка по ВЫГР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36AC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 по ВЫГР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8E8C0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Папка работы</w:t>
            </w:r>
          </w:p>
        </w:tc>
        <w:tc>
          <w:tcPr>
            <w:tcW w:w="22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9FDF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лежит</w:t>
            </w:r>
          </w:p>
        </w:tc>
      </w:tr>
      <w:tr w14:paraId="7687CF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5768FDE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01_Исходные_данные</w:t>
            </w:r>
          </w:p>
        </w:tc>
        <w:tc>
          <w:tcPr>
            <w:tcW w:w="2376" w:type="dxa"/>
            <w:vAlign w:val="center"/>
          </w:tcPr>
          <w:p w14:paraId="71E15AD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Файлы, скачанные непосредственно из сервисов</w:t>
            </w:r>
          </w:p>
        </w:tc>
        <w:tc>
          <w:tcPr>
            <w:tcW w:w="2376" w:type="dxa"/>
            <w:vAlign w:val="center"/>
          </w:tcPr>
          <w:p w14:paraId="6D66AE5D">
            <w:pPr>
              <w:keepNext/>
              <w:spacing w:line="240" w:lineRule="auto"/>
              <w:ind w:firstLine="0"/>
              <w:rPr>
                <w:rFonts w:asciiTheme="minorHAnsi" w:hAnsiTheme="minorHAnsi" w:eastAsiaTheme="minorHAnsi" w:cstheme="minorBidi"/>
                <w:color w:val="auto"/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226" w:type="dxa"/>
            <w:vAlign w:val="center"/>
          </w:tcPr>
          <w:p w14:paraId="173C11E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Ответы виджетов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«Динамика» Вордстата, скриншоты Вордстата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</w:tr>
      <w:tr w14:paraId="1D4CC7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53292EB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02_Рабочие_таблицы</w:t>
            </w:r>
          </w:p>
        </w:tc>
        <w:tc>
          <w:tcPr>
            <w:tcW w:w="2376" w:type="dxa"/>
            <w:vAlign w:val="center"/>
          </w:tcPr>
          <w:p w14:paraId="6DF1153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Файлы после очистки, объединения и расчетов</w:t>
            </w:r>
          </w:p>
        </w:tc>
        <w:tc>
          <w:tcPr>
            <w:tcW w:w="2376" w:type="dxa"/>
            <w:vAlign w:val="center"/>
          </w:tcPr>
          <w:p w14:paraId="54C8B6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GT_</w:t>
            </w: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-таблицы ввода данных),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  <w:tc>
          <w:tcPr>
            <w:tcW w:w="2226" w:type="dxa"/>
            <w:vAlign w:val="center"/>
          </w:tcPr>
          <w:p w14:paraId="33068C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Таблицы ввода для шаблона, рабочие копии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-шаблона</w:t>
            </w:r>
          </w:p>
        </w:tc>
      </w:tr>
      <w:tr w14:paraId="5DAACB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259299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03_Диаграммы</w:t>
            </w:r>
          </w:p>
        </w:tc>
        <w:tc>
          <w:tcPr>
            <w:tcW w:w="2376" w:type="dxa"/>
            <w:vAlign w:val="center"/>
          </w:tcPr>
          <w:p w14:paraId="041561D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Графики динамики и структуры</w:t>
            </w:r>
          </w:p>
        </w:tc>
        <w:tc>
          <w:tcPr>
            <w:tcW w:w="2376" w:type="dxa"/>
            <w:vAlign w:val="center"/>
          </w:tcPr>
          <w:p w14:paraId="43581EA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</w:t>
            </w:r>
          </w:p>
        </w:tc>
        <w:tc>
          <w:tcPr>
            <w:tcW w:w="2226" w:type="dxa"/>
            <w:vAlign w:val="center"/>
          </w:tcPr>
          <w:p w14:paraId="269C85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 1–6 и их подписи</w:t>
            </w:r>
          </w:p>
        </w:tc>
      </w:tr>
      <w:tr w14:paraId="40792D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7C59486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04_Итоговый_вывод</w:t>
            </w:r>
          </w:p>
        </w:tc>
        <w:tc>
          <w:tcPr>
            <w:tcW w:w="2376" w:type="dxa"/>
            <w:vAlign w:val="center"/>
          </w:tcPr>
          <w:p w14:paraId="083B2B2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 аргументации</w:t>
            </w:r>
          </w:p>
        </w:tc>
        <w:tc>
          <w:tcPr>
            <w:tcW w:w="2376" w:type="dxa"/>
            <w:vAlign w:val="center"/>
          </w:tcPr>
          <w:p w14:paraId="60F23BC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ОТЧЕТ_ЛР1_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NotaCode.docx</w:t>
            </w:r>
          </w:p>
        </w:tc>
        <w:tc>
          <w:tcPr>
            <w:tcW w:w="2226" w:type="dxa"/>
            <w:vAlign w:val="center"/>
          </w:tcPr>
          <w:p w14:paraId="47EBE9E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Настоящий отчет</w:t>
            </w:r>
          </w:p>
        </w:tc>
      </w:tr>
      <w:tr w14:paraId="585629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03E632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05_Журнал_выгрузки</w:t>
            </w:r>
          </w:p>
        </w:tc>
        <w:tc>
          <w:tcPr>
            <w:tcW w:w="2376" w:type="dxa"/>
            <w:vAlign w:val="center"/>
          </w:tcPr>
          <w:p w14:paraId="31287E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Параметры каждой выгрузки</w:t>
            </w:r>
          </w:p>
        </w:tc>
        <w:tc>
          <w:tcPr>
            <w:tcW w:w="2376" w:type="dxa"/>
            <w:vAlign w:val="center"/>
          </w:tcPr>
          <w:p w14:paraId="79786A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РЕЕСТР_выгрузок_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GT_BY.csv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лист «Журнал_выгрузки» рабочих копий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, таблица 11 и приложение А</w:t>
            </w:r>
          </w:p>
        </w:tc>
        <w:tc>
          <w:tcPr>
            <w:tcW w:w="2226" w:type="dxa"/>
            <w:vAlign w:val="center"/>
          </w:tcPr>
          <w:p w14:paraId="1B8855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Дата, сервис, запрос, настройки, файл, назначение</w:t>
            </w:r>
          </w:p>
        </w:tc>
      </w:tr>
    </w:tbl>
    <w:p w14:paraId="7C75FA9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региональный срез).</w:t>
      </w:r>
    </w:p>
    <w:p w14:paraId="551B2D8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31 – Рабочая таблица объединения данных (ВЫГР табл. 14)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488"/>
        <w:gridCol w:w="1595"/>
        <w:gridCol w:w="1273"/>
        <w:gridCol w:w="1702"/>
        <w:gridCol w:w="1595"/>
      </w:tblGrid>
      <w:tr w14:paraId="1E7706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AE503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47FB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и запрос</w:t>
            </w:r>
          </w:p>
        </w:tc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9AE09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 запроса</w:t>
            </w:r>
          </w:p>
        </w:tc>
        <w:tc>
          <w:tcPr>
            <w:tcW w:w="127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A7E0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</w:t>
            </w:r>
          </w:p>
        </w:tc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64CC1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 и значение</w:t>
            </w:r>
          </w:p>
        </w:tc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F628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Интерпретация</w:t>
            </w:r>
          </w:p>
        </w:tc>
      </w:tr>
      <w:tr w14:paraId="1FAE84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572EDB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Апрель 2026 г.</w:t>
            </w:r>
          </w:p>
        </w:tc>
        <w:tc>
          <w:tcPr>
            <w:tcW w:w="1488" w:type="dxa"/>
            <w:vAlign w:val="center"/>
          </w:tcPr>
          <w:p w14:paraId="3B9F67D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595" w:type="dxa"/>
            <w:vAlign w:val="center"/>
          </w:tcPr>
          <w:p w14:paraId="6D5EB72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Общая тема</w:t>
            </w:r>
          </w:p>
        </w:tc>
        <w:tc>
          <w:tcPr>
            <w:tcW w:w="1273" w:type="dxa"/>
            <w:vAlign w:val="center"/>
          </w:tcPr>
          <w:p w14:paraId="65A4770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717651A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интереса: 15,75</w:t>
            </w:r>
          </w:p>
        </w:tc>
        <w:tc>
          <w:tcPr>
            <w:tcW w:w="1595" w:type="dxa"/>
            <w:vAlign w:val="center"/>
          </w:tcPr>
          <w:p w14:paraId="632864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(−43,8 % за 12 мес.), сезонность</w:t>
            </w:r>
          </w:p>
        </w:tc>
      </w:tr>
      <w:tr w14:paraId="69EF15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050CC03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Апрель 2026 г.</w:t>
            </w:r>
          </w:p>
        </w:tc>
        <w:tc>
          <w:tcPr>
            <w:tcW w:w="1488" w:type="dxa"/>
            <w:vAlign w:val="center"/>
          </w:tcPr>
          <w:p w14:paraId="5535C6A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595" w:type="dxa"/>
            <w:vAlign w:val="center"/>
          </w:tcPr>
          <w:p w14:paraId="0B11FC7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Общая тема</w:t>
            </w:r>
          </w:p>
        </w:tc>
        <w:tc>
          <w:tcPr>
            <w:tcW w:w="1273" w:type="dxa"/>
            <w:vAlign w:val="center"/>
          </w:tcPr>
          <w:p w14:paraId="4C0FED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1A133F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Частотность: 1034</w:t>
            </w:r>
          </w:p>
        </w:tc>
        <w:tc>
          <w:tcPr>
            <w:tcW w:w="1595" w:type="dxa"/>
            <w:vAlign w:val="center"/>
          </w:tcPr>
          <w:p w14:paraId="6F74AB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поисковый спрос, спад (−42,7 %)</w:t>
            </w:r>
          </w:p>
        </w:tc>
      </w:tr>
      <w:tr w14:paraId="660415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141A089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Февраль 2026 г.</w:t>
            </w:r>
          </w:p>
        </w:tc>
        <w:tc>
          <w:tcPr>
            <w:tcW w:w="1488" w:type="dxa"/>
            <w:vAlign w:val="center"/>
          </w:tcPr>
          <w:p w14:paraId="45C8E1F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595" w:type="dxa"/>
            <w:vAlign w:val="center"/>
          </w:tcPr>
          <w:p w14:paraId="4692DC9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Общая тема</w:t>
            </w:r>
          </w:p>
        </w:tc>
        <w:tc>
          <w:tcPr>
            <w:tcW w:w="1273" w:type="dxa"/>
            <w:vAlign w:val="center"/>
          </w:tcPr>
          <w:p w14:paraId="0B2638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5460819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интереса: 44,5</w:t>
            </w:r>
          </w:p>
        </w:tc>
        <w:tc>
          <w:tcPr>
            <w:tcW w:w="1595" w:type="dxa"/>
            <w:vAlign w:val="center"/>
          </w:tcPr>
          <w:p w14:paraId="1557D7F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(−46,7 %), нерегулярная сезонность</w:t>
            </w:r>
          </w:p>
        </w:tc>
      </w:tr>
    </w:tbl>
    <w:p w14:paraId="1E984B9C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488"/>
        <w:gridCol w:w="1595"/>
        <w:gridCol w:w="1273"/>
        <w:gridCol w:w="1702"/>
        <w:gridCol w:w="1595"/>
      </w:tblGrid>
      <w:tr w14:paraId="2886FB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2" w:type="dxa"/>
            <w:vAlign w:val="center"/>
          </w:tcPr>
          <w:p w14:paraId="34F0529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488" w:type="dxa"/>
            <w:vAlign w:val="center"/>
          </w:tcPr>
          <w:p w14:paraId="459CE60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 и запрос</w:t>
            </w:r>
          </w:p>
        </w:tc>
        <w:tc>
          <w:tcPr>
            <w:tcW w:w="1595" w:type="dxa"/>
            <w:vAlign w:val="center"/>
          </w:tcPr>
          <w:p w14:paraId="42BF528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Группа запроса</w:t>
            </w:r>
          </w:p>
        </w:tc>
        <w:tc>
          <w:tcPr>
            <w:tcW w:w="1273" w:type="dxa"/>
            <w:vAlign w:val="center"/>
          </w:tcPr>
          <w:p w14:paraId="487A326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Территория</w:t>
            </w:r>
          </w:p>
        </w:tc>
        <w:tc>
          <w:tcPr>
            <w:tcW w:w="1702" w:type="dxa"/>
            <w:vAlign w:val="center"/>
          </w:tcPr>
          <w:p w14:paraId="510EB81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 и значение</w:t>
            </w:r>
          </w:p>
        </w:tc>
        <w:tc>
          <w:tcPr>
            <w:tcW w:w="1595" w:type="dxa"/>
            <w:vAlign w:val="center"/>
          </w:tcPr>
          <w:p w14:paraId="6DA25A4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Интерпретация</w:t>
            </w:r>
          </w:p>
        </w:tc>
      </w:tr>
      <w:tr w14:paraId="21A2A8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45C6920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Февраль 2026 г.</w:t>
            </w:r>
          </w:p>
        </w:tc>
        <w:tc>
          <w:tcPr>
            <w:tcW w:w="1488" w:type="dxa"/>
            <w:vAlign w:val="center"/>
          </w:tcPr>
          <w:p w14:paraId="6DDDD85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595" w:type="dxa"/>
            <w:vAlign w:val="center"/>
          </w:tcPr>
          <w:p w14:paraId="72C220E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Общая тема</w:t>
            </w:r>
          </w:p>
        </w:tc>
        <w:tc>
          <w:tcPr>
            <w:tcW w:w="1273" w:type="dxa"/>
            <w:vAlign w:val="center"/>
          </w:tcPr>
          <w:p w14:paraId="1C74417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3300311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Частотность: 473</w:t>
            </w:r>
          </w:p>
        </w:tc>
        <w:tc>
          <w:tcPr>
            <w:tcW w:w="1595" w:type="dxa"/>
            <w:vAlign w:val="center"/>
          </w:tcPr>
          <w:p w14:paraId="29684EC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поисковый спрос, спад (−44,1 %)</w:t>
            </w:r>
          </w:p>
        </w:tc>
      </w:tr>
      <w:tr w14:paraId="303D75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821FEF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25.08–23.09.2026</w:t>
            </w:r>
          </w:p>
        </w:tc>
        <w:tc>
          <w:tcPr>
            <w:tcW w:w="1488" w:type="dxa"/>
            <w:vAlign w:val="center"/>
          </w:tcPr>
          <w:p w14:paraId="4B3ECA8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595" w:type="dxa"/>
            <w:vAlign w:val="center"/>
          </w:tcPr>
          <w:p w14:paraId="42ED83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Общая тема (коммерческий запрос единичный)</w:t>
            </w:r>
          </w:p>
        </w:tc>
        <w:tc>
          <w:tcPr>
            <w:tcW w:w="1273" w:type="dxa"/>
            <w:vAlign w:val="center"/>
          </w:tcPr>
          <w:p w14:paraId="2CD7BE4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 и Минская область</w:t>
            </w:r>
          </w:p>
        </w:tc>
        <w:tc>
          <w:tcPr>
            <w:tcW w:w="1702" w:type="dxa"/>
            <w:vAlign w:val="center"/>
          </w:tcPr>
          <w:p w14:paraId="6BAB367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 по региону: 194,99</w:t>
            </w:r>
          </w:p>
        </w:tc>
        <w:tc>
          <w:tcPr>
            <w:tcW w:w="1595" w:type="dxa"/>
            <w:vAlign w:val="center"/>
          </w:tcPr>
          <w:p w14:paraId="2254F4B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 выше среднего уровня интереса (Беларусь – 127,61)</w:t>
            </w:r>
          </w:p>
        </w:tc>
      </w:tr>
      <w:tr w14:paraId="442319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40D8ACE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29.08–29.09.2026</w:t>
            </w:r>
          </w:p>
        </w:tc>
        <w:tc>
          <w:tcPr>
            <w:tcW w:w="1488" w:type="dxa"/>
            <w:vAlign w:val="center"/>
          </w:tcPr>
          <w:p w14:paraId="536E6D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Вордстат: коммерческие формулировки</w:t>
            </w:r>
          </w:p>
        </w:tc>
        <w:tc>
          <w:tcPr>
            <w:tcW w:w="1595" w:type="dxa"/>
            <w:vAlign w:val="center"/>
          </w:tcPr>
          <w:p w14:paraId="4E7A98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запрос</w:t>
            </w:r>
          </w:p>
        </w:tc>
        <w:tc>
          <w:tcPr>
            <w:tcW w:w="1273" w:type="dxa"/>
            <w:vAlign w:val="center"/>
          </w:tcPr>
          <w:p w14:paraId="503363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5E8F38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595" w:type="dxa"/>
            <w:vAlign w:val="center"/>
          </w:tcPr>
          <w:p w14:paraId="3786A9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признаки единичны</w:t>
            </w:r>
          </w:p>
        </w:tc>
      </w:tr>
    </w:tbl>
    <w:p w14:paraId="1186F1F6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Контроль качества выгрузки выполнен по ВЫГР табл. 17 (таблица 32).</w:t>
      </w:r>
    </w:p>
    <w:p w14:paraId="00FD12F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32 – Контроль качества выгрузки (ВЫГР табл. 17)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498"/>
        <w:gridCol w:w="5448"/>
      </w:tblGrid>
      <w:tr w14:paraId="6D9AD3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CDEBE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Контрольный вопрос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DF795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Да/нет</w:t>
            </w:r>
          </w:p>
        </w:tc>
        <w:tc>
          <w:tcPr>
            <w:tcW w:w="5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3E2E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6AF0CF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7B7E5D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498" w:type="dxa"/>
            <w:vAlign w:val="center"/>
          </w:tcPr>
          <w:p w14:paraId="14FA7B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448" w:type="dxa"/>
            <w:vAlign w:val="center"/>
          </w:tcPr>
          <w:p w14:paraId="6856F48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11, приложение А</w:t>
            </w:r>
          </w:p>
        </w:tc>
      </w:tr>
      <w:tr w14:paraId="4821B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348677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498" w:type="dxa"/>
            <w:vAlign w:val="center"/>
          </w:tcPr>
          <w:p w14:paraId="7BB5CE3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448" w:type="dxa"/>
            <w:vAlign w:val="center"/>
          </w:tcPr>
          <w:p w14:paraId="08B5F91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отдельные блоки динамики, регионов и связанных запросов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Вордстат – «Динамика», «Регионы» и «Топы»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(30.09.2026, 216 значений совпали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расхождений); «Регионы» и «Топы»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скачивались</w:t>
            </w:r>
          </w:p>
        </w:tc>
      </w:tr>
      <w:tr w14:paraId="185E46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048807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Сохранены ли исходные файлы без ручного редактирования?</w:t>
            </w:r>
          </w:p>
        </w:tc>
        <w:tc>
          <w:tcPr>
            <w:tcW w:w="1498" w:type="dxa"/>
            <w:vAlign w:val="center"/>
          </w:tcPr>
          <w:p w14:paraId="087647C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448" w:type="dxa"/>
            <w:vAlign w:val="center"/>
          </w:tcPr>
          <w:p w14:paraId="3CAB72C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только ненулевыми неделями (п. 2.3.1);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Вордстата «Динамика» сохранены без правок,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Беларуси, России, Казахстана и мира – в папках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GT_</w:t>
            </w:r>
            <w:r>
              <w:rPr>
                <w:rFonts w:ascii="Times New Roman" w:hAnsi="Times New Roman"/>
                <w:sz w:val="24"/>
                <w:szCs w:val="20"/>
              </w:rPr>
              <w:t>*</w:t>
            </w:r>
          </w:p>
        </w:tc>
      </w:tr>
      <w:tr w14:paraId="0783E3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3C0CE8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Проверена ли кодировка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>-файлов?</w:t>
            </w:r>
          </w:p>
        </w:tc>
        <w:tc>
          <w:tcPr>
            <w:tcW w:w="1498" w:type="dxa"/>
            <w:vAlign w:val="center"/>
          </w:tcPr>
          <w:p w14:paraId="46BF6EA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448" w:type="dxa"/>
            <w:vAlign w:val="center"/>
          </w:tcPr>
          <w:p w14:paraId="3904C84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UTF-8</w:t>
            </w:r>
            <w:r>
              <w:rPr>
                <w:rFonts w:ascii="Times New Roman" w:hAnsi="Times New Roman"/>
                <w:sz w:val="24"/>
                <w:szCs w:val="20"/>
              </w:rPr>
              <w:t>, русские символы читаются без искажений</w:t>
            </w:r>
          </w:p>
        </w:tc>
      </w:tr>
    </w:tbl>
    <w:p w14:paraId="5AD8144D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498"/>
        <w:gridCol w:w="5448"/>
      </w:tblGrid>
      <w:tr w14:paraId="725483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vAlign w:val="center"/>
          </w:tcPr>
          <w:p w14:paraId="51EA708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Контрольный вопрос</w:t>
            </w:r>
          </w:p>
        </w:tc>
        <w:tc>
          <w:tcPr>
            <w:tcW w:w="1498" w:type="dxa"/>
            <w:vAlign w:val="center"/>
          </w:tcPr>
          <w:p w14:paraId="665352C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Да/нет</w:t>
            </w:r>
          </w:p>
        </w:tc>
        <w:tc>
          <w:tcPr>
            <w:tcW w:w="5448" w:type="dxa"/>
            <w:vAlign w:val="center"/>
          </w:tcPr>
          <w:p w14:paraId="270BB7A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46D45B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9BA5BB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Разделены ли информационные и коммерческие запросы?</w:t>
            </w:r>
          </w:p>
        </w:tc>
        <w:tc>
          <w:tcPr>
            <w:tcW w:w="1498" w:type="dxa"/>
            <w:vAlign w:val="center"/>
          </w:tcPr>
          <w:p w14:paraId="2D5D759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448" w:type="dxa"/>
            <w:vAlign w:val="center"/>
          </w:tcPr>
          <w:p w14:paraId="7575E4B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14:paraId="52CC7F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BB8FD9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сравниваются ли напрямую данные с разными настройками?</w:t>
            </w:r>
          </w:p>
        </w:tc>
        <w:tc>
          <w:tcPr>
            <w:tcW w:w="1498" w:type="dxa"/>
            <w:vAlign w:val="center"/>
          </w:tcPr>
          <w:p w14:paraId="62E58CA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448" w:type="dxa"/>
            <w:vAlign w:val="center"/>
          </w:tcPr>
          <w:p w14:paraId="1B52CE9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Индексы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сравниваются только внутри одного пакета;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14:paraId="560AF9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A509CF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ли региональные показатели в двух источниках?</w:t>
            </w:r>
          </w:p>
        </w:tc>
        <w:tc>
          <w:tcPr>
            <w:tcW w:w="1498" w:type="dxa"/>
            <w:vAlign w:val="center"/>
          </w:tcPr>
          <w:p w14:paraId="51A37FD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448" w:type="dxa"/>
            <w:vAlign w:val="center"/>
          </w:tcPr>
          <w:p w14:paraId="086CEE9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(шесть областей) и Вордстат (Беларусь, Минск, области; таблица 23)</w:t>
            </w:r>
          </w:p>
        </w:tc>
      </w:tr>
      <w:tr w14:paraId="5CC813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E03C5F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ли текстовое пояснение ограничений каждого сервиса?</w:t>
            </w:r>
          </w:p>
        </w:tc>
        <w:tc>
          <w:tcPr>
            <w:tcW w:w="1498" w:type="dxa"/>
            <w:vAlign w:val="center"/>
          </w:tcPr>
          <w:p w14:paraId="71CDAAC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448" w:type="dxa"/>
            <w:vAlign w:val="center"/>
          </w:tcPr>
          <w:p w14:paraId="7A1D9A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14:paraId="1C98E5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28E865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Подготовлены ли диаграммы по динамике и регионам?</w:t>
            </w:r>
          </w:p>
        </w:tc>
        <w:tc>
          <w:tcPr>
            <w:tcW w:w="1498" w:type="dxa"/>
            <w:vAlign w:val="center"/>
          </w:tcPr>
          <w:p w14:paraId="30C4F4E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448" w:type="dxa"/>
            <w:vAlign w:val="center"/>
          </w:tcPr>
          <w:p w14:paraId="0EF3087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14:paraId="00DE2F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0A158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Сформулирован ли итоговый вывод с опорой на таблицы?</w:t>
            </w:r>
          </w:p>
        </w:tc>
        <w:tc>
          <w:tcPr>
            <w:tcW w:w="1498" w:type="dxa"/>
            <w:vAlign w:val="center"/>
          </w:tcPr>
          <w:p w14:paraId="38C149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448" w:type="dxa"/>
            <w:vAlign w:val="center"/>
          </w:tcPr>
          <w:p w14:paraId="6A3B52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Пп. 2.3.5, 2.4.3, 2.10</w:t>
            </w:r>
          </w:p>
        </w:tc>
      </w:tr>
    </w:tbl>
    <w:p w14:paraId="66D5E2FE">
      <w:pPr>
        <w:pStyle w:val="5"/>
        <w:keepNext/>
        <w:spacing w:before="360" w:after="360" w:line="360" w:lineRule="exact"/>
        <w:ind w:firstLine="709"/>
        <w:jc w:val="left"/>
      </w:pPr>
      <w:bookmarkStart w:id="9" w:name="_Toc6994"/>
      <w:r>
        <w:rPr>
          <w:rFonts w:ascii="Times New Roman" w:hAnsi="Times New Roman"/>
          <w:b/>
          <w:sz w:val="28"/>
        </w:rPr>
        <w:t>2.6 Тренд, сезонность и деловые циклы</w:t>
      </w:r>
      <w:bookmarkEnd w:id="9"/>
    </w:p>
    <w:p w14:paraId="36720A42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>Оценка сезонной динамики запросов выявляет периоды пикового интереса к продукту, что важно для планирования рекламных кампаний.</w:t>
      </w:r>
    </w:p>
    <w:p w14:paraId="50005F11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2.6.1 Выбор кластера и подготовка ряда</w:t>
      </w:r>
    </w:p>
    <w:p w14:paraId="394BE7E4">
      <w:pPr>
        <w:pStyle w:val="32"/>
      </w:pPr>
      <w:r>
        <w:rPr>
          <w:rFonts w:ascii="Times New Roman" w:hAnsi="Times New Roman"/>
          <w:sz w:val="28"/>
        </w:rPr>
        <w:t>Для расчета выбраны три ряда:</w:t>
      </w:r>
    </w:p>
    <w:p w14:paraId="300BF211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основной сценарий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базовая нотация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), данные Вордстата без пропусков за 24 месяца;</w:t>
      </w:r>
    </w:p>
    <w:p w14:paraId="555240A7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второй вариант –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XML</w:t>
      </w:r>
      <w:r>
        <w:rPr>
          <w:rFonts w:ascii="Times New Roman" w:hAnsi="Times New Roman"/>
          <w:sz w:val="28"/>
        </w:rPr>
        <w:t>;</w:t>
      </w:r>
    </w:p>
    <w:p w14:paraId="4F8735A3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справочный ряд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весь мир (только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). Это та же омонимия, что обнаружена в Вордстате (п. 2.4): поисковый термин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нему не делается.</w:t>
      </w:r>
    </w:p>
    <w:p w14:paraId="1121886F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Вордстата. Длина 24 месяца удовлетворяет минимуму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обработан на 59 месяцах.</w:t>
      </w:r>
    </w:p>
    <w:p w14:paraId="4E7BB21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обоих главных сценариях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содержит пропуски (месяцы «недостаточно данных»,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5):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7A6CC751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2.6.2 Устойчивая динамика: расчет по </w:t>
      </w:r>
      <w:r>
        <w:rPr>
          <w:rFonts w:ascii="Times New Roman" w:hAnsi="Times New Roman"/>
          <w:b/>
          <w:iCs/>
          <w:sz w:val="28"/>
        </w:rPr>
        <w:t xml:space="preserve">Excel-шаблону </w:t>
      </w:r>
      <w:r>
        <w:rPr>
          <w:rFonts w:ascii="Times New Roman" w:hAnsi="Times New Roman"/>
          <w:b/>
          <w:sz w:val="28"/>
        </w:rPr>
        <w:t xml:space="preserve">и по методике </w:t>
      </w:r>
      <w:r>
        <w:rPr>
          <w:rFonts w:ascii="Times New Roman" w:hAnsi="Times New Roman"/>
          <w:b/>
          <w:iCs/>
          <w:sz w:val="28"/>
        </w:rPr>
        <w:t>Word</w:t>
      </w:r>
    </w:p>
    <w:p w14:paraId="3A2764E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(рабочие копии шаблона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пересчитаны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ошибок «#…» нет ни на одном из 9 листов) и по формулам ЦИКЛЫ (скрипт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). Вордстат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нормируется к шкале 0–100 по правилу шаблона:</w:t>
      </w:r>
    </w:p>
    <w:p w14:paraId="1456390D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YW_</w:t>
      </w:r>
      <w:r>
        <w:rPr>
          <w:rFonts w:ascii="Times New Roman" w:hAnsi="Times New Roman"/>
          <w:sz w:val="28"/>
        </w:rPr>
        <w:t xml:space="preserve">норм =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× 100,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(1)</w:t>
      </w:r>
    </w:p>
    <w:p w14:paraId="4AD7605E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число запросов за месяц по Вордстату;</w:t>
      </w:r>
    </w:p>
    <w:p w14:paraId="4398DC47">
      <w:pPr>
        <w:pStyle w:val="3"/>
        <w:ind w:firstLine="709"/>
        <w:jc w:val="both"/>
      </w:pP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– максимальное значение ряда за период.</w:t>
      </w:r>
    </w:p>
    <w:p w14:paraId="5A47595F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Ключевой показатель тренда в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-Т:</w:t>
      </w:r>
    </w:p>
    <w:p w14:paraId="7E3C7995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ΔО = (С_посл − С_перв) / С_перв,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(2)</w:t>
      </w:r>
    </w:p>
    <w:p w14:paraId="711154CB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где С_посл – средний индекс за последние 12 месяцев;</w:t>
      </w:r>
    </w:p>
    <w:p w14:paraId="40EEDFC4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С_перв – средний индекс за первые 12 месяцев.</w:t>
      </w:r>
    </w:p>
    <w:p w14:paraId="270B2AF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Сводный индекс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× 0,5 + Вордстат_норм × 0,5) посчитан как основной вариант шаблона. Правило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источники механически» (ВЫГР табл. 18, ЦИКЛЫ раздела 7) противоречит сводному индексу, поэтому рядом приведены расчеты отдельно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формулам шаблона: сводный индекс – в книгах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варианты по одному источнику – в их копиях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равным единственному заполненному значению). 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повторяет логику шаблона и дает те же значения.</w:t>
      </w:r>
    </w:p>
    <w:p w14:paraId="727BE12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33 – Тренд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-шаблону: сводный индекс и отдельно по источникам</w:t>
      </w:r>
    </w:p>
    <w:tbl>
      <w:tblPr>
        <w:tblStyle w:val="37"/>
        <w:tblW w:w="9353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5"/>
        <w:gridCol w:w="1293"/>
        <w:gridCol w:w="1293"/>
        <w:gridCol w:w="1293"/>
        <w:gridCol w:w="1293"/>
        <w:gridCol w:w="1293"/>
        <w:gridCol w:w="1293"/>
      </w:tblGrid>
      <w:tr w14:paraId="054FB1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7981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6791A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сводный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4BD06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8772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(норм.)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3D02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сводный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8E54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41686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(норм.)</w:t>
            </w:r>
          </w:p>
        </w:tc>
      </w:tr>
      <w:tr w14:paraId="52911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5D630DA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первые/последние 12 мес.</w:t>
            </w:r>
          </w:p>
        </w:tc>
        <w:tc>
          <w:tcPr>
            <w:tcW w:w="1293" w:type="dxa"/>
            <w:vAlign w:val="center"/>
          </w:tcPr>
          <w:p w14:paraId="3C0ED57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41,38 / 23,60</w:t>
            </w:r>
          </w:p>
        </w:tc>
        <w:tc>
          <w:tcPr>
            <w:tcW w:w="1293" w:type="dxa"/>
            <w:vAlign w:val="center"/>
          </w:tcPr>
          <w:p w14:paraId="2021343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21,33 / 12,00</w:t>
            </w:r>
          </w:p>
        </w:tc>
        <w:tc>
          <w:tcPr>
            <w:tcW w:w="1293" w:type="dxa"/>
            <w:vAlign w:val="center"/>
          </w:tcPr>
          <w:p w14:paraId="34DCFBF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61,44 / 35,21</w:t>
            </w:r>
          </w:p>
        </w:tc>
        <w:tc>
          <w:tcPr>
            <w:tcW w:w="1293" w:type="dxa"/>
            <w:vAlign w:val="center"/>
          </w:tcPr>
          <w:p w14:paraId="1CBB38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47,40 / 26,21</w:t>
            </w:r>
          </w:p>
        </w:tc>
        <w:tc>
          <w:tcPr>
            <w:tcW w:w="1293" w:type="dxa"/>
            <w:vAlign w:val="center"/>
          </w:tcPr>
          <w:p w14:paraId="557B228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20,96 / 11,17</w:t>
            </w:r>
          </w:p>
        </w:tc>
        <w:tc>
          <w:tcPr>
            <w:tcW w:w="1293" w:type="dxa"/>
            <w:vAlign w:val="center"/>
          </w:tcPr>
          <w:p w14:paraId="6FE8D71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73,84 / 41,25</w:t>
            </w:r>
          </w:p>
        </w:tc>
      </w:tr>
      <w:tr w14:paraId="3CA2BF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2267D4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Относительное изменение</w:t>
            </w:r>
          </w:p>
        </w:tc>
        <w:tc>
          <w:tcPr>
            <w:tcW w:w="1293" w:type="dxa"/>
            <w:vAlign w:val="center"/>
          </w:tcPr>
          <w:p w14:paraId="04489F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−43,0 %</w:t>
            </w:r>
          </w:p>
        </w:tc>
        <w:tc>
          <w:tcPr>
            <w:tcW w:w="1293" w:type="dxa"/>
            <w:vAlign w:val="center"/>
          </w:tcPr>
          <w:p w14:paraId="712C675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−43,8 %</w:t>
            </w:r>
          </w:p>
        </w:tc>
        <w:tc>
          <w:tcPr>
            <w:tcW w:w="1293" w:type="dxa"/>
            <w:vAlign w:val="center"/>
          </w:tcPr>
          <w:p w14:paraId="4F866F4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−42,7 %</w:t>
            </w:r>
          </w:p>
        </w:tc>
        <w:tc>
          <w:tcPr>
            <w:tcW w:w="1293" w:type="dxa"/>
            <w:vAlign w:val="center"/>
          </w:tcPr>
          <w:p w14:paraId="73686AA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−44,7 %</w:t>
            </w:r>
          </w:p>
        </w:tc>
        <w:tc>
          <w:tcPr>
            <w:tcW w:w="1293" w:type="dxa"/>
            <w:vAlign w:val="center"/>
          </w:tcPr>
          <w:p w14:paraId="07D19EA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−46,7 %</w:t>
            </w:r>
          </w:p>
        </w:tc>
        <w:tc>
          <w:tcPr>
            <w:tcW w:w="1293" w:type="dxa"/>
            <w:vAlign w:val="center"/>
          </w:tcPr>
          <w:p w14:paraId="0FBF65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−44,1 %</w:t>
            </w:r>
          </w:p>
        </w:tc>
      </w:tr>
      <w:tr w14:paraId="1CC08E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4A95536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Классификация тренда (порог ±15 %)</w:t>
            </w:r>
          </w:p>
        </w:tc>
        <w:tc>
          <w:tcPr>
            <w:tcW w:w="1293" w:type="dxa"/>
            <w:vAlign w:val="center"/>
          </w:tcPr>
          <w:p w14:paraId="5DAD0B0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  <w:tc>
          <w:tcPr>
            <w:tcW w:w="1293" w:type="dxa"/>
            <w:vAlign w:val="center"/>
          </w:tcPr>
          <w:p w14:paraId="528CF45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  <w:tc>
          <w:tcPr>
            <w:tcW w:w="1293" w:type="dxa"/>
            <w:vAlign w:val="center"/>
          </w:tcPr>
          <w:p w14:paraId="0487986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  <w:tc>
          <w:tcPr>
            <w:tcW w:w="1293" w:type="dxa"/>
            <w:vAlign w:val="center"/>
          </w:tcPr>
          <w:p w14:paraId="60EEBAF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  <w:tc>
          <w:tcPr>
            <w:tcW w:w="1293" w:type="dxa"/>
            <w:vAlign w:val="center"/>
          </w:tcPr>
          <w:p w14:paraId="4186EF1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  <w:tc>
          <w:tcPr>
            <w:tcW w:w="1293" w:type="dxa"/>
            <w:vAlign w:val="center"/>
          </w:tcPr>
          <w:p w14:paraId="708E438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</w:tr>
      <w:tr w14:paraId="61E9B8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22152DD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Наклон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SLOPE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93" w:type="dxa"/>
            <w:vAlign w:val="center"/>
          </w:tcPr>
          <w:p w14:paraId="218D14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−1,921</w:t>
            </w:r>
          </w:p>
        </w:tc>
        <w:tc>
          <w:tcPr>
            <w:tcW w:w="1293" w:type="dxa"/>
            <w:vAlign w:val="center"/>
          </w:tcPr>
          <w:p w14:paraId="3C64126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−1,295</w:t>
            </w:r>
          </w:p>
        </w:tc>
        <w:tc>
          <w:tcPr>
            <w:tcW w:w="1293" w:type="dxa"/>
            <w:vAlign w:val="center"/>
          </w:tcPr>
          <w:p w14:paraId="6622E5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−2,548</w:t>
            </w:r>
          </w:p>
        </w:tc>
        <w:tc>
          <w:tcPr>
            <w:tcW w:w="1293" w:type="dxa"/>
            <w:vAlign w:val="center"/>
          </w:tcPr>
          <w:p w14:paraId="63B89DF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−1,687</w:t>
            </w:r>
          </w:p>
        </w:tc>
        <w:tc>
          <w:tcPr>
            <w:tcW w:w="1293" w:type="dxa"/>
            <w:vAlign w:val="center"/>
          </w:tcPr>
          <w:p w14:paraId="3C922D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−0,985</w:t>
            </w:r>
          </w:p>
        </w:tc>
        <w:tc>
          <w:tcPr>
            <w:tcW w:w="1293" w:type="dxa"/>
            <w:vAlign w:val="center"/>
          </w:tcPr>
          <w:p w14:paraId="4EF32BF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−2,388</w:t>
            </w:r>
          </w:p>
        </w:tc>
      </w:tr>
      <w:tr w14:paraId="3889C4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5E45F1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Текущий циклический коэффициент (Деловые_циклы!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B6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г.)</w:t>
            </w:r>
          </w:p>
        </w:tc>
        <w:tc>
          <w:tcPr>
            <w:tcW w:w="1293" w:type="dxa"/>
            <w:vAlign w:val="center"/>
          </w:tcPr>
          <w:p w14:paraId="3C5F2E4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</w:t>
            </w:r>
          </w:p>
        </w:tc>
        <w:tc>
          <w:tcPr>
            <w:tcW w:w="1293" w:type="dxa"/>
            <w:vAlign w:val="center"/>
          </w:tcPr>
          <w:p w14:paraId="2A7FF69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данных)</w:t>
            </w:r>
          </w:p>
        </w:tc>
        <w:tc>
          <w:tcPr>
            <w:tcW w:w="1293" w:type="dxa"/>
            <w:vAlign w:val="center"/>
          </w:tcPr>
          <w:p w14:paraId="0A240F0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</w:t>
            </w:r>
          </w:p>
        </w:tc>
        <w:tc>
          <w:tcPr>
            <w:tcW w:w="1293" w:type="dxa"/>
            <w:vAlign w:val="center"/>
          </w:tcPr>
          <w:p w14:paraId="2460F89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0,89</w:t>
            </w:r>
          </w:p>
        </w:tc>
        <w:tc>
          <w:tcPr>
            <w:tcW w:w="1293" w:type="dxa"/>
            <w:vAlign w:val="center"/>
          </w:tcPr>
          <w:p w14:paraId="372CFD5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данных)</w:t>
            </w:r>
          </w:p>
        </w:tc>
        <w:tc>
          <w:tcPr>
            <w:tcW w:w="1293" w:type="dxa"/>
            <w:vAlign w:val="center"/>
          </w:tcPr>
          <w:p w14:paraId="5400AA1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0,93</w:t>
            </w:r>
          </w:p>
        </w:tc>
      </w:tr>
      <w:tr w14:paraId="57CCC8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1845C4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Текущая фаза (Деловые_циклы!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B7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93" w:type="dxa"/>
            <w:vAlign w:val="center"/>
          </w:tcPr>
          <w:p w14:paraId="47A2019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Ниже тренда</w:t>
            </w:r>
          </w:p>
        </w:tc>
        <w:tc>
          <w:tcPr>
            <w:tcW w:w="1293" w:type="dxa"/>
            <w:vAlign w:val="center"/>
          </w:tcPr>
          <w:p w14:paraId="2D249B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значения</w:t>
            </w:r>
          </w:p>
        </w:tc>
        <w:tc>
          <w:tcPr>
            <w:tcW w:w="1293" w:type="dxa"/>
            <w:vAlign w:val="center"/>
          </w:tcPr>
          <w:p w14:paraId="706507C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Ниже тренда</w:t>
            </w:r>
          </w:p>
        </w:tc>
        <w:tc>
          <w:tcPr>
            <w:tcW w:w="1293" w:type="dxa"/>
            <w:vAlign w:val="center"/>
          </w:tcPr>
          <w:p w14:paraId="6EE8E84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Ниже тренда</w:t>
            </w:r>
          </w:p>
        </w:tc>
        <w:tc>
          <w:tcPr>
            <w:tcW w:w="1293" w:type="dxa"/>
            <w:vAlign w:val="center"/>
          </w:tcPr>
          <w:p w14:paraId="7823335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значения</w:t>
            </w:r>
          </w:p>
        </w:tc>
        <w:tc>
          <w:tcPr>
            <w:tcW w:w="1293" w:type="dxa"/>
            <w:vAlign w:val="center"/>
          </w:tcPr>
          <w:p w14:paraId="7976A60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Норма</w:t>
            </w:r>
          </w:p>
        </w:tc>
      </w:tr>
      <w:tr w14:paraId="5DDF93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663265C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месяцах 09.2025–07.2026, где он определен</w:t>
            </w:r>
          </w:p>
        </w:tc>
        <w:tc>
          <w:tcPr>
            <w:tcW w:w="1293" w:type="dxa"/>
            <w:vAlign w:val="center"/>
          </w:tcPr>
          <w:p w14:paraId="36783FA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1293" w:type="dxa"/>
            <w:vAlign w:val="center"/>
          </w:tcPr>
          <w:p w14:paraId="3E2E4C1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1,52</w:t>
            </w:r>
          </w:p>
        </w:tc>
        <w:tc>
          <w:tcPr>
            <w:tcW w:w="1293" w:type="dxa"/>
            <w:vAlign w:val="center"/>
          </w:tcPr>
          <w:p w14:paraId="1129320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1293" w:type="dxa"/>
            <w:vAlign w:val="center"/>
          </w:tcPr>
          <w:p w14:paraId="7471B23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0,71</w:t>
            </w:r>
          </w:p>
        </w:tc>
        <w:tc>
          <w:tcPr>
            <w:tcW w:w="1293" w:type="dxa"/>
            <w:vAlign w:val="center"/>
          </w:tcPr>
          <w:p w14:paraId="48CF39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1,12</w:t>
            </w:r>
          </w:p>
        </w:tc>
        <w:tc>
          <w:tcPr>
            <w:tcW w:w="1293" w:type="dxa"/>
            <w:vAlign w:val="center"/>
          </w:tcPr>
          <w:p w14:paraId="50EE37C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0,74</w:t>
            </w:r>
          </w:p>
        </w:tc>
      </w:tr>
    </w:tbl>
    <w:p w14:paraId="25911485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33</w:t>
      </w:r>
    </w:p>
    <w:tbl>
      <w:tblPr>
        <w:tblStyle w:val="37"/>
        <w:tblW w:w="9353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5"/>
        <w:gridCol w:w="1293"/>
        <w:gridCol w:w="1293"/>
        <w:gridCol w:w="1293"/>
        <w:gridCol w:w="1293"/>
        <w:gridCol w:w="1293"/>
        <w:gridCol w:w="1293"/>
      </w:tblGrid>
      <w:tr w14:paraId="3F0766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95" w:type="dxa"/>
            <w:vAlign w:val="center"/>
          </w:tcPr>
          <w:p w14:paraId="3FC6BC1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293" w:type="dxa"/>
            <w:vAlign w:val="center"/>
          </w:tcPr>
          <w:p w14:paraId="79537AE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UML, сводный</w:t>
            </w:r>
          </w:p>
        </w:tc>
        <w:tc>
          <w:tcPr>
            <w:tcW w:w="1293" w:type="dxa"/>
            <w:vAlign w:val="center"/>
          </w:tcPr>
          <w:p w14:paraId="23CFF61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UML, только GT</w:t>
            </w:r>
          </w:p>
        </w:tc>
        <w:tc>
          <w:tcPr>
            <w:tcW w:w="1293" w:type="dxa"/>
            <w:vAlign w:val="center"/>
          </w:tcPr>
          <w:p w14:paraId="7F9240B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UML, только YW (норм.)</w:t>
            </w:r>
          </w:p>
        </w:tc>
        <w:tc>
          <w:tcPr>
            <w:tcW w:w="1293" w:type="dxa"/>
            <w:vAlign w:val="center"/>
          </w:tcPr>
          <w:p w14:paraId="21EA0AE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BPMN, сводный</w:t>
            </w:r>
          </w:p>
        </w:tc>
        <w:tc>
          <w:tcPr>
            <w:tcW w:w="1293" w:type="dxa"/>
            <w:vAlign w:val="center"/>
          </w:tcPr>
          <w:p w14:paraId="624692A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BPMN, только GT</w:t>
            </w:r>
          </w:p>
        </w:tc>
        <w:tc>
          <w:tcPr>
            <w:tcW w:w="1293" w:type="dxa"/>
            <w:vAlign w:val="center"/>
          </w:tcPr>
          <w:p w14:paraId="7819EF6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BPMN, только YW (норм.)</w:t>
            </w:r>
          </w:p>
        </w:tc>
      </w:tr>
      <w:tr w14:paraId="6C590D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65201D8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Мин./макс. коэффициент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(Деловые_циклы!B8/B9)</w:t>
            </w:r>
          </w:p>
        </w:tc>
        <w:tc>
          <w:tcPr>
            <w:tcW w:w="1293" w:type="dxa"/>
            <w:vAlign w:val="center"/>
          </w:tcPr>
          <w:p w14:paraId="1C193E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 / 0,88</w:t>
            </w:r>
          </w:p>
        </w:tc>
        <w:tc>
          <w:tcPr>
            <w:tcW w:w="1293" w:type="dxa"/>
            <w:vAlign w:val="center"/>
          </w:tcPr>
          <w:p w14:paraId="0F6E3E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#ЗНАЧ! по шаблону; 1,52 / 1,52 после исправления</w:t>
            </w:r>
          </w:p>
        </w:tc>
        <w:tc>
          <w:tcPr>
            <w:tcW w:w="1293" w:type="dxa"/>
            <w:vAlign w:val="center"/>
          </w:tcPr>
          <w:p w14:paraId="1354532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 / 0,88</w:t>
            </w:r>
          </w:p>
        </w:tc>
        <w:tc>
          <w:tcPr>
            <w:tcW w:w="1293" w:type="dxa"/>
            <w:vAlign w:val="center"/>
          </w:tcPr>
          <w:p w14:paraId="25072D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0,53 / 0,89</w:t>
            </w:r>
          </w:p>
        </w:tc>
        <w:tc>
          <w:tcPr>
            <w:tcW w:w="1293" w:type="dxa"/>
            <w:vAlign w:val="center"/>
          </w:tcPr>
          <w:p w14:paraId="1F7021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#ЗНАЧ! по шаблону; 1,12 / 1,12 после исправления</w:t>
            </w:r>
          </w:p>
        </w:tc>
        <w:tc>
          <w:tcPr>
            <w:tcW w:w="1293" w:type="dxa"/>
            <w:vAlign w:val="center"/>
          </w:tcPr>
          <w:p w14:paraId="2BB8D1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0,55 / 0,93</w:t>
            </w:r>
          </w:p>
        </w:tc>
      </w:tr>
    </w:tbl>
    <w:p w14:paraId="2F71EE4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раздела 4.1, раздела 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«первыми 12 месяцами»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40CFA83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34 – Оценка устойчивой динамики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18)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6"/>
        <w:gridCol w:w="1353"/>
        <w:gridCol w:w="1353"/>
        <w:gridCol w:w="1012"/>
        <w:gridCol w:w="927"/>
        <w:gridCol w:w="756"/>
        <w:gridCol w:w="671"/>
        <w:gridCol w:w="500"/>
        <w:gridCol w:w="842"/>
        <w:gridCol w:w="1353"/>
      </w:tblGrid>
      <w:tr w14:paraId="6FA6AF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74E7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Ряд</w:t>
            </w:r>
          </w:p>
        </w:tc>
        <w:tc>
          <w:tcPr>
            <w:tcW w:w="13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EF4D9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09.2024–08.2025</w:t>
            </w:r>
          </w:p>
        </w:tc>
        <w:tc>
          <w:tcPr>
            <w:tcW w:w="13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7F968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09.2025–08.2026</w:t>
            </w:r>
          </w:p>
        </w:tc>
        <w:tc>
          <w:tcPr>
            <w:tcW w:w="10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BDC31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Изменение, %</w:t>
            </w:r>
          </w:p>
        </w:tc>
        <w:tc>
          <w:tcPr>
            <w:tcW w:w="9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F2C06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Последнее − первое; темп</w:t>
            </w:r>
          </w:p>
        </w:tc>
        <w:tc>
          <w:tcPr>
            <w:tcW w:w="7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CBB78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месяцев роста, %</w:t>
            </w:r>
          </w:p>
        </w:tc>
        <w:tc>
          <w:tcPr>
            <w:tcW w:w="6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34BE7B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>: начало , конец</w:t>
            </w:r>
          </w:p>
        </w:tc>
        <w:tc>
          <w:tcPr>
            <w:tcW w:w="5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0644F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Пик: 1-й год , 2-й год</w:t>
            </w:r>
          </w:p>
        </w:tc>
        <w:tc>
          <w:tcPr>
            <w:tcW w:w="8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912C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динамики</w:t>
            </w:r>
          </w:p>
        </w:tc>
        <w:tc>
          <w:tcPr>
            <w:tcW w:w="13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7153C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(ЦИКЛЫ табл. 7)</w:t>
            </w:r>
          </w:p>
        </w:tc>
      </w:tr>
      <w:tr w14:paraId="4885DE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6" w:type="dxa"/>
            <w:vAlign w:val="center"/>
          </w:tcPr>
          <w:p w14:paraId="68B9479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353" w:type="dxa"/>
            <w:vAlign w:val="center"/>
          </w:tcPr>
          <w:p w14:paraId="26FC097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21,33</w:t>
            </w:r>
          </w:p>
        </w:tc>
        <w:tc>
          <w:tcPr>
            <w:tcW w:w="1353" w:type="dxa"/>
            <w:vAlign w:val="center"/>
          </w:tcPr>
          <w:p w14:paraId="2E03775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12,00</w:t>
            </w:r>
          </w:p>
        </w:tc>
        <w:tc>
          <w:tcPr>
            <w:tcW w:w="1012" w:type="dxa"/>
            <w:vAlign w:val="center"/>
          </w:tcPr>
          <w:p w14:paraId="56051F8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−43,8</w:t>
            </w:r>
          </w:p>
        </w:tc>
        <w:tc>
          <w:tcPr>
            <w:tcW w:w="927" w:type="dxa"/>
            <w:vAlign w:val="center"/>
          </w:tcPr>
          <w:p w14:paraId="1D97C50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−55,2; −100 %</w:t>
            </w:r>
          </w:p>
        </w:tc>
        <w:tc>
          <w:tcPr>
            <w:tcW w:w="756" w:type="dxa"/>
            <w:vAlign w:val="center"/>
          </w:tcPr>
          <w:p w14:paraId="626F6E5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34,8</w:t>
            </w:r>
          </w:p>
        </w:tc>
        <w:tc>
          <w:tcPr>
            <w:tcW w:w="671" w:type="dxa"/>
            <w:vAlign w:val="center"/>
          </w:tcPr>
          <w:p w14:paraId="67E912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21,3 , 12,0</w:t>
            </w:r>
          </w:p>
        </w:tc>
        <w:tc>
          <w:tcPr>
            <w:tcW w:w="500" w:type="dxa"/>
            <w:vAlign w:val="center"/>
          </w:tcPr>
          <w:p w14:paraId="7364FA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55,2 , 56,5</w:t>
            </w:r>
          </w:p>
        </w:tc>
        <w:tc>
          <w:tcPr>
            <w:tcW w:w="842" w:type="dxa"/>
            <w:vAlign w:val="center"/>
          </w:tcPr>
          <w:p w14:paraId="03E8BCD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Шумная</w:t>
            </w:r>
          </w:p>
        </w:tc>
        <w:tc>
          <w:tcPr>
            <w:tcW w:w="1353" w:type="dxa"/>
            <w:vAlign w:val="center"/>
          </w:tcPr>
          <w:p w14:paraId="12A113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Нельзя делать сильный вывод без дополнительных запросов и источников</w:t>
            </w:r>
          </w:p>
        </w:tc>
      </w:tr>
      <w:tr w14:paraId="4819CD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6" w:type="dxa"/>
            <w:vAlign w:val="center"/>
          </w:tcPr>
          <w:p w14:paraId="52B04D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</w:p>
        </w:tc>
        <w:tc>
          <w:tcPr>
            <w:tcW w:w="1353" w:type="dxa"/>
            <w:vAlign w:val="center"/>
          </w:tcPr>
          <w:p w14:paraId="50A998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1751</w:t>
            </w:r>
          </w:p>
        </w:tc>
        <w:tc>
          <w:tcPr>
            <w:tcW w:w="1353" w:type="dxa"/>
            <w:vAlign w:val="center"/>
          </w:tcPr>
          <w:p w14:paraId="155F2E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1003</w:t>
            </w:r>
          </w:p>
        </w:tc>
        <w:tc>
          <w:tcPr>
            <w:tcW w:w="1012" w:type="dxa"/>
            <w:vAlign w:val="center"/>
          </w:tcPr>
          <w:p w14:paraId="7F8F6E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−42,7</w:t>
            </w:r>
          </w:p>
        </w:tc>
        <w:tc>
          <w:tcPr>
            <w:tcW w:w="927" w:type="dxa"/>
            <w:vAlign w:val="center"/>
          </w:tcPr>
          <w:p w14:paraId="3C8E3C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−1529; −87,8 %</w:t>
            </w:r>
          </w:p>
        </w:tc>
        <w:tc>
          <w:tcPr>
            <w:tcW w:w="756" w:type="dxa"/>
            <w:vAlign w:val="center"/>
          </w:tcPr>
          <w:p w14:paraId="37AB30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52,2</w:t>
            </w:r>
          </w:p>
        </w:tc>
        <w:tc>
          <w:tcPr>
            <w:tcW w:w="671" w:type="dxa"/>
            <w:vAlign w:val="center"/>
          </w:tcPr>
          <w:p w14:paraId="3D6909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61,4 , 35,2</w:t>
            </w:r>
          </w:p>
        </w:tc>
        <w:tc>
          <w:tcPr>
            <w:tcW w:w="500" w:type="dxa"/>
            <w:vAlign w:val="center"/>
          </w:tcPr>
          <w:p w14:paraId="019428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2850 , 1938</w:t>
            </w:r>
          </w:p>
        </w:tc>
        <w:tc>
          <w:tcPr>
            <w:tcW w:w="842" w:type="dxa"/>
            <w:vAlign w:val="center"/>
          </w:tcPr>
          <w:p w14:paraId="2BD057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</w:t>
            </w:r>
          </w:p>
        </w:tc>
        <w:tc>
          <w:tcPr>
            <w:tcW w:w="1353" w:type="dxa"/>
            <w:vAlign w:val="center"/>
          </w:tcPr>
          <w:p w14:paraId="72AF3F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Искать узкие сегменты, новую упаковку услуги или смежные запросы</w:t>
            </w:r>
          </w:p>
        </w:tc>
      </w:tr>
      <w:tr w14:paraId="3BEF5D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6" w:type="dxa"/>
            <w:vAlign w:val="center"/>
          </w:tcPr>
          <w:p w14:paraId="20DE61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353" w:type="dxa"/>
            <w:vAlign w:val="center"/>
          </w:tcPr>
          <w:p w14:paraId="0E3DD3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20,96</w:t>
            </w:r>
          </w:p>
        </w:tc>
        <w:tc>
          <w:tcPr>
            <w:tcW w:w="1353" w:type="dxa"/>
            <w:vAlign w:val="center"/>
          </w:tcPr>
          <w:p w14:paraId="74F4A7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11,17</w:t>
            </w:r>
          </w:p>
        </w:tc>
        <w:tc>
          <w:tcPr>
            <w:tcW w:w="1012" w:type="dxa"/>
            <w:vAlign w:val="center"/>
          </w:tcPr>
          <w:p w14:paraId="68D2CB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−46,7</w:t>
            </w:r>
          </w:p>
        </w:tc>
        <w:tc>
          <w:tcPr>
            <w:tcW w:w="927" w:type="dxa"/>
            <w:vAlign w:val="center"/>
          </w:tcPr>
          <w:p w14:paraId="79CF4A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−18,6; −100 %</w:t>
            </w:r>
          </w:p>
        </w:tc>
        <w:tc>
          <w:tcPr>
            <w:tcW w:w="756" w:type="dxa"/>
            <w:vAlign w:val="center"/>
          </w:tcPr>
          <w:p w14:paraId="2057D9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39,1</w:t>
            </w:r>
          </w:p>
        </w:tc>
        <w:tc>
          <w:tcPr>
            <w:tcW w:w="671" w:type="dxa"/>
            <w:vAlign w:val="center"/>
          </w:tcPr>
          <w:p w14:paraId="65472B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21,0 , 11,2</w:t>
            </w:r>
          </w:p>
        </w:tc>
        <w:tc>
          <w:tcPr>
            <w:tcW w:w="500" w:type="dxa"/>
            <w:vAlign w:val="center"/>
          </w:tcPr>
          <w:p w14:paraId="765E884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68,0 , 44,5</w:t>
            </w:r>
          </w:p>
        </w:tc>
        <w:tc>
          <w:tcPr>
            <w:tcW w:w="842" w:type="dxa"/>
            <w:vAlign w:val="center"/>
          </w:tcPr>
          <w:p w14:paraId="239FE8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</w:t>
            </w:r>
          </w:p>
        </w:tc>
        <w:tc>
          <w:tcPr>
            <w:tcW w:w="1353" w:type="dxa"/>
            <w:vAlign w:val="center"/>
          </w:tcPr>
          <w:p w14:paraId="48994B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Искать узкие сегменты, новую упаковку услуги или смежные запросы</w:t>
            </w:r>
          </w:p>
        </w:tc>
      </w:tr>
      <w:tr w14:paraId="6DD23D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6" w:type="dxa"/>
            <w:vAlign w:val="center"/>
          </w:tcPr>
          <w:p w14:paraId="68EB8D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</w:p>
        </w:tc>
        <w:tc>
          <w:tcPr>
            <w:tcW w:w="1353" w:type="dxa"/>
            <w:vAlign w:val="center"/>
          </w:tcPr>
          <w:p w14:paraId="2F94B5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1273</w:t>
            </w:r>
          </w:p>
        </w:tc>
        <w:tc>
          <w:tcPr>
            <w:tcW w:w="1353" w:type="dxa"/>
            <w:vAlign w:val="center"/>
          </w:tcPr>
          <w:p w14:paraId="76F806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1012" w:type="dxa"/>
            <w:vAlign w:val="center"/>
          </w:tcPr>
          <w:p w14:paraId="2420EC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−44,1</w:t>
            </w:r>
          </w:p>
        </w:tc>
        <w:tc>
          <w:tcPr>
            <w:tcW w:w="927" w:type="dxa"/>
            <w:vAlign w:val="center"/>
          </w:tcPr>
          <w:p w14:paraId="1E2B2A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−465; −39,6 %</w:t>
            </w:r>
          </w:p>
        </w:tc>
        <w:tc>
          <w:tcPr>
            <w:tcW w:w="756" w:type="dxa"/>
            <w:vAlign w:val="center"/>
          </w:tcPr>
          <w:p w14:paraId="790C6E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47,8</w:t>
            </w:r>
          </w:p>
        </w:tc>
        <w:tc>
          <w:tcPr>
            <w:tcW w:w="671" w:type="dxa"/>
            <w:vAlign w:val="center"/>
          </w:tcPr>
          <w:p w14:paraId="6D012A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73,8 , 41,3</w:t>
            </w:r>
          </w:p>
        </w:tc>
        <w:tc>
          <w:tcPr>
            <w:tcW w:w="500" w:type="dxa"/>
            <w:vAlign w:val="center"/>
          </w:tcPr>
          <w:p w14:paraId="60D18C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1724 , 974</w:t>
            </w:r>
          </w:p>
        </w:tc>
        <w:tc>
          <w:tcPr>
            <w:tcW w:w="842" w:type="dxa"/>
            <w:vAlign w:val="center"/>
          </w:tcPr>
          <w:p w14:paraId="61F5834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</w:t>
            </w:r>
          </w:p>
        </w:tc>
        <w:tc>
          <w:tcPr>
            <w:tcW w:w="1353" w:type="dxa"/>
            <w:vAlign w:val="center"/>
          </w:tcPr>
          <w:p w14:paraId="22BAA82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Искать узкие сегменты, новую упаковку услуги или смежные запросы</w:t>
            </w:r>
          </w:p>
        </w:tc>
      </w:tr>
    </w:tbl>
    <w:p w14:paraId="359CCCC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Средние по Вордстату приведены в запросах в месяц,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 пунктах индекса; </w:t>
      </w:r>
      <w:r>
        <w:rPr>
          <w:rFonts w:ascii="Times New Roman" w:hAnsi="Times New Roman"/>
          <w:i/>
          <w:sz w:val="28"/>
        </w:rPr>
        <w:t>MA12</w:t>
      </w:r>
      <w:r>
        <w:rPr>
          <w:rFonts w:ascii="Times New Roman" w:hAnsi="Times New Roman"/>
          <w:sz w:val="28"/>
        </w:rPr>
        <w:t xml:space="preserve"> по Вордстату – в нормированной шкале 0–100.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нет, поэтому темп −100 % отражает пропуск данных, а не исчезновение интереса.</w:t>
      </w:r>
    </w:p>
    <w:p w14:paraId="5B69122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интегральной таблице ЦИКЛЫ раздела 7 (табл. 14 методички) оба источника снижаются и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и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68EA923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)), то есть августа 2026 г.: для сводного индекса и для Вордстата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оба варианта),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сводный) и 0,93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Вордстат), фаза – «ниже тренда», кроме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(«норма»);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нет, так как в августе обоих лет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и сезонный индекс августа не рассчитывается (п. 2.6.4, 2.6.5).</w:t>
      </w:r>
    </w:p>
    <w:p w14:paraId="09F9758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сводный индекс; повтор слова «сезонность» в склейке шаблона убран):</w:t>
      </w:r>
    </w:p>
    <w:p w14:paraId="421F3C99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UML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43649106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BPMN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041C6C0C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(весь мир, 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59 месяцев): относительное изменение +18,6 %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+29,3 %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последний год к предыдущему), наклон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5169CC2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запросам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». Вместо омонимичного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одном сравнении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 из 5-летнего ряда; последняя неделя (27.09–03.10.2026) неполная и исключена.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, порог тренда ±15 % и шкалы уровня те же, что в таблицах 13 и 33.</w:t>
      </w:r>
    </w:p>
    <w:p w14:paraId="62CA7638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Используются следующие методы и инструменты:</w:t>
      </w:r>
    </w:p>
    <w:p w14:paraId="0C263211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нишевый по АРГ); последние 12 месяцев 37,60 против предыдущих 18,39 (+104,4 %,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и против первых 12 месяцев 2,64 (+1323,3 %,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растущий; процент велик из-за малой исходной базы);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305B62FC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3CF128DA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0AB8FBBB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отличие от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», в рядах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нет пика мая–июня 2023 г. (у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ряд используется как справочный показатель интереса к категории, а не как оценка белорусского рынка.</w:t>
      </w:r>
    </w:p>
    <w:p w14:paraId="759DE1D0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2.6.3 Сезонность: </w:t>
      </w:r>
      <w:r>
        <w:rPr>
          <w:rFonts w:ascii="Times New Roman" w:hAnsi="Times New Roman"/>
          <w:b/>
          <w:iCs/>
          <w:sz w:val="28"/>
        </w:rPr>
        <w:t xml:space="preserve">Word-индекс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iCs/>
          <w:sz w:val="28"/>
        </w:rPr>
        <w:t>Excel-индекс</w:t>
      </w:r>
    </w:p>
    <w:p w14:paraId="44ECE132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Сезонный индекс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раздела 5.1) рассчитан отдельно по каждому источнику:</w:t>
      </w:r>
    </w:p>
    <w:p w14:paraId="4E882616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× 100,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(3)</w:t>
      </w:r>
    </w:p>
    <w:p w14:paraId="5829FB8C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– сезонный индекс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, %;</w:t>
      </w:r>
    </w:p>
    <w:p w14:paraId="5DA416BB">
      <w:pPr>
        <w:pStyle w:val="3"/>
        <w:ind w:firstLine="709"/>
        <w:jc w:val="both"/>
      </w:pP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– среднее значение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по всем годам ряда;</w:t>
      </w:r>
    </w:p>
    <w:p w14:paraId="7B08DAD9">
      <w:pPr>
        <w:pStyle w:val="3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– среднее значение всех месяцев.</w:t>
      </w:r>
    </w:p>
    <w:p w14:paraId="1DC0ABA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35 – Сезонный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8"/>
        <w:gridCol w:w="1143"/>
        <w:gridCol w:w="1143"/>
        <w:gridCol w:w="1248"/>
        <w:gridCol w:w="933"/>
        <w:gridCol w:w="933"/>
        <w:gridCol w:w="1248"/>
        <w:gridCol w:w="1669"/>
      </w:tblGrid>
      <w:tr w14:paraId="14E389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85B9A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1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30E8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Вордстат: среднее, запросов</w:t>
            </w:r>
          </w:p>
        </w:tc>
        <w:tc>
          <w:tcPr>
            <w:tcW w:w="11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51A1D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Вордстат: индекс</w:t>
            </w:r>
          </w:p>
        </w:tc>
        <w:tc>
          <w:tcPr>
            <w:tcW w:w="12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BACC2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(Вордстат)</w:t>
            </w:r>
          </w:p>
        </w:tc>
        <w:tc>
          <w:tcPr>
            <w:tcW w:w="9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3721E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: среднее</w:t>
            </w:r>
          </w:p>
        </w:tc>
        <w:tc>
          <w:tcPr>
            <w:tcW w:w="9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1D638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: индекс</w:t>
            </w:r>
          </w:p>
        </w:tc>
        <w:tc>
          <w:tcPr>
            <w:tcW w:w="12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810BF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B5B4B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для бизнеса (по оценке Вордстата, ЦИКЛЫ табл. 9)</w:t>
            </w:r>
          </w:p>
        </w:tc>
      </w:tr>
      <w:tr w14:paraId="7BA641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7822DC1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Январь</w:t>
            </w:r>
          </w:p>
        </w:tc>
        <w:tc>
          <w:tcPr>
            <w:tcW w:w="1143" w:type="dxa"/>
            <w:vAlign w:val="center"/>
          </w:tcPr>
          <w:p w14:paraId="6C6173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1022</w:t>
            </w:r>
          </w:p>
        </w:tc>
        <w:tc>
          <w:tcPr>
            <w:tcW w:w="1143" w:type="dxa"/>
            <w:vAlign w:val="center"/>
          </w:tcPr>
          <w:p w14:paraId="71963B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74,2</w:t>
            </w:r>
          </w:p>
        </w:tc>
        <w:tc>
          <w:tcPr>
            <w:tcW w:w="1248" w:type="dxa"/>
            <w:vAlign w:val="center"/>
          </w:tcPr>
          <w:p w14:paraId="2B76413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33" w:type="dxa"/>
            <w:vAlign w:val="center"/>
          </w:tcPr>
          <w:p w14:paraId="72AFF9F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5,375</w:t>
            </w:r>
          </w:p>
        </w:tc>
        <w:tc>
          <w:tcPr>
            <w:tcW w:w="933" w:type="dxa"/>
            <w:vAlign w:val="center"/>
          </w:tcPr>
          <w:p w14:paraId="6414B07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32,3</w:t>
            </w:r>
          </w:p>
        </w:tc>
        <w:tc>
          <w:tcPr>
            <w:tcW w:w="1248" w:type="dxa"/>
            <w:vAlign w:val="center"/>
          </w:tcPr>
          <w:p w14:paraId="08C3F4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60857A0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  <w:tr w14:paraId="093338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3439C2C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Февраль</w:t>
            </w:r>
          </w:p>
        </w:tc>
        <w:tc>
          <w:tcPr>
            <w:tcW w:w="1143" w:type="dxa"/>
            <w:vAlign w:val="center"/>
          </w:tcPr>
          <w:p w14:paraId="26F14F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915,5</w:t>
            </w:r>
          </w:p>
        </w:tc>
        <w:tc>
          <w:tcPr>
            <w:tcW w:w="1143" w:type="dxa"/>
            <w:vAlign w:val="center"/>
          </w:tcPr>
          <w:p w14:paraId="12852A6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66,5</w:t>
            </w:r>
          </w:p>
        </w:tc>
        <w:tc>
          <w:tcPr>
            <w:tcW w:w="1248" w:type="dxa"/>
            <w:vAlign w:val="center"/>
          </w:tcPr>
          <w:p w14:paraId="19B8F0B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33" w:type="dxa"/>
            <w:vAlign w:val="center"/>
          </w:tcPr>
          <w:p w14:paraId="66F745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19,375</w:t>
            </w:r>
          </w:p>
        </w:tc>
        <w:tc>
          <w:tcPr>
            <w:tcW w:w="933" w:type="dxa"/>
            <w:vAlign w:val="center"/>
          </w:tcPr>
          <w:p w14:paraId="3733ADA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116,3</w:t>
            </w:r>
          </w:p>
        </w:tc>
        <w:tc>
          <w:tcPr>
            <w:tcW w:w="1248" w:type="dxa"/>
            <w:vAlign w:val="center"/>
          </w:tcPr>
          <w:p w14:paraId="5499B66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Повышенный интерес</w:t>
            </w:r>
          </w:p>
        </w:tc>
        <w:tc>
          <w:tcPr>
            <w:tcW w:w="1669" w:type="dxa"/>
            <w:vAlign w:val="center"/>
          </w:tcPr>
          <w:p w14:paraId="27F8A73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  <w:tr w14:paraId="6FC6E3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0D0892D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Март</w:t>
            </w:r>
          </w:p>
        </w:tc>
        <w:tc>
          <w:tcPr>
            <w:tcW w:w="1143" w:type="dxa"/>
            <w:vAlign w:val="center"/>
          </w:tcPr>
          <w:p w14:paraId="1CF591B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1378,5</w:t>
            </w:r>
          </w:p>
        </w:tc>
        <w:tc>
          <w:tcPr>
            <w:tcW w:w="1143" w:type="dxa"/>
            <w:vAlign w:val="center"/>
          </w:tcPr>
          <w:p w14:paraId="13E3733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100,1</w:t>
            </w:r>
          </w:p>
        </w:tc>
        <w:tc>
          <w:tcPr>
            <w:tcW w:w="1248" w:type="dxa"/>
            <w:vAlign w:val="center"/>
          </w:tcPr>
          <w:p w14:paraId="17C6FF9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33" w:type="dxa"/>
            <w:vAlign w:val="center"/>
          </w:tcPr>
          <w:p w14:paraId="4848D13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933" w:type="dxa"/>
            <w:vAlign w:val="center"/>
          </w:tcPr>
          <w:p w14:paraId="2C8F517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102,0</w:t>
            </w:r>
          </w:p>
        </w:tc>
        <w:tc>
          <w:tcPr>
            <w:tcW w:w="1248" w:type="dxa"/>
            <w:vAlign w:val="center"/>
          </w:tcPr>
          <w:p w14:paraId="113559A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1669" w:type="dxa"/>
            <w:vAlign w:val="center"/>
          </w:tcPr>
          <w:p w14:paraId="46BD85E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  <w:tr w14:paraId="11900C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3C045EA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Апрель</w:t>
            </w:r>
          </w:p>
        </w:tc>
        <w:tc>
          <w:tcPr>
            <w:tcW w:w="1143" w:type="dxa"/>
            <w:vAlign w:val="center"/>
          </w:tcPr>
          <w:p w14:paraId="0EAF00D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1374</w:t>
            </w:r>
          </w:p>
        </w:tc>
        <w:tc>
          <w:tcPr>
            <w:tcW w:w="1143" w:type="dxa"/>
            <w:vAlign w:val="center"/>
          </w:tcPr>
          <w:p w14:paraId="6AC0BE8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99,8</w:t>
            </w:r>
          </w:p>
        </w:tc>
        <w:tc>
          <w:tcPr>
            <w:tcW w:w="1248" w:type="dxa"/>
            <w:vAlign w:val="center"/>
          </w:tcPr>
          <w:p w14:paraId="7F5938B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33" w:type="dxa"/>
            <w:vAlign w:val="center"/>
          </w:tcPr>
          <w:p w14:paraId="1CE2E81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7,875</w:t>
            </w:r>
          </w:p>
        </w:tc>
        <w:tc>
          <w:tcPr>
            <w:tcW w:w="933" w:type="dxa"/>
            <w:vAlign w:val="center"/>
          </w:tcPr>
          <w:p w14:paraId="47EE284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47,3</w:t>
            </w:r>
          </w:p>
        </w:tc>
        <w:tc>
          <w:tcPr>
            <w:tcW w:w="1248" w:type="dxa"/>
            <w:vAlign w:val="center"/>
          </w:tcPr>
          <w:p w14:paraId="168CCE1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32CA2F9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</w:tbl>
    <w:p w14:paraId="78F5F0DF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8"/>
        <w:gridCol w:w="1143"/>
        <w:gridCol w:w="1143"/>
        <w:gridCol w:w="1248"/>
        <w:gridCol w:w="933"/>
        <w:gridCol w:w="933"/>
        <w:gridCol w:w="1248"/>
        <w:gridCol w:w="1669"/>
      </w:tblGrid>
      <w:tr w14:paraId="4A7F8C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38" w:type="dxa"/>
            <w:vAlign w:val="center"/>
          </w:tcPr>
          <w:p w14:paraId="6D99A21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Месяц</w:t>
            </w:r>
          </w:p>
        </w:tc>
        <w:tc>
          <w:tcPr>
            <w:tcW w:w="1143" w:type="dxa"/>
            <w:vAlign w:val="center"/>
          </w:tcPr>
          <w:p w14:paraId="52FA994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Вордстат: среднее, запросов</w:t>
            </w:r>
          </w:p>
        </w:tc>
        <w:tc>
          <w:tcPr>
            <w:tcW w:w="1143" w:type="dxa"/>
            <w:vAlign w:val="center"/>
          </w:tcPr>
          <w:p w14:paraId="596244E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Вордстат: индекс</w:t>
            </w:r>
          </w:p>
        </w:tc>
        <w:tc>
          <w:tcPr>
            <w:tcW w:w="1248" w:type="dxa"/>
            <w:vAlign w:val="center"/>
          </w:tcPr>
          <w:p w14:paraId="1229B2F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Оценка (Вордстат)</w:t>
            </w:r>
          </w:p>
        </w:tc>
        <w:tc>
          <w:tcPr>
            <w:tcW w:w="933" w:type="dxa"/>
            <w:vAlign w:val="center"/>
          </w:tcPr>
          <w:p w14:paraId="49032C9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Google Trends: среднее</w:t>
            </w:r>
          </w:p>
        </w:tc>
        <w:tc>
          <w:tcPr>
            <w:tcW w:w="933" w:type="dxa"/>
            <w:vAlign w:val="center"/>
          </w:tcPr>
          <w:p w14:paraId="0F5BD43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Google Trends: индекс</w:t>
            </w:r>
          </w:p>
        </w:tc>
        <w:tc>
          <w:tcPr>
            <w:tcW w:w="1248" w:type="dxa"/>
            <w:vAlign w:val="center"/>
          </w:tcPr>
          <w:p w14:paraId="6FCAD0B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Оценка (GT)</w:t>
            </w:r>
          </w:p>
        </w:tc>
        <w:tc>
          <w:tcPr>
            <w:tcW w:w="1669" w:type="dxa"/>
            <w:vAlign w:val="center"/>
          </w:tcPr>
          <w:p w14:paraId="129A0EC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Решение для бизнеса (по оценке Вордстата, ЦИКЛЫ табл. 9)</w:t>
            </w:r>
          </w:p>
        </w:tc>
      </w:tr>
      <w:tr w14:paraId="3D59C9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5E3FF6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Май</w:t>
            </w:r>
          </w:p>
        </w:tc>
        <w:tc>
          <w:tcPr>
            <w:tcW w:w="1143" w:type="dxa"/>
            <w:vAlign w:val="center"/>
          </w:tcPr>
          <w:p w14:paraId="56D3860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1916</w:t>
            </w:r>
          </w:p>
        </w:tc>
        <w:tc>
          <w:tcPr>
            <w:tcW w:w="1143" w:type="dxa"/>
            <w:vAlign w:val="center"/>
          </w:tcPr>
          <w:p w14:paraId="0BC942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139,1</w:t>
            </w:r>
          </w:p>
        </w:tc>
        <w:tc>
          <w:tcPr>
            <w:tcW w:w="1248" w:type="dxa"/>
            <w:vAlign w:val="center"/>
          </w:tcPr>
          <w:p w14:paraId="4311123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33" w:type="dxa"/>
            <w:vAlign w:val="center"/>
          </w:tcPr>
          <w:p w14:paraId="00F58B0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17,125</w:t>
            </w:r>
          </w:p>
        </w:tc>
        <w:tc>
          <w:tcPr>
            <w:tcW w:w="933" w:type="dxa"/>
            <w:vAlign w:val="center"/>
          </w:tcPr>
          <w:p w14:paraId="66E2347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102,8</w:t>
            </w:r>
          </w:p>
        </w:tc>
        <w:tc>
          <w:tcPr>
            <w:tcW w:w="1248" w:type="dxa"/>
            <w:vAlign w:val="center"/>
          </w:tcPr>
          <w:p w14:paraId="0F04E08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1669" w:type="dxa"/>
            <w:vAlign w:val="center"/>
          </w:tcPr>
          <w:p w14:paraId="4925772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  <w:tr w14:paraId="31F156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389A9A8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Июнь</w:t>
            </w:r>
          </w:p>
        </w:tc>
        <w:tc>
          <w:tcPr>
            <w:tcW w:w="1143" w:type="dxa"/>
            <w:vAlign w:val="center"/>
          </w:tcPr>
          <w:p w14:paraId="1E27457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1386</w:t>
            </w:r>
          </w:p>
        </w:tc>
        <w:tc>
          <w:tcPr>
            <w:tcW w:w="1143" w:type="dxa"/>
            <w:vAlign w:val="center"/>
          </w:tcPr>
          <w:p w14:paraId="63A011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100,6</w:t>
            </w:r>
          </w:p>
        </w:tc>
        <w:tc>
          <w:tcPr>
            <w:tcW w:w="1248" w:type="dxa"/>
            <w:vAlign w:val="center"/>
          </w:tcPr>
          <w:p w14:paraId="0ED7310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33" w:type="dxa"/>
            <w:vAlign w:val="center"/>
          </w:tcPr>
          <w:p w14:paraId="7080875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7,3</w:t>
            </w:r>
          </w:p>
        </w:tc>
        <w:tc>
          <w:tcPr>
            <w:tcW w:w="933" w:type="dxa"/>
            <w:vAlign w:val="center"/>
          </w:tcPr>
          <w:p w14:paraId="0DD4545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43,8</w:t>
            </w:r>
          </w:p>
        </w:tc>
        <w:tc>
          <w:tcPr>
            <w:tcW w:w="1248" w:type="dxa"/>
            <w:vAlign w:val="center"/>
          </w:tcPr>
          <w:p w14:paraId="25B3874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7358D50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  <w:tr w14:paraId="23D29D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1290F23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Июль</w:t>
            </w:r>
          </w:p>
        </w:tc>
        <w:tc>
          <w:tcPr>
            <w:tcW w:w="1143" w:type="dxa"/>
            <w:vAlign w:val="center"/>
          </w:tcPr>
          <w:p w14:paraId="5DA9609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449,5</w:t>
            </w:r>
          </w:p>
        </w:tc>
        <w:tc>
          <w:tcPr>
            <w:tcW w:w="1143" w:type="dxa"/>
            <w:vAlign w:val="center"/>
          </w:tcPr>
          <w:p w14:paraId="45EBE35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32,6</w:t>
            </w:r>
          </w:p>
        </w:tc>
        <w:tc>
          <w:tcPr>
            <w:tcW w:w="1248" w:type="dxa"/>
            <w:vAlign w:val="center"/>
          </w:tcPr>
          <w:p w14:paraId="057E447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33" w:type="dxa"/>
            <w:vAlign w:val="center"/>
          </w:tcPr>
          <w:p w14:paraId="5814A53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933" w:type="dxa"/>
            <w:vAlign w:val="center"/>
          </w:tcPr>
          <w:p w14:paraId="2B1282E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 (нет данных)</w:t>
            </w:r>
          </w:p>
        </w:tc>
        <w:tc>
          <w:tcPr>
            <w:tcW w:w="1248" w:type="dxa"/>
            <w:vAlign w:val="center"/>
          </w:tcPr>
          <w:p w14:paraId="0035791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1E72592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  <w:tr w14:paraId="2C3E7D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61EBAE2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</w:t>
            </w:r>
          </w:p>
        </w:tc>
        <w:tc>
          <w:tcPr>
            <w:tcW w:w="1143" w:type="dxa"/>
            <w:vAlign w:val="center"/>
          </w:tcPr>
          <w:p w14:paraId="298434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367</w:t>
            </w:r>
          </w:p>
        </w:tc>
        <w:tc>
          <w:tcPr>
            <w:tcW w:w="1143" w:type="dxa"/>
            <w:vAlign w:val="center"/>
          </w:tcPr>
          <w:p w14:paraId="4FE99BB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26,6</w:t>
            </w:r>
          </w:p>
        </w:tc>
        <w:tc>
          <w:tcPr>
            <w:tcW w:w="1248" w:type="dxa"/>
            <w:vAlign w:val="center"/>
          </w:tcPr>
          <w:p w14:paraId="5008C5F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33" w:type="dxa"/>
            <w:vAlign w:val="center"/>
          </w:tcPr>
          <w:p w14:paraId="7B9FEE9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933" w:type="dxa"/>
            <w:vAlign w:val="center"/>
          </w:tcPr>
          <w:p w14:paraId="41922BB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 (нет данных)</w:t>
            </w:r>
          </w:p>
        </w:tc>
        <w:tc>
          <w:tcPr>
            <w:tcW w:w="1248" w:type="dxa"/>
            <w:vAlign w:val="center"/>
          </w:tcPr>
          <w:p w14:paraId="1FA30EB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4D78BED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  <w:tr w14:paraId="2E816A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745D817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Сентябрь</w:t>
            </w:r>
          </w:p>
        </w:tc>
        <w:tc>
          <w:tcPr>
            <w:tcW w:w="1143" w:type="dxa"/>
            <w:vAlign w:val="center"/>
          </w:tcPr>
          <w:p w14:paraId="423D13D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1414</w:t>
            </w:r>
          </w:p>
        </w:tc>
        <w:tc>
          <w:tcPr>
            <w:tcW w:w="1143" w:type="dxa"/>
            <w:vAlign w:val="center"/>
          </w:tcPr>
          <w:p w14:paraId="3C2EF5F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102,7</w:t>
            </w:r>
          </w:p>
        </w:tc>
        <w:tc>
          <w:tcPr>
            <w:tcW w:w="1248" w:type="dxa"/>
            <w:vAlign w:val="center"/>
          </w:tcPr>
          <w:p w14:paraId="709E32C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33" w:type="dxa"/>
            <w:vAlign w:val="center"/>
          </w:tcPr>
          <w:p w14:paraId="000E21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27,6</w:t>
            </w:r>
          </w:p>
        </w:tc>
        <w:tc>
          <w:tcPr>
            <w:tcW w:w="933" w:type="dxa"/>
            <w:vAlign w:val="center"/>
          </w:tcPr>
          <w:p w14:paraId="391EA04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165,7</w:t>
            </w:r>
          </w:p>
        </w:tc>
        <w:tc>
          <w:tcPr>
            <w:tcW w:w="1248" w:type="dxa"/>
            <w:vAlign w:val="center"/>
          </w:tcPr>
          <w:p w14:paraId="66F8236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69" w:type="dxa"/>
            <w:vAlign w:val="center"/>
          </w:tcPr>
          <w:p w14:paraId="587228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  <w:tr w14:paraId="522D08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35DA61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</w:t>
            </w:r>
          </w:p>
        </w:tc>
        <w:tc>
          <w:tcPr>
            <w:tcW w:w="1143" w:type="dxa"/>
            <w:vAlign w:val="center"/>
          </w:tcPr>
          <w:p w14:paraId="15E6E48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1828</w:t>
            </w:r>
          </w:p>
        </w:tc>
        <w:tc>
          <w:tcPr>
            <w:tcW w:w="1143" w:type="dxa"/>
            <w:vAlign w:val="center"/>
          </w:tcPr>
          <w:p w14:paraId="55D97D2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132,7</w:t>
            </w:r>
          </w:p>
        </w:tc>
        <w:tc>
          <w:tcPr>
            <w:tcW w:w="1248" w:type="dxa"/>
            <w:vAlign w:val="center"/>
          </w:tcPr>
          <w:p w14:paraId="13A271B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33" w:type="dxa"/>
            <w:vAlign w:val="center"/>
          </w:tcPr>
          <w:p w14:paraId="59F2718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26,125</w:t>
            </w:r>
          </w:p>
        </w:tc>
        <w:tc>
          <w:tcPr>
            <w:tcW w:w="933" w:type="dxa"/>
            <w:vAlign w:val="center"/>
          </w:tcPr>
          <w:p w14:paraId="44FAD47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156,8</w:t>
            </w:r>
          </w:p>
        </w:tc>
        <w:tc>
          <w:tcPr>
            <w:tcW w:w="1248" w:type="dxa"/>
            <w:vAlign w:val="center"/>
          </w:tcPr>
          <w:p w14:paraId="65B4989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69" w:type="dxa"/>
            <w:vAlign w:val="center"/>
          </w:tcPr>
          <w:p w14:paraId="5C4EB2C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0FC0FD03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8"/>
        <w:gridCol w:w="1143"/>
        <w:gridCol w:w="1143"/>
        <w:gridCol w:w="1248"/>
        <w:gridCol w:w="933"/>
        <w:gridCol w:w="933"/>
        <w:gridCol w:w="1248"/>
        <w:gridCol w:w="1669"/>
      </w:tblGrid>
      <w:tr w14:paraId="5DA0D9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38" w:type="dxa"/>
            <w:vAlign w:val="center"/>
          </w:tcPr>
          <w:p w14:paraId="21D1DFE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Месяц</w:t>
            </w:r>
          </w:p>
        </w:tc>
        <w:tc>
          <w:tcPr>
            <w:tcW w:w="1143" w:type="dxa"/>
            <w:vAlign w:val="center"/>
          </w:tcPr>
          <w:p w14:paraId="41D465D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Вордстат: среднее, запросов</w:t>
            </w:r>
          </w:p>
        </w:tc>
        <w:tc>
          <w:tcPr>
            <w:tcW w:w="1143" w:type="dxa"/>
            <w:vAlign w:val="center"/>
          </w:tcPr>
          <w:p w14:paraId="7ABAD4A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Вордстат: индекс</w:t>
            </w:r>
          </w:p>
        </w:tc>
        <w:tc>
          <w:tcPr>
            <w:tcW w:w="1248" w:type="dxa"/>
            <w:vAlign w:val="center"/>
          </w:tcPr>
          <w:p w14:paraId="50A2207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Оценка (Вордстат)</w:t>
            </w:r>
          </w:p>
        </w:tc>
        <w:tc>
          <w:tcPr>
            <w:tcW w:w="933" w:type="dxa"/>
            <w:vAlign w:val="center"/>
          </w:tcPr>
          <w:p w14:paraId="46EE4A1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Google Trends: среднее</w:t>
            </w:r>
          </w:p>
        </w:tc>
        <w:tc>
          <w:tcPr>
            <w:tcW w:w="933" w:type="dxa"/>
            <w:vAlign w:val="center"/>
          </w:tcPr>
          <w:p w14:paraId="68BC98E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Google Trends: индекс</w:t>
            </w:r>
          </w:p>
        </w:tc>
        <w:tc>
          <w:tcPr>
            <w:tcW w:w="1248" w:type="dxa"/>
            <w:vAlign w:val="center"/>
          </w:tcPr>
          <w:p w14:paraId="374FC90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Оценка (GT)</w:t>
            </w:r>
          </w:p>
        </w:tc>
        <w:tc>
          <w:tcPr>
            <w:tcW w:w="1669" w:type="dxa"/>
            <w:vAlign w:val="center"/>
          </w:tcPr>
          <w:p w14:paraId="7659FDE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Решение для бизнеса (по оценке Вордстата, ЦИКЛЫ табл. 9)</w:t>
            </w:r>
          </w:p>
        </w:tc>
      </w:tr>
      <w:tr w14:paraId="6B6CE4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24A0AE8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Ноябрь</w:t>
            </w:r>
          </w:p>
        </w:tc>
        <w:tc>
          <w:tcPr>
            <w:tcW w:w="1143" w:type="dxa"/>
            <w:vAlign w:val="center"/>
          </w:tcPr>
          <w:p w14:paraId="4354194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2082,5</w:t>
            </w:r>
          </w:p>
        </w:tc>
        <w:tc>
          <w:tcPr>
            <w:tcW w:w="1143" w:type="dxa"/>
            <w:vAlign w:val="center"/>
          </w:tcPr>
          <w:p w14:paraId="0C5AA76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151,2</w:t>
            </w:r>
          </w:p>
        </w:tc>
        <w:tc>
          <w:tcPr>
            <w:tcW w:w="1248" w:type="dxa"/>
            <w:vAlign w:val="center"/>
          </w:tcPr>
          <w:p w14:paraId="0CD45EB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33" w:type="dxa"/>
            <w:vAlign w:val="center"/>
          </w:tcPr>
          <w:p w14:paraId="4A41DB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29,7</w:t>
            </w:r>
          </w:p>
        </w:tc>
        <w:tc>
          <w:tcPr>
            <w:tcW w:w="933" w:type="dxa"/>
            <w:vAlign w:val="center"/>
          </w:tcPr>
          <w:p w14:paraId="5B9970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178,3</w:t>
            </w:r>
          </w:p>
        </w:tc>
        <w:tc>
          <w:tcPr>
            <w:tcW w:w="1248" w:type="dxa"/>
            <w:vAlign w:val="center"/>
          </w:tcPr>
          <w:p w14:paraId="288E3C2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69" w:type="dxa"/>
            <w:vAlign w:val="center"/>
          </w:tcPr>
          <w:p w14:paraId="73A7121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  <w:tr w14:paraId="2B7A4A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4B944E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Декабрь</w:t>
            </w:r>
          </w:p>
        </w:tc>
        <w:tc>
          <w:tcPr>
            <w:tcW w:w="1143" w:type="dxa"/>
            <w:vAlign w:val="center"/>
          </w:tcPr>
          <w:p w14:paraId="139612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2394</w:t>
            </w:r>
          </w:p>
        </w:tc>
        <w:tc>
          <w:tcPr>
            <w:tcW w:w="1143" w:type="dxa"/>
            <w:vAlign w:val="center"/>
          </w:tcPr>
          <w:p w14:paraId="7F4211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173,8</w:t>
            </w:r>
          </w:p>
        </w:tc>
        <w:tc>
          <w:tcPr>
            <w:tcW w:w="1248" w:type="dxa"/>
            <w:vAlign w:val="center"/>
          </w:tcPr>
          <w:p w14:paraId="24978E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33" w:type="dxa"/>
            <w:vAlign w:val="center"/>
          </w:tcPr>
          <w:p w14:paraId="653A26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42,45</w:t>
            </w:r>
          </w:p>
        </w:tc>
        <w:tc>
          <w:tcPr>
            <w:tcW w:w="933" w:type="dxa"/>
            <w:vAlign w:val="center"/>
          </w:tcPr>
          <w:p w14:paraId="02EA1E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254,8</w:t>
            </w:r>
          </w:p>
        </w:tc>
        <w:tc>
          <w:tcPr>
            <w:tcW w:w="1248" w:type="dxa"/>
            <w:vAlign w:val="center"/>
          </w:tcPr>
          <w:p w14:paraId="6AA7A1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69" w:type="dxa"/>
            <w:vAlign w:val="center"/>
          </w:tcPr>
          <w:p w14:paraId="3BE3C14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0D8FF48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36 – Сезонный индекс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8"/>
        <w:gridCol w:w="1143"/>
        <w:gridCol w:w="1143"/>
        <w:gridCol w:w="1248"/>
        <w:gridCol w:w="933"/>
        <w:gridCol w:w="933"/>
        <w:gridCol w:w="1248"/>
        <w:gridCol w:w="1669"/>
      </w:tblGrid>
      <w:tr w14:paraId="3C26ED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A436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1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D4886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Вордстат: среднее, запросов</w:t>
            </w:r>
          </w:p>
        </w:tc>
        <w:tc>
          <w:tcPr>
            <w:tcW w:w="11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82143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Вордстат: индекс</w:t>
            </w:r>
          </w:p>
        </w:tc>
        <w:tc>
          <w:tcPr>
            <w:tcW w:w="12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4F37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(Вордстат)</w:t>
            </w:r>
          </w:p>
        </w:tc>
        <w:tc>
          <w:tcPr>
            <w:tcW w:w="9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1CDD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: среднее</w:t>
            </w:r>
          </w:p>
        </w:tc>
        <w:tc>
          <w:tcPr>
            <w:tcW w:w="9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611DB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: индекс</w:t>
            </w:r>
          </w:p>
        </w:tc>
        <w:tc>
          <w:tcPr>
            <w:tcW w:w="12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BEEA1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27A66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для бизнеса (по оценке Вордстата, ЦИКЛЫ табл. 9)</w:t>
            </w:r>
          </w:p>
        </w:tc>
      </w:tr>
      <w:tr w14:paraId="07A9C5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3C76B5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Январь</w:t>
            </w:r>
          </w:p>
        </w:tc>
        <w:tc>
          <w:tcPr>
            <w:tcW w:w="1143" w:type="dxa"/>
            <w:vAlign w:val="center"/>
          </w:tcPr>
          <w:p w14:paraId="311E711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846,5</w:t>
            </w:r>
          </w:p>
        </w:tc>
        <w:tc>
          <w:tcPr>
            <w:tcW w:w="1143" w:type="dxa"/>
            <w:vAlign w:val="center"/>
          </w:tcPr>
          <w:p w14:paraId="77E5DE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85,3</w:t>
            </w:r>
          </w:p>
        </w:tc>
        <w:tc>
          <w:tcPr>
            <w:tcW w:w="1248" w:type="dxa"/>
            <w:vAlign w:val="center"/>
          </w:tcPr>
          <w:p w14:paraId="489DFE6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спрос</w:t>
            </w:r>
          </w:p>
        </w:tc>
        <w:tc>
          <w:tcPr>
            <w:tcW w:w="933" w:type="dxa"/>
            <w:vAlign w:val="center"/>
          </w:tcPr>
          <w:p w14:paraId="7034984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17,25</w:t>
            </w:r>
          </w:p>
        </w:tc>
        <w:tc>
          <w:tcPr>
            <w:tcW w:w="933" w:type="dxa"/>
            <w:vAlign w:val="center"/>
          </w:tcPr>
          <w:p w14:paraId="2CC352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107,4</w:t>
            </w:r>
          </w:p>
        </w:tc>
        <w:tc>
          <w:tcPr>
            <w:tcW w:w="1248" w:type="dxa"/>
            <w:vAlign w:val="center"/>
          </w:tcPr>
          <w:p w14:paraId="5C506A3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Повышенный интерес</w:t>
            </w:r>
          </w:p>
        </w:tc>
        <w:tc>
          <w:tcPr>
            <w:tcW w:w="1669" w:type="dxa"/>
            <w:vAlign w:val="center"/>
          </w:tcPr>
          <w:p w14:paraId="1407BB5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Поддерживать присутствие, собирать аудиторию, тестировать предложения</w:t>
            </w:r>
          </w:p>
        </w:tc>
      </w:tr>
      <w:tr w14:paraId="36BFD8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16FD41E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Февраль</w:t>
            </w:r>
          </w:p>
        </w:tc>
        <w:tc>
          <w:tcPr>
            <w:tcW w:w="1143" w:type="dxa"/>
            <w:vAlign w:val="center"/>
          </w:tcPr>
          <w:p w14:paraId="0CD5575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852,5</w:t>
            </w:r>
          </w:p>
        </w:tc>
        <w:tc>
          <w:tcPr>
            <w:tcW w:w="1143" w:type="dxa"/>
            <w:vAlign w:val="center"/>
          </w:tcPr>
          <w:p w14:paraId="6F846F1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85,9</w:t>
            </w:r>
          </w:p>
        </w:tc>
        <w:tc>
          <w:tcPr>
            <w:tcW w:w="1248" w:type="dxa"/>
            <w:vAlign w:val="center"/>
          </w:tcPr>
          <w:p w14:paraId="46A6679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спрос</w:t>
            </w:r>
          </w:p>
        </w:tc>
        <w:tc>
          <w:tcPr>
            <w:tcW w:w="933" w:type="dxa"/>
            <w:vAlign w:val="center"/>
          </w:tcPr>
          <w:p w14:paraId="78E132D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34,875</w:t>
            </w:r>
          </w:p>
        </w:tc>
        <w:tc>
          <w:tcPr>
            <w:tcW w:w="933" w:type="dxa"/>
            <w:vAlign w:val="center"/>
          </w:tcPr>
          <w:p w14:paraId="72696A2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217,1</w:t>
            </w:r>
          </w:p>
        </w:tc>
        <w:tc>
          <w:tcPr>
            <w:tcW w:w="1248" w:type="dxa"/>
            <w:vAlign w:val="center"/>
          </w:tcPr>
          <w:p w14:paraId="51195B0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69" w:type="dxa"/>
            <w:vAlign w:val="center"/>
          </w:tcPr>
          <w:p w14:paraId="54C5790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Поддерживать присутствие, собирать аудиторию, тестировать предложения</w:t>
            </w:r>
          </w:p>
        </w:tc>
      </w:tr>
      <w:tr w14:paraId="1C4820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78F2EE5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Март</w:t>
            </w:r>
          </w:p>
        </w:tc>
        <w:tc>
          <w:tcPr>
            <w:tcW w:w="1143" w:type="dxa"/>
            <w:vAlign w:val="center"/>
          </w:tcPr>
          <w:p w14:paraId="1AAD85E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1004</w:t>
            </w:r>
          </w:p>
        </w:tc>
        <w:tc>
          <w:tcPr>
            <w:tcW w:w="1143" w:type="dxa"/>
            <w:vAlign w:val="center"/>
          </w:tcPr>
          <w:p w14:paraId="0DF7892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101,2</w:t>
            </w:r>
          </w:p>
        </w:tc>
        <w:tc>
          <w:tcPr>
            <w:tcW w:w="1248" w:type="dxa"/>
            <w:vAlign w:val="center"/>
          </w:tcPr>
          <w:p w14:paraId="6C56400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33" w:type="dxa"/>
            <w:vAlign w:val="center"/>
          </w:tcPr>
          <w:p w14:paraId="43E39E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</w:t>
            </w:r>
          </w:p>
        </w:tc>
        <w:tc>
          <w:tcPr>
            <w:tcW w:w="933" w:type="dxa"/>
            <w:vAlign w:val="center"/>
          </w:tcPr>
          <w:p w14:paraId="0E41402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211,6</w:t>
            </w:r>
          </w:p>
        </w:tc>
        <w:tc>
          <w:tcPr>
            <w:tcW w:w="1248" w:type="dxa"/>
            <w:vAlign w:val="center"/>
          </w:tcPr>
          <w:p w14:paraId="78478E8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69" w:type="dxa"/>
            <w:vAlign w:val="center"/>
          </w:tcPr>
          <w:p w14:paraId="6C33DA3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</w:tbl>
    <w:p w14:paraId="32D6B99D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36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8"/>
        <w:gridCol w:w="1143"/>
        <w:gridCol w:w="1143"/>
        <w:gridCol w:w="1248"/>
        <w:gridCol w:w="933"/>
        <w:gridCol w:w="933"/>
        <w:gridCol w:w="1248"/>
        <w:gridCol w:w="1669"/>
      </w:tblGrid>
      <w:tr w14:paraId="329724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38" w:type="dxa"/>
            <w:vAlign w:val="center"/>
          </w:tcPr>
          <w:p w14:paraId="5C67108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Месяц</w:t>
            </w:r>
          </w:p>
        </w:tc>
        <w:tc>
          <w:tcPr>
            <w:tcW w:w="1143" w:type="dxa"/>
            <w:vAlign w:val="center"/>
          </w:tcPr>
          <w:p w14:paraId="6F7D8A6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Вордстат: среднее, запросов</w:t>
            </w:r>
          </w:p>
        </w:tc>
        <w:tc>
          <w:tcPr>
            <w:tcW w:w="1143" w:type="dxa"/>
            <w:vAlign w:val="center"/>
          </w:tcPr>
          <w:p w14:paraId="7E4EF82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Вордстат: индекс</w:t>
            </w:r>
          </w:p>
        </w:tc>
        <w:tc>
          <w:tcPr>
            <w:tcW w:w="1248" w:type="dxa"/>
            <w:vAlign w:val="center"/>
          </w:tcPr>
          <w:p w14:paraId="30437B6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Оценка (Вордстат)</w:t>
            </w:r>
          </w:p>
        </w:tc>
        <w:tc>
          <w:tcPr>
            <w:tcW w:w="933" w:type="dxa"/>
            <w:vAlign w:val="center"/>
          </w:tcPr>
          <w:p w14:paraId="2632978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Google Trends: среднее</w:t>
            </w:r>
          </w:p>
        </w:tc>
        <w:tc>
          <w:tcPr>
            <w:tcW w:w="933" w:type="dxa"/>
            <w:vAlign w:val="center"/>
          </w:tcPr>
          <w:p w14:paraId="2CD27EE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Google Trends: индекс</w:t>
            </w:r>
          </w:p>
        </w:tc>
        <w:tc>
          <w:tcPr>
            <w:tcW w:w="1248" w:type="dxa"/>
            <w:vAlign w:val="center"/>
          </w:tcPr>
          <w:p w14:paraId="4128DDB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Оценка (GT)</w:t>
            </w:r>
          </w:p>
        </w:tc>
        <w:tc>
          <w:tcPr>
            <w:tcW w:w="1669" w:type="dxa"/>
            <w:vAlign w:val="center"/>
          </w:tcPr>
          <w:p w14:paraId="1744920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Решение для бизнеса (по оценке Вордстата, ЦИКЛЫ табл. 9)</w:t>
            </w:r>
          </w:p>
        </w:tc>
      </w:tr>
      <w:tr w14:paraId="503555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1604DD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Апрель</w:t>
            </w:r>
          </w:p>
        </w:tc>
        <w:tc>
          <w:tcPr>
            <w:tcW w:w="1143" w:type="dxa"/>
            <w:vAlign w:val="center"/>
          </w:tcPr>
          <w:p w14:paraId="53A56BE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1208,5</w:t>
            </w:r>
          </w:p>
        </w:tc>
        <w:tc>
          <w:tcPr>
            <w:tcW w:w="1143" w:type="dxa"/>
            <w:vAlign w:val="center"/>
          </w:tcPr>
          <w:p w14:paraId="0C2A2A8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121,8</w:t>
            </w:r>
          </w:p>
        </w:tc>
        <w:tc>
          <w:tcPr>
            <w:tcW w:w="1248" w:type="dxa"/>
            <w:vAlign w:val="center"/>
          </w:tcPr>
          <w:p w14:paraId="48AD74A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33" w:type="dxa"/>
            <w:vAlign w:val="center"/>
          </w:tcPr>
          <w:p w14:paraId="4161D4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20,125</w:t>
            </w:r>
          </w:p>
        </w:tc>
        <w:tc>
          <w:tcPr>
            <w:tcW w:w="933" w:type="dxa"/>
            <w:vAlign w:val="center"/>
          </w:tcPr>
          <w:p w14:paraId="6116DA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125,3</w:t>
            </w:r>
          </w:p>
        </w:tc>
        <w:tc>
          <w:tcPr>
            <w:tcW w:w="1248" w:type="dxa"/>
            <w:vAlign w:val="center"/>
          </w:tcPr>
          <w:p w14:paraId="44C5A9D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69" w:type="dxa"/>
            <w:vAlign w:val="center"/>
          </w:tcPr>
          <w:p w14:paraId="6E1254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  <w:tr w14:paraId="7B0F63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2925121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Май</w:t>
            </w:r>
          </w:p>
        </w:tc>
        <w:tc>
          <w:tcPr>
            <w:tcW w:w="1143" w:type="dxa"/>
            <w:vAlign w:val="center"/>
          </w:tcPr>
          <w:p w14:paraId="0E33A4F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1267</w:t>
            </w:r>
          </w:p>
        </w:tc>
        <w:tc>
          <w:tcPr>
            <w:tcW w:w="1143" w:type="dxa"/>
            <w:vAlign w:val="center"/>
          </w:tcPr>
          <w:p w14:paraId="6E4C82C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127,7</w:t>
            </w:r>
          </w:p>
        </w:tc>
        <w:tc>
          <w:tcPr>
            <w:tcW w:w="1248" w:type="dxa"/>
            <w:vAlign w:val="center"/>
          </w:tcPr>
          <w:p w14:paraId="0842E1F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33" w:type="dxa"/>
            <w:vAlign w:val="center"/>
          </w:tcPr>
          <w:p w14:paraId="08E3A55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7,875</w:t>
            </w:r>
          </w:p>
        </w:tc>
        <w:tc>
          <w:tcPr>
            <w:tcW w:w="933" w:type="dxa"/>
            <w:vAlign w:val="center"/>
          </w:tcPr>
          <w:p w14:paraId="204B921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49,0</w:t>
            </w:r>
          </w:p>
        </w:tc>
        <w:tc>
          <w:tcPr>
            <w:tcW w:w="1248" w:type="dxa"/>
            <w:vAlign w:val="center"/>
          </w:tcPr>
          <w:p w14:paraId="0E3043C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6CA46DA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  <w:tr w14:paraId="0D0737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1856E8C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Июнь</w:t>
            </w:r>
          </w:p>
        </w:tc>
        <w:tc>
          <w:tcPr>
            <w:tcW w:w="1143" w:type="dxa"/>
            <w:vAlign w:val="center"/>
          </w:tcPr>
          <w:p w14:paraId="592CB6B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897</w:t>
            </w:r>
          </w:p>
        </w:tc>
        <w:tc>
          <w:tcPr>
            <w:tcW w:w="1143" w:type="dxa"/>
            <w:vAlign w:val="center"/>
          </w:tcPr>
          <w:p w14:paraId="2369781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90,4</w:t>
            </w:r>
          </w:p>
        </w:tc>
        <w:tc>
          <w:tcPr>
            <w:tcW w:w="1248" w:type="dxa"/>
            <w:vAlign w:val="center"/>
          </w:tcPr>
          <w:p w14:paraId="2030273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спрос</w:t>
            </w:r>
          </w:p>
        </w:tc>
        <w:tc>
          <w:tcPr>
            <w:tcW w:w="933" w:type="dxa"/>
            <w:vAlign w:val="center"/>
          </w:tcPr>
          <w:p w14:paraId="725DA9F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12,7</w:t>
            </w:r>
          </w:p>
        </w:tc>
        <w:tc>
          <w:tcPr>
            <w:tcW w:w="933" w:type="dxa"/>
            <w:vAlign w:val="center"/>
          </w:tcPr>
          <w:p w14:paraId="0E4F71E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79,1</w:t>
            </w:r>
          </w:p>
        </w:tc>
        <w:tc>
          <w:tcPr>
            <w:tcW w:w="1248" w:type="dxa"/>
            <w:vAlign w:val="center"/>
          </w:tcPr>
          <w:p w14:paraId="18D0A14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16C7E0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Поддерживать присутствие, собирать аудиторию, тестировать предложения</w:t>
            </w:r>
          </w:p>
        </w:tc>
      </w:tr>
      <w:tr w14:paraId="518DEA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68DB3BC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Июль</w:t>
            </w:r>
          </w:p>
        </w:tc>
        <w:tc>
          <w:tcPr>
            <w:tcW w:w="1143" w:type="dxa"/>
            <w:vAlign w:val="center"/>
          </w:tcPr>
          <w:p w14:paraId="3D919A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679</w:t>
            </w:r>
          </w:p>
        </w:tc>
        <w:tc>
          <w:tcPr>
            <w:tcW w:w="1143" w:type="dxa"/>
            <w:vAlign w:val="center"/>
          </w:tcPr>
          <w:p w14:paraId="15ECDCA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68,4</w:t>
            </w:r>
          </w:p>
        </w:tc>
        <w:tc>
          <w:tcPr>
            <w:tcW w:w="1248" w:type="dxa"/>
            <w:vAlign w:val="center"/>
          </w:tcPr>
          <w:p w14:paraId="3AD9CA4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33" w:type="dxa"/>
            <w:vAlign w:val="center"/>
          </w:tcPr>
          <w:p w14:paraId="50312CC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933" w:type="dxa"/>
            <w:vAlign w:val="center"/>
          </w:tcPr>
          <w:p w14:paraId="098FB03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 (нет данных)</w:t>
            </w:r>
          </w:p>
        </w:tc>
        <w:tc>
          <w:tcPr>
            <w:tcW w:w="1248" w:type="dxa"/>
            <w:vAlign w:val="center"/>
          </w:tcPr>
          <w:p w14:paraId="6868640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07D355C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  <w:tr w14:paraId="7A3517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4C5D1C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</w:t>
            </w:r>
          </w:p>
        </w:tc>
        <w:tc>
          <w:tcPr>
            <w:tcW w:w="1143" w:type="dxa"/>
            <w:vAlign w:val="center"/>
          </w:tcPr>
          <w:p w14:paraId="2B13CE6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731,5</w:t>
            </w:r>
          </w:p>
        </w:tc>
        <w:tc>
          <w:tcPr>
            <w:tcW w:w="1143" w:type="dxa"/>
            <w:vAlign w:val="center"/>
          </w:tcPr>
          <w:p w14:paraId="31E1244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73,7</w:t>
            </w:r>
          </w:p>
        </w:tc>
        <w:tc>
          <w:tcPr>
            <w:tcW w:w="1248" w:type="dxa"/>
            <w:vAlign w:val="center"/>
          </w:tcPr>
          <w:p w14:paraId="253869E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33" w:type="dxa"/>
            <w:vAlign w:val="center"/>
          </w:tcPr>
          <w:p w14:paraId="004323F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933" w:type="dxa"/>
            <w:vAlign w:val="center"/>
          </w:tcPr>
          <w:p w14:paraId="2AC7E0A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 (нет данных)</w:t>
            </w:r>
          </w:p>
        </w:tc>
        <w:tc>
          <w:tcPr>
            <w:tcW w:w="1248" w:type="dxa"/>
            <w:vAlign w:val="center"/>
          </w:tcPr>
          <w:p w14:paraId="5101137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3153E2E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  <w:tr w14:paraId="2213FC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61D0AA6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Сентябрь</w:t>
            </w:r>
          </w:p>
        </w:tc>
        <w:tc>
          <w:tcPr>
            <w:tcW w:w="1143" w:type="dxa"/>
            <w:vAlign w:val="center"/>
          </w:tcPr>
          <w:p w14:paraId="1D27254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977</w:t>
            </w:r>
          </w:p>
        </w:tc>
        <w:tc>
          <w:tcPr>
            <w:tcW w:w="1143" w:type="dxa"/>
            <w:vAlign w:val="center"/>
          </w:tcPr>
          <w:p w14:paraId="01CE4D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98,5</w:t>
            </w:r>
          </w:p>
        </w:tc>
        <w:tc>
          <w:tcPr>
            <w:tcW w:w="1248" w:type="dxa"/>
            <w:vAlign w:val="center"/>
          </w:tcPr>
          <w:p w14:paraId="628E0A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33" w:type="dxa"/>
            <w:vAlign w:val="center"/>
          </w:tcPr>
          <w:p w14:paraId="7E283F1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9,3</w:t>
            </w:r>
          </w:p>
        </w:tc>
        <w:tc>
          <w:tcPr>
            <w:tcW w:w="933" w:type="dxa"/>
            <w:vAlign w:val="center"/>
          </w:tcPr>
          <w:p w14:paraId="6909BD7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57,9</w:t>
            </w:r>
          </w:p>
        </w:tc>
        <w:tc>
          <w:tcPr>
            <w:tcW w:w="1248" w:type="dxa"/>
            <w:vAlign w:val="center"/>
          </w:tcPr>
          <w:p w14:paraId="35B70D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4A89C33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</w:tbl>
    <w:p w14:paraId="530EA3C3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36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8"/>
        <w:gridCol w:w="1143"/>
        <w:gridCol w:w="1143"/>
        <w:gridCol w:w="1248"/>
        <w:gridCol w:w="933"/>
        <w:gridCol w:w="933"/>
        <w:gridCol w:w="1248"/>
        <w:gridCol w:w="1669"/>
      </w:tblGrid>
      <w:tr w14:paraId="084F5F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38" w:type="dxa"/>
            <w:vAlign w:val="center"/>
          </w:tcPr>
          <w:p w14:paraId="61C67C1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Месяц</w:t>
            </w:r>
          </w:p>
        </w:tc>
        <w:tc>
          <w:tcPr>
            <w:tcW w:w="1143" w:type="dxa"/>
            <w:vAlign w:val="center"/>
          </w:tcPr>
          <w:p w14:paraId="2DD3606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Вордстат: среднее, запросов</w:t>
            </w:r>
          </w:p>
        </w:tc>
        <w:tc>
          <w:tcPr>
            <w:tcW w:w="1143" w:type="dxa"/>
            <w:vAlign w:val="center"/>
          </w:tcPr>
          <w:p w14:paraId="2E28C55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Вордстат: индекс</w:t>
            </w:r>
          </w:p>
        </w:tc>
        <w:tc>
          <w:tcPr>
            <w:tcW w:w="1248" w:type="dxa"/>
            <w:vAlign w:val="center"/>
          </w:tcPr>
          <w:p w14:paraId="3D65A9D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Оценка (Вордстат)</w:t>
            </w:r>
          </w:p>
        </w:tc>
        <w:tc>
          <w:tcPr>
            <w:tcW w:w="933" w:type="dxa"/>
            <w:vAlign w:val="center"/>
          </w:tcPr>
          <w:p w14:paraId="4C7DBAC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Google Trends: среднее</w:t>
            </w:r>
          </w:p>
        </w:tc>
        <w:tc>
          <w:tcPr>
            <w:tcW w:w="933" w:type="dxa"/>
            <w:vAlign w:val="center"/>
          </w:tcPr>
          <w:p w14:paraId="0ED7E4F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Google Trends: индекс</w:t>
            </w:r>
          </w:p>
        </w:tc>
        <w:tc>
          <w:tcPr>
            <w:tcW w:w="1248" w:type="dxa"/>
            <w:vAlign w:val="center"/>
          </w:tcPr>
          <w:p w14:paraId="77AD0AD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Оценка (GT)</w:t>
            </w:r>
          </w:p>
        </w:tc>
        <w:tc>
          <w:tcPr>
            <w:tcW w:w="1669" w:type="dxa"/>
            <w:vAlign w:val="center"/>
          </w:tcPr>
          <w:p w14:paraId="6E126DF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Решение для бизнеса (по оценке Вордстата, ЦИКЛЫ табл. 9)</w:t>
            </w:r>
          </w:p>
        </w:tc>
      </w:tr>
      <w:tr w14:paraId="27F837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73C72EA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</w:t>
            </w:r>
          </w:p>
        </w:tc>
        <w:tc>
          <w:tcPr>
            <w:tcW w:w="1143" w:type="dxa"/>
            <w:vAlign w:val="center"/>
          </w:tcPr>
          <w:p w14:paraId="3B555C5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1171,5</w:t>
            </w:r>
          </w:p>
        </w:tc>
        <w:tc>
          <w:tcPr>
            <w:tcW w:w="1143" w:type="dxa"/>
            <w:vAlign w:val="center"/>
          </w:tcPr>
          <w:p w14:paraId="54C52F5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118,1</w:t>
            </w:r>
          </w:p>
        </w:tc>
        <w:tc>
          <w:tcPr>
            <w:tcW w:w="1248" w:type="dxa"/>
            <w:vAlign w:val="center"/>
          </w:tcPr>
          <w:p w14:paraId="2BB597A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Повышенный интерес</w:t>
            </w:r>
          </w:p>
        </w:tc>
        <w:tc>
          <w:tcPr>
            <w:tcW w:w="933" w:type="dxa"/>
            <w:vAlign w:val="center"/>
          </w:tcPr>
          <w:p w14:paraId="708808A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38,25</w:t>
            </w:r>
          </w:p>
        </w:tc>
        <w:tc>
          <w:tcPr>
            <w:tcW w:w="933" w:type="dxa"/>
            <w:vAlign w:val="center"/>
          </w:tcPr>
          <w:p w14:paraId="2DC1F6B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238,1</w:t>
            </w:r>
          </w:p>
        </w:tc>
        <w:tc>
          <w:tcPr>
            <w:tcW w:w="1248" w:type="dxa"/>
            <w:vAlign w:val="center"/>
          </w:tcPr>
          <w:p w14:paraId="0521CB5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69" w:type="dxa"/>
            <w:vAlign w:val="center"/>
          </w:tcPr>
          <w:p w14:paraId="7C8225F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Усиливать продажи, публиковать коммерческие предложения</w:t>
            </w:r>
          </w:p>
        </w:tc>
      </w:tr>
      <w:tr w14:paraId="2D903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7885361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Ноябрь</w:t>
            </w:r>
          </w:p>
        </w:tc>
        <w:tc>
          <w:tcPr>
            <w:tcW w:w="1143" w:type="dxa"/>
            <w:vAlign w:val="center"/>
          </w:tcPr>
          <w:p w14:paraId="2977F6E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1128,5</w:t>
            </w:r>
          </w:p>
        </w:tc>
        <w:tc>
          <w:tcPr>
            <w:tcW w:w="1143" w:type="dxa"/>
            <w:vAlign w:val="center"/>
          </w:tcPr>
          <w:p w14:paraId="7A47D5C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113,8</w:t>
            </w:r>
          </w:p>
        </w:tc>
        <w:tc>
          <w:tcPr>
            <w:tcW w:w="1248" w:type="dxa"/>
            <w:vAlign w:val="center"/>
          </w:tcPr>
          <w:p w14:paraId="30E045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Повышенный интерес</w:t>
            </w:r>
          </w:p>
        </w:tc>
        <w:tc>
          <w:tcPr>
            <w:tcW w:w="933" w:type="dxa"/>
            <w:vAlign w:val="center"/>
          </w:tcPr>
          <w:p w14:paraId="26C99C5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12,9</w:t>
            </w:r>
          </w:p>
        </w:tc>
        <w:tc>
          <w:tcPr>
            <w:tcW w:w="933" w:type="dxa"/>
            <w:vAlign w:val="center"/>
          </w:tcPr>
          <w:p w14:paraId="1F7FB82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80,3</w:t>
            </w:r>
          </w:p>
        </w:tc>
        <w:tc>
          <w:tcPr>
            <w:tcW w:w="1248" w:type="dxa"/>
            <w:vAlign w:val="center"/>
          </w:tcPr>
          <w:p w14:paraId="01C7B3D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спрос</w:t>
            </w:r>
          </w:p>
        </w:tc>
        <w:tc>
          <w:tcPr>
            <w:tcW w:w="1669" w:type="dxa"/>
            <w:vAlign w:val="center"/>
          </w:tcPr>
          <w:p w14:paraId="654BF2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Усиливать продажи, публиковать коммерческие предложения</w:t>
            </w:r>
          </w:p>
        </w:tc>
      </w:tr>
      <w:tr w14:paraId="55945B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109831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Декабрь</w:t>
            </w:r>
          </w:p>
        </w:tc>
        <w:tc>
          <w:tcPr>
            <w:tcW w:w="1143" w:type="dxa"/>
            <w:vAlign w:val="center"/>
          </w:tcPr>
          <w:p w14:paraId="39A1DC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1142</w:t>
            </w:r>
          </w:p>
        </w:tc>
        <w:tc>
          <w:tcPr>
            <w:tcW w:w="1143" w:type="dxa"/>
            <w:vAlign w:val="center"/>
          </w:tcPr>
          <w:p w14:paraId="11833A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115,1</w:t>
            </w:r>
          </w:p>
        </w:tc>
        <w:tc>
          <w:tcPr>
            <w:tcW w:w="1248" w:type="dxa"/>
            <w:vAlign w:val="center"/>
          </w:tcPr>
          <w:p w14:paraId="726F17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Повышенный интерес</w:t>
            </w:r>
          </w:p>
        </w:tc>
        <w:tc>
          <w:tcPr>
            <w:tcW w:w="933" w:type="dxa"/>
            <w:vAlign w:val="center"/>
          </w:tcPr>
          <w:p w14:paraId="2ADBDD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5,5</w:t>
            </w:r>
          </w:p>
        </w:tc>
        <w:tc>
          <w:tcPr>
            <w:tcW w:w="933" w:type="dxa"/>
            <w:vAlign w:val="center"/>
          </w:tcPr>
          <w:p w14:paraId="4FD201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34,2</w:t>
            </w:r>
          </w:p>
        </w:tc>
        <w:tc>
          <w:tcPr>
            <w:tcW w:w="1248" w:type="dxa"/>
            <w:vAlign w:val="center"/>
          </w:tcPr>
          <w:p w14:paraId="469D70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20E6E96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Усиливать продажи, публиковать коммерческие предложения</w:t>
            </w:r>
          </w:p>
        </w:tc>
      </w:tr>
    </w:tbl>
    <w:p w14:paraId="3774C9C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166D8D8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</w:p>
    <w:p w14:paraId="03DBD47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59,3 пункта; сезонность мягче, чем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что ожидаемо: аналитики (сегмент </w:t>
      </w:r>
      <w:r>
        <w:rPr>
          <w:rFonts w:ascii="Times New Roman" w:hAnsi="Times New Roman"/>
          <w:i/>
          <w:sz w:val="28"/>
        </w:rPr>
        <w:t>S-02</w:t>
      </w:r>
      <w:r>
        <w:rPr>
          <w:rFonts w:ascii="Times New Roman" w:hAnsi="Times New Roman"/>
          <w:sz w:val="28"/>
        </w:rPr>
        <w:t xml:space="preserve">) меньше привязаны к учебному календарю.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октябрь, минимум – декабрь;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» максимум – май, минимум – январь.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октябрь, минимум – январь. Сезонный рисунок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неустойчив из-за пропусков, поэтому основным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принят рисунок по Вордстату.</w:t>
      </w:r>
    </w:p>
    <w:p w14:paraId="23724082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2,24 (сводный), 1,85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1,48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0,80 (сводный), 1,38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1,02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 – во всех вариантах «выраженная сезонность».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-шкала (×100, пять градаций)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712170F3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разгона (ЦИКЛЫ раздела 5.2 – 1–3 месяца до пика):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5.2 – за 3–6 недель до пика,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12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2AF6FD2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605BC4E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2.6.4 Деловые циклы</w:t>
      </w:r>
    </w:p>
    <w:p w14:paraId="3B9E6B33">
      <w:pPr>
        <w:pStyle w:val="32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-модели 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 циклический коэффициент:</w:t>
      </w:r>
    </w:p>
    <w:p w14:paraId="478358B8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),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(4)</w:t>
      </w:r>
    </w:p>
    <w:p w14:paraId="14EF78D7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– значение ряда за месяц;</w:t>
      </w:r>
    </w:p>
    <w:p w14:paraId="41FB9C75">
      <w:pPr>
        <w:pStyle w:val="3"/>
        <w:ind w:firstLine="709"/>
        <w:jc w:val="both"/>
      </w:pP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– 12-месячное скользящее среднее (по последним 12 значениям);</w:t>
      </w:r>
    </w:p>
    <w:p w14:paraId="6CAE11DD">
      <w:pPr>
        <w:pStyle w:val="3"/>
        <w:ind w:firstLine="709"/>
        <w:jc w:val="both"/>
      </w:pP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– сезонный индекс месяца (в долях).</w:t>
      </w:r>
    </w:p>
    <w:p w14:paraId="6CF0318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Текущий коэффициент шаблона – это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), август 2026 г.). По сводному индексу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обе фазы – «ниже тренда» (порог 0,90); по Вордстату отдельно – 0,63 («ниже тренда») и 0,93 («норма»).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ни в августе 2025 г., ни в августе 2026 г., поэтому средний </w:t>
      </w:r>
      <w:r>
        <w:rPr>
          <w:rFonts w:ascii="Times New Roman" w:hAnsi="Times New Roman"/>
          <w:i/>
          <w:iCs/>
          <w:sz w:val="28"/>
        </w:rPr>
        <w:t xml:space="preserve">Y/T </w:t>
      </w:r>
      <w:r>
        <w:rPr>
          <w:rFonts w:ascii="Times New Roman" w:hAnsi="Times New Roman"/>
          <w:sz w:val="28"/>
        </w:rPr>
        <w:t>августа на листе «Сезонность» не рассчитывается (</w:t>
      </w:r>
      <w:r>
        <w:rPr>
          <w:rFonts w:ascii="Times New Roman" w:hAnsi="Times New Roman"/>
          <w:i/>
          <w:sz w:val="28"/>
        </w:rPr>
        <w:t>COUNTIFS</w:t>
      </w:r>
      <w:r>
        <w:rPr>
          <w:rFonts w:ascii="Times New Roman" w:hAnsi="Times New Roman"/>
          <w:sz w:val="28"/>
        </w:rPr>
        <w:t xml:space="preserve"> по условию </w:t>
      </w:r>
      <w:r>
        <w:rPr>
          <w:rFonts w:ascii="Times New Roman" w:hAnsi="Times New Roman"/>
          <w:i/>
          <w:iCs/>
          <w:sz w:val="28"/>
        </w:rPr>
        <w:t xml:space="preserve">Y/T </w:t>
      </w:r>
      <w:r>
        <w:rPr>
          <w:rFonts w:ascii="Times New Roman" w:hAnsi="Times New Roman"/>
          <w:sz w:val="28"/>
        </w:rPr>
        <w:t xml:space="preserve">&gt; 0 равен нулю), сезонный индекс августа пуст, и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августа не определен.</w:t>
      </w:r>
    </w:p>
    <w:p w14:paraId="55AA38E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24-месячном ряде коэффициент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вырожден. Скользящее среднее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строится по единственному значению </w:t>
      </w:r>
      <w:r>
        <w:rPr>
          <w:rFonts w:ascii="Times New Roman" w:hAnsi="Times New Roman"/>
          <w:i/>
          <w:iCs/>
          <w:sz w:val="28"/>
        </w:rPr>
        <w:t xml:space="preserve">Y/T </w:t>
      </w:r>
      <w:r>
        <w:rPr>
          <w:rFonts w:ascii="Times New Roman" w:hAnsi="Times New Roman"/>
          <w:sz w:val="28"/>
        </w:rPr>
        <w:t xml:space="preserve">этого же месяца. Тогда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) = </w:t>
      </w:r>
      <w:r>
        <w:rPr>
          <w:rFonts w:ascii="Times New Roman" w:hAnsi="Times New Roman"/>
          <w:i/>
          <w:iCs/>
          <w:sz w:val="28"/>
        </w:rPr>
        <w:t xml:space="preserve">(Y/T) </w:t>
      </w:r>
      <w:r>
        <w:rPr>
          <w:rFonts w:ascii="Times New Roman" w:hAnsi="Times New Roman"/>
          <w:sz w:val="28"/>
        </w:rPr>
        <w:t xml:space="preserve">/ </w:t>
      </w:r>
      <w:r>
        <w:rPr>
          <w:rFonts w:ascii="Times New Roman" w:hAnsi="Times New Roman"/>
          <w:i/>
          <w:iCs/>
          <w:sz w:val="28"/>
        </w:rPr>
        <w:t xml:space="preserve">((Y/T) </w:t>
      </w:r>
      <w:r>
        <w:rPr>
          <w:rFonts w:ascii="Times New Roman" w:hAnsi="Times New Roman"/>
          <w:sz w:val="28"/>
        </w:rPr>
        <w:t xml:space="preserve">/ среднее </w:t>
      </w:r>
      <w:r>
        <w:rPr>
          <w:rFonts w:ascii="Times New Roman" w:hAnsi="Times New Roman"/>
          <w:i/>
          <w:iCs/>
          <w:sz w:val="28"/>
        </w:rPr>
        <w:t xml:space="preserve">Y/T) </w:t>
      </w:r>
      <w:r>
        <w:rPr>
          <w:rFonts w:ascii="Times New Roman" w:hAnsi="Times New Roman"/>
          <w:sz w:val="28"/>
        </w:rPr>
        <w:t xml:space="preserve">= среднее </w:t>
      </w:r>
      <w:r>
        <w:rPr>
          <w:rFonts w:ascii="Times New Roman" w:hAnsi="Times New Roman"/>
          <w:i/>
          <w:iCs/>
          <w:sz w:val="28"/>
        </w:rPr>
        <w:t xml:space="preserve">Y/T, </w:t>
      </w:r>
      <w:r>
        <w:rPr>
          <w:rFonts w:ascii="Times New Roman" w:hAnsi="Times New Roman"/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rFonts w:ascii="Times New Roman" w:hAnsi="Times New Roman"/>
          <w:i/>
          <w:iCs/>
          <w:sz w:val="28"/>
        </w:rPr>
        <w:t xml:space="preserve">Y/T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0,754 для сводного индекса и 0,751 для Вордстата;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0,709 и 0,740;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rFonts w:ascii="Times New Roman" w:hAnsi="Times New Roman"/>
          <w:i/>
          <w:iCs/>
          <w:sz w:val="28"/>
        </w:rPr>
        <w:t xml:space="preserve">Y/T </w:t>
      </w:r>
      <w:r>
        <w:rPr>
          <w:rFonts w:ascii="Times New Roman" w:hAnsi="Times New Roman"/>
          <w:sz w:val="28"/>
        </w:rPr>
        <w:t xml:space="preserve">августа 2026 г. с </w:t>
      </w:r>
      <w:r>
        <w:rPr>
          <w:rFonts w:ascii="Times New Roman" w:hAnsi="Times New Roman"/>
          <w:i/>
          <w:iCs/>
          <w:sz w:val="28"/>
        </w:rPr>
        <w:t xml:space="preserve">Y/T </w:t>
      </w:r>
      <w:r>
        <w:rPr>
          <w:rFonts w:ascii="Times New Roman" w:hAnsi="Times New Roman"/>
          <w:sz w:val="28"/>
        </w:rPr>
        <w:t xml:space="preserve">августа 2025 г. Поэтому значение и фаза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(таблица 38).</w:t>
      </w:r>
    </w:p>
    <w:p w14:paraId="7E55DCC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 Вордстату (таблица 37).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3F0440A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37 – Скользящие средние по Вордстату (нормированный ряд, 0–100),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37"/>
        <w:tblW w:w="935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3"/>
        <w:gridCol w:w="1361"/>
        <w:gridCol w:w="809"/>
        <w:gridCol w:w="809"/>
        <w:gridCol w:w="947"/>
        <w:gridCol w:w="1361"/>
        <w:gridCol w:w="947"/>
        <w:gridCol w:w="947"/>
        <w:gridCol w:w="947"/>
      </w:tblGrid>
      <w:tr w14:paraId="212EF5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30DF2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3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EE5DA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значение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8C5C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MA3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BD3D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</w:p>
        </w:tc>
        <w:tc>
          <w:tcPr>
            <w:tcW w:w="9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E96CE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очищ.</w:t>
            </w:r>
          </w:p>
        </w:tc>
        <w:tc>
          <w:tcPr>
            <w:tcW w:w="13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0508D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значение</w:t>
            </w:r>
          </w:p>
        </w:tc>
        <w:tc>
          <w:tcPr>
            <w:tcW w:w="9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309E8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MA3</w:t>
            </w:r>
          </w:p>
        </w:tc>
        <w:tc>
          <w:tcPr>
            <w:tcW w:w="9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3EA8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</w:p>
        </w:tc>
        <w:tc>
          <w:tcPr>
            <w:tcW w:w="9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CDD3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очищ.</w:t>
            </w:r>
          </w:p>
        </w:tc>
      </w:tr>
      <w:tr w14:paraId="60F97C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219E5D1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2024-09</w:t>
            </w:r>
          </w:p>
        </w:tc>
        <w:tc>
          <w:tcPr>
            <w:tcW w:w="1361" w:type="dxa"/>
            <w:vAlign w:val="center"/>
          </w:tcPr>
          <w:p w14:paraId="536638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61,1</w:t>
            </w:r>
          </w:p>
        </w:tc>
        <w:tc>
          <w:tcPr>
            <w:tcW w:w="809" w:type="dxa"/>
            <w:vAlign w:val="center"/>
          </w:tcPr>
          <w:p w14:paraId="138654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09" w:type="dxa"/>
            <w:vAlign w:val="center"/>
          </w:tcPr>
          <w:p w14:paraId="236246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0C2704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4FDB9B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68,0</w:t>
            </w:r>
          </w:p>
        </w:tc>
        <w:tc>
          <w:tcPr>
            <w:tcW w:w="947" w:type="dxa"/>
            <w:vAlign w:val="center"/>
          </w:tcPr>
          <w:p w14:paraId="36F659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23D8424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3A72CB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406B3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5E28601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2024-10</w:t>
            </w:r>
          </w:p>
        </w:tc>
        <w:tc>
          <w:tcPr>
            <w:tcW w:w="1361" w:type="dxa"/>
            <w:vAlign w:val="center"/>
          </w:tcPr>
          <w:p w14:paraId="4DFBD03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82,0</w:t>
            </w:r>
          </w:p>
        </w:tc>
        <w:tc>
          <w:tcPr>
            <w:tcW w:w="809" w:type="dxa"/>
            <w:vAlign w:val="center"/>
          </w:tcPr>
          <w:p w14:paraId="506F90B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09" w:type="dxa"/>
            <w:vAlign w:val="center"/>
          </w:tcPr>
          <w:p w14:paraId="63109CC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0F5BF47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55BD144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82,3</w:t>
            </w:r>
          </w:p>
        </w:tc>
        <w:tc>
          <w:tcPr>
            <w:tcW w:w="947" w:type="dxa"/>
            <w:vAlign w:val="center"/>
          </w:tcPr>
          <w:p w14:paraId="51BEB17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1BAC0B3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3237DC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33F386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301A05C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2024-11</w:t>
            </w:r>
          </w:p>
        </w:tc>
        <w:tc>
          <w:tcPr>
            <w:tcW w:w="1361" w:type="dxa"/>
            <w:vAlign w:val="center"/>
          </w:tcPr>
          <w:p w14:paraId="715BF3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90,4</w:t>
            </w:r>
          </w:p>
        </w:tc>
        <w:tc>
          <w:tcPr>
            <w:tcW w:w="809" w:type="dxa"/>
            <w:vAlign w:val="center"/>
          </w:tcPr>
          <w:p w14:paraId="6FA4601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77,8</w:t>
            </w:r>
          </w:p>
        </w:tc>
        <w:tc>
          <w:tcPr>
            <w:tcW w:w="809" w:type="dxa"/>
            <w:vAlign w:val="center"/>
          </w:tcPr>
          <w:p w14:paraId="1006B51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6C5CD98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41125BD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80,7</w:t>
            </w:r>
          </w:p>
        </w:tc>
        <w:tc>
          <w:tcPr>
            <w:tcW w:w="947" w:type="dxa"/>
            <w:vAlign w:val="center"/>
          </w:tcPr>
          <w:p w14:paraId="785A701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77,0</w:t>
            </w:r>
          </w:p>
        </w:tc>
        <w:tc>
          <w:tcPr>
            <w:tcW w:w="947" w:type="dxa"/>
            <w:vAlign w:val="center"/>
          </w:tcPr>
          <w:p w14:paraId="408A2D0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0FEDE19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1287E0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206FCBB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2024-12</w:t>
            </w:r>
          </w:p>
        </w:tc>
        <w:tc>
          <w:tcPr>
            <w:tcW w:w="1361" w:type="dxa"/>
            <w:vAlign w:val="center"/>
          </w:tcPr>
          <w:p w14:paraId="7BE6CAA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100,0</w:t>
            </w:r>
          </w:p>
        </w:tc>
        <w:tc>
          <w:tcPr>
            <w:tcW w:w="809" w:type="dxa"/>
            <w:vAlign w:val="center"/>
          </w:tcPr>
          <w:p w14:paraId="5FF931B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90,8</w:t>
            </w:r>
          </w:p>
        </w:tc>
        <w:tc>
          <w:tcPr>
            <w:tcW w:w="809" w:type="dxa"/>
            <w:vAlign w:val="center"/>
          </w:tcPr>
          <w:p w14:paraId="75F563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6207F74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66A754C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81,5</w:t>
            </w:r>
          </w:p>
        </w:tc>
        <w:tc>
          <w:tcPr>
            <w:tcW w:w="947" w:type="dxa"/>
            <w:vAlign w:val="center"/>
          </w:tcPr>
          <w:p w14:paraId="3C6B861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81,5</w:t>
            </w:r>
          </w:p>
        </w:tc>
        <w:tc>
          <w:tcPr>
            <w:tcW w:w="947" w:type="dxa"/>
            <w:vAlign w:val="center"/>
          </w:tcPr>
          <w:p w14:paraId="04051F7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5394E7A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CF08E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01B0683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2025-01</w:t>
            </w:r>
          </w:p>
        </w:tc>
        <w:tc>
          <w:tcPr>
            <w:tcW w:w="1361" w:type="dxa"/>
            <w:vAlign w:val="center"/>
          </w:tcPr>
          <w:p w14:paraId="679A79C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50,2</w:t>
            </w:r>
          </w:p>
        </w:tc>
        <w:tc>
          <w:tcPr>
            <w:tcW w:w="809" w:type="dxa"/>
            <w:vAlign w:val="center"/>
          </w:tcPr>
          <w:p w14:paraId="2C3E3D1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80,2</w:t>
            </w:r>
          </w:p>
        </w:tc>
        <w:tc>
          <w:tcPr>
            <w:tcW w:w="809" w:type="dxa"/>
            <w:vAlign w:val="center"/>
          </w:tcPr>
          <w:p w14:paraId="6ABB0AA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24956ED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13C9AF0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70,2</w:t>
            </w:r>
          </w:p>
        </w:tc>
        <w:tc>
          <w:tcPr>
            <w:tcW w:w="947" w:type="dxa"/>
            <w:vAlign w:val="center"/>
          </w:tcPr>
          <w:p w14:paraId="3B4B9A1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77,5</w:t>
            </w:r>
          </w:p>
        </w:tc>
        <w:tc>
          <w:tcPr>
            <w:tcW w:w="947" w:type="dxa"/>
            <w:vAlign w:val="center"/>
          </w:tcPr>
          <w:p w14:paraId="5E6377A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28F292A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00930D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338ECE1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2025-02</w:t>
            </w:r>
          </w:p>
        </w:tc>
        <w:tc>
          <w:tcPr>
            <w:tcW w:w="1361" w:type="dxa"/>
            <w:vAlign w:val="center"/>
          </w:tcPr>
          <w:p w14:paraId="0885779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43,5</w:t>
            </w:r>
          </w:p>
        </w:tc>
        <w:tc>
          <w:tcPr>
            <w:tcW w:w="809" w:type="dxa"/>
            <w:vAlign w:val="center"/>
          </w:tcPr>
          <w:p w14:paraId="034A966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64,6</w:t>
            </w:r>
          </w:p>
        </w:tc>
        <w:tc>
          <w:tcPr>
            <w:tcW w:w="809" w:type="dxa"/>
            <w:vAlign w:val="center"/>
          </w:tcPr>
          <w:p w14:paraId="5F78DB7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3A891DB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39467F2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71,5</w:t>
            </w:r>
          </w:p>
        </w:tc>
        <w:tc>
          <w:tcPr>
            <w:tcW w:w="947" w:type="dxa"/>
            <w:vAlign w:val="center"/>
          </w:tcPr>
          <w:p w14:paraId="6089BE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74,4</w:t>
            </w:r>
          </w:p>
        </w:tc>
        <w:tc>
          <w:tcPr>
            <w:tcW w:w="947" w:type="dxa"/>
            <w:vAlign w:val="center"/>
          </w:tcPr>
          <w:p w14:paraId="1F6EABA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73BBA41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145DBF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2480817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2025-03</w:t>
            </w:r>
          </w:p>
        </w:tc>
        <w:tc>
          <w:tcPr>
            <w:tcW w:w="1361" w:type="dxa"/>
            <w:vAlign w:val="center"/>
          </w:tcPr>
          <w:p w14:paraId="70F4518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59,9</w:t>
            </w:r>
          </w:p>
        </w:tc>
        <w:tc>
          <w:tcPr>
            <w:tcW w:w="809" w:type="dxa"/>
            <w:vAlign w:val="center"/>
          </w:tcPr>
          <w:p w14:paraId="67E7B6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51,2</w:t>
            </w:r>
          </w:p>
        </w:tc>
        <w:tc>
          <w:tcPr>
            <w:tcW w:w="809" w:type="dxa"/>
            <w:vAlign w:val="center"/>
          </w:tcPr>
          <w:p w14:paraId="3F61FB2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2CED5C4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28F966A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75,8</w:t>
            </w:r>
          </w:p>
        </w:tc>
        <w:tc>
          <w:tcPr>
            <w:tcW w:w="947" w:type="dxa"/>
            <w:vAlign w:val="center"/>
          </w:tcPr>
          <w:p w14:paraId="02E41F9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72,5</w:t>
            </w:r>
          </w:p>
        </w:tc>
        <w:tc>
          <w:tcPr>
            <w:tcW w:w="947" w:type="dxa"/>
            <w:vAlign w:val="center"/>
          </w:tcPr>
          <w:p w14:paraId="049C8E3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0507B95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9D3DA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6B997BD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2025-04</w:t>
            </w:r>
          </w:p>
        </w:tc>
        <w:tc>
          <w:tcPr>
            <w:tcW w:w="1361" w:type="dxa"/>
            <w:vAlign w:val="center"/>
          </w:tcPr>
          <w:p w14:paraId="7A309A4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60,1</w:t>
            </w:r>
          </w:p>
        </w:tc>
        <w:tc>
          <w:tcPr>
            <w:tcW w:w="809" w:type="dxa"/>
            <w:vAlign w:val="center"/>
          </w:tcPr>
          <w:p w14:paraId="359B986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54,5</w:t>
            </w:r>
          </w:p>
        </w:tc>
        <w:tc>
          <w:tcPr>
            <w:tcW w:w="809" w:type="dxa"/>
            <w:vAlign w:val="center"/>
          </w:tcPr>
          <w:p w14:paraId="2D32253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77CBB17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5C63D1F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100,0</w:t>
            </w:r>
          </w:p>
        </w:tc>
        <w:tc>
          <w:tcPr>
            <w:tcW w:w="947" w:type="dxa"/>
            <w:vAlign w:val="center"/>
          </w:tcPr>
          <w:p w14:paraId="7C7A98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82,4</w:t>
            </w:r>
          </w:p>
        </w:tc>
        <w:tc>
          <w:tcPr>
            <w:tcW w:w="947" w:type="dxa"/>
            <w:vAlign w:val="center"/>
          </w:tcPr>
          <w:p w14:paraId="064B2A5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0CA38FE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4E4A72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4F677F9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2025-05</w:t>
            </w:r>
          </w:p>
        </w:tc>
        <w:tc>
          <w:tcPr>
            <w:tcW w:w="1361" w:type="dxa"/>
            <w:vAlign w:val="center"/>
          </w:tcPr>
          <w:p w14:paraId="5097B22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85,3</w:t>
            </w:r>
          </w:p>
        </w:tc>
        <w:tc>
          <w:tcPr>
            <w:tcW w:w="809" w:type="dxa"/>
            <w:vAlign w:val="center"/>
          </w:tcPr>
          <w:p w14:paraId="669B6A1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68,4</w:t>
            </w:r>
          </w:p>
        </w:tc>
        <w:tc>
          <w:tcPr>
            <w:tcW w:w="809" w:type="dxa"/>
            <w:vAlign w:val="center"/>
          </w:tcPr>
          <w:p w14:paraId="7343182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70036C4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4E5E02C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90,5</w:t>
            </w:r>
          </w:p>
        </w:tc>
        <w:tc>
          <w:tcPr>
            <w:tcW w:w="947" w:type="dxa"/>
            <w:vAlign w:val="center"/>
          </w:tcPr>
          <w:p w14:paraId="079CCF6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88,8</w:t>
            </w:r>
          </w:p>
        </w:tc>
        <w:tc>
          <w:tcPr>
            <w:tcW w:w="947" w:type="dxa"/>
            <w:vAlign w:val="center"/>
          </w:tcPr>
          <w:p w14:paraId="25CC7C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30C69B8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19E8F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190FB40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2025-06</w:t>
            </w:r>
          </w:p>
        </w:tc>
        <w:tc>
          <w:tcPr>
            <w:tcW w:w="1361" w:type="dxa"/>
            <w:vAlign w:val="center"/>
          </w:tcPr>
          <w:p w14:paraId="0A7AA2B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62,9</w:t>
            </w:r>
          </w:p>
        </w:tc>
        <w:tc>
          <w:tcPr>
            <w:tcW w:w="809" w:type="dxa"/>
            <w:vAlign w:val="center"/>
          </w:tcPr>
          <w:p w14:paraId="1DC16AC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69,5</w:t>
            </w:r>
          </w:p>
        </w:tc>
        <w:tc>
          <w:tcPr>
            <w:tcW w:w="809" w:type="dxa"/>
            <w:vAlign w:val="center"/>
          </w:tcPr>
          <w:p w14:paraId="202AFAE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2BE89E9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161856C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69,8</w:t>
            </w:r>
          </w:p>
        </w:tc>
        <w:tc>
          <w:tcPr>
            <w:tcW w:w="947" w:type="dxa"/>
            <w:vAlign w:val="center"/>
          </w:tcPr>
          <w:p w14:paraId="3EC4EC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86,8</w:t>
            </w:r>
          </w:p>
        </w:tc>
        <w:tc>
          <w:tcPr>
            <w:tcW w:w="947" w:type="dxa"/>
            <w:vAlign w:val="center"/>
          </w:tcPr>
          <w:p w14:paraId="23AEE1E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071DE9C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3F55E8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5AFB8B0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2025-07</w:t>
            </w:r>
          </w:p>
        </w:tc>
        <w:tc>
          <w:tcPr>
            <w:tcW w:w="1361" w:type="dxa"/>
            <w:vAlign w:val="center"/>
          </w:tcPr>
          <w:p w14:paraId="7F11BD4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23,6</w:t>
            </w:r>
          </w:p>
        </w:tc>
        <w:tc>
          <w:tcPr>
            <w:tcW w:w="809" w:type="dxa"/>
            <w:vAlign w:val="center"/>
          </w:tcPr>
          <w:p w14:paraId="6696FA9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57,3</w:t>
            </w:r>
          </w:p>
        </w:tc>
        <w:tc>
          <w:tcPr>
            <w:tcW w:w="809" w:type="dxa"/>
            <w:vAlign w:val="center"/>
          </w:tcPr>
          <w:p w14:paraId="4917B2A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2D2D24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37D3BF6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52,1</w:t>
            </w:r>
          </w:p>
        </w:tc>
        <w:tc>
          <w:tcPr>
            <w:tcW w:w="947" w:type="dxa"/>
            <w:vAlign w:val="center"/>
          </w:tcPr>
          <w:p w14:paraId="5163AA3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70,8</w:t>
            </w:r>
          </w:p>
        </w:tc>
        <w:tc>
          <w:tcPr>
            <w:tcW w:w="947" w:type="dxa"/>
            <w:vAlign w:val="center"/>
          </w:tcPr>
          <w:p w14:paraId="7784DB5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3EE0562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6C0879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5DBA5BD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2025-08</w:t>
            </w:r>
          </w:p>
        </w:tc>
        <w:tc>
          <w:tcPr>
            <w:tcW w:w="1361" w:type="dxa"/>
            <w:vAlign w:val="center"/>
          </w:tcPr>
          <w:p w14:paraId="516273D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18,3</w:t>
            </w:r>
          </w:p>
        </w:tc>
        <w:tc>
          <w:tcPr>
            <w:tcW w:w="809" w:type="dxa"/>
            <w:vAlign w:val="center"/>
          </w:tcPr>
          <w:p w14:paraId="4901E68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34,9</w:t>
            </w:r>
          </w:p>
        </w:tc>
        <w:tc>
          <w:tcPr>
            <w:tcW w:w="809" w:type="dxa"/>
            <w:vAlign w:val="center"/>
          </w:tcPr>
          <w:p w14:paraId="68F68FF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61,4</w:t>
            </w:r>
          </w:p>
        </w:tc>
        <w:tc>
          <w:tcPr>
            <w:tcW w:w="947" w:type="dxa"/>
            <w:vAlign w:val="center"/>
          </w:tcPr>
          <w:p w14:paraId="55FD709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63,0</w:t>
            </w:r>
          </w:p>
        </w:tc>
        <w:tc>
          <w:tcPr>
            <w:tcW w:w="1361" w:type="dxa"/>
            <w:vAlign w:val="center"/>
          </w:tcPr>
          <w:p w14:paraId="76D5086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43,8</w:t>
            </w:r>
          </w:p>
        </w:tc>
        <w:tc>
          <w:tcPr>
            <w:tcW w:w="947" w:type="dxa"/>
            <w:vAlign w:val="center"/>
          </w:tcPr>
          <w:p w14:paraId="65AF3B9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55,2</w:t>
            </w:r>
          </w:p>
        </w:tc>
        <w:tc>
          <w:tcPr>
            <w:tcW w:w="947" w:type="dxa"/>
            <w:vAlign w:val="center"/>
          </w:tcPr>
          <w:p w14:paraId="0E8D0AB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73,8</w:t>
            </w:r>
          </w:p>
        </w:tc>
        <w:tc>
          <w:tcPr>
            <w:tcW w:w="947" w:type="dxa"/>
            <w:vAlign w:val="center"/>
          </w:tcPr>
          <w:p w14:paraId="53E0A43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73,9</w:t>
            </w:r>
          </w:p>
        </w:tc>
      </w:tr>
      <w:tr w14:paraId="0062A2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1C1780A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2025-09</w:t>
            </w:r>
          </w:p>
        </w:tc>
        <w:tc>
          <w:tcPr>
            <w:tcW w:w="1361" w:type="dxa"/>
            <w:vAlign w:val="center"/>
          </w:tcPr>
          <w:p w14:paraId="4CAF0CE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38,1</w:t>
            </w:r>
          </w:p>
        </w:tc>
        <w:tc>
          <w:tcPr>
            <w:tcW w:w="809" w:type="dxa"/>
            <w:vAlign w:val="center"/>
          </w:tcPr>
          <w:p w14:paraId="728E3D3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26,7</w:t>
            </w:r>
          </w:p>
        </w:tc>
        <w:tc>
          <w:tcPr>
            <w:tcW w:w="809" w:type="dxa"/>
            <w:vAlign w:val="center"/>
          </w:tcPr>
          <w:p w14:paraId="55CFAE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59,5</w:t>
            </w:r>
          </w:p>
        </w:tc>
        <w:tc>
          <w:tcPr>
            <w:tcW w:w="947" w:type="dxa"/>
            <w:vAlign w:val="center"/>
          </w:tcPr>
          <w:p w14:paraId="1B780B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61,2</w:t>
            </w:r>
          </w:p>
        </w:tc>
        <w:tc>
          <w:tcPr>
            <w:tcW w:w="1361" w:type="dxa"/>
            <w:vAlign w:val="center"/>
          </w:tcPr>
          <w:p w14:paraId="676E66E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45,3</w:t>
            </w:r>
          </w:p>
        </w:tc>
        <w:tc>
          <w:tcPr>
            <w:tcW w:w="947" w:type="dxa"/>
            <w:vAlign w:val="center"/>
          </w:tcPr>
          <w:p w14:paraId="116E83A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47,1</w:t>
            </w:r>
          </w:p>
        </w:tc>
        <w:tc>
          <w:tcPr>
            <w:tcW w:w="947" w:type="dxa"/>
            <w:vAlign w:val="center"/>
          </w:tcPr>
          <w:p w14:paraId="57BDB8C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71,9</w:t>
            </w:r>
          </w:p>
        </w:tc>
        <w:tc>
          <w:tcPr>
            <w:tcW w:w="947" w:type="dxa"/>
            <w:vAlign w:val="center"/>
          </w:tcPr>
          <w:p w14:paraId="246637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71,9</w:t>
            </w:r>
          </w:p>
        </w:tc>
      </w:tr>
      <w:tr w14:paraId="78525C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630901B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2025-10</w:t>
            </w:r>
          </w:p>
        </w:tc>
        <w:tc>
          <w:tcPr>
            <w:tcW w:w="1361" w:type="dxa"/>
            <w:vAlign w:val="center"/>
          </w:tcPr>
          <w:p w14:paraId="6B94F03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46,3</w:t>
            </w:r>
          </w:p>
        </w:tc>
        <w:tc>
          <w:tcPr>
            <w:tcW w:w="809" w:type="dxa"/>
            <w:vAlign w:val="center"/>
          </w:tcPr>
          <w:p w14:paraId="4BD0C24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34,2</w:t>
            </w:r>
          </w:p>
        </w:tc>
        <w:tc>
          <w:tcPr>
            <w:tcW w:w="809" w:type="dxa"/>
            <w:vAlign w:val="center"/>
          </w:tcPr>
          <w:p w14:paraId="22B901B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56,5</w:t>
            </w:r>
          </w:p>
        </w:tc>
        <w:tc>
          <w:tcPr>
            <w:tcW w:w="947" w:type="dxa"/>
            <w:vAlign w:val="center"/>
          </w:tcPr>
          <w:p w14:paraId="2E83BBF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58,9</w:t>
            </w:r>
          </w:p>
        </w:tc>
        <w:tc>
          <w:tcPr>
            <w:tcW w:w="1361" w:type="dxa"/>
            <w:vAlign w:val="center"/>
          </w:tcPr>
          <w:p w14:paraId="0ECF07E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53,7</w:t>
            </w:r>
          </w:p>
        </w:tc>
        <w:tc>
          <w:tcPr>
            <w:tcW w:w="947" w:type="dxa"/>
            <w:vAlign w:val="center"/>
          </w:tcPr>
          <w:p w14:paraId="376F684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47,6</w:t>
            </w:r>
          </w:p>
        </w:tc>
        <w:tc>
          <w:tcPr>
            <w:tcW w:w="947" w:type="dxa"/>
            <w:vAlign w:val="center"/>
          </w:tcPr>
          <w:p w14:paraId="48008EE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69,6</w:t>
            </w:r>
          </w:p>
        </w:tc>
        <w:tc>
          <w:tcPr>
            <w:tcW w:w="947" w:type="dxa"/>
            <w:vAlign w:val="center"/>
          </w:tcPr>
          <w:p w14:paraId="58776B0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69,9</w:t>
            </w:r>
          </w:p>
        </w:tc>
      </w:tr>
      <w:tr w14:paraId="5D0299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0AA58E1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2025-11</w:t>
            </w:r>
          </w:p>
        </w:tc>
        <w:tc>
          <w:tcPr>
            <w:tcW w:w="1361" w:type="dxa"/>
            <w:vAlign w:val="center"/>
          </w:tcPr>
          <w:p w14:paraId="0C481CF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55,8</w:t>
            </w:r>
          </w:p>
        </w:tc>
        <w:tc>
          <w:tcPr>
            <w:tcW w:w="809" w:type="dxa"/>
            <w:vAlign w:val="center"/>
          </w:tcPr>
          <w:p w14:paraId="458CBE3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46,7</w:t>
            </w:r>
          </w:p>
        </w:tc>
        <w:tc>
          <w:tcPr>
            <w:tcW w:w="809" w:type="dxa"/>
            <w:vAlign w:val="center"/>
          </w:tcPr>
          <w:p w14:paraId="436A5FE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53,7</w:t>
            </w:r>
          </w:p>
        </w:tc>
        <w:tc>
          <w:tcPr>
            <w:tcW w:w="947" w:type="dxa"/>
            <w:vAlign w:val="center"/>
          </w:tcPr>
          <w:p w14:paraId="62EE20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57,0</w:t>
            </w:r>
          </w:p>
        </w:tc>
        <w:tc>
          <w:tcPr>
            <w:tcW w:w="1361" w:type="dxa"/>
            <w:vAlign w:val="center"/>
          </w:tcPr>
          <w:p w14:paraId="6470D45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50,2</w:t>
            </w:r>
          </w:p>
        </w:tc>
        <w:tc>
          <w:tcPr>
            <w:tcW w:w="947" w:type="dxa"/>
            <w:vAlign w:val="center"/>
          </w:tcPr>
          <w:p w14:paraId="578E33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49,7</w:t>
            </w:r>
          </w:p>
        </w:tc>
        <w:tc>
          <w:tcPr>
            <w:tcW w:w="947" w:type="dxa"/>
            <w:vAlign w:val="center"/>
          </w:tcPr>
          <w:p w14:paraId="055C289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67,0</w:t>
            </w:r>
          </w:p>
        </w:tc>
        <w:tc>
          <w:tcPr>
            <w:tcW w:w="947" w:type="dxa"/>
            <w:vAlign w:val="center"/>
          </w:tcPr>
          <w:p w14:paraId="3B8E4BE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67,7</w:t>
            </w:r>
          </w:p>
        </w:tc>
      </w:tr>
      <w:tr w14:paraId="7A64E4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47DA33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2025-12</w:t>
            </w:r>
          </w:p>
        </w:tc>
        <w:tc>
          <w:tcPr>
            <w:tcW w:w="1361" w:type="dxa"/>
            <w:vAlign w:val="center"/>
          </w:tcPr>
          <w:p w14:paraId="19026F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68,0</w:t>
            </w:r>
          </w:p>
        </w:tc>
        <w:tc>
          <w:tcPr>
            <w:tcW w:w="809" w:type="dxa"/>
            <w:vAlign w:val="center"/>
          </w:tcPr>
          <w:p w14:paraId="0D700F8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56,7</w:t>
            </w:r>
          </w:p>
        </w:tc>
        <w:tc>
          <w:tcPr>
            <w:tcW w:w="809" w:type="dxa"/>
            <w:vAlign w:val="center"/>
          </w:tcPr>
          <w:p w14:paraId="1F10836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51,0</w:t>
            </w:r>
          </w:p>
        </w:tc>
        <w:tc>
          <w:tcPr>
            <w:tcW w:w="947" w:type="dxa"/>
            <w:vAlign w:val="center"/>
          </w:tcPr>
          <w:p w14:paraId="578D428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55,5</w:t>
            </w:r>
          </w:p>
        </w:tc>
        <w:tc>
          <w:tcPr>
            <w:tcW w:w="1361" w:type="dxa"/>
            <w:vAlign w:val="center"/>
          </w:tcPr>
          <w:p w14:paraId="613E45E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51,0</w:t>
            </w:r>
          </w:p>
        </w:tc>
        <w:tc>
          <w:tcPr>
            <w:tcW w:w="947" w:type="dxa"/>
            <w:vAlign w:val="center"/>
          </w:tcPr>
          <w:p w14:paraId="2D0BA6D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51,6</w:t>
            </w:r>
          </w:p>
        </w:tc>
        <w:tc>
          <w:tcPr>
            <w:tcW w:w="947" w:type="dxa"/>
            <w:vAlign w:val="center"/>
          </w:tcPr>
          <w:p w14:paraId="330CB21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64,5</w:t>
            </w:r>
          </w:p>
        </w:tc>
        <w:tc>
          <w:tcPr>
            <w:tcW w:w="947" w:type="dxa"/>
            <w:vAlign w:val="center"/>
          </w:tcPr>
          <w:p w14:paraId="09180AD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65,5</w:t>
            </w:r>
          </w:p>
        </w:tc>
      </w:tr>
      <w:tr w14:paraId="3CCA9F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0B8D899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2026-01</w:t>
            </w:r>
          </w:p>
        </w:tc>
        <w:tc>
          <w:tcPr>
            <w:tcW w:w="1361" w:type="dxa"/>
            <w:vAlign w:val="center"/>
          </w:tcPr>
          <w:p w14:paraId="4FE30DB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21,5</w:t>
            </w:r>
          </w:p>
        </w:tc>
        <w:tc>
          <w:tcPr>
            <w:tcW w:w="809" w:type="dxa"/>
            <w:vAlign w:val="center"/>
          </w:tcPr>
          <w:p w14:paraId="5490F18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48,4</w:t>
            </w:r>
          </w:p>
        </w:tc>
        <w:tc>
          <w:tcPr>
            <w:tcW w:w="809" w:type="dxa"/>
            <w:vAlign w:val="center"/>
          </w:tcPr>
          <w:p w14:paraId="578DB02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48,6</w:t>
            </w:r>
          </w:p>
        </w:tc>
        <w:tc>
          <w:tcPr>
            <w:tcW w:w="947" w:type="dxa"/>
            <w:vAlign w:val="center"/>
          </w:tcPr>
          <w:p w14:paraId="71AC0DF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52,3</w:t>
            </w:r>
          </w:p>
        </w:tc>
        <w:tc>
          <w:tcPr>
            <w:tcW w:w="1361" w:type="dxa"/>
            <w:vAlign w:val="center"/>
          </w:tcPr>
          <w:p w14:paraId="70A11E0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28,0</w:t>
            </w:r>
          </w:p>
        </w:tc>
        <w:tc>
          <w:tcPr>
            <w:tcW w:w="947" w:type="dxa"/>
            <w:vAlign w:val="center"/>
          </w:tcPr>
          <w:p w14:paraId="700A46F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43,1</w:t>
            </w:r>
          </w:p>
        </w:tc>
        <w:tc>
          <w:tcPr>
            <w:tcW w:w="947" w:type="dxa"/>
            <w:vAlign w:val="center"/>
          </w:tcPr>
          <w:p w14:paraId="555149C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61,0</w:t>
            </w:r>
          </w:p>
        </w:tc>
        <w:tc>
          <w:tcPr>
            <w:tcW w:w="947" w:type="dxa"/>
            <w:vAlign w:val="center"/>
          </w:tcPr>
          <w:p w14:paraId="2A87F4E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61,4</w:t>
            </w:r>
          </w:p>
        </w:tc>
      </w:tr>
      <w:tr w14:paraId="4B84F0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4442AA7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2026-02</w:t>
            </w:r>
          </w:p>
        </w:tc>
        <w:tc>
          <w:tcPr>
            <w:tcW w:w="1361" w:type="dxa"/>
            <w:vAlign w:val="center"/>
          </w:tcPr>
          <w:p w14:paraId="4C92DE3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20,8</w:t>
            </w:r>
          </w:p>
        </w:tc>
        <w:tc>
          <w:tcPr>
            <w:tcW w:w="809" w:type="dxa"/>
            <w:vAlign w:val="center"/>
          </w:tcPr>
          <w:p w14:paraId="3964B4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36,8</w:t>
            </w:r>
          </w:p>
        </w:tc>
        <w:tc>
          <w:tcPr>
            <w:tcW w:w="809" w:type="dxa"/>
            <w:vAlign w:val="center"/>
          </w:tcPr>
          <w:p w14:paraId="677848B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46,7</w:t>
            </w:r>
          </w:p>
        </w:tc>
        <w:tc>
          <w:tcPr>
            <w:tcW w:w="947" w:type="dxa"/>
            <w:vAlign w:val="center"/>
          </w:tcPr>
          <w:p w14:paraId="0C89F86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49,4</w:t>
            </w:r>
          </w:p>
        </w:tc>
        <w:tc>
          <w:tcPr>
            <w:tcW w:w="1361" w:type="dxa"/>
            <w:vAlign w:val="center"/>
          </w:tcPr>
          <w:p w14:paraId="240A9D0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27,4</w:t>
            </w:r>
          </w:p>
        </w:tc>
        <w:tc>
          <w:tcPr>
            <w:tcW w:w="947" w:type="dxa"/>
            <w:vAlign w:val="center"/>
          </w:tcPr>
          <w:p w14:paraId="4636A55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35,5</w:t>
            </w:r>
          </w:p>
        </w:tc>
        <w:tc>
          <w:tcPr>
            <w:tcW w:w="947" w:type="dxa"/>
            <w:vAlign w:val="center"/>
          </w:tcPr>
          <w:p w14:paraId="3972540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57,3</w:t>
            </w:r>
          </w:p>
        </w:tc>
        <w:tc>
          <w:tcPr>
            <w:tcW w:w="947" w:type="dxa"/>
            <w:vAlign w:val="center"/>
          </w:tcPr>
          <w:p w14:paraId="720F2ED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57,1</w:t>
            </w:r>
          </w:p>
        </w:tc>
      </w:tr>
      <w:tr w14:paraId="385F00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45FEFB2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2026-03</w:t>
            </w:r>
          </w:p>
        </w:tc>
        <w:tc>
          <w:tcPr>
            <w:tcW w:w="1361" w:type="dxa"/>
            <w:vAlign w:val="center"/>
          </w:tcPr>
          <w:p w14:paraId="61F5532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36,9</w:t>
            </w:r>
          </w:p>
        </w:tc>
        <w:tc>
          <w:tcPr>
            <w:tcW w:w="809" w:type="dxa"/>
            <w:vAlign w:val="center"/>
          </w:tcPr>
          <w:p w14:paraId="1B84703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26,4</w:t>
            </w:r>
          </w:p>
        </w:tc>
        <w:tc>
          <w:tcPr>
            <w:tcW w:w="809" w:type="dxa"/>
            <w:vAlign w:val="center"/>
          </w:tcPr>
          <w:p w14:paraId="42D1AE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44,8</w:t>
            </w:r>
          </w:p>
        </w:tc>
        <w:tc>
          <w:tcPr>
            <w:tcW w:w="947" w:type="dxa"/>
            <w:vAlign w:val="center"/>
          </w:tcPr>
          <w:p w14:paraId="011D20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47,5</w:t>
            </w:r>
          </w:p>
        </w:tc>
        <w:tc>
          <w:tcPr>
            <w:tcW w:w="1361" w:type="dxa"/>
            <w:vAlign w:val="center"/>
          </w:tcPr>
          <w:p w14:paraId="558041D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40,7</w:t>
            </w:r>
          </w:p>
        </w:tc>
        <w:tc>
          <w:tcPr>
            <w:tcW w:w="947" w:type="dxa"/>
            <w:vAlign w:val="center"/>
          </w:tcPr>
          <w:p w14:paraId="3469FD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32,0</w:t>
            </w:r>
          </w:p>
        </w:tc>
        <w:tc>
          <w:tcPr>
            <w:tcW w:w="947" w:type="dxa"/>
            <w:vAlign w:val="center"/>
          </w:tcPr>
          <w:p w14:paraId="6140C88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54,4</w:t>
            </w:r>
          </w:p>
        </w:tc>
        <w:tc>
          <w:tcPr>
            <w:tcW w:w="947" w:type="dxa"/>
            <w:vAlign w:val="center"/>
          </w:tcPr>
          <w:p w14:paraId="0D595D5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54,2</w:t>
            </w:r>
          </w:p>
        </w:tc>
      </w:tr>
      <w:tr w14:paraId="584B06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2FA951B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2026-04</w:t>
            </w:r>
          </w:p>
        </w:tc>
        <w:tc>
          <w:tcPr>
            <w:tcW w:w="1361" w:type="dxa"/>
            <w:vAlign w:val="center"/>
          </w:tcPr>
          <w:p w14:paraId="0DB1097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36,3</w:t>
            </w:r>
          </w:p>
        </w:tc>
        <w:tc>
          <w:tcPr>
            <w:tcW w:w="809" w:type="dxa"/>
            <w:vAlign w:val="center"/>
          </w:tcPr>
          <w:p w14:paraId="5BC5CDB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31,3</w:t>
            </w:r>
          </w:p>
        </w:tc>
        <w:tc>
          <w:tcPr>
            <w:tcW w:w="809" w:type="dxa"/>
            <w:vAlign w:val="center"/>
          </w:tcPr>
          <w:p w14:paraId="4E72908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42,8</w:t>
            </w:r>
          </w:p>
        </w:tc>
        <w:tc>
          <w:tcPr>
            <w:tcW w:w="947" w:type="dxa"/>
            <w:vAlign w:val="center"/>
          </w:tcPr>
          <w:p w14:paraId="1C1F156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45,5</w:t>
            </w:r>
          </w:p>
        </w:tc>
        <w:tc>
          <w:tcPr>
            <w:tcW w:w="1361" w:type="dxa"/>
            <w:vAlign w:val="center"/>
          </w:tcPr>
          <w:p w14:paraId="6F842CF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40,2</w:t>
            </w:r>
          </w:p>
        </w:tc>
        <w:tc>
          <w:tcPr>
            <w:tcW w:w="947" w:type="dxa"/>
            <w:vAlign w:val="center"/>
          </w:tcPr>
          <w:p w14:paraId="3CBEBE5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36,1</w:t>
            </w:r>
          </w:p>
        </w:tc>
        <w:tc>
          <w:tcPr>
            <w:tcW w:w="947" w:type="dxa"/>
            <w:vAlign w:val="center"/>
          </w:tcPr>
          <w:p w14:paraId="7C985CE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49,4</w:t>
            </w:r>
          </w:p>
        </w:tc>
        <w:tc>
          <w:tcPr>
            <w:tcW w:w="947" w:type="dxa"/>
            <w:vAlign w:val="center"/>
          </w:tcPr>
          <w:p w14:paraId="7C2FFEB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50,1</w:t>
            </w:r>
          </w:p>
        </w:tc>
      </w:tr>
      <w:tr w14:paraId="1CCFA1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514ADE4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2026-05</w:t>
            </w:r>
          </w:p>
        </w:tc>
        <w:tc>
          <w:tcPr>
            <w:tcW w:w="1361" w:type="dxa"/>
            <w:vAlign w:val="center"/>
          </w:tcPr>
          <w:p w14:paraId="403D36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49,1</w:t>
            </w:r>
          </w:p>
        </w:tc>
        <w:tc>
          <w:tcPr>
            <w:tcW w:w="809" w:type="dxa"/>
            <w:vAlign w:val="center"/>
          </w:tcPr>
          <w:p w14:paraId="0754895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40,8</w:t>
            </w:r>
          </w:p>
        </w:tc>
        <w:tc>
          <w:tcPr>
            <w:tcW w:w="809" w:type="dxa"/>
            <w:vAlign w:val="center"/>
          </w:tcPr>
          <w:p w14:paraId="5126518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39,8</w:t>
            </w:r>
          </w:p>
        </w:tc>
        <w:tc>
          <w:tcPr>
            <w:tcW w:w="947" w:type="dxa"/>
            <w:vAlign w:val="center"/>
          </w:tcPr>
          <w:p w14:paraId="4613AB3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43,3</w:t>
            </w:r>
          </w:p>
        </w:tc>
        <w:tc>
          <w:tcPr>
            <w:tcW w:w="1361" w:type="dxa"/>
            <w:vAlign w:val="center"/>
          </w:tcPr>
          <w:p w14:paraId="7B9B8B9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56,5</w:t>
            </w:r>
          </w:p>
        </w:tc>
        <w:tc>
          <w:tcPr>
            <w:tcW w:w="947" w:type="dxa"/>
            <w:vAlign w:val="center"/>
          </w:tcPr>
          <w:p w14:paraId="1947AF7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45,8</w:t>
            </w:r>
          </w:p>
        </w:tc>
        <w:tc>
          <w:tcPr>
            <w:tcW w:w="947" w:type="dxa"/>
            <w:vAlign w:val="center"/>
          </w:tcPr>
          <w:p w14:paraId="6E2379A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46,6</w:t>
            </w:r>
          </w:p>
        </w:tc>
        <w:tc>
          <w:tcPr>
            <w:tcW w:w="947" w:type="dxa"/>
            <w:vAlign w:val="center"/>
          </w:tcPr>
          <w:p w14:paraId="61FF5E4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47,9</w:t>
            </w:r>
          </w:p>
        </w:tc>
      </w:tr>
    </w:tbl>
    <w:p w14:paraId="62EC0391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37</w:t>
      </w:r>
    </w:p>
    <w:tbl>
      <w:tblPr>
        <w:tblStyle w:val="37"/>
        <w:tblW w:w="935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3"/>
        <w:gridCol w:w="1361"/>
        <w:gridCol w:w="809"/>
        <w:gridCol w:w="809"/>
        <w:gridCol w:w="947"/>
        <w:gridCol w:w="1361"/>
        <w:gridCol w:w="947"/>
        <w:gridCol w:w="947"/>
        <w:gridCol w:w="947"/>
      </w:tblGrid>
      <w:tr w14:paraId="0792D6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23" w:type="dxa"/>
            <w:vAlign w:val="center"/>
          </w:tcPr>
          <w:p w14:paraId="01265D1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Месяц</w:t>
            </w:r>
          </w:p>
        </w:tc>
        <w:tc>
          <w:tcPr>
            <w:tcW w:w="1361" w:type="dxa"/>
            <w:vAlign w:val="center"/>
          </w:tcPr>
          <w:p w14:paraId="62CC60C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UML, значение</w:t>
            </w:r>
          </w:p>
        </w:tc>
        <w:tc>
          <w:tcPr>
            <w:tcW w:w="809" w:type="dxa"/>
            <w:vAlign w:val="center"/>
          </w:tcPr>
          <w:p w14:paraId="4EE1D1E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UML, MA3</w:t>
            </w:r>
          </w:p>
        </w:tc>
        <w:tc>
          <w:tcPr>
            <w:tcW w:w="809" w:type="dxa"/>
            <w:vAlign w:val="center"/>
          </w:tcPr>
          <w:p w14:paraId="71AA061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UML, MA12</w:t>
            </w:r>
          </w:p>
        </w:tc>
        <w:tc>
          <w:tcPr>
            <w:tcW w:w="947" w:type="dxa"/>
            <w:vAlign w:val="center"/>
          </w:tcPr>
          <w:p w14:paraId="4076FBD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UML, MA12 очищ.</w:t>
            </w:r>
          </w:p>
        </w:tc>
        <w:tc>
          <w:tcPr>
            <w:tcW w:w="1361" w:type="dxa"/>
            <w:vAlign w:val="center"/>
          </w:tcPr>
          <w:p w14:paraId="1D5ADAC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BPMN, значение</w:t>
            </w:r>
          </w:p>
        </w:tc>
        <w:tc>
          <w:tcPr>
            <w:tcW w:w="947" w:type="dxa"/>
            <w:vAlign w:val="center"/>
          </w:tcPr>
          <w:p w14:paraId="0B3266D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BPMN, MA3</w:t>
            </w:r>
          </w:p>
        </w:tc>
        <w:tc>
          <w:tcPr>
            <w:tcW w:w="947" w:type="dxa"/>
            <w:vAlign w:val="center"/>
          </w:tcPr>
          <w:p w14:paraId="379F0E2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BPMN, MA12</w:t>
            </w:r>
          </w:p>
        </w:tc>
        <w:tc>
          <w:tcPr>
            <w:tcW w:w="947" w:type="dxa"/>
            <w:vAlign w:val="center"/>
          </w:tcPr>
          <w:p w14:paraId="4AAAEB3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BPMN, MA12 очищ.</w:t>
            </w:r>
          </w:p>
        </w:tc>
      </w:tr>
      <w:tr w14:paraId="7AFED7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64820C6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2026-06</w:t>
            </w:r>
          </w:p>
        </w:tc>
        <w:tc>
          <w:tcPr>
            <w:tcW w:w="1361" w:type="dxa"/>
            <w:vAlign w:val="center"/>
          </w:tcPr>
          <w:p w14:paraId="6C22B9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34,4</w:t>
            </w:r>
          </w:p>
        </w:tc>
        <w:tc>
          <w:tcPr>
            <w:tcW w:w="809" w:type="dxa"/>
            <w:vAlign w:val="center"/>
          </w:tcPr>
          <w:p w14:paraId="0B27444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39,9</w:t>
            </w:r>
          </w:p>
        </w:tc>
        <w:tc>
          <w:tcPr>
            <w:tcW w:w="809" w:type="dxa"/>
            <w:vAlign w:val="center"/>
          </w:tcPr>
          <w:p w14:paraId="7C720E9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37,4</w:t>
            </w:r>
          </w:p>
        </w:tc>
        <w:tc>
          <w:tcPr>
            <w:tcW w:w="947" w:type="dxa"/>
            <w:vAlign w:val="center"/>
          </w:tcPr>
          <w:p w14:paraId="3EA75BD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41,0</w:t>
            </w:r>
          </w:p>
        </w:tc>
        <w:tc>
          <w:tcPr>
            <w:tcW w:w="1361" w:type="dxa"/>
            <w:vAlign w:val="center"/>
          </w:tcPr>
          <w:p w14:paraId="357A8FE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34,3</w:t>
            </w:r>
          </w:p>
        </w:tc>
        <w:tc>
          <w:tcPr>
            <w:tcW w:w="947" w:type="dxa"/>
            <w:vAlign w:val="center"/>
          </w:tcPr>
          <w:p w14:paraId="39EEAFF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43,7</w:t>
            </w:r>
          </w:p>
        </w:tc>
        <w:tc>
          <w:tcPr>
            <w:tcW w:w="947" w:type="dxa"/>
            <w:vAlign w:val="center"/>
          </w:tcPr>
          <w:p w14:paraId="14E1489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43,6</w:t>
            </w:r>
          </w:p>
        </w:tc>
        <w:tc>
          <w:tcPr>
            <w:tcW w:w="947" w:type="dxa"/>
            <w:vAlign w:val="center"/>
          </w:tcPr>
          <w:p w14:paraId="21A967C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44,6</w:t>
            </w:r>
          </w:p>
        </w:tc>
      </w:tr>
      <w:tr w14:paraId="6FD968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1DAD322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2026-07</w:t>
            </w:r>
          </w:p>
        </w:tc>
        <w:tc>
          <w:tcPr>
            <w:tcW w:w="1361" w:type="dxa"/>
            <w:vAlign w:val="center"/>
          </w:tcPr>
          <w:p w14:paraId="186AB50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7,9</w:t>
            </w:r>
          </w:p>
        </w:tc>
        <w:tc>
          <w:tcPr>
            <w:tcW w:w="809" w:type="dxa"/>
            <w:vAlign w:val="center"/>
          </w:tcPr>
          <w:p w14:paraId="50AE93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30,5</w:t>
            </w:r>
          </w:p>
        </w:tc>
        <w:tc>
          <w:tcPr>
            <w:tcW w:w="809" w:type="dxa"/>
            <w:vAlign w:val="center"/>
          </w:tcPr>
          <w:p w14:paraId="546BA7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36,1</w:t>
            </w:r>
          </w:p>
        </w:tc>
        <w:tc>
          <w:tcPr>
            <w:tcW w:w="947" w:type="dxa"/>
            <w:vAlign w:val="center"/>
          </w:tcPr>
          <w:p w14:paraId="411162D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37,0</w:t>
            </w:r>
          </w:p>
        </w:tc>
        <w:tc>
          <w:tcPr>
            <w:tcW w:w="1361" w:type="dxa"/>
            <w:vAlign w:val="center"/>
          </w:tcPr>
          <w:p w14:paraId="530A16F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26,7</w:t>
            </w:r>
          </w:p>
        </w:tc>
        <w:tc>
          <w:tcPr>
            <w:tcW w:w="947" w:type="dxa"/>
            <w:vAlign w:val="center"/>
          </w:tcPr>
          <w:p w14:paraId="451EFBE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39,2</w:t>
            </w:r>
          </w:p>
        </w:tc>
        <w:tc>
          <w:tcPr>
            <w:tcW w:w="947" w:type="dxa"/>
            <w:vAlign w:val="center"/>
          </w:tcPr>
          <w:p w14:paraId="50B2E3B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41,5</w:t>
            </w:r>
          </w:p>
        </w:tc>
        <w:tc>
          <w:tcPr>
            <w:tcW w:w="947" w:type="dxa"/>
            <w:vAlign w:val="center"/>
          </w:tcPr>
          <w:p w14:paraId="79D808E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41,5</w:t>
            </w:r>
          </w:p>
        </w:tc>
      </w:tr>
      <w:tr w14:paraId="699263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027F12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2026-08</w:t>
            </w:r>
          </w:p>
        </w:tc>
        <w:tc>
          <w:tcPr>
            <w:tcW w:w="1361" w:type="dxa"/>
            <w:vAlign w:val="center"/>
          </w:tcPr>
          <w:p w14:paraId="5FF62F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7,5</w:t>
            </w:r>
          </w:p>
        </w:tc>
        <w:tc>
          <w:tcPr>
            <w:tcW w:w="809" w:type="dxa"/>
            <w:vAlign w:val="center"/>
          </w:tcPr>
          <w:p w14:paraId="0284D63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16,6</w:t>
            </w:r>
          </w:p>
        </w:tc>
        <w:tc>
          <w:tcPr>
            <w:tcW w:w="809" w:type="dxa"/>
            <w:vAlign w:val="center"/>
          </w:tcPr>
          <w:p w14:paraId="3D1AC0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35,2</w:t>
            </w:r>
          </w:p>
        </w:tc>
        <w:tc>
          <w:tcPr>
            <w:tcW w:w="947" w:type="dxa"/>
            <w:vAlign w:val="center"/>
          </w:tcPr>
          <w:p w14:paraId="4645309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33,6</w:t>
            </w:r>
          </w:p>
        </w:tc>
        <w:tc>
          <w:tcPr>
            <w:tcW w:w="1361" w:type="dxa"/>
            <w:vAlign w:val="center"/>
          </w:tcPr>
          <w:p w14:paraId="676631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41,1</w:t>
            </w:r>
          </w:p>
        </w:tc>
        <w:tc>
          <w:tcPr>
            <w:tcW w:w="947" w:type="dxa"/>
            <w:vAlign w:val="center"/>
          </w:tcPr>
          <w:p w14:paraId="5688C5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34,0</w:t>
            </w:r>
          </w:p>
        </w:tc>
        <w:tc>
          <w:tcPr>
            <w:tcW w:w="947" w:type="dxa"/>
            <w:vAlign w:val="center"/>
          </w:tcPr>
          <w:p w14:paraId="582089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41,3</w:t>
            </w:r>
          </w:p>
        </w:tc>
        <w:tc>
          <w:tcPr>
            <w:tcW w:w="947" w:type="dxa"/>
            <w:vAlign w:val="center"/>
          </w:tcPr>
          <w:p w14:paraId="733C40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41,2</w:t>
            </w:r>
          </w:p>
        </w:tc>
      </w:tr>
    </w:tbl>
    <w:p w14:paraId="2FF0315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Фаза определена по упрощенной шестифазной модели ЦИКЛЫ раздела 6.3 (табл. 13) и сопоставлена с фазой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(таблица 38).</w:t>
      </w:r>
    </w:p>
    <w:p w14:paraId="2CA2859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38 – Фаза поискового цикла: модель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(шесть фаз) и модель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(три фазы)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1"/>
        <w:gridCol w:w="2204"/>
        <w:gridCol w:w="2204"/>
        <w:gridCol w:w="1649"/>
        <w:gridCol w:w="1927"/>
      </w:tblGrid>
      <w:tr w14:paraId="466DBA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ECC72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Ряд</w:t>
            </w:r>
          </w:p>
        </w:tc>
        <w:tc>
          <w:tcPr>
            <w:tcW w:w="22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A10B5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очищенного ряда</w:t>
            </w:r>
          </w:p>
        </w:tc>
        <w:tc>
          <w:tcPr>
            <w:tcW w:w="22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3C0E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 по ЦИКЛЫ табл. 13</w:t>
            </w:r>
          </w:p>
        </w:tc>
        <w:tc>
          <w:tcPr>
            <w:tcW w:w="16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126E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Фаза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1E67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Фаза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0E2A51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1" w:type="dxa"/>
            <w:vAlign w:val="center"/>
          </w:tcPr>
          <w:p w14:paraId="7AAA158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Вордстат</w:t>
            </w:r>
          </w:p>
        </w:tc>
        <w:tc>
          <w:tcPr>
            <w:tcW w:w="2204" w:type="dxa"/>
            <w:vAlign w:val="center"/>
          </w:tcPr>
          <w:p w14:paraId="6A07E12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63,0 (08.2025) , 33,6 (08.2026), снижение в каждом месяце (−46,7 %)</w:t>
            </w:r>
          </w:p>
        </w:tc>
        <w:tc>
          <w:tcPr>
            <w:tcW w:w="2204" w:type="dxa"/>
            <w:vAlign w:val="center"/>
          </w:tcPr>
          <w:p w14:paraId="4B55BFE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649" w:type="dxa"/>
            <w:vAlign w:val="center"/>
          </w:tcPr>
          <w:p w14:paraId="33B0E5B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</w:t>
            </w:r>
          </w:p>
        </w:tc>
        <w:tc>
          <w:tcPr>
            <w:tcW w:w="1927" w:type="dxa"/>
            <w:vAlign w:val="center"/>
          </w:tcPr>
          <w:p w14:paraId="2469E9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 – ниже тренда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вырожден)</w:t>
            </w:r>
          </w:p>
        </w:tc>
      </w:tr>
      <w:tr w14:paraId="709B5A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1" w:type="dxa"/>
            <w:vAlign w:val="center"/>
          </w:tcPr>
          <w:p w14:paraId="088A53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2204" w:type="dxa"/>
            <w:vAlign w:val="center"/>
          </w:tcPr>
          <w:p w14:paraId="3DBF74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21,3 , 12,0</w:t>
            </w:r>
          </w:p>
        </w:tc>
        <w:tc>
          <w:tcPr>
            <w:tcW w:w="2204" w:type="dxa"/>
            <w:vAlign w:val="center"/>
          </w:tcPr>
          <w:p w14:paraId="74F126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снижаются, ряд прерывистый</w:t>
            </w:r>
          </w:p>
        </w:tc>
        <w:tc>
          <w:tcPr>
            <w:tcW w:w="1649" w:type="dxa"/>
            <w:vAlign w:val="center"/>
          </w:tcPr>
          <w:p w14:paraId="62556B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(с оговоркой о пропусках)</w:t>
            </w:r>
          </w:p>
        </w:tc>
        <w:tc>
          <w:tcPr>
            <w:tcW w:w="1927" w:type="dxa"/>
            <w:vAlign w:val="center"/>
          </w:tcPr>
          <w:p w14:paraId="020ABA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≡ 1,52</w:t>
            </w:r>
          </w:p>
        </w:tc>
      </w:tr>
      <w:tr w14:paraId="4CF74E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1" w:type="dxa"/>
            <w:vAlign w:val="center"/>
          </w:tcPr>
          <w:p w14:paraId="12DC37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Вордстат</w:t>
            </w:r>
          </w:p>
        </w:tc>
        <w:tc>
          <w:tcPr>
            <w:tcW w:w="2204" w:type="dxa"/>
            <w:vAlign w:val="center"/>
          </w:tcPr>
          <w:p w14:paraId="25420A4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73,9 (08.2025) , 41,2 (08.2026), снижение в каждом месяце (−44,2 %)</w:t>
            </w:r>
          </w:p>
        </w:tc>
        <w:tc>
          <w:tcPr>
            <w:tcW w:w="2204" w:type="dxa"/>
            <w:vAlign w:val="center"/>
          </w:tcPr>
          <w:p w14:paraId="7191B5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649" w:type="dxa"/>
            <w:vAlign w:val="center"/>
          </w:tcPr>
          <w:p w14:paraId="7DDDF98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</w:t>
            </w:r>
          </w:p>
        </w:tc>
        <w:tc>
          <w:tcPr>
            <w:tcW w:w="1927" w:type="dxa"/>
            <w:vAlign w:val="center"/>
          </w:tcPr>
          <w:p w14:paraId="47BA31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0,93 – норма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вырожден)</w:t>
            </w:r>
          </w:p>
        </w:tc>
      </w:tr>
      <w:tr w14:paraId="2C3FDC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1" w:type="dxa"/>
            <w:vAlign w:val="center"/>
          </w:tcPr>
          <w:p w14:paraId="4680F6D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2204" w:type="dxa"/>
            <w:vAlign w:val="center"/>
          </w:tcPr>
          <w:p w14:paraId="5C8B56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21,0 , 11,2</w:t>
            </w:r>
          </w:p>
        </w:tc>
        <w:tc>
          <w:tcPr>
            <w:tcW w:w="2204" w:type="dxa"/>
            <w:vAlign w:val="center"/>
          </w:tcPr>
          <w:p w14:paraId="687F5AC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снижаются, ряд прерывистый</w:t>
            </w:r>
          </w:p>
        </w:tc>
        <w:tc>
          <w:tcPr>
            <w:tcW w:w="1649" w:type="dxa"/>
            <w:vAlign w:val="center"/>
          </w:tcPr>
          <w:p w14:paraId="78CA73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(с оговоркой о пропусках)</w:t>
            </w:r>
          </w:p>
        </w:tc>
        <w:tc>
          <w:tcPr>
            <w:tcW w:w="1927" w:type="dxa"/>
            <w:vAlign w:val="center"/>
          </w:tcPr>
          <w:p w14:paraId="09C02B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≡ 1,12</w:t>
            </w:r>
          </w:p>
        </w:tc>
      </w:tr>
      <w:tr w14:paraId="345761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1" w:type="dxa"/>
            <w:vAlign w:val="center"/>
          </w:tcPr>
          <w:p w14:paraId="28F33C4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Сводный индекс (только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04" w:type="dxa"/>
            <w:vAlign w:val="center"/>
          </w:tcPr>
          <w:p w14:paraId="165B71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204" w:type="dxa"/>
            <w:vAlign w:val="center"/>
          </w:tcPr>
          <w:p w14:paraId="4D30D1B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49" w:type="dxa"/>
            <w:vAlign w:val="center"/>
          </w:tcPr>
          <w:p w14:paraId="64EA85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927" w:type="dxa"/>
            <w:vAlign w:val="center"/>
          </w:tcPr>
          <w:p w14:paraId="141994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), 0,89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– ниже тренда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вырожден)</w:t>
            </w:r>
          </w:p>
        </w:tc>
      </w:tr>
    </w:tbl>
    <w:p w14:paraId="1756EB3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Модели дают разные результаты: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 всем четырем рядам указывает на спад,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Вордстату и сводному индексу – на «ниже тренда»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сводный) и «норма»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Вордстату), а по рядам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 дает. Причина различий – вырожденность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24-месячном ряде (см. выше):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-фаза определяется соотношением двух августов, тогда как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7C8B9C89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Три отдельных вывода (ЦИКЛЫ раздела 9.4):</w:t>
      </w:r>
    </w:p>
    <w:p w14:paraId="13012D02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тренд: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оба источника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2F28554F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;</w:t>
      </w:r>
    </w:p>
    <w:p w14:paraId="395D784A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по запросам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регион Беларусь)).</w:t>
      </w:r>
    </w:p>
    <w:p w14:paraId="51DC786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соответствует пяти градациям ЦИКЛЫ табл. 9), сравнение частотности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на рисунке 5, справочный мировой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на рисунке 6.</w:t>
      </w:r>
    </w:p>
    <w:p w14:paraId="12034F13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585720"/>
            <wp:effectExtent l="0" t="0" r="0" b="0"/>
            <wp:docPr id="100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Pictur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3FD4EF7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Беларусь, 24 месяца (сентябрь 2024 – август 2026)</w:t>
      </w:r>
    </w:p>
    <w:p w14:paraId="47CB2303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56205"/>
            <wp:effectExtent l="0" t="0" r="0" b="0"/>
            <wp:docPr id="100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Pictur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70AF64A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Сезонный индекс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5A976AAB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585720"/>
            <wp:effectExtent l="0" t="0" r="0" b="0"/>
            <wp:docPr id="100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Pictur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DE410A3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24 месяца</w:t>
      </w:r>
    </w:p>
    <w:p w14:paraId="315F3A59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56205"/>
            <wp:effectExtent l="0" t="0" r="0" b="0"/>
            <wp:docPr id="100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Pi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D4E28FF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4 – Сезонный индекс запроса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2A878F1D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67000"/>
            <wp:effectExtent l="0" t="0" r="0" b="0"/>
            <wp:docPr id="100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Pictur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D8A0229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5 – Сравнение месячной частотности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p w14:paraId="2281A255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67000"/>
            <wp:effectExtent l="0" t="0" r="0" b="0"/>
            <wp:docPr id="100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Pi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23D5CA3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6 – Динамика индекса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запросу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, весь мир, 5 лет (справочный ряд; пик мая–июня 2023 г. связан с омонимией)</w:t>
      </w:r>
    </w:p>
    <w:p w14:paraId="6717B72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2.6.5 Особенности </w:t>
      </w:r>
      <w:r>
        <w:rPr>
          <w:rFonts w:ascii="Times New Roman" w:hAnsi="Times New Roman"/>
          <w:b/>
          <w:iCs/>
          <w:sz w:val="28"/>
        </w:rPr>
        <w:t xml:space="preserve">Excel-шаблона, </w:t>
      </w:r>
      <w:r>
        <w:rPr>
          <w:rFonts w:ascii="Times New Roman" w:hAnsi="Times New Roman"/>
          <w:b/>
          <w:sz w:val="28"/>
        </w:rPr>
        <w:t>проявившиеся на данных</w:t>
      </w:r>
    </w:p>
    <w:p w14:paraId="13DB0AA6">
      <w:pPr>
        <w:pStyle w:val="32"/>
      </w:pPr>
      <w:r>
        <w:rPr>
          <w:rFonts w:ascii="Times New Roman" w:hAnsi="Times New Roman"/>
          <w:sz w:val="28"/>
        </w:rPr>
        <w:t xml:space="preserve">На данных проявились три особенности шаблона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 [15].</w:t>
      </w:r>
    </w:p>
    <w:p w14:paraId="553438D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rFonts w:ascii="Times New Roman" w:hAnsi="Times New Roman"/>
          <w:i/>
          <w:iCs/>
          <w:sz w:val="28"/>
        </w:rPr>
        <w:t xml:space="preserve">Y/T,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этого месяца равен среднему сезонных </w:t>
      </w:r>
      <w:r>
        <w:rPr>
          <w:rFonts w:ascii="Times New Roman" w:hAnsi="Times New Roman"/>
          <w:i/>
          <w:iCs/>
          <w:sz w:val="28"/>
        </w:rPr>
        <w:t xml:space="preserve">Y/T, </w:t>
      </w:r>
      <w:r>
        <w:rPr>
          <w:rFonts w:ascii="Times New Roman" w:hAnsi="Times New Roman"/>
          <w:sz w:val="28"/>
        </w:rPr>
        <w:t xml:space="preserve">поэтому в 11 из 13 месяцев с 12-месячным скользящим средним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4F75E60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Вторая – поломка формул при пустом сезонном индексе. Если у календарного месяца нет ни одного </w:t>
      </w:r>
      <w:r>
        <w:rPr>
          <w:rFonts w:ascii="Times New Roman" w:hAnsi="Times New Roman"/>
          <w:i/>
          <w:iCs/>
          <w:sz w:val="28"/>
        </w:rPr>
        <w:t xml:space="preserve">Y/T </w:t>
      </w:r>
      <w:r>
        <w:rPr>
          <w:rFonts w:ascii="Times New Roman" w:hAnsi="Times New Roman"/>
          <w:sz w:val="28"/>
        </w:rPr>
        <w:t xml:space="preserve">больше нуля (ряд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и 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(минимум, максимум, амплитуда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), текущий коэффициент и фаза пусты, 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заканчивается фразой «Текущая фаза спроса: .». В рабочих копиях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 поломка исправлена: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 xml:space="preserve">(…);0))=0», после чего ошибок нет, 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1,52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1,12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 ситуация не возникает, и формулы не менялись.</w:t>
      </w:r>
    </w:p>
    <w:p w14:paraId="7906646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Третья – сводный индекс 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складывает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 с весами 0,5/0,5 вопреки правилу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только Вордстат). Веса Настройки!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B5</w:t>
      </w:r>
      <w:r>
        <w:rPr>
          <w:rFonts w:ascii="Times New Roman" w:hAnsi="Times New Roman"/>
          <w:sz w:val="28"/>
        </w:rPr>
        <w:t xml:space="preserve"> не менялись.</w:t>
      </w:r>
    </w:p>
    <w:p w14:paraId="054760D3">
      <w:pPr>
        <w:pStyle w:val="5"/>
        <w:keepNext/>
        <w:spacing w:before="360" w:after="360" w:line="360" w:lineRule="exact"/>
        <w:ind w:firstLine="709"/>
        <w:jc w:val="left"/>
      </w:pPr>
      <w:bookmarkStart w:id="10" w:name="_Toc18076"/>
      <w:r>
        <w:rPr>
          <w:rFonts w:ascii="Times New Roman" w:hAnsi="Times New Roman"/>
          <w:b/>
          <w:sz w:val="28"/>
        </w:rPr>
        <w:t xml:space="preserve">2.7 Сопоставление источников </w:t>
      </w:r>
      <w:r>
        <w:rPr>
          <w:rFonts w:ascii="Times New Roman" w:hAnsi="Times New Roman"/>
          <w:b/>
          <w:i/>
          <w:iCs/>
          <w:sz w:val="28"/>
        </w:rPr>
        <w:t xml:space="preserve">(GT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i/>
          <w:iCs/>
          <w:sz w:val="28"/>
        </w:rPr>
        <w:t>YW)</w:t>
      </w:r>
      <w:bookmarkEnd w:id="10"/>
    </w:p>
    <w:p w14:paraId="1E5A2D2F">
      <w:pPr>
        <w:pStyle w:val="32"/>
      </w:pPr>
      <w:r>
        <w:rPr>
          <w:rFonts w:ascii="Times New Roman" w:hAnsi="Times New Roman"/>
          <w:sz w:val="28"/>
        </w:rPr>
        <w:t>Сопоставление выполнено по АРГ табл. 14–15 и ЦИКЛЫ табл. 14 (таблица 39).</w:t>
      </w:r>
    </w:p>
    <w:p w14:paraId="0484363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39 – Сопоставление сигналов источников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072833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1FF90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23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A050D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Сигнал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23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4AFC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Сигнал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</w:p>
        </w:tc>
        <w:tc>
          <w:tcPr>
            <w:tcW w:w="23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BD59B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Итоговая интерпретация</w:t>
            </w:r>
          </w:p>
        </w:tc>
      </w:tr>
      <w:tr w14:paraId="078DD5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2C43E44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Наличие интереса</w:t>
            </w:r>
          </w:p>
        </w:tc>
        <w:tc>
          <w:tcPr>
            <w:tcW w:w="2339" w:type="dxa"/>
            <w:vAlign w:val="center"/>
          </w:tcPr>
          <w:p w14:paraId="4398C46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339" w:type="dxa"/>
            <w:vAlign w:val="center"/>
          </w:tcPr>
          <w:p w14:paraId="56B319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Есть, устойчиво, без пропусков (591 и 476 запросов/мес.)</w:t>
            </w:r>
          </w:p>
        </w:tc>
        <w:tc>
          <w:tcPr>
            <w:tcW w:w="2339" w:type="dxa"/>
            <w:vAlign w:val="center"/>
          </w:tcPr>
          <w:p w14:paraId="2FDE8B2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Интерес подтвержден двумя источниками</w:t>
            </w:r>
          </w:p>
        </w:tc>
      </w:tr>
      <w:tr w14:paraId="69A1BA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67464F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Устойчивость интереса</w:t>
            </w:r>
          </w:p>
        </w:tc>
        <w:tc>
          <w:tcPr>
            <w:tcW w:w="2339" w:type="dxa"/>
            <w:vAlign w:val="center"/>
          </w:tcPr>
          <w:p w14:paraId="0F60D95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по обоим запросам (−43,8 % / −46,7 %)</w:t>
            </w:r>
          </w:p>
        </w:tc>
        <w:tc>
          <w:tcPr>
            <w:tcW w:w="2339" w:type="dxa"/>
            <w:vAlign w:val="center"/>
          </w:tcPr>
          <w:p w14:paraId="117EBDE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по обоим запросам (−42,7 % / −44,1 %)</w:t>
            </w:r>
          </w:p>
        </w:tc>
        <w:tc>
          <w:tcPr>
            <w:tcW w:w="2339" w:type="dxa"/>
            <w:vAlign w:val="center"/>
          </w:tcPr>
          <w:p w14:paraId="464895A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Сезонный и снижающийся, а не случайный</w:t>
            </w:r>
          </w:p>
        </w:tc>
      </w:tr>
      <w:tr w14:paraId="46B8CC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7C78C4A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характер</w:t>
            </w:r>
          </w:p>
        </w:tc>
        <w:tc>
          <w:tcPr>
            <w:tcW w:w="2339" w:type="dxa"/>
            <w:vAlign w:val="center"/>
          </w:tcPr>
          <w:p w14:paraId="401C2BB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Похожие запросы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 – инструментальные</w:t>
            </w:r>
          </w:p>
        </w:tc>
        <w:tc>
          <w:tcPr>
            <w:tcW w:w="2339" w:type="dxa"/>
            <w:vAlign w:val="center"/>
          </w:tcPr>
          <w:p w14:paraId="13C582B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Коммерческих формулировок среди подзапросов нет</w:t>
            </w:r>
          </w:p>
        </w:tc>
        <w:tc>
          <w:tcPr>
            <w:tcW w:w="2339" w:type="dxa"/>
            <w:vAlign w:val="center"/>
          </w:tcPr>
          <w:p w14:paraId="1B3476A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Информационный</w:t>
            </w:r>
          </w:p>
        </w:tc>
      </w:tr>
    </w:tbl>
    <w:p w14:paraId="1D8AD8A6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39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2A1B87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39" w:type="dxa"/>
            <w:vAlign w:val="center"/>
          </w:tcPr>
          <w:p w14:paraId="044F1C0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Критерий</w:t>
            </w:r>
          </w:p>
        </w:tc>
        <w:tc>
          <w:tcPr>
            <w:tcW w:w="2339" w:type="dxa"/>
            <w:vAlign w:val="center"/>
          </w:tcPr>
          <w:p w14:paraId="755F1D0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Сигнал GT</w:t>
            </w:r>
          </w:p>
        </w:tc>
        <w:tc>
          <w:tcPr>
            <w:tcW w:w="2339" w:type="dxa"/>
            <w:vAlign w:val="center"/>
          </w:tcPr>
          <w:p w14:paraId="5CDADF5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Сигнал YW</w:t>
            </w:r>
          </w:p>
        </w:tc>
        <w:tc>
          <w:tcPr>
            <w:tcW w:w="2339" w:type="dxa"/>
            <w:vAlign w:val="center"/>
          </w:tcPr>
          <w:p w14:paraId="78147D5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Итоговая интерпретация</w:t>
            </w:r>
          </w:p>
        </w:tc>
      </w:tr>
      <w:tr w14:paraId="795B5C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3A7C7B5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Территориальная выраженность</w:t>
            </w:r>
          </w:p>
        </w:tc>
        <w:tc>
          <w:tcPr>
            <w:tcW w:w="2339" w:type="dxa"/>
            <w:vAlign w:val="center"/>
          </w:tcPr>
          <w:p w14:paraId="5495630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Данные во всех 6 областях РБ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339" w:type="dxa"/>
            <w:vAlign w:val="center"/>
          </w:tcPr>
          <w:p w14:paraId="0205890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339" w:type="dxa"/>
            <w:vAlign w:val="center"/>
          </w:tcPr>
          <w:p w14:paraId="296741F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Национальный рынок с выраженной столичной концентрацией</w:t>
            </w:r>
          </w:p>
        </w:tc>
      </w:tr>
      <w:tr w14:paraId="1E6B01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40F1F60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Специализация услуги</w:t>
            </w:r>
          </w:p>
        </w:tc>
        <w:tc>
          <w:tcPr>
            <w:tcW w:w="2339" w:type="dxa"/>
            <w:vAlign w:val="center"/>
          </w:tcPr>
          <w:p w14:paraId="1D79548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самые устойчивые нотационные запросы</w:t>
            </w:r>
          </w:p>
        </w:tc>
        <w:tc>
          <w:tcPr>
            <w:tcW w:w="2339" w:type="dxa"/>
            <w:vAlign w:val="center"/>
          </w:tcPr>
          <w:p w14:paraId="52AC5F9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(591) &gt;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(476) &gt;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(198) &gt;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(105)</w:t>
            </w:r>
          </w:p>
        </w:tc>
        <w:tc>
          <w:tcPr>
            <w:tcW w:w="2339" w:type="dxa"/>
            <w:vAlign w:val="center"/>
          </w:tcPr>
          <w:p w14:paraId="39DAEAB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приоритетный формат для позиционирования,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второй</w:t>
            </w:r>
          </w:p>
        </w:tc>
      </w:tr>
      <w:tr w14:paraId="3A7197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0A371C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  <w:tc>
          <w:tcPr>
            <w:tcW w:w="2339" w:type="dxa"/>
            <w:vAlign w:val="center"/>
          </w:tcPr>
          <w:p w14:paraId="7F5C77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 доля недель и месяцев без данных</w:t>
            </w:r>
          </w:p>
        </w:tc>
        <w:tc>
          <w:tcPr>
            <w:tcW w:w="2339" w:type="dxa"/>
            <w:vAlign w:val="center"/>
          </w:tcPr>
          <w:p w14:paraId="197186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339" w:type="dxa"/>
            <w:vAlign w:val="center"/>
          </w:tcPr>
          <w:p w14:paraId="334D60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Расширить выгрузку Вордстата на остальные запросы ядра</w:t>
            </w:r>
          </w:p>
        </w:tc>
      </w:tr>
    </w:tbl>
    <w:p w14:paraId="32D3511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6FDB738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АРГ табл. 15 (по уровню): уровень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низкий по обеим шкалам; частотность Вордстата – умеренная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+ высокая частотность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50EC6334">
      <w:pPr>
        <w:pStyle w:val="5"/>
        <w:keepNext/>
        <w:spacing w:before="360" w:after="360" w:line="360" w:lineRule="exact"/>
        <w:ind w:firstLine="709"/>
        <w:jc w:val="left"/>
      </w:pPr>
      <w:bookmarkStart w:id="11" w:name="_Toc7341"/>
      <w:r>
        <w:rPr>
          <w:rFonts w:ascii="Times New Roman" w:hAnsi="Times New Roman"/>
          <w:b/>
          <w:sz w:val="28"/>
        </w:rPr>
        <w:t xml:space="preserve">2.8 Дополнительные источники: </w:t>
      </w:r>
      <w:r>
        <w:rPr>
          <w:rFonts w:ascii="Times New Roman" w:hAnsi="Times New Roman"/>
          <w:b/>
          <w:i/>
          <w:iCs/>
          <w:sz w:val="28"/>
        </w:rPr>
        <w:t xml:space="preserve">Similarweb, </w:t>
      </w:r>
      <w:r>
        <w:rPr>
          <w:rFonts w:ascii="Times New Roman" w:hAnsi="Times New Roman"/>
          <w:b/>
          <w:sz w:val="28"/>
        </w:rPr>
        <w:t>статистика и цены конкурентов</w:t>
      </w:r>
      <w:bookmarkEnd w:id="11"/>
    </w:p>
    <w:p w14:paraId="17A6954A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29.09.2026 (таблица 40); скриншоты страниц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сохранены в папке Скриншоты (</w:t>
      </w:r>
      <w:r>
        <w:rPr>
          <w:rFonts w:ascii="Times New Roman" w:hAnsi="Times New Roman"/>
          <w:i/>
          <w:sz w:val="28"/>
        </w:rPr>
        <w:t>similarweb_traffic_plantuml.com_global_last3months_2026-09-30.png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similarweb_traffic_app.diagrams.net_global_limit_2026-09-30.png</w:t>
      </w:r>
      <w:r>
        <w:rPr>
          <w:rFonts w:ascii="Times New Roman" w:hAnsi="Times New Roman"/>
          <w:sz w:val="28"/>
        </w:rPr>
        <w:t>, снято 30.09.2026); модельная оценка (допущение; причина: остальные домены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)) –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Country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Visits</w:t>
      </w:r>
      <w:r>
        <w:rPr>
          <w:rFonts w:ascii="Times New Roman" w:hAnsi="Times New Roman"/>
          <w:sz w:val="28"/>
        </w:rPr>
        <w:t>.</w:t>
      </w:r>
    </w:p>
    <w:p w14:paraId="6CB9F1B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40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(публичный доступ)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498"/>
        <w:gridCol w:w="2105"/>
        <w:gridCol w:w="1346"/>
        <w:gridCol w:w="1997"/>
      </w:tblGrid>
      <w:tr w14:paraId="31133C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7B4F1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966C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DC358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Country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(топ-страна)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FD653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Monthly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</w:p>
        </w:tc>
        <w:tc>
          <w:tcPr>
            <w:tcW w:w="1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20B0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топ-страны</w:t>
            </w:r>
          </w:p>
        </w:tc>
      </w:tr>
      <w:tr w14:paraId="06E03B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A052DC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98" w:type="dxa"/>
            <w:vAlign w:val="center"/>
          </w:tcPr>
          <w:p w14:paraId="43BB04D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#93 517</w:t>
            </w:r>
          </w:p>
        </w:tc>
        <w:tc>
          <w:tcPr>
            <w:tcW w:w="2105" w:type="dxa"/>
            <w:vAlign w:val="center"/>
          </w:tcPr>
          <w:p w14:paraId="78B661A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Россия, #24 334</w:t>
            </w:r>
          </w:p>
        </w:tc>
        <w:tc>
          <w:tcPr>
            <w:tcW w:w="1346" w:type="dxa"/>
            <w:vAlign w:val="center"/>
          </w:tcPr>
          <w:p w14:paraId="07CC6B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507 000</w:t>
            </w:r>
          </w:p>
        </w:tc>
        <w:tc>
          <w:tcPr>
            <w:tcW w:w="1997" w:type="dxa"/>
            <w:vAlign w:val="center"/>
          </w:tcPr>
          <w:p w14:paraId="484129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 9,07 %</w:t>
            </w:r>
          </w:p>
        </w:tc>
      </w:tr>
      <w:tr w14:paraId="46AFA7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35A80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498" w:type="dxa"/>
            <w:vAlign w:val="center"/>
          </w:tcPr>
          <w:p w14:paraId="221198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(общий рейтинг)</w:t>
            </w:r>
          </w:p>
        </w:tc>
        <w:tc>
          <w:tcPr>
            <w:tcW w:w="2105" w:type="dxa"/>
            <w:vAlign w:val="center"/>
          </w:tcPr>
          <w:p w14:paraId="180630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46" w:type="dxa"/>
            <w:vAlign w:val="center"/>
          </w:tcPr>
          <w:p w14:paraId="407EE09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7 800 000</w:t>
            </w:r>
          </w:p>
        </w:tc>
        <w:tc>
          <w:tcPr>
            <w:tcW w:w="1997" w:type="dxa"/>
            <w:vAlign w:val="center"/>
          </w:tcPr>
          <w:p w14:paraId="5E7B99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379A96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BBD22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498" w:type="dxa"/>
            <w:vAlign w:val="center"/>
          </w:tcPr>
          <w:p w14:paraId="01E8F4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105" w:type="dxa"/>
            <w:vAlign w:val="center"/>
          </w:tcPr>
          <w:p w14:paraId="60F9040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46" w:type="dxa"/>
            <w:vAlign w:val="center"/>
          </w:tcPr>
          <w:p w14:paraId="4C1B7F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997" w:type="dxa"/>
            <w:vAlign w:val="center"/>
          </w:tcPr>
          <w:p w14:paraId="560923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214 380</w:t>
            </w:r>
          </w:p>
        </w:tc>
      </w:tr>
      <w:tr w14:paraId="1C3406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0994C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</w:p>
        </w:tc>
        <w:tc>
          <w:tcPr>
            <w:tcW w:w="1498" w:type="dxa"/>
            <w:vAlign w:val="center"/>
          </w:tcPr>
          <w:p w14:paraId="54275C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105" w:type="dxa"/>
            <w:vAlign w:val="center"/>
          </w:tcPr>
          <w:p w14:paraId="050E07B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46" w:type="dxa"/>
            <w:vAlign w:val="center"/>
          </w:tcPr>
          <w:p w14:paraId="064BB5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997" w:type="dxa"/>
            <w:vAlign w:val="center"/>
          </w:tcPr>
          <w:p w14:paraId="218C3E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Worldwide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июнь – август 2026 снят 02.10.2026 (визиты и каналы, ЛР4, приложение Б); доля Беларуси в пробном тарифе недоступна, оценка доли – ЛР2-3, допущение Д-01</w:t>
            </w:r>
          </w:p>
        </w:tc>
      </w:tr>
    </w:tbl>
    <w:p w14:paraId="12F4ECA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, лист 00_Методика).</w:t>
      </w:r>
    </w:p>
    <w:p w14:paraId="59271C1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Статистический контекст и цифровая аудитория Беларуси собраны 30.09.2026 по ГРАН раздела 4, п. 5 (таблица 41) из сборников Белстата [4, 5] и отчета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[6]; значения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нет)).</w:t>
      </w:r>
    </w:p>
    <w:p w14:paraId="4C6D169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888"/>
        <w:gridCol w:w="1650"/>
        <w:gridCol w:w="2409"/>
      </w:tblGrid>
      <w:tr w14:paraId="667668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07705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8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6DDE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016C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A75BB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</w:tr>
      <w:tr w14:paraId="33F706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7885BD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Численность студентов учреждений высшего образования</w:t>
            </w:r>
          </w:p>
        </w:tc>
        <w:tc>
          <w:tcPr>
            <w:tcW w:w="2888" w:type="dxa"/>
            <w:vAlign w:val="center"/>
          </w:tcPr>
          <w:p w14:paraId="753950B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650" w:type="dxa"/>
            <w:vAlign w:val="center"/>
          </w:tcPr>
          <w:p w14:paraId="32D9E9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Начало 2025/2026 учебного года</w:t>
            </w:r>
          </w:p>
        </w:tc>
        <w:tc>
          <w:tcPr>
            <w:tcW w:w="2409" w:type="dxa"/>
            <w:vAlign w:val="center"/>
          </w:tcPr>
          <w:p w14:paraId="6CD7F5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сборник «Образование в Республике Беларусь, 2026», табл. 7.1</w:t>
            </w:r>
          </w:p>
        </w:tc>
      </w:tr>
      <w:tr w14:paraId="20A94B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6BB245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численности студентов</w:t>
            </w:r>
          </w:p>
        </w:tc>
        <w:tc>
          <w:tcPr>
            <w:tcW w:w="2888" w:type="dxa"/>
            <w:vAlign w:val="center"/>
          </w:tcPr>
          <w:p w14:paraId="746D737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243,0 , 228,0 , 222,5 , 224,2 , 229,0 тыс. чел.</w:t>
            </w:r>
          </w:p>
        </w:tc>
        <w:tc>
          <w:tcPr>
            <w:tcW w:w="1650" w:type="dxa"/>
            <w:vAlign w:val="center"/>
          </w:tcPr>
          <w:p w14:paraId="25F4A5D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2021/22 – 2025/26 учебные годы</w:t>
            </w:r>
          </w:p>
        </w:tc>
        <w:tc>
          <w:tcPr>
            <w:tcW w:w="2409" w:type="dxa"/>
            <w:vAlign w:val="center"/>
          </w:tcPr>
          <w:p w14:paraId="358A960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</w:t>
            </w:r>
          </w:p>
        </w:tc>
      </w:tr>
      <w:tr w14:paraId="28A991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9C719D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Учреждения высшего образования</w:t>
            </w:r>
          </w:p>
        </w:tc>
        <w:tc>
          <w:tcPr>
            <w:tcW w:w="2888" w:type="dxa"/>
            <w:vAlign w:val="center"/>
          </w:tcPr>
          <w:p w14:paraId="0637D38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</w:t>
            </w:r>
          </w:p>
        </w:tc>
        <w:tc>
          <w:tcPr>
            <w:tcW w:w="1650" w:type="dxa"/>
            <w:vAlign w:val="center"/>
          </w:tcPr>
          <w:p w14:paraId="26B9D9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2025/2026</w:t>
            </w:r>
          </w:p>
        </w:tc>
        <w:tc>
          <w:tcPr>
            <w:tcW w:w="2409" w:type="dxa"/>
            <w:vAlign w:val="center"/>
          </w:tcPr>
          <w:p w14:paraId="42E3651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</w:t>
            </w:r>
          </w:p>
        </w:tc>
      </w:tr>
      <w:tr w14:paraId="636FBB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C37F31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 студентов / выпущено специалистов</w:t>
            </w:r>
          </w:p>
        </w:tc>
        <w:tc>
          <w:tcPr>
            <w:tcW w:w="2888" w:type="dxa"/>
            <w:vAlign w:val="center"/>
          </w:tcPr>
          <w:p w14:paraId="5974A09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55,9 тыс. / 46,6 тыс. чел.</w:t>
            </w:r>
          </w:p>
        </w:tc>
        <w:tc>
          <w:tcPr>
            <w:tcW w:w="1650" w:type="dxa"/>
            <w:vAlign w:val="center"/>
          </w:tcPr>
          <w:p w14:paraId="6A41199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2025/2026 / 2025</w:t>
            </w:r>
          </w:p>
        </w:tc>
        <w:tc>
          <w:tcPr>
            <w:tcW w:w="2409" w:type="dxa"/>
            <w:vAlign w:val="center"/>
          </w:tcPr>
          <w:p w14:paraId="5E7FAF2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</w:t>
            </w:r>
          </w:p>
        </w:tc>
      </w:tr>
      <w:tr w14:paraId="788DF1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06683B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ИКТ и технических специальностей</w:t>
            </w:r>
          </w:p>
        </w:tc>
        <w:tc>
          <w:tcPr>
            <w:tcW w:w="2888" w:type="dxa"/>
            <w:vAlign w:val="center"/>
          </w:tcPr>
          <w:p w14:paraId="07D7AF3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650" w:type="dxa"/>
            <w:vAlign w:val="center"/>
          </w:tcPr>
          <w:p w14:paraId="786A93F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2BBC798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5D8BA7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87C587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888" w:type="dxa"/>
            <w:vAlign w:val="center"/>
          </w:tcPr>
          <w:p w14:paraId="555A2A6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8533, в том числе сектора ИКТ – 5462</w:t>
            </w:r>
          </w:p>
        </w:tc>
        <w:tc>
          <w:tcPr>
            <w:tcW w:w="1650" w:type="dxa"/>
            <w:vAlign w:val="center"/>
          </w:tcPr>
          <w:p w14:paraId="7F19067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</w:t>
            </w:r>
          </w:p>
        </w:tc>
        <w:tc>
          <w:tcPr>
            <w:tcW w:w="2409" w:type="dxa"/>
            <w:vAlign w:val="center"/>
          </w:tcPr>
          <w:p w14:paraId="7E1A99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digital_economy-2024.xls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62EE61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1A91C6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населения, использующего интернет</w:t>
            </w:r>
          </w:p>
        </w:tc>
        <w:tc>
          <w:tcPr>
            <w:tcW w:w="2888" w:type="dxa"/>
            <w:vAlign w:val="center"/>
          </w:tcPr>
          <w:p w14:paraId="5FB37F5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94,3 % (ежедневно – 86,0 %)</w:t>
            </w:r>
          </w:p>
        </w:tc>
        <w:tc>
          <w:tcPr>
            <w:tcW w:w="1650" w:type="dxa"/>
            <w:vAlign w:val="center"/>
          </w:tcPr>
          <w:p w14:paraId="042A453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</w:t>
            </w:r>
          </w:p>
        </w:tc>
        <w:tc>
          <w:tcPr>
            <w:tcW w:w="2409" w:type="dxa"/>
            <w:vAlign w:val="center"/>
          </w:tcPr>
          <w:p w14:paraId="64AD2EE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14:paraId="120CCB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E162A6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Население</w:t>
            </w:r>
          </w:p>
        </w:tc>
        <w:tc>
          <w:tcPr>
            <w:tcW w:w="2888" w:type="dxa"/>
            <w:vAlign w:val="center"/>
          </w:tcPr>
          <w:p w14:paraId="6365437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8,98 млн чел.</w:t>
            </w:r>
          </w:p>
        </w:tc>
        <w:tc>
          <w:tcPr>
            <w:tcW w:w="1650" w:type="dxa"/>
            <w:vAlign w:val="center"/>
          </w:tcPr>
          <w:p w14:paraId="3EDA709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 2025 г.</w:t>
            </w:r>
          </w:p>
        </w:tc>
        <w:tc>
          <w:tcPr>
            <w:tcW w:w="2409" w:type="dxa"/>
            <w:vAlign w:val="center"/>
          </w:tcPr>
          <w:p w14:paraId="5D1F3A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DataReportal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Digital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Belarus</w:t>
            </w:r>
          </w:p>
        </w:tc>
      </w:tr>
      <w:tr w14:paraId="25C4C3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FE8EA4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Пользователи интернета</w:t>
            </w:r>
          </w:p>
        </w:tc>
        <w:tc>
          <w:tcPr>
            <w:tcW w:w="2888" w:type="dxa"/>
            <w:vAlign w:val="center"/>
          </w:tcPr>
          <w:p w14:paraId="7570D01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8,47 млн чел. (проникновение 94,3 %)</w:t>
            </w:r>
          </w:p>
        </w:tc>
        <w:tc>
          <w:tcPr>
            <w:tcW w:w="1650" w:type="dxa"/>
            <w:vAlign w:val="center"/>
          </w:tcPr>
          <w:p w14:paraId="03EC70A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 2025 г.</w:t>
            </w:r>
          </w:p>
        </w:tc>
        <w:tc>
          <w:tcPr>
            <w:tcW w:w="2409" w:type="dxa"/>
            <w:vAlign w:val="center"/>
          </w:tcPr>
          <w:p w14:paraId="20A99BA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</w:t>
            </w:r>
          </w:p>
        </w:tc>
      </w:tr>
    </w:tbl>
    <w:p w14:paraId="345F357F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41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888"/>
        <w:gridCol w:w="1650"/>
        <w:gridCol w:w="2409"/>
      </w:tblGrid>
      <w:tr w14:paraId="444EDC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vAlign w:val="center"/>
          </w:tcPr>
          <w:p w14:paraId="6CDC015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2888" w:type="dxa"/>
            <w:vAlign w:val="center"/>
          </w:tcPr>
          <w:p w14:paraId="6039841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650" w:type="dxa"/>
            <w:vAlign w:val="center"/>
          </w:tcPr>
          <w:p w14:paraId="03B5E74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2409" w:type="dxa"/>
            <w:vAlign w:val="center"/>
          </w:tcPr>
          <w:p w14:paraId="54F03F7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</w:tr>
      <w:tr w14:paraId="6889CC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88E3A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Пользовательские профили социальных сетей</w:t>
            </w:r>
          </w:p>
        </w:tc>
        <w:tc>
          <w:tcPr>
            <w:tcW w:w="2888" w:type="dxa"/>
            <w:vAlign w:val="center"/>
          </w:tcPr>
          <w:p w14:paraId="535DC7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7,64 млн</w:t>
            </w:r>
          </w:p>
        </w:tc>
        <w:tc>
          <w:tcPr>
            <w:tcW w:w="1650" w:type="dxa"/>
            <w:vAlign w:val="center"/>
          </w:tcPr>
          <w:p w14:paraId="4FBB44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 2025 г.</w:t>
            </w:r>
          </w:p>
        </w:tc>
        <w:tc>
          <w:tcPr>
            <w:tcW w:w="2409" w:type="dxa"/>
            <w:vAlign w:val="center"/>
          </w:tcPr>
          <w:p w14:paraId="5E511B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</w:t>
            </w:r>
          </w:p>
        </w:tc>
      </w:tr>
    </w:tbl>
    <w:p w14:paraId="096AAD5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,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5C89D2E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Публичные тарифы конкурентов и заменителей сняты 30.09.2026 с официальных страниц [7–13] (таблица 42).</w:t>
      </w:r>
    </w:p>
    <w:p w14:paraId="2E6BD28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42 – Публичные тарифы конкурентов и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2257"/>
        <w:gridCol w:w="2584"/>
        <w:gridCol w:w="2409"/>
      </w:tblGrid>
      <w:tr w14:paraId="26B964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77BE1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C42B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Бесплатный тариф</w:t>
            </w:r>
          </w:p>
        </w:tc>
        <w:tc>
          <w:tcPr>
            <w:tcW w:w="25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BE3CF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тарифы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3552E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и примечание</w:t>
            </w:r>
          </w:p>
        </w:tc>
      </w:tr>
      <w:tr w14:paraId="3F8B01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14B5F4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2257" w:type="dxa"/>
            <w:vAlign w:val="center"/>
          </w:tcPr>
          <w:p w14:paraId="33941D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(3 редактируемые доски)</w:t>
            </w:r>
          </w:p>
        </w:tc>
        <w:tc>
          <w:tcPr>
            <w:tcW w:w="2584" w:type="dxa"/>
            <w:vAlign w:val="center"/>
          </w:tcPr>
          <w:p w14:paraId="54344D3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Starter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Business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участника в месяц при оплате за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 запросу</w:t>
            </w:r>
          </w:p>
        </w:tc>
        <w:tc>
          <w:tcPr>
            <w:tcW w:w="2409" w:type="dxa"/>
            <w:vAlign w:val="center"/>
          </w:tcPr>
          <w:p w14:paraId="75830CB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miro.com/pricing</w:t>
            </w:r>
          </w:p>
        </w:tc>
      </w:tr>
      <w:tr w14:paraId="4D8FDB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52B50BD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</w:p>
        </w:tc>
        <w:tc>
          <w:tcPr>
            <w:tcW w:w="2257" w:type="dxa"/>
            <w:vAlign w:val="center"/>
          </w:tcPr>
          <w:p w14:paraId="069444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(пробный месяц)</w:t>
            </w:r>
          </w:p>
        </w:tc>
        <w:tc>
          <w:tcPr>
            <w:tcW w:w="2584" w:type="dxa"/>
            <w:vAlign w:val="center"/>
          </w:tcPr>
          <w:p w14:paraId="0111ACB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 – 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 – 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пользователя в месяц при оплате за год</w:t>
            </w:r>
          </w:p>
        </w:tc>
        <w:tc>
          <w:tcPr>
            <w:tcW w:w="2409" w:type="dxa"/>
            <w:vAlign w:val="center"/>
          </w:tcPr>
          <w:p w14:paraId="1E1CAFC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microsoft.com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страница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</w:p>
        </w:tc>
      </w:tr>
      <w:tr w14:paraId="4AB226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2E9844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</w:p>
        </w:tc>
        <w:tc>
          <w:tcPr>
            <w:tcW w:w="2257" w:type="dxa"/>
            <w:vAlign w:val="center"/>
          </w:tcPr>
          <w:p w14:paraId="738425E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Apache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2.0)</w:t>
            </w:r>
          </w:p>
        </w:tc>
        <w:tc>
          <w:tcPr>
            <w:tcW w:w="2584" w:type="dxa"/>
            <w:vAlign w:val="center"/>
          </w:tcPr>
          <w:p w14:paraId="2FAE084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42802FA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drawio.com</w:t>
            </w:r>
          </w:p>
        </w:tc>
      </w:tr>
      <w:tr w14:paraId="37BE25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F8121C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2257" w:type="dxa"/>
            <w:vAlign w:val="center"/>
          </w:tcPr>
          <w:p w14:paraId="07FA35C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на странице магазина</w:t>
            </w:r>
          </w:p>
        </w:tc>
        <w:tc>
          <w:tcPr>
            <w:tcW w:w="2584" w:type="dxa"/>
            <w:vAlign w:val="center"/>
          </w:tcPr>
          <w:p w14:paraId="24EDBC4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Standard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Professional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месяц; бессрочные лицензии: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Standard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349 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Professional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799 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1999 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  <w:tc>
          <w:tcPr>
            <w:tcW w:w="2409" w:type="dxa"/>
            <w:vAlign w:val="center"/>
          </w:tcPr>
          <w:p w14:paraId="4F5CD75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visual-paradigm.com/shop </w:t>
            </w:r>
            <w:r>
              <w:rPr>
                <w:rFonts w:ascii="Times New Roman" w:hAnsi="Times New Roman"/>
                <w:sz w:val="24"/>
                <w:szCs w:val="20"/>
              </w:rPr>
              <w:t>(подписка и бессрочные лицензии), данные на 30.09.2026</w:t>
            </w:r>
          </w:p>
        </w:tc>
      </w:tr>
    </w:tbl>
    <w:p w14:paraId="5714B3F1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2257"/>
        <w:gridCol w:w="2584"/>
        <w:gridCol w:w="2409"/>
      </w:tblGrid>
      <w:tr w14:paraId="34AC62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vAlign w:val="center"/>
          </w:tcPr>
          <w:p w14:paraId="6543D85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Инструмент</w:t>
            </w:r>
          </w:p>
        </w:tc>
        <w:tc>
          <w:tcPr>
            <w:tcW w:w="2257" w:type="dxa"/>
            <w:vAlign w:val="center"/>
          </w:tcPr>
          <w:p w14:paraId="64D541C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Бесплатный тариф</w:t>
            </w:r>
          </w:p>
        </w:tc>
        <w:tc>
          <w:tcPr>
            <w:tcW w:w="2584" w:type="dxa"/>
            <w:vAlign w:val="center"/>
          </w:tcPr>
          <w:p w14:paraId="7D03450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Платные тарифы</w:t>
            </w:r>
          </w:p>
        </w:tc>
        <w:tc>
          <w:tcPr>
            <w:tcW w:w="2409" w:type="dxa"/>
            <w:vAlign w:val="center"/>
          </w:tcPr>
          <w:p w14:paraId="1137828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iCs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iCs/>
                <w:sz w:val="24"/>
                <w:szCs w:val="20"/>
                <w:lang w:val="ru-RU"/>
              </w:rPr>
              <w:t>Источник и примечание</w:t>
            </w:r>
          </w:p>
        </w:tc>
      </w:tr>
      <w:tr w14:paraId="24B5B5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14BF291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2257" w:type="dxa"/>
            <w:vAlign w:val="center"/>
          </w:tcPr>
          <w:p w14:paraId="049710E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(3 редактируемых документа, 75 фигур на документ)</w:t>
            </w:r>
          </w:p>
        </w:tc>
        <w:tc>
          <w:tcPr>
            <w:tcW w:w="2584" w:type="dxa"/>
            <w:vAlign w:val="center"/>
          </w:tcPr>
          <w:p w14:paraId="326F0E7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Individual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пользователя в месяц (оплата за год, без НДС);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 запросу</w:t>
            </w:r>
          </w:p>
        </w:tc>
        <w:tc>
          <w:tcPr>
            <w:tcW w:w="2409" w:type="dxa"/>
            <w:vAlign w:val="center"/>
          </w:tcPr>
          <w:p w14:paraId="698B6BD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lucid.app/pricing/lucidchart, </w:t>
            </w:r>
            <w:r>
              <w:rPr>
                <w:rFonts w:ascii="Times New Roman" w:hAnsi="Times New Roman"/>
                <w:sz w:val="24"/>
                <w:szCs w:val="20"/>
              </w:rPr>
              <w:t>значения считаны со страницы 30.09.2026</w:t>
            </w:r>
          </w:p>
        </w:tc>
      </w:tr>
      <w:tr w14:paraId="2F47BE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69FA529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2257" w:type="dxa"/>
            <w:vAlign w:val="center"/>
          </w:tcPr>
          <w:p w14:paraId="434088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Есть (до 6 диаграмм, 15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-кредитов)</w:t>
            </w:r>
          </w:p>
        </w:tc>
        <w:tc>
          <w:tcPr>
            <w:tcW w:w="2584" w:type="dxa"/>
            <w:vAlign w:val="center"/>
          </w:tcPr>
          <w:p w14:paraId="1DBA23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 запросу</w:t>
            </w:r>
          </w:p>
        </w:tc>
        <w:tc>
          <w:tcPr>
            <w:tcW w:w="2409" w:type="dxa"/>
            <w:vAlign w:val="center"/>
          </w:tcPr>
          <w:p w14:paraId="08FB646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mermaid.ai/pricing, </w:t>
            </w:r>
            <w:r>
              <w:rPr>
                <w:rFonts w:ascii="Times New Roman" w:hAnsi="Times New Roman"/>
                <w:sz w:val="24"/>
                <w:szCs w:val="20"/>
              </w:rPr>
              <w:t>значения считаны со страницы 30.09.2026</w:t>
            </w:r>
          </w:p>
        </w:tc>
      </w:tr>
      <w:tr w14:paraId="003F62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6E7084B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2257" w:type="dxa"/>
            <w:vAlign w:val="center"/>
          </w:tcPr>
          <w:p w14:paraId="6DA00EB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</w:t>
            </w:r>
          </w:p>
        </w:tc>
        <w:tc>
          <w:tcPr>
            <w:tcW w:w="2584" w:type="dxa"/>
            <w:vAlign w:val="center"/>
          </w:tcPr>
          <w:p w14:paraId="306138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1CCD04D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</w:tr>
      <w:tr w14:paraId="5D4AEB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1AC402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(для сравнения)</w:t>
            </w:r>
          </w:p>
        </w:tc>
        <w:tc>
          <w:tcPr>
            <w:tcW w:w="2257" w:type="dxa"/>
            <w:vAlign w:val="center"/>
          </w:tcPr>
          <w:p w14:paraId="6CB336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  <w:tc>
          <w:tcPr>
            <w:tcW w:w="2584" w:type="dxa"/>
            <w:vAlign w:val="center"/>
          </w:tcPr>
          <w:p w14:paraId="324FA9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(40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год)</w:t>
            </w:r>
          </w:p>
        </w:tc>
        <w:tc>
          <w:tcPr>
            <w:tcW w:w="2409" w:type="dxa"/>
            <w:vAlign w:val="center"/>
          </w:tcPr>
          <w:p w14:paraId="35140D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Концепция продукта</w:t>
            </w:r>
          </w:p>
        </w:tc>
      </w:tr>
    </w:tbl>
    <w:p w14:paraId="1E3DC59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/>
          <w:iCs/>
          <w:sz w:val="28"/>
        </w:rPr>
        <w:t xml:space="preserve">у.е./мес.) </w:t>
      </w:r>
      <w:r>
        <w:rPr>
          <w:rFonts w:ascii="Times New Roman" w:hAnsi="Times New Roman"/>
          <w:sz w:val="28"/>
        </w:rPr>
        <w:t>ниже платных тарифов всех проверенных облачных конкурентов (5–20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), но главный по спросу заменитель в сегменте нотационных диаграмм –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полностью бесплатен, 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42D13C38">
      <w:pPr>
        <w:pStyle w:val="5"/>
        <w:keepNext/>
        <w:spacing w:before="360" w:after="360" w:line="360" w:lineRule="exact"/>
        <w:ind w:firstLine="709"/>
        <w:jc w:val="left"/>
      </w:pPr>
      <w:bookmarkStart w:id="12" w:name="_Toc20505"/>
      <w:r>
        <w:rPr>
          <w:rFonts w:ascii="Times New Roman" w:hAnsi="Times New Roman"/>
          <w:b/>
          <w:sz w:val="28"/>
        </w:rPr>
        <w:t>2.9 Границы рынка</w:t>
      </w:r>
      <w:bookmarkEnd w:id="12"/>
    </w:p>
    <w:p w14:paraId="7000037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Двенадцатишаговый алгоритм ГРАН раздела 3 применен 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; промежуточные выводы – в таблице 43.</w:t>
      </w:r>
    </w:p>
    <w:p w14:paraId="4B90CA6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43 – 12 шагов фиксации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3052"/>
        <w:gridCol w:w="5564"/>
      </w:tblGrid>
      <w:tr w14:paraId="7BDE61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B1049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Шаг</w:t>
            </w:r>
          </w:p>
        </w:tc>
        <w:tc>
          <w:tcPr>
            <w:tcW w:w="30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0AF44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Действие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49D0D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Промежуточный вывод</w:t>
            </w:r>
          </w:p>
        </w:tc>
      </w:tr>
      <w:tr w14:paraId="59CF2A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D3C88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052" w:type="dxa"/>
            <w:vAlign w:val="center"/>
          </w:tcPr>
          <w:p w14:paraId="365923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Бизнес-гипотеза</w:t>
            </w:r>
          </w:p>
        </w:tc>
        <w:tc>
          <w:tcPr>
            <w:tcW w:w="5564" w:type="dxa"/>
            <w:vAlign w:val="center"/>
          </w:tcPr>
          <w:p w14:paraId="14A35A6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построения диаграмм формальных нотаций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Петри) как текста, с проверкой правил нотации»</w:t>
            </w:r>
          </w:p>
        </w:tc>
      </w:tr>
      <w:tr w14:paraId="1D8FAD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B930D7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052" w:type="dxa"/>
            <w:vAlign w:val="center"/>
          </w:tcPr>
          <w:p w14:paraId="537882B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Клиентская проблема</w:t>
            </w:r>
          </w:p>
        </w:tc>
        <w:tc>
          <w:tcPr>
            <w:tcW w:w="5564" w:type="dxa"/>
            <w:vAlign w:val="center"/>
          </w:tcPr>
          <w:p w14:paraId="513C9E3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14:paraId="01BF4B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2C11460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052" w:type="dxa"/>
            <w:vAlign w:val="center"/>
          </w:tcPr>
          <w:p w14:paraId="2DB852F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 границы</w:t>
            </w:r>
          </w:p>
        </w:tc>
        <w:tc>
          <w:tcPr>
            <w:tcW w:w="5564" w:type="dxa"/>
            <w:vAlign w:val="center"/>
          </w:tcPr>
          <w:p w14:paraId="135367B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  <w:szCs w:val="20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>) как самостоятельный рынок</w:t>
            </w:r>
          </w:p>
        </w:tc>
      </w:tr>
      <w:tr w14:paraId="37351B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22CF7DA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052" w:type="dxa"/>
            <w:vAlign w:val="center"/>
          </w:tcPr>
          <w:p w14:paraId="0D14A4B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Заменители</w:t>
            </w:r>
          </w:p>
        </w:tc>
        <w:tc>
          <w:tcPr>
            <w:tcW w:w="5564" w:type="dxa"/>
            <w:vAlign w:val="center"/>
          </w:tcPr>
          <w:p w14:paraId="6BFF2B8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См. таблицу 44</w:t>
            </w:r>
          </w:p>
        </w:tc>
      </w:tr>
    </w:tbl>
    <w:p w14:paraId="703BF65F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3052"/>
        <w:gridCol w:w="5564"/>
      </w:tblGrid>
      <w:tr w14:paraId="662DE5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vAlign w:val="center"/>
          </w:tcPr>
          <w:p w14:paraId="59AA3A6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Шаг</w:t>
            </w:r>
          </w:p>
        </w:tc>
        <w:tc>
          <w:tcPr>
            <w:tcW w:w="3052" w:type="dxa"/>
            <w:vAlign w:val="center"/>
          </w:tcPr>
          <w:p w14:paraId="4094349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Действие</w:t>
            </w:r>
          </w:p>
        </w:tc>
        <w:tc>
          <w:tcPr>
            <w:tcW w:w="5564" w:type="dxa"/>
            <w:vAlign w:val="center"/>
          </w:tcPr>
          <w:p w14:paraId="7EF2B05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Промежуточный вывод</w:t>
            </w:r>
          </w:p>
        </w:tc>
      </w:tr>
      <w:tr w14:paraId="2AA5DE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0B607E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052" w:type="dxa"/>
            <w:vAlign w:val="center"/>
          </w:tcPr>
          <w:p w14:paraId="0FDE860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Целевые клиенты</w:t>
            </w:r>
          </w:p>
        </w:tc>
        <w:tc>
          <w:tcPr>
            <w:tcW w:w="5564" w:type="dxa"/>
            <w:vAlign w:val="center"/>
          </w:tcPr>
          <w:p w14:paraId="66C83BA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; всего студентов УВО в РБ – 229,0 тыс.), аналитики и архитекторы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), преподаватели (канал)</w:t>
            </w:r>
          </w:p>
        </w:tc>
      </w:tr>
      <w:tr w14:paraId="35ABDA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851A94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052" w:type="dxa"/>
            <w:vAlign w:val="center"/>
          </w:tcPr>
          <w:p w14:paraId="2FD7C17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Типы спроса</w:t>
            </w:r>
          </w:p>
        </w:tc>
        <w:tc>
          <w:tcPr>
            <w:tcW w:w="5564" w:type="dxa"/>
            <w:vAlign w:val="center"/>
          </w:tcPr>
          <w:p w14:paraId="0324CBD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Преимущественно информационно-инструментальный; частотность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 </w:t>
            </w:r>
            <w:r>
              <w:rPr>
                <w:rFonts w:ascii="Times New Roman" w:hAnsi="Times New Roman"/>
                <w:sz w:val="24"/>
                <w:szCs w:val="20"/>
              </w:rPr>
              <w:t>подтверждена Вордстатом, 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запросов/мес.)</w:t>
            </w:r>
          </w:p>
        </w:tc>
      </w:tr>
      <w:tr w14:paraId="57BE42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CEA6EF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3052" w:type="dxa"/>
            <w:vAlign w:val="center"/>
          </w:tcPr>
          <w:p w14:paraId="68AEE97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Семантические границы</w:t>
            </w:r>
          </w:p>
        </w:tc>
        <w:tc>
          <w:tcPr>
            <w:tcW w:w="5564" w:type="dxa"/>
            <w:vAlign w:val="center"/>
          </w:tcPr>
          <w:p w14:paraId="19406DB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Ядро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реже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IDEF0/DFD/сети Петри/PlantUML; </w:t>
            </w:r>
            <w:r>
              <w:rPr>
                <w:rFonts w:ascii="Times New Roman" w:hAnsi="Times New Roman"/>
                <w:sz w:val="24"/>
                <w:szCs w:val="20"/>
              </w:rPr>
              <w:t>исключены омонимы, общевизуальные и учебно-кадровые запросы</w:t>
            </w:r>
          </w:p>
        </w:tc>
      </w:tr>
      <w:tr w14:paraId="0A866E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8F9B4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3052" w:type="dxa"/>
            <w:vAlign w:val="center"/>
          </w:tcPr>
          <w:p w14:paraId="5E7B9A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5564" w:type="dxa"/>
            <w:vAlign w:val="center"/>
          </w:tcPr>
          <w:p w14:paraId="46D5937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Республика Беларусь как основная (данные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всем областям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50,02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61,52 за 12 месяцев (данные во всех неделях), за 5 лет 56,19 и 55,33; Казахстан: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12,87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14:paraId="50AA80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625C629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3052" w:type="dxa"/>
            <w:vAlign w:val="center"/>
          </w:tcPr>
          <w:p w14:paraId="0D3FC2D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Цифровые каналы</w:t>
            </w:r>
          </w:p>
        </w:tc>
        <w:tc>
          <w:tcPr>
            <w:tcW w:w="5564" w:type="dxa"/>
            <w:vAlign w:val="center"/>
          </w:tcPr>
          <w:p w14:paraId="622215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14:paraId="28A714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811CA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3052" w:type="dxa"/>
            <w:vAlign w:val="center"/>
          </w:tcPr>
          <w:p w14:paraId="1D8AF79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Многосторонность</w:t>
            </w:r>
          </w:p>
        </w:tc>
        <w:tc>
          <w:tcPr>
            <w:tcW w:w="5564" w:type="dxa"/>
            <w:vAlign w:val="center"/>
          </w:tcPr>
          <w:p w14:paraId="7748385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14:paraId="154810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2CCD9F6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3052" w:type="dxa"/>
            <w:vAlign w:val="center"/>
          </w:tcPr>
          <w:p w14:paraId="6767FA6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Исключения</w:t>
            </w:r>
          </w:p>
        </w:tc>
        <w:tc>
          <w:tcPr>
            <w:tcW w:w="5564" w:type="dxa"/>
            <w:vAlign w:val="center"/>
          </w:tcPr>
          <w:p w14:paraId="1AFDCA5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Исключены: 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-платформы уровня предприятия; международный рынок вне русскоязычного сегмента</w:t>
            </w:r>
          </w:p>
        </w:tc>
      </w:tr>
      <w:tr w14:paraId="501166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08A6F3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3052" w:type="dxa"/>
            <w:vAlign w:val="center"/>
          </w:tcPr>
          <w:p w14:paraId="07E2F8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Паспорт границ</w:t>
            </w:r>
          </w:p>
        </w:tc>
        <w:tc>
          <w:tcPr>
            <w:tcW w:w="5564" w:type="dxa"/>
            <w:vAlign w:val="center"/>
          </w:tcPr>
          <w:p w14:paraId="297387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См. таблицу 45</w:t>
            </w:r>
          </w:p>
        </w:tc>
      </w:tr>
    </w:tbl>
    <w:p w14:paraId="4688AAE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44 – Матрица заменителей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(ГРАН раздела 7, 6 типов)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226"/>
        <w:gridCol w:w="2376"/>
        <w:gridCol w:w="2376"/>
      </w:tblGrid>
      <w:tr w14:paraId="59B33A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1042D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22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E223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70327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Пример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4CA06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данных</w:t>
            </w:r>
          </w:p>
        </w:tc>
      </w:tr>
      <w:tr w14:paraId="4FC571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4BEA90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конкурент</w:t>
            </w:r>
          </w:p>
        </w:tc>
        <w:tc>
          <w:tcPr>
            <w:tcW w:w="2226" w:type="dxa"/>
            <w:vAlign w:val="center"/>
          </w:tcPr>
          <w:p w14:paraId="00BCAF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 же услуга той же аудитории</w:t>
            </w:r>
          </w:p>
        </w:tc>
        <w:tc>
          <w:tcPr>
            <w:tcW w:w="2376" w:type="dxa"/>
            <w:vAlign w:val="center"/>
          </w:tcPr>
          <w:p w14:paraId="61ABC1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198 запросов/мес. в РБ;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(очищенный запрос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 – 19);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16;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46;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9</w:t>
            </w:r>
          </w:p>
        </w:tc>
        <w:tc>
          <w:tcPr>
            <w:tcW w:w="2376" w:type="dxa"/>
            <w:vAlign w:val="center"/>
          </w:tcPr>
          <w:p w14:paraId="15288D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(Топы, п. 2.4.1); тарифы – таблица 42</w:t>
            </w:r>
          </w:p>
        </w:tc>
      </w:tr>
      <w:tr w14:paraId="0D7241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64A7AC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Частичный заменитель</w:t>
            </w:r>
          </w:p>
        </w:tc>
        <w:tc>
          <w:tcPr>
            <w:tcW w:w="2226" w:type="dxa"/>
            <w:vAlign w:val="center"/>
          </w:tcPr>
          <w:p w14:paraId="0F8722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Решает часть задачи</w:t>
            </w:r>
          </w:p>
        </w:tc>
        <w:tc>
          <w:tcPr>
            <w:tcW w:w="2376" w:type="dxa"/>
            <w:vAlign w:val="center"/>
          </w:tcPr>
          <w:p w14:paraId="4E511A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376" w:type="dxa"/>
            <w:vAlign w:val="center"/>
          </w:tcPr>
          <w:p w14:paraId="186248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похожие запросы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</w:tr>
      <w:tr w14:paraId="2B6CF1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73527E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Внутренний заменитель</w:t>
            </w:r>
          </w:p>
        </w:tc>
        <w:tc>
          <w:tcPr>
            <w:tcW w:w="2226" w:type="dxa"/>
            <w:vAlign w:val="center"/>
          </w:tcPr>
          <w:p w14:paraId="3ECDF2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решает задачу внутри организации</w:t>
            </w:r>
          </w:p>
        </w:tc>
        <w:tc>
          <w:tcPr>
            <w:tcW w:w="2376" w:type="dxa"/>
            <w:vAlign w:val="center"/>
          </w:tcPr>
          <w:p w14:paraId="7DE8FE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376" w:type="dxa"/>
            <w:vAlign w:val="center"/>
          </w:tcPr>
          <w:p w14:paraId="6E7F79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Косвенно, по структуре сегментов</w:t>
            </w:r>
          </w:p>
        </w:tc>
      </w:tr>
      <w:tr w14:paraId="2A57C3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0D7D09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Самостоятельное решение</w:t>
            </w:r>
          </w:p>
        </w:tc>
        <w:tc>
          <w:tcPr>
            <w:tcW w:w="2226" w:type="dxa"/>
            <w:vAlign w:val="center"/>
          </w:tcPr>
          <w:p w14:paraId="10ED85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выполняет задачу сам без инструмента</w:t>
            </w:r>
          </w:p>
        </w:tc>
        <w:tc>
          <w:tcPr>
            <w:tcW w:w="2376" w:type="dxa"/>
            <w:vAlign w:val="center"/>
          </w:tcPr>
          <w:p w14:paraId="032F96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Рисование от руки или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перед сдачей работы</w:t>
            </w:r>
          </w:p>
        </w:tc>
        <w:tc>
          <w:tcPr>
            <w:tcW w:w="2376" w:type="dxa"/>
            <w:vAlign w:val="center"/>
          </w:tcPr>
          <w:p w14:paraId="53B037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14:paraId="1BCF6A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03EE35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Цифровой сервис</w:t>
            </w:r>
          </w:p>
        </w:tc>
        <w:tc>
          <w:tcPr>
            <w:tcW w:w="2226" w:type="dxa"/>
            <w:vAlign w:val="center"/>
          </w:tcPr>
          <w:p w14:paraId="647AE5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Частичная автоматизация универсальной программой</w:t>
            </w:r>
          </w:p>
        </w:tc>
        <w:tc>
          <w:tcPr>
            <w:tcW w:w="2376" w:type="dxa"/>
            <w:vAlign w:val="center"/>
          </w:tcPr>
          <w:p w14:paraId="59B9A3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1660 запросов/мес.;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1501;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1072;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70;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61;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376" w:type="dxa"/>
            <w:vAlign w:val="center"/>
          </w:tcPr>
          <w:p w14:paraId="41BA1B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(Топы, п. 2.4.1); тарифы – таблица 42</w:t>
            </w:r>
          </w:p>
        </w:tc>
      </w:tr>
      <w:tr w14:paraId="58F3AA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7F29614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Обучающее решение</w:t>
            </w:r>
          </w:p>
        </w:tc>
        <w:tc>
          <w:tcPr>
            <w:tcW w:w="2226" w:type="dxa"/>
            <w:vAlign w:val="center"/>
          </w:tcPr>
          <w:p w14:paraId="71865A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покупает знания вместо услуги</w:t>
            </w:r>
          </w:p>
        </w:tc>
        <w:tc>
          <w:tcPr>
            <w:tcW w:w="2376" w:type="dxa"/>
            <w:vAlign w:val="center"/>
          </w:tcPr>
          <w:p w14:paraId="4A4616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Курсы и методички по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UML/BPMN/IDEF0 </w:t>
            </w:r>
            <w:r>
              <w:rPr>
                <w:rFonts w:ascii="Times New Roman" w:hAnsi="Times New Roman"/>
                <w:sz w:val="24"/>
                <w:szCs w:val="20"/>
              </w:rPr>
              <w:t>в вузе</w:t>
            </w:r>
          </w:p>
        </w:tc>
        <w:tc>
          <w:tcPr>
            <w:tcW w:w="2376" w:type="dxa"/>
            <w:vAlign w:val="center"/>
          </w:tcPr>
          <w:p w14:paraId="7DE86E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(окно 29.08–29.09.2026):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курсы» – 0,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обучение» – 0,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курсы» – 17 (таблица 19)</w:t>
            </w:r>
          </w:p>
        </w:tc>
      </w:tr>
    </w:tbl>
    <w:p w14:paraId="16ED33E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-ассистентом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24ECD0D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45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(поля ГРАН табл. 13, формулировки ФОРМ табл. 18, поле НАВ3)</w:t>
      </w:r>
    </w:p>
    <w:tbl>
      <w:tblPr>
        <w:tblStyle w:val="37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376"/>
        <w:gridCol w:w="2376"/>
        <w:gridCol w:w="2226"/>
      </w:tblGrid>
      <w:tr w14:paraId="24D810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14196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 паспорта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203E3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указано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FFB91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22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6CA3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0AE5CD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100F6A8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Предварительная бизнес-идея (НАВ3)</w:t>
            </w:r>
          </w:p>
        </w:tc>
        <w:tc>
          <w:tcPr>
            <w:tcW w:w="2376" w:type="dxa"/>
            <w:vAlign w:val="center"/>
          </w:tcPr>
          <w:p w14:paraId="3A75DF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376" w:type="dxa"/>
            <w:vAlign w:val="center"/>
          </w:tcPr>
          <w:p w14:paraId="570A6A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Паспорт гипотезы (таблица 2)</w:t>
            </w:r>
          </w:p>
        </w:tc>
        <w:tc>
          <w:tcPr>
            <w:tcW w:w="2226" w:type="dxa"/>
            <w:vAlign w:val="center"/>
          </w:tcPr>
          <w:p w14:paraId="459F49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1C2AE7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2D0EF3E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исследуемого рынка</w:t>
            </w:r>
          </w:p>
        </w:tc>
        <w:tc>
          <w:tcPr>
            <w:tcW w:w="2376" w:type="dxa"/>
            <w:vAlign w:val="center"/>
          </w:tcPr>
          <w:p w14:paraId="31AFD14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376" w:type="dxa"/>
            <w:vAlign w:val="center"/>
          </w:tcPr>
          <w:p w14:paraId="40FBEA3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Синтез продуктовых и географических границ</w:t>
            </w:r>
          </w:p>
        </w:tc>
        <w:tc>
          <w:tcPr>
            <w:tcW w:w="2226" w:type="dxa"/>
            <w:vAlign w:val="center"/>
          </w:tcPr>
          <w:p w14:paraId="1B54B83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479924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34FEE53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Клиентская задача</w:t>
            </w:r>
          </w:p>
        </w:tc>
        <w:tc>
          <w:tcPr>
            <w:tcW w:w="2376" w:type="dxa"/>
            <w:vAlign w:val="center"/>
          </w:tcPr>
          <w:p w14:paraId="31AC948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376" w:type="dxa"/>
            <w:vAlign w:val="center"/>
          </w:tcPr>
          <w:p w14:paraId="44C9AF5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1, 3</w:t>
            </w:r>
          </w:p>
        </w:tc>
        <w:tc>
          <w:tcPr>
            <w:tcW w:w="2226" w:type="dxa"/>
            <w:vAlign w:val="center"/>
          </w:tcPr>
          <w:p w14:paraId="0858895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665A60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5919F2D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Целевой клиент</w:t>
            </w:r>
          </w:p>
        </w:tc>
        <w:tc>
          <w:tcPr>
            <w:tcW w:w="2376" w:type="dxa"/>
            <w:vAlign w:val="center"/>
          </w:tcPr>
          <w:p w14:paraId="53858EE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376" w:type="dxa"/>
            <w:vAlign w:val="center"/>
          </w:tcPr>
          <w:p w14:paraId="45C8E0C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3; Белстат (таблица 41)</w:t>
            </w:r>
          </w:p>
        </w:tc>
        <w:tc>
          <w:tcPr>
            <w:tcW w:w="2226" w:type="dxa"/>
            <w:vAlign w:val="center"/>
          </w:tcPr>
          <w:p w14:paraId="466330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6F0653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342D4B6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Включаемые решения</w:t>
            </w:r>
          </w:p>
        </w:tc>
        <w:tc>
          <w:tcPr>
            <w:tcW w:w="2376" w:type="dxa"/>
            <w:vAlign w:val="center"/>
          </w:tcPr>
          <w:p w14:paraId="48B1A72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диаграмм,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онлайн-конструкторы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экспортом</w:t>
            </w:r>
          </w:p>
        </w:tc>
        <w:tc>
          <w:tcPr>
            <w:tcW w:w="2376" w:type="dxa"/>
            <w:vAlign w:val="center"/>
          </w:tcPr>
          <w:p w14:paraId="6267222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43, шаг 3</w:t>
            </w:r>
          </w:p>
        </w:tc>
        <w:tc>
          <w:tcPr>
            <w:tcW w:w="2226" w:type="dxa"/>
            <w:vAlign w:val="center"/>
          </w:tcPr>
          <w:p w14:paraId="2995B32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</w:tbl>
    <w:p w14:paraId="06254218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45</w:t>
      </w:r>
    </w:p>
    <w:tbl>
      <w:tblPr>
        <w:tblStyle w:val="37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376"/>
        <w:gridCol w:w="2376"/>
        <w:gridCol w:w="2226"/>
      </w:tblGrid>
      <w:tr w14:paraId="437A4C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76" w:type="dxa"/>
            <w:vAlign w:val="center"/>
          </w:tcPr>
          <w:p w14:paraId="0E8550B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 паспорта</w:t>
            </w:r>
          </w:p>
        </w:tc>
        <w:tc>
          <w:tcPr>
            <w:tcW w:w="2376" w:type="dxa"/>
            <w:vAlign w:val="center"/>
          </w:tcPr>
          <w:p w14:paraId="08E98A3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указано</w:t>
            </w:r>
          </w:p>
        </w:tc>
        <w:tc>
          <w:tcPr>
            <w:tcW w:w="2376" w:type="dxa"/>
            <w:vAlign w:val="center"/>
          </w:tcPr>
          <w:p w14:paraId="0B96230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2226" w:type="dxa"/>
            <w:vAlign w:val="center"/>
          </w:tcPr>
          <w:p w14:paraId="6827F49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476FED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60C8E21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Исключаемые решения</w:t>
            </w:r>
          </w:p>
        </w:tc>
        <w:tc>
          <w:tcPr>
            <w:tcW w:w="2376" w:type="dxa"/>
            <w:vAlign w:val="center"/>
          </w:tcPr>
          <w:p w14:paraId="1597773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Универсальные доски как отдельный рынок; корпоративные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-платформы; курсы программирования общего профиля</w:t>
            </w:r>
          </w:p>
        </w:tc>
        <w:tc>
          <w:tcPr>
            <w:tcW w:w="2376" w:type="dxa"/>
            <w:vAlign w:val="center"/>
          </w:tcPr>
          <w:p w14:paraId="6EC6069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43, шаг 11</w:t>
            </w:r>
          </w:p>
        </w:tc>
        <w:tc>
          <w:tcPr>
            <w:tcW w:w="2226" w:type="dxa"/>
            <w:vAlign w:val="center"/>
          </w:tcPr>
          <w:p w14:paraId="3DF6FDB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100043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2BF860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Прямые заменители</w:t>
            </w:r>
          </w:p>
        </w:tc>
        <w:tc>
          <w:tcPr>
            <w:tcW w:w="2376" w:type="dxa"/>
            <w:vAlign w:val="center"/>
          </w:tcPr>
          <w:p w14:paraId="7288124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(198/мес.),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(очищенный запрос 19/мес.),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(16/мес.),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(46/мес.)</w:t>
            </w:r>
          </w:p>
        </w:tc>
        <w:tc>
          <w:tcPr>
            <w:tcW w:w="2376" w:type="dxa"/>
            <w:vAlign w:val="center"/>
          </w:tcPr>
          <w:p w14:paraId="6931262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42, 44</w:t>
            </w:r>
          </w:p>
        </w:tc>
        <w:tc>
          <w:tcPr>
            <w:tcW w:w="2226" w:type="dxa"/>
            <w:vAlign w:val="center"/>
          </w:tcPr>
          <w:p w14:paraId="1D9248D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614FC6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753613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Косвенные заменители</w:t>
            </w:r>
          </w:p>
        </w:tc>
        <w:tc>
          <w:tcPr>
            <w:tcW w:w="2376" w:type="dxa"/>
            <w:vAlign w:val="center"/>
          </w:tcPr>
          <w:p w14:paraId="3693EB0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(1660/мес.),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(1501/мес.),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(1072/мес.),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(61/мес.),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(70/мес.),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(24/мес.),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376" w:type="dxa"/>
            <w:vAlign w:val="center"/>
          </w:tcPr>
          <w:p w14:paraId="63AD433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18, 44</w:t>
            </w:r>
          </w:p>
        </w:tc>
        <w:tc>
          <w:tcPr>
            <w:tcW w:w="2226" w:type="dxa"/>
            <w:vAlign w:val="center"/>
          </w:tcPr>
          <w:p w14:paraId="08F95C1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76EFA3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4C7A957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2376" w:type="dxa"/>
            <w:vAlign w:val="center"/>
          </w:tcPr>
          <w:p w14:paraId="15C5A7D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Республика Беларусь (основная, подтверждена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376" w:type="dxa"/>
            <w:vAlign w:val="center"/>
          </w:tcPr>
          <w:p w14:paraId="5AC59F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12, 39; п. 2.4.2</w:t>
            </w:r>
          </w:p>
        </w:tc>
        <w:tc>
          <w:tcPr>
            <w:tcW w:w="2226" w:type="dxa"/>
            <w:vAlign w:val="center"/>
          </w:tcPr>
          <w:p w14:paraId="6A8E7A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4B0859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6270521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Цифровые каналы</w:t>
            </w:r>
          </w:p>
        </w:tc>
        <w:tc>
          <w:tcPr>
            <w:tcW w:w="2376" w:type="dxa"/>
            <w:vAlign w:val="center"/>
          </w:tcPr>
          <w:p w14:paraId="0A0A804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Яндекс); форумы разработчиков; вузовские каналы</w:t>
            </w:r>
          </w:p>
        </w:tc>
        <w:tc>
          <w:tcPr>
            <w:tcW w:w="2376" w:type="dxa"/>
            <w:vAlign w:val="center"/>
          </w:tcPr>
          <w:p w14:paraId="4FE896B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43, шаг 9</w:t>
            </w:r>
          </w:p>
        </w:tc>
        <w:tc>
          <w:tcPr>
            <w:tcW w:w="2226" w:type="dxa"/>
            <w:vAlign w:val="center"/>
          </w:tcPr>
          <w:p w14:paraId="28EA99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4855FB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1A65CE0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Семантическое ядро</w:t>
            </w:r>
          </w:p>
        </w:tc>
        <w:tc>
          <w:tcPr>
            <w:tcW w:w="2376" w:type="dxa"/>
            <w:vAlign w:val="center"/>
          </w:tcPr>
          <w:p w14:paraId="4E9D4CD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(главные),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сети Петри,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(вторичные)</w:t>
            </w:r>
          </w:p>
        </w:tc>
        <w:tc>
          <w:tcPr>
            <w:tcW w:w="2376" w:type="dxa"/>
            <w:vAlign w:val="center"/>
          </w:tcPr>
          <w:p w14:paraId="0398ADD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Пп. 2.2–2.4</w:t>
            </w:r>
          </w:p>
        </w:tc>
        <w:tc>
          <w:tcPr>
            <w:tcW w:w="2226" w:type="dxa"/>
            <w:vAlign w:val="center"/>
          </w:tcPr>
          <w:p w14:paraId="1351E8A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</w:tbl>
    <w:p w14:paraId="2FFECD45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45</w:t>
      </w:r>
    </w:p>
    <w:tbl>
      <w:tblPr>
        <w:tblStyle w:val="37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376"/>
        <w:gridCol w:w="2376"/>
        <w:gridCol w:w="2226"/>
      </w:tblGrid>
      <w:tr w14:paraId="0CB2A5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76" w:type="dxa"/>
            <w:vAlign w:val="center"/>
          </w:tcPr>
          <w:p w14:paraId="5BC81CC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 паспорта</w:t>
            </w:r>
          </w:p>
        </w:tc>
        <w:tc>
          <w:tcPr>
            <w:tcW w:w="2376" w:type="dxa"/>
            <w:vAlign w:val="center"/>
          </w:tcPr>
          <w:p w14:paraId="0F8C7CB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указано</w:t>
            </w:r>
          </w:p>
        </w:tc>
        <w:tc>
          <w:tcPr>
            <w:tcW w:w="2376" w:type="dxa"/>
            <w:vAlign w:val="center"/>
          </w:tcPr>
          <w:p w14:paraId="49ACCB1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2226" w:type="dxa"/>
            <w:vAlign w:val="center"/>
          </w:tcPr>
          <w:p w14:paraId="2DD7C27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1DEE55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25A1DC4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спроса</w:t>
            </w:r>
          </w:p>
        </w:tc>
        <w:tc>
          <w:tcPr>
            <w:tcW w:w="2376" w:type="dxa"/>
            <w:vAlign w:val="center"/>
          </w:tcPr>
          <w:p w14:paraId="4D8C2C0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в месяц)</w:t>
            </w:r>
          </w:p>
        </w:tc>
        <w:tc>
          <w:tcPr>
            <w:tcW w:w="2376" w:type="dxa"/>
            <w:vAlign w:val="center"/>
          </w:tcPr>
          <w:p w14:paraId="158267D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8, 39</w:t>
            </w:r>
          </w:p>
        </w:tc>
        <w:tc>
          <w:tcPr>
            <w:tcW w:w="2226" w:type="dxa"/>
            <w:vAlign w:val="center"/>
          </w:tcPr>
          <w:p w14:paraId="46D614F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 с оговоркой</w:t>
            </w:r>
          </w:p>
        </w:tc>
      </w:tr>
      <w:tr w14:paraId="498205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5B4330A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  <w:tc>
          <w:tcPr>
            <w:tcW w:w="2376" w:type="dxa"/>
            <w:vAlign w:val="center"/>
          </w:tcPr>
          <w:p w14:paraId="3BADE2E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376" w:type="dxa"/>
            <w:vAlign w:val="center"/>
          </w:tcPr>
          <w:p w14:paraId="18E5FA1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Пп. 2.4–2.8</w:t>
            </w:r>
          </w:p>
        </w:tc>
        <w:tc>
          <w:tcPr>
            <w:tcW w:w="2226" w:type="dxa"/>
            <w:vAlign w:val="center"/>
          </w:tcPr>
          <w:p w14:paraId="49B896E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Зафиксировано</w:t>
            </w:r>
          </w:p>
        </w:tc>
      </w:tr>
      <w:tr w14:paraId="0AE5D3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1C1989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вывод</w:t>
            </w:r>
          </w:p>
        </w:tc>
        <w:tc>
          <w:tcPr>
            <w:tcW w:w="2376" w:type="dxa"/>
            <w:vAlign w:val="center"/>
          </w:tcPr>
          <w:p w14:paraId="1ACF99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См. формулировку ниже</w:t>
            </w:r>
          </w:p>
        </w:tc>
        <w:tc>
          <w:tcPr>
            <w:tcW w:w="2376" w:type="dxa"/>
            <w:vAlign w:val="center"/>
          </w:tcPr>
          <w:p w14:paraId="293662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Синтез</w:t>
            </w:r>
          </w:p>
        </w:tc>
        <w:tc>
          <w:tcPr>
            <w:tcW w:w="2226" w:type="dxa"/>
            <w:vAlign w:val="center"/>
          </w:tcPr>
          <w:p w14:paraId="267FAB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</w:tbl>
    <w:p w14:paraId="2E0148A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границ рынка (ФОРМ, полная универсальная форма, табл. 24):</w:t>
      </w:r>
    </w:p>
    <w:p w14:paraId="024C0E2D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 для диаграмм, </w:t>
      </w:r>
      <w:r>
        <w:rPr>
          <w:rFonts w:ascii="Times New Roman" w:hAnsi="Times New Roman"/>
          <w:i/>
          <w:iCs/>
          <w:sz w:val="28"/>
        </w:rPr>
        <w:t xml:space="preserve">UML/BPMN-редакторы </w:t>
      </w:r>
      <w:r>
        <w:rPr>
          <w:rFonts w:ascii="Times New Roman" w:hAnsi="Times New Roman"/>
          <w:sz w:val="28"/>
        </w:rPr>
        <w:t xml:space="preserve">и онлайн-конструкторы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(частотность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 запросов/мес.),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(1072),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Вордстата по Беларуси (оба источника показывают снижение среднегодового уровня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3AC884FA">
      <w:pPr>
        <w:pStyle w:val="32"/>
      </w:pPr>
      <w:r>
        <w:rPr>
          <w:rFonts w:ascii="Times New Roman" w:hAnsi="Times New Roman"/>
          <w:sz w:val="28"/>
        </w:rPr>
        <w:t>Журнал фиксации источников (ГРАН табл. 19) приведен в таблице 46.</w:t>
      </w:r>
    </w:p>
    <w:p w14:paraId="39A2403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46 – Журнал фиксации источников для границ рынка</w:t>
      </w:r>
    </w:p>
    <w:tbl>
      <w:tblPr>
        <w:tblStyle w:val="37"/>
        <w:tblW w:w="9353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7"/>
        <w:gridCol w:w="1844"/>
        <w:gridCol w:w="1844"/>
        <w:gridCol w:w="1711"/>
        <w:gridCol w:w="1977"/>
      </w:tblGrid>
      <w:tr w14:paraId="748E78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8757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</w:t>
            </w:r>
          </w:p>
        </w:tc>
        <w:tc>
          <w:tcPr>
            <w:tcW w:w="18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3C4B5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18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221B5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71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80E72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Параметры выборки</w:t>
            </w:r>
          </w:p>
        </w:tc>
        <w:tc>
          <w:tcPr>
            <w:tcW w:w="19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30934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для границ рынка</w:t>
            </w:r>
          </w:p>
        </w:tc>
      </w:tr>
      <w:tr w14:paraId="5C0BB3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18A687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29–30.09.2026</w:t>
            </w:r>
          </w:p>
        </w:tc>
        <w:tc>
          <w:tcPr>
            <w:tcW w:w="1844" w:type="dxa"/>
            <w:vAlign w:val="center"/>
          </w:tcPr>
          <w:p w14:paraId="47AF225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844" w:type="dxa"/>
            <w:vAlign w:val="center"/>
          </w:tcPr>
          <w:p w14:paraId="24C5CD3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интереса, регионы, связанные запросы</w:t>
            </w:r>
          </w:p>
        </w:tc>
        <w:tc>
          <w:tcPr>
            <w:tcW w:w="1711" w:type="dxa"/>
            <w:vAlign w:val="center"/>
          </w:tcPr>
          <w:p w14:paraId="535F37E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весь мир; 5 лет и 12 мес.; категория 0; веб-поиск</w:t>
            </w:r>
          </w:p>
        </w:tc>
        <w:tc>
          <w:tcPr>
            <w:tcW w:w="1977" w:type="dxa"/>
            <w:vAlign w:val="center"/>
          </w:tcPr>
          <w:p w14:paraId="06F0B9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Интерес к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 </w:t>
            </w:r>
            <w:r>
              <w:rPr>
                <w:rFonts w:ascii="Times New Roman" w:hAnsi="Times New Roman"/>
                <w:sz w:val="24"/>
                <w:szCs w:val="20"/>
              </w:rPr>
              <w:t>есть во всех областях, низкий уровень, снижение</w:t>
            </w:r>
          </w:p>
        </w:tc>
      </w:tr>
      <w:tr w14:paraId="26F0C9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4802C3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844" w:type="dxa"/>
            <w:vAlign w:val="center"/>
          </w:tcPr>
          <w:p w14:paraId="2D21190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844" w:type="dxa"/>
            <w:vAlign w:val="center"/>
          </w:tcPr>
          <w:p w14:paraId="69C910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Частотность, динамика, регионы</w:t>
            </w:r>
          </w:p>
        </w:tc>
        <w:tc>
          <w:tcPr>
            <w:tcW w:w="1711" w:type="dxa"/>
            <w:vAlign w:val="center"/>
          </w:tcPr>
          <w:p w14:paraId="6195A53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=149); все устройства; 24 мес. и 30 дней</w:t>
            </w:r>
          </w:p>
        </w:tc>
        <w:tc>
          <w:tcPr>
            <w:tcW w:w="1977" w:type="dxa"/>
            <w:vAlign w:val="center"/>
          </w:tcPr>
          <w:p w14:paraId="44EF2F2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Измеримый спрос, концентрация в Минске, барьер визуальных редакторов</w:t>
            </w:r>
          </w:p>
        </w:tc>
      </w:tr>
      <w:tr w14:paraId="5DCA7E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7E74E76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844" w:type="dxa"/>
            <w:vAlign w:val="center"/>
          </w:tcPr>
          <w:p w14:paraId="65DD5AA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844" w:type="dxa"/>
            <w:vAlign w:val="center"/>
          </w:tcPr>
          <w:p w14:paraId="77EC114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  <w:r>
              <w:rPr>
                <w:rFonts w:ascii="Times New Roman" w:hAnsi="Times New Roman"/>
                <w:sz w:val="24"/>
                <w:szCs w:val="20"/>
              </w:rPr>
              <w:t>, страны</w:t>
            </w:r>
          </w:p>
        </w:tc>
        <w:tc>
          <w:tcPr>
            <w:tcW w:w="1711" w:type="dxa"/>
            <w:vAlign w:val="center"/>
          </w:tcPr>
          <w:p w14:paraId="365FFC1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Публичный доступ, 3 месяца</w:t>
            </w:r>
          </w:p>
        </w:tc>
        <w:tc>
          <w:tcPr>
            <w:tcW w:w="1977" w:type="dxa"/>
            <w:vAlign w:val="center"/>
          </w:tcPr>
          <w:p w14:paraId="1B566E1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конкурентов, доля Беларуси не видна</w:t>
            </w:r>
          </w:p>
        </w:tc>
      </w:tr>
    </w:tbl>
    <w:p w14:paraId="79B5D489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46</w:t>
      </w:r>
    </w:p>
    <w:tbl>
      <w:tblPr>
        <w:tblStyle w:val="37"/>
        <w:tblW w:w="9353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7"/>
        <w:gridCol w:w="1844"/>
        <w:gridCol w:w="1844"/>
        <w:gridCol w:w="1711"/>
        <w:gridCol w:w="1977"/>
      </w:tblGrid>
      <w:tr w14:paraId="05A304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77" w:type="dxa"/>
            <w:vAlign w:val="center"/>
          </w:tcPr>
          <w:p w14:paraId="0770DD3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844" w:type="dxa"/>
            <w:vAlign w:val="center"/>
          </w:tcPr>
          <w:p w14:paraId="67953DC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1844" w:type="dxa"/>
            <w:vAlign w:val="center"/>
          </w:tcPr>
          <w:p w14:paraId="2578452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711" w:type="dxa"/>
            <w:vAlign w:val="center"/>
          </w:tcPr>
          <w:p w14:paraId="52ACDB6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Параметры выборки</w:t>
            </w:r>
          </w:p>
        </w:tc>
        <w:tc>
          <w:tcPr>
            <w:tcW w:w="1977" w:type="dxa"/>
            <w:vAlign w:val="center"/>
          </w:tcPr>
          <w:p w14:paraId="0C77285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Вывод для границ рынка</w:t>
            </w:r>
          </w:p>
        </w:tc>
      </w:tr>
      <w:tr w14:paraId="5484F8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3C7580F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44" w:type="dxa"/>
            <w:vAlign w:val="center"/>
          </w:tcPr>
          <w:p w14:paraId="02E0E57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</w:t>
            </w:r>
          </w:p>
        </w:tc>
        <w:tc>
          <w:tcPr>
            <w:tcW w:w="1844" w:type="dxa"/>
            <w:vAlign w:val="center"/>
          </w:tcPr>
          <w:p w14:paraId="08CFAB0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УВО, организации цифровой экономики, интернет</w:t>
            </w:r>
          </w:p>
        </w:tc>
        <w:tc>
          <w:tcPr>
            <w:tcW w:w="1711" w:type="dxa"/>
            <w:vAlign w:val="center"/>
          </w:tcPr>
          <w:p w14:paraId="21E0BFC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 г., 2025/2026 уч. год</w:t>
            </w:r>
          </w:p>
        </w:tc>
        <w:tc>
          <w:tcPr>
            <w:tcW w:w="1977" w:type="dxa"/>
            <w:vAlign w:val="center"/>
          </w:tcPr>
          <w:p w14:paraId="462A016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Размер сегмента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>, цифровая среда</w:t>
            </w:r>
          </w:p>
        </w:tc>
      </w:tr>
      <w:tr w14:paraId="22AAAD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0C46654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44" w:type="dxa"/>
            <w:vAlign w:val="center"/>
          </w:tcPr>
          <w:p w14:paraId="03A8957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DataReportal</w:t>
            </w:r>
          </w:p>
        </w:tc>
        <w:tc>
          <w:tcPr>
            <w:tcW w:w="1844" w:type="dxa"/>
            <w:vAlign w:val="center"/>
          </w:tcPr>
          <w:p w14:paraId="75799D1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Пользователи интернета и соцсетей</w:t>
            </w:r>
          </w:p>
        </w:tc>
        <w:tc>
          <w:tcPr>
            <w:tcW w:w="1711" w:type="dxa"/>
            <w:vAlign w:val="center"/>
          </w:tcPr>
          <w:p w14:paraId="558C460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 2025 г.</w:t>
            </w:r>
          </w:p>
        </w:tc>
        <w:tc>
          <w:tcPr>
            <w:tcW w:w="1977" w:type="dxa"/>
            <w:vAlign w:val="center"/>
          </w:tcPr>
          <w:p w14:paraId="01688B0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Проникновение интернета 94,3 %</w:t>
            </w:r>
          </w:p>
        </w:tc>
      </w:tr>
      <w:tr w14:paraId="5AC405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08BF16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44" w:type="dxa"/>
            <w:vAlign w:val="center"/>
          </w:tcPr>
          <w:p w14:paraId="25CF65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Сайты конкурентов</w:t>
            </w:r>
          </w:p>
        </w:tc>
        <w:tc>
          <w:tcPr>
            <w:tcW w:w="1844" w:type="dxa"/>
            <w:vAlign w:val="center"/>
          </w:tcPr>
          <w:p w14:paraId="207CD4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</w:t>
            </w:r>
          </w:p>
        </w:tc>
        <w:tc>
          <w:tcPr>
            <w:tcW w:w="1711" w:type="dxa"/>
            <w:vAlign w:val="center"/>
          </w:tcPr>
          <w:p w14:paraId="6FF91C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Официальные страницы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pricing</w:t>
            </w:r>
          </w:p>
        </w:tc>
        <w:tc>
          <w:tcPr>
            <w:tcW w:w="1977" w:type="dxa"/>
            <w:vAlign w:val="center"/>
          </w:tcPr>
          <w:p w14:paraId="42B5FD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Бесплатные альтернативы, ценовой диапазон 5–20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</w:tr>
    </w:tbl>
    <w:p w14:paraId="2D2299C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фиксации границ выполнен по чек-листам ГРАН табл. 15 и ФОРМ раздела 9 (таблица 47).</w:t>
      </w:r>
    </w:p>
    <w:p w14:paraId="23731A2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47 – Контроль фиксации границ рынка (ГРАН табл. 15, ФОРМ раздела 9)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94"/>
        <w:gridCol w:w="1498"/>
        <w:gridCol w:w="2763"/>
      </w:tblGrid>
      <w:tr w14:paraId="699486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0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BE108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8BADE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Да/нет</w:t>
            </w:r>
          </w:p>
        </w:tc>
        <w:tc>
          <w:tcPr>
            <w:tcW w:w="27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9C5C7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7D9418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01E81A8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498" w:type="dxa"/>
            <w:vAlign w:val="center"/>
          </w:tcPr>
          <w:p w14:paraId="404EC3E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28BD348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</w:t>
            </w:r>
          </w:p>
        </w:tc>
      </w:tr>
      <w:tr w14:paraId="29A382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3575EB5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498" w:type="dxa"/>
            <w:vAlign w:val="center"/>
          </w:tcPr>
          <w:p w14:paraId="07D3261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4A68983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43, шаги 3 и 11</w:t>
            </w:r>
          </w:p>
        </w:tc>
      </w:tr>
      <w:tr w14:paraId="42D286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00C75FD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498" w:type="dxa"/>
            <w:vAlign w:val="center"/>
          </w:tcPr>
          <w:p w14:paraId="7BB43EC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4CD92E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44</w:t>
            </w:r>
          </w:p>
        </w:tc>
      </w:tr>
      <w:tr w14:paraId="48BE91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217197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Информационные запросы отделены от коммерческих (ГРАН, ФОРМ)</w:t>
            </w:r>
          </w:p>
        </w:tc>
        <w:tc>
          <w:tcPr>
            <w:tcW w:w="1498" w:type="dxa"/>
            <w:vAlign w:val="center"/>
          </w:tcPr>
          <w:p w14:paraId="1DC37F1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6FEF41D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признаки единичны, отмечены отдельно</w:t>
            </w:r>
          </w:p>
        </w:tc>
      </w:tr>
      <w:tr w14:paraId="034AD0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51D0855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498" w:type="dxa"/>
            <w:vAlign w:val="center"/>
          </w:tcPr>
          <w:p w14:paraId="4798CCC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2763" w:type="dxa"/>
            <w:vAlign w:val="center"/>
          </w:tcPr>
          <w:p w14:paraId="4BF4A42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интереса и каналы – да; платежная среда не анализировалась</w:t>
            </w:r>
          </w:p>
        </w:tc>
      </w:tr>
      <w:tr w14:paraId="5EC339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681E3E0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Региональные различия проверены (ГРАН)</w:t>
            </w:r>
          </w:p>
        </w:tc>
        <w:tc>
          <w:tcPr>
            <w:tcW w:w="1498" w:type="dxa"/>
            <w:vAlign w:val="center"/>
          </w:tcPr>
          <w:p w14:paraId="6B3F52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775DA65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областям, Вордстат по Минску</w:t>
            </w:r>
          </w:p>
        </w:tc>
      </w:tr>
      <w:tr w14:paraId="077F2B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028EA5A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Цифровые каналы указаны (ГРАН, ФОРМ)</w:t>
            </w:r>
          </w:p>
        </w:tc>
        <w:tc>
          <w:tcPr>
            <w:tcW w:w="1498" w:type="dxa"/>
            <w:vAlign w:val="center"/>
          </w:tcPr>
          <w:p w14:paraId="3576BD0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273DC36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43, шаг 9</w:t>
            </w:r>
          </w:p>
        </w:tc>
      </w:tr>
      <w:tr w14:paraId="1DBD89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34AD08B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источников и их проверяемость (ГРАН, ФОРМ)</w:t>
            </w:r>
          </w:p>
        </w:tc>
        <w:tc>
          <w:tcPr>
            <w:tcW w:w="1498" w:type="dxa"/>
            <w:vAlign w:val="center"/>
          </w:tcPr>
          <w:p w14:paraId="6D34CD0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1DA9FF8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46, список источников</w:t>
            </w:r>
          </w:p>
        </w:tc>
      </w:tr>
      <w:tr w14:paraId="71D5F5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0B57C0A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паспорт составлен (ГРАН)</w:t>
            </w:r>
          </w:p>
        </w:tc>
        <w:tc>
          <w:tcPr>
            <w:tcW w:w="1498" w:type="dxa"/>
            <w:vAlign w:val="center"/>
          </w:tcPr>
          <w:p w14:paraId="4086F52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14789AC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45</w:t>
            </w:r>
          </w:p>
        </w:tc>
      </w:tr>
      <w:tr w14:paraId="7D1157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3833F34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498" w:type="dxa"/>
            <w:vAlign w:val="center"/>
          </w:tcPr>
          <w:p w14:paraId="3C084DF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25A3196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«рынок диаграмм», а веб-инструменты формальных нотаций для указанных сегментов</w:t>
            </w:r>
          </w:p>
        </w:tc>
      </w:tr>
    </w:tbl>
    <w:p w14:paraId="464617AF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47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94"/>
        <w:gridCol w:w="1498"/>
        <w:gridCol w:w="2763"/>
      </w:tblGrid>
      <w:tr w14:paraId="12A35C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094" w:type="dxa"/>
            <w:vAlign w:val="center"/>
          </w:tcPr>
          <w:p w14:paraId="75057EC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Вопрос</w:t>
            </w:r>
          </w:p>
        </w:tc>
        <w:tc>
          <w:tcPr>
            <w:tcW w:w="1498" w:type="dxa"/>
            <w:vAlign w:val="center"/>
          </w:tcPr>
          <w:p w14:paraId="198B741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Да/нет</w:t>
            </w:r>
          </w:p>
        </w:tc>
        <w:tc>
          <w:tcPr>
            <w:tcW w:w="2763" w:type="dxa"/>
            <w:vAlign w:val="center"/>
          </w:tcPr>
          <w:p w14:paraId="4193BDA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5836E7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1D4D61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ограничение «интерес ≠ объем рынка» (ФОРМ)</w:t>
            </w:r>
          </w:p>
        </w:tc>
        <w:tc>
          <w:tcPr>
            <w:tcW w:w="1498" w:type="dxa"/>
            <w:vAlign w:val="center"/>
          </w:tcPr>
          <w:p w14:paraId="3CA56C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313EFB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Итоговая формулировка</w:t>
            </w:r>
          </w:p>
        </w:tc>
      </w:tr>
    </w:tbl>
    <w:p w14:paraId="4D585680">
      <w:pPr>
        <w:pStyle w:val="5"/>
        <w:keepNext/>
        <w:spacing w:before="360" w:after="360" w:line="360" w:lineRule="exact"/>
        <w:ind w:firstLine="709"/>
        <w:jc w:val="left"/>
      </w:pPr>
      <w:bookmarkStart w:id="13" w:name="_Toc7338"/>
      <w:r>
        <w:rPr>
          <w:rFonts w:ascii="Times New Roman" w:hAnsi="Times New Roman"/>
          <w:b/>
          <w:sz w:val="28"/>
        </w:rPr>
        <w:t>2.10 Аргументация выбора идеи и территории</w:t>
      </w:r>
      <w:bookmarkEnd w:id="13"/>
    </w:p>
    <w:p w14:paraId="50FB3E8C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сведены в формы листов 3 и 4 АРГ (табл. 9 и табл. 12, таблицы 48 и 49).</w:t>
      </w:r>
    </w:p>
    <w:p w14:paraId="519B56B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48 – Лист 3.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(АРГ табл. 9)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2"/>
        <w:gridCol w:w="993"/>
        <w:gridCol w:w="993"/>
        <w:gridCol w:w="1396"/>
        <w:gridCol w:w="1597"/>
        <w:gridCol w:w="1094"/>
        <w:gridCol w:w="1094"/>
        <w:gridCol w:w="1396"/>
      </w:tblGrid>
      <w:tr w14:paraId="67A9D3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5AFD8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9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BDFE3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индекс 0–100</w:t>
            </w:r>
          </w:p>
        </w:tc>
        <w:tc>
          <w:tcPr>
            <w:tcW w:w="9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CE3E5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интереса</w:t>
            </w:r>
          </w:p>
        </w:tc>
        <w:tc>
          <w:tcPr>
            <w:tcW w:w="13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3AC95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Тренд</w:t>
            </w:r>
          </w:p>
        </w:tc>
        <w:tc>
          <w:tcPr>
            <w:tcW w:w="1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4B668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</w:t>
            </w:r>
          </w:p>
        </w:tc>
        <w:tc>
          <w:tcPr>
            <w:tcW w:w="10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A9F56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интереса</w:t>
            </w:r>
          </w:p>
        </w:tc>
        <w:tc>
          <w:tcPr>
            <w:tcW w:w="10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395E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Связанные запросы</w:t>
            </w:r>
          </w:p>
        </w:tc>
        <w:tc>
          <w:tcPr>
            <w:tcW w:w="13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E61B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для бизнес-идеи</w:t>
            </w:r>
          </w:p>
        </w:tc>
      </w:tr>
      <w:tr w14:paraId="6913EA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793199F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993" w:type="dxa"/>
            <w:vAlign w:val="center"/>
          </w:tcPr>
          <w:p w14:paraId="7EEC093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14,52 (12 мес.); 23,20 (5 лет)</w:t>
            </w:r>
          </w:p>
        </w:tc>
        <w:tc>
          <w:tcPr>
            <w:tcW w:w="993" w:type="dxa"/>
            <w:vAlign w:val="center"/>
          </w:tcPr>
          <w:p w14:paraId="402A92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Декабрь 2025 г. (12 мес.); май 2022 г. (5 лет)</w:t>
            </w:r>
          </w:p>
        </w:tc>
        <w:tc>
          <w:tcPr>
            <w:tcW w:w="1396" w:type="dxa"/>
            <w:vAlign w:val="center"/>
          </w:tcPr>
          <w:p w14:paraId="3C47992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21CC552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(пики сентябрь–декабрь)</w:t>
            </w:r>
          </w:p>
        </w:tc>
        <w:tc>
          <w:tcPr>
            <w:tcW w:w="1094" w:type="dxa"/>
            <w:vAlign w:val="center"/>
          </w:tcPr>
          <w:p w14:paraId="36EA772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6 областей</w:t>
            </w:r>
          </w:p>
        </w:tc>
        <w:tc>
          <w:tcPr>
            <w:tcW w:w="1094" w:type="dxa"/>
            <w:vAlign w:val="center"/>
          </w:tcPr>
          <w:p w14:paraId="5BEAEF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396" w:type="dxa"/>
            <w:vAlign w:val="center"/>
          </w:tcPr>
          <w:p w14:paraId="5EEA999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Основное направление, но интерес низкий и снижается</w:t>
            </w:r>
          </w:p>
        </w:tc>
      </w:tr>
      <w:tr w14:paraId="08D4C7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3C1A57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993" w:type="dxa"/>
            <w:vAlign w:val="center"/>
          </w:tcPr>
          <w:p w14:paraId="599E844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16,17 (12 мес.); 12,31 (5 лет)</w:t>
            </w:r>
          </w:p>
        </w:tc>
        <w:tc>
          <w:tcPr>
            <w:tcW w:w="993" w:type="dxa"/>
            <w:vAlign w:val="center"/>
          </w:tcPr>
          <w:p w14:paraId="3144BA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Начало декабря 2025 г. (12 мес.); март 2025 г. (5 лет)</w:t>
            </w:r>
          </w:p>
        </w:tc>
        <w:tc>
          <w:tcPr>
            <w:tcW w:w="1396" w:type="dxa"/>
            <w:vAlign w:val="center"/>
          </w:tcPr>
          <w:p w14:paraId="34AE21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17559E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Есть, нерегулярная</w:t>
            </w:r>
          </w:p>
        </w:tc>
        <w:tc>
          <w:tcPr>
            <w:tcW w:w="1094" w:type="dxa"/>
            <w:vAlign w:val="center"/>
          </w:tcPr>
          <w:p w14:paraId="4AAEB3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6 областей</w:t>
            </w:r>
          </w:p>
        </w:tc>
        <w:tc>
          <w:tcPr>
            <w:tcW w:w="1094" w:type="dxa"/>
            <w:vAlign w:val="center"/>
          </w:tcPr>
          <w:p w14:paraId="2B3479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1396" w:type="dxa"/>
            <w:vAlign w:val="center"/>
          </w:tcPr>
          <w:p w14:paraId="1721DA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Второе направление, сегмент аналитиков</w:t>
            </w:r>
          </w:p>
        </w:tc>
      </w:tr>
      <w:tr w14:paraId="4CCD1A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65ED43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993" w:type="dxa"/>
            <w:vAlign w:val="center"/>
          </w:tcPr>
          <w:p w14:paraId="5A4E45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2,38 (12 мес.); 1,73 (5 лет, 59 месяцев)</w:t>
            </w:r>
          </w:p>
        </w:tc>
        <w:tc>
          <w:tcPr>
            <w:tcW w:w="993" w:type="dxa"/>
            <w:vAlign w:val="center"/>
          </w:tcPr>
          <w:p w14:paraId="07D94D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Конец апреля 2026 г.</w:t>
            </w:r>
          </w:p>
        </w:tc>
        <w:tc>
          <w:tcPr>
            <w:tcW w:w="1396" w:type="dxa"/>
            <w:vAlign w:val="center"/>
          </w:tcPr>
          <w:p w14:paraId="368F3F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307AAFB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094" w:type="dxa"/>
            <w:vAlign w:val="center"/>
          </w:tcPr>
          <w:p w14:paraId="6DB449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Только Минская область</w:t>
            </w:r>
          </w:p>
        </w:tc>
        <w:tc>
          <w:tcPr>
            <w:tcW w:w="1094" w:type="dxa"/>
            <w:vAlign w:val="center"/>
          </w:tcPr>
          <w:p w14:paraId="38826E3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396" w:type="dxa"/>
            <w:vAlign w:val="center"/>
          </w:tcPr>
          <w:p w14:paraId="7ECB00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Данных недостаточно для вывода</w:t>
            </w:r>
          </w:p>
        </w:tc>
      </w:tr>
    </w:tbl>
    <w:p w14:paraId="7388550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49 – Лист 4. Данные Яндекс Вордстат (АРГ табл. 12)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5"/>
        <w:gridCol w:w="1338"/>
        <w:gridCol w:w="916"/>
        <w:gridCol w:w="1085"/>
        <w:gridCol w:w="1001"/>
        <w:gridCol w:w="1338"/>
        <w:gridCol w:w="1338"/>
        <w:gridCol w:w="1254"/>
      </w:tblGrid>
      <w:tr w14:paraId="5908C5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8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32AB2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3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DC1D2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9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5841C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108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E067D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</w:t>
            </w:r>
          </w:p>
        </w:tc>
        <w:tc>
          <w:tcPr>
            <w:tcW w:w="10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FCFA0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3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0FA9B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признак</w:t>
            </w:r>
          </w:p>
        </w:tc>
        <w:tc>
          <w:tcPr>
            <w:tcW w:w="13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EFC3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Похожие запросы</w:t>
            </w:r>
          </w:p>
        </w:tc>
        <w:tc>
          <w:tcPr>
            <w:tcW w:w="125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28170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для бизнес-идеи</w:t>
            </w:r>
          </w:p>
        </w:tc>
      </w:tr>
      <w:tr w14:paraId="67984D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408FBA3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338" w:type="dxa"/>
            <w:vAlign w:val="center"/>
          </w:tcPr>
          <w:p w14:paraId="64E7C3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16" w:type="dxa"/>
            <w:vAlign w:val="center"/>
          </w:tcPr>
          <w:p w14:paraId="2A5022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Минск – индекс 194,99</w:t>
            </w:r>
          </w:p>
        </w:tc>
        <w:tc>
          <w:tcPr>
            <w:tcW w:w="1085" w:type="dxa"/>
            <w:vAlign w:val="center"/>
          </w:tcPr>
          <w:p w14:paraId="5F3874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  <w:tc>
          <w:tcPr>
            <w:tcW w:w="1001" w:type="dxa"/>
            <w:vAlign w:val="center"/>
          </w:tcPr>
          <w:p w14:paraId="13E6531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(−42,7 %)</w:t>
            </w:r>
          </w:p>
        </w:tc>
        <w:tc>
          <w:tcPr>
            <w:tcW w:w="1338" w:type="dxa"/>
            <w:vAlign w:val="center"/>
          </w:tcPr>
          <w:p w14:paraId="060D5E3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338" w:type="dxa"/>
            <w:vAlign w:val="center"/>
          </w:tcPr>
          <w:p w14:paraId="49E314F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проектирования,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</w:t>
            </w:r>
          </w:p>
        </w:tc>
        <w:tc>
          <w:tcPr>
            <w:tcW w:w="1254" w:type="dxa"/>
            <w:vAlign w:val="center"/>
          </w:tcPr>
          <w:p w14:paraId="27A7B35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 спроса, учебная сезонность</w:t>
            </w:r>
          </w:p>
        </w:tc>
      </w:tr>
      <w:tr w14:paraId="4BB2D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58F33D5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338" w:type="dxa"/>
            <w:vAlign w:val="center"/>
          </w:tcPr>
          <w:p w14:paraId="0685193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16" w:type="dxa"/>
            <w:vAlign w:val="center"/>
          </w:tcPr>
          <w:p w14:paraId="3B23ED1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085" w:type="dxa"/>
            <w:vAlign w:val="center"/>
          </w:tcPr>
          <w:p w14:paraId="6C4BCDC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476</w:t>
            </w:r>
          </w:p>
        </w:tc>
        <w:tc>
          <w:tcPr>
            <w:tcW w:w="1001" w:type="dxa"/>
            <w:vAlign w:val="center"/>
          </w:tcPr>
          <w:p w14:paraId="3322CC4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(−44,1 %)</w:t>
            </w:r>
          </w:p>
        </w:tc>
        <w:tc>
          <w:tcPr>
            <w:tcW w:w="1338" w:type="dxa"/>
            <w:vAlign w:val="center"/>
          </w:tcPr>
          <w:p w14:paraId="59045AA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338" w:type="dxa"/>
            <w:vAlign w:val="center"/>
          </w:tcPr>
          <w:p w14:paraId="1716606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диаграмма,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1254" w:type="dxa"/>
            <w:vAlign w:val="center"/>
          </w:tcPr>
          <w:p w14:paraId="507C4D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Второе направление</w:t>
            </w:r>
          </w:p>
        </w:tc>
      </w:tr>
      <w:tr w14:paraId="5D40C7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26CC107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338" w:type="dxa"/>
            <w:vAlign w:val="center"/>
          </w:tcPr>
          <w:p w14:paraId="7DA166F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 (прямой конкурент)</w:t>
            </w:r>
          </w:p>
        </w:tc>
        <w:tc>
          <w:tcPr>
            <w:tcW w:w="916" w:type="dxa"/>
            <w:vAlign w:val="center"/>
          </w:tcPr>
          <w:p w14:paraId="33F836F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085" w:type="dxa"/>
            <w:vAlign w:val="center"/>
          </w:tcPr>
          <w:p w14:paraId="5460CFA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198</w:t>
            </w:r>
          </w:p>
        </w:tc>
        <w:tc>
          <w:tcPr>
            <w:tcW w:w="1001" w:type="dxa"/>
            <w:vAlign w:val="center"/>
          </w:tcPr>
          <w:p w14:paraId="210C4A6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(−3,9 %); стабильный тренд; рост 2023–2025</w:t>
            </w:r>
          </w:p>
        </w:tc>
        <w:tc>
          <w:tcPr>
            <w:tcW w:w="1338" w:type="dxa"/>
            <w:vAlign w:val="center"/>
          </w:tcPr>
          <w:p w14:paraId="6F8E7B5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338" w:type="dxa"/>
            <w:vAlign w:val="center"/>
          </w:tcPr>
          <w:p w14:paraId="481E044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</w:p>
        </w:tc>
        <w:tc>
          <w:tcPr>
            <w:tcW w:w="1254" w:type="dxa"/>
            <w:vAlign w:val="center"/>
          </w:tcPr>
          <w:p w14:paraId="4298069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Интерес к текстовому подходу есть, спрос не падает</w:t>
            </w:r>
          </w:p>
        </w:tc>
      </w:tr>
      <w:tr w14:paraId="6CB380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1933AAF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338" w:type="dxa"/>
            <w:vAlign w:val="center"/>
          </w:tcPr>
          <w:p w14:paraId="6E32713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16" w:type="dxa"/>
            <w:vAlign w:val="center"/>
          </w:tcPr>
          <w:p w14:paraId="202D25C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085" w:type="dxa"/>
            <w:vAlign w:val="center"/>
          </w:tcPr>
          <w:p w14:paraId="7F0E96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  <w:tc>
          <w:tcPr>
            <w:tcW w:w="1001" w:type="dxa"/>
            <w:vAlign w:val="center"/>
          </w:tcPr>
          <w:p w14:paraId="6DA75B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(−34,9 %)</w:t>
            </w:r>
          </w:p>
        </w:tc>
        <w:tc>
          <w:tcPr>
            <w:tcW w:w="1338" w:type="dxa"/>
            <w:vAlign w:val="center"/>
          </w:tcPr>
          <w:p w14:paraId="4879FB8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338" w:type="dxa"/>
            <w:vAlign w:val="center"/>
          </w:tcPr>
          <w:p w14:paraId="0AB3301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диаграмма, декомпозиция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контекстная</w:t>
            </w:r>
          </w:p>
        </w:tc>
        <w:tc>
          <w:tcPr>
            <w:tcW w:w="1254" w:type="dxa"/>
            <w:vAlign w:val="center"/>
          </w:tcPr>
          <w:p w14:paraId="174928E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Нишевая нотация, отличительная функция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1FD56D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3D49697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1338" w:type="dxa"/>
            <w:vAlign w:val="center"/>
          </w:tcPr>
          <w:p w14:paraId="44608EC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16" w:type="dxa"/>
            <w:vAlign w:val="center"/>
          </w:tcPr>
          <w:p w14:paraId="4752C5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085" w:type="dxa"/>
            <w:vAlign w:val="center"/>
          </w:tcPr>
          <w:p w14:paraId="4D8020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1001" w:type="dxa"/>
            <w:vAlign w:val="center"/>
          </w:tcPr>
          <w:p w14:paraId="476D293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(−55,4 %)</w:t>
            </w:r>
          </w:p>
        </w:tc>
        <w:tc>
          <w:tcPr>
            <w:tcW w:w="1338" w:type="dxa"/>
            <w:vAlign w:val="center"/>
          </w:tcPr>
          <w:p w14:paraId="41D42A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338" w:type="dxa"/>
            <w:vAlign w:val="center"/>
          </w:tcPr>
          <w:p w14:paraId="037FCC8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54" w:type="dxa"/>
            <w:vAlign w:val="center"/>
          </w:tcPr>
          <w:p w14:paraId="58D5DEE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частотность</w:t>
            </w:r>
          </w:p>
        </w:tc>
      </w:tr>
      <w:tr w14:paraId="2BA580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59CD43E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1338" w:type="dxa"/>
            <w:vAlign w:val="center"/>
          </w:tcPr>
          <w:p w14:paraId="32B4023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16" w:type="dxa"/>
            <w:vAlign w:val="center"/>
          </w:tcPr>
          <w:p w14:paraId="3EC4C78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085" w:type="dxa"/>
            <w:vAlign w:val="center"/>
          </w:tcPr>
          <w:p w14:paraId="1E27429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1001" w:type="dxa"/>
            <w:vAlign w:val="center"/>
          </w:tcPr>
          <w:p w14:paraId="6332455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(−43,3 %)</w:t>
            </w:r>
          </w:p>
        </w:tc>
        <w:tc>
          <w:tcPr>
            <w:tcW w:w="1338" w:type="dxa"/>
            <w:vAlign w:val="center"/>
          </w:tcPr>
          <w:p w14:paraId="1A9AF41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338" w:type="dxa"/>
            <w:vAlign w:val="center"/>
          </w:tcPr>
          <w:p w14:paraId="45922BB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диаграмма сущность связь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</w:p>
        </w:tc>
        <w:tc>
          <w:tcPr>
            <w:tcW w:w="1254" w:type="dxa"/>
            <w:vAlign w:val="center"/>
          </w:tcPr>
          <w:p w14:paraId="13A492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частотность</w:t>
            </w:r>
          </w:p>
        </w:tc>
      </w:tr>
      <w:tr w14:paraId="0FF5C2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074B88E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1338" w:type="dxa"/>
            <w:vAlign w:val="center"/>
          </w:tcPr>
          <w:p w14:paraId="77D0AC0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16" w:type="dxa"/>
            <w:vAlign w:val="center"/>
          </w:tcPr>
          <w:p w14:paraId="1B63C69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085" w:type="dxa"/>
            <w:vAlign w:val="center"/>
          </w:tcPr>
          <w:p w14:paraId="5DC7082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001" w:type="dxa"/>
            <w:vAlign w:val="center"/>
          </w:tcPr>
          <w:p w14:paraId="3790332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(−50,0 %)</w:t>
            </w:r>
          </w:p>
        </w:tc>
        <w:tc>
          <w:tcPr>
            <w:tcW w:w="1338" w:type="dxa"/>
            <w:vAlign w:val="center"/>
          </w:tcPr>
          <w:p w14:paraId="320661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338" w:type="dxa"/>
            <w:vAlign w:val="center"/>
          </w:tcPr>
          <w:p w14:paraId="39E9069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анализ сетей петри</w:t>
            </w:r>
          </w:p>
        </w:tc>
        <w:tc>
          <w:tcPr>
            <w:tcW w:w="1254" w:type="dxa"/>
            <w:vAlign w:val="center"/>
          </w:tcPr>
          <w:p w14:paraId="3BADA73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Очень низкая частотность</w:t>
            </w:r>
          </w:p>
        </w:tc>
      </w:tr>
    </w:tbl>
    <w:p w14:paraId="21AB2BCE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49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5"/>
        <w:gridCol w:w="1338"/>
        <w:gridCol w:w="916"/>
        <w:gridCol w:w="1085"/>
        <w:gridCol w:w="1001"/>
        <w:gridCol w:w="1338"/>
        <w:gridCol w:w="1338"/>
        <w:gridCol w:w="1254"/>
      </w:tblGrid>
      <w:tr w14:paraId="126DC9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85" w:type="dxa"/>
            <w:vAlign w:val="center"/>
          </w:tcPr>
          <w:p w14:paraId="1FB896A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</w:t>
            </w:r>
          </w:p>
        </w:tc>
        <w:tc>
          <w:tcPr>
            <w:tcW w:w="1338" w:type="dxa"/>
            <w:vAlign w:val="center"/>
          </w:tcPr>
          <w:p w14:paraId="73E7DB3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Группа</w:t>
            </w:r>
          </w:p>
        </w:tc>
        <w:tc>
          <w:tcPr>
            <w:tcW w:w="916" w:type="dxa"/>
            <w:vAlign w:val="center"/>
          </w:tcPr>
          <w:p w14:paraId="503B511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Регион</w:t>
            </w:r>
          </w:p>
        </w:tc>
        <w:tc>
          <w:tcPr>
            <w:tcW w:w="1085" w:type="dxa"/>
            <w:vAlign w:val="center"/>
          </w:tcPr>
          <w:p w14:paraId="1F4CE00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Частотность</w:t>
            </w:r>
          </w:p>
        </w:tc>
        <w:tc>
          <w:tcPr>
            <w:tcW w:w="1001" w:type="dxa"/>
            <w:vAlign w:val="center"/>
          </w:tcPr>
          <w:p w14:paraId="4697860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Динамика</w:t>
            </w:r>
          </w:p>
        </w:tc>
        <w:tc>
          <w:tcPr>
            <w:tcW w:w="1338" w:type="dxa"/>
            <w:vAlign w:val="center"/>
          </w:tcPr>
          <w:p w14:paraId="763F25C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Коммерческий признак</w:t>
            </w:r>
          </w:p>
        </w:tc>
        <w:tc>
          <w:tcPr>
            <w:tcW w:w="1338" w:type="dxa"/>
            <w:vAlign w:val="center"/>
          </w:tcPr>
          <w:p w14:paraId="696A35E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Похожие запросы</w:t>
            </w:r>
          </w:p>
        </w:tc>
        <w:tc>
          <w:tcPr>
            <w:tcW w:w="1254" w:type="dxa"/>
            <w:vAlign w:val="center"/>
          </w:tcPr>
          <w:p w14:paraId="13B775B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Вывод для бизнес-идеи</w:t>
            </w:r>
          </w:p>
        </w:tc>
      </w:tr>
      <w:tr w14:paraId="18B83B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623B2A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конструктор диаграмм онлайн</w:t>
            </w:r>
          </w:p>
        </w:tc>
        <w:tc>
          <w:tcPr>
            <w:tcW w:w="1338" w:type="dxa"/>
            <w:vAlign w:val="center"/>
          </w:tcPr>
          <w:p w14:paraId="12D31E6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Общий</w:t>
            </w:r>
          </w:p>
        </w:tc>
        <w:tc>
          <w:tcPr>
            <w:tcW w:w="916" w:type="dxa"/>
            <w:vAlign w:val="center"/>
          </w:tcPr>
          <w:p w14:paraId="4840FE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085" w:type="dxa"/>
            <w:vAlign w:val="center"/>
          </w:tcPr>
          <w:p w14:paraId="0062D74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001" w:type="dxa"/>
            <w:vAlign w:val="center"/>
          </w:tcPr>
          <w:p w14:paraId="6AE90EE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снималась (значения малы)</w:t>
            </w:r>
          </w:p>
        </w:tc>
        <w:tc>
          <w:tcPr>
            <w:tcW w:w="1338" w:type="dxa"/>
            <w:vAlign w:val="center"/>
          </w:tcPr>
          <w:p w14:paraId="09EDFE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338" w:type="dxa"/>
            <w:vAlign w:val="center"/>
          </w:tcPr>
          <w:p w14:paraId="0A3EC96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54" w:type="dxa"/>
            <w:vAlign w:val="center"/>
          </w:tcPr>
          <w:p w14:paraId="25C1D94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Общие формулировки почти не используются</w:t>
            </w:r>
          </w:p>
        </w:tc>
      </w:tr>
      <w:tr w14:paraId="038BBC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6ED903D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схема; нейросеть диаграмма</w:t>
            </w:r>
          </w:p>
        </w:tc>
        <w:tc>
          <w:tcPr>
            <w:tcW w:w="1338" w:type="dxa"/>
            <w:vAlign w:val="center"/>
          </w:tcPr>
          <w:p w14:paraId="16767B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-генерация)</w:t>
            </w:r>
          </w:p>
        </w:tc>
        <w:tc>
          <w:tcPr>
            <w:tcW w:w="916" w:type="dxa"/>
            <w:vAlign w:val="center"/>
          </w:tcPr>
          <w:p w14:paraId="5A5A56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085" w:type="dxa"/>
            <w:vAlign w:val="center"/>
          </w:tcPr>
          <w:p w14:paraId="56A78F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76; 31</w:t>
            </w:r>
          </w:p>
        </w:tc>
        <w:tc>
          <w:tcPr>
            <w:tcW w:w="1001" w:type="dxa"/>
            <w:vAlign w:val="center"/>
          </w:tcPr>
          <w:p w14:paraId="753615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(−12,8 %; −22,7 %); рост с 2023 г.</w:t>
            </w:r>
          </w:p>
        </w:tc>
        <w:tc>
          <w:tcPr>
            <w:tcW w:w="1338" w:type="dxa"/>
            <w:vAlign w:val="center"/>
          </w:tcPr>
          <w:p w14:paraId="36D44B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(«бесплатно» – признак ценовой чувствительности)</w:t>
            </w:r>
          </w:p>
        </w:tc>
        <w:tc>
          <w:tcPr>
            <w:tcW w:w="1338" w:type="dxa"/>
            <w:vAlign w:val="center"/>
          </w:tcPr>
          <w:p w14:paraId="095CA6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для схем, схема по тексту нейросеть</w:t>
            </w:r>
          </w:p>
        </w:tc>
        <w:tc>
          <w:tcPr>
            <w:tcW w:w="1254" w:type="dxa"/>
            <w:vAlign w:val="center"/>
          </w:tcPr>
          <w:p w14:paraId="4263A3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Подтверждает интерес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-функции</w:t>
            </w:r>
          </w:p>
        </w:tc>
      </w:tr>
    </w:tbl>
    <w:p w14:paraId="22C9915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уточнения (АРГ табл. 13) применялись только для очистки омонимов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диаграмма»); минус-слова и фиксация словоформ не использовались.</w:t>
      </w:r>
    </w:p>
    <w:p w14:paraId="29D9C9B1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Обоснование географических границ (АРГ табл. 17) – таблица 50.</w:t>
      </w:r>
    </w:p>
    <w:p w14:paraId="231B544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50 – Оценка вариантов территории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945"/>
        <w:gridCol w:w="1945"/>
        <w:gridCol w:w="1945"/>
        <w:gridCol w:w="1699"/>
      </w:tblGrid>
      <w:tr w14:paraId="6A2446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7D24D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</w:t>
            </w:r>
          </w:p>
        </w:tc>
        <w:tc>
          <w:tcPr>
            <w:tcW w:w="19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FB78B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9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53D7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</w:p>
        </w:tc>
        <w:tc>
          <w:tcPr>
            <w:tcW w:w="19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86131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Операционная реализуемость</w:t>
            </w:r>
          </w:p>
        </w:tc>
        <w:tc>
          <w:tcPr>
            <w:tcW w:w="16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96396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07FDC0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0C9E99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</w:t>
            </w:r>
          </w:p>
        </w:tc>
        <w:tc>
          <w:tcPr>
            <w:tcW w:w="1945" w:type="dxa"/>
            <w:vAlign w:val="center"/>
          </w:tcPr>
          <w:p w14:paraId="3B79C78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Отдельно не выделяется: в справочнике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1945" w:type="dxa"/>
            <w:vAlign w:val="center"/>
          </w:tcPr>
          <w:p w14:paraId="49E960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 194,99 – выше среднего по стране (127,61)</w:t>
            </w:r>
          </w:p>
        </w:tc>
        <w:tc>
          <w:tcPr>
            <w:tcW w:w="1945" w:type="dxa"/>
            <w:vAlign w:val="center"/>
          </w:tcPr>
          <w:p w14:paraId="191FB83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Дистанционная модель, ресурсы команды достаточны</w:t>
            </w:r>
          </w:p>
        </w:tc>
        <w:tc>
          <w:tcPr>
            <w:tcW w:w="1699" w:type="dxa"/>
            <w:vAlign w:val="center"/>
          </w:tcPr>
          <w:p w14:paraId="70EB25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Приоритетный сегмент внутри основного рынка</w:t>
            </w:r>
          </w:p>
        </w:tc>
      </w:tr>
      <w:tr w14:paraId="7C9D1E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2CDD650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Минская область</w:t>
            </w:r>
          </w:p>
        </w:tc>
        <w:tc>
          <w:tcPr>
            <w:tcW w:w="1945" w:type="dxa"/>
            <w:vAlign w:val="center"/>
          </w:tcPr>
          <w:p w14:paraId="447ACAD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82,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98 из 100 (повторная выгрузка: 100 и 78)</w:t>
            </w:r>
          </w:p>
        </w:tc>
        <w:tc>
          <w:tcPr>
            <w:tcW w:w="1945" w:type="dxa"/>
            <w:vAlign w:val="center"/>
          </w:tcPr>
          <w:p w14:paraId="35C369A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Входит в общий показатель «Минск и область»: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325 (индекс 119,43),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372 (194,99)</w:t>
            </w:r>
          </w:p>
        </w:tc>
        <w:tc>
          <w:tcPr>
            <w:tcW w:w="1945" w:type="dxa"/>
            <w:vAlign w:val="center"/>
          </w:tcPr>
          <w:p w14:paraId="24B8E83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Дистанционно</w:t>
            </w:r>
          </w:p>
        </w:tc>
        <w:tc>
          <w:tcPr>
            <w:tcW w:w="1699" w:type="dxa"/>
            <w:vAlign w:val="center"/>
          </w:tcPr>
          <w:p w14:paraId="64B1307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рынок</w:t>
            </w:r>
          </w:p>
        </w:tc>
      </w:tr>
    </w:tbl>
    <w:p w14:paraId="0D116D48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50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945"/>
        <w:gridCol w:w="1945"/>
        <w:gridCol w:w="1945"/>
        <w:gridCol w:w="1699"/>
      </w:tblGrid>
      <w:tr w14:paraId="01FBB5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vAlign w:val="center"/>
          </w:tcPr>
          <w:p w14:paraId="69BCF62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Территория</w:t>
            </w:r>
          </w:p>
        </w:tc>
        <w:tc>
          <w:tcPr>
            <w:tcW w:w="1945" w:type="dxa"/>
            <w:vAlign w:val="center"/>
          </w:tcPr>
          <w:p w14:paraId="21967F3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Данные GT</w:t>
            </w:r>
          </w:p>
        </w:tc>
        <w:tc>
          <w:tcPr>
            <w:tcW w:w="1945" w:type="dxa"/>
            <w:vAlign w:val="center"/>
          </w:tcPr>
          <w:p w14:paraId="2810077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Данные YW</w:t>
            </w:r>
          </w:p>
        </w:tc>
        <w:tc>
          <w:tcPr>
            <w:tcW w:w="1945" w:type="dxa"/>
            <w:vAlign w:val="center"/>
          </w:tcPr>
          <w:p w14:paraId="26EAD03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Операционная реализуемость</w:t>
            </w:r>
          </w:p>
        </w:tc>
        <w:tc>
          <w:tcPr>
            <w:tcW w:w="1699" w:type="dxa"/>
            <w:vAlign w:val="center"/>
          </w:tcPr>
          <w:p w14:paraId="5709534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Решение</w:t>
            </w:r>
          </w:p>
        </w:tc>
      </w:tr>
      <w:tr w14:paraId="1BFCC7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32AF67D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Другие области РБ</w:t>
            </w:r>
          </w:p>
        </w:tc>
        <w:tc>
          <w:tcPr>
            <w:tcW w:w="1945" w:type="dxa"/>
            <w:vAlign w:val="center"/>
          </w:tcPr>
          <w:p w14:paraId="0E302AA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Данные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(66–100)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(50–100) во всех областях</w:t>
            </w:r>
          </w:p>
        </w:tc>
        <w:tc>
          <w:tcPr>
            <w:tcW w:w="1945" w:type="dxa"/>
            <w:vAlign w:val="center"/>
          </w:tcPr>
          <w:p w14:paraId="68E035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Учтены в общем показателе по РБ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513 запросов;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422, окно 29.08–29.09.2026)</w:t>
            </w:r>
          </w:p>
        </w:tc>
        <w:tc>
          <w:tcPr>
            <w:tcW w:w="1945" w:type="dxa"/>
            <w:vAlign w:val="center"/>
          </w:tcPr>
          <w:p w14:paraId="7C7D1F6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Дистанционно, онлайн-оказание услуги</w:t>
            </w:r>
          </w:p>
        </w:tc>
        <w:tc>
          <w:tcPr>
            <w:tcW w:w="1699" w:type="dxa"/>
            <w:vAlign w:val="center"/>
          </w:tcPr>
          <w:p w14:paraId="672BF25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рынок</w:t>
            </w:r>
          </w:p>
        </w:tc>
      </w:tr>
      <w:tr w14:paraId="5880AC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4B87E9E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 (целиком)</w:t>
            </w:r>
          </w:p>
        </w:tc>
        <w:tc>
          <w:tcPr>
            <w:tcW w:w="1945" w:type="dxa"/>
            <w:vAlign w:val="center"/>
          </w:tcPr>
          <w:p w14:paraId="382595B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Географически распределенный сигнал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945" w:type="dxa"/>
            <w:vAlign w:val="center"/>
          </w:tcPr>
          <w:p w14:paraId="14EC7F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 и 476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запросов/мес.</w:t>
            </w:r>
          </w:p>
        </w:tc>
        <w:tc>
          <w:tcPr>
            <w:tcW w:w="1945" w:type="dxa"/>
            <w:vAlign w:val="center"/>
          </w:tcPr>
          <w:p w14:paraId="4FE0F6B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Полностью дистанционная модель,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</w:p>
        </w:tc>
        <w:tc>
          <w:tcPr>
            <w:tcW w:w="1699" w:type="dxa"/>
            <w:vAlign w:val="center"/>
          </w:tcPr>
          <w:p w14:paraId="046602A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рынок</w:t>
            </w:r>
          </w:p>
        </w:tc>
      </w:tr>
      <w:tr w14:paraId="051364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5B6BDF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Русскоязычный сегмент РФ/СНГ</w:t>
            </w:r>
          </w:p>
        </w:tc>
        <w:tc>
          <w:tcPr>
            <w:tcW w:w="1945" w:type="dxa"/>
            <w:vAlign w:val="center"/>
          </w:tcPr>
          <w:p w14:paraId="546DF0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50,02 (12 мес.) и 56,19 (5 лет),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61,52 и 55,33, данные в каждой неделе, последний год к предыдущему −18,0 %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 и −12,3 %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Казахстан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12,87 и 13,94,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1945" w:type="dxa"/>
            <w:vAlign w:val="center"/>
          </w:tcPr>
          <w:p w14:paraId="18AFA1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Россия – 21 755 (окно «Регионов» 25.08–23.09.2026) запросов/мес.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31 582 против 422 (в 74,8 раза, окно 29.08–29.09.2026); Казахстан – 358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и 309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45" w:type="dxa"/>
            <w:vAlign w:val="center"/>
          </w:tcPr>
          <w:p w14:paraId="24C858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Дистанционно, без адаптации языка</w:t>
            </w:r>
          </w:p>
        </w:tc>
        <w:tc>
          <w:tcPr>
            <w:tcW w:w="1699" w:type="dxa"/>
            <w:vAlign w:val="center"/>
          </w:tcPr>
          <w:p w14:paraId="34E9B6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Расширение, проверка на следующем этапе</w:t>
            </w:r>
          </w:p>
        </w:tc>
      </w:tr>
    </w:tbl>
    <w:p w14:paraId="53FC6F7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164CDB42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Оценочная матрица перспективности (АРГ раздела 9, шкала 0–3 по шести критериям) – таблица 51.</w:t>
      </w:r>
    </w:p>
    <w:p w14:paraId="1D84413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51 – Оценочная матрица перспективности идеи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7"/>
        <w:tblW w:w="9622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650"/>
        <w:gridCol w:w="5564"/>
      </w:tblGrid>
      <w:tr w14:paraId="0B8275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C633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B80C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(0–3)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D474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Обоснование</w:t>
            </w:r>
          </w:p>
        </w:tc>
      </w:tr>
      <w:tr w14:paraId="7345CF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6F0DFC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Выраженность интереса</w:t>
            </w:r>
          </w:p>
        </w:tc>
        <w:tc>
          <w:tcPr>
            <w:tcW w:w="1650" w:type="dxa"/>
            <w:vAlign w:val="center"/>
          </w:tcPr>
          <w:p w14:paraId="01C5A12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(вариант: 1)</w:t>
            </w:r>
          </w:p>
        </w:tc>
        <w:tc>
          <w:tcPr>
            <w:tcW w:w="5564" w:type="dxa"/>
            <w:vAlign w:val="center"/>
          </w:tcPr>
          <w:p w14:paraId="15C2F53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низкий уровень по обеим шкалам. При оценке только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 («низкий интерес»)</w:t>
            </w:r>
          </w:p>
        </w:tc>
      </w:tr>
      <w:tr w14:paraId="177294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823B8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650" w:type="dxa"/>
            <w:vAlign w:val="center"/>
          </w:tcPr>
          <w:p w14:paraId="6D641D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5564" w:type="dxa"/>
            <w:vAlign w:val="center"/>
          </w:tcPr>
          <w:p w14:paraId="34D62C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подтверждено обоими источниками (−42,7…−46,7 % год к году)</w:t>
            </w:r>
          </w:p>
        </w:tc>
      </w:tr>
      <w:tr w14:paraId="74B16F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1A7BE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1650" w:type="dxa"/>
            <w:vAlign w:val="center"/>
          </w:tcPr>
          <w:p w14:paraId="3B47CC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(вариант: 0)</w:t>
            </w:r>
          </w:p>
        </w:tc>
        <w:tc>
          <w:tcPr>
            <w:tcW w:w="5564" w:type="dxa"/>
            <w:vAlign w:val="center"/>
          </w:tcPr>
          <w:p w14:paraId="4C83BB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табл. 18 – «единичные запросы» –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14:paraId="23972A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6197C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Географическая ясность</w:t>
            </w:r>
          </w:p>
        </w:tc>
        <w:tc>
          <w:tcPr>
            <w:tcW w:w="1650" w:type="dxa"/>
            <w:vAlign w:val="center"/>
          </w:tcPr>
          <w:p w14:paraId="2AD10E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(вариант: 2)</w:t>
            </w:r>
          </w:p>
        </w:tc>
        <w:tc>
          <w:tcPr>
            <w:tcW w:w="5564" w:type="dxa"/>
            <w:vAlign w:val="center"/>
          </w:tcPr>
          <w:p w14:paraId="311F94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14:paraId="6F5EF6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9343A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Соответствие компетенции</w:t>
            </w:r>
          </w:p>
        </w:tc>
        <w:tc>
          <w:tcPr>
            <w:tcW w:w="1650" w:type="dxa"/>
            <w:vAlign w:val="center"/>
          </w:tcPr>
          <w:p w14:paraId="63B2CA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5D004B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Полноценная услуга – продукт построен под задачу нотационных диаграмм</w:t>
            </w:r>
          </w:p>
        </w:tc>
      </w:tr>
      <w:tr w14:paraId="271C32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919DE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Операционная реализуемость</w:t>
            </w:r>
          </w:p>
        </w:tc>
        <w:tc>
          <w:tcPr>
            <w:tcW w:w="1650" w:type="dxa"/>
            <w:vAlign w:val="center"/>
          </w:tcPr>
          <w:p w14:paraId="607A9C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5AD136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Реализуемо с ограничениями (продукт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спринт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S10</w:t>
            </w:r>
            <w:r>
              <w:rPr>
                <w:rFonts w:ascii="Times New Roman" w:hAnsi="Times New Roman"/>
                <w:sz w:val="24"/>
                <w:szCs w:val="20"/>
              </w:rPr>
              <w:t>, 06.12.2026)</w:t>
            </w:r>
          </w:p>
        </w:tc>
      </w:tr>
    </w:tbl>
    <w:p w14:paraId="7FD23FB0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Сумма зависит от прочтения трех критериев (таблица 52).</w:t>
      </w:r>
    </w:p>
    <w:p w14:paraId="3FE23F6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52 – Варианты итоговой оценки по матрице АРГ раздела 9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2"/>
        <w:gridCol w:w="1409"/>
        <w:gridCol w:w="1409"/>
        <w:gridCol w:w="1612"/>
        <w:gridCol w:w="1104"/>
        <w:gridCol w:w="698"/>
        <w:gridCol w:w="1511"/>
      </w:tblGrid>
      <w:tr w14:paraId="406C29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A6D44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</w:t>
            </w:r>
          </w:p>
        </w:tc>
        <w:tc>
          <w:tcPr>
            <w:tcW w:w="1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2B097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Выраженность интереса</w:t>
            </w:r>
          </w:p>
        </w:tc>
        <w:tc>
          <w:tcPr>
            <w:tcW w:w="1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176B0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16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72DA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Географическая ясность</w:t>
            </w:r>
          </w:p>
        </w:tc>
        <w:tc>
          <w:tcPr>
            <w:tcW w:w="11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42536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Остальные три критерия</w:t>
            </w:r>
          </w:p>
        </w:tc>
        <w:tc>
          <w:tcPr>
            <w:tcW w:w="6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8591F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</w:t>
            </w:r>
          </w:p>
        </w:tc>
        <w:tc>
          <w:tcPr>
            <w:tcW w:w="151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3CC5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Рекомендация АРГ табл. 20</w:t>
            </w:r>
          </w:p>
        </w:tc>
      </w:tr>
      <w:tr w14:paraId="625692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2" w:type="dxa"/>
            <w:vAlign w:val="center"/>
          </w:tcPr>
          <w:p w14:paraId="107173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(основной: коммерческие признаки единичны –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купить»)</w:t>
            </w:r>
          </w:p>
        </w:tc>
        <w:tc>
          <w:tcPr>
            <w:tcW w:w="1409" w:type="dxa"/>
            <w:vAlign w:val="center"/>
          </w:tcPr>
          <w:p w14:paraId="6B606AC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409" w:type="dxa"/>
            <w:vAlign w:val="center"/>
          </w:tcPr>
          <w:p w14:paraId="6CECEAB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612" w:type="dxa"/>
            <w:vAlign w:val="center"/>
          </w:tcPr>
          <w:p w14:paraId="57F4947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04" w:type="dxa"/>
            <w:vAlign w:val="center"/>
          </w:tcPr>
          <w:p w14:paraId="5CF179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+ 3 + 2</w:t>
            </w:r>
          </w:p>
        </w:tc>
        <w:tc>
          <w:tcPr>
            <w:tcW w:w="698" w:type="dxa"/>
            <w:vAlign w:val="center"/>
          </w:tcPr>
          <w:p w14:paraId="36DF058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511" w:type="dxa"/>
            <w:vAlign w:val="center"/>
          </w:tcPr>
          <w:p w14:paraId="24E4387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10–14 – перспективна, но требует уточнения сегмента, услуги или территории</w:t>
            </w:r>
          </w:p>
        </w:tc>
      </w:tr>
      <w:tr w14:paraId="7A43F8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2" w:type="dxa"/>
            <w:vAlign w:val="center"/>
          </w:tcPr>
          <w:p w14:paraId="2E35B8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(только информационные запросы)</w:t>
            </w:r>
          </w:p>
        </w:tc>
        <w:tc>
          <w:tcPr>
            <w:tcW w:w="1409" w:type="dxa"/>
            <w:vAlign w:val="center"/>
          </w:tcPr>
          <w:p w14:paraId="5E0088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409" w:type="dxa"/>
            <w:vAlign w:val="center"/>
          </w:tcPr>
          <w:p w14:paraId="558002D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12" w:type="dxa"/>
            <w:vAlign w:val="center"/>
          </w:tcPr>
          <w:p w14:paraId="2AF9C2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04" w:type="dxa"/>
            <w:vAlign w:val="center"/>
          </w:tcPr>
          <w:p w14:paraId="4A9945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+ 3 + 2</w:t>
            </w:r>
          </w:p>
        </w:tc>
        <w:tc>
          <w:tcPr>
            <w:tcW w:w="698" w:type="dxa"/>
            <w:vAlign w:val="center"/>
          </w:tcPr>
          <w:p w14:paraId="750D28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511" w:type="dxa"/>
            <w:vAlign w:val="center"/>
          </w:tcPr>
          <w:p w14:paraId="14CC3CC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10–14 – то же</w:t>
            </w:r>
          </w:p>
        </w:tc>
      </w:tr>
      <w:tr w14:paraId="3DC207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2" w:type="dxa"/>
            <w:vAlign w:val="center"/>
          </w:tcPr>
          <w:p w14:paraId="1C8E1F2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 (интерес только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409" w:type="dxa"/>
            <w:vAlign w:val="center"/>
          </w:tcPr>
          <w:p w14:paraId="134EA8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409" w:type="dxa"/>
            <w:vAlign w:val="center"/>
          </w:tcPr>
          <w:p w14:paraId="4BA469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12" w:type="dxa"/>
            <w:vAlign w:val="center"/>
          </w:tcPr>
          <w:p w14:paraId="7D7177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04" w:type="dxa"/>
            <w:vAlign w:val="center"/>
          </w:tcPr>
          <w:p w14:paraId="05013A7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+ 3 + 2</w:t>
            </w:r>
          </w:p>
        </w:tc>
        <w:tc>
          <w:tcPr>
            <w:tcW w:w="698" w:type="dxa"/>
            <w:vAlign w:val="center"/>
          </w:tcPr>
          <w:p w14:paraId="1B2CDB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511" w:type="dxa"/>
            <w:vAlign w:val="center"/>
          </w:tcPr>
          <w:p w14:paraId="22EB73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14:paraId="648CF3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2" w:type="dxa"/>
            <w:vAlign w:val="center"/>
          </w:tcPr>
          <w:p w14:paraId="57A758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(строгое прочтение географии)</w:t>
            </w:r>
          </w:p>
        </w:tc>
        <w:tc>
          <w:tcPr>
            <w:tcW w:w="1409" w:type="dxa"/>
            <w:vAlign w:val="center"/>
          </w:tcPr>
          <w:p w14:paraId="49F44E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409" w:type="dxa"/>
            <w:vAlign w:val="center"/>
          </w:tcPr>
          <w:p w14:paraId="3C6BE9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12" w:type="dxa"/>
            <w:vAlign w:val="center"/>
          </w:tcPr>
          <w:p w14:paraId="12F2B9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104" w:type="dxa"/>
            <w:vAlign w:val="center"/>
          </w:tcPr>
          <w:p w14:paraId="04BE56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+ 3 + 2</w:t>
            </w:r>
          </w:p>
        </w:tc>
        <w:tc>
          <w:tcPr>
            <w:tcW w:w="698" w:type="dxa"/>
            <w:vAlign w:val="center"/>
          </w:tcPr>
          <w:p w14:paraId="1515599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511" w:type="dxa"/>
            <w:vAlign w:val="center"/>
          </w:tcPr>
          <w:p w14:paraId="6F1A71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6–9 – то же</w:t>
            </w:r>
          </w:p>
        </w:tc>
      </w:tr>
    </w:tbl>
    <w:p w14:paraId="0E61C0B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Основным принят вариант 1 (11 из 18): коммерческие признаки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генерация диаграмм по тексту), продолжать разработку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rFonts w:ascii="Times New Roman" w:hAnsi="Times New Roman"/>
          <w:i/>
          <w:iCs/>
          <w:sz w:val="28"/>
        </w:rPr>
        <w:t xml:space="preserve">UML/BPMN </w:t>
      </w:r>
      <w:r>
        <w:rPr>
          <w:rFonts w:ascii="Times New Roman" w:hAnsi="Times New Roman"/>
          <w:sz w:val="28"/>
        </w:rPr>
        <w:t>в Беларуси.</w:t>
      </w:r>
    </w:p>
    <w:p w14:paraId="572AABE1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Итоговая аргументация по ЯДРО табл. 26 приведена в таблице 53.</w:t>
      </w:r>
    </w:p>
    <w:p w14:paraId="1B10C58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53 – Итоговая аргументация (ЯДРО табл. 26)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32"/>
        <w:gridCol w:w="2105"/>
        <w:gridCol w:w="2409"/>
      </w:tblGrid>
      <w:tr w14:paraId="6433B5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77CB3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Тезис</w:t>
            </w:r>
          </w:p>
        </w:tc>
        <w:tc>
          <w:tcPr>
            <w:tcW w:w="24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BC467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Доказательство из данных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E8075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Ограничение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6E72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Следующее действие</w:t>
            </w:r>
          </w:p>
        </w:tc>
      </w:tr>
      <w:tr w14:paraId="23D211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ECF023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Бизнес-идея имеет признаки интереса аудитории</w:t>
            </w:r>
          </w:p>
        </w:tc>
        <w:tc>
          <w:tcPr>
            <w:tcW w:w="2432" w:type="dxa"/>
            <w:vAlign w:val="center"/>
          </w:tcPr>
          <w:p w14:paraId="56952F4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105 запросов/мес.;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всем областям</w:t>
            </w:r>
          </w:p>
        </w:tc>
        <w:tc>
          <w:tcPr>
            <w:tcW w:w="2105" w:type="dxa"/>
            <w:vAlign w:val="center"/>
          </w:tcPr>
          <w:p w14:paraId="3442B5B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интерес не равен объему рынка; интерес снижается</w:t>
            </w:r>
          </w:p>
        </w:tc>
        <w:tc>
          <w:tcPr>
            <w:tcW w:w="2409" w:type="dxa"/>
            <w:vAlign w:val="center"/>
          </w:tcPr>
          <w:p w14:paraId="7E4122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Изучить конкурентов и платежеспособность</w:t>
            </w:r>
          </w:p>
        </w:tc>
      </w:tr>
      <w:tr w14:paraId="05D21E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CF82E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32" w:type="dxa"/>
            <w:vAlign w:val="center"/>
          </w:tcPr>
          <w:p w14:paraId="681734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Минск – индекс 194,99; Беларусь – 127,61; все области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2105" w:type="dxa"/>
            <w:vAlign w:val="center"/>
          </w:tcPr>
          <w:p w14:paraId="5D4A90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Региональный интерес требует проверки каналами продаж</w:t>
            </w:r>
          </w:p>
        </w:tc>
        <w:tc>
          <w:tcPr>
            <w:tcW w:w="2409" w:type="dxa"/>
            <w:vAlign w:val="center"/>
          </w:tcPr>
          <w:p w14:paraId="108CD4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Сравнить регионы и города (таблица 23)</w:t>
            </w:r>
          </w:p>
        </w:tc>
      </w:tr>
      <w:tr w14:paraId="33E27C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8F2BF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Существуют отдельные группы потребностей клиентов</w:t>
            </w:r>
          </w:p>
        </w:tc>
        <w:tc>
          <w:tcPr>
            <w:tcW w:w="2432" w:type="dxa"/>
            <w:vAlign w:val="center"/>
          </w:tcPr>
          <w:p w14:paraId="43BAFE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Учебная сезонность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(студенты);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(аналитики); «схема по тексту нейросеть»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-генерация)</w:t>
            </w:r>
          </w:p>
        </w:tc>
        <w:tc>
          <w:tcPr>
            <w:tcW w:w="2105" w:type="dxa"/>
            <w:vAlign w:val="center"/>
          </w:tcPr>
          <w:p w14:paraId="77CD244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могут иметь разное намерение</w:t>
            </w:r>
          </w:p>
        </w:tc>
        <w:tc>
          <w:tcPr>
            <w:tcW w:w="2409" w:type="dxa"/>
            <w:vAlign w:val="center"/>
          </w:tcPr>
          <w:p w14:paraId="13F4DD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Сегментировать аудиторию, провести опрос</w:t>
            </w:r>
          </w:p>
        </w:tc>
      </w:tr>
      <w:tr w14:paraId="5FD5B0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2CEFDC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основания для формирования коммерческого предложения</w:t>
            </w:r>
          </w:p>
        </w:tc>
        <w:tc>
          <w:tcPr>
            <w:tcW w:w="2432" w:type="dxa"/>
            <w:vAlign w:val="center"/>
          </w:tcPr>
          <w:p w14:paraId="29EAE6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ниже тарифов конкурентов (5–20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105" w:type="dxa"/>
            <w:vAlign w:val="center"/>
          </w:tcPr>
          <w:p w14:paraId="338E3F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Нужно проверить готовность платить при бесплатном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</w:p>
        </w:tc>
        <w:tc>
          <w:tcPr>
            <w:tcW w:w="2409" w:type="dxa"/>
            <w:vAlign w:val="center"/>
          </w:tcPr>
          <w:p w14:paraId="73174C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Провести рыночный анализ и тест цены</w:t>
            </w:r>
          </w:p>
        </w:tc>
      </w:tr>
    </w:tbl>
    <w:p w14:paraId="23E702DC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Итоговый текст аргументации (АРГ табл. 21):</w:t>
      </w:r>
    </w:p>
    <w:p w14:paraId="706585FD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основании анализа поискового интереса аудитории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выбрана бизнес-идея: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для построения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01D23379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 идеи обоснован тем, что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(данные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. Связанные запросы (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) носят инструментальный характер; коммерческие формулировки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месяц). Это свидетельствует о наличии поискового спроса на решения, связанные с построением корректных нотационных диаграмм.</w:t>
      </w:r>
    </w:p>
    <w:p w14:paraId="780D6678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показывают интерес во всех шести областях, а данные Яндекс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35210EAB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спрос на 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503C9774">
      <w:pPr>
        <w:pStyle w:val="32"/>
      </w:pPr>
      <w:r>
        <w:rPr>
          <w:rFonts w:ascii="Times New Roman" w:hAnsi="Times New Roman"/>
          <w:sz w:val="28"/>
        </w:rPr>
        <w:t>Чек-лист качества итогового вывода (АРГ табл. 26) – таблица 54.</w:t>
      </w:r>
    </w:p>
    <w:p w14:paraId="3F8B151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54 – Чек-лист качества итогового вывода (АРГ табл. 26)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56"/>
        <w:gridCol w:w="1194"/>
        <w:gridCol w:w="2805"/>
      </w:tblGrid>
      <w:tr w14:paraId="364C06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3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B590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658F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Да/нет</w:t>
            </w:r>
          </w:p>
        </w:tc>
        <w:tc>
          <w:tcPr>
            <w:tcW w:w="28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45F17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41188F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1D9E06B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Идея конкретна</w:t>
            </w:r>
          </w:p>
        </w:tc>
        <w:tc>
          <w:tcPr>
            <w:tcW w:w="1194" w:type="dxa"/>
            <w:vAlign w:val="center"/>
          </w:tcPr>
          <w:p w14:paraId="527472E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5868A1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диаграмм формальных нотаций</w:t>
            </w:r>
          </w:p>
        </w:tc>
      </w:tr>
      <w:tr w14:paraId="7BC4C1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663F9D5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Компетенция связана с услугой</w:t>
            </w:r>
          </w:p>
        </w:tc>
        <w:tc>
          <w:tcPr>
            <w:tcW w:w="1194" w:type="dxa"/>
            <w:vAlign w:val="center"/>
          </w:tcPr>
          <w:p w14:paraId="318447A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3ABCE5B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1</w:t>
            </w:r>
          </w:p>
        </w:tc>
      </w:tr>
      <w:tr w14:paraId="6CF7A5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4639309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Использованы разные группы запросов</w:t>
            </w:r>
          </w:p>
        </w:tc>
        <w:tc>
          <w:tcPr>
            <w:tcW w:w="1194" w:type="dxa"/>
            <w:vAlign w:val="center"/>
          </w:tcPr>
          <w:p w14:paraId="1B0A0DE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6BC4838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</w:t>
            </w:r>
          </w:p>
        </w:tc>
      </w:tr>
      <w:tr w14:paraId="0EA3F6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738B207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1194" w:type="dxa"/>
            <w:vAlign w:val="center"/>
          </w:tcPr>
          <w:p w14:paraId="3B68CF6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3EE913A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П. 2.3.1</w:t>
            </w:r>
          </w:p>
        </w:tc>
      </w:tr>
      <w:tr w14:paraId="7BFB9C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4328675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1194" w:type="dxa"/>
            <w:vAlign w:val="center"/>
          </w:tcPr>
          <w:p w14:paraId="0010DDD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221ADF7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– по запросам ядра (таблица 21); окна «Топов» и «Регионов» указаны</w:t>
            </w:r>
          </w:p>
        </w:tc>
      </w:tr>
      <w:tr w14:paraId="7E3077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7EB800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Сопоставлены два источника</w:t>
            </w:r>
          </w:p>
        </w:tc>
        <w:tc>
          <w:tcPr>
            <w:tcW w:w="1194" w:type="dxa"/>
            <w:vAlign w:val="center"/>
          </w:tcPr>
          <w:p w14:paraId="73FFEC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3C28A43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39</w:t>
            </w:r>
          </w:p>
        </w:tc>
      </w:tr>
      <w:tr w14:paraId="4038BB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247742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обоснована данными и операционной возможностью</w:t>
            </w:r>
          </w:p>
        </w:tc>
        <w:tc>
          <w:tcPr>
            <w:tcW w:w="1194" w:type="dxa"/>
            <w:vAlign w:val="center"/>
          </w:tcPr>
          <w:p w14:paraId="0E3D429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5F2F9A2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50</w:t>
            </w:r>
          </w:p>
        </w:tc>
      </w:tr>
      <w:tr w14:paraId="20AE57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5B8103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Указаны ограничения</w:t>
            </w:r>
          </w:p>
        </w:tc>
        <w:tc>
          <w:tcPr>
            <w:tcW w:w="1194" w:type="dxa"/>
            <w:vAlign w:val="center"/>
          </w:tcPr>
          <w:p w14:paraId="7F72B3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6E612AA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Пп. 2.6, 2.9</w:t>
            </w:r>
          </w:p>
        </w:tc>
      </w:tr>
      <w:tr w14:paraId="124417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5B6D4A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ясно: принять, сузить, изменить или отложить</w:t>
            </w:r>
          </w:p>
        </w:tc>
        <w:tc>
          <w:tcPr>
            <w:tcW w:w="1194" w:type="dxa"/>
            <w:vAlign w:val="center"/>
          </w:tcPr>
          <w:p w14:paraId="0ADF00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2834F2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Сузить (п. 2.10)</w:t>
            </w:r>
          </w:p>
        </w:tc>
      </w:tr>
    </w:tbl>
    <w:p w14:paraId="59504C1C">
      <w:pPr>
        <w:pStyle w:val="5"/>
        <w:keepNext/>
        <w:spacing w:before="360" w:after="360" w:line="360" w:lineRule="exact"/>
        <w:ind w:firstLine="709"/>
        <w:jc w:val="left"/>
      </w:pPr>
      <w:bookmarkStart w:id="14" w:name="_Toc11112"/>
      <w:r>
        <w:rPr>
          <w:rFonts w:ascii="Times New Roman" w:hAnsi="Times New Roman"/>
          <w:b/>
          <w:sz w:val="28"/>
        </w:rPr>
        <w:t>2.11 Переход к анализу рынка</w:t>
      </w:r>
      <w:bookmarkEnd w:id="14"/>
    </w:p>
    <w:p w14:paraId="7884B7D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168CD17A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Результаты первичного анализа поискового интереса, полученные по двум источникам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ли выявленный интерес быть преобразован в устойчивый платежеспособный спрос.</w:t>
      </w:r>
    </w:p>
    <w:p w14:paraId="334CF53C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5" w:name="_Toc26382"/>
      <w:r>
        <w:rPr>
          <w:rFonts w:ascii="Times New Roman" w:hAnsi="Times New Roman"/>
          <w:b/>
          <w:sz w:val="28"/>
        </w:rPr>
        <w:t>3 Ответы на контрольные вопросы</w:t>
      </w:r>
      <w:bookmarkEnd w:id="15"/>
    </w:p>
    <w:p w14:paraId="2A68D651">
      <w:pPr>
        <w:pStyle w:val="32"/>
      </w:pPr>
      <w:r>
        <w:rPr>
          <w:rFonts w:ascii="Times New Roman" w:hAnsi="Times New Roman"/>
          <w:sz w:val="28"/>
        </w:rPr>
        <w:t>По НАВ1 раздела 8 (13 вопросов):</w:t>
      </w:r>
    </w:p>
    <w:p w14:paraId="12F29AE6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идея сформулирована как коммерческое предложение (подписка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/>
          <w:iCs/>
          <w:sz w:val="28"/>
        </w:rPr>
        <w:t xml:space="preserve">у.е./мес, </w:t>
      </w:r>
      <w:r>
        <w:rPr>
          <w:rFonts w:ascii="Times New Roman" w:hAnsi="Times New Roman"/>
          <w:sz w:val="28"/>
        </w:rPr>
        <w:t xml:space="preserve">тарифы </w:t>
      </w:r>
      <w:r>
        <w:rPr>
          <w:rFonts w:ascii="Times New Roman" w:hAnsi="Times New Roman"/>
          <w:i/>
          <w:iCs/>
          <w:sz w:val="28"/>
        </w:rPr>
        <w:t xml:space="preserve">Free/Pro), </w:t>
      </w:r>
      <w:r>
        <w:rPr>
          <w:rFonts w:ascii="Times New Roman" w:hAnsi="Times New Roman"/>
          <w:sz w:val="28"/>
        </w:rPr>
        <w:t>см. таблицы 1–3.</w:t>
      </w:r>
    </w:p>
    <w:p w14:paraId="002D293F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5F94187F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ключевые запросы проверены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при единых настройках: география 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, периоды 5 лет и 12 месяцев, категория «0», тип поиска «веб» (п. 2.3.1).</w:t>
      </w:r>
    </w:p>
    <w:p w14:paraId="4F7CAC56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разбивка по устройствам), п. 2.4.</w:t>
      </w:r>
    </w:p>
    <w:p w14:paraId="7CEC2C31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все выгрузки сохранены в </w:t>
      </w:r>
      <w:r>
        <w:rPr>
          <w:rFonts w:ascii="Times New Roman" w:hAnsi="Times New Roman"/>
          <w:i/>
          <w:iCs/>
          <w:sz w:val="28"/>
        </w:rPr>
        <w:t xml:space="preserve">JSON/CSV </w:t>
      </w:r>
      <w:r>
        <w:rPr>
          <w:rFonts w:ascii="Times New Roman" w:hAnsi="Times New Roman"/>
          <w:sz w:val="28"/>
        </w:rPr>
        <w:t>с зафиксированными настройками (таблица 11, приложение А).</w:t>
      </w:r>
    </w:p>
    <w:p w14:paraId="0B68428C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построен помесячный ряд из 24 точек по двум источникам для двух кластеров (п. 2.6.1).</w:t>
      </w:r>
    </w:p>
    <w:p w14:paraId="39CDBA52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тренд и сезонность разделены расчетом (таблицы 33–36) по каждому источнику отдельно.</w:t>
      </w:r>
    </w:p>
    <w:p w14:paraId="24719DE1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циклические отклонения проверены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-модели (циклический коэффициент)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(скользящие средние, очищенный ряд, шесть фаз), с оговоркой о длине периода (п. 2.6.4).</w:t>
      </w:r>
    </w:p>
    <w:p w14:paraId="35C27C28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0121E5F3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Да, с оговоркой – географические границы обоснованы данными обоих источников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данные во всех 6 областях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г. Минск отдельно не выделяется; Вордстат – страна и Минск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) и статистикой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0C7F3F79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08B2AE2C">
      <w:pPr>
        <w:pStyle w:val="33"/>
        <w:ind w:left="709"/>
      </w:pPr>
      <w:r>
        <w:rPr>
          <w:rFonts w:ascii="Times New Roman" w:hAnsi="Times New Roman"/>
          <w:sz w:val="28"/>
        </w:rPr>
        <w:t>Да – составлен паспорт границ рынка (таблица 45).</w:t>
      </w:r>
    </w:p>
    <w:p w14:paraId="49D08937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602CE027">
      <w:pPr>
        <w:pStyle w:val="32"/>
      </w:pPr>
      <w:r>
        <w:rPr>
          <w:rFonts w:ascii="Times New Roman" w:hAnsi="Times New Roman"/>
          <w:sz w:val="28"/>
        </w:rPr>
        <w:t>По НАВ3 (7 вопросов):</w:t>
      </w:r>
    </w:p>
    <w:p w14:paraId="34A0202B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DFEEFF4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Нет – формулировка не «рынок маркетинга»: указаны конкретная услуга, клиент и территория.</w:t>
      </w:r>
    </w:p>
    <w:p w14:paraId="384857C8">
      <w:pPr>
        <w:pStyle w:val="33"/>
        <w:ind w:left="709"/>
      </w:pPr>
      <w:r>
        <w:rPr>
          <w:rFonts w:ascii="Times New Roman" w:hAnsi="Times New Roman"/>
          <w:sz w:val="28"/>
        </w:rPr>
        <w:t xml:space="preserve">Да – определены сегменты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(таблица 3).</w:t>
      </w:r>
    </w:p>
    <w:p w14:paraId="4A5C5C1D">
      <w:pPr>
        <w:pStyle w:val="33"/>
        <w:ind w:left="709"/>
      </w:pPr>
      <w:r>
        <w:rPr>
          <w:rFonts w:ascii="Times New Roman" w:hAnsi="Times New Roman"/>
          <w:sz w:val="28"/>
        </w:rPr>
        <w:t>Да – см. ответ НАВ1 № 10.</w:t>
      </w:r>
    </w:p>
    <w:p w14:paraId="544690D0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322E51F5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границы рынка связаны с результатами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Яндекс Вордстата и анализа динамики (снижение, сезонность).</w:t>
      </w:r>
    </w:p>
    <w:p w14:paraId="360AE80A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5B749EC6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6" w:name="_Toc27880"/>
      <w:r>
        <w:rPr>
          <w:rFonts w:ascii="Times New Roman" w:hAnsi="Times New Roman"/>
          <w:b/>
          <w:sz w:val="28"/>
        </w:rPr>
        <w:t>Выводы</w:t>
      </w:r>
      <w:bookmarkEnd w:id="16"/>
    </w:p>
    <w:p w14:paraId="23FBF549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По двум ключевым запросам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получены данные обоих требуемых источников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 запрос/мес. по Беларуси,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запросов/мес.;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уровень интереса к обоим запросам низкий по обеим условным шкалам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и АРГ).</w:t>
      </w:r>
    </w:p>
    <w:p w14:paraId="13FDC5D1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Оба источника показывают снижение среднегодового поискового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на 42,7–46,7 % за период сентябрь 2024 – август 2026 г.;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099AA3AB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декабрь, минимум – июль–август,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Беларуси.</w:t>
      </w:r>
    </w:p>
    <w:p w14:paraId="0C858834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В Вордстате выявлены три омонима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(1163/мес.,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(656/мес.,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(59/мес., прилагательное);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»; в сравнении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(п. 2.6.2) этого пика нет.</w:t>
      </w:r>
    </w:p>
    <w:p w14:paraId="79C6E564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Спрос на визуальные редакторы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(1501/мес.),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что указывает на барьер привычки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-функцией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5E5B1780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Спрос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концентрируется в Минске и Минской области (индекс интереса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194,99 против 127,61 по стране;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67A1722C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За 2024/25–2025/26 учебные годы, совпадающие с поисковым окном, численность студентов УВО Беларуси выросла на 2,1 % (224,2 , 229,0 тыс.), тогда как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37A5F8AC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/>
          <w:iCs/>
          <w:sz w:val="28"/>
        </w:rPr>
        <w:t xml:space="preserve">у.е./мес.) </w:t>
      </w:r>
      <w:r>
        <w:rPr>
          <w:rFonts w:ascii="Times New Roman" w:hAnsi="Times New Roman"/>
          <w:sz w:val="28"/>
        </w:rPr>
        <w:t>ниже платных тарифов облачных конкурентов (5–20 </w:t>
      </w:r>
      <w:r>
        <w:rPr>
          <w:rFonts w:ascii="Times New Roman" w:hAnsi="Times New Roman"/>
          <w:i/>
          <w:iCs/>
          <w:sz w:val="28"/>
        </w:rPr>
        <w:t xml:space="preserve">у.е./мес.), </w:t>
      </w:r>
      <w:r>
        <w:rPr>
          <w:rFonts w:ascii="Times New Roman" w:hAnsi="Times New Roman"/>
          <w:sz w:val="28"/>
        </w:rPr>
        <w:t xml:space="preserve">но главный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бесплатен, поэтому готовность платить требует проверки.</w:t>
      </w:r>
    </w:p>
    <w:p w14:paraId="7541AD88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интерес в России непрерывный, средний индекс за 12 месяцев – 50,02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61,52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).</w:t>
      </w:r>
    </w:p>
    <w:p w14:paraId="73AB2C72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08D4FCF1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7" w:name="_Toc8103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17"/>
    </w:p>
    <w:p w14:paraId="6DF84FD6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В качестве источников данных использованы следующие:</w:t>
      </w:r>
    </w:p>
    <w:p w14:paraId="6A1BBDF9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 [Электронный ресурс]. – Режим доступа: https://trends.google.com/trends. – Дата доступа: 29.09.2026, 30.09.2026. Беларусь (BY</w:t>
      </w:r>
      <w:r>
        <w:rPr>
          <w:rFonts w:ascii="Times New Roman" w:hAnsi="Times New Roman"/>
          <w:sz w:val="28"/>
        </w:rPr>
        <w:t>) и весь мир; периоды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12-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»; категория «0»; тип поиска «веб»; запросы – таблица 4.</w:t>
      </w:r>
    </w:p>
    <w:p w14:paraId="4553F5C3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Яндекс Вордстат [Электронный ресурс]. – Режим доступа: https://wordstat.yandex.ru. – Дата доступа: 29.09.2026, 30.09.2026. Регион Беларусь (id</w:t>
      </w:r>
      <w:r>
        <w:rPr>
          <w:rFonts w:ascii="Times New Roman" w:hAnsi="Times New Roman"/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410820CB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 [Электронный ресурс]. – Режим доступа: https://www.similarweb.com. – Дата доступа: 29.09.2026. Публичные данные по доменам 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.</w:t>
      </w:r>
    </w:p>
    <w:p w14:paraId="6FDED540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52A7D95B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0C4A617C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DataReportal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 [Электронный ресурс]. – Режим доступа: https://datareportal.com/reports/digital-2026-belarus. – Дата доступа: 30.09.2026.</w:t>
      </w:r>
    </w:p>
    <w:p w14:paraId="1C8A9B54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 [Электронный ресурс]. – Режим доступа: https://miro.com/pricing/. – Дата доступа: 30.09.2026.</w:t>
      </w:r>
    </w:p>
    <w:p w14:paraId="0C75B1B9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 [Электронный ресурс]. – Режим доступа: https://www.microsoft.com/en-us/microsoft-365/visio/flowchart-software. – Дата доступа: 30.09.2026.</w:t>
      </w:r>
    </w:p>
    <w:p w14:paraId="1A2FAF45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draw.io [Электронный ресурс]. – Режим доступа: https://www.drawio.com/. – Дата доступа: 30.09.2026.</w:t>
      </w:r>
    </w:p>
    <w:p w14:paraId="3263B239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Shop [Электронный ресурс]. – Режим доступа: https://www.visual-paradigm.com/shop/. – Дата доступа: 30.09.2026.</w:t>
      </w:r>
    </w:p>
    <w:p w14:paraId="35B90B7A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 [Электронный ресурс]. – Режим доступа: https://lucid.app/pricing/lucidchart. – Дата доступа: 30.09.2026.</w:t>
      </w:r>
    </w:p>
    <w:p w14:paraId="16FA07D6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 [Электронный ресурс]. – Режим доступа: https://mermaid.ai/pricing. – Дата доступа: 30.09.2026.</w:t>
      </w:r>
    </w:p>
    <w:p w14:paraId="110B5F48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 [Электронный ресурс]. – Режим доступа: https://plantuml.com/. – Дата доступа: 30.09.2026.</w:t>
      </w:r>
    </w:p>
    <w:p w14:paraId="7C530C05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8" w:name="_Toc11894"/>
      <w:r>
        <w:rPr>
          <w:rFonts w:ascii="Times New Roman" w:hAnsi="Times New Roman"/>
          <w:b/>
          <w:sz w:val="28"/>
        </w:rPr>
        <w:t>Приложение А</w:t>
      </w:r>
      <w:bookmarkEnd w:id="18"/>
    </w:p>
    <w:p w14:paraId="190104DE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57248599">
      <w:pPr>
        <w:ind w:firstLine="709"/>
        <w:jc w:val="both"/>
      </w:pPr>
      <w:r>
        <w:rPr>
          <w:rFonts w:ascii="Times New Roman" w:hAnsi="Times New Roman"/>
          <w:b/>
          <w:sz w:val="28"/>
        </w:rPr>
        <w:t>Реестр выгрузок и рабочие файлы</w:t>
      </w:r>
    </w:p>
    <w:p w14:paraId="2F262D54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А.1 – Полный реестр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"/>
        <w:gridCol w:w="1290"/>
        <w:gridCol w:w="1072"/>
        <w:gridCol w:w="1725"/>
        <w:gridCol w:w="1290"/>
        <w:gridCol w:w="1725"/>
        <w:gridCol w:w="1725"/>
      </w:tblGrid>
      <w:tr w14:paraId="5F0689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A5B4D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2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16DD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</w:t>
            </w:r>
          </w:p>
        </w:tc>
        <w:tc>
          <w:tcPr>
            <w:tcW w:w="10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2F7E4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Сервис</w:t>
            </w:r>
          </w:p>
        </w:tc>
        <w:tc>
          <w:tcPr>
            <w:tcW w:w="17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0C6AE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</w:t>
            </w:r>
          </w:p>
        </w:tc>
        <w:tc>
          <w:tcPr>
            <w:tcW w:w="12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6DABC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</w:t>
            </w:r>
          </w:p>
        </w:tc>
        <w:tc>
          <w:tcPr>
            <w:tcW w:w="17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62FFC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7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FB48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</w:t>
            </w:r>
          </w:p>
        </w:tc>
      </w:tr>
      <w:tr w14:paraId="7F3547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18CE7CF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290" w:type="dxa"/>
            <w:vAlign w:val="center"/>
          </w:tcPr>
          <w:p w14:paraId="449C940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2026-09-29</w:t>
            </w:r>
          </w:p>
        </w:tc>
        <w:tc>
          <w:tcPr>
            <w:tcW w:w="1072" w:type="dxa"/>
            <w:vAlign w:val="center"/>
          </w:tcPr>
          <w:p w14:paraId="45E6AB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3D4A5B5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290" w:type="dxa"/>
            <w:vAlign w:val="center"/>
          </w:tcPr>
          <w:p w14:paraId="68A013E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6027FD8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 , месяц</w:t>
            </w:r>
          </w:p>
        </w:tc>
        <w:tc>
          <w:tcPr>
            <w:tcW w:w="1725" w:type="dxa"/>
            <w:vAlign w:val="center"/>
          </w:tcPr>
          <w:p w14:paraId="7934F2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GT_2026-09-29_BY_5y_packet6_UML_BPMN_monthly.json</w:t>
            </w:r>
          </w:p>
        </w:tc>
      </w:tr>
      <w:tr w14:paraId="141F71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39F5FE4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290" w:type="dxa"/>
            <w:vAlign w:val="center"/>
          </w:tcPr>
          <w:p w14:paraId="2D289C1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2026-09-29</w:t>
            </w:r>
          </w:p>
        </w:tc>
        <w:tc>
          <w:tcPr>
            <w:tcW w:w="1072" w:type="dxa"/>
            <w:vAlign w:val="center"/>
          </w:tcPr>
          <w:p w14:paraId="09F833D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11E85AC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generator</w:t>
            </w:r>
          </w:p>
        </w:tc>
        <w:tc>
          <w:tcPr>
            <w:tcW w:w="1290" w:type="dxa"/>
            <w:vAlign w:val="center"/>
          </w:tcPr>
          <w:p w14:paraId="19F032B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2ED6012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</w:t>
            </w:r>
          </w:p>
        </w:tc>
        <w:tc>
          <w:tcPr>
            <w:tcW w:w="1725" w:type="dxa"/>
            <w:vAlign w:val="center"/>
          </w:tcPr>
          <w:p w14:paraId="62F60B6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GT_2026-09-29_BY_5y_packet1_time.json</w:t>
            </w:r>
          </w:p>
        </w:tc>
      </w:tr>
      <w:tr w14:paraId="303D3D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1552904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290" w:type="dxa"/>
            <w:vAlign w:val="center"/>
          </w:tcPr>
          <w:p w14:paraId="1B76880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2026-09-29</w:t>
            </w:r>
          </w:p>
        </w:tc>
        <w:tc>
          <w:tcPr>
            <w:tcW w:w="1072" w:type="dxa"/>
            <w:vAlign w:val="center"/>
          </w:tcPr>
          <w:p w14:paraId="2D4E4FC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3056BB0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tool</w:t>
            </w:r>
          </w:p>
        </w:tc>
        <w:tc>
          <w:tcPr>
            <w:tcW w:w="1290" w:type="dxa"/>
            <w:vAlign w:val="center"/>
          </w:tcPr>
          <w:p w14:paraId="0A52484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11AA7C0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</w:t>
            </w:r>
          </w:p>
        </w:tc>
        <w:tc>
          <w:tcPr>
            <w:tcW w:w="1725" w:type="dxa"/>
            <w:vAlign w:val="center"/>
          </w:tcPr>
          <w:p w14:paraId="54648B3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GT_2026-09-29_BY_5y_packet2_time.json</w:t>
            </w:r>
          </w:p>
        </w:tc>
      </w:tr>
      <w:tr w14:paraId="0503B2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3867A26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290" w:type="dxa"/>
            <w:vAlign w:val="center"/>
          </w:tcPr>
          <w:p w14:paraId="7ACD204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2026-09-29</w:t>
            </w:r>
          </w:p>
        </w:tc>
        <w:tc>
          <w:tcPr>
            <w:tcW w:w="1072" w:type="dxa"/>
            <w:vAlign w:val="center"/>
          </w:tcPr>
          <w:p w14:paraId="2A5D2B9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535E6FB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; сервис для диаграмм</w:t>
            </w:r>
          </w:p>
        </w:tc>
        <w:tc>
          <w:tcPr>
            <w:tcW w:w="1290" w:type="dxa"/>
            <w:vAlign w:val="center"/>
          </w:tcPr>
          <w:p w14:paraId="68F07ED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6D3FFE1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</w:t>
            </w:r>
          </w:p>
        </w:tc>
        <w:tc>
          <w:tcPr>
            <w:tcW w:w="1725" w:type="dxa"/>
            <w:vAlign w:val="center"/>
          </w:tcPr>
          <w:p w14:paraId="4B0474D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GT_2026-09-29_BY_5y_packet3_time.json</w:t>
            </w:r>
          </w:p>
        </w:tc>
      </w:tr>
      <w:tr w14:paraId="6C384C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79E87F6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290" w:type="dxa"/>
            <w:vAlign w:val="center"/>
          </w:tcPr>
          <w:p w14:paraId="676BDBF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2026-09-29</w:t>
            </w:r>
          </w:p>
        </w:tc>
        <w:tc>
          <w:tcPr>
            <w:tcW w:w="1072" w:type="dxa"/>
            <w:vAlign w:val="center"/>
          </w:tcPr>
          <w:p w14:paraId="2FE1AA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7F627D2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1290" w:type="dxa"/>
            <w:vAlign w:val="center"/>
          </w:tcPr>
          <w:p w14:paraId="0067EC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2DDF3E2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</w:t>
            </w:r>
          </w:p>
        </w:tc>
        <w:tc>
          <w:tcPr>
            <w:tcW w:w="1725" w:type="dxa"/>
            <w:vAlign w:val="center"/>
          </w:tcPr>
          <w:p w14:paraId="6860FF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GT_2026-09-29_BY_5y_packet4_time.json</w:t>
            </w:r>
          </w:p>
        </w:tc>
      </w:tr>
    </w:tbl>
    <w:p w14:paraId="46F9B8BD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А.1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"/>
        <w:gridCol w:w="1290"/>
        <w:gridCol w:w="1072"/>
        <w:gridCol w:w="1725"/>
        <w:gridCol w:w="1290"/>
        <w:gridCol w:w="1725"/>
        <w:gridCol w:w="1725"/>
      </w:tblGrid>
      <w:tr w14:paraId="075BDB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29" w:type="dxa"/>
            <w:vAlign w:val="center"/>
          </w:tcPr>
          <w:p w14:paraId="16F988D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290" w:type="dxa"/>
            <w:vAlign w:val="center"/>
          </w:tcPr>
          <w:p w14:paraId="6DC434C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072" w:type="dxa"/>
            <w:vAlign w:val="center"/>
          </w:tcPr>
          <w:p w14:paraId="2D24321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Сервис</w:t>
            </w:r>
          </w:p>
        </w:tc>
        <w:tc>
          <w:tcPr>
            <w:tcW w:w="1725" w:type="dxa"/>
            <w:vAlign w:val="center"/>
          </w:tcPr>
          <w:p w14:paraId="53A418D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Запросы</w:t>
            </w:r>
          </w:p>
        </w:tc>
        <w:tc>
          <w:tcPr>
            <w:tcW w:w="1290" w:type="dxa"/>
            <w:vAlign w:val="center"/>
          </w:tcPr>
          <w:p w14:paraId="667DCE6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Территория</w:t>
            </w:r>
          </w:p>
        </w:tc>
        <w:tc>
          <w:tcPr>
            <w:tcW w:w="1725" w:type="dxa"/>
            <w:vAlign w:val="center"/>
          </w:tcPr>
          <w:p w14:paraId="3A2C3A2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725" w:type="dxa"/>
            <w:vAlign w:val="center"/>
          </w:tcPr>
          <w:p w14:paraId="72E0BC3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Файл</w:t>
            </w:r>
          </w:p>
        </w:tc>
      </w:tr>
      <w:tr w14:paraId="6B093C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46D76A7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290" w:type="dxa"/>
            <w:vAlign w:val="center"/>
          </w:tcPr>
          <w:p w14:paraId="511B9A9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2026-09-29</w:t>
            </w:r>
          </w:p>
        </w:tc>
        <w:tc>
          <w:tcPr>
            <w:tcW w:w="1072" w:type="dxa"/>
            <w:vAlign w:val="center"/>
          </w:tcPr>
          <w:p w14:paraId="2B0754E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5350C98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diagramming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tool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flowchart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maker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1290" w:type="dxa"/>
            <w:vAlign w:val="center"/>
          </w:tcPr>
          <w:p w14:paraId="5D5129C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0DBD4F7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 , месяц</w:t>
            </w:r>
          </w:p>
        </w:tc>
        <w:tc>
          <w:tcPr>
            <w:tcW w:w="1725" w:type="dxa"/>
            <w:vAlign w:val="center"/>
          </w:tcPr>
          <w:p w14:paraId="329DCE8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GT_2026-09-29_BY_5y_packet5_time_monthly.json</w:t>
            </w:r>
          </w:p>
        </w:tc>
      </w:tr>
      <w:tr w14:paraId="686813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5C70644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1290" w:type="dxa"/>
            <w:vAlign w:val="center"/>
          </w:tcPr>
          <w:p w14:paraId="5EC456B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2026-09-29</w:t>
            </w:r>
          </w:p>
        </w:tc>
        <w:tc>
          <w:tcPr>
            <w:tcW w:w="1072" w:type="dxa"/>
            <w:vAlign w:val="center"/>
          </w:tcPr>
          <w:p w14:paraId="2D3F1FD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69B55CE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290" w:type="dxa"/>
            <w:vAlign w:val="center"/>
          </w:tcPr>
          <w:p w14:paraId="6DB94BE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78A0C14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мес., неделя + регионы + связанные</w:t>
            </w:r>
          </w:p>
        </w:tc>
        <w:tc>
          <w:tcPr>
            <w:tcW w:w="1725" w:type="dxa"/>
            <w:vAlign w:val="center"/>
          </w:tcPr>
          <w:p w14:paraId="4A2429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GT_2026-09-29_BY_12m_BPMN_time_regions_related.json</w:t>
            </w:r>
          </w:p>
        </w:tc>
      </w:tr>
      <w:tr w14:paraId="68295B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7BBA4EE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290" w:type="dxa"/>
            <w:vAlign w:val="center"/>
          </w:tcPr>
          <w:p w14:paraId="35713E5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2026-09-29</w:t>
            </w:r>
          </w:p>
        </w:tc>
        <w:tc>
          <w:tcPr>
            <w:tcW w:w="1072" w:type="dxa"/>
            <w:vAlign w:val="center"/>
          </w:tcPr>
          <w:p w14:paraId="547194C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2464815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290" w:type="dxa"/>
            <w:vAlign w:val="center"/>
          </w:tcPr>
          <w:p w14:paraId="3EC296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4A08700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мес., неделя + регионы + связанные</w:t>
            </w:r>
          </w:p>
        </w:tc>
        <w:tc>
          <w:tcPr>
            <w:tcW w:w="1725" w:type="dxa"/>
            <w:vAlign w:val="center"/>
          </w:tcPr>
          <w:p w14:paraId="40BE860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GT_2026-09-29_BY_12m_IDEF0_time_regions_related.json</w:t>
            </w:r>
          </w:p>
        </w:tc>
      </w:tr>
      <w:tr w14:paraId="7D01D2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15A6CDA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290" w:type="dxa"/>
            <w:vAlign w:val="center"/>
          </w:tcPr>
          <w:p w14:paraId="3B2C6F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2026-09-30</w:t>
            </w:r>
          </w:p>
        </w:tc>
        <w:tc>
          <w:tcPr>
            <w:tcW w:w="1072" w:type="dxa"/>
            <w:vAlign w:val="center"/>
          </w:tcPr>
          <w:p w14:paraId="32B71C4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35C42C2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290" w:type="dxa"/>
            <w:vAlign w:val="center"/>
          </w:tcPr>
          <w:p w14:paraId="41DDB62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71A1803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мес., неделя + регионы + связанные</w:t>
            </w:r>
          </w:p>
        </w:tc>
        <w:tc>
          <w:tcPr>
            <w:tcW w:w="1725" w:type="dxa"/>
            <w:vAlign w:val="center"/>
          </w:tcPr>
          <w:p w14:paraId="5BC0582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GT_2026-09-30_BY_12m_UML_time_regions_related.json</w:t>
            </w:r>
          </w:p>
        </w:tc>
      </w:tr>
      <w:tr w14:paraId="0365FF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4A07139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290" w:type="dxa"/>
            <w:vAlign w:val="center"/>
          </w:tcPr>
          <w:p w14:paraId="0C86603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2026-09-29</w:t>
            </w:r>
          </w:p>
        </w:tc>
        <w:tc>
          <w:tcPr>
            <w:tcW w:w="1072" w:type="dxa"/>
            <w:vAlign w:val="center"/>
          </w:tcPr>
          <w:p w14:paraId="1A26F7B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63F96B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generator</w:t>
            </w:r>
          </w:p>
        </w:tc>
        <w:tc>
          <w:tcPr>
            <w:tcW w:w="1290" w:type="dxa"/>
            <w:vAlign w:val="center"/>
          </w:tcPr>
          <w:p w14:paraId="7296BB5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1725" w:type="dxa"/>
            <w:vAlign w:val="center"/>
          </w:tcPr>
          <w:p w14:paraId="1B9F072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 , месяц</w:t>
            </w:r>
          </w:p>
        </w:tc>
        <w:tc>
          <w:tcPr>
            <w:tcW w:w="1725" w:type="dxa"/>
            <w:vAlign w:val="center"/>
          </w:tcPr>
          <w:p w14:paraId="3EE21C5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GT_2026-09-29_world_5y_packet1_monthly.json</w:t>
            </w:r>
          </w:p>
        </w:tc>
      </w:tr>
      <w:tr w14:paraId="770D0F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7B1295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290" w:type="dxa"/>
            <w:vAlign w:val="center"/>
          </w:tcPr>
          <w:p w14:paraId="12EF643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2026-09-29</w:t>
            </w:r>
          </w:p>
        </w:tc>
        <w:tc>
          <w:tcPr>
            <w:tcW w:w="1072" w:type="dxa"/>
            <w:vAlign w:val="center"/>
          </w:tcPr>
          <w:p w14:paraId="04E51E7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64CDF4A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290" w:type="dxa"/>
            <w:vAlign w:val="center"/>
          </w:tcPr>
          <w:p w14:paraId="4C2F5A1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4FA04A1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мес. (по месяцам)</w:t>
            </w:r>
          </w:p>
        </w:tc>
        <w:tc>
          <w:tcPr>
            <w:tcW w:w="1725" w:type="dxa"/>
            <w:vAlign w:val="center"/>
          </w:tcPr>
          <w:p w14:paraId="534772D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wordstat_uml_dinamika_RB_2024-09_2026-08.json</w:t>
            </w:r>
          </w:p>
        </w:tc>
      </w:tr>
      <w:tr w14:paraId="287FF6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4B139FF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290" w:type="dxa"/>
            <w:vAlign w:val="center"/>
          </w:tcPr>
          <w:p w14:paraId="4AED2C6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2026-09-29</w:t>
            </w:r>
          </w:p>
        </w:tc>
        <w:tc>
          <w:tcPr>
            <w:tcW w:w="1072" w:type="dxa"/>
            <w:vAlign w:val="center"/>
          </w:tcPr>
          <w:p w14:paraId="07CCA16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5058417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290" w:type="dxa"/>
            <w:vAlign w:val="center"/>
          </w:tcPr>
          <w:p w14:paraId="64D508D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5BBFFA7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мес. (по месяцам)</w:t>
            </w:r>
          </w:p>
        </w:tc>
        <w:tc>
          <w:tcPr>
            <w:tcW w:w="1725" w:type="dxa"/>
            <w:vAlign w:val="center"/>
          </w:tcPr>
          <w:p w14:paraId="6EF7839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wordstat_bpmn_dinamika_RB_2024-09_2026-08.json</w:t>
            </w:r>
          </w:p>
        </w:tc>
      </w:tr>
      <w:tr w14:paraId="32D29B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5028D9F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1290" w:type="dxa"/>
            <w:vAlign w:val="center"/>
          </w:tcPr>
          <w:p w14:paraId="4A3ED2D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2026-09-29</w:t>
            </w:r>
          </w:p>
        </w:tc>
        <w:tc>
          <w:tcPr>
            <w:tcW w:w="1072" w:type="dxa"/>
            <w:vAlign w:val="center"/>
          </w:tcPr>
          <w:p w14:paraId="672C44F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285ED26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запросов ядра и 28 дополнительных формулировок</w:t>
            </w:r>
          </w:p>
        </w:tc>
        <w:tc>
          <w:tcPr>
            <w:tcW w:w="1290" w:type="dxa"/>
            <w:vAlign w:val="center"/>
          </w:tcPr>
          <w:p w14:paraId="58B9CFD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6B676D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Топы, 25.08–23.09.2026</w:t>
            </w:r>
          </w:p>
        </w:tc>
        <w:tc>
          <w:tcPr>
            <w:tcW w:w="1725" w:type="dxa"/>
            <w:vAlign w:val="center"/>
          </w:tcPr>
          <w:p w14:paraId="79F122D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Сводная таблица Вордстата, скриншоты</w:t>
            </w:r>
          </w:p>
        </w:tc>
      </w:tr>
      <w:tr w14:paraId="044409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5496E3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13а</w:t>
            </w:r>
          </w:p>
        </w:tc>
        <w:tc>
          <w:tcPr>
            <w:tcW w:w="1290" w:type="dxa"/>
            <w:vAlign w:val="center"/>
          </w:tcPr>
          <w:p w14:paraId="3B966E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2026-09-30</w:t>
            </w:r>
          </w:p>
        </w:tc>
        <w:tc>
          <w:tcPr>
            <w:tcW w:w="1072" w:type="dxa"/>
            <w:vAlign w:val="center"/>
          </w:tcPr>
          <w:p w14:paraId="152830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41EB1F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 формулировок групп АРГ, обучающих и контрольных запросов</w:t>
            </w:r>
          </w:p>
        </w:tc>
        <w:tc>
          <w:tcPr>
            <w:tcW w:w="1290" w:type="dxa"/>
            <w:vAlign w:val="center"/>
          </w:tcPr>
          <w:p w14:paraId="74351A7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3445571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Топы, 29.08–29.09.2026</w:t>
            </w:r>
          </w:p>
        </w:tc>
        <w:tc>
          <w:tcPr>
            <w:tcW w:w="1725" w:type="dxa"/>
            <w:vAlign w:val="center"/>
          </w:tcPr>
          <w:p w14:paraId="632B03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wordstat_topy_kommercheskie_problemnye_segmentnye_geo_RB_okno_2026-08-29_09-29.json</w:t>
            </w:r>
          </w:p>
        </w:tc>
      </w:tr>
    </w:tbl>
    <w:p w14:paraId="407AB87F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А.1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"/>
        <w:gridCol w:w="1290"/>
        <w:gridCol w:w="1072"/>
        <w:gridCol w:w="1725"/>
        <w:gridCol w:w="1290"/>
        <w:gridCol w:w="1725"/>
        <w:gridCol w:w="1725"/>
      </w:tblGrid>
      <w:tr w14:paraId="79D68E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29" w:type="dxa"/>
            <w:vAlign w:val="center"/>
          </w:tcPr>
          <w:p w14:paraId="50E77E9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290" w:type="dxa"/>
            <w:vAlign w:val="center"/>
          </w:tcPr>
          <w:p w14:paraId="2EDA8E1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072" w:type="dxa"/>
            <w:vAlign w:val="center"/>
          </w:tcPr>
          <w:p w14:paraId="0653733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Сервис</w:t>
            </w:r>
          </w:p>
        </w:tc>
        <w:tc>
          <w:tcPr>
            <w:tcW w:w="1725" w:type="dxa"/>
            <w:vAlign w:val="center"/>
          </w:tcPr>
          <w:p w14:paraId="3BF5AB6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Запросы</w:t>
            </w:r>
          </w:p>
        </w:tc>
        <w:tc>
          <w:tcPr>
            <w:tcW w:w="1290" w:type="dxa"/>
            <w:vAlign w:val="center"/>
          </w:tcPr>
          <w:p w14:paraId="2B35815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Территория</w:t>
            </w:r>
          </w:p>
        </w:tc>
        <w:tc>
          <w:tcPr>
            <w:tcW w:w="1725" w:type="dxa"/>
            <w:vAlign w:val="center"/>
          </w:tcPr>
          <w:p w14:paraId="56733E8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725" w:type="dxa"/>
            <w:vAlign w:val="center"/>
          </w:tcPr>
          <w:p w14:paraId="00F519A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Файл</w:t>
            </w:r>
          </w:p>
        </w:tc>
      </w:tr>
      <w:tr w14:paraId="5A483F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4120D32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1290" w:type="dxa"/>
            <w:vAlign w:val="center"/>
          </w:tcPr>
          <w:p w14:paraId="23511D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2026-09-29</w:t>
            </w:r>
          </w:p>
        </w:tc>
        <w:tc>
          <w:tcPr>
            <w:tcW w:w="1072" w:type="dxa"/>
            <w:vAlign w:val="center"/>
          </w:tcPr>
          <w:p w14:paraId="79E33A3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1D3D125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290" w:type="dxa"/>
            <w:vAlign w:val="center"/>
          </w:tcPr>
          <w:p w14:paraId="4AF6779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Мир/СНГ (вкладка «Регионы»)</w:t>
            </w:r>
          </w:p>
        </w:tc>
        <w:tc>
          <w:tcPr>
            <w:tcW w:w="1725" w:type="dxa"/>
            <w:vAlign w:val="center"/>
          </w:tcPr>
          <w:p w14:paraId="6C56B4B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25.08–23.09.2026</w:t>
            </w:r>
          </w:p>
        </w:tc>
        <w:tc>
          <w:tcPr>
            <w:tcW w:w="1725" w:type="dxa"/>
            <w:vAlign w:val="center"/>
          </w:tcPr>
          <w:p w14:paraId="555FE1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wordstat_uml_regiony_mir_Belarus-Minsk.png</w:t>
            </w:r>
          </w:p>
        </w:tc>
      </w:tr>
      <w:tr w14:paraId="551D27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20AAA5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14а</w:t>
            </w:r>
          </w:p>
        </w:tc>
        <w:tc>
          <w:tcPr>
            <w:tcW w:w="1290" w:type="dxa"/>
            <w:vAlign w:val="center"/>
          </w:tcPr>
          <w:p w14:paraId="4D94BD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2026-09-30</w:t>
            </w:r>
          </w:p>
        </w:tc>
        <w:tc>
          <w:tcPr>
            <w:tcW w:w="1072" w:type="dxa"/>
            <w:vAlign w:val="center"/>
          </w:tcPr>
          <w:p w14:paraId="5E27CD3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37F87BF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290" w:type="dxa"/>
            <w:vAlign w:val="center"/>
          </w:tcPr>
          <w:p w14:paraId="52B97DE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Мир/СНГ (вкладка «Регионы»)</w:t>
            </w:r>
          </w:p>
        </w:tc>
        <w:tc>
          <w:tcPr>
            <w:tcW w:w="1725" w:type="dxa"/>
            <w:vAlign w:val="center"/>
          </w:tcPr>
          <w:p w14:paraId="31204E2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29.08–29.09.2026</w:t>
            </w:r>
          </w:p>
        </w:tc>
        <w:tc>
          <w:tcPr>
            <w:tcW w:w="1725" w:type="dxa"/>
            <w:vAlign w:val="center"/>
          </w:tcPr>
          <w:p w14:paraId="3F63075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wordstat_bpmn_regiony_mir_Belarus-Minsk.png</w:t>
            </w:r>
          </w:p>
        </w:tc>
      </w:tr>
      <w:tr w14:paraId="77163D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5A8397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14б</w:t>
            </w:r>
          </w:p>
        </w:tc>
        <w:tc>
          <w:tcPr>
            <w:tcW w:w="1290" w:type="dxa"/>
            <w:vAlign w:val="center"/>
          </w:tcPr>
          <w:p w14:paraId="055521D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2026-09-30</w:t>
            </w:r>
          </w:p>
        </w:tc>
        <w:tc>
          <w:tcPr>
            <w:tcW w:w="1072" w:type="dxa"/>
            <w:vAlign w:val="center"/>
          </w:tcPr>
          <w:p w14:paraId="2DFF14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2DAF7CB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; сеть петри; нейросеть схема; нейросеть диаграмма</w:t>
            </w:r>
          </w:p>
        </w:tc>
        <w:tc>
          <w:tcPr>
            <w:tcW w:w="1290" w:type="dxa"/>
            <w:vAlign w:val="center"/>
          </w:tcPr>
          <w:p w14:paraId="404FAF0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</w:t>
            </w:r>
          </w:p>
        </w:tc>
        <w:tc>
          <w:tcPr>
            <w:tcW w:w="1725" w:type="dxa"/>
            <w:vAlign w:val="center"/>
          </w:tcPr>
          <w:p w14:paraId="4BFB5F4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мес. и 01.2018–08.2026, по месяцам</w:t>
            </w:r>
          </w:p>
        </w:tc>
        <w:tc>
          <w:tcPr>
            <w:tcW w:w="1725" w:type="dxa"/>
            <w:vAlign w:val="center"/>
          </w:tcPr>
          <w:p w14:paraId="0582698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dinamika_RB_2018-01_2026-08.json</w:t>
            </w:r>
          </w:p>
        </w:tc>
      </w:tr>
      <w:tr w14:paraId="406777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2B3D589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14в</w:t>
            </w:r>
          </w:p>
        </w:tc>
        <w:tc>
          <w:tcPr>
            <w:tcW w:w="1290" w:type="dxa"/>
            <w:vAlign w:val="center"/>
          </w:tcPr>
          <w:p w14:paraId="6B7CE5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2026-09-30</w:t>
            </w:r>
          </w:p>
        </w:tc>
        <w:tc>
          <w:tcPr>
            <w:tcW w:w="1072" w:type="dxa"/>
            <w:vAlign w:val="center"/>
          </w:tcPr>
          <w:p w14:paraId="318821B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4E815CD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 устройствам)</w:t>
            </w:r>
          </w:p>
        </w:tc>
        <w:tc>
          <w:tcPr>
            <w:tcW w:w="1290" w:type="dxa"/>
            <w:vAlign w:val="center"/>
          </w:tcPr>
          <w:p w14:paraId="53D3804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</w:t>
            </w:r>
          </w:p>
        </w:tc>
        <w:tc>
          <w:tcPr>
            <w:tcW w:w="1725" w:type="dxa"/>
            <w:vAlign w:val="center"/>
          </w:tcPr>
          <w:p w14:paraId="73EC9A9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мес., по месяцам</w:t>
            </w:r>
          </w:p>
        </w:tc>
        <w:tc>
          <w:tcPr>
            <w:tcW w:w="1725" w:type="dxa"/>
            <w:vAlign w:val="center"/>
          </w:tcPr>
          <w:p w14:paraId="56F2EC7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wordstat_uml_bpmn_dinamika_po_ustroystvam_RB_2024-09_2026-08.json</w:t>
            </w:r>
          </w:p>
        </w:tc>
      </w:tr>
      <w:tr w14:paraId="549E76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5C6493B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1290" w:type="dxa"/>
            <w:vAlign w:val="center"/>
          </w:tcPr>
          <w:p w14:paraId="1983602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2026-09-30</w:t>
            </w:r>
          </w:p>
        </w:tc>
        <w:tc>
          <w:tcPr>
            <w:tcW w:w="1072" w:type="dxa"/>
            <w:vAlign w:val="center"/>
          </w:tcPr>
          <w:p w14:paraId="600C39A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500D20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 отдельности)</w:t>
            </w:r>
          </w:p>
        </w:tc>
        <w:tc>
          <w:tcPr>
            <w:tcW w:w="1290" w:type="dxa"/>
            <w:vAlign w:val="center"/>
          </w:tcPr>
          <w:p w14:paraId="22B2FD5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47AE469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мес., неделя + регионы («Субрегион», «Город»)</w:t>
            </w:r>
          </w:p>
        </w:tc>
        <w:tc>
          <w:tcPr>
            <w:tcW w:w="1725" w:type="dxa"/>
            <w:vAlign w:val="center"/>
          </w:tcPr>
          <w:p w14:paraId="03D6704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GT_2026-09-30_BY_12m_UML_BPMN_regions_recheck.json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gt_uml_regiony_12m_BY_Minsk-ne-vydelyaetsya.jpg</w:t>
            </w:r>
          </w:p>
        </w:tc>
      </w:tr>
      <w:tr w14:paraId="369D13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5E27F45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1290" w:type="dxa"/>
            <w:vAlign w:val="center"/>
          </w:tcPr>
          <w:p w14:paraId="3DD561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2026-09-30</w:t>
            </w:r>
          </w:p>
        </w:tc>
        <w:tc>
          <w:tcPr>
            <w:tcW w:w="1072" w:type="dxa"/>
            <w:vAlign w:val="center"/>
          </w:tcPr>
          <w:p w14:paraId="3DFFF40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1F421B2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290" w:type="dxa"/>
            <w:vAlign w:val="center"/>
          </w:tcPr>
          <w:p w14:paraId="4618296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27F9B29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(контрольная пересъемка)</w:t>
            </w:r>
          </w:p>
        </w:tc>
        <w:tc>
          <w:tcPr>
            <w:tcW w:w="1725" w:type="dxa"/>
            <w:vAlign w:val="center"/>
          </w:tcPr>
          <w:p w14:paraId="3144C74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GT_2026-09-30_BY_5y_UML_BPMN_multiTimeline.csv</w:t>
            </w:r>
          </w:p>
        </w:tc>
      </w:tr>
    </w:tbl>
    <w:p w14:paraId="501B3B56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А.1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"/>
        <w:gridCol w:w="1290"/>
        <w:gridCol w:w="1072"/>
        <w:gridCol w:w="1725"/>
        <w:gridCol w:w="1290"/>
        <w:gridCol w:w="1725"/>
        <w:gridCol w:w="1725"/>
      </w:tblGrid>
      <w:tr w14:paraId="05EAF0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29" w:type="dxa"/>
            <w:vAlign w:val="center"/>
          </w:tcPr>
          <w:p w14:paraId="40A3470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290" w:type="dxa"/>
            <w:vAlign w:val="center"/>
          </w:tcPr>
          <w:p w14:paraId="317FB84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072" w:type="dxa"/>
            <w:vAlign w:val="center"/>
          </w:tcPr>
          <w:p w14:paraId="718222D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Сервис</w:t>
            </w:r>
          </w:p>
        </w:tc>
        <w:tc>
          <w:tcPr>
            <w:tcW w:w="1725" w:type="dxa"/>
            <w:vAlign w:val="center"/>
          </w:tcPr>
          <w:p w14:paraId="79C6D1E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Запросы</w:t>
            </w:r>
          </w:p>
        </w:tc>
        <w:tc>
          <w:tcPr>
            <w:tcW w:w="1290" w:type="dxa"/>
            <w:vAlign w:val="center"/>
          </w:tcPr>
          <w:p w14:paraId="1C666FE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Территория</w:t>
            </w:r>
          </w:p>
        </w:tc>
        <w:tc>
          <w:tcPr>
            <w:tcW w:w="1725" w:type="dxa"/>
            <w:vAlign w:val="center"/>
          </w:tcPr>
          <w:p w14:paraId="40FEEB3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725" w:type="dxa"/>
            <w:vAlign w:val="center"/>
          </w:tcPr>
          <w:p w14:paraId="35E86FC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Файл</w:t>
            </w:r>
          </w:p>
        </w:tc>
      </w:tr>
      <w:tr w14:paraId="423D34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4305F8F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1290" w:type="dxa"/>
            <w:vAlign w:val="center"/>
          </w:tcPr>
          <w:p w14:paraId="572D563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2026-09-30</w:t>
            </w:r>
          </w:p>
        </w:tc>
        <w:tc>
          <w:tcPr>
            <w:tcW w:w="1072" w:type="dxa"/>
            <w:vAlign w:val="center"/>
          </w:tcPr>
          <w:p w14:paraId="0151CCE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3A2DBD7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290" w:type="dxa"/>
            <w:vAlign w:val="center"/>
          </w:tcPr>
          <w:p w14:paraId="07CA3D0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1725" w:type="dxa"/>
            <w:vAlign w:val="center"/>
          </w:tcPr>
          <w:p w14:paraId="7493D65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1725" w:type="dxa"/>
            <w:vAlign w:val="center"/>
          </w:tcPr>
          <w:p w14:paraId="669376B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GT_2026-09-30_RU_5y_UML_BPMN_multiTimeline.csv</w:t>
            </w:r>
          </w:p>
        </w:tc>
      </w:tr>
      <w:tr w14:paraId="78E0F0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41048E1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1290" w:type="dxa"/>
            <w:vAlign w:val="center"/>
          </w:tcPr>
          <w:p w14:paraId="66CB7DC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2026-09-30</w:t>
            </w:r>
          </w:p>
        </w:tc>
        <w:tc>
          <w:tcPr>
            <w:tcW w:w="1072" w:type="dxa"/>
            <w:vAlign w:val="center"/>
          </w:tcPr>
          <w:p w14:paraId="27A5972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16A3CAA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290" w:type="dxa"/>
            <w:vAlign w:val="center"/>
          </w:tcPr>
          <w:p w14:paraId="24A1E6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1725" w:type="dxa"/>
            <w:vAlign w:val="center"/>
          </w:tcPr>
          <w:p w14:paraId="7222C51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1725" w:type="dxa"/>
            <w:vAlign w:val="center"/>
          </w:tcPr>
          <w:p w14:paraId="3AEEDEA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GT_2026-09-30_KZ_5y_UML_BPMN_multiTimeline.csv</w:t>
            </w:r>
          </w:p>
        </w:tc>
      </w:tr>
      <w:tr w14:paraId="3C7EE6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686FC44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1290" w:type="dxa"/>
            <w:vAlign w:val="center"/>
          </w:tcPr>
          <w:p w14:paraId="22CA30B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2026-09-30</w:t>
            </w:r>
          </w:p>
        </w:tc>
        <w:tc>
          <w:tcPr>
            <w:tcW w:w="1072" w:type="dxa"/>
            <w:vAlign w:val="center"/>
          </w:tcPr>
          <w:p w14:paraId="41BB8A3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52B125A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290" w:type="dxa"/>
            <w:vAlign w:val="center"/>
          </w:tcPr>
          <w:p w14:paraId="70FD9BA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1725" w:type="dxa"/>
            <w:vAlign w:val="center"/>
          </w:tcPr>
          <w:p w14:paraId="4C4953C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1725" w:type="dxa"/>
            <w:vAlign w:val="center"/>
          </w:tcPr>
          <w:p w14:paraId="341FA16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GT_2026-09-30_world_5y_mermaid_diagram_mermaid_js_plantuml_multiTimeline.csv</w:t>
            </w:r>
          </w:p>
        </w:tc>
      </w:tr>
      <w:tr w14:paraId="0978E1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6B6CC52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1290" w:type="dxa"/>
            <w:vAlign w:val="center"/>
          </w:tcPr>
          <w:p w14:paraId="46D4E4A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2026-09-30</w:t>
            </w:r>
          </w:p>
        </w:tc>
        <w:tc>
          <w:tcPr>
            <w:tcW w:w="1072" w:type="dxa"/>
            <w:vAlign w:val="center"/>
          </w:tcPr>
          <w:p w14:paraId="7053BE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57BDD9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(карточка «Похожие запросы»)</w:t>
            </w:r>
          </w:p>
        </w:tc>
        <w:tc>
          <w:tcPr>
            <w:tcW w:w="1290" w:type="dxa"/>
            <w:vAlign w:val="center"/>
          </w:tcPr>
          <w:p w14:paraId="2951E0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451137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</w:t>
            </w:r>
          </w:p>
        </w:tc>
        <w:tc>
          <w:tcPr>
            <w:tcW w:w="1725" w:type="dxa"/>
            <w:vAlign w:val="center"/>
          </w:tcPr>
          <w:p w14:paraId="409E06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GT_2026-09-30_BY_12m_BPMN_IDEF0_</w:t>
            </w:r>
            <w:r>
              <w:rPr>
                <w:rFonts w:ascii="Times New Roman" w:hAnsi="Times New Roman"/>
                <w:sz w:val="24"/>
                <w:szCs w:val="20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</w:p>
        </w:tc>
      </w:tr>
    </w:tbl>
    <w:p w14:paraId="7D5CFC7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-скрипты обработки (папка «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»):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свод недель в месяцы, рабочие таблицы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;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– тренд, сезонность и циклы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rFonts w:ascii="Times New Roman" w:hAnsi="Times New Roman"/>
          <w:i/>
          <w:sz w:val="28"/>
        </w:rPr>
        <w:t>charts.py</w:t>
      </w:r>
      <w:r>
        <w:rPr>
          <w:rFonts w:ascii="Times New Roman" w:hAnsi="Times New Roman"/>
          <w:sz w:val="28"/>
        </w:rPr>
        <w:t xml:space="preserve"> – рисунки 1–6 и список подписей;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5.1, уровень интереса по двум шкалам и помесячные средние всех запросов пакетов 1–5; 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 – динамика Вордстата по остальным запросам ядра, проверка омонимии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 (Россия, Казахстан, пересъемка Беларуси,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734D586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Макросы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LR1_XLT_Trend_Seasonality.bas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Alt+F11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Import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>).</w:t>
      </w:r>
    </w:p>
    <w:p w14:paraId="79459A91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Рабочие файлы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– сводный индекс по шаблону, ошибок «#…» нет ни на одном из 9 листов;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rFonts w:ascii="Times New Roman" w:hAnsi="Times New Roman"/>
          <w:i/>
          <w:sz w:val="28"/>
        </w:rPr>
        <w:t>XLT_YW_plantuml_BY.xlsx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XLT_YW_idef0_BY.xlsx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XLT_YW_dfd_diagramma_BY.xlsx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XLT_YW_erd_diagramma_BY.xlsx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XLT_YW_set_petri_BY.xlsx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XLT_YW_neyroset_shema_BY.xlsx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XLT_YW_neyroset_diagramma_BY.xlsx</w:t>
      </w:r>
      <w:r>
        <w:rPr>
          <w:rFonts w:ascii="Times New Roman" w:hAnsi="Times New Roman"/>
          <w:sz w:val="28"/>
        </w:rPr>
        <w:t xml:space="preserve"> – копии шаблона по остальным запросам ядра (только Вордстат, 24 месяца);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шаблона; </w:t>
      </w: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(задел для ЛР2–3). В журналах выгрузки рабочих копий добавлены пакеты 3 и 4,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 итоговой формулировке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добавлено примечание об омонимии.</w:t>
      </w:r>
    </w:p>
    <w:p w14:paraId="7E47B890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По данному вопросу можно выделить следующие основные пункты:</w:t>
      </w:r>
    </w:p>
    <w:p w14:paraId="20807150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, лист 01_Параметры, ячейки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(«Наблюдаемый релевантный трафик, мес./год»): суммы по листу 02_Конкуренты_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 брались по диапазонам 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;</w:t>
      </w:r>
    </w:p>
    <w:p w14:paraId="7A87CD6B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XLT_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лист Расчет, </w:t>
      </w:r>
      <w:r>
        <w:rPr>
          <w:rFonts w:ascii="Times New Roman" w:hAnsi="Times New Roman"/>
          <w:i/>
          <w:sz w:val="28"/>
        </w:rPr>
        <w:t>J5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K64</w:t>
      </w:r>
      <w:r>
        <w:rPr>
          <w:rFonts w:ascii="Times New Roman" w:hAnsi="Times New Roman"/>
          <w:sz w:val="28"/>
        </w:rPr>
        <w:t>: при пустом сезонном индексе месяца условие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не срабатывало и формулы возвращали #ЗНАЧ! (в 7 месяцах ряда и в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>);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(…);0))=0». Значения шаблона как есть приведены в п. 2.6.5.</w:t>
      </w:r>
    </w:p>
    <w:p w14:paraId="46E08D63">
      <w:pPr>
        <w:pStyle w:val="32"/>
      </w:pPr>
      <w:r>
        <w:rPr>
          <w:rFonts w:ascii="Times New Roman" w:hAnsi="Times New Roman"/>
          <w:sz w:val="28"/>
        </w:rPr>
        <w:t>модельная оценка (допущение) (сводно по всей работе):</w:t>
      </w:r>
    </w:p>
    <w:p w14:paraId="2F9CF132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Вордстат: «Динамика» по девяти запросам ядра скачана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30.09.2026 и совпала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без редактирования; окна вкладок скользящие).</w:t>
      </w:r>
    </w:p>
    <w:p w14:paraId="32DDEA06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скриншоты настроек и графиков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и 12 месяцев и карточек связанных запросов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для Беларуси, России и Казахстана и по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для мира получены 30.09.2026);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пакетам 1–5 и 12-месячным окнам не скачивались).</w:t>
      </w:r>
    </w:p>
    <w:p w14:paraId="0667C060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554BCE55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– сверить значения таблицы 41 и сохранить скриншот.)</w:t>
      </w:r>
    </w:p>
    <w:p w14:paraId="58377A34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цены бессрочных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Standard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 xml:space="preserve"> (на странице подписок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не указаны)).</w:t>
      </w:r>
    </w:p>
    <w:p w14:paraId="6358093C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>: расширенный список доменов снят 02.10.2026 (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436735A9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69827FB1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4E698756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9" w:name="_Toc28951"/>
      <w:r>
        <w:rPr>
          <w:rFonts w:ascii="Times New Roman" w:hAnsi="Times New Roman"/>
          <w:b/>
          <w:sz w:val="28"/>
        </w:rPr>
        <w:t>Приложение Б</w:t>
      </w:r>
      <w:bookmarkEnd w:id="19"/>
    </w:p>
    <w:p w14:paraId="4179C682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77C14203">
      <w:pPr>
        <w:ind w:firstLine="709"/>
        <w:jc w:val="both"/>
      </w:pPr>
      <w:r>
        <w:rPr>
          <w:rFonts w:ascii="Times New Roman" w:hAnsi="Times New Roman"/>
          <w:b/>
          <w:sz w:val="28"/>
        </w:rPr>
        <w:t>Контрольная выгрузка Вордстата от 02.10.2026</w:t>
      </w:r>
    </w:p>
    <w:p w14:paraId="4C0E76A8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61EAF7C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Б.1 – Контрольная выгрузка Вордстата за сентябрь 2026 года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2"/>
        <w:gridCol w:w="1509"/>
        <w:gridCol w:w="5564"/>
      </w:tblGrid>
      <w:tr w14:paraId="0CE2E2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2F70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5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EC1F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запросов за месяц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7DDF0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Крупнейшие уточнения</w:t>
            </w:r>
          </w:p>
        </w:tc>
      </w:tr>
      <w:tr w14:paraId="41DCF1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772177E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509" w:type="dxa"/>
            <w:vAlign w:val="center"/>
          </w:tcPr>
          <w:p w14:paraId="5A00B8F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701</w:t>
            </w:r>
          </w:p>
        </w:tc>
        <w:tc>
          <w:tcPr>
            <w:tcW w:w="5564" w:type="dxa"/>
            <w:vAlign w:val="center"/>
          </w:tcPr>
          <w:p w14:paraId="68C3FD6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 286;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74;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классы 57</w:t>
            </w:r>
          </w:p>
        </w:tc>
      </w:tr>
      <w:tr w14:paraId="262CDD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542D2F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509" w:type="dxa"/>
            <w:vAlign w:val="center"/>
          </w:tcPr>
          <w:p w14:paraId="647AC5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495</w:t>
            </w:r>
          </w:p>
        </w:tc>
        <w:tc>
          <w:tcPr>
            <w:tcW w:w="5564" w:type="dxa"/>
            <w:vAlign w:val="center"/>
          </w:tcPr>
          <w:p w14:paraId="54E667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82;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55;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50</w:t>
            </w:r>
          </w:p>
        </w:tc>
      </w:tr>
      <w:tr w14:paraId="525664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222C67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509" w:type="dxa"/>
            <w:vAlign w:val="center"/>
          </w:tcPr>
          <w:p w14:paraId="1C98CB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</w:t>
            </w:r>
          </w:p>
        </w:tc>
        <w:tc>
          <w:tcPr>
            <w:tcW w:w="5564" w:type="dxa"/>
            <w:vAlign w:val="center"/>
          </w:tcPr>
          <w:p w14:paraId="2CBFBA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34; декомпозиция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18</w:t>
            </w:r>
          </w:p>
        </w:tc>
      </w:tr>
      <w:tr w14:paraId="7FD3BD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5756C0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509" w:type="dxa"/>
            <w:vAlign w:val="center"/>
          </w:tcPr>
          <w:p w14:paraId="3628819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205</w:t>
            </w:r>
          </w:p>
        </w:tc>
        <w:tc>
          <w:tcPr>
            <w:tcW w:w="5564" w:type="dxa"/>
            <w:vAlign w:val="center"/>
          </w:tcPr>
          <w:p w14:paraId="4B00FC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</w:t>
            </w:r>
          </w:p>
        </w:tc>
      </w:tr>
      <w:tr w14:paraId="44C28F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791D55B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онлайн</w:t>
            </w:r>
          </w:p>
        </w:tc>
        <w:tc>
          <w:tcPr>
            <w:tcW w:w="1509" w:type="dxa"/>
            <w:vAlign w:val="center"/>
          </w:tcPr>
          <w:p w14:paraId="756F5F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301</w:t>
            </w:r>
          </w:p>
        </w:tc>
        <w:tc>
          <w:tcPr>
            <w:tcW w:w="5564" w:type="dxa"/>
            <w:vAlign w:val="center"/>
          </w:tcPr>
          <w:p w14:paraId="4C9D2C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создать диаграмму онлайн 44; сделать диаграмму онлайн 34</w:t>
            </w:r>
          </w:p>
        </w:tc>
      </w:tr>
      <w:tr w14:paraId="495DFB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7702A5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</w:t>
            </w:r>
          </w:p>
        </w:tc>
        <w:tc>
          <w:tcPr>
            <w:tcW w:w="1509" w:type="dxa"/>
            <w:vAlign w:val="center"/>
          </w:tcPr>
          <w:p w14:paraId="3B92DF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0C9EF65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1</w:t>
            </w:r>
          </w:p>
        </w:tc>
      </w:tr>
    </w:tbl>
    <w:p w14:paraId="3597223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запросы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шесть раз меньше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спрос на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в Беларуси ничтожен. Выводы о границах рынка не меняются.</w:t>
      </w:r>
    </w:p>
    <w:p w14:paraId="0207A33F">
      <w:pPr>
        <w:pStyle w:val="2"/>
        <w:keepNext/>
        <w:pageBreakBefore/>
        <w:spacing w:before="0" w:after="360" w:line="360" w:lineRule="exact"/>
        <w:jc w:val="center"/>
      </w:pPr>
      <w:bookmarkStart w:id="20" w:name="_Toc28536"/>
      <w:r>
        <w:rPr>
          <w:rFonts w:ascii="Times New Roman" w:hAnsi="Times New Roman"/>
          <w:b/>
          <w:sz w:val="28"/>
        </w:rPr>
        <w:t>Лабораторные работы №2–3. Оценка объема рынка электронного бизнеса</w:t>
      </w:r>
      <w:bookmarkEnd w:id="20"/>
    </w:p>
    <w:p w14:paraId="7A0E5B82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21" w:name="_Toc10037"/>
      <w:r>
        <w:rPr>
          <w:rFonts w:ascii="Times New Roman" w:hAnsi="Times New Roman"/>
          <w:b/>
          <w:sz w:val="28"/>
        </w:rPr>
        <w:t>1 Цель работы</w:t>
      </w:r>
      <w:bookmarkEnd w:id="21"/>
    </w:p>
    <w:p w14:paraId="13D99034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Оценить объем рынка веб-инструментов построения и проверки диаграмм формальных нотаций в Республике Беларусь девятью методиками (поисковый спрос, Similarweb, «сверху вниз» и «снизу вверх», потенциальные клиенты, цифровая воронка, маркетплейсы, сценарная оценка, платежеспособность), сопоставить результаты и сформулировать итоговый диапазон.</w:t>
      </w:r>
    </w:p>
    <w:p w14:paraId="1C7DDCC1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22" w:name="_Toc5714"/>
      <w:r>
        <w:rPr>
          <w:rFonts w:ascii="Times New Roman" w:hAnsi="Times New Roman"/>
          <w:b/>
          <w:sz w:val="28"/>
        </w:rPr>
        <w:t>2 Ход работы</w:t>
      </w:r>
      <w:bookmarkEnd w:id="22"/>
    </w:p>
    <w:p w14:paraId="238AA4FE">
      <w:pPr>
        <w:pStyle w:val="5"/>
        <w:keepNext/>
        <w:spacing w:before="360" w:after="360" w:line="360" w:lineRule="exact"/>
        <w:ind w:firstLine="709"/>
        <w:jc w:val="left"/>
      </w:pPr>
      <w:bookmarkStart w:id="23" w:name="_Toc14640"/>
      <w:r>
        <w:rPr>
          <w:rFonts w:ascii="Times New Roman" w:hAnsi="Times New Roman"/>
          <w:b/>
          <w:sz w:val="28"/>
        </w:rPr>
        <w:t>2.1 Границы рынка и постановка расчета</w:t>
      </w:r>
      <w:bookmarkEnd w:id="23"/>
    </w:p>
    <w:p w14:paraId="18E865B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2691DA5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для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iCs/>
          <w:sz w:val="28"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тариф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месяц,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3–5 % [2].</w:t>
      </w:r>
    </w:p>
    <w:p w14:paraId="4473224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(М2 табл. 4, М1 табл. 15, ПК табл. 20)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0BB2CE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F7381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 паспорта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2EAD1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1772EA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5A336B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рынка</w:t>
            </w:r>
          </w:p>
        </w:tc>
        <w:tc>
          <w:tcPr>
            <w:tcW w:w="5564" w:type="dxa"/>
            <w:vAlign w:val="center"/>
          </w:tcPr>
          <w:p w14:paraId="417743D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14:paraId="4E9257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E9DBD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 границы</w:t>
            </w:r>
          </w:p>
        </w:tc>
        <w:tc>
          <w:tcPr>
            <w:tcW w:w="5564" w:type="dxa"/>
            <w:vAlign w:val="center"/>
          </w:tcPr>
          <w:p w14:paraId="748933B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  <w:szCs w:val="20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>) как самостоятельный рынок</w:t>
            </w:r>
          </w:p>
        </w:tc>
      </w:tr>
      <w:tr w14:paraId="67C54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F24C6C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Клиентские границы</w:t>
            </w:r>
          </w:p>
        </w:tc>
        <w:tc>
          <w:tcPr>
            <w:tcW w:w="5564" w:type="dxa"/>
            <w:vAlign w:val="center"/>
          </w:tcPr>
          <w:p w14:paraId="20EAB8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бизнес- и системные аналитики;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архитекторы ПО и разработчики (тариф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преподаватели технических дисциплин (канал влияния,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0D5997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63CACA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потенциального клиента</w:t>
            </w:r>
          </w:p>
        </w:tc>
        <w:tc>
          <w:tcPr>
            <w:tcW w:w="5564" w:type="dxa"/>
            <w:vAlign w:val="center"/>
          </w:tcPr>
          <w:p w14:paraId="30B7919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Пользователь (физическое лицо)</w:t>
            </w:r>
          </w:p>
        </w:tc>
      </w:tr>
      <w:tr w14:paraId="77E9EF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107090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Географические границы</w:t>
            </w:r>
          </w:p>
        </w:tc>
        <w:tc>
          <w:tcPr>
            <w:tcW w:w="5564" w:type="dxa"/>
            <w:vAlign w:val="center"/>
          </w:tcPr>
          <w:p w14:paraId="45F2350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14:paraId="4ED06E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49952B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Канальные границы</w:t>
            </w:r>
          </w:p>
        </w:tc>
        <w:tc>
          <w:tcPr>
            <w:tcW w:w="5564" w:type="dxa"/>
            <w:vAlign w:val="center"/>
          </w:tcPr>
          <w:p w14:paraId="69070ED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Поисковые системы (Яндекс,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>), сообщества разработчиков, вузовские каналы, каталоги расширений</w:t>
            </w:r>
          </w:p>
        </w:tc>
      </w:tr>
    </w:tbl>
    <w:p w14:paraId="29E9BC20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630B2B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vAlign w:val="center"/>
          </w:tcPr>
          <w:p w14:paraId="747B029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 паспорта</w:t>
            </w:r>
          </w:p>
        </w:tc>
        <w:tc>
          <w:tcPr>
            <w:tcW w:w="5564" w:type="dxa"/>
            <w:vAlign w:val="center"/>
          </w:tcPr>
          <w:p w14:paraId="5D6EED6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</w:tr>
      <w:tr w14:paraId="1558CC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D1AA17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Семантические границы</w:t>
            </w:r>
          </w:p>
        </w:tc>
        <w:tc>
          <w:tcPr>
            <w:tcW w:w="5564" w:type="dxa"/>
            <w:vAlign w:val="center"/>
          </w:tcPr>
          <w:p w14:paraId="71B0592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Ядро: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Петри, генерация схем нейросетью; исключены омонимы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уточнения,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>) и общевизуальные запросы</w:t>
            </w:r>
          </w:p>
        </w:tc>
      </w:tr>
      <w:tr w14:paraId="019AB9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AA10ED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Заменители</w:t>
            </w:r>
          </w:p>
        </w:tc>
        <w:tc>
          <w:tcPr>
            <w:tcW w:w="5564" w:type="dxa"/>
            <w:vAlign w:val="center"/>
          </w:tcPr>
          <w:p w14:paraId="5FC41D0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Прямые: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косвенные: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>, генерация диаграмм нейросетью, ручное построение</w:t>
            </w:r>
          </w:p>
        </w:tc>
      </w:tr>
      <w:tr w14:paraId="2C1A2C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7CD943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Исключения</w:t>
            </w:r>
          </w:p>
        </w:tc>
        <w:tc>
          <w:tcPr>
            <w:tcW w:w="5564" w:type="dxa"/>
            <w:vAlign w:val="center"/>
          </w:tcPr>
          <w:p w14:paraId="14BCDA9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-платформы уровня предприятия; международный рынок вне русскоязычного сегмента</w:t>
            </w:r>
          </w:p>
        </w:tc>
      </w:tr>
      <w:tr w14:paraId="78D2B8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333C72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Период, устройство</w:t>
            </w:r>
          </w:p>
        </w:tc>
        <w:tc>
          <w:tcPr>
            <w:tcW w:w="5564" w:type="dxa"/>
            <w:vAlign w:val="center"/>
          </w:tcPr>
          <w:p w14:paraId="746C465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12 месяцев, веб-поиск;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: «последние 3 месяца» (август 2026), все типы трафика</w:t>
            </w:r>
          </w:p>
        </w:tc>
      </w:tr>
      <w:tr w14:paraId="3BE7EF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70A828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Конкурентный набор и источники выгрузки</w:t>
            </w:r>
          </w:p>
        </w:tc>
        <w:tc>
          <w:tcPr>
            <w:tcW w:w="5564" w:type="dxa"/>
            <w:vAlign w:val="center"/>
          </w:tcPr>
          <w:p w14:paraId="793D335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Белстат, НБРБ, страницы тарифов,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JetBrains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</w:p>
        </w:tc>
      </w:tr>
      <w:tr w14:paraId="0E4D0A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BCE24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  <w:tc>
          <w:tcPr>
            <w:tcW w:w="5564" w:type="dxa"/>
            <w:vAlign w:val="center"/>
          </w:tcPr>
          <w:p w14:paraId="3E4F96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3CA09EA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(границы, число потенциальных клиентов,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платформенные расчеты заполняются с пометкой «не применяется», так как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платформой.</w:t>
      </w:r>
    </w:p>
    <w:p w14:paraId="78F3C29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Методики, шаблоны и разделы отчета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4"/>
        <w:gridCol w:w="1802"/>
        <w:gridCol w:w="3925"/>
        <w:gridCol w:w="1194"/>
      </w:tblGrid>
      <w:tr w14:paraId="48D120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7CE4B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5FDE0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Шаблон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  <w:tc>
          <w:tcPr>
            <w:tcW w:w="39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D5BB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оценивается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8D2BA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</w:tr>
      <w:tr w14:paraId="746A29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19E5397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Инструкция по применению методик</w:t>
            </w:r>
          </w:p>
        </w:tc>
        <w:tc>
          <w:tcPr>
            <w:tcW w:w="1802" w:type="dxa"/>
            <w:vAlign w:val="center"/>
          </w:tcPr>
          <w:p w14:paraId="09DA328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3925" w:type="dxa"/>
            <w:vAlign w:val="center"/>
          </w:tcPr>
          <w:p w14:paraId="12D1CDB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Последовательность, сводная матрица, правила согласования</w:t>
            </w:r>
          </w:p>
        </w:tc>
        <w:tc>
          <w:tcPr>
            <w:tcW w:w="1194" w:type="dxa"/>
            <w:vAlign w:val="center"/>
          </w:tcPr>
          <w:p w14:paraId="15CCFF4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</w:t>
            </w:r>
          </w:p>
        </w:tc>
      </w:tr>
      <w:tr w14:paraId="7BD02B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27D728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спрос (ПС)</w:t>
            </w:r>
          </w:p>
        </w:tc>
        <w:tc>
          <w:tcPr>
            <w:tcW w:w="1802" w:type="dxa"/>
            <w:vAlign w:val="center"/>
          </w:tcPr>
          <w:p w14:paraId="043910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10 листов</w:t>
            </w:r>
          </w:p>
        </w:tc>
        <w:tc>
          <w:tcPr>
            <w:tcW w:w="3925" w:type="dxa"/>
            <w:vAlign w:val="center"/>
          </w:tcPr>
          <w:p w14:paraId="1C4107A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поисковый спрос, воронка, сценарии</w:t>
            </w:r>
          </w:p>
        </w:tc>
        <w:tc>
          <w:tcPr>
            <w:tcW w:w="1194" w:type="dxa"/>
            <w:vAlign w:val="center"/>
          </w:tcPr>
          <w:p w14:paraId="05CF46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</w:t>
            </w:r>
          </w:p>
        </w:tc>
      </w:tr>
      <w:tr w14:paraId="268015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7C2C99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бесплатном доступе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Б), объем рынка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(М1, М2)</w:t>
            </w:r>
          </w:p>
        </w:tc>
        <w:tc>
          <w:tcPr>
            <w:tcW w:w="1802" w:type="dxa"/>
            <w:vAlign w:val="center"/>
          </w:tcPr>
          <w:p w14:paraId="561B21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: 9 листов + 3 листа дополнений</w:t>
            </w:r>
          </w:p>
        </w:tc>
        <w:tc>
          <w:tcPr>
            <w:tcW w:w="3925" w:type="dxa"/>
            <w:vAlign w:val="center"/>
          </w:tcPr>
          <w:p w14:paraId="69CFA9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Выборка, доли,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CR3/CR5/HHI,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каналы, география, запросы,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TAM/SAM/SOM </w:t>
            </w:r>
            <w:r>
              <w:rPr>
                <w:rFonts w:ascii="Times New Roman" w:hAnsi="Times New Roman"/>
                <w:sz w:val="24"/>
                <w:szCs w:val="20"/>
              </w:rPr>
              <w:t>цифрового внимания</w:t>
            </w:r>
          </w:p>
        </w:tc>
        <w:tc>
          <w:tcPr>
            <w:tcW w:w="1194" w:type="dxa"/>
            <w:vAlign w:val="center"/>
          </w:tcPr>
          <w:p w14:paraId="5EA622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</w:t>
            </w:r>
          </w:p>
        </w:tc>
      </w:tr>
      <w:tr w14:paraId="00FA22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1ACE94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«Сверху вниз» и «снизу вверх» (СВ)</w:t>
            </w:r>
          </w:p>
        </w:tc>
        <w:tc>
          <w:tcPr>
            <w:tcW w:w="1802" w:type="dxa"/>
            <w:vAlign w:val="center"/>
          </w:tcPr>
          <w:p w14:paraId="0228BB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9 листов</w:t>
            </w:r>
          </w:p>
        </w:tc>
        <w:tc>
          <w:tcPr>
            <w:tcW w:w="3925" w:type="dxa"/>
            <w:vAlign w:val="center"/>
          </w:tcPr>
          <w:p w14:paraId="6FA773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Верхний ориентир, сегментная оценка,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-воронка</w:t>
            </w:r>
          </w:p>
        </w:tc>
        <w:tc>
          <w:tcPr>
            <w:tcW w:w="1194" w:type="dxa"/>
            <w:vAlign w:val="center"/>
          </w:tcPr>
          <w:p w14:paraId="060175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2.4, 2.5</w:t>
            </w:r>
          </w:p>
        </w:tc>
      </w:tr>
      <w:tr w14:paraId="24CAB9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16FC4E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Потенциальные клиенты (ПК)</w:t>
            </w:r>
          </w:p>
        </w:tc>
        <w:tc>
          <w:tcPr>
            <w:tcW w:w="1802" w:type="dxa"/>
            <w:vAlign w:val="center"/>
          </w:tcPr>
          <w:p w14:paraId="686860F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9 листов</w:t>
            </w:r>
          </w:p>
        </w:tc>
        <w:tc>
          <w:tcPr>
            <w:tcW w:w="3925" w:type="dxa"/>
            <w:vAlign w:val="center"/>
          </w:tcPr>
          <w:p w14:paraId="075C12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сегментам и сценариям</w:t>
            </w:r>
          </w:p>
        </w:tc>
        <w:tc>
          <w:tcPr>
            <w:tcW w:w="1194" w:type="dxa"/>
            <w:vAlign w:val="center"/>
          </w:tcPr>
          <w:p w14:paraId="722C33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7A713C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104A82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воронка (ЦВ)</w:t>
            </w:r>
          </w:p>
        </w:tc>
        <w:tc>
          <w:tcPr>
            <w:tcW w:w="1802" w:type="dxa"/>
            <w:vAlign w:val="center"/>
          </w:tcPr>
          <w:p w14:paraId="157769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10 листов</w:t>
            </w:r>
          </w:p>
        </w:tc>
        <w:tc>
          <w:tcPr>
            <w:tcW w:w="3925" w:type="dxa"/>
            <w:vAlign w:val="center"/>
          </w:tcPr>
          <w:p w14:paraId="21114D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Охват, посещения, регистрации, оплаты, выручка; повторы</w:t>
            </w:r>
          </w:p>
        </w:tc>
        <w:tc>
          <w:tcPr>
            <w:tcW w:w="1194" w:type="dxa"/>
            <w:vAlign w:val="center"/>
          </w:tcPr>
          <w:p w14:paraId="2FC6D8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2.6</w:t>
            </w:r>
          </w:p>
        </w:tc>
      </w:tr>
      <w:tr w14:paraId="6107CA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65206F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Маркетплейсы и платформы (МП)</w:t>
            </w:r>
          </w:p>
        </w:tc>
        <w:tc>
          <w:tcPr>
            <w:tcW w:w="1802" w:type="dxa"/>
            <w:vAlign w:val="center"/>
          </w:tcPr>
          <w:p w14:paraId="2864AF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3925" w:type="dxa"/>
            <w:vAlign w:val="center"/>
          </w:tcPr>
          <w:p w14:paraId="39B7E4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Установки, отзывы, рейтинги расширений и плагинов</w:t>
            </w:r>
          </w:p>
        </w:tc>
        <w:tc>
          <w:tcPr>
            <w:tcW w:w="1194" w:type="dxa"/>
            <w:vAlign w:val="center"/>
          </w:tcPr>
          <w:p w14:paraId="5ED308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2.7</w:t>
            </w:r>
          </w:p>
        </w:tc>
      </w:tr>
      <w:tr w14:paraId="27325D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02E982E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Сценарная оценка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(СЦ)</w:t>
            </w:r>
          </w:p>
        </w:tc>
        <w:tc>
          <w:tcPr>
            <w:tcW w:w="1802" w:type="dxa"/>
            <w:vAlign w:val="center"/>
          </w:tcPr>
          <w:p w14:paraId="5350C7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9 листов</w:t>
            </w:r>
          </w:p>
        </w:tc>
        <w:tc>
          <w:tcPr>
            <w:tcW w:w="3925" w:type="dxa"/>
            <w:vAlign w:val="center"/>
          </w:tcPr>
          <w:p w14:paraId="5D0E713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рынка, воронка, достижимая выручка</w:t>
            </w:r>
          </w:p>
        </w:tc>
        <w:tc>
          <w:tcPr>
            <w:tcW w:w="1194" w:type="dxa"/>
            <w:vAlign w:val="center"/>
          </w:tcPr>
          <w:p w14:paraId="0E1A6F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2.8</w:t>
            </w:r>
          </w:p>
        </w:tc>
      </w:tr>
      <w:tr w14:paraId="2020DA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522C7A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Платежеспособность (ПЛ)</w:t>
            </w:r>
          </w:p>
        </w:tc>
        <w:tc>
          <w:tcPr>
            <w:tcW w:w="1802" w:type="dxa"/>
            <w:vAlign w:val="center"/>
          </w:tcPr>
          <w:p w14:paraId="0F720D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10 листов</w:t>
            </w:r>
          </w:p>
        </w:tc>
        <w:tc>
          <w:tcPr>
            <w:tcW w:w="3925" w:type="dxa"/>
            <w:vAlign w:val="center"/>
          </w:tcPr>
          <w:p w14:paraId="2582C7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Ценовой коридор, бюджет, окупаемость, сценарии</w:t>
            </w:r>
          </w:p>
        </w:tc>
        <w:tc>
          <w:tcPr>
            <w:tcW w:w="1194" w:type="dxa"/>
            <w:vAlign w:val="center"/>
          </w:tcPr>
          <w:p w14:paraId="253292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2.9</w:t>
            </w:r>
          </w:p>
        </w:tc>
      </w:tr>
    </w:tbl>
    <w:p w14:paraId="276EC80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2942"/>
        <w:gridCol w:w="1650"/>
        <w:gridCol w:w="4025"/>
      </w:tblGrid>
      <w:tr w14:paraId="726DF2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FD2B2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Шаг</w:t>
            </w:r>
          </w:p>
        </w:tc>
        <w:tc>
          <w:tcPr>
            <w:tcW w:w="29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6C88B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C6051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выполнено</w:t>
            </w:r>
          </w:p>
        </w:tc>
        <w:tc>
          <w:tcPr>
            <w:tcW w:w="40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BDFBB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3B0E8E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F027E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942" w:type="dxa"/>
            <w:vAlign w:val="center"/>
          </w:tcPr>
          <w:p w14:paraId="1DABB2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Фиксация границ рынка</w:t>
            </w:r>
          </w:p>
        </w:tc>
        <w:tc>
          <w:tcPr>
            <w:tcW w:w="1650" w:type="dxa"/>
            <w:vAlign w:val="center"/>
          </w:tcPr>
          <w:p w14:paraId="5EFA7E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</w:t>
            </w:r>
          </w:p>
        </w:tc>
        <w:tc>
          <w:tcPr>
            <w:tcW w:w="4025" w:type="dxa"/>
            <w:vAlign w:val="center"/>
          </w:tcPr>
          <w:p w14:paraId="4AD07B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 (перенос из ЛР1)</w:t>
            </w:r>
          </w:p>
        </w:tc>
      </w:tr>
      <w:tr w14:paraId="657843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87F7A5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942" w:type="dxa"/>
            <w:vAlign w:val="center"/>
          </w:tcPr>
          <w:p w14:paraId="0D85EBA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Семантическое ядро и поисковый спрос</w:t>
            </w:r>
          </w:p>
        </w:tc>
        <w:tc>
          <w:tcPr>
            <w:tcW w:w="1650" w:type="dxa"/>
            <w:vAlign w:val="center"/>
          </w:tcPr>
          <w:p w14:paraId="65AEED9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2.2.2</w:t>
            </w:r>
          </w:p>
        </w:tc>
        <w:tc>
          <w:tcPr>
            <w:tcW w:w="4025" w:type="dxa"/>
            <w:vAlign w:val="center"/>
          </w:tcPr>
          <w:p w14:paraId="02DCA37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  <w:tr w14:paraId="1D96D3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1D3D02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942" w:type="dxa"/>
            <w:vAlign w:val="center"/>
          </w:tcPr>
          <w:p w14:paraId="45E5DB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 Вордстат</w:t>
            </w:r>
          </w:p>
        </w:tc>
        <w:tc>
          <w:tcPr>
            <w:tcW w:w="1650" w:type="dxa"/>
            <w:vAlign w:val="center"/>
          </w:tcPr>
          <w:p w14:paraId="1E0FD05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2.2.1</w:t>
            </w:r>
          </w:p>
        </w:tc>
        <w:tc>
          <w:tcPr>
            <w:tcW w:w="4025" w:type="dxa"/>
            <w:vAlign w:val="center"/>
          </w:tcPr>
          <w:p w14:paraId="5FB77F2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выполнено;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малоинформативен</w:t>
            </w:r>
          </w:p>
        </w:tc>
      </w:tr>
      <w:tr w14:paraId="589DF6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E43E7D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942" w:type="dxa"/>
            <w:vAlign w:val="center"/>
          </w:tcPr>
          <w:p w14:paraId="4E2137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Тренд, сезонность, циклы</w:t>
            </w:r>
          </w:p>
        </w:tc>
        <w:tc>
          <w:tcPr>
            <w:tcW w:w="1650" w:type="dxa"/>
            <w:vAlign w:val="center"/>
          </w:tcPr>
          <w:p w14:paraId="6B66D5D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2.2.1</w:t>
            </w:r>
          </w:p>
        </w:tc>
        <w:tc>
          <w:tcPr>
            <w:tcW w:w="4025" w:type="dxa"/>
            <w:vAlign w:val="center"/>
          </w:tcPr>
          <w:p w14:paraId="63268A8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14:paraId="2B07D8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F1982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942" w:type="dxa"/>
            <w:vAlign w:val="center"/>
          </w:tcPr>
          <w:p w14:paraId="50A40DF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конкуренты</w:t>
            </w:r>
          </w:p>
        </w:tc>
        <w:tc>
          <w:tcPr>
            <w:tcW w:w="1650" w:type="dxa"/>
            <w:vAlign w:val="center"/>
          </w:tcPr>
          <w:p w14:paraId="40B925E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</w:t>
            </w:r>
          </w:p>
        </w:tc>
        <w:tc>
          <w:tcPr>
            <w:tcW w:w="4025" w:type="dxa"/>
            <w:vAlign w:val="center"/>
          </w:tcPr>
          <w:p w14:paraId="19F019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4 домена, полные данные по одному</w:t>
            </w:r>
          </w:p>
        </w:tc>
      </w:tr>
      <w:tr w14:paraId="32AEC7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6703905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942" w:type="dxa"/>
            <w:vAlign w:val="center"/>
          </w:tcPr>
          <w:p w14:paraId="0EC55A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«Сверху вниз»</w:t>
            </w:r>
          </w:p>
        </w:tc>
        <w:tc>
          <w:tcPr>
            <w:tcW w:w="1650" w:type="dxa"/>
            <w:vAlign w:val="center"/>
          </w:tcPr>
          <w:p w14:paraId="44388A3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2.4</w:t>
            </w:r>
          </w:p>
        </w:tc>
        <w:tc>
          <w:tcPr>
            <w:tcW w:w="4025" w:type="dxa"/>
            <w:vAlign w:val="center"/>
          </w:tcPr>
          <w:p w14:paraId="481A43F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0E3FC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61FD97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942" w:type="dxa"/>
            <w:vAlign w:val="center"/>
          </w:tcPr>
          <w:p w14:paraId="3EE783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«Снизу вверх»</w:t>
            </w:r>
          </w:p>
        </w:tc>
        <w:tc>
          <w:tcPr>
            <w:tcW w:w="1650" w:type="dxa"/>
            <w:vAlign w:val="center"/>
          </w:tcPr>
          <w:p w14:paraId="52A9BF8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  <w:tc>
          <w:tcPr>
            <w:tcW w:w="4025" w:type="dxa"/>
            <w:vAlign w:val="center"/>
          </w:tcPr>
          <w:p w14:paraId="552614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477DF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568C92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942" w:type="dxa"/>
            <w:vAlign w:val="center"/>
          </w:tcPr>
          <w:p w14:paraId="0FF8FA3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потенциальных клиентов</w:t>
            </w:r>
          </w:p>
        </w:tc>
        <w:tc>
          <w:tcPr>
            <w:tcW w:w="1650" w:type="dxa"/>
            <w:vAlign w:val="center"/>
          </w:tcPr>
          <w:p w14:paraId="5DA2DF4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  <w:tc>
          <w:tcPr>
            <w:tcW w:w="4025" w:type="dxa"/>
            <w:vAlign w:val="center"/>
          </w:tcPr>
          <w:p w14:paraId="4C5D5AF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  <w:tr w14:paraId="14494D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5CC7B7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942" w:type="dxa"/>
            <w:vAlign w:val="center"/>
          </w:tcPr>
          <w:p w14:paraId="40A93DA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воронка</w:t>
            </w:r>
          </w:p>
        </w:tc>
        <w:tc>
          <w:tcPr>
            <w:tcW w:w="1650" w:type="dxa"/>
            <w:vAlign w:val="center"/>
          </w:tcPr>
          <w:p w14:paraId="37AE025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2.6</w:t>
            </w:r>
          </w:p>
        </w:tc>
        <w:tc>
          <w:tcPr>
            <w:tcW w:w="4025" w:type="dxa"/>
            <w:vAlign w:val="center"/>
          </w:tcPr>
          <w:p w14:paraId="299D581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 по единственному измеренному каналу</w:t>
            </w:r>
          </w:p>
        </w:tc>
      </w:tr>
      <w:tr w14:paraId="432EC9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B3FB30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942" w:type="dxa"/>
            <w:vAlign w:val="center"/>
          </w:tcPr>
          <w:p w14:paraId="35C3C7E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Маркетплейсы и платформы</w:t>
            </w:r>
          </w:p>
        </w:tc>
        <w:tc>
          <w:tcPr>
            <w:tcW w:w="1650" w:type="dxa"/>
            <w:vAlign w:val="center"/>
          </w:tcPr>
          <w:p w14:paraId="32D95A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2.7</w:t>
            </w:r>
          </w:p>
        </w:tc>
        <w:tc>
          <w:tcPr>
            <w:tcW w:w="4025" w:type="dxa"/>
            <w:vAlign w:val="center"/>
          </w:tcPr>
          <w:p w14:paraId="5782777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 для каталогов расширений; платформенная модель не применима</w:t>
            </w:r>
          </w:p>
        </w:tc>
      </w:tr>
      <w:tr w14:paraId="3ABBBF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4E6E53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2942" w:type="dxa"/>
            <w:vAlign w:val="center"/>
          </w:tcPr>
          <w:p w14:paraId="58F4038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Сценарная оценка</w:t>
            </w:r>
          </w:p>
        </w:tc>
        <w:tc>
          <w:tcPr>
            <w:tcW w:w="1650" w:type="dxa"/>
            <w:vAlign w:val="center"/>
          </w:tcPr>
          <w:p w14:paraId="243789B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2.8 и в каждой методике</w:t>
            </w:r>
          </w:p>
        </w:tc>
        <w:tc>
          <w:tcPr>
            <w:tcW w:w="4025" w:type="dxa"/>
            <w:vAlign w:val="center"/>
          </w:tcPr>
          <w:p w14:paraId="01ABE6A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</w:tbl>
    <w:p w14:paraId="1A017C8D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2942"/>
        <w:gridCol w:w="1650"/>
        <w:gridCol w:w="4025"/>
      </w:tblGrid>
      <w:tr w14:paraId="7EBC2C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vAlign w:val="center"/>
          </w:tcPr>
          <w:p w14:paraId="5DF251B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Шаг</w:t>
            </w:r>
          </w:p>
        </w:tc>
        <w:tc>
          <w:tcPr>
            <w:tcW w:w="2942" w:type="dxa"/>
            <w:vAlign w:val="center"/>
          </w:tcPr>
          <w:p w14:paraId="023D4C6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Методика</w:t>
            </w:r>
          </w:p>
        </w:tc>
        <w:tc>
          <w:tcPr>
            <w:tcW w:w="1650" w:type="dxa"/>
            <w:vAlign w:val="center"/>
          </w:tcPr>
          <w:p w14:paraId="343669F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Где выполнено</w:t>
            </w:r>
          </w:p>
        </w:tc>
        <w:tc>
          <w:tcPr>
            <w:tcW w:w="4025" w:type="dxa"/>
            <w:vAlign w:val="center"/>
          </w:tcPr>
          <w:p w14:paraId="218689D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3F18F5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4FBEB0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2942" w:type="dxa"/>
            <w:vAlign w:val="center"/>
          </w:tcPr>
          <w:p w14:paraId="617B9CB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 платежеспособности</w:t>
            </w:r>
          </w:p>
        </w:tc>
        <w:tc>
          <w:tcPr>
            <w:tcW w:w="1650" w:type="dxa"/>
            <w:vAlign w:val="center"/>
          </w:tcPr>
          <w:p w14:paraId="5E3773F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2.9</w:t>
            </w:r>
          </w:p>
        </w:tc>
        <w:tc>
          <w:tcPr>
            <w:tcW w:w="4025" w:type="dxa"/>
            <w:vAlign w:val="center"/>
          </w:tcPr>
          <w:p w14:paraId="10699F8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  <w:tr w14:paraId="4A117F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B92D1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2942" w:type="dxa"/>
            <w:vAlign w:val="center"/>
          </w:tcPr>
          <w:p w14:paraId="0A75B9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Сводная оценка и вывод</w:t>
            </w:r>
          </w:p>
        </w:tc>
        <w:tc>
          <w:tcPr>
            <w:tcW w:w="1650" w:type="dxa"/>
            <w:vAlign w:val="center"/>
          </w:tcPr>
          <w:p w14:paraId="615ADE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</w:t>
            </w:r>
          </w:p>
        </w:tc>
        <w:tc>
          <w:tcPr>
            <w:tcW w:w="4025" w:type="dxa"/>
            <w:vAlign w:val="center"/>
          </w:tcPr>
          <w:p w14:paraId="761CCDD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</w:tbl>
    <w:p w14:paraId="1C5FEB0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Принятые решения по постановке расчета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1"/>
        <w:gridCol w:w="2824"/>
        <w:gridCol w:w="5629"/>
      </w:tblGrid>
      <w:tr w14:paraId="1DDC0C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C76C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Код</w:t>
            </w:r>
          </w:p>
        </w:tc>
        <w:tc>
          <w:tcPr>
            <w:tcW w:w="282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AA27E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56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C962B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24E0A5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1DE0E8A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В-1</w:t>
            </w:r>
          </w:p>
        </w:tc>
        <w:tc>
          <w:tcPr>
            <w:tcW w:w="2824" w:type="dxa"/>
            <w:vAlign w:val="center"/>
          </w:tcPr>
          <w:p w14:paraId="584B1C0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 работы</w:t>
            </w:r>
          </w:p>
        </w:tc>
        <w:tc>
          <w:tcPr>
            <w:tcW w:w="5629" w:type="dxa"/>
            <w:vAlign w:val="center"/>
          </w:tcPr>
          <w:p w14:paraId="547EF09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14:paraId="3CF412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593DC9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В-2</w:t>
            </w:r>
          </w:p>
        </w:tc>
        <w:tc>
          <w:tcPr>
            <w:tcW w:w="2824" w:type="dxa"/>
            <w:vAlign w:val="center"/>
          </w:tcPr>
          <w:p w14:paraId="3259DC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Объем</w:t>
            </w:r>
          </w:p>
        </w:tc>
        <w:tc>
          <w:tcPr>
            <w:tcW w:w="5629" w:type="dxa"/>
            <w:vAlign w:val="center"/>
          </w:tcPr>
          <w:p w14:paraId="3C5C534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Все девять методик и все семь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-шаблонов выполняются полностью</w:t>
            </w:r>
          </w:p>
        </w:tc>
      </w:tr>
      <w:tr w14:paraId="1C9423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7A86EE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В-3</w:t>
            </w:r>
          </w:p>
        </w:tc>
        <w:tc>
          <w:tcPr>
            <w:tcW w:w="2824" w:type="dxa"/>
            <w:vAlign w:val="center"/>
          </w:tcPr>
          <w:p w14:paraId="256B49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бизнеса</w:t>
            </w:r>
          </w:p>
        </w:tc>
        <w:tc>
          <w:tcPr>
            <w:tcW w:w="5629" w:type="dxa"/>
            <w:vAlign w:val="center"/>
          </w:tcPr>
          <w:p w14:paraId="1FE12D5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Подписочный сервис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единица клиента – пользователь; модель «Подписка»; листы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GMV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«не применяется»</w:t>
            </w:r>
          </w:p>
        </w:tc>
      </w:tr>
      <w:tr w14:paraId="0F1557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7A3577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В-4</w:t>
            </w:r>
          </w:p>
        </w:tc>
        <w:tc>
          <w:tcPr>
            <w:tcW w:w="2824" w:type="dxa"/>
            <w:vAlign w:val="center"/>
          </w:tcPr>
          <w:p w14:paraId="7028EF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Маркетплейсы</w:t>
            </w:r>
          </w:p>
        </w:tc>
        <w:tc>
          <w:tcPr>
            <w:tcW w:w="5629" w:type="dxa"/>
            <w:vAlign w:val="center"/>
          </w:tcPr>
          <w:p w14:paraId="6D7DD3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МП применяется к каталогам расширений (тип «приложение или сервис»)</w:t>
            </w:r>
          </w:p>
        </w:tc>
      </w:tr>
      <w:tr w14:paraId="08FDC0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40C817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В-5</w:t>
            </w:r>
          </w:p>
        </w:tc>
        <w:tc>
          <w:tcPr>
            <w:tcW w:w="2824" w:type="dxa"/>
            <w:vAlign w:val="center"/>
          </w:tcPr>
          <w:p w14:paraId="5738F7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5629" w:type="dxa"/>
            <w:vAlign w:val="center"/>
          </w:tcPr>
          <w:p w14:paraId="3F7866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Основной: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год; рядом – альтернативный вариант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12 = 48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(таблица 83)</w:t>
            </w:r>
          </w:p>
        </w:tc>
      </w:tr>
      <w:tr w14:paraId="64BEBD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09C47B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В-6</w:t>
            </w:r>
          </w:p>
        </w:tc>
        <w:tc>
          <w:tcPr>
            <w:tcW w:w="2824" w:type="dxa"/>
            <w:vAlign w:val="center"/>
          </w:tcPr>
          <w:p w14:paraId="51C14A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5629" w:type="dxa"/>
            <w:vAlign w:val="center"/>
          </w:tcPr>
          <w:p w14:paraId="7F546B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14:paraId="7F55EF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047A5D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В-7</w:t>
            </w:r>
          </w:p>
        </w:tc>
        <w:tc>
          <w:tcPr>
            <w:tcW w:w="2824" w:type="dxa"/>
            <w:vAlign w:val="center"/>
          </w:tcPr>
          <w:p w14:paraId="654FC6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5629" w:type="dxa"/>
            <w:vAlign w:val="center"/>
          </w:tcPr>
          <w:p w14:paraId="406F0D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Целевой ориентир 10–20 доменов, минимум 5 (М2 раздела 5); при меньшей выборке причина объясняется</w:t>
            </w:r>
          </w:p>
        </w:tc>
      </w:tr>
      <w:tr w14:paraId="20DAA1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1ED925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В-8</w:t>
            </w:r>
          </w:p>
        </w:tc>
        <w:tc>
          <w:tcPr>
            <w:tcW w:w="2824" w:type="dxa"/>
            <w:vAlign w:val="center"/>
          </w:tcPr>
          <w:p w14:paraId="0B91D4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Контрольные вопросы</w:t>
            </w:r>
          </w:p>
        </w:tc>
        <w:tc>
          <w:tcPr>
            <w:tcW w:w="5629" w:type="dxa"/>
            <w:vAlign w:val="center"/>
          </w:tcPr>
          <w:p w14:paraId="74955B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Ответы на 31 вопрос (М1 раздела 12, ПК раздела 14, СЦ раздела 13) – раздел 3</w:t>
            </w:r>
          </w:p>
        </w:tc>
      </w:tr>
      <w:tr w14:paraId="2223A9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7E72CA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В-9</w:t>
            </w:r>
          </w:p>
        </w:tc>
        <w:tc>
          <w:tcPr>
            <w:tcW w:w="2824" w:type="dxa"/>
            <w:vAlign w:val="center"/>
          </w:tcPr>
          <w:p w14:paraId="14CC75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5629" w:type="dxa"/>
            <w:vAlign w:val="center"/>
          </w:tcPr>
          <w:p w14:paraId="02B2D8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Вкладки «Динамика» и «Топы запросов», регион «Беларусь», единые настройки</w:t>
            </w:r>
          </w:p>
        </w:tc>
      </w:tr>
      <w:tr w14:paraId="3FE0BE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4D20D5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В-11</w:t>
            </w:r>
          </w:p>
        </w:tc>
        <w:tc>
          <w:tcPr>
            <w:tcW w:w="2824" w:type="dxa"/>
            <w:vAlign w:val="center"/>
          </w:tcPr>
          <w:p w14:paraId="7FBC59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Единицы в ПЛ</w:t>
            </w:r>
          </w:p>
        </w:tc>
        <w:tc>
          <w:tcPr>
            <w:tcW w:w="5629" w:type="dxa"/>
            <w:vAlign w:val="center"/>
          </w:tcPr>
          <w:p w14:paraId="77BA44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Годовой чек в листах 02 и 05 одинаков (40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); доли платежеспособных совпадают</w:t>
            </w:r>
          </w:p>
        </w:tc>
      </w:tr>
      <w:tr w14:paraId="1E83EA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2BEE97C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В-12</w:t>
            </w:r>
          </w:p>
        </w:tc>
        <w:tc>
          <w:tcPr>
            <w:tcW w:w="2824" w:type="dxa"/>
            <w:vAlign w:val="center"/>
          </w:tcPr>
          <w:p w14:paraId="7B4280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Курс</w:t>
            </w:r>
          </w:p>
        </w:tc>
        <w:tc>
          <w:tcPr>
            <w:tcW w:w="5629" w:type="dxa"/>
            <w:vAlign w:val="center"/>
          </w:tcPr>
          <w:p w14:paraId="414566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Официальный курс НБРБ на 30.09.2026: 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3,0285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[3]; одна дата для всех листов</w:t>
            </w:r>
          </w:p>
        </w:tc>
      </w:tr>
    </w:tbl>
    <w:p w14:paraId="45D6A1B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Денежные параметры расчета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0"/>
        <w:gridCol w:w="3889"/>
        <w:gridCol w:w="2296"/>
      </w:tblGrid>
      <w:tr w14:paraId="7B2257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07ADF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38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AADD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2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FCF3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</w:tr>
      <w:tr w14:paraId="242FD3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0" w:type="dxa"/>
            <w:vAlign w:val="center"/>
          </w:tcPr>
          <w:p w14:paraId="6F7D8A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Курс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у.е./BYN, </w:t>
            </w: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3889" w:type="dxa"/>
            <w:vAlign w:val="center"/>
          </w:tcPr>
          <w:p w14:paraId="3E2BF8C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3,0285 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2296" w:type="dxa"/>
            <w:vAlign w:val="center"/>
          </w:tcPr>
          <w:p w14:paraId="37F3EF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НБРБ [3]</w:t>
            </w:r>
          </w:p>
        </w:tc>
      </w:tr>
      <w:tr w14:paraId="05440A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0" w:type="dxa"/>
            <w:vAlign w:val="center"/>
          </w:tcPr>
          <w:p w14:paraId="59D2E6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помесячная оплата</w:t>
            </w:r>
          </w:p>
        </w:tc>
        <w:tc>
          <w:tcPr>
            <w:tcW w:w="3889" w:type="dxa"/>
            <w:vAlign w:val="center"/>
          </w:tcPr>
          <w:p w14:paraId="0AE5151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12,11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</w:t>
            </w:r>
          </w:p>
        </w:tc>
        <w:tc>
          <w:tcPr>
            <w:tcW w:w="2296" w:type="dxa"/>
            <w:vAlign w:val="center"/>
          </w:tcPr>
          <w:p w14:paraId="1165B1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Концепция [1]</w:t>
            </w:r>
          </w:p>
        </w:tc>
      </w:tr>
      <w:tr w14:paraId="041B5B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0" w:type="dxa"/>
            <w:vAlign w:val="center"/>
          </w:tcPr>
          <w:p w14:paraId="1E5728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Годовой чек, основной</w:t>
            </w:r>
          </w:p>
        </w:tc>
        <w:tc>
          <w:tcPr>
            <w:tcW w:w="3889" w:type="dxa"/>
            <w:vAlign w:val="center"/>
          </w:tcPr>
          <w:p w14:paraId="10BAD5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121,14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 месяц 10,10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96" w:type="dxa"/>
            <w:vAlign w:val="center"/>
          </w:tcPr>
          <w:p w14:paraId="6AACD9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В-5; концепция [1]</w:t>
            </w:r>
          </w:p>
        </w:tc>
      </w:tr>
      <w:tr w14:paraId="679D2F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0" w:type="dxa"/>
            <w:vAlign w:val="center"/>
          </w:tcPr>
          <w:p w14:paraId="288346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Годовой чек, альтернативный (4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12)</w:t>
            </w:r>
          </w:p>
        </w:tc>
        <w:tc>
          <w:tcPr>
            <w:tcW w:w="3889" w:type="dxa"/>
            <w:vAlign w:val="center"/>
          </w:tcPr>
          <w:p w14:paraId="4F2D89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145,37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 месяц 12,11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96" w:type="dxa"/>
            <w:vAlign w:val="center"/>
          </w:tcPr>
          <w:p w14:paraId="20EE0E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Показан рядом, таблица 83</w:t>
            </w:r>
          </w:p>
        </w:tc>
      </w:tr>
      <w:tr w14:paraId="17EBBF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0" w:type="dxa"/>
            <w:vAlign w:val="center"/>
          </w:tcPr>
          <w:p w14:paraId="1441D46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Медиана входных платных тарифов конкурентов</w:t>
            </w:r>
          </w:p>
        </w:tc>
        <w:tc>
          <w:tcPr>
            <w:tcW w:w="3889" w:type="dxa"/>
            <w:vAlign w:val="center"/>
          </w:tcPr>
          <w:p w14:paraId="3C7F3A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(при оплате за год) = 290,74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2296" w:type="dxa"/>
            <w:vAlign w:val="center"/>
          </w:tcPr>
          <w:p w14:paraId="77FBF4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тарифов (раздел 2.9)</w:t>
            </w:r>
          </w:p>
        </w:tc>
      </w:tr>
      <w:tr w14:paraId="10AF7D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0" w:type="dxa"/>
            <w:vAlign w:val="center"/>
          </w:tcPr>
          <w:p w14:paraId="4A1320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3889" w:type="dxa"/>
            <w:vAlign w:val="center"/>
          </w:tcPr>
          <w:p w14:paraId="5AD6B7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/ 4 / 5 % (осторожный / базовый / оптимистичный)</w:t>
            </w:r>
          </w:p>
        </w:tc>
        <w:tc>
          <w:tcPr>
            <w:tcW w:w="2296" w:type="dxa"/>
            <w:vAlign w:val="center"/>
          </w:tcPr>
          <w:p w14:paraId="7A5101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Концепция, допущение Д-09</w:t>
            </w:r>
          </w:p>
        </w:tc>
      </w:tr>
    </w:tbl>
    <w:p w14:paraId="377129E0">
      <w:pPr>
        <w:pStyle w:val="5"/>
        <w:keepNext/>
        <w:spacing w:before="360" w:after="360" w:line="360" w:lineRule="exact"/>
        <w:ind w:firstLine="709"/>
        <w:jc w:val="left"/>
      </w:pPr>
      <w:bookmarkStart w:id="24" w:name="_Toc9825"/>
      <w:r>
        <w:rPr>
          <w:rFonts w:ascii="Times New Roman" w:hAnsi="Times New Roman"/>
          <w:b/>
          <w:sz w:val="28"/>
        </w:rPr>
        <w:t>2.2 Поисковый спрос</w:t>
      </w:r>
      <w:bookmarkEnd w:id="24"/>
    </w:p>
    <w:p w14:paraId="0B60361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-шаблоне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порядку «границы – ядро – классификация по намерению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Вордстат – очистка и взвешивание – воронка – сценарии – вывод».</w:t>
      </w:r>
    </w:p>
    <w:p w14:paraId="0506ECCA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2.2.1 Исходные данные</w:t>
      </w:r>
    </w:p>
    <w:p w14:paraId="75B6C737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00056DE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409"/>
        <w:gridCol w:w="1361"/>
        <w:gridCol w:w="1451"/>
        <w:gridCol w:w="1788"/>
      </w:tblGrid>
      <w:tr w14:paraId="1195EE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5650E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6A45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25.08–23.09.2026, запросов за 30 дней</w:t>
            </w:r>
          </w:p>
        </w:tc>
        <w:tc>
          <w:tcPr>
            <w:tcW w:w="13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F70F8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за сент. 2025 – авг. 2026</w:t>
            </w:r>
          </w:p>
        </w:tc>
        <w:tc>
          <w:tcPr>
            <w:tcW w:w="14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1BF4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за сент. 2024 – авг. 2025</w:t>
            </w:r>
          </w:p>
        </w:tc>
        <w:tc>
          <w:tcPr>
            <w:tcW w:w="17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8F1E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 за год</w:t>
            </w:r>
          </w:p>
        </w:tc>
      </w:tr>
      <w:tr w14:paraId="0A91FD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3FE14A0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2409" w:type="dxa"/>
            <w:vAlign w:val="center"/>
          </w:tcPr>
          <w:p w14:paraId="40E23E1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  <w:tc>
          <w:tcPr>
            <w:tcW w:w="1361" w:type="dxa"/>
            <w:vAlign w:val="center"/>
          </w:tcPr>
          <w:p w14:paraId="4274FE1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12 041</w:t>
            </w:r>
          </w:p>
        </w:tc>
        <w:tc>
          <w:tcPr>
            <w:tcW w:w="1451" w:type="dxa"/>
            <w:vAlign w:val="center"/>
          </w:tcPr>
          <w:p w14:paraId="1D450E0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21 013</w:t>
            </w:r>
          </w:p>
        </w:tc>
        <w:tc>
          <w:tcPr>
            <w:tcW w:w="1788" w:type="dxa"/>
            <w:vAlign w:val="center"/>
          </w:tcPr>
          <w:p w14:paraId="7D38E40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−42,7 %</w:t>
            </w:r>
          </w:p>
        </w:tc>
      </w:tr>
      <w:tr w14:paraId="61D1A5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1DB305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409" w:type="dxa"/>
            <w:vAlign w:val="center"/>
          </w:tcPr>
          <w:p w14:paraId="77F62C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476</w:t>
            </w:r>
          </w:p>
        </w:tc>
        <w:tc>
          <w:tcPr>
            <w:tcW w:w="1361" w:type="dxa"/>
            <w:vAlign w:val="center"/>
          </w:tcPr>
          <w:p w14:paraId="3A0ADD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8 534</w:t>
            </w:r>
          </w:p>
        </w:tc>
        <w:tc>
          <w:tcPr>
            <w:tcW w:w="1451" w:type="dxa"/>
            <w:vAlign w:val="center"/>
          </w:tcPr>
          <w:p w14:paraId="4DDD4E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15 276</w:t>
            </w:r>
          </w:p>
        </w:tc>
        <w:tc>
          <w:tcPr>
            <w:tcW w:w="1788" w:type="dxa"/>
            <w:vAlign w:val="center"/>
          </w:tcPr>
          <w:p w14:paraId="3E29BA0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−44,1 %</w:t>
            </w:r>
          </w:p>
        </w:tc>
      </w:tr>
      <w:tr w14:paraId="79D8B6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42C2857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2409" w:type="dxa"/>
            <w:vAlign w:val="center"/>
          </w:tcPr>
          <w:p w14:paraId="3B869F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198</w:t>
            </w:r>
          </w:p>
        </w:tc>
        <w:tc>
          <w:tcPr>
            <w:tcW w:w="1361" w:type="dxa"/>
            <w:vAlign w:val="center"/>
          </w:tcPr>
          <w:p w14:paraId="36A9EA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4 196</w:t>
            </w:r>
          </w:p>
        </w:tc>
        <w:tc>
          <w:tcPr>
            <w:tcW w:w="1451" w:type="dxa"/>
            <w:vAlign w:val="center"/>
          </w:tcPr>
          <w:p w14:paraId="2F96F5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4 368</w:t>
            </w:r>
          </w:p>
        </w:tc>
        <w:tc>
          <w:tcPr>
            <w:tcW w:w="1788" w:type="dxa"/>
            <w:vAlign w:val="center"/>
          </w:tcPr>
          <w:p w14:paraId="4D5967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−3,9 %</w:t>
            </w:r>
          </w:p>
        </w:tc>
      </w:tr>
      <w:tr w14:paraId="68D24A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09EC23F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2409" w:type="dxa"/>
            <w:vAlign w:val="center"/>
          </w:tcPr>
          <w:p w14:paraId="432D635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  <w:tc>
          <w:tcPr>
            <w:tcW w:w="1361" w:type="dxa"/>
            <w:vAlign w:val="center"/>
          </w:tcPr>
          <w:p w14:paraId="3F4A11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3 549</w:t>
            </w:r>
          </w:p>
        </w:tc>
        <w:tc>
          <w:tcPr>
            <w:tcW w:w="1451" w:type="dxa"/>
            <w:vAlign w:val="center"/>
          </w:tcPr>
          <w:p w14:paraId="17989F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5 452</w:t>
            </w:r>
          </w:p>
        </w:tc>
        <w:tc>
          <w:tcPr>
            <w:tcW w:w="1788" w:type="dxa"/>
            <w:vAlign w:val="center"/>
          </w:tcPr>
          <w:p w14:paraId="5534E2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−34,9 %</w:t>
            </w:r>
          </w:p>
        </w:tc>
      </w:tr>
      <w:tr w14:paraId="713A69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667A0D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2409" w:type="dxa"/>
            <w:vAlign w:val="center"/>
          </w:tcPr>
          <w:p w14:paraId="7375D4C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1361" w:type="dxa"/>
            <w:vAlign w:val="center"/>
          </w:tcPr>
          <w:p w14:paraId="0A71BF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677</w:t>
            </w:r>
          </w:p>
        </w:tc>
        <w:tc>
          <w:tcPr>
            <w:tcW w:w="1451" w:type="dxa"/>
            <w:vAlign w:val="center"/>
          </w:tcPr>
          <w:p w14:paraId="48BEE6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1 517</w:t>
            </w:r>
          </w:p>
        </w:tc>
        <w:tc>
          <w:tcPr>
            <w:tcW w:w="1788" w:type="dxa"/>
            <w:vAlign w:val="center"/>
          </w:tcPr>
          <w:p w14:paraId="5E9410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−55,4 %</w:t>
            </w:r>
          </w:p>
        </w:tc>
      </w:tr>
      <w:tr w14:paraId="113288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68F4B6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2409" w:type="dxa"/>
            <w:vAlign w:val="center"/>
          </w:tcPr>
          <w:p w14:paraId="0EFB4D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1361" w:type="dxa"/>
            <w:vAlign w:val="center"/>
          </w:tcPr>
          <w:p w14:paraId="59C8CA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361</w:t>
            </w:r>
          </w:p>
        </w:tc>
        <w:tc>
          <w:tcPr>
            <w:tcW w:w="1451" w:type="dxa"/>
            <w:vAlign w:val="center"/>
          </w:tcPr>
          <w:p w14:paraId="0703551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637</w:t>
            </w:r>
          </w:p>
        </w:tc>
        <w:tc>
          <w:tcPr>
            <w:tcW w:w="1788" w:type="dxa"/>
            <w:vAlign w:val="center"/>
          </w:tcPr>
          <w:p w14:paraId="25E304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−43,3 %</w:t>
            </w:r>
          </w:p>
        </w:tc>
      </w:tr>
      <w:tr w14:paraId="2B2F15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5AB85D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2409" w:type="dxa"/>
            <w:vAlign w:val="center"/>
          </w:tcPr>
          <w:p w14:paraId="6DFADA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361" w:type="dxa"/>
            <w:vAlign w:val="center"/>
          </w:tcPr>
          <w:p w14:paraId="4BA9AC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</w:t>
            </w:r>
          </w:p>
        </w:tc>
        <w:tc>
          <w:tcPr>
            <w:tcW w:w="1451" w:type="dxa"/>
            <w:vAlign w:val="center"/>
          </w:tcPr>
          <w:p w14:paraId="4751D1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404</w:t>
            </w:r>
          </w:p>
        </w:tc>
        <w:tc>
          <w:tcPr>
            <w:tcW w:w="1788" w:type="dxa"/>
            <w:vAlign w:val="center"/>
          </w:tcPr>
          <w:p w14:paraId="28E66E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−50,0 %</w:t>
            </w:r>
          </w:p>
        </w:tc>
      </w:tr>
      <w:tr w14:paraId="2D018D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486997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</w:p>
        </w:tc>
        <w:tc>
          <w:tcPr>
            <w:tcW w:w="2409" w:type="dxa"/>
            <w:vAlign w:val="center"/>
          </w:tcPr>
          <w:p w14:paraId="15DCE7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1361" w:type="dxa"/>
            <w:vAlign w:val="center"/>
          </w:tcPr>
          <w:p w14:paraId="56BAD3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321</w:t>
            </w:r>
          </w:p>
        </w:tc>
        <w:tc>
          <w:tcPr>
            <w:tcW w:w="1451" w:type="dxa"/>
            <w:vAlign w:val="center"/>
          </w:tcPr>
          <w:p w14:paraId="583EA2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155</w:t>
            </w:r>
          </w:p>
        </w:tc>
        <w:tc>
          <w:tcPr>
            <w:tcW w:w="1788" w:type="dxa"/>
            <w:vAlign w:val="center"/>
          </w:tcPr>
          <w:p w14:paraId="75ED55C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107,1 %</w:t>
            </w:r>
          </w:p>
        </w:tc>
      </w:tr>
      <w:tr w14:paraId="5879C4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2FB0E7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2409" w:type="dxa"/>
            <w:vAlign w:val="center"/>
          </w:tcPr>
          <w:p w14:paraId="30B847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</w:t>
            </w:r>
          </w:p>
        </w:tc>
        <w:tc>
          <w:tcPr>
            <w:tcW w:w="1361" w:type="dxa"/>
            <w:vAlign w:val="center"/>
          </w:tcPr>
          <w:p w14:paraId="28A0EE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1 291</w:t>
            </w:r>
          </w:p>
        </w:tc>
        <w:tc>
          <w:tcPr>
            <w:tcW w:w="1451" w:type="dxa"/>
            <w:vAlign w:val="center"/>
          </w:tcPr>
          <w:p w14:paraId="40E072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1 480</w:t>
            </w:r>
          </w:p>
        </w:tc>
        <w:tc>
          <w:tcPr>
            <w:tcW w:w="1788" w:type="dxa"/>
            <w:vAlign w:val="center"/>
          </w:tcPr>
          <w:p w14:paraId="7D9858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−12,8 %</w:t>
            </w:r>
          </w:p>
        </w:tc>
      </w:tr>
      <w:tr w14:paraId="32FB30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52858B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диаграмма</w:t>
            </w:r>
          </w:p>
        </w:tc>
        <w:tc>
          <w:tcPr>
            <w:tcW w:w="2409" w:type="dxa"/>
            <w:vAlign w:val="center"/>
          </w:tcPr>
          <w:p w14:paraId="6854C6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</w:t>
            </w:r>
          </w:p>
        </w:tc>
        <w:tc>
          <w:tcPr>
            <w:tcW w:w="1361" w:type="dxa"/>
            <w:vAlign w:val="center"/>
          </w:tcPr>
          <w:p w14:paraId="174D35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484</w:t>
            </w:r>
          </w:p>
        </w:tc>
        <w:tc>
          <w:tcPr>
            <w:tcW w:w="1451" w:type="dxa"/>
            <w:vAlign w:val="center"/>
          </w:tcPr>
          <w:p w14:paraId="080CB9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626</w:t>
            </w:r>
          </w:p>
        </w:tc>
        <w:tc>
          <w:tcPr>
            <w:tcW w:w="1788" w:type="dxa"/>
            <w:vAlign w:val="center"/>
          </w:tcPr>
          <w:p w14:paraId="6B3D8A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−22,7 %</w:t>
            </w:r>
          </w:p>
        </w:tc>
      </w:tr>
      <w:tr w14:paraId="4B53EB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69704C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2409" w:type="dxa"/>
            <w:vAlign w:val="center"/>
          </w:tcPr>
          <w:p w14:paraId="14245D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1 660</w:t>
            </w:r>
          </w:p>
        </w:tc>
        <w:tc>
          <w:tcPr>
            <w:tcW w:w="1361" w:type="dxa"/>
            <w:vAlign w:val="center"/>
          </w:tcPr>
          <w:p w14:paraId="521C6D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20 688</w:t>
            </w:r>
          </w:p>
        </w:tc>
        <w:tc>
          <w:tcPr>
            <w:tcW w:w="1451" w:type="dxa"/>
            <w:vAlign w:val="center"/>
          </w:tcPr>
          <w:p w14:paraId="27A949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25 041</w:t>
            </w:r>
          </w:p>
        </w:tc>
        <w:tc>
          <w:tcPr>
            <w:tcW w:w="1788" w:type="dxa"/>
            <w:vAlign w:val="center"/>
          </w:tcPr>
          <w:p w14:paraId="246B81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−17,4 %</w:t>
            </w:r>
          </w:p>
        </w:tc>
      </w:tr>
      <w:tr w14:paraId="26FB29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6D7522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</w:p>
        </w:tc>
        <w:tc>
          <w:tcPr>
            <w:tcW w:w="2409" w:type="dxa"/>
            <w:vAlign w:val="center"/>
          </w:tcPr>
          <w:p w14:paraId="41A886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1 501</w:t>
            </w:r>
          </w:p>
        </w:tc>
        <w:tc>
          <w:tcPr>
            <w:tcW w:w="1361" w:type="dxa"/>
            <w:vAlign w:val="center"/>
          </w:tcPr>
          <w:p w14:paraId="793E6E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23 897</w:t>
            </w:r>
          </w:p>
        </w:tc>
        <w:tc>
          <w:tcPr>
            <w:tcW w:w="1451" w:type="dxa"/>
            <w:vAlign w:val="center"/>
          </w:tcPr>
          <w:p w14:paraId="6B1B01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32 715</w:t>
            </w:r>
          </w:p>
        </w:tc>
        <w:tc>
          <w:tcPr>
            <w:tcW w:w="1788" w:type="dxa"/>
            <w:vAlign w:val="center"/>
          </w:tcPr>
          <w:p w14:paraId="0623D0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−27,0 %</w:t>
            </w:r>
          </w:p>
        </w:tc>
      </w:tr>
      <w:tr w14:paraId="75DA46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0C7DE7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2409" w:type="dxa"/>
            <w:vAlign w:val="center"/>
          </w:tcPr>
          <w:p w14:paraId="55185C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1 072</w:t>
            </w:r>
          </w:p>
        </w:tc>
        <w:tc>
          <w:tcPr>
            <w:tcW w:w="1361" w:type="dxa"/>
            <w:vAlign w:val="center"/>
          </w:tcPr>
          <w:p w14:paraId="22A010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14 810</w:t>
            </w:r>
          </w:p>
        </w:tc>
        <w:tc>
          <w:tcPr>
            <w:tcW w:w="1451" w:type="dxa"/>
            <w:vAlign w:val="center"/>
          </w:tcPr>
          <w:p w14:paraId="71ABC5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18 452</w:t>
            </w:r>
          </w:p>
        </w:tc>
        <w:tc>
          <w:tcPr>
            <w:tcW w:w="1788" w:type="dxa"/>
            <w:vAlign w:val="center"/>
          </w:tcPr>
          <w:p w14:paraId="65B899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−19,7 %</w:t>
            </w:r>
          </w:p>
        </w:tc>
      </w:tr>
      <w:tr w14:paraId="2AB765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51DF75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</w:p>
        </w:tc>
        <w:tc>
          <w:tcPr>
            <w:tcW w:w="2409" w:type="dxa"/>
            <w:vAlign w:val="center"/>
          </w:tcPr>
          <w:p w14:paraId="04B8BC9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</w:t>
            </w:r>
          </w:p>
        </w:tc>
        <w:tc>
          <w:tcPr>
            <w:tcW w:w="1361" w:type="dxa"/>
            <w:vAlign w:val="center"/>
          </w:tcPr>
          <w:p w14:paraId="3E2857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946</w:t>
            </w:r>
          </w:p>
        </w:tc>
        <w:tc>
          <w:tcPr>
            <w:tcW w:w="1451" w:type="dxa"/>
            <w:vAlign w:val="center"/>
          </w:tcPr>
          <w:p w14:paraId="2CB892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936</w:t>
            </w:r>
          </w:p>
        </w:tc>
        <w:tc>
          <w:tcPr>
            <w:tcW w:w="1788" w:type="dxa"/>
            <w:vAlign w:val="center"/>
          </w:tcPr>
          <w:p w14:paraId="3FC95B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1,1 %</w:t>
            </w:r>
          </w:p>
        </w:tc>
      </w:tr>
      <w:tr w14:paraId="610B75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58BB07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</w:p>
        </w:tc>
        <w:tc>
          <w:tcPr>
            <w:tcW w:w="2409" w:type="dxa"/>
            <w:vAlign w:val="center"/>
          </w:tcPr>
          <w:p w14:paraId="1A0957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</w:t>
            </w:r>
          </w:p>
        </w:tc>
        <w:tc>
          <w:tcPr>
            <w:tcW w:w="1361" w:type="dxa"/>
            <w:vAlign w:val="center"/>
          </w:tcPr>
          <w:p w14:paraId="73787A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602</w:t>
            </w:r>
          </w:p>
        </w:tc>
        <w:tc>
          <w:tcPr>
            <w:tcW w:w="1451" w:type="dxa"/>
            <w:vAlign w:val="center"/>
          </w:tcPr>
          <w:p w14:paraId="700076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663</w:t>
            </w:r>
          </w:p>
        </w:tc>
        <w:tc>
          <w:tcPr>
            <w:tcW w:w="1788" w:type="dxa"/>
            <w:vAlign w:val="center"/>
          </w:tcPr>
          <w:p w14:paraId="5CC3DD3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−9,2 %</w:t>
            </w:r>
          </w:p>
        </w:tc>
      </w:tr>
      <w:tr w14:paraId="48DE57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0FA5CC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2409" w:type="dxa"/>
            <w:vAlign w:val="center"/>
          </w:tcPr>
          <w:p w14:paraId="66A2C0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</w:t>
            </w:r>
          </w:p>
        </w:tc>
        <w:tc>
          <w:tcPr>
            <w:tcW w:w="1361" w:type="dxa"/>
            <w:vAlign w:val="center"/>
          </w:tcPr>
          <w:p w14:paraId="0CAFDC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810</w:t>
            </w:r>
          </w:p>
        </w:tc>
        <w:tc>
          <w:tcPr>
            <w:tcW w:w="1451" w:type="dxa"/>
            <w:vAlign w:val="center"/>
          </w:tcPr>
          <w:p w14:paraId="51A3DE7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1 139</w:t>
            </w:r>
          </w:p>
        </w:tc>
        <w:tc>
          <w:tcPr>
            <w:tcW w:w="1788" w:type="dxa"/>
            <w:vAlign w:val="center"/>
          </w:tcPr>
          <w:p w14:paraId="169ABA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−28,9 %</w:t>
            </w:r>
          </w:p>
        </w:tc>
      </w:tr>
      <w:tr w14:paraId="335495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14BCCC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2409" w:type="dxa"/>
            <w:vAlign w:val="center"/>
          </w:tcPr>
          <w:p w14:paraId="2A06F6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1361" w:type="dxa"/>
            <w:vAlign w:val="center"/>
          </w:tcPr>
          <w:p w14:paraId="681B366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531</w:t>
            </w:r>
          </w:p>
        </w:tc>
        <w:tc>
          <w:tcPr>
            <w:tcW w:w="1451" w:type="dxa"/>
            <w:vAlign w:val="center"/>
          </w:tcPr>
          <w:p w14:paraId="7703F9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1 069</w:t>
            </w:r>
          </w:p>
        </w:tc>
        <w:tc>
          <w:tcPr>
            <w:tcW w:w="1788" w:type="dxa"/>
            <w:vAlign w:val="center"/>
          </w:tcPr>
          <w:p w14:paraId="6E8D07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−50,3 %</w:t>
            </w:r>
          </w:p>
        </w:tc>
      </w:tr>
      <w:tr w14:paraId="557BC1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4EF096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</w:p>
        </w:tc>
        <w:tc>
          <w:tcPr>
            <w:tcW w:w="2409" w:type="dxa"/>
            <w:vAlign w:val="center"/>
          </w:tcPr>
          <w:p w14:paraId="7ECA52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1361" w:type="dxa"/>
            <w:vAlign w:val="center"/>
          </w:tcPr>
          <w:p w14:paraId="32D402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544</w:t>
            </w:r>
          </w:p>
        </w:tc>
        <w:tc>
          <w:tcPr>
            <w:tcW w:w="1451" w:type="dxa"/>
            <w:vAlign w:val="center"/>
          </w:tcPr>
          <w:p w14:paraId="0A6C43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887</w:t>
            </w:r>
          </w:p>
        </w:tc>
        <w:tc>
          <w:tcPr>
            <w:tcW w:w="1788" w:type="dxa"/>
            <w:vAlign w:val="center"/>
          </w:tcPr>
          <w:p w14:paraId="7669D7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−38,7 %</w:t>
            </w:r>
          </w:p>
        </w:tc>
      </w:tr>
    </w:tbl>
    <w:p w14:paraId="07B6754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Омонимы исключены: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(1 163 запроса –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(656 –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 – английское прилагательное). Сеть Петри,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имеют единицы и десятки запросов в месяц.</w:t>
      </w:r>
    </w:p>
    <w:p w14:paraId="7DBE638F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489200"/>
            <wp:effectExtent l="0" t="0" r="0" b="0"/>
            <wp:docPr id="100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Picture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BFE5053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 – Динамика запросов ядра по данным Вордстата, Беларусь, помесячно</w:t>
      </w:r>
    </w:p>
    <w:p w14:paraId="365C3EDE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962910"/>
            <wp:effectExtent l="0" t="0" r="0" b="0"/>
            <wp:docPr id="100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Picture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BE4A5C4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5DB7FEE2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 ищут в 1,8–3,5 раза чаще, чем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−42,7 %,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−44,1 %,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−34,9 %,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−3,9 %); рост показывают только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» (с низкой базы: 155 , 321 запроса за год)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-ассистентом продукта.</w:t>
      </w:r>
    </w:p>
    <w:p w14:paraId="76BA042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. Выгрузка четырех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в единой шкале, территория «Беларусь», 12 месяцев, веб-поиск, все категории [6]. Значение 0 означает недостаточный объем поиска в Беларуси, а не отсутствие интереса [7]. Ненулевые значения имеют 19 недель из 53 (36 %); результат показан в таблице 7 и на рисунке 3.</w:t>
      </w:r>
    </w:p>
    <w:p w14:paraId="593E6D7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7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месячные индексы (среднее недель)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1147"/>
        <w:gridCol w:w="1147"/>
        <w:gridCol w:w="1649"/>
        <w:gridCol w:w="1147"/>
        <w:gridCol w:w="2782"/>
      </w:tblGrid>
      <w:tr w14:paraId="604312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FB31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1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975A0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1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64D4F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6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4B0A8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1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E0C8F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27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8AB4B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(лист 03)</w:t>
            </w:r>
          </w:p>
        </w:tc>
      </w:tr>
      <w:tr w14:paraId="4BDE94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082463B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09.2025</w:t>
            </w:r>
          </w:p>
        </w:tc>
        <w:tc>
          <w:tcPr>
            <w:tcW w:w="1147" w:type="dxa"/>
            <w:vAlign w:val="center"/>
          </w:tcPr>
          <w:p w14:paraId="7712F6F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2D9A43F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122F395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38B6D4A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590911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  <w:tr w14:paraId="242F5E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34E3A4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</w:t>
            </w:r>
          </w:p>
        </w:tc>
        <w:tc>
          <w:tcPr>
            <w:tcW w:w="1147" w:type="dxa"/>
            <w:vAlign w:val="center"/>
          </w:tcPr>
          <w:p w14:paraId="1C175A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27,75</w:t>
            </w:r>
          </w:p>
        </w:tc>
        <w:tc>
          <w:tcPr>
            <w:tcW w:w="1147" w:type="dxa"/>
            <w:vAlign w:val="center"/>
          </w:tcPr>
          <w:p w14:paraId="46FAE4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48,00</w:t>
            </w:r>
          </w:p>
        </w:tc>
        <w:tc>
          <w:tcPr>
            <w:tcW w:w="1649" w:type="dxa"/>
            <w:vAlign w:val="center"/>
          </w:tcPr>
          <w:p w14:paraId="220A37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7D0AD4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238E46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18,94</w:t>
            </w:r>
          </w:p>
        </w:tc>
      </w:tr>
      <w:tr w14:paraId="69A91B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483F4A4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11.2025</w:t>
            </w:r>
          </w:p>
        </w:tc>
        <w:tc>
          <w:tcPr>
            <w:tcW w:w="1147" w:type="dxa"/>
            <w:vAlign w:val="center"/>
          </w:tcPr>
          <w:p w14:paraId="3F11C3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18,20</w:t>
            </w:r>
          </w:p>
        </w:tc>
        <w:tc>
          <w:tcPr>
            <w:tcW w:w="1147" w:type="dxa"/>
            <w:vAlign w:val="center"/>
          </w:tcPr>
          <w:p w14:paraId="27892F0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16,40</w:t>
            </w:r>
          </w:p>
        </w:tc>
        <w:tc>
          <w:tcPr>
            <w:tcW w:w="1649" w:type="dxa"/>
            <w:vAlign w:val="center"/>
          </w:tcPr>
          <w:p w14:paraId="54DD07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3E6A98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1A5FD6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8,65</w:t>
            </w:r>
          </w:p>
        </w:tc>
      </w:tr>
      <w:tr w14:paraId="1752E6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17844D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</w:t>
            </w:r>
          </w:p>
        </w:tc>
        <w:tc>
          <w:tcPr>
            <w:tcW w:w="1147" w:type="dxa"/>
            <w:vAlign w:val="center"/>
          </w:tcPr>
          <w:p w14:paraId="498F1B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67,00</w:t>
            </w:r>
          </w:p>
        </w:tc>
        <w:tc>
          <w:tcPr>
            <w:tcW w:w="1147" w:type="dxa"/>
            <w:vAlign w:val="center"/>
          </w:tcPr>
          <w:p w14:paraId="12100F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13,00</w:t>
            </w:r>
          </w:p>
        </w:tc>
        <w:tc>
          <w:tcPr>
            <w:tcW w:w="1649" w:type="dxa"/>
            <w:vAlign w:val="center"/>
          </w:tcPr>
          <w:p w14:paraId="0D33B8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30,50</w:t>
            </w:r>
          </w:p>
        </w:tc>
        <w:tc>
          <w:tcPr>
            <w:tcW w:w="1147" w:type="dxa"/>
            <w:vAlign w:val="center"/>
          </w:tcPr>
          <w:p w14:paraId="144C18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4653C9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27,62</w:t>
            </w:r>
          </w:p>
        </w:tc>
      </w:tr>
      <w:tr w14:paraId="0C3AEE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6255631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01.2026</w:t>
            </w:r>
          </w:p>
        </w:tc>
        <w:tc>
          <w:tcPr>
            <w:tcW w:w="1147" w:type="dxa"/>
            <w:vAlign w:val="center"/>
          </w:tcPr>
          <w:p w14:paraId="00C7C7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0B4F41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14,25</w:t>
            </w:r>
          </w:p>
        </w:tc>
        <w:tc>
          <w:tcPr>
            <w:tcW w:w="1649" w:type="dxa"/>
            <w:vAlign w:val="center"/>
          </w:tcPr>
          <w:p w14:paraId="7A972F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1501CE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015746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3,56</w:t>
            </w:r>
          </w:p>
        </w:tc>
      </w:tr>
      <w:tr w14:paraId="2954D0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4BE295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02.2026</w:t>
            </w:r>
          </w:p>
        </w:tc>
        <w:tc>
          <w:tcPr>
            <w:tcW w:w="1147" w:type="dxa"/>
            <w:vAlign w:val="center"/>
          </w:tcPr>
          <w:p w14:paraId="4E9D68F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27,00</w:t>
            </w:r>
          </w:p>
        </w:tc>
        <w:tc>
          <w:tcPr>
            <w:tcW w:w="1147" w:type="dxa"/>
            <w:vAlign w:val="center"/>
          </w:tcPr>
          <w:p w14:paraId="07D19E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52,00</w:t>
            </w:r>
          </w:p>
        </w:tc>
        <w:tc>
          <w:tcPr>
            <w:tcW w:w="1649" w:type="dxa"/>
            <w:vAlign w:val="center"/>
          </w:tcPr>
          <w:p w14:paraId="0FBC95F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50D1D9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1D85993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19,75</w:t>
            </w:r>
          </w:p>
        </w:tc>
      </w:tr>
      <w:tr w14:paraId="517110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35BEEF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03.2026</w:t>
            </w:r>
          </w:p>
        </w:tc>
        <w:tc>
          <w:tcPr>
            <w:tcW w:w="1147" w:type="dxa"/>
            <w:vAlign w:val="center"/>
          </w:tcPr>
          <w:p w14:paraId="78EE14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11,40</w:t>
            </w:r>
          </w:p>
        </w:tc>
        <w:tc>
          <w:tcPr>
            <w:tcW w:w="1147" w:type="dxa"/>
            <w:vAlign w:val="center"/>
          </w:tcPr>
          <w:p w14:paraId="609F6F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5F92F7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242DEC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10DB8B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2,85</w:t>
            </w:r>
          </w:p>
        </w:tc>
      </w:tr>
      <w:tr w14:paraId="04C626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79A3A4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04.2026</w:t>
            </w:r>
          </w:p>
        </w:tc>
        <w:tc>
          <w:tcPr>
            <w:tcW w:w="1147" w:type="dxa"/>
            <w:vAlign w:val="center"/>
          </w:tcPr>
          <w:p w14:paraId="15D856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18,75</w:t>
            </w:r>
          </w:p>
        </w:tc>
        <w:tc>
          <w:tcPr>
            <w:tcW w:w="1147" w:type="dxa"/>
            <w:vAlign w:val="center"/>
          </w:tcPr>
          <w:p w14:paraId="2769B2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13,50</w:t>
            </w:r>
          </w:p>
        </w:tc>
        <w:tc>
          <w:tcPr>
            <w:tcW w:w="1649" w:type="dxa"/>
            <w:vAlign w:val="center"/>
          </w:tcPr>
          <w:p w14:paraId="1CE420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12,25</w:t>
            </w:r>
          </w:p>
        </w:tc>
        <w:tc>
          <w:tcPr>
            <w:tcW w:w="1147" w:type="dxa"/>
            <w:vAlign w:val="center"/>
          </w:tcPr>
          <w:p w14:paraId="76C310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14,25</w:t>
            </w:r>
          </w:p>
        </w:tc>
        <w:tc>
          <w:tcPr>
            <w:tcW w:w="2782" w:type="dxa"/>
            <w:vAlign w:val="center"/>
          </w:tcPr>
          <w:p w14:paraId="346E41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14,69</w:t>
            </w:r>
          </w:p>
        </w:tc>
      </w:tr>
      <w:tr w14:paraId="1AC443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40CD16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05.2026</w:t>
            </w:r>
          </w:p>
        </w:tc>
        <w:tc>
          <w:tcPr>
            <w:tcW w:w="1147" w:type="dxa"/>
            <w:vAlign w:val="center"/>
          </w:tcPr>
          <w:p w14:paraId="16ED5A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2AA469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0081AF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0A387C0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33FA0CA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  <w:tr w14:paraId="7A104F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76563D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06.2026</w:t>
            </w:r>
          </w:p>
        </w:tc>
        <w:tc>
          <w:tcPr>
            <w:tcW w:w="1147" w:type="dxa"/>
            <w:vAlign w:val="center"/>
          </w:tcPr>
          <w:p w14:paraId="657678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0CE854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47FF95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331D4D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062CA7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  <w:tr w14:paraId="412792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5EBEE0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07.2026</w:t>
            </w:r>
          </w:p>
        </w:tc>
        <w:tc>
          <w:tcPr>
            <w:tcW w:w="1147" w:type="dxa"/>
            <w:vAlign w:val="center"/>
          </w:tcPr>
          <w:p w14:paraId="5BB139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38EE4F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29736A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4BC001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1FFCD2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  <w:tr w14:paraId="5B3D78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262329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08.2026</w:t>
            </w:r>
          </w:p>
        </w:tc>
        <w:tc>
          <w:tcPr>
            <w:tcW w:w="1147" w:type="dxa"/>
            <w:vAlign w:val="center"/>
          </w:tcPr>
          <w:p w14:paraId="2DF7063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78B64A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045952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71C5E1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4F7875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</w:tbl>
    <w:p w14:paraId="604BEA93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251710"/>
            <wp:effectExtent l="0" t="0" r="0" b="0"/>
            <wp:docPr id="100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Picture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B730628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недельные значения индекса за 12 месяцев</w:t>
      </w:r>
    </w:p>
    <w:p w14:paraId="66C016E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от 30.09.2026,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723C7F9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8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Россия и Казахстан: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(снято 30.09.2026, индексы стран не сопоставимы)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9"/>
        <w:gridCol w:w="745"/>
        <w:gridCol w:w="934"/>
        <w:gridCol w:w="934"/>
        <w:gridCol w:w="934"/>
        <w:gridCol w:w="934"/>
        <w:gridCol w:w="934"/>
        <w:gridCol w:w="1502"/>
        <w:gridCol w:w="1408"/>
      </w:tblGrid>
      <w:tr w14:paraId="3D5D1A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F81A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Страна</w:t>
            </w:r>
          </w:p>
        </w:tc>
        <w:tc>
          <w:tcPr>
            <w:tcW w:w="7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15D06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E9678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Недель с данными, 12 мес.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36350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Среднее, 12 мес.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9E5A1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 недели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F1FA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Месяцев с данными, 5 лет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34D5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Среднее, 5 лет</w:t>
            </w:r>
          </w:p>
        </w:tc>
        <w:tc>
          <w:tcPr>
            <w:tcW w:w="15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E7DE6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Последние 12 / предыдущие 12 мес. (09.2025–08.2026 / 09.2024–08.2025)</w:t>
            </w:r>
          </w:p>
        </w:tc>
        <w:tc>
          <w:tcPr>
            <w:tcW w:w="140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4D450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 (порог ±15 %)</w:t>
            </w:r>
          </w:p>
        </w:tc>
      </w:tr>
      <w:tr w14:paraId="4E927C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9" w:type="dxa"/>
            <w:vAlign w:val="center"/>
          </w:tcPr>
          <w:p w14:paraId="37D9B90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745" w:type="dxa"/>
            <w:vAlign w:val="center"/>
          </w:tcPr>
          <w:p w14:paraId="369B64B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934" w:type="dxa"/>
            <w:vAlign w:val="center"/>
          </w:tcPr>
          <w:p w14:paraId="02734B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 из 52</w:t>
            </w:r>
          </w:p>
        </w:tc>
        <w:tc>
          <w:tcPr>
            <w:tcW w:w="934" w:type="dxa"/>
            <w:vAlign w:val="center"/>
          </w:tcPr>
          <w:p w14:paraId="1C26F56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50,02</w:t>
            </w:r>
          </w:p>
        </w:tc>
        <w:tc>
          <w:tcPr>
            <w:tcW w:w="934" w:type="dxa"/>
            <w:vAlign w:val="center"/>
          </w:tcPr>
          <w:p w14:paraId="1DA0862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</w:t>
            </w:r>
          </w:p>
        </w:tc>
        <w:tc>
          <w:tcPr>
            <w:tcW w:w="934" w:type="dxa"/>
            <w:vAlign w:val="center"/>
          </w:tcPr>
          <w:p w14:paraId="324821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 из 59</w:t>
            </w:r>
          </w:p>
        </w:tc>
        <w:tc>
          <w:tcPr>
            <w:tcW w:w="934" w:type="dxa"/>
            <w:vAlign w:val="center"/>
          </w:tcPr>
          <w:p w14:paraId="142A912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56,19</w:t>
            </w:r>
          </w:p>
        </w:tc>
        <w:tc>
          <w:tcPr>
            <w:tcW w:w="1502" w:type="dxa"/>
            <w:vAlign w:val="center"/>
          </w:tcPr>
          <w:p w14:paraId="400E58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51,40 / 62,68</w:t>
            </w:r>
          </w:p>
        </w:tc>
        <w:tc>
          <w:tcPr>
            <w:tcW w:w="1408" w:type="dxa"/>
            <w:vAlign w:val="center"/>
          </w:tcPr>
          <w:p w14:paraId="016D062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−18,0 % (снижающийся)</w:t>
            </w:r>
          </w:p>
        </w:tc>
      </w:tr>
      <w:tr w14:paraId="1A6995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9" w:type="dxa"/>
            <w:vAlign w:val="center"/>
          </w:tcPr>
          <w:p w14:paraId="64B4D0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745" w:type="dxa"/>
            <w:vAlign w:val="center"/>
          </w:tcPr>
          <w:p w14:paraId="07B961F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934" w:type="dxa"/>
            <w:vAlign w:val="center"/>
          </w:tcPr>
          <w:p w14:paraId="6DEF2E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 из 52</w:t>
            </w:r>
          </w:p>
        </w:tc>
        <w:tc>
          <w:tcPr>
            <w:tcW w:w="934" w:type="dxa"/>
            <w:vAlign w:val="center"/>
          </w:tcPr>
          <w:p w14:paraId="0BDC5B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61,52</w:t>
            </w:r>
          </w:p>
        </w:tc>
        <w:tc>
          <w:tcPr>
            <w:tcW w:w="934" w:type="dxa"/>
            <w:vAlign w:val="center"/>
          </w:tcPr>
          <w:p w14:paraId="1FC0A9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94</w:t>
            </w:r>
          </w:p>
        </w:tc>
        <w:tc>
          <w:tcPr>
            <w:tcW w:w="934" w:type="dxa"/>
            <w:vAlign w:val="center"/>
          </w:tcPr>
          <w:p w14:paraId="3D4221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 из 59</w:t>
            </w:r>
          </w:p>
        </w:tc>
        <w:tc>
          <w:tcPr>
            <w:tcW w:w="934" w:type="dxa"/>
            <w:vAlign w:val="center"/>
          </w:tcPr>
          <w:p w14:paraId="2D17F2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55,33</w:t>
            </w:r>
          </w:p>
        </w:tc>
        <w:tc>
          <w:tcPr>
            <w:tcW w:w="1502" w:type="dxa"/>
            <w:vAlign w:val="center"/>
          </w:tcPr>
          <w:p w14:paraId="0ACB15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62,01 / 70,71</w:t>
            </w:r>
          </w:p>
        </w:tc>
        <w:tc>
          <w:tcPr>
            <w:tcW w:w="1408" w:type="dxa"/>
            <w:vAlign w:val="center"/>
          </w:tcPr>
          <w:p w14:paraId="2C1771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−12,3 % (стабильный)</w:t>
            </w:r>
          </w:p>
        </w:tc>
      </w:tr>
      <w:tr w14:paraId="5DAD23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9" w:type="dxa"/>
            <w:vAlign w:val="center"/>
          </w:tcPr>
          <w:p w14:paraId="5F96B9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745" w:type="dxa"/>
            <w:vAlign w:val="center"/>
          </w:tcPr>
          <w:p w14:paraId="344575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934" w:type="dxa"/>
            <w:vAlign w:val="center"/>
          </w:tcPr>
          <w:p w14:paraId="67C5D42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из 52</w:t>
            </w:r>
          </w:p>
        </w:tc>
        <w:tc>
          <w:tcPr>
            <w:tcW w:w="934" w:type="dxa"/>
            <w:vAlign w:val="center"/>
          </w:tcPr>
          <w:p w14:paraId="2B69A8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12,87</w:t>
            </w:r>
          </w:p>
        </w:tc>
        <w:tc>
          <w:tcPr>
            <w:tcW w:w="934" w:type="dxa"/>
            <w:vAlign w:val="center"/>
          </w:tcPr>
          <w:p w14:paraId="0F7F794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</w:t>
            </w:r>
          </w:p>
        </w:tc>
        <w:tc>
          <w:tcPr>
            <w:tcW w:w="934" w:type="dxa"/>
            <w:vAlign w:val="center"/>
          </w:tcPr>
          <w:p w14:paraId="285B86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 из 59</w:t>
            </w:r>
          </w:p>
        </w:tc>
        <w:tc>
          <w:tcPr>
            <w:tcW w:w="934" w:type="dxa"/>
            <w:vAlign w:val="center"/>
          </w:tcPr>
          <w:p w14:paraId="5A33BAC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13,94</w:t>
            </w:r>
          </w:p>
        </w:tc>
        <w:tc>
          <w:tcPr>
            <w:tcW w:w="1502" w:type="dxa"/>
            <w:vAlign w:val="center"/>
          </w:tcPr>
          <w:p w14:paraId="0D924F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13,07 / 13,18</w:t>
            </w:r>
          </w:p>
        </w:tc>
        <w:tc>
          <w:tcPr>
            <w:tcW w:w="1408" w:type="dxa"/>
            <w:vAlign w:val="center"/>
          </w:tcPr>
          <w:p w14:paraId="40F6F8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−0,9 % (стабильный)</w:t>
            </w:r>
          </w:p>
        </w:tc>
      </w:tr>
      <w:tr w14:paraId="24A5D3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9" w:type="dxa"/>
            <w:vAlign w:val="center"/>
          </w:tcPr>
          <w:p w14:paraId="5625F5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745" w:type="dxa"/>
            <w:vAlign w:val="center"/>
          </w:tcPr>
          <w:p w14:paraId="0942327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934" w:type="dxa"/>
            <w:vAlign w:val="center"/>
          </w:tcPr>
          <w:p w14:paraId="4B96147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 из 52</w:t>
            </w:r>
          </w:p>
        </w:tc>
        <w:tc>
          <w:tcPr>
            <w:tcW w:w="934" w:type="dxa"/>
            <w:vAlign w:val="center"/>
          </w:tcPr>
          <w:p w14:paraId="579BAC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20,10</w:t>
            </w:r>
          </w:p>
        </w:tc>
        <w:tc>
          <w:tcPr>
            <w:tcW w:w="934" w:type="dxa"/>
            <w:vAlign w:val="center"/>
          </w:tcPr>
          <w:p w14:paraId="0A37E4E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</w:t>
            </w:r>
          </w:p>
        </w:tc>
        <w:tc>
          <w:tcPr>
            <w:tcW w:w="934" w:type="dxa"/>
            <w:vAlign w:val="center"/>
          </w:tcPr>
          <w:p w14:paraId="1D5574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 из 59</w:t>
            </w:r>
          </w:p>
        </w:tc>
        <w:tc>
          <w:tcPr>
            <w:tcW w:w="934" w:type="dxa"/>
            <w:vAlign w:val="center"/>
          </w:tcPr>
          <w:p w14:paraId="72723C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13,24</w:t>
            </w:r>
          </w:p>
        </w:tc>
        <w:tc>
          <w:tcPr>
            <w:tcW w:w="1502" w:type="dxa"/>
            <w:vAlign w:val="center"/>
          </w:tcPr>
          <w:p w14:paraId="237A582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21,85 / 12,93</w:t>
            </w:r>
          </w:p>
        </w:tc>
        <w:tc>
          <w:tcPr>
            <w:tcW w:w="1408" w:type="dxa"/>
            <w:vAlign w:val="center"/>
          </w:tcPr>
          <w:p w14:paraId="279545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+69,0 % (растущий)</w:t>
            </w:r>
          </w:p>
        </w:tc>
      </w:tr>
    </w:tbl>
    <w:p w14:paraId="08ABDF0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, файлы – </w:t>
      </w:r>
      <w:r>
        <w:rPr>
          <w:rFonts w:ascii="Times New Roman" w:hAnsi="Times New Roman"/>
          <w:i/>
          <w:iCs/>
          <w:sz w:val="28"/>
        </w:rPr>
        <w:t>Материалы_собранные/GT_Россия_Казахстан_из_ЛР1.</w:t>
      </w:r>
    </w:p>
    <w:p w14:paraId="4497C36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9 – Вордстат, вкладка «Регионы»,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51"/>
        <w:gridCol w:w="2252"/>
        <w:gridCol w:w="2252"/>
      </w:tblGrid>
      <w:tr w14:paraId="2BF5BD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8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2FC7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22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126E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2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1C83B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0636F6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0D7B5B0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2252" w:type="dxa"/>
            <w:vAlign w:val="center"/>
          </w:tcPr>
          <w:p w14:paraId="50604E6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422 (71,96)</w:t>
            </w:r>
          </w:p>
        </w:tc>
        <w:tc>
          <w:tcPr>
            <w:tcW w:w="2252" w:type="dxa"/>
            <w:vAlign w:val="center"/>
          </w:tcPr>
          <w:p w14:paraId="19AC68A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560 (133,13)</w:t>
            </w:r>
          </w:p>
        </w:tc>
      </w:tr>
      <w:tr w14:paraId="3CC756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05ABC7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2252" w:type="dxa"/>
            <w:vAlign w:val="center"/>
          </w:tcPr>
          <w:p w14:paraId="2A0D84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31 582 (104,85)</w:t>
            </w:r>
          </w:p>
        </w:tc>
        <w:tc>
          <w:tcPr>
            <w:tcW w:w="2252" w:type="dxa"/>
            <w:vAlign w:val="center"/>
          </w:tcPr>
          <w:p w14:paraId="6390959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22 921 (102,19)</w:t>
            </w:r>
          </w:p>
        </w:tc>
      </w:tr>
      <w:tr w14:paraId="146401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4647051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2252" w:type="dxa"/>
            <w:vAlign w:val="center"/>
          </w:tcPr>
          <w:p w14:paraId="2D9B2EE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358 (83,03)</w:t>
            </w:r>
          </w:p>
        </w:tc>
        <w:tc>
          <w:tcPr>
            <w:tcW w:w="2252" w:type="dxa"/>
            <w:vAlign w:val="center"/>
          </w:tcPr>
          <w:p w14:paraId="35623A5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309 (95,17)</w:t>
            </w:r>
          </w:p>
        </w:tc>
      </w:tr>
      <w:tr w14:paraId="21CCA6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5B93CD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запросов, Беларусь (то же окно)</w:t>
            </w:r>
          </w:p>
        </w:tc>
        <w:tc>
          <w:tcPr>
            <w:tcW w:w="2252" w:type="dxa"/>
            <w:vAlign w:val="center"/>
          </w:tcPr>
          <w:p w14:paraId="503CCD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473</w:t>
            </w:r>
          </w:p>
        </w:tc>
        <w:tc>
          <w:tcPr>
            <w:tcW w:w="2252" w:type="dxa"/>
            <w:vAlign w:val="center"/>
          </w:tcPr>
          <w:p w14:paraId="47A8623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652</w:t>
            </w:r>
          </w:p>
        </w:tc>
      </w:tr>
      <w:tr w14:paraId="04FEC7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431F6A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 к Беларуси, раз</w:t>
            </w:r>
          </w:p>
        </w:tc>
        <w:tc>
          <w:tcPr>
            <w:tcW w:w="2252" w:type="dxa"/>
            <w:vAlign w:val="center"/>
          </w:tcPr>
          <w:p w14:paraId="2740292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74,8</w:t>
            </w:r>
          </w:p>
        </w:tc>
        <w:tc>
          <w:tcPr>
            <w:tcW w:w="2252" w:type="dxa"/>
            <w:vAlign w:val="center"/>
          </w:tcPr>
          <w:p w14:paraId="6377C6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40,9</w:t>
            </w:r>
          </w:p>
        </w:tc>
      </w:tr>
      <w:tr w14:paraId="5F6323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3D4398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 к Беларуси, раз</w:t>
            </w:r>
          </w:p>
        </w:tc>
        <w:tc>
          <w:tcPr>
            <w:tcW w:w="2252" w:type="dxa"/>
            <w:vAlign w:val="center"/>
          </w:tcPr>
          <w:p w14:paraId="653C6E9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0,85</w:t>
            </w:r>
          </w:p>
        </w:tc>
        <w:tc>
          <w:tcPr>
            <w:tcW w:w="2252" w:type="dxa"/>
            <w:vAlign w:val="center"/>
          </w:tcPr>
          <w:p w14:paraId="5A6B3F2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0,55</w:t>
            </w:r>
          </w:p>
        </w:tc>
      </w:tr>
    </w:tbl>
    <w:p w14:paraId="796208E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rFonts w:ascii="Times New Roman" w:hAnsi="Times New Roman"/>
          <w:i/>
          <w:iCs/>
          <w:sz w:val="28"/>
        </w:rPr>
        <w:t xml:space="preserve">Материалы_собранные/Wordstat_Регионы_из_ЛР1). </w:t>
      </w:r>
      <w:r>
        <w:rPr>
          <w:rFonts w:ascii="Times New Roman" w:hAnsi="Times New Roman"/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40FC690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2.2.2 Семантическое ядро, группы намерений и веса</w:t>
      </w:r>
    </w:p>
    <w:p w14:paraId="2E56D73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548A208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Лист 02_Семантика: семантическое ядро и взвешенный спрос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"/>
        <w:gridCol w:w="864"/>
        <w:gridCol w:w="1261"/>
        <w:gridCol w:w="1261"/>
        <w:gridCol w:w="625"/>
        <w:gridCol w:w="1182"/>
        <w:gridCol w:w="625"/>
        <w:gridCol w:w="1182"/>
        <w:gridCol w:w="1102"/>
        <w:gridCol w:w="943"/>
      </w:tblGrid>
      <w:tr w14:paraId="19AE28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0DED6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8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5A2C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2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58536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12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83585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Намерение</w:t>
            </w:r>
          </w:p>
        </w:tc>
        <w:tc>
          <w:tcPr>
            <w:tcW w:w="6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E048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11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56132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Частотность, запросов/мес.</w:t>
            </w:r>
          </w:p>
        </w:tc>
        <w:tc>
          <w:tcPr>
            <w:tcW w:w="6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2A875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Индекс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1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9778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Релевантность</w:t>
            </w:r>
          </w:p>
        </w:tc>
        <w:tc>
          <w:tcPr>
            <w:tcW w:w="11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E3EFA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Коммерческая близость</w:t>
            </w:r>
          </w:p>
        </w:tc>
        <w:tc>
          <w:tcPr>
            <w:tcW w:w="9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6D5DA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спрос</w:t>
            </w:r>
          </w:p>
        </w:tc>
      </w:tr>
      <w:tr w14:paraId="72AED6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494571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64" w:type="dxa"/>
            <w:vAlign w:val="center"/>
          </w:tcPr>
          <w:p w14:paraId="081644C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</w:t>
            </w:r>
          </w:p>
        </w:tc>
        <w:tc>
          <w:tcPr>
            <w:tcW w:w="1261" w:type="dxa"/>
            <w:vAlign w:val="center"/>
          </w:tcPr>
          <w:p w14:paraId="59590CF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спрос</w:t>
            </w:r>
          </w:p>
        </w:tc>
        <w:tc>
          <w:tcPr>
            <w:tcW w:w="1261" w:type="dxa"/>
            <w:vAlign w:val="center"/>
          </w:tcPr>
          <w:p w14:paraId="485319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</w:t>
            </w:r>
          </w:p>
        </w:tc>
        <w:tc>
          <w:tcPr>
            <w:tcW w:w="625" w:type="dxa"/>
            <w:vAlign w:val="center"/>
          </w:tcPr>
          <w:p w14:paraId="3708FEE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6F28EB3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625" w:type="dxa"/>
            <w:vAlign w:val="center"/>
          </w:tcPr>
          <w:p w14:paraId="0FD3A4E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4568D2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02" w:type="dxa"/>
            <w:vAlign w:val="center"/>
          </w:tcPr>
          <w:p w14:paraId="615CBFF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943" w:type="dxa"/>
            <w:vAlign w:val="center"/>
          </w:tcPr>
          <w:p w14:paraId="3E3E2F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4,5</w:t>
            </w:r>
          </w:p>
        </w:tc>
      </w:tr>
      <w:tr w14:paraId="155629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3864B4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64" w:type="dxa"/>
            <w:vAlign w:val="center"/>
          </w:tcPr>
          <w:p w14:paraId="0A7E54F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</w:t>
            </w:r>
          </w:p>
        </w:tc>
        <w:tc>
          <w:tcPr>
            <w:tcW w:w="1261" w:type="dxa"/>
            <w:vAlign w:val="center"/>
          </w:tcPr>
          <w:p w14:paraId="2B8DA82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спрос</w:t>
            </w:r>
          </w:p>
        </w:tc>
        <w:tc>
          <w:tcPr>
            <w:tcW w:w="1261" w:type="dxa"/>
            <w:vAlign w:val="center"/>
          </w:tcPr>
          <w:p w14:paraId="74778FC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</w:t>
            </w:r>
          </w:p>
        </w:tc>
        <w:tc>
          <w:tcPr>
            <w:tcW w:w="625" w:type="dxa"/>
            <w:vAlign w:val="center"/>
          </w:tcPr>
          <w:p w14:paraId="29D4331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4CB9CDC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625" w:type="dxa"/>
            <w:vAlign w:val="center"/>
          </w:tcPr>
          <w:p w14:paraId="0F17466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0AF37B8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</w:t>
            </w:r>
          </w:p>
        </w:tc>
        <w:tc>
          <w:tcPr>
            <w:tcW w:w="1102" w:type="dxa"/>
            <w:vAlign w:val="center"/>
          </w:tcPr>
          <w:p w14:paraId="39D611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0,85</w:t>
            </w:r>
          </w:p>
        </w:tc>
        <w:tc>
          <w:tcPr>
            <w:tcW w:w="943" w:type="dxa"/>
            <w:vAlign w:val="center"/>
          </w:tcPr>
          <w:p w14:paraId="646F1A7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</w:t>
            </w:r>
          </w:p>
        </w:tc>
      </w:tr>
      <w:tr w14:paraId="5C80BF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25804CA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64" w:type="dxa"/>
            <w:vAlign w:val="center"/>
          </w:tcPr>
          <w:p w14:paraId="4608BD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</w:t>
            </w:r>
          </w:p>
        </w:tc>
        <w:tc>
          <w:tcPr>
            <w:tcW w:w="1261" w:type="dxa"/>
            <w:vAlign w:val="center"/>
          </w:tcPr>
          <w:p w14:paraId="585582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 спрос</w:t>
            </w:r>
          </w:p>
        </w:tc>
        <w:tc>
          <w:tcPr>
            <w:tcW w:w="1261" w:type="dxa"/>
            <w:vAlign w:val="center"/>
          </w:tcPr>
          <w:p w14:paraId="638819D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инструментальное</w:t>
            </w:r>
          </w:p>
        </w:tc>
        <w:tc>
          <w:tcPr>
            <w:tcW w:w="625" w:type="dxa"/>
            <w:vAlign w:val="center"/>
          </w:tcPr>
          <w:p w14:paraId="775504E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13A9248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625" w:type="dxa"/>
            <w:vAlign w:val="center"/>
          </w:tcPr>
          <w:p w14:paraId="5AEAFB0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03AD06E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02" w:type="dxa"/>
            <w:vAlign w:val="center"/>
          </w:tcPr>
          <w:p w14:paraId="1FEF5B3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0,65</w:t>
            </w:r>
          </w:p>
        </w:tc>
        <w:tc>
          <w:tcPr>
            <w:tcW w:w="943" w:type="dxa"/>
            <w:vAlign w:val="center"/>
          </w:tcPr>
          <w:p w14:paraId="3C8BDBE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18,2</w:t>
            </w:r>
          </w:p>
        </w:tc>
      </w:tr>
      <w:tr w14:paraId="319080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523AD37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64" w:type="dxa"/>
            <w:vAlign w:val="center"/>
          </w:tcPr>
          <w:p w14:paraId="35D047C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</w:t>
            </w:r>
          </w:p>
        </w:tc>
        <w:tc>
          <w:tcPr>
            <w:tcW w:w="1261" w:type="dxa"/>
            <w:vAlign w:val="center"/>
          </w:tcPr>
          <w:p w14:paraId="125EE10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 спрос</w:t>
            </w:r>
          </w:p>
        </w:tc>
        <w:tc>
          <w:tcPr>
            <w:tcW w:w="1261" w:type="dxa"/>
            <w:vAlign w:val="center"/>
          </w:tcPr>
          <w:p w14:paraId="5CEACE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инструментальное</w:t>
            </w:r>
          </w:p>
        </w:tc>
        <w:tc>
          <w:tcPr>
            <w:tcW w:w="625" w:type="dxa"/>
            <w:vAlign w:val="center"/>
          </w:tcPr>
          <w:p w14:paraId="36F8A8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7C54CDC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625" w:type="dxa"/>
            <w:vAlign w:val="center"/>
          </w:tcPr>
          <w:p w14:paraId="5C66FB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75D882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02" w:type="dxa"/>
            <w:vAlign w:val="center"/>
          </w:tcPr>
          <w:p w14:paraId="0E0AE4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0,65</w:t>
            </w:r>
          </w:p>
        </w:tc>
        <w:tc>
          <w:tcPr>
            <w:tcW w:w="943" w:type="dxa"/>
            <w:vAlign w:val="center"/>
          </w:tcPr>
          <w:p w14:paraId="52F8E5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16,4</w:t>
            </w:r>
          </w:p>
        </w:tc>
      </w:tr>
      <w:tr w14:paraId="315AB8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0FAD1F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64" w:type="dxa"/>
            <w:vAlign w:val="center"/>
          </w:tcPr>
          <w:p w14:paraId="7FAA53D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</w:p>
        </w:tc>
        <w:tc>
          <w:tcPr>
            <w:tcW w:w="1261" w:type="dxa"/>
            <w:vAlign w:val="center"/>
          </w:tcPr>
          <w:p w14:paraId="446035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 спрос</w:t>
            </w:r>
          </w:p>
        </w:tc>
        <w:tc>
          <w:tcPr>
            <w:tcW w:w="1261" w:type="dxa"/>
            <w:vAlign w:val="center"/>
          </w:tcPr>
          <w:p w14:paraId="39E9BA1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инструментальное</w:t>
            </w:r>
          </w:p>
        </w:tc>
        <w:tc>
          <w:tcPr>
            <w:tcW w:w="625" w:type="dxa"/>
            <w:vAlign w:val="center"/>
          </w:tcPr>
          <w:p w14:paraId="5694EC8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2A41FD2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625" w:type="dxa"/>
            <w:vAlign w:val="center"/>
          </w:tcPr>
          <w:p w14:paraId="4098ED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45D279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02" w:type="dxa"/>
            <w:vAlign w:val="center"/>
          </w:tcPr>
          <w:p w14:paraId="368482F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</w:t>
            </w:r>
          </w:p>
        </w:tc>
        <w:tc>
          <w:tcPr>
            <w:tcW w:w="943" w:type="dxa"/>
            <w:vAlign w:val="center"/>
          </w:tcPr>
          <w:p w14:paraId="14A24C6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8,8</w:t>
            </w:r>
          </w:p>
        </w:tc>
      </w:tr>
      <w:tr w14:paraId="4A880E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0069D9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64" w:type="dxa"/>
            <w:vAlign w:val="center"/>
          </w:tcPr>
          <w:p w14:paraId="77D625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1261" w:type="dxa"/>
            <w:vAlign w:val="center"/>
          </w:tcPr>
          <w:p w14:paraId="6D6011E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 спрос</w:t>
            </w:r>
          </w:p>
        </w:tc>
        <w:tc>
          <w:tcPr>
            <w:tcW w:w="1261" w:type="dxa"/>
            <w:vAlign w:val="center"/>
          </w:tcPr>
          <w:p w14:paraId="199B59F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инструментальное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625" w:type="dxa"/>
            <w:vAlign w:val="center"/>
          </w:tcPr>
          <w:p w14:paraId="77D7B94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29EC34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</w:t>
            </w:r>
          </w:p>
        </w:tc>
        <w:tc>
          <w:tcPr>
            <w:tcW w:w="625" w:type="dxa"/>
            <w:vAlign w:val="center"/>
          </w:tcPr>
          <w:p w14:paraId="659AC2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7D34950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</w:t>
            </w:r>
          </w:p>
        </w:tc>
        <w:tc>
          <w:tcPr>
            <w:tcW w:w="1102" w:type="dxa"/>
            <w:vAlign w:val="center"/>
          </w:tcPr>
          <w:p w14:paraId="6545F75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0,55</w:t>
            </w:r>
          </w:p>
        </w:tc>
        <w:tc>
          <w:tcPr>
            <w:tcW w:w="943" w:type="dxa"/>
            <w:vAlign w:val="center"/>
          </w:tcPr>
          <w:p w14:paraId="482EE80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29,3</w:t>
            </w:r>
          </w:p>
        </w:tc>
      </w:tr>
      <w:tr w14:paraId="528A41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60914F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864" w:type="dxa"/>
            <w:vAlign w:val="center"/>
          </w:tcPr>
          <w:p w14:paraId="41910AF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как</w:t>
            </w:r>
          </w:p>
        </w:tc>
        <w:tc>
          <w:tcPr>
            <w:tcW w:w="1261" w:type="dxa"/>
            <w:vAlign w:val="center"/>
          </w:tcPr>
          <w:p w14:paraId="745DAC1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Проблемный спрос</w:t>
            </w:r>
          </w:p>
        </w:tc>
        <w:tc>
          <w:tcPr>
            <w:tcW w:w="1261" w:type="dxa"/>
            <w:vAlign w:val="center"/>
          </w:tcPr>
          <w:p w14:paraId="48A102A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проблемное</w:t>
            </w:r>
          </w:p>
        </w:tc>
        <w:tc>
          <w:tcPr>
            <w:tcW w:w="625" w:type="dxa"/>
            <w:vAlign w:val="center"/>
          </w:tcPr>
          <w:p w14:paraId="63F0390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11C9AD3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625" w:type="dxa"/>
            <w:vAlign w:val="center"/>
          </w:tcPr>
          <w:p w14:paraId="0108179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2E7DBD3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02" w:type="dxa"/>
            <w:vAlign w:val="center"/>
          </w:tcPr>
          <w:p w14:paraId="28CFE9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0,45</w:t>
            </w:r>
          </w:p>
        </w:tc>
        <w:tc>
          <w:tcPr>
            <w:tcW w:w="943" w:type="dxa"/>
            <w:vAlign w:val="center"/>
          </w:tcPr>
          <w:p w14:paraId="4B4288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</w:t>
            </w:r>
          </w:p>
        </w:tc>
      </w:tr>
      <w:tr w14:paraId="2CE4B5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1D0FC79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64" w:type="dxa"/>
            <w:vAlign w:val="center"/>
          </w:tcPr>
          <w:p w14:paraId="0169937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пример</w:t>
            </w:r>
          </w:p>
        </w:tc>
        <w:tc>
          <w:tcPr>
            <w:tcW w:w="1261" w:type="dxa"/>
            <w:vAlign w:val="center"/>
          </w:tcPr>
          <w:p w14:paraId="4A4A6C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Проблемный спрос</w:t>
            </w:r>
          </w:p>
        </w:tc>
        <w:tc>
          <w:tcPr>
            <w:tcW w:w="1261" w:type="dxa"/>
            <w:vAlign w:val="center"/>
          </w:tcPr>
          <w:p w14:paraId="2426076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проблемное</w:t>
            </w:r>
          </w:p>
        </w:tc>
        <w:tc>
          <w:tcPr>
            <w:tcW w:w="625" w:type="dxa"/>
            <w:vAlign w:val="center"/>
          </w:tcPr>
          <w:p w14:paraId="61F6805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48A64A7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625" w:type="dxa"/>
            <w:vAlign w:val="center"/>
          </w:tcPr>
          <w:p w14:paraId="2E84A92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325A0DC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02" w:type="dxa"/>
            <w:vAlign w:val="center"/>
          </w:tcPr>
          <w:p w14:paraId="43CFE9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0,40</w:t>
            </w:r>
          </w:p>
        </w:tc>
        <w:tc>
          <w:tcPr>
            <w:tcW w:w="943" w:type="dxa"/>
            <w:vAlign w:val="center"/>
          </w:tcPr>
          <w:p w14:paraId="1A3636E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</w:t>
            </w:r>
          </w:p>
        </w:tc>
      </w:tr>
      <w:tr w14:paraId="2149DF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5D1B6A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864" w:type="dxa"/>
            <w:vAlign w:val="center"/>
          </w:tcPr>
          <w:p w14:paraId="7FE294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261" w:type="dxa"/>
            <w:vAlign w:val="center"/>
          </w:tcPr>
          <w:p w14:paraId="326294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Общий тематический спрос</w:t>
            </w:r>
          </w:p>
        </w:tc>
        <w:tc>
          <w:tcPr>
            <w:tcW w:w="1261" w:type="dxa"/>
            <w:vAlign w:val="center"/>
          </w:tcPr>
          <w:p w14:paraId="0AE5992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</w:t>
            </w:r>
          </w:p>
        </w:tc>
        <w:tc>
          <w:tcPr>
            <w:tcW w:w="625" w:type="dxa"/>
            <w:vAlign w:val="center"/>
          </w:tcPr>
          <w:p w14:paraId="253243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144C55F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  <w:tc>
          <w:tcPr>
            <w:tcW w:w="625" w:type="dxa"/>
            <w:vAlign w:val="center"/>
          </w:tcPr>
          <w:p w14:paraId="4F8A7D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14,52</w:t>
            </w:r>
          </w:p>
        </w:tc>
        <w:tc>
          <w:tcPr>
            <w:tcW w:w="1182" w:type="dxa"/>
            <w:vAlign w:val="center"/>
          </w:tcPr>
          <w:p w14:paraId="0EF6095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02" w:type="dxa"/>
            <w:vAlign w:val="center"/>
          </w:tcPr>
          <w:p w14:paraId="0FD1B0B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</w:t>
            </w:r>
          </w:p>
        </w:tc>
        <w:tc>
          <w:tcPr>
            <w:tcW w:w="943" w:type="dxa"/>
            <w:vAlign w:val="center"/>
          </w:tcPr>
          <w:p w14:paraId="7A7623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118,2</w:t>
            </w:r>
          </w:p>
        </w:tc>
      </w:tr>
      <w:tr w14:paraId="014A70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2A0FF6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864" w:type="dxa"/>
            <w:vAlign w:val="center"/>
          </w:tcPr>
          <w:p w14:paraId="41767D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  <w:tc>
          <w:tcPr>
            <w:tcW w:w="1261" w:type="dxa"/>
            <w:vAlign w:val="center"/>
          </w:tcPr>
          <w:p w14:paraId="79CB85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Исключаемый (омоним)</w:t>
            </w:r>
          </w:p>
        </w:tc>
        <w:tc>
          <w:tcPr>
            <w:tcW w:w="1261" w:type="dxa"/>
            <w:vAlign w:val="center"/>
          </w:tcPr>
          <w:p w14:paraId="0FC7F4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омоним: фильм</w:t>
            </w:r>
          </w:p>
        </w:tc>
        <w:tc>
          <w:tcPr>
            <w:tcW w:w="625" w:type="dxa"/>
            <w:vAlign w:val="center"/>
          </w:tcPr>
          <w:p w14:paraId="04F55F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546C36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1 163</w:t>
            </w:r>
          </w:p>
        </w:tc>
        <w:tc>
          <w:tcPr>
            <w:tcW w:w="625" w:type="dxa"/>
            <w:vAlign w:val="center"/>
          </w:tcPr>
          <w:p w14:paraId="566EA9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6E5A85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02" w:type="dxa"/>
            <w:vAlign w:val="center"/>
          </w:tcPr>
          <w:p w14:paraId="21CA8D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943" w:type="dxa"/>
            <w:vAlign w:val="center"/>
          </w:tcPr>
          <w:p w14:paraId="72B413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</w:tr>
    </w:tbl>
    <w:p w14:paraId="1FD23A6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«н/д» – недостаточно данных по Беларуси;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указано среднее недельного ряда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25.08–23.09.2026. Строка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5F173DC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Состав групп запросов для листа 04_</w:t>
      </w:r>
      <w:r>
        <w:rPr>
          <w:rFonts w:ascii="Times New Roman" w:hAnsi="Times New Roman"/>
          <w:i/>
          <w:sz w:val="28"/>
        </w:rPr>
        <w:t>Wordstat</w:t>
      </w:r>
    </w:p>
    <w:tbl>
      <w:tblPr>
        <w:tblStyle w:val="37"/>
        <w:tblW w:w="1112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5564"/>
        <w:gridCol w:w="1498"/>
        <w:gridCol w:w="1650"/>
      </w:tblGrid>
      <w:tr w14:paraId="6BF67E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AB22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699AD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Формулировки Вордстата (суммируются помесячные ряды)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66625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за 12 мес., запросов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D809A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 намерения</w:t>
            </w:r>
          </w:p>
        </w:tc>
      </w:tr>
      <w:tr w14:paraId="04AD49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A511E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запросы</w:t>
            </w:r>
          </w:p>
        </w:tc>
        <w:tc>
          <w:tcPr>
            <w:tcW w:w="5564" w:type="dxa"/>
            <w:vAlign w:val="center"/>
          </w:tcPr>
          <w:p w14:paraId="4517EA3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подписка;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лицензия;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стоимость</w:t>
            </w:r>
          </w:p>
        </w:tc>
        <w:tc>
          <w:tcPr>
            <w:tcW w:w="1498" w:type="dxa"/>
            <w:vAlign w:val="center"/>
          </w:tcPr>
          <w:p w14:paraId="4180A22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286</w:t>
            </w:r>
          </w:p>
        </w:tc>
        <w:tc>
          <w:tcPr>
            <w:tcW w:w="1650" w:type="dxa"/>
            <w:vAlign w:val="center"/>
          </w:tcPr>
          <w:p w14:paraId="7ED9CD7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</w:tr>
      <w:tr w14:paraId="5AB55B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6E478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Проблемные запросы</w:t>
            </w:r>
          </w:p>
        </w:tc>
        <w:tc>
          <w:tcPr>
            <w:tcW w:w="5564" w:type="dxa"/>
            <w:vAlign w:val="center"/>
          </w:tcPr>
          <w:p w14:paraId="05FE58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как;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пример</w:t>
            </w:r>
          </w:p>
        </w:tc>
        <w:tc>
          <w:tcPr>
            <w:tcW w:w="1498" w:type="dxa"/>
            <w:vAlign w:val="center"/>
          </w:tcPr>
          <w:p w14:paraId="09A3B2D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1 021</w:t>
            </w:r>
          </w:p>
        </w:tc>
        <w:tc>
          <w:tcPr>
            <w:tcW w:w="1650" w:type="dxa"/>
            <w:vAlign w:val="center"/>
          </w:tcPr>
          <w:p w14:paraId="681077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0,45</w:t>
            </w:r>
          </w:p>
        </w:tc>
      </w:tr>
      <w:tr w14:paraId="01AC9E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A81A6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Инструментальные запросы</w:t>
            </w:r>
          </w:p>
        </w:tc>
        <w:tc>
          <w:tcPr>
            <w:tcW w:w="5564" w:type="dxa"/>
            <w:vAlign w:val="center"/>
          </w:tcPr>
          <w:p w14:paraId="5AD80C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498" w:type="dxa"/>
            <w:vAlign w:val="center"/>
          </w:tcPr>
          <w:p w14:paraId="2D76F9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4 948</w:t>
            </w:r>
          </w:p>
        </w:tc>
        <w:tc>
          <w:tcPr>
            <w:tcW w:w="1650" w:type="dxa"/>
            <w:vAlign w:val="center"/>
          </w:tcPr>
          <w:p w14:paraId="48445C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0,65</w:t>
            </w:r>
          </w:p>
        </w:tc>
      </w:tr>
      <w:tr w14:paraId="0079D2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655D2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Локальные запросы</w:t>
            </w:r>
          </w:p>
        </w:tc>
        <w:tc>
          <w:tcPr>
            <w:tcW w:w="5564" w:type="dxa"/>
            <w:vAlign w:val="center"/>
          </w:tcPr>
          <w:p w14:paraId="356B0EC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недоступна (ниже порога отображения)</w:t>
            </w:r>
          </w:p>
        </w:tc>
        <w:tc>
          <w:tcPr>
            <w:tcW w:w="1498" w:type="dxa"/>
            <w:vAlign w:val="center"/>
          </w:tcPr>
          <w:p w14:paraId="67231A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50" w:type="dxa"/>
            <w:vAlign w:val="center"/>
          </w:tcPr>
          <w:p w14:paraId="48C9CA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0,30</w:t>
            </w:r>
          </w:p>
        </w:tc>
      </w:tr>
    </w:tbl>
    <w:p w14:paraId="5C7E865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 входит в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»), поэтому сумма – оценка сверху.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в группы не входят; их вклад учтен строкой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листа 02.</w:t>
      </w:r>
    </w:p>
    <w:p w14:paraId="7CF48F5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Лист 04_</w:t>
      </w:r>
      <w:r>
        <w:rPr>
          <w:rFonts w:ascii="Times New Roman" w:hAnsi="Times New Roman"/>
          <w:i/>
          <w:sz w:val="28"/>
        </w:rPr>
        <w:t>Wordstat</w:t>
      </w:r>
      <w:r>
        <w:rPr>
          <w:rFonts w:ascii="Times New Roman" w:hAnsi="Times New Roman"/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37"/>
        <w:tblW w:w="935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325"/>
        <w:gridCol w:w="1134"/>
        <w:gridCol w:w="1516"/>
        <w:gridCol w:w="1038"/>
        <w:gridCol w:w="1038"/>
        <w:gridCol w:w="1325"/>
        <w:gridCol w:w="1134"/>
      </w:tblGrid>
      <w:tr w14:paraId="114828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2C232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3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4E20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</w:t>
            </w:r>
          </w:p>
        </w:tc>
        <w:tc>
          <w:tcPr>
            <w:tcW w:w="11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4A86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Проблемные</w:t>
            </w:r>
          </w:p>
        </w:tc>
        <w:tc>
          <w:tcPr>
            <w:tcW w:w="15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0EB55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Инструментальные</w:t>
            </w:r>
          </w:p>
        </w:tc>
        <w:tc>
          <w:tcPr>
            <w:tcW w:w="10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5009D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Локальные</w:t>
            </w:r>
          </w:p>
        </w:tc>
        <w:tc>
          <w:tcPr>
            <w:tcW w:w="10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95AC1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Суммарная</w:t>
            </w:r>
          </w:p>
        </w:tc>
        <w:tc>
          <w:tcPr>
            <w:tcW w:w="13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F87A7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коэффициент</w:t>
            </w:r>
          </w:p>
        </w:tc>
        <w:tc>
          <w:tcPr>
            <w:tcW w:w="11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7E7B2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Взвешенная</w:t>
            </w:r>
          </w:p>
        </w:tc>
      </w:tr>
      <w:tr w14:paraId="6446ED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183F836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09.2025</w:t>
            </w:r>
          </w:p>
        </w:tc>
        <w:tc>
          <w:tcPr>
            <w:tcW w:w="1325" w:type="dxa"/>
            <w:vAlign w:val="center"/>
          </w:tcPr>
          <w:p w14:paraId="57A0769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</w:t>
            </w:r>
          </w:p>
        </w:tc>
        <w:tc>
          <w:tcPr>
            <w:tcW w:w="1134" w:type="dxa"/>
            <w:vAlign w:val="center"/>
          </w:tcPr>
          <w:p w14:paraId="41F30C0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119</w:t>
            </w:r>
          </w:p>
        </w:tc>
        <w:tc>
          <w:tcPr>
            <w:tcW w:w="1516" w:type="dxa"/>
            <w:vAlign w:val="center"/>
          </w:tcPr>
          <w:p w14:paraId="242020D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425</w:t>
            </w:r>
          </w:p>
        </w:tc>
        <w:tc>
          <w:tcPr>
            <w:tcW w:w="1038" w:type="dxa"/>
            <w:vAlign w:val="center"/>
          </w:tcPr>
          <w:p w14:paraId="7F996E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3C43BC4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565</w:t>
            </w:r>
          </w:p>
        </w:tc>
        <w:tc>
          <w:tcPr>
            <w:tcW w:w="1325" w:type="dxa"/>
            <w:vAlign w:val="center"/>
          </w:tcPr>
          <w:p w14:paraId="0D9B881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0,617</w:t>
            </w:r>
          </w:p>
        </w:tc>
        <w:tc>
          <w:tcPr>
            <w:tcW w:w="1134" w:type="dxa"/>
            <w:vAlign w:val="center"/>
          </w:tcPr>
          <w:p w14:paraId="22C114C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348,7</w:t>
            </w:r>
          </w:p>
        </w:tc>
      </w:tr>
      <w:tr w14:paraId="25F3D2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10041F3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</w:t>
            </w:r>
          </w:p>
        </w:tc>
        <w:tc>
          <w:tcPr>
            <w:tcW w:w="1325" w:type="dxa"/>
            <w:vAlign w:val="center"/>
          </w:tcPr>
          <w:p w14:paraId="092DA5F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1134" w:type="dxa"/>
            <w:vAlign w:val="center"/>
          </w:tcPr>
          <w:p w14:paraId="3743F42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113</w:t>
            </w:r>
          </w:p>
        </w:tc>
        <w:tc>
          <w:tcPr>
            <w:tcW w:w="1516" w:type="dxa"/>
            <w:vAlign w:val="center"/>
          </w:tcPr>
          <w:p w14:paraId="44FA61B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562</w:t>
            </w:r>
          </w:p>
        </w:tc>
        <w:tc>
          <w:tcPr>
            <w:tcW w:w="1038" w:type="dxa"/>
            <w:vAlign w:val="center"/>
          </w:tcPr>
          <w:p w14:paraId="5482C83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3848156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692</w:t>
            </w:r>
          </w:p>
        </w:tc>
        <w:tc>
          <w:tcPr>
            <w:tcW w:w="1325" w:type="dxa"/>
            <w:vAlign w:val="center"/>
          </w:tcPr>
          <w:p w14:paraId="4069594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0,623</w:t>
            </w:r>
          </w:p>
        </w:tc>
        <w:tc>
          <w:tcPr>
            <w:tcW w:w="1134" w:type="dxa"/>
            <w:vAlign w:val="center"/>
          </w:tcPr>
          <w:p w14:paraId="249291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431,4</w:t>
            </w:r>
          </w:p>
        </w:tc>
      </w:tr>
      <w:tr w14:paraId="4EFB60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15D626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11.2025</w:t>
            </w:r>
          </w:p>
        </w:tc>
        <w:tc>
          <w:tcPr>
            <w:tcW w:w="1325" w:type="dxa"/>
            <w:vAlign w:val="center"/>
          </w:tcPr>
          <w:p w14:paraId="5391399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1134" w:type="dxa"/>
            <w:vAlign w:val="center"/>
          </w:tcPr>
          <w:p w14:paraId="055A94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110</w:t>
            </w:r>
          </w:p>
        </w:tc>
        <w:tc>
          <w:tcPr>
            <w:tcW w:w="1516" w:type="dxa"/>
            <w:vAlign w:val="center"/>
          </w:tcPr>
          <w:p w14:paraId="7EF21DD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574</w:t>
            </w:r>
          </w:p>
        </w:tc>
        <w:tc>
          <w:tcPr>
            <w:tcW w:w="1038" w:type="dxa"/>
            <w:vAlign w:val="center"/>
          </w:tcPr>
          <w:p w14:paraId="296EB49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1713D53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699</w:t>
            </w:r>
          </w:p>
        </w:tc>
        <w:tc>
          <w:tcPr>
            <w:tcW w:w="1325" w:type="dxa"/>
            <w:vAlign w:val="center"/>
          </w:tcPr>
          <w:p w14:paraId="6EE73AD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0,624</w:t>
            </w:r>
          </w:p>
        </w:tc>
        <w:tc>
          <w:tcPr>
            <w:tcW w:w="1134" w:type="dxa"/>
            <w:vAlign w:val="center"/>
          </w:tcPr>
          <w:p w14:paraId="37C9ACE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436,1</w:t>
            </w:r>
          </w:p>
        </w:tc>
      </w:tr>
      <w:tr w14:paraId="0F751A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1CA86FE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</w:t>
            </w:r>
          </w:p>
        </w:tc>
        <w:tc>
          <w:tcPr>
            <w:tcW w:w="1325" w:type="dxa"/>
            <w:vAlign w:val="center"/>
          </w:tcPr>
          <w:p w14:paraId="04D91BE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1134" w:type="dxa"/>
            <w:vAlign w:val="center"/>
          </w:tcPr>
          <w:p w14:paraId="180F33F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158</w:t>
            </w:r>
          </w:p>
        </w:tc>
        <w:tc>
          <w:tcPr>
            <w:tcW w:w="1516" w:type="dxa"/>
            <w:vAlign w:val="center"/>
          </w:tcPr>
          <w:p w14:paraId="1A4A8C6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669</w:t>
            </w:r>
          </w:p>
        </w:tc>
        <w:tc>
          <w:tcPr>
            <w:tcW w:w="1038" w:type="dxa"/>
            <w:vAlign w:val="center"/>
          </w:tcPr>
          <w:p w14:paraId="38F8882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318B55D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847</w:t>
            </w:r>
          </w:p>
        </w:tc>
        <w:tc>
          <w:tcPr>
            <w:tcW w:w="1325" w:type="dxa"/>
            <w:vAlign w:val="center"/>
          </w:tcPr>
          <w:p w14:paraId="496922F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0,619</w:t>
            </w:r>
          </w:p>
        </w:tc>
        <w:tc>
          <w:tcPr>
            <w:tcW w:w="1134" w:type="dxa"/>
            <w:vAlign w:val="center"/>
          </w:tcPr>
          <w:p w14:paraId="616F8CB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524,0</w:t>
            </w:r>
          </w:p>
        </w:tc>
      </w:tr>
      <w:tr w14:paraId="358E82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1A91DC4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01.2026</w:t>
            </w:r>
          </w:p>
        </w:tc>
        <w:tc>
          <w:tcPr>
            <w:tcW w:w="1325" w:type="dxa"/>
            <w:vAlign w:val="center"/>
          </w:tcPr>
          <w:p w14:paraId="68BD47C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</w:t>
            </w:r>
          </w:p>
        </w:tc>
        <w:tc>
          <w:tcPr>
            <w:tcW w:w="1134" w:type="dxa"/>
            <w:vAlign w:val="center"/>
          </w:tcPr>
          <w:p w14:paraId="40781E1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</w:t>
            </w:r>
          </w:p>
        </w:tc>
        <w:tc>
          <w:tcPr>
            <w:tcW w:w="1516" w:type="dxa"/>
            <w:vAlign w:val="center"/>
          </w:tcPr>
          <w:p w14:paraId="5B2684E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238</w:t>
            </w:r>
          </w:p>
        </w:tc>
        <w:tc>
          <w:tcPr>
            <w:tcW w:w="1038" w:type="dxa"/>
            <w:vAlign w:val="center"/>
          </w:tcPr>
          <w:p w14:paraId="6FC4C4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6AC5230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334</w:t>
            </w:r>
          </w:p>
        </w:tc>
        <w:tc>
          <w:tcPr>
            <w:tcW w:w="1325" w:type="dxa"/>
            <w:vAlign w:val="center"/>
          </w:tcPr>
          <w:p w14:paraId="27DDA19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0,636</w:t>
            </w:r>
          </w:p>
        </w:tc>
        <w:tc>
          <w:tcPr>
            <w:tcW w:w="1134" w:type="dxa"/>
            <w:vAlign w:val="center"/>
          </w:tcPr>
          <w:p w14:paraId="7C8C831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212,3</w:t>
            </w:r>
          </w:p>
        </w:tc>
      </w:tr>
      <w:tr w14:paraId="7DE3A6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3733D3E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02.2026</w:t>
            </w:r>
          </w:p>
        </w:tc>
        <w:tc>
          <w:tcPr>
            <w:tcW w:w="1325" w:type="dxa"/>
            <w:vAlign w:val="center"/>
          </w:tcPr>
          <w:p w14:paraId="5A5566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134" w:type="dxa"/>
            <w:vAlign w:val="center"/>
          </w:tcPr>
          <w:p w14:paraId="1942EEA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</w:t>
            </w:r>
          </w:p>
        </w:tc>
        <w:tc>
          <w:tcPr>
            <w:tcW w:w="1516" w:type="dxa"/>
            <w:vAlign w:val="center"/>
          </w:tcPr>
          <w:p w14:paraId="37C9F2C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284</w:t>
            </w:r>
          </w:p>
        </w:tc>
        <w:tc>
          <w:tcPr>
            <w:tcW w:w="1038" w:type="dxa"/>
            <w:vAlign w:val="center"/>
          </w:tcPr>
          <w:p w14:paraId="5973970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4275E67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342</w:t>
            </w:r>
          </w:p>
        </w:tc>
        <w:tc>
          <w:tcPr>
            <w:tcW w:w="1325" w:type="dxa"/>
            <w:vAlign w:val="center"/>
          </w:tcPr>
          <w:p w14:paraId="40177E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0,632</w:t>
            </w:r>
          </w:p>
        </w:tc>
        <w:tc>
          <w:tcPr>
            <w:tcW w:w="1134" w:type="dxa"/>
            <w:vAlign w:val="center"/>
          </w:tcPr>
          <w:p w14:paraId="60537CB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216,1</w:t>
            </w:r>
          </w:p>
        </w:tc>
      </w:tr>
      <w:tr w14:paraId="5A2D10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21860D5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03.2026</w:t>
            </w:r>
          </w:p>
        </w:tc>
        <w:tc>
          <w:tcPr>
            <w:tcW w:w="1325" w:type="dxa"/>
            <w:vAlign w:val="center"/>
          </w:tcPr>
          <w:p w14:paraId="2EBB539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</w:t>
            </w:r>
          </w:p>
        </w:tc>
        <w:tc>
          <w:tcPr>
            <w:tcW w:w="1134" w:type="dxa"/>
            <w:vAlign w:val="center"/>
          </w:tcPr>
          <w:p w14:paraId="6381D7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  <w:tc>
          <w:tcPr>
            <w:tcW w:w="1516" w:type="dxa"/>
            <w:vAlign w:val="center"/>
          </w:tcPr>
          <w:p w14:paraId="0722792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494</w:t>
            </w:r>
          </w:p>
        </w:tc>
        <w:tc>
          <w:tcPr>
            <w:tcW w:w="1038" w:type="dxa"/>
            <w:vAlign w:val="center"/>
          </w:tcPr>
          <w:p w14:paraId="508F096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1A67FF9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649</w:t>
            </w:r>
          </w:p>
        </w:tc>
        <w:tc>
          <w:tcPr>
            <w:tcW w:w="1325" w:type="dxa"/>
            <w:vAlign w:val="center"/>
          </w:tcPr>
          <w:p w14:paraId="22C541E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0,637</w:t>
            </w:r>
          </w:p>
        </w:tc>
        <w:tc>
          <w:tcPr>
            <w:tcW w:w="1134" w:type="dxa"/>
            <w:vAlign w:val="center"/>
          </w:tcPr>
          <w:p w14:paraId="047D68E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413,4</w:t>
            </w:r>
          </w:p>
        </w:tc>
      </w:tr>
    </w:tbl>
    <w:p w14:paraId="7E9158C2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12</w:t>
      </w:r>
    </w:p>
    <w:tbl>
      <w:tblPr>
        <w:tblStyle w:val="37"/>
        <w:tblW w:w="935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325"/>
        <w:gridCol w:w="1134"/>
        <w:gridCol w:w="1516"/>
        <w:gridCol w:w="1038"/>
        <w:gridCol w:w="1038"/>
        <w:gridCol w:w="1325"/>
        <w:gridCol w:w="1134"/>
      </w:tblGrid>
      <w:tr w14:paraId="22B099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47" w:type="dxa"/>
            <w:vAlign w:val="center"/>
          </w:tcPr>
          <w:p w14:paraId="4B2DEFE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Месяц</w:t>
            </w:r>
          </w:p>
        </w:tc>
        <w:tc>
          <w:tcPr>
            <w:tcW w:w="1325" w:type="dxa"/>
            <w:vAlign w:val="center"/>
          </w:tcPr>
          <w:p w14:paraId="281BDAE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Коммерческие</w:t>
            </w:r>
          </w:p>
        </w:tc>
        <w:tc>
          <w:tcPr>
            <w:tcW w:w="1134" w:type="dxa"/>
            <w:vAlign w:val="center"/>
          </w:tcPr>
          <w:p w14:paraId="4A3F6F2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Проблемные</w:t>
            </w:r>
          </w:p>
        </w:tc>
        <w:tc>
          <w:tcPr>
            <w:tcW w:w="1516" w:type="dxa"/>
            <w:vAlign w:val="center"/>
          </w:tcPr>
          <w:p w14:paraId="5EF37BB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Инструментальные</w:t>
            </w:r>
          </w:p>
        </w:tc>
        <w:tc>
          <w:tcPr>
            <w:tcW w:w="1038" w:type="dxa"/>
            <w:vAlign w:val="center"/>
          </w:tcPr>
          <w:p w14:paraId="1B1B6A4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Локальные</w:t>
            </w:r>
          </w:p>
        </w:tc>
        <w:tc>
          <w:tcPr>
            <w:tcW w:w="1038" w:type="dxa"/>
            <w:vAlign w:val="center"/>
          </w:tcPr>
          <w:p w14:paraId="46F0D8E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Суммарная</w:t>
            </w:r>
          </w:p>
        </w:tc>
        <w:tc>
          <w:tcPr>
            <w:tcW w:w="1325" w:type="dxa"/>
            <w:vAlign w:val="center"/>
          </w:tcPr>
          <w:p w14:paraId="30AAACB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Коммерческий коэффициент</w:t>
            </w:r>
          </w:p>
        </w:tc>
        <w:tc>
          <w:tcPr>
            <w:tcW w:w="1134" w:type="dxa"/>
            <w:vAlign w:val="center"/>
          </w:tcPr>
          <w:p w14:paraId="01ED13A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Взвешенная</w:t>
            </w:r>
          </w:p>
        </w:tc>
      </w:tr>
      <w:tr w14:paraId="2090D8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0DEB320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04.2026</w:t>
            </w:r>
          </w:p>
        </w:tc>
        <w:tc>
          <w:tcPr>
            <w:tcW w:w="1325" w:type="dxa"/>
            <w:vAlign w:val="center"/>
          </w:tcPr>
          <w:p w14:paraId="12EA823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</w:t>
            </w:r>
          </w:p>
        </w:tc>
        <w:tc>
          <w:tcPr>
            <w:tcW w:w="1134" w:type="dxa"/>
            <w:vAlign w:val="center"/>
          </w:tcPr>
          <w:p w14:paraId="4993669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94</w:t>
            </w:r>
          </w:p>
        </w:tc>
        <w:tc>
          <w:tcPr>
            <w:tcW w:w="1516" w:type="dxa"/>
            <w:vAlign w:val="center"/>
          </w:tcPr>
          <w:p w14:paraId="36D419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541</w:t>
            </w:r>
          </w:p>
        </w:tc>
        <w:tc>
          <w:tcPr>
            <w:tcW w:w="1038" w:type="dxa"/>
            <w:vAlign w:val="center"/>
          </w:tcPr>
          <w:p w14:paraId="01D8CC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753831B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687</w:t>
            </w:r>
          </w:p>
        </w:tc>
        <w:tc>
          <w:tcPr>
            <w:tcW w:w="1325" w:type="dxa"/>
            <w:vAlign w:val="center"/>
          </w:tcPr>
          <w:p w14:paraId="07D84E3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0,642</w:t>
            </w:r>
          </w:p>
        </w:tc>
        <w:tc>
          <w:tcPr>
            <w:tcW w:w="1134" w:type="dxa"/>
            <w:vAlign w:val="center"/>
          </w:tcPr>
          <w:p w14:paraId="103D73D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440,8</w:t>
            </w:r>
          </w:p>
        </w:tc>
      </w:tr>
      <w:tr w14:paraId="75112B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6FD2E80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05.2026</w:t>
            </w:r>
          </w:p>
        </w:tc>
        <w:tc>
          <w:tcPr>
            <w:tcW w:w="1325" w:type="dxa"/>
            <w:vAlign w:val="center"/>
          </w:tcPr>
          <w:p w14:paraId="091B80E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</w:t>
            </w:r>
          </w:p>
        </w:tc>
        <w:tc>
          <w:tcPr>
            <w:tcW w:w="1134" w:type="dxa"/>
            <w:vAlign w:val="center"/>
          </w:tcPr>
          <w:p w14:paraId="7F2DC2A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</w:t>
            </w:r>
          </w:p>
        </w:tc>
        <w:tc>
          <w:tcPr>
            <w:tcW w:w="1516" w:type="dxa"/>
            <w:vAlign w:val="center"/>
          </w:tcPr>
          <w:p w14:paraId="1991C0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589</w:t>
            </w:r>
          </w:p>
        </w:tc>
        <w:tc>
          <w:tcPr>
            <w:tcW w:w="1038" w:type="dxa"/>
            <w:vAlign w:val="center"/>
          </w:tcPr>
          <w:p w14:paraId="07A36E4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23C9C73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681</w:t>
            </w:r>
          </w:p>
        </w:tc>
        <w:tc>
          <w:tcPr>
            <w:tcW w:w="1325" w:type="dxa"/>
            <w:vAlign w:val="center"/>
          </w:tcPr>
          <w:p w14:paraId="0EECA91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0,638</w:t>
            </w:r>
          </w:p>
        </w:tc>
        <w:tc>
          <w:tcPr>
            <w:tcW w:w="1134" w:type="dxa"/>
            <w:vAlign w:val="center"/>
          </w:tcPr>
          <w:p w14:paraId="28202AA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434,6</w:t>
            </w:r>
          </w:p>
        </w:tc>
      </w:tr>
      <w:tr w14:paraId="28C75F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2EB317E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06.2026</w:t>
            </w:r>
          </w:p>
        </w:tc>
        <w:tc>
          <w:tcPr>
            <w:tcW w:w="1325" w:type="dxa"/>
            <w:vAlign w:val="center"/>
          </w:tcPr>
          <w:p w14:paraId="27A89A6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134" w:type="dxa"/>
            <w:vAlign w:val="center"/>
          </w:tcPr>
          <w:p w14:paraId="0A388F6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</w:t>
            </w:r>
          </w:p>
        </w:tc>
        <w:tc>
          <w:tcPr>
            <w:tcW w:w="1516" w:type="dxa"/>
            <w:vAlign w:val="center"/>
          </w:tcPr>
          <w:p w14:paraId="36E233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340</w:t>
            </w:r>
          </w:p>
        </w:tc>
        <w:tc>
          <w:tcPr>
            <w:tcW w:w="1038" w:type="dxa"/>
            <w:vAlign w:val="center"/>
          </w:tcPr>
          <w:p w14:paraId="1EDB50E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5EBBC79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418</w:t>
            </w:r>
          </w:p>
        </w:tc>
        <w:tc>
          <w:tcPr>
            <w:tcW w:w="1325" w:type="dxa"/>
            <w:vAlign w:val="center"/>
          </w:tcPr>
          <w:p w14:paraId="64E500F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0,626</w:t>
            </w:r>
          </w:p>
        </w:tc>
        <w:tc>
          <w:tcPr>
            <w:tcW w:w="1134" w:type="dxa"/>
            <w:vAlign w:val="center"/>
          </w:tcPr>
          <w:p w14:paraId="4062C90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261,5</w:t>
            </w:r>
          </w:p>
        </w:tc>
      </w:tr>
      <w:tr w14:paraId="18AEF6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0399F87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07.2026</w:t>
            </w:r>
          </w:p>
        </w:tc>
        <w:tc>
          <w:tcPr>
            <w:tcW w:w="1325" w:type="dxa"/>
            <w:vAlign w:val="center"/>
          </w:tcPr>
          <w:p w14:paraId="44DDC7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1134" w:type="dxa"/>
            <w:vAlign w:val="center"/>
          </w:tcPr>
          <w:p w14:paraId="0B4A6DC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</w:t>
            </w:r>
          </w:p>
        </w:tc>
        <w:tc>
          <w:tcPr>
            <w:tcW w:w="1516" w:type="dxa"/>
            <w:vAlign w:val="center"/>
          </w:tcPr>
          <w:p w14:paraId="4162B0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125</w:t>
            </w:r>
          </w:p>
        </w:tc>
        <w:tc>
          <w:tcPr>
            <w:tcW w:w="1038" w:type="dxa"/>
            <w:vAlign w:val="center"/>
          </w:tcPr>
          <w:p w14:paraId="0225A13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78A5537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186</w:t>
            </w:r>
          </w:p>
        </w:tc>
        <w:tc>
          <w:tcPr>
            <w:tcW w:w="1325" w:type="dxa"/>
            <w:vAlign w:val="center"/>
          </w:tcPr>
          <w:p w14:paraId="797F58A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0,628</w:t>
            </w:r>
          </w:p>
        </w:tc>
        <w:tc>
          <w:tcPr>
            <w:tcW w:w="1134" w:type="dxa"/>
            <w:vAlign w:val="center"/>
          </w:tcPr>
          <w:p w14:paraId="257871B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116,8</w:t>
            </w:r>
          </w:p>
        </w:tc>
      </w:tr>
      <w:tr w14:paraId="7F30A6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0B2FE2D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08.2026</w:t>
            </w:r>
          </w:p>
        </w:tc>
        <w:tc>
          <w:tcPr>
            <w:tcW w:w="1325" w:type="dxa"/>
            <w:vAlign w:val="center"/>
          </w:tcPr>
          <w:p w14:paraId="471D99D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1134" w:type="dxa"/>
            <w:vAlign w:val="center"/>
          </w:tcPr>
          <w:p w14:paraId="55A370C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</w:t>
            </w:r>
          </w:p>
        </w:tc>
        <w:tc>
          <w:tcPr>
            <w:tcW w:w="1516" w:type="dxa"/>
            <w:vAlign w:val="center"/>
          </w:tcPr>
          <w:p w14:paraId="7A2A211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107</w:t>
            </w:r>
          </w:p>
        </w:tc>
        <w:tc>
          <w:tcPr>
            <w:tcW w:w="1038" w:type="dxa"/>
            <w:vAlign w:val="center"/>
          </w:tcPr>
          <w:p w14:paraId="3D443BE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7DBC0B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155</w:t>
            </w:r>
          </w:p>
        </w:tc>
        <w:tc>
          <w:tcPr>
            <w:tcW w:w="1325" w:type="dxa"/>
            <w:vAlign w:val="center"/>
          </w:tcPr>
          <w:p w14:paraId="3220783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0,629</w:t>
            </w:r>
          </w:p>
        </w:tc>
        <w:tc>
          <w:tcPr>
            <w:tcW w:w="1134" w:type="dxa"/>
            <w:vAlign w:val="center"/>
          </w:tcPr>
          <w:p w14:paraId="22B1199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97,5</w:t>
            </w:r>
          </w:p>
        </w:tc>
      </w:tr>
      <w:tr w14:paraId="52F657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086AB0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/ среднее</w:t>
            </w:r>
          </w:p>
        </w:tc>
        <w:tc>
          <w:tcPr>
            <w:tcW w:w="1325" w:type="dxa"/>
            <w:vAlign w:val="center"/>
          </w:tcPr>
          <w:p w14:paraId="7FFD19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286</w:t>
            </w:r>
          </w:p>
        </w:tc>
        <w:tc>
          <w:tcPr>
            <w:tcW w:w="1134" w:type="dxa"/>
            <w:vAlign w:val="center"/>
          </w:tcPr>
          <w:p w14:paraId="2BB81C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1 021</w:t>
            </w:r>
          </w:p>
        </w:tc>
        <w:tc>
          <w:tcPr>
            <w:tcW w:w="1516" w:type="dxa"/>
            <w:vAlign w:val="center"/>
          </w:tcPr>
          <w:p w14:paraId="511864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4 948</w:t>
            </w:r>
          </w:p>
        </w:tc>
        <w:tc>
          <w:tcPr>
            <w:tcW w:w="1038" w:type="dxa"/>
            <w:vAlign w:val="center"/>
          </w:tcPr>
          <w:p w14:paraId="2FC8FE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4CC706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6 255</w:t>
            </w:r>
          </w:p>
        </w:tc>
        <w:tc>
          <w:tcPr>
            <w:tcW w:w="1325" w:type="dxa"/>
            <w:vAlign w:val="center"/>
          </w:tcPr>
          <w:p w14:paraId="0A4E44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0,629</w:t>
            </w:r>
          </w:p>
        </w:tc>
        <w:tc>
          <w:tcPr>
            <w:tcW w:w="1134" w:type="dxa"/>
            <w:vAlign w:val="center"/>
          </w:tcPr>
          <w:p w14:paraId="77B76DA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327,8</w:t>
            </w:r>
          </w:p>
        </w:tc>
      </w:tr>
    </w:tbl>
    <w:p w14:paraId="4F8A1CA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00794D38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489200"/>
            <wp:effectExtent l="0" t="0" r="0" b="0"/>
            <wp:docPr id="101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Picture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8941311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4 – Частотность по группам запросов и взвешенная частотность, Беларусь, помесячно</w:t>
      </w:r>
    </w:p>
    <w:p w14:paraId="73AC561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2.2.3 Нормализация, воронка и сценарии</w:t>
      </w:r>
    </w:p>
    <w:p w14:paraId="356F3FF1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13 – Лист 05_Нормализация: сводный индекс спроса (вес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0,4, вес Вордстата 0,6)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6"/>
        <w:gridCol w:w="1076"/>
        <w:gridCol w:w="1805"/>
        <w:gridCol w:w="1440"/>
        <w:gridCol w:w="1805"/>
        <w:gridCol w:w="1076"/>
        <w:gridCol w:w="1076"/>
      </w:tblGrid>
      <w:tr w14:paraId="169645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F4D20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0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290E7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1D85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Нормированный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44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9C88D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Вордстат</w:t>
            </w:r>
          </w:p>
        </w:tc>
        <w:tc>
          <w:tcPr>
            <w:tcW w:w="18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3A9D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Нормированный Вордстат</w:t>
            </w:r>
          </w:p>
        </w:tc>
        <w:tc>
          <w:tcPr>
            <w:tcW w:w="10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A65C7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Сводный индекс</w:t>
            </w:r>
          </w:p>
        </w:tc>
        <w:tc>
          <w:tcPr>
            <w:tcW w:w="10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3515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</w:tr>
      <w:tr w14:paraId="18A28C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1E075E1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09.2025</w:t>
            </w:r>
          </w:p>
        </w:tc>
        <w:tc>
          <w:tcPr>
            <w:tcW w:w="1076" w:type="dxa"/>
            <w:vAlign w:val="center"/>
          </w:tcPr>
          <w:p w14:paraId="1BB1D83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805" w:type="dxa"/>
            <w:vAlign w:val="center"/>
          </w:tcPr>
          <w:p w14:paraId="10C059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440" w:type="dxa"/>
            <w:vAlign w:val="center"/>
          </w:tcPr>
          <w:p w14:paraId="3E404A4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348,7</w:t>
            </w:r>
          </w:p>
        </w:tc>
        <w:tc>
          <w:tcPr>
            <w:tcW w:w="1805" w:type="dxa"/>
            <w:vAlign w:val="center"/>
          </w:tcPr>
          <w:p w14:paraId="436E12A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66,6</w:t>
            </w:r>
          </w:p>
        </w:tc>
        <w:tc>
          <w:tcPr>
            <w:tcW w:w="1076" w:type="dxa"/>
            <w:vAlign w:val="center"/>
          </w:tcPr>
          <w:p w14:paraId="70CE10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39,9</w:t>
            </w:r>
          </w:p>
        </w:tc>
        <w:tc>
          <w:tcPr>
            <w:tcW w:w="1076" w:type="dxa"/>
            <w:vAlign w:val="center"/>
          </w:tcPr>
          <w:p w14:paraId="2C56CA7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7A37B7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2EF6DC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</w:t>
            </w:r>
          </w:p>
        </w:tc>
        <w:tc>
          <w:tcPr>
            <w:tcW w:w="1076" w:type="dxa"/>
            <w:vAlign w:val="center"/>
          </w:tcPr>
          <w:p w14:paraId="4F65E9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18,94</w:t>
            </w:r>
          </w:p>
        </w:tc>
        <w:tc>
          <w:tcPr>
            <w:tcW w:w="1805" w:type="dxa"/>
            <w:vAlign w:val="center"/>
          </w:tcPr>
          <w:p w14:paraId="13C7EF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68,6</w:t>
            </w:r>
          </w:p>
        </w:tc>
        <w:tc>
          <w:tcPr>
            <w:tcW w:w="1440" w:type="dxa"/>
            <w:vAlign w:val="center"/>
          </w:tcPr>
          <w:p w14:paraId="782CEC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431,4</w:t>
            </w:r>
          </w:p>
        </w:tc>
        <w:tc>
          <w:tcPr>
            <w:tcW w:w="1805" w:type="dxa"/>
            <w:vAlign w:val="center"/>
          </w:tcPr>
          <w:p w14:paraId="6E79B0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82,3</w:t>
            </w:r>
          </w:p>
        </w:tc>
        <w:tc>
          <w:tcPr>
            <w:tcW w:w="1076" w:type="dxa"/>
            <w:vAlign w:val="center"/>
          </w:tcPr>
          <w:p w14:paraId="4D7451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76,8</w:t>
            </w:r>
          </w:p>
        </w:tc>
        <w:tc>
          <w:tcPr>
            <w:tcW w:w="1076" w:type="dxa"/>
            <w:vAlign w:val="center"/>
          </w:tcPr>
          <w:p w14:paraId="026F12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00F509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467CB4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11.2025</w:t>
            </w:r>
          </w:p>
        </w:tc>
        <w:tc>
          <w:tcPr>
            <w:tcW w:w="1076" w:type="dxa"/>
            <w:vAlign w:val="center"/>
          </w:tcPr>
          <w:p w14:paraId="391B71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8,65</w:t>
            </w:r>
          </w:p>
        </w:tc>
        <w:tc>
          <w:tcPr>
            <w:tcW w:w="1805" w:type="dxa"/>
            <w:vAlign w:val="center"/>
          </w:tcPr>
          <w:p w14:paraId="6CD5D1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31,3</w:t>
            </w:r>
          </w:p>
        </w:tc>
        <w:tc>
          <w:tcPr>
            <w:tcW w:w="1440" w:type="dxa"/>
            <w:vAlign w:val="center"/>
          </w:tcPr>
          <w:p w14:paraId="61CAE0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436,1</w:t>
            </w:r>
          </w:p>
        </w:tc>
        <w:tc>
          <w:tcPr>
            <w:tcW w:w="1805" w:type="dxa"/>
            <w:vAlign w:val="center"/>
          </w:tcPr>
          <w:p w14:paraId="3F160F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83,2</w:t>
            </w:r>
          </w:p>
        </w:tc>
        <w:tc>
          <w:tcPr>
            <w:tcW w:w="1076" w:type="dxa"/>
            <w:vAlign w:val="center"/>
          </w:tcPr>
          <w:p w14:paraId="4C4BCF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62,5</w:t>
            </w:r>
          </w:p>
        </w:tc>
        <w:tc>
          <w:tcPr>
            <w:tcW w:w="1076" w:type="dxa"/>
            <w:vAlign w:val="center"/>
          </w:tcPr>
          <w:p w14:paraId="137169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2C8571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538BDB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</w:t>
            </w:r>
          </w:p>
        </w:tc>
        <w:tc>
          <w:tcPr>
            <w:tcW w:w="1076" w:type="dxa"/>
            <w:vAlign w:val="center"/>
          </w:tcPr>
          <w:p w14:paraId="3760C8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27,62</w:t>
            </w:r>
          </w:p>
        </w:tc>
        <w:tc>
          <w:tcPr>
            <w:tcW w:w="1805" w:type="dxa"/>
            <w:vAlign w:val="center"/>
          </w:tcPr>
          <w:p w14:paraId="16E8EB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100,0</w:t>
            </w:r>
          </w:p>
        </w:tc>
        <w:tc>
          <w:tcPr>
            <w:tcW w:w="1440" w:type="dxa"/>
            <w:vAlign w:val="center"/>
          </w:tcPr>
          <w:p w14:paraId="0096E3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524,0</w:t>
            </w:r>
          </w:p>
        </w:tc>
        <w:tc>
          <w:tcPr>
            <w:tcW w:w="1805" w:type="dxa"/>
            <w:vAlign w:val="center"/>
          </w:tcPr>
          <w:p w14:paraId="3797F9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100,0</w:t>
            </w:r>
          </w:p>
        </w:tc>
        <w:tc>
          <w:tcPr>
            <w:tcW w:w="1076" w:type="dxa"/>
            <w:vAlign w:val="center"/>
          </w:tcPr>
          <w:p w14:paraId="5C3DC87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100,0</w:t>
            </w:r>
          </w:p>
        </w:tc>
        <w:tc>
          <w:tcPr>
            <w:tcW w:w="1076" w:type="dxa"/>
            <w:vAlign w:val="center"/>
          </w:tcPr>
          <w:p w14:paraId="493FB8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779A5F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166578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01.2026</w:t>
            </w:r>
          </w:p>
        </w:tc>
        <w:tc>
          <w:tcPr>
            <w:tcW w:w="1076" w:type="dxa"/>
            <w:vAlign w:val="center"/>
          </w:tcPr>
          <w:p w14:paraId="4DBA30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3,56</w:t>
            </w:r>
          </w:p>
        </w:tc>
        <w:tc>
          <w:tcPr>
            <w:tcW w:w="1805" w:type="dxa"/>
            <w:vAlign w:val="center"/>
          </w:tcPr>
          <w:p w14:paraId="7AEA6D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12,9</w:t>
            </w:r>
          </w:p>
        </w:tc>
        <w:tc>
          <w:tcPr>
            <w:tcW w:w="1440" w:type="dxa"/>
            <w:vAlign w:val="center"/>
          </w:tcPr>
          <w:p w14:paraId="0E7331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212,3</w:t>
            </w:r>
          </w:p>
        </w:tc>
        <w:tc>
          <w:tcPr>
            <w:tcW w:w="1805" w:type="dxa"/>
            <w:vAlign w:val="center"/>
          </w:tcPr>
          <w:p w14:paraId="7433613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40,5</w:t>
            </w:r>
          </w:p>
        </w:tc>
        <w:tc>
          <w:tcPr>
            <w:tcW w:w="1076" w:type="dxa"/>
            <w:vAlign w:val="center"/>
          </w:tcPr>
          <w:p w14:paraId="722681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29,5</w:t>
            </w:r>
          </w:p>
        </w:tc>
        <w:tc>
          <w:tcPr>
            <w:tcW w:w="1076" w:type="dxa"/>
            <w:vAlign w:val="center"/>
          </w:tcPr>
          <w:p w14:paraId="4A31E7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4B80D4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784D03D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02.2026</w:t>
            </w:r>
          </w:p>
        </w:tc>
        <w:tc>
          <w:tcPr>
            <w:tcW w:w="1076" w:type="dxa"/>
            <w:vAlign w:val="center"/>
          </w:tcPr>
          <w:p w14:paraId="3D991E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19,75</w:t>
            </w:r>
          </w:p>
        </w:tc>
        <w:tc>
          <w:tcPr>
            <w:tcW w:w="1805" w:type="dxa"/>
            <w:vAlign w:val="center"/>
          </w:tcPr>
          <w:p w14:paraId="3626B0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71,5</w:t>
            </w:r>
          </w:p>
        </w:tc>
        <w:tc>
          <w:tcPr>
            <w:tcW w:w="1440" w:type="dxa"/>
            <w:vAlign w:val="center"/>
          </w:tcPr>
          <w:p w14:paraId="0545AC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216,1</w:t>
            </w:r>
          </w:p>
        </w:tc>
        <w:tc>
          <w:tcPr>
            <w:tcW w:w="1805" w:type="dxa"/>
            <w:vAlign w:val="center"/>
          </w:tcPr>
          <w:p w14:paraId="5CF765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41,2</w:t>
            </w:r>
          </w:p>
        </w:tc>
        <w:tc>
          <w:tcPr>
            <w:tcW w:w="1076" w:type="dxa"/>
            <w:vAlign w:val="center"/>
          </w:tcPr>
          <w:p w14:paraId="19EB45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53,3</w:t>
            </w:r>
          </w:p>
        </w:tc>
        <w:tc>
          <w:tcPr>
            <w:tcW w:w="1076" w:type="dxa"/>
            <w:vAlign w:val="center"/>
          </w:tcPr>
          <w:p w14:paraId="71CFC9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66EA76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2866B2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03.2026</w:t>
            </w:r>
          </w:p>
        </w:tc>
        <w:tc>
          <w:tcPr>
            <w:tcW w:w="1076" w:type="dxa"/>
            <w:vAlign w:val="center"/>
          </w:tcPr>
          <w:p w14:paraId="06DFDE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2,85</w:t>
            </w:r>
          </w:p>
        </w:tc>
        <w:tc>
          <w:tcPr>
            <w:tcW w:w="1805" w:type="dxa"/>
            <w:vAlign w:val="center"/>
          </w:tcPr>
          <w:p w14:paraId="5563B7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10,3</w:t>
            </w:r>
          </w:p>
        </w:tc>
        <w:tc>
          <w:tcPr>
            <w:tcW w:w="1440" w:type="dxa"/>
            <w:vAlign w:val="center"/>
          </w:tcPr>
          <w:p w14:paraId="6D9528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413,4</w:t>
            </w:r>
          </w:p>
        </w:tc>
        <w:tc>
          <w:tcPr>
            <w:tcW w:w="1805" w:type="dxa"/>
            <w:vAlign w:val="center"/>
          </w:tcPr>
          <w:p w14:paraId="0E2FDE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78,9</w:t>
            </w:r>
          </w:p>
        </w:tc>
        <w:tc>
          <w:tcPr>
            <w:tcW w:w="1076" w:type="dxa"/>
            <w:vAlign w:val="center"/>
          </w:tcPr>
          <w:p w14:paraId="5D7342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51,5</w:t>
            </w:r>
          </w:p>
        </w:tc>
        <w:tc>
          <w:tcPr>
            <w:tcW w:w="1076" w:type="dxa"/>
            <w:vAlign w:val="center"/>
          </w:tcPr>
          <w:p w14:paraId="29C433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0F8DA0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4BBF63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04.2026</w:t>
            </w:r>
          </w:p>
        </w:tc>
        <w:tc>
          <w:tcPr>
            <w:tcW w:w="1076" w:type="dxa"/>
            <w:vAlign w:val="center"/>
          </w:tcPr>
          <w:p w14:paraId="086881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14,69</w:t>
            </w:r>
          </w:p>
        </w:tc>
        <w:tc>
          <w:tcPr>
            <w:tcW w:w="1805" w:type="dxa"/>
            <w:vAlign w:val="center"/>
          </w:tcPr>
          <w:p w14:paraId="2C4DB9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53,2</w:t>
            </w:r>
          </w:p>
        </w:tc>
        <w:tc>
          <w:tcPr>
            <w:tcW w:w="1440" w:type="dxa"/>
            <w:vAlign w:val="center"/>
          </w:tcPr>
          <w:p w14:paraId="3CC0A1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440,8</w:t>
            </w:r>
          </w:p>
        </w:tc>
        <w:tc>
          <w:tcPr>
            <w:tcW w:w="1805" w:type="dxa"/>
            <w:vAlign w:val="center"/>
          </w:tcPr>
          <w:p w14:paraId="44F529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84,1</w:t>
            </w:r>
          </w:p>
        </w:tc>
        <w:tc>
          <w:tcPr>
            <w:tcW w:w="1076" w:type="dxa"/>
            <w:vAlign w:val="center"/>
          </w:tcPr>
          <w:p w14:paraId="0C3E27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71,7</w:t>
            </w:r>
          </w:p>
        </w:tc>
        <w:tc>
          <w:tcPr>
            <w:tcW w:w="1076" w:type="dxa"/>
            <w:vAlign w:val="center"/>
          </w:tcPr>
          <w:p w14:paraId="477FDE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6FBE39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475C0D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05.2026</w:t>
            </w:r>
          </w:p>
        </w:tc>
        <w:tc>
          <w:tcPr>
            <w:tcW w:w="1076" w:type="dxa"/>
            <w:vAlign w:val="center"/>
          </w:tcPr>
          <w:p w14:paraId="3183E8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805" w:type="dxa"/>
            <w:vAlign w:val="center"/>
          </w:tcPr>
          <w:p w14:paraId="2C8213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440" w:type="dxa"/>
            <w:vAlign w:val="center"/>
          </w:tcPr>
          <w:p w14:paraId="1523DFF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434,6</w:t>
            </w:r>
          </w:p>
        </w:tc>
        <w:tc>
          <w:tcPr>
            <w:tcW w:w="1805" w:type="dxa"/>
            <w:vAlign w:val="center"/>
          </w:tcPr>
          <w:p w14:paraId="1C546C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82,9</w:t>
            </w:r>
          </w:p>
        </w:tc>
        <w:tc>
          <w:tcPr>
            <w:tcW w:w="1076" w:type="dxa"/>
            <w:vAlign w:val="center"/>
          </w:tcPr>
          <w:p w14:paraId="6DD781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49,8</w:t>
            </w:r>
          </w:p>
        </w:tc>
        <w:tc>
          <w:tcPr>
            <w:tcW w:w="1076" w:type="dxa"/>
            <w:vAlign w:val="center"/>
          </w:tcPr>
          <w:p w14:paraId="7F7CBF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21A268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6FB380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06.2026</w:t>
            </w:r>
          </w:p>
        </w:tc>
        <w:tc>
          <w:tcPr>
            <w:tcW w:w="1076" w:type="dxa"/>
            <w:vAlign w:val="center"/>
          </w:tcPr>
          <w:p w14:paraId="545040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805" w:type="dxa"/>
            <w:vAlign w:val="center"/>
          </w:tcPr>
          <w:p w14:paraId="25B561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440" w:type="dxa"/>
            <w:vAlign w:val="center"/>
          </w:tcPr>
          <w:p w14:paraId="3A6769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261,5</w:t>
            </w:r>
          </w:p>
        </w:tc>
        <w:tc>
          <w:tcPr>
            <w:tcW w:w="1805" w:type="dxa"/>
            <w:vAlign w:val="center"/>
          </w:tcPr>
          <w:p w14:paraId="2C41FB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49,9</w:t>
            </w:r>
          </w:p>
        </w:tc>
        <w:tc>
          <w:tcPr>
            <w:tcW w:w="1076" w:type="dxa"/>
            <w:vAlign w:val="center"/>
          </w:tcPr>
          <w:p w14:paraId="7A606B4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29,9</w:t>
            </w:r>
          </w:p>
        </w:tc>
        <w:tc>
          <w:tcPr>
            <w:tcW w:w="1076" w:type="dxa"/>
            <w:vAlign w:val="center"/>
          </w:tcPr>
          <w:p w14:paraId="6001017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556A2C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6E7FC1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07.2026</w:t>
            </w:r>
          </w:p>
        </w:tc>
        <w:tc>
          <w:tcPr>
            <w:tcW w:w="1076" w:type="dxa"/>
            <w:vAlign w:val="center"/>
          </w:tcPr>
          <w:p w14:paraId="362B42B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805" w:type="dxa"/>
            <w:vAlign w:val="center"/>
          </w:tcPr>
          <w:p w14:paraId="34AC41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440" w:type="dxa"/>
            <w:vAlign w:val="center"/>
          </w:tcPr>
          <w:p w14:paraId="4F47606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116,8</w:t>
            </w:r>
          </w:p>
        </w:tc>
        <w:tc>
          <w:tcPr>
            <w:tcW w:w="1805" w:type="dxa"/>
            <w:vAlign w:val="center"/>
          </w:tcPr>
          <w:p w14:paraId="0049B4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22,3</w:t>
            </w:r>
          </w:p>
        </w:tc>
        <w:tc>
          <w:tcPr>
            <w:tcW w:w="1076" w:type="dxa"/>
            <w:vAlign w:val="center"/>
          </w:tcPr>
          <w:p w14:paraId="26A4E3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13,4</w:t>
            </w:r>
          </w:p>
        </w:tc>
        <w:tc>
          <w:tcPr>
            <w:tcW w:w="1076" w:type="dxa"/>
            <w:vAlign w:val="center"/>
          </w:tcPr>
          <w:p w14:paraId="1EC70DD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3787A7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654468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08.2026</w:t>
            </w:r>
          </w:p>
        </w:tc>
        <w:tc>
          <w:tcPr>
            <w:tcW w:w="1076" w:type="dxa"/>
            <w:vAlign w:val="center"/>
          </w:tcPr>
          <w:p w14:paraId="0C6D5F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805" w:type="dxa"/>
            <w:vAlign w:val="center"/>
          </w:tcPr>
          <w:p w14:paraId="5AFCE6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440" w:type="dxa"/>
            <w:vAlign w:val="center"/>
          </w:tcPr>
          <w:p w14:paraId="331B68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97,5</w:t>
            </w:r>
          </w:p>
        </w:tc>
        <w:tc>
          <w:tcPr>
            <w:tcW w:w="1805" w:type="dxa"/>
            <w:vAlign w:val="center"/>
          </w:tcPr>
          <w:p w14:paraId="3D7DD7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18,6</w:t>
            </w:r>
          </w:p>
        </w:tc>
        <w:tc>
          <w:tcPr>
            <w:tcW w:w="1076" w:type="dxa"/>
            <w:vAlign w:val="center"/>
          </w:tcPr>
          <w:p w14:paraId="1FC2F3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</w:t>
            </w:r>
          </w:p>
        </w:tc>
        <w:tc>
          <w:tcPr>
            <w:tcW w:w="1076" w:type="dxa"/>
            <w:vAlign w:val="center"/>
          </w:tcPr>
          <w:p w14:paraId="151090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</w:tbl>
    <w:p w14:paraId="6A2DFD3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сводный индекс 49,1; нормированный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почти не дает данных.</w:t>
      </w:r>
    </w:p>
    <w:p w14:paraId="01594A2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Лист 06_Воронка: цифровая воронка поискового канала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78DEDE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7DB1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12293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C4465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CAB71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6B66AE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90A92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поисковый спрос, запросов/мес.</w:t>
            </w:r>
          </w:p>
        </w:tc>
        <w:tc>
          <w:tcPr>
            <w:tcW w:w="1802" w:type="dxa"/>
            <w:vAlign w:val="center"/>
          </w:tcPr>
          <w:p w14:paraId="45A7813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327,8</w:t>
            </w:r>
          </w:p>
        </w:tc>
        <w:tc>
          <w:tcPr>
            <w:tcW w:w="1346" w:type="dxa"/>
            <w:vAlign w:val="center"/>
          </w:tcPr>
          <w:p w14:paraId="46147E8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327,8</w:t>
            </w:r>
          </w:p>
        </w:tc>
        <w:tc>
          <w:tcPr>
            <w:tcW w:w="2257" w:type="dxa"/>
            <w:vAlign w:val="center"/>
          </w:tcPr>
          <w:p w14:paraId="1B461A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327,8</w:t>
            </w:r>
          </w:p>
        </w:tc>
      </w:tr>
      <w:tr w14:paraId="25D1CB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D3D63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переходов из поиска</w:t>
            </w:r>
          </w:p>
        </w:tc>
        <w:tc>
          <w:tcPr>
            <w:tcW w:w="1802" w:type="dxa"/>
            <w:vAlign w:val="center"/>
          </w:tcPr>
          <w:p w14:paraId="172048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1346" w:type="dxa"/>
            <w:vAlign w:val="center"/>
          </w:tcPr>
          <w:p w14:paraId="4C8D06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8 %</w:t>
            </w:r>
          </w:p>
        </w:tc>
        <w:tc>
          <w:tcPr>
            <w:tcW w:w="2257" w:type="dxa"/>
            <w:vAlign w:val="center"/>
          </w:tcPr>
          <w:p w14:paraId="592CC6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12 %</w:t>
            </w:r>
          </w:p>
        </w:tc>
      </w:tr>
      <w:tr w14:paraId="18BA05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C6F61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Посещения, в месяц</w:t>
            </w:r>
          </w:p>
        </w:tc>
        <w:tc>
          <w:tcPr>
            <w:tcW w:w="1802" w:type="dxa"/>
            <w:vAlign w:val="center"/>
          </w:tcPr>
          <w:p w14:paraId="57EC9F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13,11</w:t>
            </w:r>
          </w:p>
        </w:tc>
        <w:tc>
          <w:tcPr>
            <w:tcW w:w="1346" w:type="dxa"/>
            <w:vAlign w:val="center"/>
          </w:tcPr>
          <w:p w14:paraId="2BADCE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26,22</w:t>
            </w:r>
          </w:p>
        </w:tc>
        <w:tc>
          <w:tcPr>
            <w:tcW w:w="2257" w:type="dxa"/>
            <w:vAlign w:val="center"/>
          </w:tcPr>
          <w:p w14:paraId="45D508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39,33</w:t>
            </w:r>
          </w:p>
        </w:tc>
      </w:tr>
      <w:tr w14:paraId="51B7D6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37D4B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посетитель , заявка (регистрация)</w:t>
            </w:r>
          </w:p>
        </w:tc>
        <w:tc>
          <w:tcPr>
            <w:tcW w:w="1802" w:type="dxa"/>
            <w:vAlign w:val="center"/>
          </w:tcPr>
          <w:p w14:paraId="68B74F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2 %</w:t>
            </w:r>
          </w:p>
        </w:tc>
        <w:tc>
          <w:tcPr>
            <w:tcW w:w="1346" w:type="dxa"/>
            <w:vAlign w:val="center"/>
          </w:tcPr>
          <w:p w14:paraId="5B71FC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2257" w:type="dxa"/>
            <w:vAlign w:val="center"/>
          </w:tcPr>
          <w:p w14:paraId="3EDD7A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7 %</w:t>
            </w:r>
          </w:p>
        </w:tc>
      </w:tr>
      <w:tr w14:paraId="176C55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4B93B4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Заявки, в месяц</w:t>
            </w:r>
          </w:p>
        </w:tc>
        <w:tc>
          <w:tcPr>
            <w:tcW w:w="1802" w:type="dxa"/>
            <w:vAlign w:val="center"/>
          </w:tcPr>
          <w:p w14:paraId="2124492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0,262</w:t>
            </w:r>
          </w:p>
        </w:tc>
        <w:tc>
          <w:tcPr>
            <w:tcW w:w="1346" w:type="dxa"/>
            <w:vAlign w:val="center"/>
          </w:tcPr>
          <w:p w14:paraId="0817D4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1,049</w:t>
            </w:r>
          </w:p>
        </w:tc>
        <w:tc>
          <w:tcPr>
            <w:tcW w:w="2257" w:type="dxa"/>
            <w:vAlign w:val="center"/>
          </w:tcPr>
          <w:p w14:paraId="154BC9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2,753</w:t>
            </w:r>
          </w:p>
        </w:tc>
      </w:tr>
      <w:tr w14:paraId="7FC5DE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20CA9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заявка , 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802" w:type="dxa"/>
            <w:vAlign w:val="center"/>
          </w:tcPr>
          <w:p w14:paraId="2AD5C4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3 %</w:t>
            </w:r>
          </w:p>
        </w:tc>
        <w:tc>
          <w:tcPr>
            <w:tcW w:w="1346" w:type="dxa"/>
            <w:vAlign w:val="center"/>
          </w:tcPr>
          <w:p w14:paraId="65DDC2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2257" w:type="dxa"/>
            <w:vAlign w:val="center"/>
          </w:tcPr>
          <w:p w14:paraId="0787CCB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</w:tr>
      <w:tr w14:paraId="730818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4FA7E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Продажи (оплаты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), в месяц</w:t>
            </w:r>
          </w:p>
        </w:tc>
        <w:tc>
          <w:tcPr>
            <w:tcW w:w="1802" w:type="dxa"/>
            <w:vAlign w:val="center"/>
          </w:tcPr>
          <w:p w14:paraId="78E381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0,0079</w:t>
            </w:r>
          </w:p>
        </w:tc>
        <w:tc>
          <w:tcPr>
            <w:tcW w:w="1346" w:type="dxa"/>
            <w:vAlign w:val="center"/>
          </w:tcPr>
          <w:p w14:paraId="4AFCD7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0,0420</w:t>
            </w:r>
          </w:p>
        </w:tc>
        <w:tc>
          <w:tcPr>
            <w:tcW w:w="2257" w:type="dxa"/>
            <w:vAlign w:val="center"/>
          </w:tcPr>
          <w:p w14:paraId="60E2AC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0,1377</w:t>
            </w:r>
          </w:p>
        </w:tc>
      </w:tr>
      <w:tr w14:paraId="450777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8B059D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802" w:type="dxa"/>
            <w:vAlign w:val="center"/>
          </w:tcPr>
          <w:p w14:paraId="40746E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346" w:type="dxa"/>
            <w:vAlign w:val="center"/>
          </w:tcPr>
          <w:p w14:paraId="4DC19C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2257" w:type="dxa"/>
            <w:vAlign w:val="center"/>
          </w:tcPr>
          <w:p w14:paraId="17A236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290,74</w:t>
            </w:r>
          </w:p>
        </w:tc>
      </w:tr>
      <w:tr w14:paraId="3A3A9F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A865C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повторных оплат</w:t>
            </w:r>
          </w:p>
        </w:tc>
        <w:tc>
          <w:tcPr>
            <w:tcW w:w="1802" w:type="dxa"/>
            <w:vAlign w:val="center"/>
          </w:tcPr>
          <w:p w14:paraId="1F936B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1346" w:type="dxa"/>
            <w:vAlign w:val="center"/>
          </w:tcPr>
          <w:p w14:paraId="759F55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</w:t>
            </w:r>
          </w:p>
        </w:tc>
        <w:tc>
          <w:tcPr>
            <w:tcW w:w="2257" w:type="dxa"/>
            <w:vAlign w:val="center"/>
          </w:tcPr>
          <w:p w14:paraId="7C96A4B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</w:t>
            </w:r>
          </w:p>
        </w:tc>
      </w:tr>
      <w:tr w14:paraId="3588D7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606F9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</w:t>
            </w:r>
          </w:p>
        </w:tc>
        <w:tc>
          <w:tcPr>
            <w:tcW w:w="1802" w:type="dxa"/>
            <w:vAlign w:val="center"/>
          </w:tcPr>
          <w:p w14:paraId="049111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0,95</w:t>
            </w:r>
          </w:p>
        </w:tc>
        <w:tc>
          <w:tcPr>
            <w:tcW w:w="1346" w:type="dxa"/>
            <w:vAlign w:val="center"/>
          </w:tcPr>
          <w:p w14:paraId="4C538E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6,10</w:t>
            </w:r>
          </w:p>
        </w:tc>
        <w:tc>
          <w:tcPr>
            <w:tcW w:w="2257" w:type="dxa"/>
            <w:vAlign w:val="center"/>
          </w:tcPr>
          <w:p w14:paraId="3C9EDC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60,03</w:t>
            </w:r>
          </w:p>
        </w:tc>
      </w:tr>
      <w:tr w14:paraId="292FEA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DCC74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1802" w:type="dxa"/>
            <w:vAlign w:val="center"/>
          </w:tcPr>
          <w:p w14:paraId="078EB0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11,4</w:t>
            </w:r>
          </w:p>
        </w:tc>
        <w:tc>
          <w:tcPr>
            <w:tcW w:w="1346" w:type="dxa"/>
            <w:vAlign w:val="center"/>
          </w:tcPr>
          <w:p w14:paraId="081B10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73,2</w:t>
            </w:r>
          </w:p>
        </w:tc>
        <w:tc>
          <w:tcPr>
            <w:tcW w:w="2257" w:type="dxa"/>
            <w:vAlign w:val="center"/>
          </w:tcPr>
          <w:p w14:paraId="115948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720,4</w:t>
            </w:r>
          </w:p>
        </w:tc>
      </w:tr>
    </w:tbl>
    <w:p w14:paraId="2E5586D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>-продукта неприменима; расчет по шкале ПС приведен в таблице 15. Чек: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 × 12).</w:t>
      </w:r>
    </w:p>
    <w:p w14:paraId="22234ED6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533650"/>
            <wp:effectExtent l="0" t="0" r="0" b="0"/>
            <wp:docPr id="101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Picture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F9421F6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5 – Годовая выручка воронки поискового канала (ПС-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 и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(логарифмическая шкала)</w:t>
      </w:r>
    </w:p>
    <w:p w14:paraId="30E7B961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(осторожный – оптимистичный сценарий), базовая – 73,2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44BF7E01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2.2.4 Расчет по тексту методики (вариант </w:t>
      </w:r>
      <w:r>
        <w:rPr>
          <w:rFonts w:ascii="Times New Roman" w:hAnsi="Times New Roman"/>
          <w:b/>
          <w:iCs/>
          <w:sz w:val="28"/>
        </w:rPr>
        <w:t xml:space="preserve">Word) </w:t>
      </w:r>
      <w:r>
        <w:rPr>
          <w:rFonts w:ascii="Times New Roman" w:hAnsi="Times New Roman"/>
          <w:b/>
          <w:sz w:val="28"/>
        </w:rPr>
        <w:t>и расхождения</w:t>
      </w:r>
    </w:p>
    <w:p w14:paraId="0151B5F2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Расхождения шаблона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и методики ПС (Р-1 … Р-7)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1"/>
        <w:gridCol w:w="1953"/>
        <w:gridCol w:w="2409"/>
        <w:gridCol w:w="4102"/>
      </w:tblGrid>
      <w:tr w14:paraId="185D35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BDC6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79CD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CACA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-шаблону (основной)</w:t>
            </w:r>
          </w:p>
        </w:tc>
        <w:tc>
          <w:tcPr>
            <w:tcW w:w="41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B748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(рядом)</w:t>
            </w:r>
          </w:p>
        </w:tc>
      </w:tr>
      <w:tr w14:paraId="030BB8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4AE2B0D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</w:t>
            </w:r>
          </w:p>
        </w:tc>
        <w:tc>
          <w:tcPr>
            <w:tcW w:w="1953" w:type="dxa"/>
            <w:vAlign w:val="center"/>
          </w:tcPr>
          <w:p w14:paraId="75A69E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спрос строки</w:t>
            </w:r>
          </w:p>
        </w:tc>
        <w:tc>
          <w:tcPr>
            <w:tcW w:w="2409" w:type="dxa"/>
            <w:vAlign w:val="center"/>
          </w:tcPr>
          <w:p w14:paraId="14277D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  <w:r>
              <w:rPr>
                <w:rFonts w:ascii="Times New Roman" w:hAnsi="Times New Roman"/>
                <w:sz w:val="24"/>
                <w:szCs w:val="20"/>
              </w:rPr>
              <w:t>; сумма по 10 строкам 208,1</w:t>
            </w:r>
          </w:p>
        </w:tc>
        <w:tc>
          <w:tcPr>
            <w:tcW w:w="4102" w:type="dxa"/>
            <w:vAlign w:val="center"/>
          </w:tcPr>
          <w:p w14:paraId="4A0D809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14:paraId="108DBD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73C2A7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Р-2</w:t>
            </w:r>
          </w:p>
        </w:tc>
        <w:tc>
          <w:tcPr>
            <w:tcW w:w="1953" w:type="dxa"/>
            <w:vAlign w:val="center"/>
          </w:tcPr>
          <w:p w14:paraId="0DB305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База воронки</w:t>
            </w:r>
          </w:p>
        </w:tc>
        <w:tc>
          <w:tcPr>
            <w:tcW w:w="2409" w:type="dxa"/>
            <w:vAlign w:val="center"/>
          </w:tcPr>
          <w:p w14:paraId="27D4BAF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04_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12 мес. = 327,8 запросов/мес.</w:t>
            </w:r>
          </w:p>
        </w:tc>
        <w:tc>
          <w:tcPr>
            <w:tcW w:w="4102" w:type="dxa"/>
            <w:vAlign w:val="center"/>
          </w:tcPr>
          <w:p w14:paraId="2715F6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38EAE2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28AE6A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</w:t>
            </w:r>
          </w:p>
        </w:tc>
        <w:tc>
          <w:tcPr>
            <w:tcW w:w="1953" w:type="dxa"/>
            <w:vAlign w:val="center"/>
          </w:tcPr>
          <w:p w14:paraId="462ED5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Сводный индекс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Вордстат</w:t>
            </w:r>
          </w:p>
        </w:tc>
        <w:tc>
          <w:tcPr>
            <w:tcW w:w="2409" w:type="dxa"/>
            <w:vAlign w:val="center"/>
          </w:tcPr>
          <w:p w14:paraId="0DBE3E3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0,4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+ 0,6 × Вордстат, среднее 49,1</w:t>
            </w:r>
          </w:p>
        </w:tc>
        <w:tc>
          <w:tcPr>
            <w:tcW w:w="4102" w:type="dxa"/>
            <w:vAlign w:val="center"/>
          </w:tcPr>
          <w:p w14:paraId="566698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29,0 (мало данных)</w:t>
            </w:r>
          </w:p>
        </w:tc>
      </w:tr>
      <w:tr w14:paraId="4AF895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2609DF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Р-4, Р-5</w:t>
            </w:r>
          </w:p>
        </w:tc>
        <w:tc>
          <w:tcPr>
            <w:tcW w:w="1953" w:type="dxa"/>
            <w:vAlign w:val="center"/>
          </w:tcPr>
          <w:p w14:paraId="63CA665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Повторные покупки и годовой объем</w:t>
            </w:r>
          </w:p>
        </w:tc>
        <w:tc>
          <w:tcPr>
            <w:tcW w:w="2409" w:type="dxa"/>
            <w:vAlign w:val="center"/>
          </w:tcPr>
          <w:p w14:paraId="66C538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множитель повторов 1,0 / 1,2 / 1,5; годовая = месячная × 12: 11,4 / 73,2 / 720,4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4102" w:type="dxa"/>
            <w:vAlign w:val="center"/>
          </w:tcPr>
          <w:p w14:paraId="370EB9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 повторов, годовая = сумма 12 месячных значений: 6,4 / 49,6 / 420,2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(при шкале ПС для доли переходов и заявок)</w:t>
            </w:r>
          </w:p>
        </w:tc>
      </w:tr>
      <w:tr w14:paraId="69872B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3D9D62A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Р-6</w:t>
            </w:r>
          </w:p>
        </w:tc>
        <w:tc>
          <w:tcPr>
            <w:tcW w:w="1953" w:type="dxa"/>
            <w:vAlign w:val="center"/>
          </w:tcPr>
          <w:p w14:paraId="59DE25D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заявка , оплата</w:t>
            </w:r>
          </w:p>
        </w:tc>
        <w:tc>
          <w:tcPr>
            <w:tcW w:w="2409" w:type="dxa"/>
            <w:vAlign w:val="center"/>
          </w:tcPr>
          <w:p w14:paraId="3A5E71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0,15 / 0,25 / 0,35 в шаблоне (оптимистичное значение ниже диапазона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40–50 %)</w:t>
            </w:r>
          </w:p>
        </w:tc>
        <w:tc>
          <w:tcPr>
            <w:tcW w:w="4102" w:type="dxa"/>
            <w:vAlign w:val="center"/>
          </w:tcPr>
          <w:p w14:paraId="54234E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шкала ПС 10–20 / 25–35 / 40–50 % (середины 15 / 30 / 45 %): годовая выручка 57,2 / 548,9 / 6 483,6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принята конверсия проекта 3–5 %</w:t>
            </w:r>
          </w:p>
        </w:tc>
      </w:tr>
      <w:tr w14:paraId="773064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189F9D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Р-7, П-14</w:t>
            </w:r>
          </w:p>
        </w:tc>
        <w:tc>
          <w:tcPr>
            <w:tcW w:w="1953" w:type="dxa"/>
            <w:vAlign w:val="center"/>
          </w:tcPr>
          <w:p w14:paraId="254383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Исключаемые запросы</w:t>
            </w:r>
          </w:p>
        </w:tc>
        <w:tc>
          <w:tcPr>
            <w:tcW w:w="2409" w:type="dxa"/>
            <w:vAlign w:val="center"/>
          </w:tcPr>
          <w:p w14:paraId="2A0870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демонстрационная строка входит в сумму с ненулевыми весами</w:t>
            </w:r>
          </w:p>
        </w:tc>
        <w:tc>
          <w:tcPr>
            <w:tcW w:w="4102" w:type="dxa"/>
            <w:vAlign w:val="center"/>
          </w:tcPr>
          <w:p w14:paraId="20CD18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 0,00 (ПС табл. 9): в рабочей копии строка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» обнулена</w:t>
            </w:r>
          </w:p>
        </w:tc>
      </w:tr>
    </w:tbl>
    <w:p w14:paraId="1697432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43F82661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2.2.5 Вывод по поисковому спросу</w:t>
      </w:r>
    </w:p>
    <w:p w14:paraId="21E530B4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 запрос за 30 дней),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также к визуальным редакторам-заменителям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1 660,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1 501,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708A3E9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−12,3 %), в Казахстане ряд прерывистый (таблица 8).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028FC821">
      <w:pPr>
        <w:pStyle w:val="5"/>
        <w:keepNext/>
        <w:spacing w:before="360" w:after="360" w:line="360" w:lineRule="exact"/>
        <w:ind w:firstLine="709"/>
        <w:jc w:val="left"/>
      </w:pPr>
      <w:bookmarkStart w:id="25" w:name="_Toc10781"/>
      <w:r>
        <w:rPr>
          <w:rFonts w:ascii="Times New Roman" w:hAnsi="Times New Roman"/>
          <w:b/>
          <w:sz w:val="28"/>
        </w:rPr>
        <w:t xml:space="preserve">2.3 </w:t>
      </w:r>
      <w:r>
        <w:rPr>
          <w:rFonts w:ascii="Times New Roman" w:hAnsi="Times New Roman"/>
          <w:b/>
          <w:i/>
          <w:iCs/>
          <w:sz w:val="28"/>
        </w:rPr>
        <w:t xml:space="preserve">Similarweb: </w:t>
      </w:r>
      <w:r>
        <w:rPr>
          <w:rFonts w:ascii="Times New Roman" w:hAnsi="Times New Roman"/>
          <w:b/>
          <w:sz w:val="28"/>
        </w:rPr>
        <w:t>выборка, доли, концентрация, каналы, география</w:t>
      </w:r>
      <w:bookmarkEnd w:id="25"/>
    </w:p>
    <w:p w14:paraId="60FD3FFA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>Анализ географии спроса позволяет определить регионы с наибольшей концентрацией целевой аудитории и скорректировать маркетинговую стратегию.</w:t>
      </w:r>
    </w:p>
    <w:p w14:paraId="6E8C372E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2.3.1 Бесплатный доступ и журнал ручной фиксации</w:t>
      </w:r>
    </w:p>
    <w:p w14:paraId="142DDCFE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Exporter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3E83CAB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Страница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rFonts w:ascii="Times New Roman" w:hAnsi="Times New Roman"/>
          <w:i/>
          <w:sz w:val="28"/>
        </w:rPr>
        <w:t>similarweb_traffic_</w:t>
      </w:r>
      <w:r>
        <w:rPr>
          <w:rFonts w:ascii="Times New Roman" w:hAnsi="Times New Roman"/>
          <w:sz w:val="28"/>
        </w:rPr>
        <w:t>[домен]</w:t>
      </w:r>
      <w:r>
        <w:rPr>
          <w:rFonts w:ascii="Times New Roman" w:hAnsi="Times New Roman"/>
          <w:i/>
          <w:iCs/>
          <w:sz w:val="28"/>
        </w:rPr>
        <w:t>[страна]</w:t>
      </w:r>
      <w:r>
        <w:rPr>
          <w:rFonts w:ascii="Times New Roman" w:hAnsi="Times New Roman"/>
          <w:sz w:val="28"/>
        </w:rPr>
        <w:t>[период]).</w:t>
      </w:r>
    </w:p>
    <w:p w14:paraId="6104FBD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16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7), фрагмент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8"/>
        <w:gridCol w:w="1923"/>
        <w:gridCol w:w="1438"/>
        <w:gridCol w:w="1438"/>
        <w:gridCol w:w="1196"/>
        <w:gridCol w:w="1923"/>
      </w:tblGrid>
      <w:tr w14:paraId="7ADB83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73F334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</w:t>
            </w:r>
          </w:p>
        </w:tc>
        <w:tc>
          <w:tcPr>
            <w:tcW w:w="19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9E735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4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BBE7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Раздел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4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A4C02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1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6C497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9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4B6E8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 / снимок экрана</w:t>
            </w:r>
          </w:p>
        </w:tc>
      </w:tr>
      <w:tr w14:paraId="56FA20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524A5BB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09ADAE3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38" w:type="dxa"/>
            <w:vAlign w:val="center"/>
          </w:tcPr>
          <w:p w14:paraId="670023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</w:p>
        </w:tc>
        <w:tc>
          <w:tcPr>
            <w:tcW w:w="1438" w:type="dxa"/>
            <w:vAlign w:val="center"/>
          </w:tcPr>
          <w:p w14:paraId="0B4EA69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(август 2026)</w:t>
            </w:r>
          </w:p>
        </w:tc>
        <w:tc>
          <w:tcPr>
            <w:tcW w:w="1196" w:type="dxa"/>
            <w:vAlign w:val="center"/>
          </w:tcPr>
          <w:p w14:paraId="635986A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1923" w:type="dxa"/>
            <w:vAlign w:val="center"/>
          </w:tcPr>
          <w:p w14:paraId="7C90B84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similarweb_traffic_plantuml.com_global_last3months_2026-09-30.png</w:t>
            </w:r>
          </w:p>
        </w:tc>
      </w:tr>
      <w:tr w14:paraId="5FDA54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54CF347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2C1B99E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38" w:type="dxa"/>
            <w:vAlign w:val="center"/>
          </w:tcPr>
          <w:p w14:paraId="39ED393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</w:p>
        </w:tc>
        <w:tc>
          <w:tcPr>
            <w:tcW w:w="1438" w:type="dxa"/>
            <w:vAlign w:val="center"/>
          </w:tcPr>
          <w:p w14:paraId="5CB8F98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</w:p>
        </w:tc>
        <w:tc>
          <w:tcPr>
            <w:tcW w:w="1196" w:type="dxa"/>
            <w:vAlign w:val="center"/>
          </w:tcPr>
          <w:p w14:paraId="3F4A78C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93 517</w:t>
            </w:r>
          </w:p>
        </w:tc>
        <w:tc>
          <w:tcPr>
            <w:tcW w:w="1923" w:type="dxa"/>
            <w:vAlign w:val="center"/>
          </w:tcPr>
          <w:p w14:paraId="2707587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ранг;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Country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#24 334 (Россия);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Category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#692</w:t>
            </w:r>
          </w:p>
        </w:tc>
      </w:tr>
      <w:tr w14:paraId="744933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55F2436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4A11D29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38" w:type="dxa"/>
            <w:vAlign w:val="center"/>
          </w:tcPr>
          <w:p w14:paraId="28C7C4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Geography</w:t>
            </w:r>
          </w:p>
        </w:tc>
        <w:tc>
          <w:tcPr>
            <w:tcW w:w="1438" w:type="dxa"/>
            <w:vAlign w:val="center"/>
          </w:tcPr>
          <w:p w14:paraId="12DC0BB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России в трафике</w:t>
            </w:r>
          </w:p>
        </w:tc>
        <w:tc>
          <w:tcPr>
            <w:tcW w:w="1196" w:type="dxa"/>
            <w:vAlign w:val="center"/>
          </w:tcPr>
          <w:p w14:paraId="1EBAA9C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0,091</w:t>
            </w:r>
          </w:p>
        </w:tc>
        <w:tc>
          <w:tcPr>
            <w:tcW w:w="1923" w:type="dxa"/>
            <w:vAlign w:val="center"/>
          </w:tcPr>
          <w:p w14:paraId="7A10DF0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в топ-5 стран не показана: нет данных в бесплатном доступе</w:t>
            </w:r>
          </w:p>
        </w:tc>
      </w:tr>
      <w:tr w14:paraId="172EBA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374EC64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6418CE4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38" w:type="dxa"/>
            <w:vAlign w:val="center"/>
          </w:tcPr>
          <w:p w14:paraId="26AE871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Marketing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Channels</w:t>
            </w:r>
          </w:p>
        </w:tc>
        <w:tc>
          <w:tcPr>
            <w:tcW w:w="1438" w:type="dxa"/>
            <w:vAlign w:val="center"/>
          </w:tcPr>
          <w:p w14:paraId="108206A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</w:p>
        </w:tc>
        <w:tc>
          <w:tcPr>
            <w:tcW w:w="1196" w:type="dxa"/>
            <w:vAlign w:val="center"/>
          </w:tcPr>
          <w:p w14:paraId="6746FBF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0,485</w:t>
            </w:r>
          </w:p>
        </w:tc>
        <w:tc>
          <w:tcPr>
            <w:tcW w:w="1923" w:type="dxa"/>
            <w:vAlign w:val="center"/>
          </w:tcPr>
          <w:p w14:paraId="293CA91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Referrals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2-е и 3-е места без долей</w:t>
            </w:r>
          </w:p>
        </w:tc>
      </w:tr>
      <w:tr w14:paraId="0E36D8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76B3E6B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6EA67D2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38" w:type="dxa"/>
            <w:vAlign w:val="center"/>
          </w:tcPr>
          <w:p w14:paraId="041D15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Engagement</w:t>
            </w:r>
          </w:p>
        </w:tc>
        <w:tc>
          <w:tcPr>
            <w:tcW w:w="1438" w:type="dxa"/>
            <w:vAlign w:val="center"/>
          </w:tcPr>
          <w:p w14:paraId="6ADCBC7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Bounce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rate</w:t>
            </w:r>
          </w:p>
        </w:tc>
        <w:tc>
          <w:tcPr>
            <w:tcW w:w="1196" w:type="dxa"/>
            <w:vAlign w:val="center"/>
          </w:tcPr>
          <w:p w14:paraId="3137F5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0,455</w:t>
            </w:r>
          </w:p>
        </w:tc>
        <w:tc>
          <w:tcPr>
            <w:tcW w:w="1923" w:type="dxa"/>
            <w:vAlign w:val="center"/>
          </w:tcPr>
          <w:p w14:paraId="4AC8A38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Pages/visit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3,18;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duration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00:03:16</w:t>
            </w:r>
          </w:p>
        </w:tc>
      </w:tr>
      <w:tr w14:paraId="174E5B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69231BC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02ED33E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438" w:type="dxa"/>
            <w:vAlign w:val="center"/>
          </w:tcPr>
          <w:p w14:paraId="60EBF4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</w:p>
        </w:tc>
        <w:tc>
          <w:tcPr>
            <w:tcW w:w="1438" w:type="dxa"/>
            <w:vAlign w:val="center"/>
          </w:tcPr>
          <w:p w14:paraId="56FCF68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</w:p>
        </w:tc>
        <w:tc>
          <w:tcPr>
            <w:tcW w:w="1196" w:type="dxa"/>
            <w:vAlign w:val="center"/>
          </w:tcPr>
          <w:p w14:paraId="418B597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закрыт</w:t>
            </w:r>
          </w:p>
        </w:tc>
        <w:tc>
          <w:tcPr>
            <w:tcW w:w="1923" w:type="dxa"/>
            <w:vAlign w:val="center"/>
          </w:tcPr>
          <w:p w14:paraId="19F2EBD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лимит бесплатных просмотров (скриншот …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global_limit_2026-09-30.png</w:t>
            </w:r>
            <w:r>
              <w:rPr>
                <w:rFonts w:ascii="Times New Roman" w:hAnsi="Times New Roman"/>
                <w:sz w:val="24"/>
                <w:szCs w:val="20"/>
              </w:rPr>
              <w:t>); значение 7,8 млн – из выгрузки ЛР1</w:t>
            </w:r>
          </w:p>
        </w:tc>
      </w:tr>
      <w:tr w14:paraId="5251A0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342809E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7F11A99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mermaid.live</w:t>
            </w:r>
          </w:p>
        </w:tc>
        <w:tc>
          <w:tcPr>
            <w:tcW w:w="1438" w:type="dxa"/>
            <w:vAlign w:val="center"/>
          </w:tcPr>
          <w:p w14:paraId="63A4775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</w:p>
        </w:tc>
        <w:tc>
          <w:tcPr>
            <w:tcW w:w="1438" w:type="dxa"/>
            <w:vAlign w:val="center"/>
          </w:tcPr>
          <w:p w14:paraId="37837BA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</w:p>
        </w:tc>
        <w:tc>
          <w:tcPr>
            <w:tcW w:w="1196" w:type="dxa"/>
            <w:vAlign w:val="center"/>
          </w:tcPr>
          <w:p w14:paraId="4A2BAC3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закрыт</w:t>
            </w:r>
          </w:p>
        </w:tc>
        <w:tc>
          <w:tcPr>
            <w:tcW w:w="1923" w:type="dxa"/>
            <w:vAlign w:val="center"/>
          </w:tcPr>
          <w:p w14:paraId="087A2E5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лимит бесплатных просмотров</w:t>
            </w:r>
          </w:p>
        </w:tc>
      </w:tr>
    </w:tbl>
    <w:p w14:paraId="7E1172C5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16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8"/>
        <w:gridCol w:w="1923"/>
        <w:gridCol w:w="1438"/>
        <w:gridCol w:w="1438"/>
        <w:gridCol w:w="1196"/>
        <w:gridCol w:w="1923"/>
      </w:tblGrid>
      <w:tr w14:paraId="4F48D6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38" w:type="dxa"/>
            <w:vAlign w:val="center"/>
          </w:tcPr>
          <w:p w14:paraId="0DD2B8B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923" w:type="dxa"/>
            <w:vAlign w:val="center"/>
          </w:tcPr>
          <w:p w14:paraId="5F44CF4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Домен</w:t>
            </w:r>
          </w:p>
        </w:tc>
        <w:tc>
          <w:tcPr>
            <w:tcW w:w="1438" w:type="dxa"/>
            <w:vAlign w:val="center"/>
          </w:tcPr>
          <w:p w14:paraId="51307D5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Раздел Similarweb</w:t>
            </w:r>
          </w:p>
        </w:tc>
        <w:tc>
          <w:tcPr>
            <w:tcW w:w="1438" w:type="dxa"/>
            <w:vAlign w:val="center"/>
          </w:tcPr>
          <w:p w14:paraId="41DBCE3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196" w:type="dxa"/>
            <w:vAlign w:val="center"/>
          </w:tcPr>
          <w:p w14:paraId="0079BC3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923" w:type="dxa"/>
            <w:vAlign w:val="center"/>
          </w:tcPr>
          <w:p w14:paraId="5888EF4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 / снимок экрана</w:t>
            </w:r>
          </w:p>
        </w:tc>
      </w:tr>
      <w:tr w14:paraId="0E9ACA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207696C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0083FC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</w:p>
        </w:tc>
        <w:tc>
          <w:tcPr>
            <w:tcW w:w="1438" w:type="dxa"/>
            <w:vAlign w:val="center"/>
          </w:tcPr>
          <w:p w14:paraId="626D61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</w:p>
        </w:tc>
        <w:tc>
          <w:tcPr>
            <w:tcW w:w="1438" w:type="dxa"/>
            <w:vAlign w:val="center"/>
          </w:tcPr>
          <w:p w14:paraId="1943271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</w:p>
        </w:tc>
        <w:tc>
          <w:tcPr>
            <w:tcW w:w="1196" w:type="dxa"/>
            <w:vAlign w:val="center"/>
          </w:tcPr>
          <w:p w14:paraId="403FD2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закрыт</w:t>
            </w:r>
          </w:p>
        </w:tc>
        <w:tc>
          <w:tcPr>
            <w:tcW w:w="1923" w:type="dxa"/>
            <w:vAlign w:val="center"/>
          </w:tcPr>
          <w:p w14:paraId="6B6B4D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лимит бесплатных просмотров;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lucid.app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(13,38 млн визитов за июнь – август 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Worldwide</w:t>
            </w:r>
            <w:r>
              <w:rPr>
                <w:rFonts w:ascii="Times New Roman" w:hAnsi="Times New Roman"/>
                <w:sz w:val="24"/>
                <w:szCs w:val="20"/>
              </w:rPr>
              <w:t>) сняты 02.10.2026, ЛР4, приложение Б</w:t>
            </w:r>
          </w:p>
        </w:tc>
      </w:tr>
    </w:tbl>
    <w:p w14:paraId="6357A5A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347BF6DA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2.3.2 Конкурентная выборка</w:t>
      </w:r>
    </w:p>
    <w:p w14:paraId="12B9DF97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сняты 30.09.2026 (снимок экрана низкого разрешения и текст страницы); визиты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(7,8 млн) указаны в отчете ЛР1, а значения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(678,5 тыс.) и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7FC367E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17 – Карточки сайтов выборки (М2 табл. 6,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6)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6"/>
        <w:gridCol w:w="1806"/>
        <w:gridCol w:w="1464"/>
        <w:gridCol w:w="895"/>
        <w:gridCol w:w="1806"/>
        <w:gridCol w:w="1578"/>
      </w:tblGrid>
      <w:tr w14:paraId="79581D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756CF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E249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</w:t>
            </w:r>
          </w:p>
        </w:tc>
        <w:tc>
          <w:tcPr>
            <w:tcW w:w="14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2B74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8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32248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 в месяц (весь мир)</w:t>
            </w:r>
          </w:p>
        </w:tc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B04D3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 данных</w:t>
            </w:r>
          </w:p>
        </w:tc>
        <w:tc>
          <w:tcPr>
            <w:tcW w:w="157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8F590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релевантного трафика, Д-02</w:t>
            </w:r>
          </w:p>
        </w:tc>
      </w:tr>
      <w:tr w14:paraId="6A6F20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6" w:type="dxa"/>
            <w:vAlign w:val="center"/>
          </w:tcPr>
          <w:p w14:paraId="44688A5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806" w:type="dxa"/>
            <w:vAlign w:val="center"/>
          </w:tcPr>
          <w:p w14:paraId="7990A3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464" w:type="dxa"/>
            <w:vAlign w:val="center"/>
          </w:tcPr>
          <w:p w14:paraId="3CD367B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895" w:type="dxa"/>
            <w:vAlign w:val="center"/>
          </w:tcPr>
          <w:p w14:paraId="153F1B1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1806" w:type="dxa"/>
            <w:vAlign w:val="center"/>
          </w:tcPr>
          <w:p w14:paraId="310031D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авг. 2026, скриншот)</w:t>
            </w:r>
          </w:p>
        </w:tc>
        <w:tc>
          <w:tcPr>
            <w:tcW w:w="1578" w:type="dxa"/>
            <w:vAlign w:val="center"/>
          </w:tcPr>
          <w:p w14:paraId="6F855DD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</w:tr>
      <w:tr w14:paraId="3391C8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6" w:type="dxa"/>
            <w:vAlign w:val="center"/>
          </w:tcPr>
          <w:p w14:paraId="443EF5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806" w:type="dxa"/>
            <w:vAlign w:val="center"/>
          </w:tcPr>
          <w:p w14:paraId="3E635D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464" w:type="dxa"/>
            <w:vAlign w:val="center"/>
          </w:tcPr>
          <w:p w14:paraId="0512D3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заменитель (визуальный редактор)</w:t>
            </w:r>
          </w:p>
        </w:tc>
        <w:tc>
          <w:tcPr>
            <w:tcW w:w="895" w:type="dxa"/>
            <w:vAlign w:val="center"/>
          </w:tcPr>
          <w:p w14:paraId="3E42CE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1806" w:type="dxa"/>
            <w:vAlign w:val="center"/>
          </w:tcPr>
          <w:p w14:paraId="23FAF3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отчет ЛР1, без скриншота</w:t>
            </w:r>
          </w:p>
        </w:tc>
        <w:tc>
          <w:tcPr>
            <w:tcW w:w="1578" w:type="dxa"/>
            <w:vAlign w:val="center"/>
          </w:tcPr>
          <w:p w14:paraId="6D5D68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0,35</w:t>
            </w:r>
          </w:p>
        </w:tc>
      </w:tr>
      <w:tr w14:paraId="70BC7B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6" w:type="dxa"/>
            <w:vAlign w:val="center"/>
          </w:tcPr>
          <w:p w14:paraId="7AB7EE4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806" w:type="dxa"/>
            <w:vAlign w:val="center"/>
          </w:tcPr>
          <w:p w14:paraId="7D3C4A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464" w:type="dxa"/>
            <w:vAlign w:val="center"/>
          </w:tcPr>
          <w:p w14:paraId="0CFDE3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895" w:type="dxa"/>
            <w:vAlign w:val="center"/>
          </w:tcPr>
          <w:p w14:paraId="03140A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1806" w:type="dxa"/>
            <w:vAlign w:val="center"/>
          </w:tcPr>
          <w:p w14:paraId="32D5B3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предварительный замер 17–23.09.2026, не подтвержден</w:t>
            </w:r>
          </w:p>
        </w:tc>
        <w:tc>
          <w:tcPr>
            <w:tcW w:w="1578" w:type="dxa"/>
            <w:vAlign w:val="center"/>
          </w:tcPr>
          <w:p w14:paraId="4B5757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0,50</w:t>
            </w:r>
          </w:p>
        </w:tc>
      </w:tr>
      <w:tr w14:paraId="019859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6" w:type="dxa"/>
            <w:vAlign w:val="center"/>
          </w:tcPr>
          <w:p w14:paraId="09DC25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806" w:type="dxa"/>
            <w:vAlign w:val="center"/>
          </w:tcPr>
          <w:p w14:paraId="5DA37D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464" w:type="dxa"/>
            <w:vAlign w:val="center"/>
          </w:tcPr>
          <w:p w14:paraId="642192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895" w:type="dxa"/>
            <w:vAlign w:val="center"/>
          </w:tcPr>
          <w:p w14:paraId="76F0EB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1806" w:type="dxa"/>
            <w:vAlign w:val="center"/>
          </w:tcPr>
          <w:p w14:paraId="139357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578" w:type="dxa"/>
            <w:vAlign w:val="center"/>
          </w:tcPr>
          <w:p w14:paraId="169F8A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</w:t>
            </w:r>
          </w:p>
        </w:tc>
      </w:tr>
    </w:tbl>
    <w:p w14:paraId="4C9B57C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: глобальный ранг 93 517, ранг в России 24 334, ранг категории 692 (</w:t>
      </w:r>
      <w:r>
        <w:rPr>
          <w:rFonts w:ascii="Times New Roman" w:hAnsi="Times New Roman"/>
          <w:i/>
          <w:sz w:val="28"/>
        </w:rPr>
        <w:t>Programming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Developer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Software</w:t>
      </w:r>
      <w:r>
        <w:rPr>
          <w:rFonts w:ascii="Times New Roman" w:hAnsi="Times New Roman"/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48,47 %. Похожие сайты (</w:t>
      </w:r>
      <w:r>
        <w:rPr>
          <w:rFonts w:ascii="Times New Roman" w:hAnsi="Times New Roman"/>
          <w:i/>
          <w:sz w:val="28"/>
        </w:rPr>
        <w:t>affinity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100 %,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92 %,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90 %, </w:t>
      </w:r>
      <w:r>
        <w:rPr>
          <w:rFonts w:ascii="Times New Roman" w:hAnsi="Times New Roman"/>
          <w:i/>
          <w:sz w:val="28"/>
        </w:rPr>
        <w:t>drawio-app.com</w:t>
      </w:r>
      <w:r>
        <w:rPr>
          <w:rFonts w:ascii="Times New Roman" w:hAnsi="Times New Roman"/>
          <w:sz w:val="28"/>
        </w:rPr>
        <w:t xml:space="preserve"> 85 %, </w:t>
      </w:r>
      <w:r>
        <w:rPr>
          <w:rFonts w:ascii="Times New Roman" w:hAnsi="Times New Roman"/>
          <w:i/>
          <w:sz w:val="28"/>
        </w:rPr>
        <w:t>sequencediagram.org</w:t>
      </w:r>
      <w:r>
        <w:rPr>
          <w:rFonts w:ascii="Times New Roman" w:hAnsi="Times New Roman"/>
          <w:sz w:val="28"/>
        </w:rPr>
        <w:t xml:space="preserve"> 80 %, </w:t>
      </w:r>
      <w:r>
        <w:rPr>
          <w:rFonts w:ascii="Times New Roman" w:hAnsi="Times New Roman"/>
          <w:i/>
          <w:sz w:val="28"/>
        </w:rPr>
        <w:t>visual-paradigm.com</w:t>
      </w:r>
      <w:r>
        <w:rPr>
          <w:rFonts w:ascii="Times New Roman" w:hAnsi="Times New Roman"/>
          <w:sz w:val="28"/>
        </w:rPr>
        <w:t xml:space="preserve"> 75 %,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68 %.</w:t>
      </w:r>
    </w:p>
    <w:p w14:paraId="7E82392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4"/>
        <w:gridCol w:w="2107"/>
        <w:gridCol w:w="2444"/>
      </w:tblGrid>
      <w:tr w14:paraId="0F44D7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8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D7F2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1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7CF8B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Четыре домена (основной расчет)</w:t>
            </w:r>
          </w:p>
        </w:tc>
        <w:tc>
          <w:tcPr>
            <w:tcW w:w="24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5EADF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Два домена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145950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04" w:type="dxa"/>
            <w:vAlign w:val="center"/>
          </w:tcPr>
          <w:p w14:paraId="5F1ED70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Суммарный трафик, визитов в месяц (мир)</w:t>
            </w:r>
          </w:p>
        </w:tc>
        <w:tc>
          <w:tcPr>
            <w:tcW w:w="2107" w:type="dxa"/>
            <w:vAlign w:val="center"/>
          </w:tcPr>
          <w:p w14:paraId="3D2C2AB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2444" w:type="dxa"/>
            <w:vAlign w:val="center"/>
          </w:tcPr>
          <w:p w14:paraId="627096E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8 307 000</w:t>
            </w:r>
          </w:p>
        </w:tc>
      </w:tr>
      <w:tr w14:paraId="1AE720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04" w:type="dxa"/>
            <w:vAlign w:val="center"/>
          </w:tcPr>
          <w:p w14:paraId="4170C2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Беларуси по допущению Д-01, визитов в месяц</w:t>
            </w:r>
          </w:p>
        </w:tc>
        <w:tc>
          <w:tcPr>
            <w:tcW w:w="2107" w:type="dxa"/>
            <w:vAlign w:val="center"/>
          </w:tcPr>
          <w:p w14:paraId="1DE041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17 633</w:t>
            </w:r>
          </w:p>
        </w:tc>
        <w:tc>
          <w:tcPr>
            <w:tcW w:w="2444" w:type="dxa"/>
            <w:vAlign w:val="center"/>
          </w:tcPr>
          <w:p w14:paraId="3F3979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16 265</w:t>
            </w:r>
          </w:p>
        </w:tc>
      </w:tr>
      <w:tr w14:paraId="1FE7CD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04" w:type="dxa"/>
            <w:vAlign w:val="center"/>
          </w:tcPr>
          <w:p w14:paraId="2FC666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 рынка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(осторожный / базовый / оптимистичный)</w:t>
            </w:r>
          </w:p>
        </w:tc>
        <w:tc>
          <w:tcPr>
            <w:tcW w:w="2107" w:type="dxa"/>
            <w:vAlign w:val="center"/>
          </w:tcPr>
          <w:p w14:paraId="6943D37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7 690 / 21 971 / 139 815</w:t>
            </w:r>
          </w:p>
        </w:tc>
        <w:tc>
          <w:tcPr>
            <w:tcW w:w="2444" w:type="dxa"/>
            <w:vAlign w:val="center"/>
          </w:tcPr>
          <w:p w14:paraId="6A1417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7 093 / 20 267 / 128 970</w:t>
            </w:r>
          </w:p>
        </w:tc>
      </w:tr>
      <w:tr w14:paraId="207A32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04" w:type="dxa"/>
            <w:vAlign w:val="center"/>
          </w:tcPr>
          <w:p w14:paraId="1AC083A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</w:p>
        </w:tc>
        <w:tc>
          <w:tcPr>
            <w:tcW w:w="2107" w:type="dxa"/>
            <w:vAlign w:val="center"/>
          </w:tcPr>
          <w:p w14:paraId="668741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7 590</w:t>
            </w:r>
          </w:p>
        </w:tc>
        <w:tc>
          <w:tcPr>
            <w:tcW w:w="2444" w:type="dxa"/>
            <w:vAlign w:val="center"/>
          </w:tcPr>
          <w:p w14:paraId="6DF664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8 854</w:t>
            </w:r>
          </w:p>
        </w:tc>
      </w:tr>
    </w:tbl>
    <w:p w14:paraId="0AE5D00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; выводы о концентрации и объеме не меняются.</w:t>
      </w:r>
    </w:p>
    <w:p w14:paraId="2D6AB18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19 – Типы сайтов выборки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5, М1 табл. 16)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09"/>
        <w:gridCol w:w="4537"/>
      </w:tblGrid>
      <w:tr w14:paraId="24DDE8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28593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сайта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F4358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Представлен в выборке</w:t>
            </w:r>
          </w:p>
        </w:tc>
        <w:tc>
          <w:tcPr>
            <w:tcW w:w="45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B74BA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представлен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пяти доменам снят 02.10.2026, ЛР4, приложение Б; остальные типы – модельная оценка (допущение), табл. 91, п. 1)</w:t>
            </w:r>
          </w:p>
        </w:tc>
      </w:tr>
      <w:tr w14:paraId="7F10AC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0308EB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Прямые конкурентные продукты</w:t>
            </w:r>
          </w:p>
        </w:tc>
        <w:tc>
          <w:tcPr>
            <w:tcW w:w="2409" w:type="dxa"/>
            <w:vAlign w:val="center"/>
          </w:tcPr>
          <w:p w14:paraId="11DF121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4537" w:type="dxa"/>
            <w:vAlign w:val="center"/>
          </w:tcPr>
          <w:p w14:paraId="35C5C48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mermaid.live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online.visual-paradigm.com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structurizr.com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gleek.io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sequencediagram.org</w:t>
            </w:r>
          </w:p>
        </w:tc>
      </w:tr>
      <w:tr w14:paraId="66CCB5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DB105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Заменители (универсальные редакторы)</w:t>
            </w:r>
          </w:p>
        </w:tc>
        <w:tc>
          <w:tcPr>
            <w:tcW w:w="2409" w:type="dxa"/>
            <w:vAlign w:val="center"/>
          </w:tcPr>
          <w:p w14:paraId="4B3D8A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4537" w:type="dxa"/>
            <w:vAlign w:val="center"/>
          </w:tcPr>
          <w:p w14:paraId="1302A0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whimsical.com</w:t>
            </w:r>
          </w:p>
        </w:tc>
      </w:tr>
      <w:tr w14:paraId="4EFFDB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652BEE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Специализированные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-инструменты</w:t>
            </w:r>
          </w:p>
        </w:tc>
        <w:tc>
          <w:tcPr>
            <w:tcW w:w="2409" w:type="dxa"/>
            <w:vAlign w:val="center"/>
          </w:tcPr>
          <w:p w14:paraId="3F719B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4537" w:type="dxa"/>
            <w:vAlign w:val="center"/>
          </w:tcPr>
          <w:p w14:paraId="045514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staruml.io</w:t>
            </w:r>
          </w:p>
        </w:tc>
      </w:tr>
      <w:tr w14:paraId="76B19C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8833A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Контентные и справочные сайты</w:t>
            </w:r>
          </w:p>
        </w:tc>
        <w:tc>
          <w:tcPr>
            <w:tcW w:w="2409" w:type="dxa"/>
            <w:vAlign w:val="center"/>
          </w:tcPr>
          <w:p w14:paraId="6D744D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4537" w:type="dxa"/>
            <w:vAlign w:val="center"/>
          </w:tcPr>
          <w:p w14:paraId="21CDFE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mermaid.js.org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учебные сайты по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</w:p>
        </w:tc>
      </w:tr>
    </w:tbl>
    <w:p w14:paraId="16D95B03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2.3.3 Доли трафика, </w:t>
      </w:r>
      <w:r>
        <w:rPr>
          <w:rFonts w:ascii="Times New Roman" w:hAnsi="Times New Roman"/>
          <w:b/>
          <w:iCs/>
          <w:sz w:val="28"/>
        </w:rPr>
        <w:t xml:space="preserve">CR3, CR5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iCs/>
          <w:sz w:val="28"/>
        </w:rPr>
        <w:t>HHI</w:t>
      </w:r>
    </w:p>
    <w:p w14:paraId="2B85435B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20 – Доли трафика выборки и слагаемые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(М1 ф. 2, М2 раздела 7, раздела 12)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6"/>
        <w:gridCol w:w="1667"/>
        <w:gridCol w:w="1149"/>
        <w:gridCol w:w="1408"/>
        <w:gridCol w:w="1667"/>
        <w:gridCol w:w="1408"/>
      </w:tblGrid>
      <w:tr w14:paraId="7C299B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75B58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6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C2C4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11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FD34B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по сырым визитам</w:t>
            </w:r>
          </w:p>
        </w:tc>
        <w:tc>
          <w:tcPr>
            <w:tcW w:w="140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DD2C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Слагаемое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(сырые)</w:t>
            </w:r>
          </w:p>
        </w:tc>
        <w:tc>
          <w:tcPr>
            <w:tcW w:w="16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131F0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по визитам с учетом релевантной доли (Д-02)</w:t>
            </w:r>
          </w:p>
        </w:tc>
        <w:tc>
          <w:tcPr>
            <w:tcW w:w="140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9A2F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Слагаемое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 Д-02)</w:t>
            </w:r>
          </w:p>
        </w:tc>
      </w:tr>
      <w:tr w14:paraId="5896F0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6331F76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667" w:type="dxa"/>
            <w:vAlign w:val="center"/>
          </w:tcPr>
          <w:p w14:paraId="0EED8C0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1149" w:type="dxa"/>
            <w:vAlign w:val="center"/>
          </w:tcPr>
          <w:p w14:paraId="4A21BF4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5,63 %</w:t>
            </w:r>
          </w:p>
        </w:tc>
        <w:tc>
          <w:tcPr>
            <w:tcW w:w="1408" w:type="dxa"/>
            <w:vAlign w:val="center"/>
          </w:tcPr>
          <w:p w14:paraId="0BB5209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31,7</w:t>
            </w:r>
          </w:p>
        </w:tc>
        <w:tc>
          <w:tcPr>
            <w:tcW w:w="1667" w:type="dxa"/>
            <w:vAlign w:val="center"/>
          </w:tcPr>
          <w:p w14:paraId="3EAF90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10,98 %</w:t>
            </w:r>
          </w:p>
        </w:tc>
        <w:tc>
          <w:tcPr>
            <w:tcW w:w="1408" w:type="dxa"/>
            <w:vAlign w:val="center"/>
          </w:tcPr>
          <w:p w14:paraId="703FBF3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120,5</w:t>
            </w:r>
          </w:p>
        </w:tc>
      </w:tr>
      <w:tr w14:paraId="66744B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31982A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667" w:type="dxa"/>
            <w:vAlign w:val="center"/>
          </w:tcPr>
          <w:p w14:paraId="35AB9D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1149" w:type="dxa"/>
            <w:vAlign w:val="center"/>
          </w:tcPr>
          <w:p w14:paraId="13BB7F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86,61 %</w:t>
            </w:r>
          </w:p>
        </w:tc>
        <w:tc>
          <w:tcPr>
            <w:tcW w:w="1408" w:type="dxa"/>
            <w:vAlign w:val="center"/>
          </w:tcPr>
          <w:p w14:paraId="1B1286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7 501,9</w:t>
            </w:r>
          </w:p>
        </w:tc>
        <w:tc>
          <w:tcPr>
            <w:tcW w:w="1667" w:type="dxa"/>
            <w:vAlign w:val="center"/>
          </w:tcPr>
          <w:p w14:paraId="30C85D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78,82 %</w:t>
            </w:r>
          </w:p>
        </w:tc>
        <w:tc>
          <w:tcPr>
            <w:tcW w:w="1408" w:type="dxa"/>
            <w:vAlign w:val="center"/>
          </w:tcPr>
          <w:p w14:paraId="11C24F9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6 212,9</w:t>
            </w:r>
          </w:p>
        </w:tc>
      </w:tr>
      <w:tr w14:paraId="552F66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168D63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667" w:type="dxa"/>
            <w:vAlign w:val="center"/>
          </w:tcPr>
          <w:p w14:paraId="49291F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1149" w:type="dxa"/>
            <w:vAlign w:val="center"/>
          </w:tcPr>
          <w:p w14:paraId="49B121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7,53 %</w:t>
            </w:r>
          </w:p>
        </w:tc>
        <w:tc>
          <w:tcPr>
            <w:tcW w:w="1408" w:type="dxa"/>
            <w:vAlign w:val="center"/>
          </w:tcPr>
          <w:p w14:paraId="2B626D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56,8</w:t>
            </w:r>
          </w:p>
        </w:tc>
        <w:tc>
          <w:tcPr>
            <w:tcW w:w="1667" w:type="dxa"/>
            <w:vAlign w:val="center"/>
          </w:tcPr>
          <w:p w14:paraId="7A0A0B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9,80 %</w:t>
            </w:r>
          </w:p>
        </w:tc>
        <w:tc>
          <w:tcPr>
            <w:tcW w:w="1408" w:type="dxa"/>
            <w:vAlign w:val="center"/>
          </w:tcPr>
          <w:p w14:paraId="6E5BDC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95,9</w:t>
            </w:r>
          </w:p>
        </w:tc>
      </w:tr>
      <w:tr w14:paraId="13CACB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166F6C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667" w:type="dxa"/>
            <w:vAlign w:val="center"/>
          </w:tcPr>
          <w:p w14:paraId="4B90B5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1149" w:type="dxa"/>
            <w:vAlign w:val="center"/>
          </w:tcPr>
          <w:p w14:paraId="098E7D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0,22 %</w:t>
            </w:r>
          </w:p>
        </w:tc>
        <w:tc>
          <w:tcPr>
            <w:tcW w:w="1408" w:type="dxa"/>
            <w:vAlign w:val="center"/>
          </w:tcPr>
          <w:p w14:paraId="3A6DDD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667" w:type="dxa"/>
            <w:vAlign w:val="center"/>
          </w:tcPr>
          <w:p w14:paraId="23CB75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0,40 %</w:t>
            </w:r>
          </w:p>
        </w:tc>
        <w:tc>
          <w:tcPr>
            <w:tcW w:w="1408" w:type="dxa"/>
            <w:vAlign w:val="center"/>
          </w:tcPr>
          <w:p w14:paraId="4F6940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</w:t>
            </w:r>
          </w:p>
        </w:tc>
      </w:tr>
      <w:tr w14:paraId="3D8CE6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65DD73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Сумма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</w:p>
        </w:tc>
        <w:tc>
          <w:tcPr>
            <w:tcW w:w="1667" w:type="dxa"/>
            <w:vAlign w:val="center"/>
          </w:tcPr>
          <w:p w14:paraId="7B9235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1149" w:type="dxa"/>
            <w:vAlign w:val="center"/>
          </w:tcPr>
          <w:p w14:paraId="331B29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  <w:tc>
          <w:tcPr>
            <w:tcW w:w="1408" w:type="dxa"/>
            <w:vAlign w:val="center"/>
          </w:tcPr>
          <w:p w14:paraId="340837E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7 590</w:t>
            </w:r>
          </w:p>
        </w:tc>
        <w:tc>
          <w:tcPr>
            <w:tcW w:w="1667" w:type="dxa"/>
            <w:vAlign w:val="center"/>
          </w:tcPr>
          <w:p w14:paraId="3A55A9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  <w:tc>
          <w:tcPr>
            <w:tcW w:w="1408" w:type="dxa"/>
            <w:vAlign w:val="center"/>
          </w:tcPr>
          <w:p w14:paraId="03610F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6 430</w:t>
            </w:r>
          </w:p>
        </w:tc>
      </w:tr>
    </w:tbl>
    <w:p w14:paraId="61804E6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по сырым визитам – формула М1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7; доля по релевантным визитам – подход М2 раздела 7; подходы дают разные значения (</w:t>
      </w:r>
      <w:r>
        <w:rPr>
          <w:rFonts w:ascii="Times New Roman" w:hAnsi="Times New Roman"/>
          <w:i/>
          <w:sz w:val="28"/>
        </w:rPr>
        <w:t>W-6</w:t>
      </w:r>
      <w:r>
        <w:rPr>
          <w:rFonts w:ascii="Times New Roman" w:hAnsi="Times New Roman"/>
          <w:sz w:val="28"/>
        </w:rPr>
        <w:t>). Географическая доля Беларуси принята одинаковой для всех доменов, поэтому не влияет на доли.</w:t>
      </w:r>
    </w:p>
    <w:p w14:paraId="124D654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21 –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уровни концентрации (лист 09_Концентрация)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48"/>
        <w:gridCol w:w="1953"/>
        <w:gridCol w:w="1953"/>
      </w:tblGrid>
      <w:tr w14:paraId="0CC565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33C2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C68E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сырым визитам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5DEFC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релевантным визитам (Д-02)</w:t>
            </w:r>
          </w:p>
        </w:tc>
      </w:tr>
      <w:tr w14:paraId="003DB9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48" w:type="dxa"/>
            <w:vAlign w:val="center"/>
          </w:tcPr>
          <w:p w14:paraId="0BE09EF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>, %</w:t>
            </w:r>
          </w:p>
        </w:tc>
        <w:tc>
          <w:tcPr>
            <w:tcW w:w="1953" w:type="dxa"/>
            <w:vAlign w:val="center"/>
          </w:tcPr>
          <w:p w14:paraId="433FCD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99,8</w:t>
            </w:r>
          </w:p>
        </w:tc>
        <w:tc>
          <w:tcPr>
            <w:tcW w:w="1953" w:type="dxa"/>
            <w:vAlign w:val="center"/>
          </w:tcPr>
          <w:p w14:paraId="01C1BB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99,6</w:t>
            </w:r>
          </w:p>
        </w:tc>
      </w:tr>
      <w:tr w14:paraId="636618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48" w:type="dxa"/>
            <w:vAlign w:val="center"/>
          </w:tcPr>
          <w:p w14:paraId="5AEF03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% (при четырех доменах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100 %)</w:t>
            </w:r>
          </w:p>
        </w:tc>
        <w:tc>
          <w:tcPr>
            <w:tcW w:w="1953" w:type="dxa"/>
            <w:vAlign w:val="center"/>
          </w:tcPr>
          <w:p w14:paraId="1E58CA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</w:t>
            </w:r>
          </w:p>
        </w:tc>
        <w:tc>
          <w:tcPr>
            <w:tcW w:w="1953" w:type="dxa"/>
            <w:vAlign w:val="center"/>
          </w:tcPr>
          <w:p w14:paraId="4F6EA9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</w:t>
            </w:r>
          </w:p>
        </w:tc>
      </w:tr>
      <w:tr w14:paraId="20C146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48" w:type="dxa"/>
            <w:vAlign w:val="center"/>
          </w:tcPr>
          <w:p w14:paraId="5ED553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Σ (доля в %)²</w:t>
            </w:r>
          </w:p>
        </w:tc>
        <w:tc>
          <w:tcPr>
            <w:tcW w:w="1953" w:type="dxa"/>
            <w:vAlign w:val="center"/>
          </w:tcPr>
          <w:p w14:paraId="38F5B3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7 590</w:t>
            </w:r>
          </w:p>
        </w:tc>
        <w:tc>
          <w:tcPr>
            <w:tcW w:w="1953" w:type="dxa"/>
            <w:vAlign w:val="center"/>
          </w:tcPr>
          <w:p w14:paraId="44E503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6 430</w:t>
            </w:r>
          </w:p>
        </w:tc>
      </w:tr>
      <w:tr w14:paraId="3B5866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48" w:type="dxa"/>
            <w:vAlign w:val="center"/>
          </w:tcPr>
          <w:p w14:paraId="31C0A7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по шкале М2 табл. 16 (до 1 500 / 1 500–2 500 / выше 2 500)</w:t>
            </w:r>
          </w:p>
        </w:tc>
        <w:tc>
          <w:tcPr>
            <w:tcW w:w="1953" w:type="dxa"/>
            <w:vAlign w:val="center"/>
          </w:tcPr>
          <w:p w14:paraId="46F8C8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1953" w:type="dxa"/>
            <w:vAlign w:val="center"/>
          </w:tcPr>
          <w:p w14:paraId="51300C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710D42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48" w:type="dxa"/>
            <w:vAlign w:val="center"/>
          </w:tcPr>
          <w:p w14:paraId="495733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≥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>² / 3 (порог 3 319)</w:t>
            </w:r>
          </w:p>
        </w:tc>
        <w:tc>
          <w:tcPr>
            <w:tcW w:w="1953" w:type="dxa"/>
            <w:vAlign w:val="center"/>
          </w:tcPr>
          <w:p w14:paraId="315C29A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выполняется</w:t>
            </w:r>
          </w:p>
        </w:tc>
        <w:tc>
          <w:tcPr>
            <w:tcW w:w="1953" w:type="dxa"/>
            <w:vAlign w:val="center"/>
          </w:tcPr>
          <w:p w14:paraId="37B68B5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выполняется</w:t>
            </w:r>
          </w:p>
        </w:tc>
      </w:tr>
    </w:tbl>
    <w:p w14:paraId="24B39EC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(86,6 % визитов). В шаблоне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расчета </w:t>
      </w:r>
      <w:r>
        <w:rPr>
          <w:rFonts w:ascii="Times New Roman" w:hAnsi="Times New Roman"/>
          <w:i/>
          <w:iCs/>
          <w:sz w:val="28"/>
        </w:rPr>
        <w:t xml:space="preserve">CR3/CR5/HHI </w:t>
      </w:r>
      <w:r>
        <w:rPr>
          <w:rFonts w:ascii="Times New Roman" w:hAnsi="Times New Roman"/>
          <w:sz w:val="28"/>
        </w:rPr>
        <w:t>нет – лист добавлен в рабочей копии (Р-42).</w:t>
      </w:r>
    </w:p>
    <w:p w14:paraId="19DF89DF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533650"/>
            <wp:effectExtent l="0" t="0" r="0" b="0"/>
            <wp:docPr id="101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Picture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FB8E55D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6 – Визиты доменов выборки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 месяц (логарифмическая шкала; синий – подтверждено скриншотом)</w:t>
      </w:r>
    </w:p>
    <w:p w14:paraId="6343E0D9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282315"/>
            <wp:effectExtent l="0" t="0" r="0" b="0"/>
            <wp:docPr id="101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Picture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E15CA49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7 – Доли доменов в суммарных визитах выборки</w:t>
      </w:r>
    </w:p>
    <w:p w14:paraId="64FE2A1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2.3.4 Каналы, география и поисковые запросы</w:t>
      </w:r>
    </w:p>
    <w:p w14:paraId="05A25AFA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7"/>
        <w:gridCol w:w="2344"/>
        <w:gridCol w:w="2048"/>
        <w:gridCol w:w="1901"/>
        <w:gridCol w:w="1605"/>
      </w:tblGrid>
      <w:tr w14:paraId="30A3F1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88E46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</w:t>
            </w:r>
          </w:p>
        </w:tc>
        <w:tc>
          <w:tcPr>
            <w:tcW w:w="23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AE93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Средневзвешенная доля</w:t>
            </w:r>
          </w:p>
        </w:tc>
        <w:tc>
          <w:tcPr>
            <w:tcW w:w="20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564CB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рынка, визитов/мес.</w:t>
            </w:r>
          </w:p>
        </w:tc>
        <w:tc>
          <w:tcPr>
            <w:tcW w:w="19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CABEF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рынка, визитов/год</w:t>
            </w:r>
          </w:p>
        </w:tc>
        <w:tc>
          <w:tcPr>
            <w:tcW w:w="16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0D989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</w:tr>
      <w:tr w14:paraId="20F562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1C6B5C8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</w:p>
        </w:tc>
        <w:tc>
          <w:tcPr>
            <w:tcW w:w="2344" w:type="dxa"/>
            <w:vAlign w:val="center"/>
          </w:tcPr>
          <w:p w14:paraId="5DC867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048" w:type="dxa"/>
            <w:vAlign w:val="center"/>
          </w:tcPr>
          <w:p w14:paraId="6C2736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01" w:type="dxa"/>
            <w:vAlign w:val="center"/>
          </w:tcPr>
          <w:p w14:paraId="3755E98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05" w:type="dxa"/>
            <w:vAlign w:val="center"/>
          </w:tcPr>
          <w:p w14:paraId="75ED05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3D55BC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00CD4B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</w:p>
        </w:tc>
        <w:tc>
          <w:tcPr>
            <w:tcW w:w="2344" w:type="dxa"/>
            <w:vAlign w:val="center"/>
          </w:tcPr>
          <w:p w14:paraId="5ECCF9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0,485</w:t>
            </w:r>
          </w:p>
        </w:tc>
        <w:tc>
          <w:tcPr>
            <w:tcW w:w="2048" w:type="dxa"/>
            <w:vAlign w:val="center"/>
          </w:tcPr>
          <w:p w14:paraId="787ED5E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12 209</w:t>
            </w:r>
          </w:p>
        </w:tc>
        <w:tc>
          <w:tcPr>
            <w:tcW w:w="1901" w:type="dxa"/>
            <w:vAlign w:val="center"/>
          </w:tcPr>
          <w:p w14:paraId="34E220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146 513</w:t>
            </w:r>
          </w:p>
        </w:tc>
        <w:tc>
          <w:tcPr>
            <w:tcW w:w="1605" w:type="dxa"/>
            <w:vAlign w:val="center"/>
          </w:tcPr>
          <w:p w14:paraId="6210E6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2F8A5A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1D2908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Referral</w:t>
            </w:r>
          </w:p>
        </w:tc>
        <w:tc>
          <w:tcPr>
            <w:tcW w:w="2344" w:type="dxa"/>
            <w:vAlign w:val="center"/>
          </w:tcPr>
          <w:p w14:paraId="4A4AC8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048" w:type="dxa"/>
            <w:vAlign w:val="center"/>
          </w:tcPr>
          <w:p w14:paraId="320424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01" w:type="dxa"/>
            <w:vAlign w:val="center"/>
          </w:tcPr>
          <w:p w14:paraId="63F43A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05" w:type="dxa"/>
            <w:vAlign w:val="center"/>
          </w:tcPr>
          <w:p w14:paraId="2B6DD4D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32EA8A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69B51A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Social</w:t>
            </w:r>
          </w:p>
        </w:tc>
        <w:tc>
          <w:tcPr>
            <w:tcW w:w="2344" w:type="dxa"/>
            <w:vAlign w:val="center"/>
          </w:tcPr>
          <w:p w14:paraId="63C849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048" w:type="dxa"/>
            <w:vAlign w:val="center"/>
          </w:tcPr>
          <w:p w14:paraId="15C2ED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01" w:type="dxa"/>
            <w:vAlign w:val="center"/>
          </w:tcPr>
          <w:p w14:paraId="721A2BE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05" w:type="dxa"/>
            <w:vAlign w:val="center"/>
          </w:tcPr>
          <w:p w14:paraId="71144D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5EE077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6ABE73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</w:p>
        </w:tc>
        <w:tc>
          <w:tcPr>
            <w:tcW w:w="2344" w:type="dxa"/>
            <w:vAlign w:val="center"/>
          </w:tcPr>
          <w:p w14:paraId="276E6F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048" w:type="dxa"/>
            <w:vAlign w:val="center"/>
          </w:tcPr>
          <w:p w14:paraId="52C4A3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01" w:type="dxa"/>
            <w:vAlign w:val="center"/>
          </w:tcPr>
          <w:p w14:paraId="5CAF38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05" w:type="dxa"/>
            <w:vAlign w:val="center"/>
          </w:tcPr>
          <w:p w14:paraId="490EFB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384F30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6457D7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Display</w:t>
            </w:r>
          </w:p>
        </w:tc>
        <w:tc>
          <w:tcPr>
            <w:tcW w:w="2344" w:type="dxa"/>
            <w:vAlign w:val="center"/>
          </w:tcPr>
          <w:p w14:paraId="18EBBF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048" w:type="dxa"/>
            <w:vAlign w:val="center"/>
          </w:tcPr>
          <w:p w14:paraId="2711F4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01" w:type="dxa"/>
            <w:vAlign w:val="center"/>
          </w:tcPr>
          <w:p w14:paraId="76CFFE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05" w:type="dxa"/>
            <w:vAlign w:val="center"/>
          </w:tcPr>
          <w:p w14:paraId="245A53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</w:tbl>
    <w:p w14:paraId="51067C1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Бесплатная карточка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показывает долю только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(48,47 %); </w:t>
      </w:r>
      <w:r>
        <w:rPr>
          <w:rFonts w:ascii="Times New Roman" w:hAnsi="Times New Roman"/>
          <w:i/>
          <w:sz w:val="28"/>
        </w:rPr>
        <w:t>Direct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Referrals</w:t>
      </w:r>
      <w:r>
        <w:rPr>
          <w:rFonts w:ascii="Times New Roman" w:hAnsi="Times New Roman"/>
          <w:sz w:val="28"/>
        </w:rPr>
        <w:t xml:space="preserve"> названы вторым и третьим каналами без долей, </w:t>
      </w:r>
      <w:r>
        <w:rPr>
          <w:rFonts w:ascii="Times New Roman" w:hAnsi="Times New Roman"/>
          <w:i/>
          <w:sz w:val="28"/>
        </w:rPr>
        <w:t>Social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Mail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Display</w:t>
      </w:r>
      <w:r>
        <w:rPr>
          <w:rFonts w:ascii="Times New Roman" w:hAnsi="Times New Roman"/>
          <w:sz w:val="28"/>
        </w:rPr>
        <w:t xml:space="preserve"> доли не показаны. </w:t>
      </w:r>
      <w:r>
        <w:rPr>
          <w:rFonts w:ascii="Times New Roman" w:hAnsi="Times New Roman"/>
          <w:i/>
          <w:iCs/>
          <w:sz w:val="28"/>
        </w:rPr>
        <w:t xml:space="preserve">Email/Mail </w:t>
      </w:r>
      <w:r>
        <w:rPr>
          <w:rFonts w:ascii="Times New Roman" w:hAnsi="Times New Roman"/>
          <w:sz w:val="28"/>
        </w:rPr>
        <w:t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00D29922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Географическая структура. Беларусь в топ-5 стран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попадает; доля России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– 9,07 %. Доля Беларуси оценена как допущение Д-01: доля России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умноженная на отношение числа запросов Беларусь/Россия по запросу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относится к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 (на странице указано, что Россия – основная страна по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другим доменам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табл. 91, п. 1–2)).</w:t>
      </w:r>
    </w:p>
    <w:p w14:paraId="2A49519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23 – Вордстат, вкладка «Регионы», запрос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», окно 29.08.2026–27.09.2026 (снято 30.09.2026)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3"/>
        <w:gridCol w:w="1943"/>
        <w:gridCol w:w="3449"/>
      </w:tblGrid>
      <w:tr w14:paraId="6E5DEE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CCF0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19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442B0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</w:t>
            </w:r>
          </w:p>
        </w:tc>
        <w:tc>
          <w:tcPr>
            <w:tcW w:w="34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3362B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интереса, %</w:t>
            </w:r>
          </w:p>
        </w:tc>
      </w:tr>
      <w:tr w14:paraId="79383A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24861D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1943" w:type="dxa"/>
            <w:vAlign w:val="center"/>
          </w:tcPr>
          <w:p w14:paraId="482458C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7 874</w:t>
            </w:r>
          </w:p>
        </w:tc>
        <w:tc>
          <w:tcPr>
            <w:tcW w:w="3449" w:type="dxa"/>
            <w:vAlign w:val="center"/>
          </w:tcPr>
          <w:p w14:paraId="356EDD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103,04</w:t>
            </w:r>
          </w:p>
        </w:tc>
      </w:tr>
      <w:tr w14:paraId="30D435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7D35C7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СНГ (исключая Россию)</w:t>
            </w:r>
          </w:p>
        </w:tc>
        <w:tc>
          <w:tcPr>
            <w:tcW w:w="1943" w:type="dxa"/>
            <w:vAlign w:val="center"/>
          </w:tcPr>
          <w:p w14:paraId="133B4BC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340</w:t>
            </w:r>
          </w:p>
        </w:tc>
        <w:tc>
          <w:tcPr>
            <w:tcW w:w="3449" w:type="dxa"/>
            <w:vAlign w:val="center"/>
          </w:tcPr>
          <w:p w14:paraId="64D740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106,72</w:t>
            </w:r>
          </w:p>
        </w:tc>
      </w:tr>
      <w:tr w14:paraId="677E8C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5818CF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943" w:type="dxa"/>
            <w:vAlign w:val="center"/>
          </w:tcPr>
          <w:p w14:paraId="4AED8A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170</w:t>
            </w:r>
          </w:p>
        </w:tc>
        <w:tc>
          <w:tcPr>
            <w:tcW w:w="3449" w:type="dxa"/>
            <w:vAlign w:val="center"/>
          </w:tcPr>
          <w:p w14:paraId="15E404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118,12</w:t>
            </w:r>
          </w:p>
        </w:tc>
      </w:tr>
      <w:tr w14:paraId="3B6BE2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7CED4EA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1943" w:type="dxa"/>
            <w:vAlign w:val="center"/>
          </w:tcPr>
          <w:p w14:paraId="36EF01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154</w:t>
            </w:r>
          </w:p>
        </w:tc>
        <w:tc>
          <w:tcPr>
            <w:tcW w:w="3449" w:type="dxa"/>
            <w:vAlign w:val="center"/>
          </w:tcPr>
          <w:p w14:paraId="0A1AA6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138,85</w:t>
            </w:r>
          </w:p>
        </w:tc>
      </w:tr>
      <w:tr w14:paraId="64B44D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34D35C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 и область</w:t>
            </w:r>
          </w:p>
        </w:tc>
        <w:tc>
          <w:tcPr>
            <w:tcW w:w="1943" w:type="dxa"/>
            <w:vAlign w:val="center"/>
          </w:tcPr>
          <w:p w14:paraId="2B9B52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142</w:t>
            </w:r>
          </w:p>
        </w:tc>
        <w:tc>
          <w:tcPr>
            <w:tcW w:w="3449" w:type="dxa"/>
            <w:vAlign w:val="center"/>
          </w:tcPr>
          <w:p w14:paraId="00CA1C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205,29</w:t>
            </w:r>
          </w:p>
        </w:tc>
      </w:tr>
      <w:tr w14:paraId="65F765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7417336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</w:t>
            </w:r>
          </w:p>
        </w:tc>
        <w:tc>
          <w:tcPr>
            <w:tcW w:w="1943" w:type="dxa"/>
            <w:vAlign w:val="center"/>
          </w:tcPr>
          <w:p w14:paraId="391D249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124</w:t>
            </w:r>
          </w:p>
        </w:tc>
        <w:tc>
          <w:tcPr>
            <w:tcW w:w="3449" w:type="dxa"/>
            <w:vAlign w:val="center"/>
          </w:tcPr>
          <w:p w14:paraId="2E113A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255,54</w:t>
            </w:r>
          </w:p>
        </w:tc>
      </w:tr>
    </w:tbl>
    <w:p w14:paraId="5F0F3FB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24 – Лист 04_География: шаблонный расчет и корректный вариант (П-10)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1272"/>
        <w:gridCol w:w="1272"/>
        <w:gridCol w:w="1272"/>
        <w:gridCol w:w="1703"/>
        <w:gridCol w:w="1703"/>
      </w:tblGrid>
      <w:tr w14:paraId="29CB52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0D50C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</w:t>
            </w:r>
          </w:p>
        </w:tc>
        <w:tc>
          <w:tcPr>
            <w:tcW w:w="1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E0228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</w:t>
            </w:r>
          </w:p>
        </w:tc>
        <w:tc>
          <w:tcPr>
            <w:tcW w:w="1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997F2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Шаблон: трафик, мес.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AF69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Шаблон: трафик, год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0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77389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Корректно: трафик до сужения × доля, мес.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0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C2F2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Корректно, год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252A5C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3" w:type="dxa"/>
            <w:vAlign w:val="center"/>
          </w:tcPr>
          <w:p w14:paraId="78204AE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</w:t>
            </w:r>
          </w:p>
        </w:tc>
        <w:tc>
          <w:tcPr>
            <w:tcW w:w="1272" w:type="dxa"/>
            <w:vAlign w:val="center"/>
          </w:tcPr>
          <w:p w14:paraId="09E75DD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0,1958 %</w:t>
            </w:r>
          </w:p>
        </w:tc>
        <w:tc>
          <w:tcPr>
            <w:tcW w:w="1272" w:type="dxa"/>
            <w:vAlign w:val="center"/>
          </w:tcPr>
          <w:p w14:paraId="0C0798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49,3</w:t>
            </w:r>
          </w:p>
        </w:tc>
        <w:tc>
          <w:tcPr>
            <w:tcW w:w="1272" w:type="dxa"/>
            <w:vAlign w:val="center"/>
          </w:tcPr>
          <w:p w14:paraId="1A6EBA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592</w:t>
            </w:r>
          </w:p>
        </w:tc>
        <w:tc>
          <w:tcPr>
            <w:tcW w:w="1703" w:type="dxa"/>
            <w:vAlign w:val="center"/>
          </w:tcPr>
          <w:p w14:paraId="24F2CF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25 190</w:t>
            </w:r>
          </w:p>
        </w:tc>
        <w:tc>
          <w:tcPr>
            <w:tcW w:w="1703" w:type="dxa"/>
            <w:vAlign w:val="center"/>
          </w:tcPr>
          <w:p w14:paraId="12215E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302 276</w:t>
            </w:r>
          </w:p>
        </w:tc>
      </w:tr>
      <w:tr w14:paraId="5BE23C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3" w:type="dxa"/>
            <w:vAlign w:val="center"/>
          </w:tcPr>
          <w:p w14:paraId="652F4A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 (город)</w:t>
            </w:r>
          </w:p>
        </w:tc>
        <w:tc>
          <w:tcPr>
            <w:tcW w:w="1272" w:type="dxa"/>
            <w:vAlign w:val="center"/>
          </w:tcPr>
          <w:p w14:paraId="623B80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0,1428 %</w:t>
            </w:r>
          </w:p>
        </w:tc>
        <w:tc>
          <w:tcPr>
            <w:tcW w:w="1272" w:type="dxa"/>
            <w:vAlign w:val="center"/>
          </w:tcPr>
          <w:p w14:paraId="1FC5FD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36,0</w:t>
            </w:r>
          </w:p>
        </w:tc>
        <w:tc>
          <w:tcPr>
            <w:tcW w:w="1272" w:type="dxa"/>
            <w:vAlign w:val="center"/>
          </w:tcPr>
          <w:p w14:paraId="099C8A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432</w:t>
            </w:r>
          </w:p>
        </w:tc>
        <w:tc>
          <w:tcPr>
            <w:tcW w:w="1703" w:type="dxa"/>
            <w:vAlign w:val="center"/>
          </w:tcPr>
          <w:p w14:paraId="556CA6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18 371</w:t>
            </w:r>
          </w:p>
        </w:tc>
        <w:tc>
          <w:tcPr>
            <w:tcW w:w="1703" w:type="dxa"/>
            <w:vAlign w:val="center"/>
          </w:tcPr>
          <w:p w14:paraId="444310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220 455</w:t>
            </w:r>
          </w:p>
        </w:tc>
      </w:tr>
      <w:tr w14:paraId="5346CE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3" w:type="dxa"/>
            <w:vAlign w:val="center"/>
          </w:tcPr>
          <w:p w14:paraId="113B64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Остальная Беларусь (включая областные центры)</w:t>
            </w:r>
          </w:p>
        </w:tc>
        <w:tc>
          <w:tcPr>
            <w:tcW w:w="1272" w:type="dxa"/>
            <w:vAlign w:val="center"/>
          </w:tcPr>
          <w:p w14:paraId="2E9D38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0,0530 %</w:t>
            </w:r>
          </w:p>
        </w:tc>
        <w:tc>
          <w:tcPr>
            <w:tcW w:w="1272" w:type="dxa"/>
            <w:vAlign w:val="center"/>
          </w:tcPr>
          <w:p w14:paraId="607D947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13,4</w:t>
            </w:r>
          </w:p>
        </w:tc>
        <w:tc>
          <w:tcPr>
            <w:tcW w:w="1272" w:type="dxa"/>
            <w:vAlign w:val="center"/>
          </w:tcPr>
          <w:p w14:paraId="4CB53E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160</w:t>
            </w:r>
          </w:p>
        </w:tc>
        <w:tc>
          <w:tcPr>
            <w:tcW w:w="1703" w:type="dxa"/>
            <w:vAlign w:val="center"/>
          </w:tcPr>
          <w:p w14:paraId="603E85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6 818</w:t>
            </w:r>
          </w:p>
        </w:tc>
        <w:tc>
          <w:tcPr>
            <w:tcW w:w="1703" w:type="dxa"/>
            <w:vAlign w:val="center"/>
          </w:tcPr>
          <w:p w14:paraId="5984B5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81 821</w:t>
            </w:r>
          </w:p>
        </w:tc>
      </w:tr>
      <w:tr w14:paraId="5392EF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3" w:type="dxa"/>
            <w:vAlign w:val="center"/>
          </w:tcPr>
          <w:p w14:paraId="5E5ACC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 (другие русскоязычные рынки)</w:t>
            </w:r>
          </w:p>
        </w:tc>
        <w:tc>
          <w:tcPr>
            <w:tcW w:w="1272" w:type="dxa"/>
            <w:vAlign w:val="center"/>
          </w:tcPr>
          <w:p w14:paraId="5C7510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9,0700 %</w:t>
            </w:r>
          </w:p>
        </w:tc>
        <w:tc>
          <w:tcPr>
            <w:tcW w:w="1272" w:type="dxa"/>
            <w:vAlign w:val="center"/>
          </w:tcPr>
          <w:p w14:paraId="120E39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2 284,7</w:t>
            </w:r>
          </w:p>
        </w:tc>
        <w:tc>
          <w:tcPr>
            <w:tcW w:w="1272" w:type="dxa"/>
            <w:vAlign w:val="center"/>
          </w:tcPr>
          <w:p w14:paraId="46C6B6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27 416</w:t>
            </w:r>
          </w:p>
        </w:tc>
        <w:tc>
          <w:tcPr>
            <w:tcW w:w="1703" w:type="dxa"/>
            <w:vAlign w:val="center"/>
          </w:tcPr>
          <w:p w14:paraId="504D75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1 166 856</w:t>
            </w:r>
          </w:p>
        </w:tc>
        <w:tc>
          <w:tcPr>
            <w:tcW w:w="1703" w:type="dxa"/>
            <w:vAlign w:val="center"/>
          </w:tcPr>
          <w:p w14:paraId="469816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14 002 266</w:t>
            </w:r>
          </w:p>
        </w:tc>
      </w:tr>
    </w:tbl>
    <w:p w14:paraId="470C277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умножает долю территории на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38524F6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3"/>
        <w:gridCol w:w="1038"/>
        <w:gridCol w:w="1038"/>
        <w:gridCol w:w="1669"/>
        <w:gridCol w:w="722"/>
        <w:gridCol w:w="828"/>
        <w:gridCol w:w="1248"/>
        <w:gridCol w:w="1669"/>
      </w:tblGrid>
      <w:tr w14:paraId="13166A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BC059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0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2F6B6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среди запросов</w:t>
            </w:r>
          </w:p>
        </w:tc>
        <w:tc>
          <w:tcPr>
            <w:tcW w:w="10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37A6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 по шаблону, мес.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005D7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намерения</w:t>
            </w:r>
          </w:p>
        </w:tc>
        <w:tc>
          <w:tcPr>
            <w:tcW w:w="7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0E2BB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</w:t>
            </w:r>
          </w:p>
        </w:tc>
        <w:tc>
          <w:tcPr>
            <w:tcW w:w="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AFFFF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FCAC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Корректно: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674D8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181BD9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5DF7A9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</w:t>
            </w:r>
          </w:p>
        </w:tc>
        <w:tc>
          <w:tcPr>
            <w:tcW w:w="1038" w:type="dxa"/>
            <w:vAlign w:val="center"/>
          </w:tcPr>
          <w:p w14:paraId="0127508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0,0068</w:t>
            </w:r>
          </w:p>
        </w:tc>
        <w:tc>
          <w:tcPr>
            <w:tcW w:w="1038" w:type="dxa"/>
            <w:vAlign w:val="center"/>
          </w:tcPr>
          <w:p w14:paraId="5C485B0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171</w:t>
            </w:r>
          </w:p>
        </w:tc>
        <w:tc>
          <w:tcPr>
            <w:tcW w:w="1669" w:type="dxa"/>
            <w:vAlign w:val="center"/>
          </w:tcPr>
          <w:p w14:paraId="5ED8E02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</w:t>
            </w:r>
          </w:p>
        </w:tc>
        <w:tc>
          <w:tcPr>
            <w:tcW w:w="722" w:type="dxa"/>
            <w:vAlign w:val="center"/>
          </w:tcPr>
          <w:p w14:paraId="411D125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28" w:type="dxa"/>
            <w:vAlign w:val="center"/>
          </w:tcPr>
          <w:p w14:paraId="13554D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171</w:t>
            </w:r>
          </w:p>
        </w:tc>
        <w:tc>
          <w:tcPr>
            <w:tcW w:w="1248" w:type="dxa"/>
            <w:vAlign w:val="center"/>
          </w:tcPr>
          <w:p w14:paraId="4A9D36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</w:t>
            </w:r>
          </w:p>
        </w:tc>
        <w:tc>
          <w:tcPr>
            <w:tcW w:w="1669" w:type="dxa"/>
            <w:vAlign w:val="center"/>
          </w:tcPr>
          <w:p w14:paraId="0C3CEB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</w:t>
            </w:r>
          </w:p>
        </w:tc>
      </w:tr>
      <w:tr w14:paraId="695011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7F7A2F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</w:t>
            </w:r>
          </w:p>
        </w:tc>
        <w:tc>
          <w:tcPr>
            <w:tcW w:w="1038" w:type="dxa"/>
            <w:vAlign w:val="center"/>
          </w:tcPr>
          <w:p w14:paraId="0D883A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0,0096</w:t>
            </w:r>
          </w:p>
        </w:tc>
        <w:tc>
          <w:tcPr>
            <w:tcW w:w="1038" w:type="dxa"/>
            <w:vAlign w:val="center"/>
          </w:tcPr>
          <w:p w14:paraId="3E4617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242</w:t>
            </w:r>
          </w:p>
        </w:tc>
        <w:tc>
          <w:tcPr>
            <w:tcW w:w="1669" w:type="dxa"/>
            <w:vAlign w:val="center"/>
          </w:tcPr>
          <w:p w14:paraId="220661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</w:t>
            </w:r>
          </w:p>
        </w:tc>
        <w:tc>
          <w:tcPr>
            <w:tcW w:w="722" w:type="dxa"/>
            <w:vAlign w:val="center"/>
          </w:tcPr>
          <w:p w14:paraId="69E299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28" w:type="dxa"/>
            <w:vAlign w:val="center"/>
          </w:tcPr>
          <w:p w14:paraId="35339E1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242</w:t>
            </w:r>
          </w:p>
        </w:tc>
        <w:tc>
          <w:tcPr>
            <w:tcW w:w="1248" w:type="dxa"/>
            <w:vAlign w:val="center"/>
          </w:tcPr>
          <w:p w14:paraId="18440C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</w:t>
            </w:r>
          </w:p>
        </w:tc>
        <w:tc>
          <w:tcPr>
            <w:tcW w:w="1669" w:type="dxa"/>
            <w:vAlign w:val="center"/>
          </w:tcPr>
          <w:p w14:paraId="05AA176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 (конкурент)</w:t>
            </w:r>
          </w:p>
        </w:tc>
      </w:tr>
      <w:tr w14:paraId="3C0A53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3FBE06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1038" w:type="dxa"/>
            <w:vAlign w:val="center"/>
          </w:tcPr>
          <w:p w14:paraId="781A58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0,104</w:t>
            </w:r>
          </w:p>
        </w:tc>
        <w:tc>
          <w:tcPr>
            <w:tcW w:w="1038" w:type="dxa"/>
            <w:vAlign w:val="center"/>
          </w:tcPr>
          <w:p w14:paraId="25CC93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2 615</w:t>
            </w:r>
          </w:p>
        </w:tc>
        <w:tc>
          <w:tcPr>
            <w:tcW w:w="1669" w:type="dxa"/>
            <w:vAlign w:val="center"/>
          </w:tcPr>
          <w:p w14:paraId="3451BA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</w:t>
            </w:r>
          </w:p>
        </w:tc>
        <w:tc>
          <w:tcPr>
            <w:tcW w:w="722" w:type="dxa"/>
            <w:vAlign w:val="center"/>
          </w:tcPr>
          <w:p w14:paraId="3E6283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0,700</w:t>
            </w:r>
          </w:p>
        </w:tc>
        <w:tc>
          <w:tcPr>
            <w:tcW w:w="828" w:type="dxa"/>
            <w:vAlign w:val="center"/>
          </w:tcPr>
          <w:p w14:paraId="6449D8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1 830</w:t>
            </w:r>
          </w:p>
        </w:tc>
        <w:tc>
          <w:tcPr>
            <w:tcW w:w="1248" w:type="dxa"/>
            <w:vAlign w:val="center"/>
          </w:tcPr>
          <w:p w14:paraId="7FF20D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1 267</w:t>
            </w:r>
          </w:p>
        </w:tc>
        <w:tc>
          <w:tcPr>
            <w:tcW w:w="1669" w:type="dxa"/>
            <w:vAlign w:val="center"/>
          </w:tcPr>
          <w:p w14:paraId="0407D8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</w:t>
            </w:r>
          </w:p>
        </w:tc>
      </w:tr>
      <w:tr w14:paraId="55FB6D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7342EE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</w:t>
            </w:r>
          </w:p>
        </w:tc>
        <w:tc>
          <w:tcPr>
            <w:tcW w:w="1038" w:type="dxa"/>
            <w:vAlign w:val="center"/>
          </w:tcPr>
          <w:p w14:paraId="69B3A7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0,038</w:t>
            </w:r>
          </w:p>
        </w:tc>
        <w:tc>
          <w:tcPr>
            <w:tcW w:w="1038" w:type="dxa"/>
            <w:vAlign w:val="center"/>
          </w:tcPr>
          <w:p w14:paraId="2C2A71F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965</w:t>
            </w:r>
          </w:p>
        </w:tc>
        <w:tc>
          <w:tcPr>
            <w:tcW w:w="1669" w:type="dxa"/>
            <w:vAlign w:val="center"/>
          </w:tcPr>
          <w:p w14:paraId="7363C0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</w:t>
            </w:r>
          </w:p>
        </w:tc>
        <w:tc>
          <w:tcPr>
            <w:tcW w:w="722" w:type="dxa"/>
            <w:vAlign w:val="center"/>
          </w:tcPr>
          <w:p w14:paraId="54E223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0,700</w:t>
            </w:r>
          </w:p>
        </w:tc>
        <w:tc>
          <w:tcPr>
            <w:tcW w:w="828" w:type="dxa"/>
            <w:vAlign w:val="center"/>
          </w:tcPr>
          <w:p w14:paraId="026E45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675</w:t>
            </w:r>
          </w:p>
        </w:tc>
        <w:tc>
          <w:tcPr>
            <w:tcW w:w="1248" w:type="dxa"/>
            <w:vAlign w:val="center"/>
          </w:tcPr>
          <w:p w14:paraId="5B61D3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468</w:t>
            </w:r>
          </w:p>
        </w:tc>
        <w:tc>
          <w:tcPr>
            <w:tcW w:w="1669" w:type="dxa"/>
            <w:vAlign w:val="center"/>
          </w:tcPr>
          <w:p w14:paraId="5300850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</w:t>
            </w:r>
          </w:p>
        </w:tc>
      </w:tr>
      <w:tr w14:paraId="75ACFB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299459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</w:p>
        </w:tc>
        <w:tc>
          <w:tcPr>
            <w:tcW w:w="1038" w:type="dxa"/>
            <w:vAlign w:val="center"/>
          </w:tcPr>
          <w:p w14:paraId="3B3892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0,019</w:t>
            </w:r>
          </w:p>
        </w:tc>
        <w:tc>
          <w:tcPr>
            <w:tcW w:w="1038" w:type="dxa"/>
            <w:vAlign w:val="center"/>
          </w:tcPr>
          <w:p w14:paraId="0446FD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481</w:t>
            </w:r>
          </w:p>
        </w:tc>
        <w:tc>
          <w:tcPr>
            <w:tcW w:w="1669" w:type="dxa"/>
            <w:vAlign w:val="center"/>
          </w:tcPr>
          <w:p w14:paraId="32667B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</w:t>
            </w:r>
          </w:p>
        </w:tc>
        <w:tc>
          <w:tcPr>
            <w:tcW w:w="722" w:type="dxa"/>
            <w:vAlign w:val="center"/>
          </w:tcPr>
          <w:p w14:paraId="20998B5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0,700</w:t>
            </w:r>
          </w:p>
        </w:tc>
        <w:tc>
          <w:tcPr>
            <w:tcW w:w="828" w:type="dxa"/>
            <w:vAlign w:val="center"/>
          </w:tcPr>
          <w:p w14:paraId="3D836F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337</w:t>
            </w:r>
          </w:p>
        </w:tc>
        <w:tc>
          <w:tcPr>
            <w:tcW w:w="1248" w:type="dxa"/>
            <w:vAlign w:val="center"/>
          </w:tcPr>
          <w:p w14:paraId="76642A1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233</w:t>
            </w:r>
          </w:p>
        </w:tc>
        <w:tc>
          <w:tcPr>
            <w:tcW w:w="1669" w:type="dxa"/>
            <w:vAlign w:val="center"/>
          </w:tcPr>
          <w:p w14:paraId="7BAEA2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</w:t>
            </w:r>
          </w:p>
        </w:tc>
      </w:tr>
      <w:tr w14:paraId="343418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084C2B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как</w:t>
            </w:r>
          </w:p>
        </w:tc>
        <w:tc>
          <w:tcPr>
            <w:tcW w:w="1038" w:type="dxa"/>
            <w:vAlign w:val="center"/>
          </w:tcPr>
          <w:p w14:paraId="6D299FB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0,015</w:t>
            </w:r>
          </w:p>
        </w:tc>
        <w:tc>
          <w:tcPr>
            <w:tcW w:w="1038" w:type="dxa"/>
            <w:vAlign w:val="center"/>
          </w:tcPr>
          <w:p w14:paraId="70E17A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378</w:t>
            </w:r>
          </w:p>
        </w:tc>
        <w:tc>
          <w:tcPr>
            <w:tcW w:w="1669" w:type="dxa"/>
            <w:vAlign w:val="center"/>
          </w:tcPr>
          <w:p w14:paraId="15323C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проблемный</w:t>
            </w:r>
          </w:p>
        </w:tc>
        <w:tc>
          <w:tcPr>
            <w:tcW w:w="722" w:type="dxa"/>
            <w:vAlign w:val="center"/>
          </w:tcPr>
          <w:p w14:paraId="434ED0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0,600</w:t>
            </w:r>
          </w:p>
        </w:tc>
        <w:tc>
          <w:tcPr>
            <w:tcW w:w="828" w:type="dxa"/>
            <w:vAlign w:val="center"/>
          </w:tcPr>
          <w:p w14:paraId="419ED1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227</w:t>
            </w:r>
          </w:p>
        </w:tc>
        <w:tc>
          <w:tcPr>
            <w:tcW w:w="1248" w:type="dxa"/>
            <w:vAlign w:val="center"/>
          </w:tcPr>
          <w:p w14:paraId="04C67E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183</w:t>
            </w:r>
          </w:p>
        </w:tc>
        <w:tc>
          <w:tcPr>
            <w:tcW w:w="1669" w:type="dxa"/>
            <w:vAlign w:val="center"/>
          </w:tcPr>
          <w:p w14:paraId="4E01C0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</w:t>
            </w:r>
          </w:p>
        </w:tc>
      </w:tr>
      <w:tr w14:paraId="3DAE6F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4D9A5CD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038" w:type="dxa"/>
            <w:vAlign w:val="center"/>
          </w:tcPr>
          <w:p w14:paraId="35E8DA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0,807</w:t>
            </w:r>
          </w:p>
        </w:tc>
        <w:tc>
          <w:tcPr>
            <w:tcW w:w="1038" w:type="dxa"/>
            <w:vAlign w:val="center"/>
          </w:tcPr>
          <w:p w14:paraId="411B1E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20 338</w:t>
            </w:r>
          </w:p>
        </w:tc>
        <w:tc>
          <w:tcPr>
            <w:tcW w:w="1669" w:type="dxa"/>
            <w:vAlign w:val="center"/>
          </w:tcPr>
          <w:p w14:paraId="486D2E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информационный</w:t>
            </w:r>
          </w:p>
        </w:tc>
        <w:tc>
          <w:tcPr>
            <w:tcW w:w="722" w:type="dxa"/>
            <w:vAlign w:val="center"/>
          </w:tcPr>
          <w:p w14:paraId="1F9E9C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0,100</w:t>
            </w:r>
          </w:p>
        </w:tc>
        <w:tc>
          <w:tcPr>
            <w:tcW w:w="828" w:type="dxa"/>
            <w:vAlign w:val="center"/>
          </w:tcPr>
          <w:p w14:paraId="22E102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2 034</w:t>
            </w:r>
          </w:p>
        </w:tc>
        <w:tc>
          <w:tcPr>
            <w:tcW w:w="1248" w:type="dxa"/>
            <w:vAlign w:val="center"/>
          </w:tcPr>
          <w:p w14:paraId="2D19D4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9 858</w:t>
            </w:r>
          </w:p>
        </w:tc>
        <w:tc>
          <w:tcPr>
            <w:tcW w:w="1669" w:type="dxa"/>
            <w:vAlign w:val="center"/>
          </w:tcPr>
          <w:p w14:paraId="52EF34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исключить (не подтверждает платежеспособный спрос)</w:t>
            </w:r>
          </w:p>
        </w:tc>
      </w:tr>
    </w:tbl>
    <w:p w14:paraId="67E7735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запросам в бесплатном доступе не показаны (для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видны только названия: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planuml</w:t>
      </w:r>
      <w:r>
        <w:rPr>
          <w:rFonts w:ascii="Times New Roman" w:hAnsi="Times New Roman"/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– вариант с долей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. Веса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3540586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26 – Поисковые запросы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 оценкой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(М1 табл. 19)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6"/>
        <w:gridCol w:w="3147"/>
        <w:gridCol w:w="891"/>
        <w:gridCol w:w="2821"/>
      </w:tblGrid>
      <w:tr w14:paraId="473286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8C16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Ключевое слово</w:t>
            </w:r>
          </w:p>
        </w:tc>
        <w:tc>
          <w:tcPr>
            <w:tcW w:w="31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4F9C1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2491C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  <w:tc>
          <w:tcPr>
            <w:tcW w:w="282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FA2A3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71E42E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7850E2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3147" w:type="dxa"/>
            <w:vAlign w:val="center"/>
          </w:tcPr>
          <w:p w14:paraId="521116E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брендовый</w:t>
            </w:r>
          </w:p>
        </w:tc>
        <w:tc>
          <w:tcPr>
            <w:tcW w:w="891" w:type="dxa"/>
            <w:vAlign w:val="center"/>
          </w:tcPr>
          <w:p w14:paraId="74A7FB7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1,24</w:t>
            </w:r>
          </w:p>
        </w:tc>
        <w:tc>
          <w:tcPr>
            <w:tcW w:w="2821" w:type="dxa"/>
            <w:vAlign w:val="center"/>
          </w:tcPr>
          <w:p w14:paraId="6B6738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desktop</w:t>
            </w:r>
            <w:r>
              <w:rPr>
                <w:rFonts w:ascii="Times New Roman" w:hAnsi="Times New Roman"/>
                <w:sz w:val="24"/>
                <w:szCs w:val="20"/>
              </w:rPr>
              <w:t>, весь мир, 30.09.2026</w:t>
            </w:r>
          </w:p>
        </w:tc>
      </w:tr>
      <w:tr w14:paraId="71E3FF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59E38D4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3147" w:type="dxa"/>
            <w:vAlign w:val="center"/>
          </w:tcPr>
          <w:p w14:paraId="09B0399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брендовый</w:t>
            </w:r>
          </w:p>
        </w:tc>
        <w:tc>
          <w:tcPr>
            <w:tcW w:w="891" w:type="dxa"/>
            <w:vAlign w:val="center"/>
          </w:tcPr>
          <w:p w14:paraId="489ED47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1,46</w:t>
            </w:r>
          </w:p>
        </w:tc>
        <w:tc>
          <w:tcPr>
            <w:tcW w:w="2821" w:type="dxa"/>
            <w:vAlign w:val="center"/>
          </w:tcPr>
          <w:p w14:paraId="104994F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419A76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52C227F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</w:p>
        </w:tc>
        <w:tc>
          <w:tcPr>
            <w:tcW w:w="3147" w:type="dxa"/>
            <w:vAlign w:val="center"/>
          </w:tcPr>
          <w:p w14:paraId="7D83D98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брендовый + инструмент</w:t>
            </w:r>
          </w:p>
        </w:tc>
        <w:tc>
          <w:tcPr>
            <w:tcW w:w="891" w:type="dxa"/>
            <w:vAlign w:val="center"/>
          </w:tcPr>
          <w:p w14:paraId="463C6BE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1,39</w:t>
            </w:r>
          </w:p>
        </w:tc>
        <w:tc>
          <w:tcPr>
            <w:tcW w:w="2821" w:type="dxa"/>
            <w:vAlign w:val="center"/>
          </w:tcPr>
          <w:p w14:paraId="17054E5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0571F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5DCE8BF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</w:p>
        </w:tc>
        <w:tc>
          <w:tcPr>
            <w:tcW w:w="3147" w:type="dxa"/>
            <w:vAlign w:val="center"/>
          </w:tcPr>
          <w:p w14:paraId="57DB9B5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брендовый + инструмент</w:t>
            </w:r>
          </w:p>
        </w:tc>
        <w:tc>
          <w:tcPr>
            <w:tcW w:w="891" w:type="dxa"/>
            <w:vAlign w:val="center"/>
          </w:tcPr>
          <w:p w14:paraId="1EE2CC3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1,22</w:t>
            </w:r>
          </w:p>
        </w:tc>
        <w:tc>
          <w:tcPr>
            <w:tcW w:w="2821" w:type="dxa"/>
            <w:vAlign w:val="center"/>
          </w:tcPr>
          <w:p w14:paraId="7DC2417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113FFB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4960F35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planuml</w:t>
            </w:r>
          </w:p>
        </w:tc>
        <w:tc>
          <w:tcPr>
            <w:tcW w:w="3147" w:type="dxa"/>
            <w:vAlign w:val="center"/>
          </w:tcPr>
          <w:p w14:paraId="2763B85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брендовый (опечатка)</w:t>
            </w:r>
          </w:p>
        </w:tc>
        <w:tc>
          <w:tcPr>
            <w:tcW w:w="891" w:type="dxa"/>
            <w:vAlign w:val="center"/>
          </w:tcPr>
          <w:p w14:paraId="37A34E0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0,53</w:t>
            </w:r>
          </w:p>
        </w:tc>
        <w:tc>
          <w:tcPr>
            <w:tcW w:w="2821" w:type="dxa"/>
            <w:vAlign w:val="center"/>
          </w:tcPr>
          <w:p w14:paraId="0EF612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56D647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5E8D8C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прочие 861 ключевых слов</w:t>
            </w:r>
          </w:p>
        </w:tc>
        <w:tc>
          <w:tcPr>
            <w:tcW w:w="3147" w:type="dxa"/>
            <w:vAlign w:val="center"/>
          </w:tcPr>
          <w:p w14:paraId="775EEE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891" w:type="dxa"/>
            <w:vAlign w:val="center"/>
          </w:tcPr>
          <w:p w14:paraId="0FDEA2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821" w:type="dxa"/>
            <w:vAlign w:val="center"/>
          </w:tcPr>
          <w:p w14:paraId="6AFF15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Всего 866 ключевых слов;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100 %,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0 %</w:t>
            </w:r>
          </w:p>
        </w:tc>
      </w:tr>
    </w:tbl>
    <w:p w14:paraId="758C1A3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сделать нельзя; стоимость клика 0,5–1,5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нулевая.</w:t>
      </w:r>
    </w:p>
    <w:p w14:paraId="1AD6C56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2.3.5 Расчет объема по </w:t>
      </w:r>
      <w:r>
        <w:rPr>
          <w:rFonts w:ascii="Times New Roman" w:hAnsi="Times New Roman"/>
          <w:b/>
          <w:iCs/>
          <w:sz w:val="28"/>
        </w:rPr>
        <w:t>SW-X</w:t>
      </w:r>
    </w:p>
    <w:p w14:paraId="3C5F484C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27 – Лист 01_Параметры: значения до и после исправления формул (П-1)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4"/>
        <w:gridCol w:w="2257"/>
        <w:gridCol w:w="1534"/>
      </w:tblGrid>
      <w:tr w14:paraId="24BF39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E65639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A9E1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шаблоне (суммирование с 5-й строки)</w:t>
            </w:r>
          </w:p>
        </w:tc>
        <w:tc>
          <w:tcPr>
            <w:tcW w:w="15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43C3E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рабочей копии</w:t>
            </w:r>
          </w:p>
        </w:tc>
      </w:tr>
      <w:tr w14:paraId="370C48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571875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конкурентов в выборке</w:t>
            </w:r>
          </w:p>
        </w:tc>
        <w:tc>
          <w:tcPr>
            <w:tcW w:w="2257" w:type="dxa"/>
            <w:vAlign w:val="center"/>
          </w:tcPr>
          <w:p w14:paraId="605B441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534" w:type="dxa"/>
            <w:vAlign w:val="center"/>
          </w:tcPr>
          <w:p w14:paraId="2850990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</w:tr>
      <w:tr w14:paraId="327204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6D336F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Наблюдаемый релевантный трафик, мес.</w:t>
            </w:r>
          </w:p>
        </w:tc>
        <w:tc>
          <w:tcPr>
            <w:tcW w:w="2257" w:type="dxa"/>
            <w:vAlign w:val="center"/>
          </w:tcPr>
          <w:p w14:paraId="69396A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16 640,1</w:t>
            </w:r>
          </w:p>
        </w:tc>
        <w:tc>
          <w:tcPr>
            <w:tcW w:w="1534" w:type="dxa"/>
            <w:vAlign w:val="center"/>
          </w:tcPr>
          <w:p w14:paraId="5AACCE4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17 632,8</w:t>
            </w:r>
          </w:p>
        </w:tc>
      </w:tr>
      <w:tr w14:paraId="667786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5B20E8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Наблюдаемый релевантный трафик, год</w:t>
            </w:r>
          </w:p>
        </w:tc>
        <w:tc>
          <w:tcPr>
            <w:tcW w:w="2257" w:type="dxa"/>
            <w:vAlign w:val="center"/>
          </w:tcPr>
          <w:p w14:paraId="18799A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199 680,8</w:t>
            </w:r>
          </w:p>
        </w:tc>
        <w:tc>
          <w:tcPr>
            <w:tcW w:w="1534" w:type="dxa"/>
            <w:vAlign w:val="center"/>
          </w:tcPr>
          <w:p w14:paraId="0C2E47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211 593,2</w:t>
            </w:r>
          </w:p>
        </w:tc>
      </w:tr>
      <w:tr w14:paraId="38433D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128019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всего цифрового трафика рынка, мес. (покрытие 0,7)</w:t>
            </w:r>
          </w:p>
        </w:tc>
        <w:tc>
          <w:tcPr>
            <w:tcW w:w="2257" w:type="dxa"/>
            <w:vAlign w:val="center"/>
          </w:tcPr>
          <w:p w14:paraId="576D6FC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23 771,5</w:t>
            </w:r>
          </w:p>
        </w:tc>
        <w:tc>
          <w:tcPr>
            <w:tcW w:w="1534" w:type="dxa"/>
            <w:vAlign w:val="center"/>
          </w:tcPr>
          <w:p w14:paraId="1C670B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25 189,7</w:t>
            </w:r>
          </w:p>
        </w:tc>
      </w:tr>
      <w:tr w14:paraId="5383DB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068818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всего цифрового трафика рынка, год</w:t>
            </w:r>
          </w:p>
        </w:tc>
        <w:tc>
          <w:tcPr>
            <w:tcW w:w="2257" w:type="dxa"/>
            <w:vAlign w:val="center"/>
          </w:tcPr>
          <w:p w14:paraId="2E17DE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285 258,2</w:t>
            </w:r>
          </w:p>
        </w:tc>
        <w:tc>
          <w:tcPr>
            <w:tcW w:w="1534" w:type="dxa"/>
            <w:vAlign w:val="center"/>
          </w:tcPr>
          <w:p w14:paraId="64CACF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302 276,0</w:t>
            </w:r>
          </w:p>
        </w:tc>
      </w:tr>
    </w:tbl>
    <w:p w14:paraId="0493BCC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)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) при данных с 4-й строки: первый конкурент (здесь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) теряется. В копии диапазоны исправлены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.</w:t>
      </w:r>
    </w:p>
    <w:p w14:paraId="32BD394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28 – Лист 06_Воронка_сценарии: рыночный объем по сценариям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0"/>
        <w:gridCol w:w="849"/>
        <w:gridCol w:w="1194"/>
        <w:gridCol w:w="505"/>
        <w:gridCol w:w="419"/>
        <w:gridCol w:w="677"/>
        <w:gridCol w:w="763"/>
        <w:gridCol w:w="1194"/>
        <w:gridCol w:w="1280"/>
        <w:gridCol w:w="1194"/>
      </w:tblGrid>
      <w:tr w14:paraId="355B9B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4BAB6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8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FBF20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Покрытие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81AFD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рынка, визитов/мес.</w:t>
            </w:r>
          </w:p>
        </w:tc>
        <w:tc>
          <w:tcPr>
            <w:tcW w:w="5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42CFA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</w:p>
        </w:tc>
        <w:tc>
          <w:tcPr>
            <w:tcW w:w="41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23F9C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</w:p>
        </w:tc>
        <w:tc>
          <w:tcPr>
            <w:tcW w:w="6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321A2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7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22930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Оплат на клиента в год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7032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Заказов/мес.</w:t>
            </w:r>
          </w:p>
        </w:tc>
        <w:tc>
          <w:tcPr>
            <w:tcW w:w="12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5A2E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Выручка/мес.,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AE36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3E1B5F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80" w:type="dxa"/>
            <w:vAlign w:val="center"/>
          </w:tcPr>
          <w:p w14:paraId="1664ED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849" w:type="dxa"/>
            <w:vAlign w:val="center"/>
          </w:tcPr>
          <w:p w14:paraId="38FAD44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</w:t>
            </w:r>
          </w:p>
        </w:tc>
        <w:tc>
          <w:tcPr>
            <w:tcW w:w="1194" w:type="dxa"/>
            <w:vAlign w:val="center"/>
          </w:tcPr>
          <w:p w14:paraId="09AD8F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22 041</w:t>
            </w:r>
          </w:p>
        </w:tc>
        <w:tc>
          <w:tcPr>
            <w:tcW w:w="505" w:type="dxa"/>
            <w:vAlign w:val="center"/>
          </w:tcPr>
          <w:p w14:paraId="627116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0,80 %</w:t>
            </w:r>
          </w:p>
        </w:tc>
        <w:tc>
          <w:tcPr>
            <w:tcW w:w="419" w:type="dxa"/>
            <w:vAlign w:val="center"/>
          </w:tcPr>
          <w:p w14:paraId="278BB8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3 %</w:t>
            </w:r>
          </w:p>
        </w:tc>
        <w:tc>
          <w:tcPr>
            <w:tcW w:w="677" w:type="dxa"/>
            <w:vAlign w:val="center"/>
          </w:tcPr>
          <w:p w14:paraId="361F053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763" w:type="dxa"/>
            <w:vAlign w:val="center"/>
          </w:tcPr>
          <w:p w14:paraId="5F18A6D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194" w:type="dxa"/>
            <w:vAlign w:val="center"/>
          </w:tcPr>
          <w:p w14:paraId="4FC549F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5,29</w:t>
            </w:r>
          </w:p>
        </w:tc>
        <w:tc>
          <w:tcPr>
            <w:tcW w:w="1280" w:type="dxa"/>
            <w:vAlign w:val="center"/>
          </w:tcPr>
          <w:p w14:paraId="5EB45E7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641</w:t>
            </w:r>
          </w:p>
        </w:tc>
        <w:tc>
          <w:tcPr>
            <w:tcW w:w="1194" w:type="dxa"/>
            <w:vAlign w:val="center"/>
          </w:tcPr>
          <w:p w14:paraId="489959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7 690</w:t>
            </w:r>
          </w:p>
        </w:tc>
      </w:tr>
      <w:tr w14:paraId="687B8C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80" w:type="dxa"/>
            <w:vAlign w:val="center"/>
          </w:tcPr>
          <w:p w14:paraId="3B3B82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849" w:type="dxa"/>
            <w:vAlign w:val="center"/>
          </w:tcPr>
          <w:p w14:paraId="74FCEC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</w:t>
            </w:r>
          </w:p>
        </w:tc>
        <w:tc>
          <w:tcPr>
            <w:tcW w:w="1194" w:type="dxa"/>
            <w:vAlign w:val="center"/>
          </w:tcPr>
          <w:p w14:paraId="260819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25 190</w:t>
            </w:r>
          </w:p>
        </w:tc>
        <w:tc>
          <w:tcPr>
            <w:tcW w:w="505" w:type="dxa"/>
            <w:vAlign w:val="center"/>
          </w:tcPr>
          <w:p w14:paraId="1FCBCFC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1,50 %</w:t>
            </w:r>
          </w:p>
        </w:tc>
        <w:tc>
          <w:tcPr>
            <w:tcW w:w="419" w:type="dxa"/>
            <w:vAlign w:val="center"/>
          </w:tcPr>
          <w:p w14:paraId="68EF48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677" w:type="dxa"/>
            <w:vAlign w:val="center"/>
          </w:tcPr>
          <w:p w14:paraId="3ECAD6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763" w:type="dxa"/>
            <w:vAlign w:val="center"/>
          </w:tcPr>
          <w:p w14:paraId="06957C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194" w:type="dxa"/>
            <w:vAlign w:val="center"/>
          </w:tcPr>
          <w:p w14:paraId="2FCE35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15,11</w:t>
            </w:r>
          </w:p>
        </w:tc>
        <w:tc>
          <w:tcPr>
            <w:tcW w:w="1280" w:type="dxa"/>
            <w:vAlign w:val="center"/>
          </w:tcPr>
          <w:p w14:paraId="14E235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1 831</w:t>
            </w:r>
          </w:p>
        </w:tc>
        <w:tc>
          <w:tcPr>
            <w:tcW w:w="1194" w:type="dxa"/>
            <w:vAlign w:val="center"/>
          </w:tcPr>
          <w:p w14:paraId="451C44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21 971</w:t>
            </w:r>
          </w:p>
        </w:tc>
      </w:tr>
      <w:tr w14:paraId="7847DF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80" w:type="dxa"/>
            <w:vAlign w:val="center"/>
          </w:tcPr>
          <w:p w14:paraId="66CA13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849" w:type="dxa"/>
            <w:vAlign w:val="center"/>
          </w:tcPr>
          <w:p w14:paraId="71625D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0,55</w:t>
            </w:r>
          </w:p>
        </w:tc>
        <w:tc>
          <w:tcPr>
            <w:tcW w:w="1194" w:type="dxa"/>
            <w:vAlign w:val="center"/>
          </w:tcPr>
          <w:p w14:paraId="65AB7B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32 060</w:t>
            </w:r>
          </w:p>
        </w:tc>
        <w:tc>
          <w:tcPr>
            <w:tcW w:w="505" w:type="dxa"/>
            <w:vAlign w:val="center"/>
          </w:tcPr>
          <w:p w14:paraId="7E9DA9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2,50 %</w:t>
            </w:r>
          </w:p>
        </w:tc>
        <w:tc>
          <w:tcPr>
            <w:tcW w:w="419" w:type="dxa"/>
            <w:vAlign w:val="center"/>
          </w:tcPr>
          <w:p w14:paraId="017D4BC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  <w:tc>
          <w:tcPr>
            <w:tcW w:w="677" w:type="dxa"/>
            <w:vAlign w:val="center"/>
          </w:tcPr>
          <w:p w14:paraId="3ED1D4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290,74</w:t>
            </w:r>
          </w:p>
        </w:tc>
        <w:tc>
          <w:tcPr>
            <w:tcW w:w="763" w:type="dxa"/>
            <w:vAlign w:val="center"/>
          </w:tcPr>
          <w:p w14:paraId="12CAB6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194" w:type="dxa"/>
            <w:vAlign w:val="center"/>
          </w:tcPr>
          <w:p w14:paraId="05CA8B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40,07</w:t>
            </w:r>
          </w:p>
        </w:tc>
        <w:tc>
          <w:tcPr>
            <w:tcW w:w="1280" w:type="dxa"/>
            <w:vAlign w:val="center"/>
          </w:tcPr>
          <w:p w14:paraId="466126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11 651</w:t>
            </w:r>
          </w:p>
        </w:tc>
        <w:tc>
          <w:tcPr>
            <w:tcW w:w="1194" w:type="dxa"/>
            <w:vAlign w:val="center"/>
          </w:tcPr>
          <w:p w14:paraId="180E51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139 815</w:t>
            </w:r>
          </w:p>
        </w:tc>
      </w:tr>
    </w:tbl>
    <w:p w14:paraId="785036B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Покрытие (0,8 / 0,7 / 0,55),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(0,8 / 1,5 / 2,5 %) и достижимая доля – значения шаблона (Р-37, Р-39).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3–5 %); чек –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ее не содержит, Р-38).</w:t>
      </w:r>
    </w:p>
    <w:p w14:paraId="384F0AB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29 – Достижимая доля нового бизнеса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 по </w:t>
      </w:r>
      <w:r>
        <w:rPr>
          <w:rFonts w:ascii="Times New Roman" w:hAnsi="Times New Roman"/>
          <w:i/>
          <w:sz w:val="28"/>
        </w:rPr>
        <w:t>SW-X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531"/>
        <w:gridCol w:w="1802"/>
        <w:gridCol w:w="2766"/>
      </w:tblGrid>
      <w:tr w14:paraId="6B546B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5B67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25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8F08A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Рыночная выручка/год,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4B5E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</w:t>
            </w:r>
          </w:p>
        </w:tc>
        <w:tc>
          <w:tcPr>
            <w:tcW w:w="27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6BEC4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 нового бизнеса/год,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7926D0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0BF76B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2531" w:type="dxa"/>
            <w:vAlign w:val="center"/>
          </w:tcPr>
          <w:p w14:paraId="6C393D8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7 690</w:t>
            </w:r>
          </w:p>
        </w:tc>
        <w:tc>
          <w:tcPr>
            <w:tcW w:w="1802" w:type="dxa"/>
            <w:vAlign w:val="center"/>
          </w:tcPr>
          <w:p w14:paraId="6AFABDC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2766" w:type="dxa"/>
            <w:vAlign w:val="center"/>
          </w:tcPr>
          <w:p w14:paraId="304F9C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38,4</w:t>
            </w:r>
          </w:p>
        </w:tc>
      </w:tr>
      <w:tr w14:paraId="433E6E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1197E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531" w:type="dxa"/>
            <w:vAlign w:val="center"/>
          </w:tcPr>
          <w:p w14:paraId="2A21DF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21 971</w:t>
            </w:r>
          </w:p>
        </w:tc>
        <w:tc>
          <w:tcPr>
            <w:tcW w:w="1802" w:type="dxa"/>
            <w:vAlign w:val="center"/>
          </w:tcPr>
          <w:p w14:paraId="708917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2766" w:type="dxa"/>
            <w:vAlign w:val="center"/>
          </w:tcPr>
          <w:p w14:paraId="564C2B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329,6</w:t>
            </w:r>
          </w:p>
        </w:tc>
      </w:tr>
      <w:tr w14:paraId="2B6CCF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D1D51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2531" w:type="dxa"/>
            <w:vAlign w:val="center"/>
          </w:tcPr>
          <w:p w14:paraId="78BB93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139 815</w:t>
            </w:r>
          </w:p>
        </w:tc>
        <w:tc>
          <w:tcPr>
            <w:tcW w:w="1802" w:type="dxa"/>
            <w:vAlign w:val="center"/>
          </w:tcPr>
          <w:p w14:paraId="4F20FF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3,5 %</w:t>
            </w:r>
          </w:p>
        </w:tc>
        <w:tc>
          <w:tcPr>
            <w:tcW w:w="2766" w:type="dxa"/>
            <w:vAlign w:val="center"/>
          </w:tcPr>
          <w:p w14:paraId="3FEE13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4 893,5</w:t>
            </w:r>
          </w:p>
        </w:tc>
      </w:tr>
    </w:tbl>
    <w:p w14:paraId="0858F95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листа: объем цифрового рынка оценивается от 7 690 до 139 815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– от 38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58614B13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2.3.6 </w:t>
      </w:r>
      <w:r>
        <w:rPr>
          <w:rFonts w:ascii="Times New Roman" w:hAnsi="Times New Roman"/>
          <w:b/>
          <w:iCs/>
          <w:sz w:val="28"/>
        </w:rPr>
        <w:t xml:space="preserve">TAM, SAM, SOM </w:t>
      </w:r>
      <w:r>
        <w:rPr>
          <w:rFonts w:ascii="Times New Roman" w:hAnsi="Times New Roman"/>
          <w:b/>
          <w:sz w:val="28"/>
        </w:rPr>
        <w:t>цифрового внимания (М1) и вариант по М2</w:t>
      </w:r>
    </w:p>
    <w:p w14:paraId="278A1004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30 – Модель М1 табл. 22: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цифрового внимания (базовый сценарий)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1"/>
        <w:gridCol w:w="1984"/>
      </w:tblGrid>
      <w:tr w14:paraId="3CC3F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9523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</w:t>
            </w:r>
          </w:p>
        </w:tc>
        <w:tc>
          <w:tcPr>
            <w:tcW w:w="19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7DBCE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C7792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4CCDD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84" w:type="dxa"/>
            <w:vAlign w:val="center"/>
          </w:tcPr>
          <w:p w14:paraId="02644A0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</w:tr>
      <w:tr w14:paraId="791217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723860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страны (Беларусь), допущение Д-01</w:t>
            </w:r>
          </w:p>
        </w:tc>
        <w:tc>
          <w:tcPr>
            <w:tcW w:w="1984" w:type="dxa"/>
            <w:vAlign w:val="center"/>
          </w:tcPr>
          <w:p w14:paraId="77D31D2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0,1958 %</w:t>
            </w:r>
          </w:p>
        </w:tc>
      </w:tr>
      <w:tr w14:paraId="6B7ADB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60ACB8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географии, визиты/мес.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доля страны</w:t>
            </w:r>
          </w:p>
        </w:tc>
        <w:tc>
          <w:tcPr>
            <w:tcW w:w="1984" w:type="dxa"/>
            <w:vAlign w:val="center"/>
          </w:tcPr>
          <w:p w14:paraId="272FAFE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17 633</w:t>
            </w:r>
          </w:p>
        </w:tc>
      </w:tr>
      <w:tr w14:paraId="16B81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633332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релевантных каналов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84" w:type="dxa"/>
            <w:vAlign w:val="center"/>
          </w:tcPr>
          <w:p w14:paraId="3E1DC2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48,47 %</w:t>
            </w:r>
          </w:p>
        </w:tc>
      </w:tr>
      <w:tr w14:paraId="09925A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3001D46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каналу, визиты/мес.</w:t>
            </w:r>
          </w:p>
        </w:tc>
        <w:tc>
          <w:tcPr>
            <w:tcW w:w="1984" w:type="dxa"/>
            <w:vAlign w:val="center"/>
          </w:tcPr>
          <w:p w14:paraId="513F6F0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8 547</w:t>
            </w:r>
          </w:p>
        </w:tc>
      </w:tr>
      <w:tr w14:paraId="1E1C2F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EA876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 (базовая, лист 06)</w:t>
            </w:r>
          </w:p>
        </w:tc>
        <w:tc>
          <w:tcPr>
            <w:tcW w:w="1984" w:type="dxa"/>
            <w:vAlign w:val="center"/>
          </w:tcPr>
          <w:p w14:paraId="2FE5CDF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1,50 %</w:t>
            </w:r>
          </w:p>
        </w:tc>
      </w:tr>
      <w:tr w14:paraId="46ACF7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3A569A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трафику, визиты/мес.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достижимая доля</w:t>
            </w:r>
          </w:p>
        </w:tc>
        <w:tc>
          <w:tcPr>
            <w:tcW w:w="1984" w:type="dxa"/>
            <w:vAlign w:val="center"/>
          </w:tcPr>
          <w:p w14:paraId="276AC8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128,2</w:t>
            </w:r>
          </w:p>
        </w:tc>
      </w:tr>
      <w:tr w14:paraId="04581B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749E3F2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(лист 06, базовый)</w:t>
            </w:r>
          </w:p>
        </w:tc>
        <w:tc>
          <w:tcPr>
            <w:tcW w:w="1984" w:type="dxa"/>
            <w:vAlign w:val="center"/>
          </w:tcPr>
          <w:p w14:paraId="75E8F0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1,50 %</w:t>
            </w:r>
          </w:p>
        </w:tc>
      </w:tr>
      <w:tr w14:paraId="38D458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32CB9B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(лист 06, базовый)</w:t>
            </w:r>
          </w:p>
        </w:tc>
        <w:tc>
          <w:tcPr>
            <w:tcW w:w="1984" w:type="dxa"/>
            <w:vAlign w:val="center"/>
          </w:tcPr>
          <w:p w14:paraId="25DD60B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4,00 %</w:t>
            </w:r>
          </w:p>
        </w:tc>
      </w:tr>
      <w:tr w14:paraId="38F952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54F131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(лист 06)</w:t>
            </w:r>
          </w:p>
        </w:tc>
        <w:tc>
          <w:tcPr>
            <w:tcW w:w="1984" w:type="dxa"/>
            <w:vAlign w:val="center"/>
          </w:tcPr>
          <w:p w14:paraId="059B7C3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</w:t>
            </w:r>
          </w:p>
        </w:tc>
      </w:tr>
      <w:tr w14:paraId="026CCD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FE4902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покупок в год</w:t>
            </w:r>
          </w:p>
        </w:tc>
        <w:tc>
          <w:tcPr>
            <w:tcW w:w="1984" w:type="dxa"/>
            <w:vAlign w:val="center"/>
          </w:tcPr>
          <w:p w14:paraId="0E7A3C6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</w:tr>
      <w:tr w14:paraId="1B055F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2311D8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выручке,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BYN/год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трафику × 12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чек × число покупок</w:t>
            </w:r>
          </w:p>
        </w:tc>
        <w:tc>
          <w:tcPr>
            <w:tcW w:w="1984" w:type="dxa"/>
            <w:vAlign w:val="center"/>
          </w:tcPr>
          <w:p w14:paraId="7EB5AE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111,8</w:t>
            </w:r>
          </w:p>
        </w:tc>
      </w:tr>
      <w:tr w14:paraId="04F84F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382590F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конкурентами: средняя выручка конкурента (при параметрах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984" w:type="dxa"/>
            <w:vAlign w:val="center"/>
          </w:tcPr>
          <w:p w14:paraId="14365F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3 845</w:t>
            </w:r>
          </w:p>
        </w:tc>
      </w:tr>
      <w:tr w14:paraId="458BE0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50E35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активных конкурентов в выборке</w:t>
            </w:r>
          </w:p>
        </w:tc>
        <w:tc>
          <w:tcPr>
            <w:tcW w:w="1984" w:type="dxa"/>
            <w:vAlign w:val="center"/>
          </w:tcPr>
          <w:p w14:paraId="4D1F51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</w:t>
            </w:r>
          </w:p>
        </w:tc>
      </w:tr>
      <w:tr w14:paraId="1713B8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223B61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конкурентами: сумма,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984" w:type="dxa"/>
            <w:vAlign w:val="center"/>
          </w:tcPr>
          <w:p w14:paraId="5B1A32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15 379</w:t>
            </w:r>
          </w:p>
        </w:tc>
      </w:tr>
    </w:tbl>
    <w:p w14:paraId="6AAA2F6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– суммарный трафик четырех сайтов;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географии – доля Беларуси;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каналу – доля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(остальные доли не показаны);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выручке – трафик × достижимая доля ×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× чек × 12. Проверка поиском – лист 05_Запросы.</w:t>
      </w:r>
    </w:p>
    <w:p w14:paraId="1DE9F51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1"/>
        <w:gridCol w:w="1781"/>
        <w:gridCol w:w="1331"/>
        <w:gridCol w:w="2231"/>
        <w:gridCol w:w="2081"/>
      </w:tblGrid>
      <w:tr w14:paraId="0637E5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6D19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7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8487A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54B68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EB675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20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E7FF3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7B7DAE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297717F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V_sample</w:t>
            </w:r>
            <w:r>
              <w:rPr>
                <w:rFonts w:ascii="Times New Roman" w:hAnsi="Times New Roman"/>
                <w:sz w:val="24"/>
                <w:szCs w:val="20"/>
              </w:rPr>
              <w:t>: визиты выборки, мес. (Σ)</w:t>
            </w:r>
          </w:p>
        </w:tc>
        <w:tc>
          <w:tcPr>
            <w:tcW w:w="1781" w:type="dxa"/>
            <w:vAlign w:val="center"/>
          </w:tcPr>
          <w:p w14:paraId="58DEAD8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9 005 500,0</w:t>
            </w:r>
          </w:p>
        </w:tc>
        <w:tc>
          <w:tcPr>
            <w:tcW w:w="1331" w:type="dxa"/>
            <w:vAlign w:val="center"/>
          </w:tcPr>
          <w:p w14:paraId="71B2FAB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9 005 500,0</w:t>
            </w:r>
          </w:p>
        </w:tc>
        <w:tc>
          <w:tcPr>
            <w:tcW w:w="2231" w:type="dxa"/>
            <w:vAlign w:val="center"/>
          </w:tcPr>
          <w:p w14:paraId="7A4A0C6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9 005 500,0</w:t>
            </w:r>
          </w:p>
        </w:tc>
        <w:tc>
          <w:tcPr>
            <w:tcW w:w="2081" w:type="dxa"/>
            <w:vAlign w:val="center"/>
          </w:tcPr>
          <w:p w14:paraId="05CBEE3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табл. 8</w:t>
            </w:r>
          </w:p>
        </w:tc>
      </w:tr>
      <w:tr w14:paraId="397336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1FAEC39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географии (РБ), Д-01</w:t>
            </w:r>
          </w:p>
        </w:tc>
        <w:tc>
          <w:tcPr>
            <w:tcW w:w="1781" w:type="dxa"/>
            <w:vAlign w:val="center"/>
          </w:tcPr>
          <w:p w14:paraId="0E91C9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0,20 %</w:t>
            </w:r>
          </w:p>
        </w:tc>
        <w:tc>
          <w:tcPr>
            <w:tcW w:w="1331" w:type="dxa"/>
            <w:vAlign w:val="center"/>
          </w:tcPr>
          <w:p w14:paraId="09FC55A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0,20 %</w:t>
            </w:r>
          </w:p>
        </w:tc>
        <w:tc>
          <w:tcPr>
            <w:tcW w:w="2231" w:type="dxa"/>
            <w:vAlign w:val="center"/>
          </w:tcPr>
          <w:p w14:paraId="306F99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0,20 %</w:t>
            </w:r>
          </w:p>
        </w:tc>
        <w:tc>
          <w:tcPr>
            <w:tcW w:w="2081" w:type="dxa"/>
            <w:vAlign w:val="center"/>
          </w:tcPr>
          <w:p w14:paraId="446A34A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0270C3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13FABC5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V_geo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V_sample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доля географии</w:t>
            </w:r>
          </w:p>
        </w:tc>
        <w:tc>
          <w:tcPr>
            <w:tcW w:w="1781" w:type="dxa"/>
            <w:vAlign w:val="center"/>
          </w:tcPr>
          <w:p w14:paraId="15178AC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17 632,8</w:t>
            </w:r>
          </w:p>
        </w:tc>
        <w:tc>
          <w:tcPr>
            <w:tcW w:w="1331" w:type="dxa"/>
            <w:vAlign w:val="center"/>
          </w:tcPr>
          <w:p w14:paraId="4332D65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17 632,8</w:t>
            </w:r>
          </w:p>
        </w:tc>
        <w:tc>
          <w:tcPr>
            <w:tcW w:w="2231" w:type="dxa"/>
            <w:vAlign w:val="center"/>
          </w:tcPr>
          <w:p w14:paraId="1055CBB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17 632,8</w:t>
            </w:r>
          </w:p>
        </w:tc>
        <w:tc>
          <w:tcPr>
            <w:tcW w:w="2081" w:type="dxa"/>
            <w:vAlign w:val="center"/>
          </w:tcPr>
          <w:p w14:paraId="46749B2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03EDF1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3B11253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охвата выборки</w:t>
            </w:r>
          </w:p>
        </w:tc>
        <w:tc>
          <w:tcPr>
            <w:tcW w:w="1781" w:type="dxa"/>
            <w:vAlign w:val="center"/>
          </w:tcPr>
          <w:p w14:paraId="1BCC76E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45 %</w:t>
            </w:r>
          </w:p>
        </w:tc>
        <w:tc>
          <w:tcPr>
            <w:tcW w:w="1331" w:type="dxa"/>
            <w:vAlign w:val="center"/>
          </w:tcPr>
          <w:p w14:paraId="0DF9A1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65 %</w:t>
            </w:r>
          </w:p>
        </w:tc>
        <w:tc>
          <w:tcPr>
            <w:tcW w:w="2231" w:type="dxa"/>
            <w:vAlign w:val="center"/>
          </w:tcPr>
          <w:p w14:paraId="3CC03BC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85 %</w:t>
            </w:r>
          </w:p>
        </w:tc>
        <w:tc>
          <w:tcPr>
            <w:tcW w:w="2081" w:type="dxa"/>
            <w:vAlign w:val="center"/>
          </w:tcPr>
          <w:p w14:paraId="35C28ED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табл. 21 (шкала табл. 9: 0,40–0,55 / 0,60–0,75 / 0,80–0,90)</w:t>
            </w:r>
          </w:p>
        </w:tc>
      </w:tr>
    </w:tbl>
    <w:p w14:paraId="082CC295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1"/>
        <w:gridCol w:w="1781"/>
        <w:gridCol w:w="1331"/>
        <w:gridCol w:w="2231"/>
        <w:gridCol w:w="2081"/>
      </w:tblGrid>
      <w:tr w14:paraId="1B7D00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31" w:type="dxa"/>
            <w:vAlign w:val="center"/>
          </w:tcPr>
          <w:p w14:paraId="6BA4BC5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781" w:type="dxa"/>
            <w:vAlign w:val="center"/>
          </w:tcPr>
          <w:p w14:paraId="5981456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Осторожный</w:t>
            </w:r>
          </w:p>
        </w:tc>
        <w:tc>
          <w:tcPr>
            <w:tcW w:w="1331" w:type="dxa"/>
            <w:vAlign w:val="center"/>
          </w:tcPr>
          <w:p w14:paraId="16E1382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Базовый</w:t>
            </w:r>
          </w:p>
        </w:tc>
        <w:tc>
          <w:tcPr>
            <w:tcW w:w="2231" w:type="dxa"/>
            <w:vAlign w:val="center"/>
          </w:tcPr>
          <w:p w14:paraId="4DB4989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Оптимистичный</w:t>
            </w:r>
          </w:p>
        </w:tc>
        <w:tc>
          <w:tcPr>
            <w:tcW w:w="2081" w:type="dxa"/>
            <w:vAlign w:val="center"/>
          </w:tcPr>
          <w:p w14:paraId="71F208D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62C6D6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5A509B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V_total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V_geo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охват</w:t>
            </w:r>
          </w:p>
        </w:tc>
        <w:tc>
          <w:tcPr>
            <w:tcW w:w="1781" w:type="dxa"/>
            <w:vAlign w:val="center"/>
          </w:tcPr>
          <w:p w14:paraId="61740C5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39 183,9</w:t>
            </w:r>
          </w:p>
        </w:tc>
        <w:tc>
          <w:tcPr>
            <w:tcW w:w="1331" w:type="dxa"/>
            <w:vAlign w:val="center"/>
          </w:tcPr>
          <w:p w14:paraId="3C0A15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27 127,3</w:t>
            </w:r>
          </w:p>
        </w:tc>
        <w:tc>
          <w:tcPr>
            <w:tcW w:w="2231" w:type="dxa"/>
            <w:vAlign w:val="center"/>
          </w:tcPr>
          <w:p w14:paraId="69DB930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20 744,4</w:t>
            </w:r>
          </w:p>
        </w:tc>
        <w:tc>
          <w:tcPr>
            <w:tcW w:w="2081" w:type="dxa"/>
            <w:vAlign w:val="center"/>
          </w:tcPr>
          <w:p w14:paraId="27A43D0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 сценарий дает БОЛЬШЕ трафика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W-15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652B0C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011E7CA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 релевантная доля</w:t>
            </w:r>
          </w:p>
        </w:tc>
        <w:tc>
          <w:tcPr>
            <w:tcW w:w="1781" w:type="dxa"/>
            <w:vAlign w:val="center"/>
          </w:tcPr>
          <w:p w14:paraId="09A1025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20 %</w:t>
            </w:r>
          </w:p>
        </w:tc>
        <w:tc>
          <w:tcPr>
            <w:tcW w:w="1331" w:type="dxa"/>
            <w:vAlign w:val="center"/>
          </w:tcPr>
          <w:p w14:paraId="00E2834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2231" w:type="dxa"/>
            <w:vAlign w:val="center"/>
          </w:tcPr>
          <w:p w14:paraId="0CD2A2A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2081" w:type="dxa"/>
            <w:vAlign w:val="center"/>
          </w:tcPr>
          <w:p w14:paraId="07B5D14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табл. 21</w:t>
            </w:r>
          </w:p>
        </w:tc>
      </w:tr>
      <w:tr w14:paraId="6356E0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3F9BC26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 релевантные визиты, мес.</w:t>
            </w:r>
          </w:p>
        </w:tc>
        <w:tc>
          <w:tcPr>
            <w:tcW w:w="1781" w:type="dxa"/>
            <w:vAlign w:val="center"/>
          </w:tcPr>
          <w:p w14:paraId="557DCF3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7 836,8</w:t>
            </w:r>
          </w:p>
        </w:tc>
        <w:tc>
          <w:tcPr>
            <w:tcW w:w="1331" w:type="dxa"/>
            <w:vAlign w:val="center"/>
          </w:tcPr>
          <w:p w14:paraId="568477F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9 494,6</w:t>
            </w:r>
          </w:p>
        </w:tc>
        <w:tc>
          <w:tcPr>
            <w:tcW w:w="2231" w:type="dxa"/>
            <w:vAlign w:val="center"/>
          </w:tcPr>
          <w:p w14:paraId="32FAC43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10 372,2</w:t>
            </w:r>
          </w:p>
        </w:tc>
        <w:tc>
          <w:tcPr>
            <w:tcW w:w="2081" w:type="dxa"/>
            <w:vAlign w:val="center"/>
          </w:tcPr>
          <w:p w14:paraId="5945BC5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6AD7A7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16F4022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(визит , заявка)</w:t>
            </w:r>
          </w:p>
        </w:tc>
        <w:tc>
          <w:tcPr>
            <w:tcW w:w="1781" w:type="dxa"/>
            <w:vAlign w:val="center"/>
          </w:tcPr>
          <w:p w14:paraId="2A02D26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0,35 %</w:t>
            </w:r>
          </w:p>
        </w:tc>
        <w:tc>
          <w:tcPr>
            <w:tcW w:w="1331" w:type="dxa"/>
            <w:vAlign w:val="center"/>
          </w:tcPr>
          <w:p w14:paraId="494EA38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1,00 %</w:t>
            </w:r>
          </w:p>
        </w:tc>
        <w:tc>
          <w:tcPr>
            <w:tcW w:w="2231" w:type="dxa"/>
            <w:vAlign w:val="center"/>
          </w:tcPr>
          <w:p w14:paraId="68E3E09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2,25 %</w:t>
            </w:r>
          </w:p>
        </w:tc>
        <w:tc>
          <w:tcPr>
            <w:tcW w:w="2081" w:type="dxa"/>
            <w:vAlign w:val="center"/>
          </w:tcPr>
          <w:p w14:paraId="092BA7F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середины диапазонов М2 табл. 11</w:t>
            </w:r>
          </w:p>
        </w:tc>
      </w:tr>
      <w:tr w14:paraId="00DE0F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6E50A4A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(заявка , 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81" w:type="dxa"/>
            <w:vAlign w:val="center"/>
          </w:tcPr>
          <w:p w14:paraId="26C977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3,00 %</w:t>
            </w:r>
          </w:p>
        </w:tc>
        <w:tc>
          <w:tcPr>
            <w:tcW w:w="1331" w:type="dxa"/>
            <w:vAlign w:val="center"/>
          </w:tcPr>
          <w:p w14:paraId="1A05EB4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4,00 %</w:t>
            </w:r>
          </w:p>
        </w:tc>
        <w:tc>
          <w:tcPr>
            <w:tcW w:w="2231" w:type="dxa"/>
            <w:vAlign w:val="center"/>
          </w:tcPr>
          <w:p w14:paraId="7020140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5,00 %</w:t>
            </w:r>
          </w:p>
        </w:tc>
        <w:tc>
          <w:tcPr>
            <w:tcW w:w="2081" w:type="dxa"/>
            <w:vAlign w:val="center"/>
          </w:tcPr>
          <w:p w14:paraId="19AC44F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 (шкала М2 5–40 %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неприменима)</w:t>
            </w:r>
          </w:p>
        </w:tc>
      </w:tr>
      <w:tr w14:paraId="6E6B42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61FF807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чек,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781" w:type="dxa"/>
            <w:vAlign w:val="center"/>
          </w:tcPr>
          <w:p w14:paraId="21F0BC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</w:t>
            </w:r>
          </w:p>
        </w:tc>
        <w:tc>
          <w:tcPr>
            <w:tcW w:w="1331" w:type="dxa"/>
            <w:vAlign w:val="center"/>
          </w:tcPr>
          <w:p w14:paraId="2B7DAE8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</w:t>
            </w:r>
          </w:p>
        </w:tc>
        <w:tc>
          <w:tcPr>
            <w:tcW w:w="2231" w:type="dxa"/>
            <w:vAlign w:val="center"/>
          </w:tcPr>
          <w:p w14:paraId="0F9C89C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</w:t>
            </w:r>
          </w:p>
        </w:tc>
        <w:tc>
          <w:tcPr>
            <w:tcW w:w="2081" w:type="dxa"/>
            <w:vAlign w:val="center"/>
          </w:tcPr>
          <w:p w14:paraId="035EFF0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у.е./год </w:t>
            </w:r>
            <w:r>
              <w:rPr>
                <w:rFonts w:ascii="Times New Roman" w:hAnsi="Times New Roman"/>
                <w:sz w:val="24"/>
                <w:szCs w:val="20"/>
              </w:rPr>
              <w:t>(осторожный, базовый); медиана входных тарифов конкурентов</w:t>
            </w:r>
          </w:p>
        </w:tc>
      </w:tr>
      <w:tr w14:paraId="01BFFA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23D2E77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Месячный объем,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781" w:type="dxa"/>
            <w:vAlign w:val="center"/>
          </w:tcPr>
          <w:p w14:paraId="6D07616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99,7</w:t>
            </w:r>
          </w:p>
        </w:tc>
        <w:tc>
          <w:tcPr>
            <w:tcW w:w="1331" w:type="dxa"/>
            <w:vAlign w:val="center"/>
          </w:tcPr>
          <w:p w14:paraId="4F2F9E3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460,1</w:t>
            </w:r>
          </w:p>
        </w:tc>
        <w:tc>
          <w:tcPr>
            <w:tcW w:w="2231" w:type="dxa"/>
            <w:vAlign w:val="center"/>
          </w:tcPr>
          <w:p w14:paraId="70D5145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3 392,6</w:t>
            </w:r>
          </w:p>
        </w:tc>
        <w:tc>
          <w:tcPr>
            <w:tcW w:w="2081" w:type="dxa"/>
            <w:vAlign w:val="center"/>
          </w:tcPr>
          <w:p w14:paraId="3979690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1E37E0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3D0762F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(× 12, М2)</w:t>
            </w:r>
          </w:p>
        </w:tc>
        <w:tc>
          <w:tcPr>
            <w:tcW w:w="1781" w:type="dxa"/>
            <w:vAlign w:val="center"/>
          </w:tcPr>
          <w:p w14:paraId="5F6BD16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1 196,2</w:t>
            </w:r>
          </w:p>
        </w:tc>
        <w:tc>
          <w:tcPr>
            <w:tcW w:w="1331" w:type="dxa"/>
            <w:vAlign w:val="center"/>
          </w:tcPr>
          <w:p w14:paraId="464C638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5 520,8</w:t>
            </w:r>
          </w:p>
        </w:tc>
        <w:tc>
          <w:tcPr>
            <w:tcW w:w="2231" w:type="dxa"/>
            <w:vAlign w:val="center"/>
          </w:tcPr>
          <w:p w14:paraId="7B943F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40 710,8</w:t>
            </w:r>
          </w:p>
        </w:tc>
        <w:tc>
          <w:tcPr>
            <w:tcW w:w="2081" w:type="dxa"/>
            <w:vAlign w:val="center"/>
          </w:tcPr>
          <w:p w14:paraId="014DBC2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М2: × 12 (в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: × 12 × покупок)</w:t>
            </w:r>
          </w:p>
        </w:tc>
      </w:tr>
      <w:tr w14:paraId="42BDD9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60B756D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81" w:type="dxa"/>
            <w:vAlign w:val="center"/>
          </w:tcPr>
          <w:p w14:paraId="748B309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0,50 %</w:t>
            </w:r>
          </w:p>
        </w:tc>
        <w:tc>
          <w:tcPr>
            <w:tcW w:w="1331" w:type="dxa"/>
            <w:vAlign w:val="center"/>
          </w:tcPr>
          <w:p w14:paraId="1AD3CE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1,50 %</w:t>
            </w:r>
          </w:p>
        </w:tc>
        <w:tc>
          <w:tcPr>
            <w:tcW w:w="2231" w:type="dxa"/>
            <w:vAlign w:val="center"/>
          </w:tcPr>
          <w:p w14:paraId="4AAF50B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3,50 %</w:t>
            </w:r>
          </w:p>
        </w:tc>
        <w:tc>
          <w:tcPr>
            <w:tcW w:w="2081" w:type="dxa"/>
            <w:vAlign w:val="center"/>
          </w:tcPr>
          <w:p w14:paraId="42B8B32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в листе 06</w:t>
            </w:r>
          </w:p>
        </w:tc>
      </w:tr>
      <w:tr w14:paraId="49935B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08435B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781" w:type="dxa"/>
            <w:vAlign w:val="center"/>
          </w:tcPr>
          <w:p w14:paraId="1B25266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6,0</w:t>
            </w:r>
          </w:p>
        </w:tc>
        <w:tc>
          <w:tcPr>
            <w:tcW w:w="1331" w:type="dxa"/>
            <w:vAlign w:val="center"/>
          </w:tcPr>
          <w:p w14:paraId="7B401FD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82,8</w:t>
            </w:r>
          </w:p>
        </w:tc>
        <w:tc>
          <w:tcPr>
            <w:tcW w:w="2231" w:type="dxa"/>
            <w:vAlign w:val="center"/>
          </w:tcPr>
          <w:p w14:paraId="6611E7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1 424,9</w:t>
            </w:r>
          </w:p>
        </w:tc>
        <w:tc>
          <w:tcPr>
            <w:tcW w:w="2081" w:type="dxa"/>
            <w:vAlign w:val="center"/>
          </w:tcPr>
          <w:p w14:paraId="57FE15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3532D76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rFonts w:ascii="Times New Roman" w:hAnsi="Times New Roman"/>
          <w:i/>
          <w:sz w:val="28"/>
        </w:rPr>
        <w:t>V_total</w:t>
      </w:r>
      <w:r>
        <w:rPr>
          <w:rFonts w:ascii="Times New Roman" w:hAnsi="Times New Roman"/>
          <w:sz w:val="28"/>
        </w:rPr>
        <w:t>, чем оптимистичный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);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7A7E1BF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32 – Расхождения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с методиками М1 и М2 (Р-37 … Р-45)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1"/>
        <w:gridCol w:w="1931"/>
        <w:gridCol w:w="2231"/>
        <w:gridCol w:w="2081"/>
        <w:gridCol w:w="2231"/>
      </w:tblGrid>
      <w:tr w14:paraId="1352F5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0326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9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E6D64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22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B74D1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(основной)</w:t>
            </w:r>
          </w:p>
        </w:tc>
        <w:tc>
          <w:tcPr>
            <w:tcW w:w="20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15496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 / М2 (рядом)</w:t>
            </w:r>
          </w:p>
        </w:tc>
        <w:tc>
          <w:tcPr>
            <w:tcW w:w="22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AD59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Замечание</w:t>
            </w:r>
          </w:p>
        </w:tc>
      </w:tr>
      <w:tr w14:paraId="08CE0D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708E30E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Р-37</w:t>
            </w:r>
          </w:p>
        </w:tc>
        <w:tc>
          <w:tcPr>
            <w:tcW w:w="1931" w:type="dxa"/>
            <w:vAlign w:val="center"/>
          </w:tcPr>
          <w:p w14:paraId="19F807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Охват выборки</w:t>
            </w:r>
          </w:p>
        </w:tc>
        <w:tc>
          <w:tcPr>
            <w:tcW w:w="2231" w:type="dxa"/>
            <w:vAlign w:val="center"/>
          </w:tcPr>
          <w:p w14:paraId="5B385F2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 / 0,7 / 0,55</w:t>
            </w:r>
          </w:p>
        </w:tc>
        <w:tc>
          <w:tcPr>
            <w:tcW w:w="2081" w:type="dxa"/>
            <w:vAlign w:val="center"/>
          </w:tcPr>
          <w:p w14:paraId="1CA652A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0,45 / 0,65 / 0,85; шкала 0,40–0,55 / 0,60–0,75 / 0,80–0,90</w:t>
            </w:r>
          </w:p>
        </w:tc>
        <w:tc>
          <w:tcPr>
            <w:tcW w:w="2231" w:type="dxa"/>
            <w:vAlign w:val="center"/>
          </w:tcPr>
          <w:p w14:paraId="33BD861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Направление обратное; значения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осторожного сценария выше шкалы М2</w:t>
            </w:r>
          </w:p>
        </w:tc>
      </w:tr>
      <w:tr w14:paraId="335AFF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63F260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Р-38</w:t>
            </w:r>
          </w:p>
        </w:tc>
        <w:tc>
          <w:tcPr>
            <w:tcW w:w="1931" w:type="dxa"/>
            <w:vAlign w:val="center"/>
          </w:tcPr>
          <w:p w14:paraId="645CDD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 релевантная доля</w:t>
            </w:r>
          </w:p>
        </w:tc>
        <w:tc>
          <w:tcPr>
            <w:tcW w:w="2231" w:type="dxa"/>
            <w:vAlign w:val="center"/>
          </w:tcPr>
          <w:p w14:paraId="59ADF3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предусмотрена</w:t>
            </w:r>
          </w:p>
        </w:tc>
        <w:tc>
          <w:tcPr>
            <w:tcW w:w="2081" w:type="dxa"/>
            <w:vAlign w:val="center"/>
          </w:tcPr>
          <w:p w14:paraId="016342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 / 35 / 50 %</w:t>
            </w:r>
          </w:p>
        </w:tc>
        <w:tc>
          <w:tcPr>
            <w:tcW w:w="2231" w:type="dxa"/>
            <w:vAlign w:val="center"/>
          </w:tcPr>
          <w:p w14:paraId="580783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Применена только в варианте М2</w:t>
            </w:r>
          </w:p>
        </w:tc>
      </w:tr>
      <w:tr w14:paraId="173426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450679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Р-39</w:t>
            </w:r>
          </w:p>
        </w:tc>
        <w:tc>
          <w:tcPr>
            <w:tcW w:w="1931" w:type="dxa"/>
            <w:vAlign w:val="center"/>
          </w:tcPr>
          <w:p w14:paraId="247F63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шкале М1 / М2</w:t>
            </w:r>
          </w:p>
        </w:tc>
        <w:tc>
          <w:tcPr>
            <w:tcW w:w="2231" w:type="dxa"/>
            <w:vAlign w:val="center"/>
          </w:tcPr>
          <w:p w14:paraId="4611F0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 / 1,5 / 2,5 %</w:t>
            </w:r>
          </w:p>
        </w:tc>
        <w:tc>
          <w:tcPr>
            <w:tcW w:w="2081" w:type="dxa"/>
            <w:vAlign w:val="center"/>
          </w:tcPr>
          <w:p w14:paraId="39420C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 0,3–1 / 1–3 / 3–7 %: да, да, нет; М2 0,2–0,5 / 0,5–1,5 / 1,5–3 %: нет, да, да</w:t>
            </w:r>
          </w:p>
        </w:tc>
        <w:tc>
          <w:tcPr>
            <w:tcW w:w="2231" w:type="dxa"/>
            <w:vAlign w:val="center"/>
          </w:tcPr>
          <w:p w14:paraId="35F871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Осторожное и оптимистичное значения вне шкалы М1; оптимистичное в шкале М2</w:t>
            </w:r>
          </w:p>
        </w:tc>
      </w:tr>
      <w:tr w14:paraId="3F0D3D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46B92E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Р-39</w:t>
            </w:r>
          </w:p>
        </w:tc>
        <w:tc>
          <w:tcPr>
            <w:tcW w:w="1931" w:type="dxa"/>
            <w:vAlign w:val="center"/>
          </w:tcPr>
          <w:p w14:paraId="4935B3B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проекта (3 / 4 / 5 %) в шкале М1 / М2</w:t>
            </w:r>
          </w:p>
        </w:tc>
        <w:tc>
          <w:tcPr>
            <w:tcW w:w="2231" w:type="dxa"/>
            <w:vAlign w:val="center"/>
          </w:tcPr>
          <w:p w14:paraId="2C3CDB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/ 4 / 5 %</w:t>
            </w:r>
          </w:p>
        </w:tc>
        <w:tc>
          <w:tcPr>
            <w:tcW w:w="2081" w:type="dxa"/>
            <w:vAlign w:val="center"/>
          </w:tcPr>
          <w:p w14:paraId="35AABF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231" w:type="dxa"/>
            <w:vAlign w:val="center"/>
          </w:tcPr>
          <w:p w14:paraId="7290FB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571510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7A024B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Р-40</w:t>
            </w:r>
          </w:p>
        </w:tc>
        <w:tc>
          <w:tcPr>
            <w:tcW w:w="1931" w:type="dxa"/>
            <w:vAlign w:val="center"/>
          </w:tcPr>
          <w:p w14:paraId="4516D9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Годовой объем</w:t>
            </w:r>
          </w:p>
        </w:tc>
        <w:tc>
          <w:tcPr>
            <w:tcW w:w="2231" w:type="dxa"/>
            <w:vAlign w:val="center"/>
          </w:tcPr>
          <w:p w14:paraId="18B103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месячный × 12 × число покупок (совпадает с М1)</w:t>
            </w:r>
          </w:p>
        </w:tc>
        <w:tc>
          <w:tcPr>
            <w:tcW w:w="2081" w:type="dxa"/>
            <w:vAlign w:val="center"/>
          </w:tcPr>
          <w:p w14:paraId="59DB38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М2: × 12; подписка – клиенты × платеж × длительность</w:t>
            </w:r>
          </w:p>
        </w:tc>
        <w:tc>
          <w:tcPr>
            <w:tcW w:w="2231" w:type="dxa"/>
            <w:vAlign w:val="center"/>
          </w:tcPr>
          <w:p w14:paraId="4A19B3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 одной годовой оплате результаты совпадают</w:t>
            </w:r>
          </w:p>
        </w:tc>
      </w:tr>
      <w:tr w14:paraId="683BC5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5E14BC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Р-41</w:t>
            </w:r>
          </w:p>
        </w:tc>
        <w:tc>
          <w:tcPr>
            <w:tcW w:w="1931" w:type="dxa"/>
            <w:vAlign w:val="center"/>
          </w:tcPr>
          <w:p w14:paraId="5CA293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2231" w:type="dxa"/>
            <w:vAlign w:val="center"/>
          </w:tcPr>
          <w:p w14:paraId="641080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последние 3 месяца</w:t>
            </w:r>
          </w:p>
        </w:tc>
        <w:tc>
          <w:tcPr>
            <w:tcW w:w="2081" w:type="dxa"/>
            <w:vAlign w:val="center"/>
          </w:tcPr>
          <w:p w14:paraId="6812ED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М1: не менее 12 месяцев (сезонные 24–36)</w:t>
            </w:r>
          </w:p>
        </w:tc>
        <w:tc>
          <w:tcPr>
            <w:tcW w:w="2231" w:type="dxa"/>
            <w:vAlign w:val="center"/>
          </w:tcPr>
          <w:p w14:paraId="3928AB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Ограничение бесплатного доступа; не считается выполненным</w:t>
            </w:r>
          </w:p>
        </w:tc>
      </w:tr>
      <w:tr w14:paraId="1EEA49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581485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Р-43</w:t>
            </w:r>
          </w:p>
        </w:tc>
        <w:tc>
          <w:tcPr>
            <w:tcW w:w="1931" w:type="dxa"/>
            <w:vAlign w:val="center"/>
          </w:tcPr>
          <w:p w14:paraId="264ED2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Email/Mail </w:t>
            </w:r>
            <w:r>
              <w:rPr>
                <w:rFonts w:ascii="Times New Roman" w:hAnsi="Times New Roman"/>
                <w:sz w:val="24"/>
                <w:szCs w:val="20"/>
              </w:rPr>
              <w:t>как канал</w:t>
            </w:r>
          </w:p>
        </w:tc>
        <w:tc>
          <w:tcPr>
            <w:tcW w:w="2231" w:type="dxa"/>
            <w:vAlign w:val="center"/>
          </w:tcPr>
          <w:p w14:paraId="38F526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колонки нет</w:t>
            </w:r>
          </w:p>
        </w:tc>
        <w:tc>
          <w:tcPr>
            <w:tcW w:w="2081" w:type="dxa"/>
            <w:vAlign w:val="center"/>
          </w:tcPr>
          <w:p w14:paraId="2FC9DC5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 табл. 11, 18: фиксировать</w:t>
            </w:r>
          </w:p>
        </w:tc>
        <w:tc>
          <w:tcPr>
            <w:tcW w:w="2231" w:type="dxa"/>
            <w:vAlign w:val="center"/>
          </w:tcPr>
          <w:p w14:paraId="6E17B7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не показана в бесплатном доступе</w:t>
            </w:r>
          </w:p>
        </w:tc>
      </w:tr>
      <w:tr w14:paraId="428603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1D1008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Р-45</w:t>
            </w:r>
          </w:p>
        </w:tc>
        <w:tc>
          <w:tcPr>
            <w:tcW w:w="1931" w:type="dxa"/>
            <w:vAlign w:val="center"/>
          </w:tcPr>
          <w:p w14:paraId="0B28ED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База долей</w:t>
            </w:r>
          </w:p>
        </w:tc>
        <w:tc>
          <w:tcPr>
            <w:tcW w:w="2231" w:type="dxa"/>
            <w:vAlign w:val="center"/>
          </w:tcPr>
          <w:p w14:paraId="3C18D5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релевантным визитам (М2)</w:t>
            </w:r>
          </w:p>
        </w:tc>
        <w:tc>
          <w:tcPr>
            <w:tcW w:w="2081" w:type="dxa"/>
            <w:vAlign w:val="center"/>
          </w:tcPr>
          <w:p w14:paraId="1FD365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М1 ф. 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Б раздела 7: по сырым визитам</w:t>
            </w:r>
          </w:p>
        </w:tc>
        <w:tc>
          <w:tcPr>
            <w:tcW w:w="2231" w:type="dxa"/>
            <w:vAlign w:val="center"/>
          </w:tcPr>
          <w:p w14:paraId="0BF148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Показаны оба (таблица 20)</w:t>
            </w:r>
          </w:p>
        </w:tc>
      </w:tr>
    </w:tbl>
    <w:p w14:paraId="2A4254CB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2.3.7 Вывод по </w:t>
      </w:r>
      <w:r>
        <w:rPr>
          <w:rFonts w:ascii="Times New Roman" w:hAnsi="Times New Roman"/>
          <w:b/>
          <w:iCs/>
          <w:sz w:val="28"/>
        </w:rPr>
        <w:t xml:space="preserve">Similarweb </w:t>
      </w:r>
      <w:r>
        <w:rPr>
          <w:rFonts w:ascii="Times New Roman" w:hAnsi="Times New Roman"/>
          <w:b/>
          <w:sz w:val="28"/>
        </w:rPr>
        <w:t>(М2 раздела 20)</w:t>
      </w:r>
    </w:p>
    <w:p w14:paraId="4DBBC829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33 – Итоговый вывод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(М2 табл. 25)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22"/>
        <w:gridCol w:w="6433"/>
      </w:tblGrid>
      <w:tr w14:paraId="004D67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9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FAB39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 вывода</w:t>
            </w:r>
          </w:p>
        </w:tc>
        <w:tc>
          <w:tcPr>
            <w:tcW w:w="64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C9B5B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</w:t>
            </w:r>
          </w:p>
        </w:tc>
      </w:tr>
      <w:tr w14:paraId="775763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348F402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Границы рынка</w:t>
            </w:r>
          </w:p>
        </w:tc>
        <w:tc>
          <w:tcPr>
            <w:tcW w:w="6433" w:type="dxa"/>
            <w:vAlign w:val="center"/>
          </w:tcPr>
          <w:p w14:paraId="769CC5A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14:paraId="0EEE80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6E8B12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Конкурентная база</w:t>
            </w:r>
          </w:p>
        </w:tc>
        <w:tc>
          <w:tcPr>
            <w:tcW w:w="6433" w:type="dxa"/>
            <w:vAlign w:val="center"/>
          </w:tcPr>
          <w:p w14:paraId="685138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выборку включены четыре сайта: два прямых продукта текстовых диаграмм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-сервис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>) и универсальный редактор-заменитель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>); выборка меньше минимума методики.</w:t>
            </w:r>
          </w:p>
        </w:tc>
      </w:tr>
      <w:tr w14:paraId="2C888E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6EC631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Цифровой масштаб</w:t>
            </w:r>
          </w:p>
        </w:tc>
        <w:tc>
          <w:tcPr>
            <w:tcW w:w="6433" w:type="dxa"/>
            <w:vAlign w:val="center"/>
          </w:tcPr>
          <w:p w14:paraId="445C85D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Суммарный трафик выборки – 9 005 500 визитов в месяц (август 2026;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14:paraId="543084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0DC46B1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Структура спроса</w:t>
            </w:r>
          </w:p>
        </w:tc>
        <w:tc>
          <w:tcPr>
            <w:tcW w:w="6433" w:type="dxa"/>
            <w:vAlign w:val="center"/>
          </w:tcPr>
          <w:p w14:paraId="434BF6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14:paraId="06E83A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644B8C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Расчетный объем</w:t>
            </w:r>
          </w:p>
        </w:tc>
        <w:tc>
          <w:tcPr>
            <w:tcW w:w="6433" w:type="dxa"/>
            <w:vAlign w:val="center"/>
          </w:tcPr>
          <w:p w14:paraId="41481F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 учетом охвата, конверсий и среднего чека объем рынка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от 7 690 до 139 815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(базовый 21 971); по варианту М2 – от 1 196 до 40 711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год.</w:t>
            </w:r>
          </w:p>
        </w:tc>
      </w:tr>
      <w:tr w14:paraId="1A1377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1623D8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  <w:tc>
          <w:tcPr>
            <w:tcW w:w="6433" w:type="dxa"/>
            <w:vAlign w:val="center"/>
          </w:tcPr>
          <w:p w14:paraId="782763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 предварительная: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 отчету ЛР1,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 предварительному замеру 17–23.09.2026).</w:t>
            </w:r>
          </w:p>
        </w:tc>
      </w:tr>
      <w:tr w14:paraId="1BCCA3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77E138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 шаг</w:t>
            </w:r>
          </w:p>
        </w:tc>
        <w:tc>
          <w:tcPr>
            <w:tcW w:w="6433" w:type="dxa"/>
            <w:vAlign w:val="center"/>
          </w:tcPr>
          <w:p w14:paraId="164623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Снять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149C6EE8">
      <w:pPr>
        <w:pStyle w:val="5"/>
        <w:keepNext/>
        <w:spacing w:before="360" w:after="360" w:line="360" w:lineRule="exact"/>
        <w:ind w:firstLine="709"/>
        <w:jc w:val="left"/>
      </w:pPr>
      <w:bookmarkStart w:id="26" w:name="_Toc5872"/>
      <w:r>
        <w:rPr>
          <w:rFonts w:ascii="Times New Roman" w:hAnsi="Times New Roman"/>
          <w:b/>
          <w:sz w:val="28"/>
        </w:rPr>
        <w:t>2.4 Расчет «сверху вниз»</w:t>
      </w:r>
      <w:bookmarkEnd w:id="26"/>
    </w:p>
    <w:p w14:paraId="50577C4B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4748240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34 – Лист 02_Сверху_вниз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основной вариант)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710DFE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9C32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5CB7B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012DA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41BD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25CBB6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0DC17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Общий ориентир: число потенциальных организаций/клиентов</w:t>
            </w:r>
          </w:p>
        </w:tc>
        <w:tc>
          <w:tcPr>
            <w:tcW w:w="1802" w:type="dxa"/>
            <w:vAlign w:val="center"/>
          </w:tcPr>
          <w:p w14:paraId="567AA0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376 649</w:t>
            </w:r>
          </w:p>
        </w:tc>
        <w:tc>
          <w:tcPr>
            <w:tcW w:w="1346" w:type="dxa"/>
            <w:vAlign w:val="center"/>
          </w:tcPr>
          <w:p w14:paraId="3966D06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376 649</w:t>
            </w:r>
          </w:p>
        </w:tc>
        <w:tc>
          <w:tcPr>
            <w:tcW w:w="2257" w:type="dxa"/>
            <w:vAlign w:val="center"/>
          </w:tcPr>
          <w:p w14:paraId="3854BC6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376 649</w:t>
            </w:r>
          </w:p>
        </w:tc>
      </w:tr>
      <w:tr w14:paraId="71D714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31F37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клиентов в продуктовых границах рынка</w:t>
            </w:r>
          </w:p>
        </w:tc>
        <w:tc>
          <w:tcPr>
            <w:tcW w:w="1802" w:type="dxa"/>
            <w:vAlign w:val="center"/>
          </w:tcPr>
          <w:p w14:paraId="2F9CE6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15,00 %</w:t>
            </w:r>
          </w:p>
        </w:tc>
        <w:tc>
          <w:tcPr>
            <w:tcW w:w="1346" w:type="dxa"/>
            <w:vAlign w:val="center"/>
          </w:tcPr>
          <w:p w14:paraId="3155AA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30,00 %</w:t>
            </w:r>
          </w:p>
        </w:tc>
        <w:tc>
          <w:tcPr>
            <w:tcW w:w="2257" w:type="dxa"/>
            <w:vAlign w:val="center"/>
          </w:tcPr>
          <w:p w14:paraId="3E80E4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50,00 %</w:t>
            </w:r>
          </w:p>
        </w:tc>
      </w:tr>
      <w:tr w14:paraId="55512F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33830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клиентов в выбранной географии</w:t>
            </w:r>
          </w:p>
        </w:tc>
        <w:tc>
          <w:tcPr>
            <w:tcW w:w="1802" w:type="dxa"/>
            <w:vAlign w:val="center"/>
          </w:tcPr>
          <w:p w14:paraId="7D9D3B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346" w:type="dxa"/>
            <w:vAlign w:val="center"/>
          </w:tcPr>
          <w:p w14:paraId="140992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2257" w:type="dxa"/>
            <w:vAlign w:val="center"/>
          </w:tcPr>
          <w:p w14:paraId="4E37FF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</w:tr>
      <w:tr w14:paraId="05387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26A2EF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клиентов, доступных через цифровые каналы</w:t>
            </w:r>
          </w:p>
        </w:tc>
        <w:tc>
          <w:tcPr>
            <w:tcW w:w="1802" w:type="dxa"/>
            <w:vAlign w:val="center"/>
          </w:tcPr>
          <w:p w14:paraId="53CC39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30,00 %</w:t>
            </w:r>
          </w:p>
        </w:tc>
        <w:tc>
          <w:tcPr>
            <w:tcW w:w="1346" w:type="dxa"/>
            <w:vAlign w:val="center"/>
          </w:tcPr>
          <w:p w14:paraId="5CC5ED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55,00 %</w:t>
            </w:r>
          </w:p>
        </w:tc>
        <w:tc>
          <w:tcPr>
            <w:tcW w:w="2257" w:type="dxa"/>
            <w:vAlign w:val="center"/>
          </w:tcPr>
          <w:p w14:paraId="3045EA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80,00 %</w:t>
            </w:r>
          </w:p>
        </w:tc>
      </w:tr>
      <w:tr w14:paraId="4BADD3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38CB5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клиентов с вероятной потребностью</w:t>
            </w:r>
          </w:p>
        </w:tc>
        <w:tc>
          <w:tcPr>
            <w:tcW w:w="1802" w:type="dxa"/>
            <w:vAlign w:val="center"/>
          </w:tcPr>
          <w:p w14:paraId="280A36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0,75 %</w:t>
            </w:r>
          </w:p>
        </w:tc>
        <w:tc>
          <w:tcPr>
            <w:tcW w:w="1346" w:type="dxa"/>
            <w:vAlign w:val="center"/>
          </w:tcPr>
          <w:p w14:paraId="2AD3B5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3,94 %</w:t>
            </w:r>
          </w:p>
        </w:tc>
        <w:tc>
          <w:tcPr>
            <w:tcW w:w="2257" w:type="dxa"/>
            <w:vAlign w:val="center"/>
          </w:tcPr>
          <w:p w14:paraId="16E78A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13,00 %</w:t>
            </w:r>
          </w:p>
        </w:tc>
      </w:tr>
      <w:tr w14:paraId="64CA6F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6938F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годовой чек</w:t>
            </w:r>
          </w:p>
        </w:tc>
        <w:tc>
          <w:tcPr>
            <w:tcW w:w="1802" w:type="dxa"/>
            <w:vAlign w:val="center"/>
          </w:tcPr>
          <w:p w14:paraId="45FE8C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</w:t>
            </w:r>
          </w:p>
        </w:tc>
        <w:tc>
          <w:tcPr>
            <w:tcW w:w="1346" w:type="dxa"/>
            <w:vAlign w:val="center"/>
          </w:tcPr>
          <w:p w14:paraId="515627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</w:t>
            </w:r>
          </w:p>
        </w:tc>
        <w:tc>
          <w:tcPr>
            <w:tcW w:w="2257" w:type="dxa"/>
            <w:vAlign w:val="center"/>
          </w:tcPr>
          <w:p w14:paraId="7136F7B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</w:t>
            </w:r>
          </w:p>
        </w:tc>
      </w:tr>
      <w:tr w14:paraId="6E1BE7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51D3A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Расчетное число клиентов рынка</w:t>
            </w:r>
          </w:p>
        </w:tc>
        <w:tc>
          <w:tcPr>
            <w:tcW w:w="1802" w:type="dxa"/>
            <w:vAlign w:val="center"/>
          </w:tcPr>
          <w:p w14:paraId="0D6137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127</w:t>
            </w:r>
          </w:p>
        </w:tc>
        <w:tc>
          <w:tcPr>
            <w:tcW w:w="1346" w:type="dxa"/>
            <w:vAlign w:val="center"/>
          </w:tcPr>
          <w:p w14:paraId="659FA5C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2 447</w:t>
            </w:r>
          </w:p>
        </w:tc>
        <w:tc>
          <w:tcPr>
            <w:tcW w:w="2257" w:type="dxa"/>
            <w:vAlign w:val="center"/>
          </w:tcPr>
          <w:p w14:paraId="38A6B2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19 586</w:t>
            </w:r>
          </w:p>
        </w:tc>
      </w:tr>
      <w:tr w14:paraId="4E557D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F9DEE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годового объема рынка</w:t>
            </w:r>
          </w:p>
        </w:tc>
        <w:tc>
          <w:tcPr>
            <w:tcW w:w="1802" w:type="dxa"/>
            <w:vAlign w:val="center"/>
          </w:tcPr>
          <w:p w14:paraId="28E2F2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15 399</w:t>
            </w:r>
          </w:p>
        </w:tc>
        <w:tc>
          <w:tcPr>
            <w:tcW w:w="1346" w:type="dxa"/>
            <w:vAlign w:val="center"/>
          </w:tcPr>
          <w:p w14:paraId="257FF4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2257" w:type="dxa"/>
            <w:vAlign w:val="center"/>
          </w:tcPr>
          <w:p w14:paraId="38E1ED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</w:tr>
    </w:tbl>
    <w:p w14:paraId="40B74FB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.</w:t>
      </w:r>
    </w:p>
    <w:p w14:paraId="5379439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«сверху вниз» от трафика конкурентов (СВ раздела 3, ф. 1–4)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2F6F15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23EA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D7C76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 (покрытие 0,5)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096E7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 (0,7)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E0BA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 (0,9)</w:t>
            </w:r>
          </w:p>
        </w:tc>
      </w:tr>
      <w:tr w14:paraId="2DB203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39F349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Видимый трафик: сумма визитов выборки, мес. (ф. 1)</w:t>
            </w:r>
          </w:p>
        </w:tc>
        <w:tc>
          <w:tcPr>
            <w:tcW w:w="1802" w:type="dxa"/>
            <w:vAlign w:val="center"/>
          </w:tcPr>
          <w:p w14:paraId="1DB134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1346" w:type="dxa"/>
            <w:vAlign w:val="center"/>
          </w:tcPr>
          <w:p w14:paraId="3243CC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2257" w:type="dxa"/>
            <w:vAlign w:val="center"/>
          </w:tcPr>
          <w:p w14:paraId="6E0E17C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</w:tr>
      <w:tr w14:paraId="102690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2145F4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страны по допущению Д-01 (ф. 2)</w:t>
            </w:r>
          </w:p>
        </w:tc>
        <w:tc>
          <w:tcPr>
            <w:tcW w:w="1802" w:type="dxa"/>
            <w:vAlign w:val="center"/>
          </w:tcPr>
          <w:p w14:paraId="13CE1E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346" w:type="dxa"/>
            <w:vAlign w:val="center"/>
          </w:tcPr>
          <w:p w14:paraId="6586BB2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2257" w:type="dxa"/>
            <w:vAlign w:val="center"/>
          </w:tcPr>
          <w:p w14:paraId="7CC798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</w:tr>
      <w:tr w14:paraId="1F1D76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28C06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покрытия (СВ табл. 12, 26)</w:t>
            </w:r>
          </w:p>
        </w:tc>
        <w:tc>
          <w:tcPr>
            <w:tcW w:w="1802" w:type="dxa"/>
            <w:vAlign w:val="center"/>
          </w:tcPr>
          <w:p w14:paraId="40EE5D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1346" w:type="dxa"/>
            <w:vAlign w:val="center"/>
          </w:tcPr>
          <w:p w14:paraId="13835F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</w:t>
            </w:r>
          </w:p>
        </w:tc>
        <w:tc>
          <w:tcPr>
            <w:tcW w:w="2257" w:type="dxa"/>
            <w:vAlign w:val="center"/>
          </w:tcPr>
          <w:p w14:paraId="31F500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</w:t>
            </w:r>
          </w:p>
        </w:tc>
      </w:tr>
      <w:tr w14:paraId="7A9A94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852AC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Оценочный трафик рынка, визитов/мес. (ф. 3)</w:t>
            </w:r>
          </w:p>
        </w:tc>
        <w:tc>
          <w:tcPr>
            <w:tcW w:w="1802" w:type="dxa"/>
            <w:vAlign w:val="center"/>
          </w:tcPr>
          <w:p w14:paraId="26BBCD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35 266</w:t>
            </w:r>
          </w:p>
        </w:tc>
        <w:tc>
          <w:tcPr>
            <w:tcW w:w="1346" w:type="dxa"/>
            <w:vAlign w:val="center"/>
          </w:tcPr>
          <w:p w14:paraId="0DD5D3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25 190</w:t>
            </w:r>
          </w:p>
        </w:tc>
        <w:tc>
          <w:tcPr>
            <w:tcW w:w="2257" w:type="dxa"/>
            <w:vAlign w:val="center"/>
          </w:tcPr>
          <w:p w14:paraId="5F311F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19 592</w:t>
            </w:r>
          </w:p>
        </w:tc>
      </w:tr>
      <w:tr w14:paraId="4B6B9A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74AAC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в покупку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2,5 % × 4 %)</w:t>
            </w:r>
          </w:p>
        </w:tc>
        <w:tc>
          <w:tcPr>
            <w:tcW w:w="1802" w:type="dxa"/>
            <w:vAlign w:val="center"/>
          </w:tcPr>
          <w:p w14:paraId="26CF31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0,1 %</w:t>
            </w:r>
          </w:p>
        </w:tc>
        <w:tc>
          <w:tcPr>
            <w:tcW w:w="1346" w:type="dxa"/>
            <w:vAlign w:val="center"/>
          </w:tcPr>
          <w:p w14:paraId="75AEC9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0,1 %</w:t>
            </w:r>
          </w:p>
        </w:tc>
        <w:tc>
          <w:tcPr>
            <w:tcW w:w="2257" w:type="dxa"/>
            <w:vAlign w:val="center"/>
          </w:tcPr>
          <w:p w14:paraId="4D6589F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0,1 %</w:t>
            </w:r>
          </w:p>
        </w:tc>
      </w:tr>
      <w:tr w14:paraId="39CB17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A21A0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 рынка,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BYN/год </w:t>
            </w:r>
            <w:r>
              <w:rPr>
                <w:rFonts w:ascii="Times New Roman" w:hAnsi="Times New Roman"/>
                <w:sz w:val="24"/>
                <w:szCs w:val="20"/>
              </w:rPr>
              <w:t>(ф. 4: трафик × конверсия × чек 121,14 × 12)</w:t>
            </w:r>
          </w:p>
        </w:tc>
        <w:tc>
          <w:tcPr>
            <w:tcW w:w="1802" w:type="dxa"/>
            <w:vAlign w:val="center"/>
          </w:tcPr>
          <w:p w14:paraId="7708C5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51 265</w:t>
            </w:r>
          </w:p>
        </w:tc>
        <w:tc>
          <w:tcPr>
            <w:tcW w:w="1346" w:type="dxa"/>
            <w:vAlign w:val="center"/>
          </w:tcPr>
          <w:p w14:paraId="2680B8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36 618</w:t>
            </w:r>
          </w:p>
        </w:tc>
        <w:tc>
          <w:tcPr>
            <w:tcW w:w="2257" w:type="dxa"/>
            <w:vAlign w:val="center"/>
          </w:tcPr>
          <w:p w14:paraId="3332AA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28 480</w:t>
            </w:r>
          </w:p>
        </w:tc>
      </w:tr>
    </w:tbl>
    <w:p w14:paraId="3F5FC27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rFonts w:ascii="Times New Roman" w:hAnsi="Times New Roman"/>
          <w:i/>
          <w:sz w:val="28"/>
        </w:rPr>
        <w:t>W-1</w:t>
      </w:r>
      <w:r>
        <w:rPr>
          <w:rFonts w:ascii="Times New Roman" w:hAnsi="Times New Roman"/>
          <w:sz w:val="28"/>
        </w:rPr>
        <w:t>, Р-31). Во втором случае при росте покрытия оценка убывает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), а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57B4441E">
      <w:pPr>
        <w:pStyle w:val="5"/>
        <w:keepNext/>
        <w:spacing w:before="360" w:after="360" w:line="360" w:lineRule="exact"/>
        <w:ind w:firstLine="709"/>
        <w:jc w:val="left"/>
      </w:pPr>
      <w:bookmarkStart w:id="27" w:name="_Toc6802"/>
      <w:r>
        <w:rPr>
          <w:rFonts w:ascii="Times New Roman" w:hAnsi="Times New Roman"/>
          <w:b/>
          <w:sz w:val="28"/>
        </w:rPr>
        <w:t>2.5 «Снизу вверх» и оценка через количество потенциальных клиентов</w:t>
      </w:r>
      <w:bookmarkEnd w:id="27"/>
    </w:p>
    <w:p w14:paraId="39A61A86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один сегмент с численностью работников организаций цифровой экономики (130 549; включает нетехнические роли, что учтено К1).</w:t>
      </w:r>
    </w:p>
    <w:p w14:paraId="3454688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36 – Клиентские сегменты и источники численности (ПК табл. 6, 20)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4"/>
        <w:gridCol w:w="1788"/>
        <w:gridCol w:w="1927"/>
        <w:gridCol w:w="1788"/>
        <w:gridCol w:w="1649"/>
      </w:tblGrid>
      <w:tr w14:paraId="578B1F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3B322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17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FFC8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Численность</w:t>
            </w:r>
          </w:p>
        </w:tc>
        <w:tc>
          <w:tcPr>
            <w:tcW w:w="19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BF8BE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численности</w:t>
            </w:r>
          </w:p>
        </w:tc>
        <w:tc>
          <w:tcPr>
            <w:tcW w:w="17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66A2D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</w:t>
            </w:r>
          </w:p>
        </w:tc>
        <w:tc>
          <w:tcPr>
            <w:tcW w:w="16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81D31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Надежность</w:t>
            </w:r>
          </w:p>
        </w:tc>
      </w:tr>
      <w:tr w14:paraId="6713F3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4" w:type="dxa"/>
            <w:vAlign w:val="center"/>
          </w:tcPr>
          <w:p w14:paraId="0F4524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788" w:type="dxa"/>
            <w:vAlign w:val="center"/>
          </w:tcPr>
          <w:p w14:paraId="6A89E40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229 000</w:t>
            </w:r>
          </w:p>
        </w:tc>
        <w:tc>
          <w:tcPr>
            <w:tcW w:w="1927" w:type="dxa"/>
            <w:vAlign w:val="center"/>
          </w:tcPr>
          <w:p w14:paraId="46FCFE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788" w:type="dxa"/>
            <w:vAlign w:val="center"/>
          </w:tcPr>
          <w:p w14:paraId="72C6571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(первичный)</w:t>
            </w:r>
          </w:p>
        </w:tc>
        <w:tc>
          <w:tcPr>
            <w:tcW w:w="1649" w:type="dxa"/>
            <w:vAlign w:val="center"/>
          </w:tcPr>
          <w:p w14:paraId="3E087F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598F40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4" w:type="dxa"/>
            <w:vAlign w:val="center"/>
          </w:tcPr>
          <w:p w14:paraId="037F32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S-02/S-03 </w:t>
            </w:r>
            <w:r>
              <w:rPr>
                <w:rFonts w:ascii="Times New Roman" w:hAnsi="Times New Roman"/>
                <w:sz w:val="24"/>
                <w:szCs w:val="20"/>
              </w:rPr>
              <w:t>Аналитики, архитекторы ПО и разработчики</w:t>
            </w:r>
          </w:p>
        </w:tc>
        <w:tc>
          <w:tcPr>
            <w:tcW w:w="1788" w:type="dxa"/>
            <w:vAlign w:val="center"/>
          </w:tcPr>
          <w:p w14:paraId="41C575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130 549</w:t>
            </w:r>
          </w:p>
        </w:tc>
        <w:tc>
          <w:tcPr>
            <w:tcW w:w="1927" w:type="dxa"/>
            <w:vAlign w:val="center"/>
          </w:tcPr>
          <w:p w14:paraId="4F48A94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работники организаций цифровой экономики, 2024 (130 549)</w:t>
            </w:r>
          </w:p>
        </w:tc>
        <w:tc>
          <w:tcPr>
            <w:tcW w:w="1788" w:type="dxa"/>
            <w:vAlign w:val="center"/>
          </w:tcPr>
          <w:p w14:paraId="3192255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649" w:type="dxa"/>
            <w:vAlign w:val="center"/>
          </w:tcPr>
          <w:p w14:paraId="4EB039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0E556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4" w:type="dxa"/>
            <w:vAlign w:val="center"/>
          </w:tcPr>
          <w:p w14:paraId="67A0D8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Преподаватели технических дисциплин</w:t>
            </w:r>
          </w:p>
        </w:tc>
        <w:tc>
          <w:tcPr>
            <w:tcW w:w="1788" w:type="dxa"/>
            <w:vAlign w:val="center"/>
          </w:tcPr>
          <w:p w14:paraId="20A16C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17 100</w:t>
            </w:r>
          </w:p>
        </w:tc>
        <w:tc>
          <w:tcPr>
            <w:tcW w:w="1927" w:type="dxa"/>
            <w:vAlign w:val="center"/>
          </w:tcPr>
          <w:p w14:paraId="6BDA8F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788" w:type="dxa"/>
            <w:vAlign w:val="center"/>
          </w:tcPr>
          <w:p w14:paraId="3AB8C3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649" w:type="dxa"/>
            <w:vAlign w:val="center"/>
          </w:tcPr>
          <w:p w14:paraId="5D407F0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</w:tbl>
    <w:p w14:paraId="7D57FEC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>-сегмента в модели нет.</w:t>
      </w:r>
    </w:p>
    <w:p w14:paraId="33D617F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37 – Лист 02_Сегменты: расчет по сегментам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8"/>
        <w:gridCol w:w="697"/>
        <w:gridCol w:w="697"/>
        <w:gridCol w:w="697"/>
        <w:gridCol w:w="909"/>
        <w:gridCol w:w="1121"/>
        <w:gridCol w:w="838"/>
        <w:gridCol w:w="980"/>
        <w:gridCol w:w="556"/>
        <w:gridCol w:w="627"/>
        <w:gridCol w:w="838"/>
        <w:gridCol w:w="627"/>
      </w:tblGrid>
      <w:tr w14:paraId="0FC946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6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6272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6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D7A65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всего</w:t>
            </w:r>
          </w:p>
        </w:tc>
        <w:tc>
          <w:tcPr>
            <w:tcW w:w="6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15BC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 доля в границах</w:t>
            </w:r>
          </w:p>
        </w:tc>
        <w:tc>
          <w:tcPr>
            <w:tcW w:w="6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F383C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в границах</w:t>
            </w:r>
          </w:p>
        </w:tc>
        <w:tc>
          <w:tcPr>
            <w:tcW w:w="9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1412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 потребность</w:t>
            </w:r>
          </w:p>
        </w:tc>
        <w:tc>
          <w:tcPr>
            <w:tcW w:w="112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0C5B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К3 онлайн-доступность</w:t>
            </w:r>
          </w:p>
        </w:tc>
        <w:tc>
          <w:tcPr>
            <w:tcW w:w="8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21A68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 готовность платить</w:t>
            </w:r>
          </w:p>
        </w:tc>
        <w:tc>
          <w:tcPr>
            <w:tcW w:w="9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FDCB7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Платящих (адресуемых)</w:t>
            </w:r>
          </w:p>
        </w:tc>
        <w:tc>
          <w:tcPr>
            <w:tcW w:w="5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72EF2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6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4D15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8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36903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 достижимая доля</w:t>
            </w:r>
          </w:p>
        </w:tc>
        <w:tc>
          <w:tcPr>
            <w:tcW w:w="6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47BA7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</w:tr>
      <w:tr w14:paraId="06C54A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68" w:type="dxa"/>
            <w:vAlign w:val="center"/>
          </w:tcPr>
          <w:p w14:paraId="379B582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697" w:type="dxa"/>
            <w:vAlign w:val="center"/>
          </w:tcPr>
          <w:p w14:paraId="5D91E25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229 000</w:t>
            </w:r>
          </w:p>
        </w:tc>
        <w:tc>
          <w:tcPr>
            <w:tcW w:w="697" w:type="dxa"/>
            <w:vAlign w:val="center"/>
          </w:tcPr>
          <w:p w14:paraId="40A57F2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30,0 %</w:t>
            </w:r>
          </w:p>
        </w:tc>
        <w:tc>
          <w:tcPr>
            <w:tcW w:w="697" w:type="dxa"/>
            <w:vAlign w:val="center"/>
          </w:tcPr>
          <w:p w14:paraId="280B903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68 700</w:t>
            </w:r>
          </w:p>
        </w:tc>
        <w:tc>
          <w:tcPr>
            <w:tcW w:w="909" w:type="dxa"/>
            <w:vAlign w:val="center"/>
          </w:tcPr>
          <w:p w14:paraId="5EA8B61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1121" w:type="dxa"/>
            <w:vAlign w:val="center"/>
          </w:tcPr>
          <w:p w14:paraId="095F8DD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55,0 %</w:t>
            </w:r>
          </w:p>
        </w:tc>
        <w:tc>
          <w:tcPr>
            <w:tcW w:w="838" w:type="dxa"/>
            <w:vAlign w:val="center"/>
          </w:tcPr>
          <w:p w14:paraId="31D05A8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8,75 %</w:t>
            </w:r>
          </w:p>
        </w:tc>
        <w:tc>
          <w:tcPr>
            <w:tcW w:w="980" w:type="dxa"/>
            <w:vAlign w:val="center"/>
          </w:tcPr>
          <w:p w14:paraId="212CB69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743,9</w:t>
            </w:r>
          </w:p>
        </w:tc>
        <w:tc>
          <w:tcPr>
            <w:tcW w:w="556" w:type="dxa"/>
            <w:vAlign w:val="center"/>
          </w:tcPr>
          <w:p w14:paraId="4B65B3B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627" w:type="dxa"/>
            <w:vAlign w:val="center"/>
          </w:tcPr>
          <w:p w14:paraId="17AD67A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90 115</w:t>
            </w:r>
          </w:p>
        </w:tc>
        <w:tc>
          <w:tcPr>
            <w:tcW w:w="838" w:type="dxa"/>
            <w:vAlign w:val="center"/>
          </w:tcPr>
          <w:p w14:paraId="726E2D2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1,0 %</w:t>
            </w:r>
          </w:p>
        </w:tc>
        <w:tc>
          <w:tcPr>
            <w:tcW w:w="627" w:type="dxa"/>
            <w:vAlign w:val="center"/>
          </w:tcPr>
          <w:p w14:paraId="07C760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901</w:t>
            </w:r>
          </w:p>
        </w:tc>
      </w:tr>
      <w:tr w14:paraId="49EE32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68" w:type="dxa"/>
            <w:vAlign w:val="center"/>
          </w:tcPr>
          <w:p w14:paraId="59C042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697" w:type="dxa"/>
            <w:vAlign w:val="center"/>
          </w:tcPr>
          <w:p w14:paraId="3FD2F3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130 549</w:t>
            </w:r>
          </w:p>
        </w:tc>
        <w:tc>
          <w:tcPr>
            <w:tcW w:w="697" w:type="dxa"/>
            <w:vAlign w:val="center"/>
          </w:tcPr>
          <w:p w14:paraId="1ACBCB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30,0 %</w:t>
            </w:r>
          </w:p>
        </w:tc>
        <w:tc>
          <w:tcPr>
            <w:tcW w:w="697" w:type="dxa"/>
            <w:vAlign w:val="center"/>
          </w:tcPr>
          <w:p w14:paraId="1748E0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39 165</w:t>
            </w:r>
          </w:p>
        </w:tc>
        <w:tc>
          <w:tcPr>
            <w:tcW w:w="909" w:type="dxa"/>
            <w:vAlign w:val="center"/>
          </w:tcPr>
          <w:p w14:paraId="61E32E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1121" w:type="dxa"/>
            <w:vAlign w:val="center"/>
          </w:tcPr>
          <w:p w14:paraId="636D253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55,0 %</w:t>
            </w:r>
          </w:p>
        </w:tc>
        <w:tc>
          <w:tcPr>
            <w:tcW w:w="838" w:type="dxa"/>
            <w:vAlign w:val="center"/>
          </w:tcPr>
          <w:p w14:paraId="6D3993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17,50 %</w:t>
            </w:r>
          </w:p>
        </w:tc>
        <w:tc>
          <w:tcPr>
            <w:tcW w:w="980" w:type="dxa"/>
            <w:vAlign w:val="center"/>
          </w:tcPr>
          <w:p w14:paraId="54DDBF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848,2</w:t>
            </w:r>
          </w:p>
        </w:tc>
        <w:tc>
          <w:tcPr>
            <w:tcW w:w="556" w:type="dxa"/>
            <w:vAlign w:val="center"/>
          </w:tcPr>
          <w:p w14:paraId="5A072A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627" w:type="dxa"/>
            <w:vAlign w:val="center"/>
          </w:tcPr>
          <w:p w14:paraId="5FEAA4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102 746</w:t>
            </w:r>
          </w:p>
        </w:tc>
        <w:tc>
          <w:tcPr>
            <w:tcW w:w="838" w:type="dxa"/>
            <w:vAlign w:val="center"/>
          </w:tcPr>
          <w:p w14:paraId="47B837C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2,0 %</w:t>
            </w:r>
          </w:p>
        </w:tc>
        <w:tc>
          <w:tcPr>
            <w:tcW w:w="627" w:type="dxa"/>
            <w:vAlign w:val="center"/>
          </w:tcPr>
          <w:p w14:paraId="0141873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2 055</w:t>
            </w:r>
          </w:p>
        </w:tc>
      </w:tr>
      <w:tr w14:paraId="528E41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68" w:type="dxa"/>
            <w:vAlign w:val="center"/>
          </w:tcPr>
          <w:p w14:paraId="52090F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697" w:type="dxa"/>
            <w:vAlign w:val="center"/>
          </w:tcPr>
          <w:p w14:paraId="40A629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17 100</w:t>
            </w:r>
          </w:p>
        </w:tc>
        <w:tc>
          <w:tcPr>
            <w:tcW w:w="697" w:type="dxa"/>
            <w:vAlign w:val="center"/>
          </w:tcPr>
          <w:p w14:paraId="418784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20,0 %</w:t>
            </w:r>
          </w:p>
        </w:tc>
        <w:tc>
          <w:tcPr>
            <w:tcW w:w="697" w:type="dxa"/>
            <w:vAlign w:val="center"/>
          </w:tcPr>
          <w:p w14:paraId="06ECA5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3 420</w:t>
            </w:r>
          </w:p>
        </w:tc>
        <w:tc>
          <w:tcPr>
            <w:tcW w:w="909" w:type="dxa"/>
            <w:vAlign w:val="center"/>
          </w:tcPr>
          <w:p w14:paraId="3FA5F7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1121" w:type="dxa"/>
            <w:vAlign w:val="center"/>
          </w:tcPr>
          <w:p w14:paraId="5D1775A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55,0 %</w:t>
            </w:r>
          </w:p>
        </w:tc>
        <w:tc>
          <w:tcPr>
            <w:tcW w:w="838" w:type="dxa"/>
            <w:vAlign w:val="center"/>
          </w:tcPr>
          <w:p w14:paraId="68096A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10,00 %</w:t>
            </w:r>
          </w:p>
        </w:tc>
        <w:tc>
          <w:tcPr>
            <w:tcW w:w="980" w:type="dxa"/>
            <w:vAlign w:val="center"/>
          </w:tcPr>
          <w:p w14:paraId="4C52F9D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42,3</w:t>
            </w:r>
          </w:p>
        </w:tc>
        <w:tc>
          <w:tcPr>
            <w:tcW w:w="556" w:type="dxa"/>
            <w:vAlign w:val="center"/>
          </w:tcPr>
          <w:p w14:paraId="264860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627" w:type="dxa"/>
            <w:vAlign w:val="center"/>
          </w:tcPr>
          <w:p w14:paraId="41A68C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5 127</w:t>
            </w:r>
          </w:p>
        </w:tc>
        <w:tc>
          <w:tcPr>
            <w:tcW w:w="838" w:type="dxa"/>
            <w:vAlign w:val="center"/>
          </w:tcPr>
          <w:p w14:paraId="2D6089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1,0 %</w:t>
            </w:r>
          </w:p>
        </w:tc>
        <w:tc>
          <w:tcPr>
            <w:tcW w:w="627" w:type="dxa"/>
            <w:vAlign w:val="center"/>
          </w:tcPr>
          <w:p w14:paraId="6B8B1A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</w:t>
            </w:r>
          </w:p>
        </w:tc>
      </w:tr>
      <w:tr w14:paraId="3E7049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68" w:type="dxa"/>
            <w:vAlign w:val="center"/>
          </w:tcPr>
          <w:p w14:paraId="36640D9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697" w:type="dxa"/>
            <w:vAlign w:val="center"/>
          </w:tcPr>
          <w:p w14:paraId="376AF5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376 649</w:t>
            </w:r>
          </w:p>
        </w:tc>
        <w:tc>
          <w:tcPr>
            <w:tcW w:w="697" w:type="dxa"/>
            <w:vAlign w:val="center"/>
          </w:tcPr>
          <w:p w14:paraId="1D6B95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697" w:type="dxa"/>
            <w:vAlign w:val="center"/>
          </w:tcPr>
          <w:p w14:paraId="43661C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111 285</w:t>
            </w:r>
          </w:p>
        </w:tc>
        <w:tc>
          <w:tcPr>
            <w:tcW w:w="909" w:type="dxa"/>
            <w:vAlign w:val="center"/>
          </w:tcPr>
          <w:p w14:paraId="3F51AB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21" w:type="dxa"/>
            <w:vAlign w:val="center"/>
          </w:tcPr>
          <w:p w14:paraId="3B3A94D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38" w:type="dxa"/>
            <w:vAlign w:val="center"/>
          </w:tcPr>
          <w:p w14:paraId="516C39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80" w:type="dxa"/>
            <w:vAlign w:val="center"/>
          </w:tcPr>
          <w:p w14:paraId="3FDB05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1 634,4</w:t>
            </w:r>
          </w:p>
        </w:tc>
        <w:tc>
          <w:tcPr>
            <w:tcW w:w="556" w:type="dxa"/>
            <w:vAlign w:val="center"/>
          </w:tcPr>
          <w:p w14:paraId="5060DE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627" w:type="dxa"/>
            <w:vAlign w:val="center"/>
          </w:tcPr>
          <w:p w14:paraId="2F4911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197 988</w:t>
            </w:r>
          </w:p>
        </w:tc>
        <w:tc>
          <w:tcPr>
            <w:tcW w:w="838" w:type="dxa"/>
            <w:vAlign w:val="center"/>
          </w:tcPr>
          <w:p w14:paraId="21235F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627" w:type="dxa"/>
            <w:vAlign w:val="center"/>
          </w:tcPr>
          <w:p w14:paraId="650CFD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3 007</w:t>
            </w:r>
          </w:p>
        </w:tc>
      </w:tr>
    </w:tbl>
    <w:p w14:paraId="74CA4D1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= платящие × чек × покупок в год (1);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× К5. Термины шаблона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0FFDA09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38 – Лист 03_Сценарии (множители шаблона)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1161"/>
        <w:gridCol w:w="1432"/>
        <w:gridCol w:w="1432"/>
        <w:gridCol w:w="529"/>
        <w:gridCol w:w="800"/>
        <w:gridCol w:w="1071"/>
        <w:gridCol w:w="529"/>
        <w:gridCol w:w="529"/>
        <w:gridCol w:w="529"/>
      </w:tblGrid>
      <w:tr w14:paraId="302E3D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0589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1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73481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Потребность</w:t>
            </w:r>
          </w:p>
        </w:tc>
        <w:tc>
          <w:tcPr>
            <w:tcW w:w="14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A27B7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Онлайн-готовность</w:t>
            </w:r>
          </w:p>
        </w:tc>
        <w:tc>
          <w:tcPr>
            <w:tcW w:w="14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686D6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Платежеспособность</w:t>
            </w:r>
          </w:p>
        </w:tc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3935E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Чек</w:t>
            </w:r>
          </w:p>
        </w:tc>
        <w:tc>
          <w:tcPr>
            <w:tcW w:w="8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D679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Частота</w:t>
            </w:r>
          </w:p>
        </w:tc>
        <w:tc>
          <w:tcPr>
            <w:tcW w:w="10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F090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</w:t>
            </w:r>
          </w:p>
        </w:tc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D7A4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CF9FE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35C7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59FF2C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42" w:type="dxa"/>
            <w:vAlign w:val="center"/>
          </w:tcPr>
          <w:p w14:paraId="78F2E99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19F7792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1432" w:type="dxa"/>
            <w:vAlign w:val="center"/>
          </w:tcPr>
          <w:p w14:paraId="45EEC0D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</w:t>
            </w:r>
          </w:p>
        </w:tc>
        <w:tc>
          <w:tcPr>
            <w:tcW w:w="1432" w:type="dxa"/>
            <w:vAlign w:val="center"/>
          </w:tcPr>
          <w:p w14:paraId="736856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529" w:type="dxa"/>
            <w:vAlign w:val="center"/>
          </w:tcPr>
          <w:p w14:paraId="04D2775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</w:t>
            </w:r>
          </w:p>
        </w:tc>
        <w:tc>
          <w:tcPr>
            <w:tcW w:w="800" w:type="dxa"/>
            <w:vAlign w:val="center"/>
          </w:tcPr>
          <w:p w14:paraId="19389FD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</w:t>
            </w:r>
          </w:p>
        </w:tc>
        <w:tc>
          <w:tcPr>
            <w:tcW w:w="1071" w:type="dxa"/>
            <w:vAlign w:val="center"/>
          </w:tcPr>
          <w:p w14:paraId="2C57E7A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0,8 %</w:t>
            </w:r>
          </w:p>
        </w:tc>
        <w:tc>
          <w:tcPr>
            <w:tcW w:w="529" w:type="dxa"/>
            <w:vAlign w:val="center"/>
          </w:tcPr>
          <w:p w14:paraId="435E932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29 201 446</w:t>
            </w:r>
          </w:p>
        </w:tc>
        <w:tc>
          <w:tcPr>
            <w:tcW w:w="529" w:type="dxa"/>
            <w:vAlign w:val="center"/>
          </w:tcPr>
          <w:p w14:paraId="1E406D2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57 021</w:t>
            </w:r>
          </w:p>
        </w:tc>
        <w:tc>
          <w:tcPr>
            <w:tcW w:w="529" w:type="dxa"/>
            <w:vAlign w:val="center"/>
          </w:tcPr>
          <w:p w14:paraId="28A842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456</w:t>
            </w:r>
          </w:p>
        </w:tc>
      </w:tr>
      <w:tr w14:paraId="2DE5B4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42" w:type="dxa"/>
            <w:vAlign w:val="center"/>
          </w:tcPr>
          <w:p w14:paraId="2D611C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01894A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432" w:type="dxa"/>
            <w:vAlign w:val="center"/>
          </w:tcPr>
          <w:p w14:paraId="0B0413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432" w:type="dxa"/>
            <w:vAlign w:val="center"/>
          </w:tcPr>
          <w:p w14:paraId="367806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529" w:type="dxa"/>
            <w:vAlign w:val="center"/>
          </w:tcPr>
          <w:p w14:paraId="35AD74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800" w:type="dxa"/>
            <w:vAlign w:val="center"/>
          </w:tcPr>
          <w:p w14:paraId="5A6379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071" w:type="dxa"/>
            <w:vAlign w:val="center"/>
          </w:tcPr>
          <w:p w14:paraId="3545A2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2,0 %</w:t>
            </w:r>
          </w:p>
        </w:tc>
        <w:tc>
          <w:tcPr>
            <w:tcW w:w="529" w:type="dxa"/>
            <w:vAlign w:val="center"/>
          </w:tcPr>
          <w:p w14:paraId="4B7F30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45 627 260</w:t>
            </w:r>
          </w:p>
        </w:tc>
        <w:tc>
          <w:tcPr>
            <w:tcW w:w="529" w:type="dxa"/>
            <w:vAlign w:val="center"/>
          </w:tcPr>
          <w:p w14:paraId="6979392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197 988</w:t>
            </w:r>
          </w:p>
        </w:tc>
        <w:tc>
          <w:tcPr>
            <w:tcW w:w="529" w:type="dxa"/>
            <w:vAlign w:val="center"/>
          </w:tcPr>
          <w:p w14:paraId="6A933F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3 960</w:t>
            </w:r>
          </w:p>
        </w:tc>
      </w:tr>
      <w:tr w14:paraId="10FB0A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42" w:type="dxa"/>
            <w:vAlign w:val="center"/>
          </w:tcPr>
          <w:p w14:paraId="604C6A3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6E9407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  <w:tc>
          <w:tcPr>
            <w:tcW w:w="1432" w:type="dxa"/>
            <w:vAlign w:val="center"/>
          </w:tcPr>
          <w:p w14:paraId="3FE5A2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  <w:tc>
          <w:tcPr>
            <w:tcW w:w="1432" w:type="dxa"/>
            <w:vAlign w:val="center"/>
          </w:tcPr>
          <w:p w14:paraId="678A45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  <w:tc>
          <w:tcPr>
            <w:tcW w:w="529" w:type="dxa"/>
            <w:vAlign w:val="center"/>
          </w:tcPr>
          <w:p w14:paraId="3E9074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  <w:tc>
          <w:tcPr>
            <w:tcW w:w="800" w:type="dxa"/>
            <w:vAlign w:val="center"/>
          </w:tcPr>
          <w:p w14:paraId="46D17B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1,10</w:t>
            </w:r>
          </w:p>
        </w:tc>
        <w:tc>
          <w:tcPr>
            <w:tcW w:w="1071" w:type="dxa"/>
            <w:vAlign w:val="center"/>
          </w:tcPr>
          <w:p w14:paraId="6D81C8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529" w:type="dxa"/>
            <w:vAlign w:val="center"/>
          </w:tcPr>
          <w:p w14:paraId="26EB3E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57 718 484</w:t>
            </w:r>
          </w:p>
        </w:tc>
        <w:tc>
          <w:tcPr>
            <w:tcW w:w="529" w:type="dxa"/>
            <w:vAlign w:val="center"/>
          </w:tcPr>
          <w:p w14:paraId="29B653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414 754</w:t>
            </w:r>
          </w:p>
        </w:tc>
        <w:tc>
          <w:tcPr>
            <w:tcW w:w="529" w:type="dxa"/>
            <w:vAlign w:val="center"/>
          </w:tcPr>
          <w:p w14:paraId="52A4A2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16 590</w:t>
            </w:r>
          </w:p>
        </w:tc>
      </w:tr>
    </w:tbl>
    <w:p w14:paraId="09BD70B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(П-6): по сегментным долям К5 (лист 02) –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и по единой доле 2 % (лист 03)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439AB83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39 – Лист 04_Расчет: итоговые показатели и контроль качества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3"/>
        <w:gridCol w:w="5104"/>
        <w:gridCol w:w="1498"/>
      </w:tblGrid>
      <w:tr w14:paraId="6862A4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7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9AAAC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51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95FA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Формула / источник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AFE7F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3558FA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2B5198C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базовому подходу</w:t>
            </w:r>
          </w:p>
        </w:tc>
        <w:tc>
          <w:tcPr>
            <w:tcW w:w="5104" w:type="dxa"/>
            <w:vAlign w:val="center"/>
          </w:tcPr>
          <w:p w14:paraId="745F45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SUMPRODUCT</w:t>
            </w:r>
            <w:r>
              <w:rPr>
                <w:rFonts w:ascii="Times New Roman" w:hAnsi="Times New Roman"/>
                <w:sz w:val="24"/>
                <w:szCs w:val="20"/>
              </w:rPr>
              <w:t>(потенциальные клиенты × средний чек × частота)</w:t>
            </w:r>
          </w:p>
        </w:tc>
        <w:tc>
          <w:tcPr>
            <w:tcW w:w="1498" w:type="dxa"/>
            <w:vAlign w:val="center"/>
          </w:tcPr>
          <w:p w14:paraId="060CD52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45 627 260</w:t>
            </w:r>
          </w:p>
        </w:tc>
      </w:tr>
      <w:tr w14:paraId="27F939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319969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Клиенты в границах рынка</w:t>
            </w:r>
          </w:p>
        </w:tc>
        <w:tc>
          <w:tcPr>
            <w:tcW w:w="5104" w:type="dxa"/>
            <w:vAlign w:val="center"/>
          </w:tcPr>
          <w:p w14:paraId="6560F45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клиентов после продуктово-географического сужения</w:t>
            </w:r>
          </w:p>
        </w:tc>
        <w:tc>
          <w:tcPr>
            <w:tcW w:w="1498" w:type="dxa"/>
            <w:vAlign w:val="center"/>
          </w:tcPr>
          <w:p w14:paraId="538B744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111 285</w:t>
            </w:r>
          </w:p>
        </w:tc>
      </w:tr>
      <w:tr w14:paraId="683F34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1F178F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Реально адресуемые клиенты</w:t>
            </w:r>
          </w:p>
        </w:tc>
        <w:tc>
          <w:tcPr>
            <w:tcW w:w="5104" w:type="dxa"/>
            <w:vAlign w:val="center"/>
          </w:tcPr>
          <w:p w14:paraId="65F341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498" w:type="dxa"/>
            <w:vAlign w:val="center"/>
          </w:tcPr>
          <w:p w14:paraId="402F0E2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1 634</w:t>
            </w:r>
          </w:p>
        </w:tc>
      </w:tr>
      <w:tr w14:paraId="4793F2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5BD98A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</w:p>
        </w:tc>
        <w:tc>
          <w:tcPr>
            <w:tcW w:w="5104" w:type="dxa"/>
            <w:vAlign w:val="center"/>
          </w:tcPr>
          <w:p w14:paraId="43A7A9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Реально адресуемые клиенты × средний чек × частота</w:t>
            </w:r>
          </w:p>
        </w:tc>
        <w:tc>
          <w:tcPr>
            <w:tcW w:w="1498" w:type="dxa"/>
            <w:vAlign w:val="center"/>
          </w:tcPr>
          <w:p w14:paraId="12259A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197 988</w:t>
            </w:r>
          </w:p>
        </w:tc>
      </w:tr>
      <w:tr w14:paraId="6BE1A0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11BC13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5104" w:type="dxa"/>
            <w:vAlign w:val="center"/>
          </w:tcPr>
          <w:p w14:paraId="773210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достижимая доля</w:t>
            </w:r>
          </w:p>
        </w:tc>
        <w:tc>
          <w:tcPr>
            <w:tcW w:w="1498" w:type="dxa"/>
            <w:vAlign w:val="center"/>
          </w:tcPr>
          <w:p w14:paraId="56B7FFE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3 007</w:t>
            </w:r>
          </w:p>
        </w:tc>
      </w:tr>
      <w:tr w14:paraId="210585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49C8EF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</w:p>
        </w:tc>
        <w:tc>
          <w:tcPr>
            <w:tcW w:w="5104" w:type="dxa"/>
            <w:vAlign w:val="center"/>
          </w:tcPr>
          <w:p w14:paraId="3CAA0EB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</w:p>
        </w:tc>
        <w:tc>
          <w:tcPr>
            <w:tcW w:w="1498" w:type="dxa"/>
            <w:vAlign w:val="center"/>
          </w:tcPr>
          <w:p w14:paraId="6303BA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0,0152</w:t>
            </w:r>
          </w:p>
        </w:tc>
      </w:tr>
      <w:tr w14:paraId="5CBC78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6BE6087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реально адресуемых клиентов</w:t>
            </w:r>
          </w:p>
        </w:tc>
        <w:tc>
          <w:tcPr>
            <w:tcW w:w="5104" w:type="dxa"/>
            <w:vAlign w:val="center"/>
          </w:tcPr>
          <w:p w14:paraId="72E006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реально адресуемые / клиенты в границах</w:t>
            </w:r>
          </w:p>
        </w:tc>
        <w:tc>
          <w:tcPr>
            <w:tcW w:w="1498" w:type="dxa"/>
            <w:vAlign w:val="center"/>
          </w:tcPr>
          <w:p w14:paraId="17741E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0,0147</w:t>
            </w:r>
          </w:p>
        </w:tc>
      </w:tr>
      <w:tr w14:paraId="06B869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4573F73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одного адресуемого клиента</w:t>
            </w:r>
          </w:p>
        </w:tc>
        <w:tc>
          <w:tcPr>
            <w:tcW w:w="5104" w:type="dxa"/>
            <w:vAlign w:val="center"/>
          </w:tcPr>
          <w:p w14:paraId="0CE0CF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реально адресуемые клиенты</w:t>
            </w:r>
          </w:p>
        </w:tc>
        <w:tc>
          <w:tcPr>
            <w:tcW w:w="1498" w:type="dxa"/>
            <w:vAlign w:val="center"/>
          </w:tcPr>
          <w:p w14:paraId="277320A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</w:t>
            </w:r>
          </w:p>
        </w:tc>
      </w:tr>
      <w:tr w14:paraId="7AECA6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6BBCF4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Сравнение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-ориентира</w:t>
            </w:r>
          </w:p>
        </w:tc>
        <w:tc>
          <w:tcPr>
            <w:tcW w:w="5104" w:type="dxa"/>
            <w:vAlign w:val="center"/>
          </w:tcPr>
          <w:p w14:paraId="4AF1AE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оценочная годовая выручка конкурентов</w:t>
            </w:r>
          </w:p>
        </w:tc>
        <w:tc>
          <w:tcPr>
            <w:tcW w:w="1498" w:type="dxa"/>
            <w:vAlign w:val="center"/>
          </w:tcPr>
          <w:p w14:paraId="34B410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0,8716</w:t>
            </w:r>
          </w:p>
        </w:tc>
      </w:tr>
    </w:tbl>
    <w:p w14:paraId="63BD5BB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адресуемых клиентов – 1,47 % клиентов в границах;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на одного платящего равен годовому чеку. Отношение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к годовой выручке четырех доменов выборки, пересчитанной по параметрам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(лист 05), – 0,87.</w:t>
      </w:r>
    </w:p>
    <w:p w14:paraId="72735643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67000"/>
            <wp:effectExtent l="0" t="0" r="0" b="0"/>
            <wp:docPr id="101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Picture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DC134B0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8 –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сегментам клиентов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p w14:paraId="080F109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40 – Лист 05_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: цифровая проверка (выручка при параметрах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9"/>
        <w:gridCol w:w="1118"/>
        <w:gridCol w:w="597"/>
        <w:gridCol w:w="770"/>
        <w:gridCol w:w="1118"/>
        <w:gridCol w:w="1205"/>
        <w:gridCol w:w="1118"/>
        <w:gridCol w:w="423"/>
        <w:gridCol w:w="423"/>
        <w:gridCol w:w="1205"/>
      </w:tblGrid>
      <w:tr w14:paraId="147AEB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7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FC43B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</w:t>
            </w:r>
          </w:p>
        </w:tc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BF0C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4A24C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РБ</w:t>
            </w:r>
          </w:p>
        </w:tc>
        <w:tc>
          <w:tcPr>
            <w:tcW w:w="77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729E3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Визитов из РБ</w:t>
            </w:r>
          </w:p>
        </w:tc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2CAAB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каналы</w:t>
            </w:r>
          </w:p>
        </w:tc>
        <w:tc>
          <w:tcPr>
            <w:tcW w:w="12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9D85A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1CE5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Релевантный трафик</w:t>
            </w:r>
          </w:p>
        </w:tc>
        <w:tc>
          <w:tcPr>
            <w:tcW w:w="4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8D1D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</w:p>
        </w:tc>
        <w:tc>
          <w:tcPr>
            <w:tcW w:w="4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BD7D7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</w:p>
        </w:tc>
        <w:tc>
          <w:tcPr>
            <w:tcW w:w="12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83345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05AAE7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9" w:type="dxa"/>
            <w:vAlign w:val="center"/>
          </w:tcPr>
          <w:p w14:paraId="4AA7ADC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118" w:type="dxa"/>
            <w:vAlign w:val="center"/>
          </w:tcPr>
          <w:p w14:paraId="1DC2E06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597" w:type="dxa"/>
            <w:vAlign w:val="center"/>
          </w:tcPr>
          <w:p w14:paraId="58275D8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770" w:type="dxa"/>
            <w:vAlign w:val="center"/>
          </w:tcPr>
          <w:p w14:paraId="793AFD6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992,7</w:t>
            </w:r>
          </w:p>
        </w:tc>
        <w:tc>
          <w:tcPr>
            <w:tcW w:w="1118" w:type="dxa"/>
            <w:vAlign w:val="center"/>
          </w:tcPr>
          <w:p w14:paraId="6717FC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75 %</w:t>
            </w:r>
          </w:p>
        </w:tc>
        <w:tc>
          <w:tcPr>
            <w:tcW w:w="1205" w:type="dxa"/>
            <w:vAlign w:val="center"/>
          </w:tcPr>
          <w:p w14:paraId="1E345D0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18" w:type="dxa"/>
            <w:vAlign w:val="center"/>
          </w:tcPr>
          <w:p w14:paraId="59E2414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260,6</w:t>
            </w:r>
          </w:p>
        </w:tc>
        <w:tc>
          <w:tcPr>
            <w:tcW w:w="423" w:type="dxa"/>
            <w:vAlign w:val="center"/>
          </w:tcPr>
          <w:p w14:paraId="57EEB87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423" w:type="dxa"/>
            <w:vAlign w:val="center"/>
          </w:tcPr>
          <w:p w14:paraId="7C27F3F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1205" w:type="dxa"/>
            <w:vAlign w:val="center"/>
          </w:tcPr>
          <w:p w14:paraId="23C633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379</w:t>
            </w:r>
          </w:p>
        </w:tc>
      </w:tr>
      <w:tr w14:paraId="13A7AB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9" w:type="dxa"/>
            <w:vAlign w:val="center"/>
          </w:tcPr>
          <w:p w14:paraId="087505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18" w:type="dxa"/>
            <w:vAlign w:val="center"/>
          </w:tcPr>
          <w:p w14:paraId="0C5E9F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597" w:type="dxa"/>
            <w:vAlign w:val="center"/>
          </w:tcPr>
          <w:p w14:paraId="251747E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770" w:type="dxa"/>
            <w:vAlign w:val="center"/>
          </w:tcPr>
          <w:p w14:paraId="092F50C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15 272,4</w:t>
            </w:r>
          </w:p>
        </w:tc>
        <w:tc>
          <w:tcPr>
            <w:tcW w:w="1118" w:type="dxa"/>
            <w:vAlign w:val="center"/>
          </w:tcPr>
          <w:p w14:paraId="773B8C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205" w:type="dxa"/>
            <w:vAlign w:val="center"/>
          </w:tcPr>
          <w:p w14:paraId="4278EF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18" w:type="dxa"/>
            <w:vAlign w:val="center"/>
          </w:tcPr>
          <w:p w14:paraId="347B34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1 870,9</w:t>
            </w:r>
          </w:p>
        </w:tc>
        <w:tc>
          <w:tcPr>
            <w:tcW w:w="423" w:type="dxa"/>
            <w:vAlign w:val="center"/>
          </w:tcPr>
          <w:p w14:paraId="758FBA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423" w:type="dxa"/>
            <w:vAlign w:val="center"/>
          </w:tcPr>
          <w:p w14:paraId="25FE8F5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1205" w:type="dxa"/>
            <w:vAlign w:val="center"/>
          </w:tcPr>
          <w:p w14:paraId="31CCAA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2 720</w:t>
            </w:r>
          </w:p>
        </w:tc>
      </w:tr>
      <w:tr w14:paraId="2CA30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9" w:type="dxa"/>
            <w:vAlign w:val="center"/>
          </w:tcPr>
          <w:p w14:paraId="22683C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118" w:type="dxa"/>
            <w:vAlign w:val="center"/>
          </w:tcPr>
          <w:p w14:paraId="13E9CF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597" w:type="dxa"/>
            <w:vAlign w:val="center"/>
          </w:tcPr>
          <w:p w14:paraId="0BBC60D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770" w:type="dxa"/>
            <w:vAlign w:val="center"/>
          </w:tcPr>
          <w:p w14:paraId="54DBB3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1 328,5</w:t>
            </w:r>
          </w:p>
        </w:tc>
        <w:tc>
          <w:tcPr>
            <w:tcW w:w="1118" w:type="dxa"/>
            <w:vAlign w:val="center"/>
          </w:tcPr>
          <w:p w14:paraId="0B832E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1205" w:type="dxa"/>
            <w:vAlign w:val="center"/>
          </w:tcPr>
          <w:p w14:paraId="42949E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18" w:type="dxa"/>
            <w:vAlign w:val="center"/>
          </w:tcPr>
          <w:p w14:paraId="5AA30C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232,5</w:t>
            </w:r>
          </w:p>
        </w:tc>
        <w:tc>
          <w:tcPr>
            <w:tcW w:w="423" w:type="dxa"/>
            <w:vAlign w:val="center"/>
          </w:tcPr>
          <w:p w14:paraId="3C2068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423" w:type="dxa"/>
            <w:vAlign w:val="center"/>
          </w:tcPr>
          <w:p w14:paraId="4264F4F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1205" w:type="dxa"/>
            <w:vAlign w:val="center"/>
          </w:tcPr>
          <w:p w14:paraId="3617083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338</w:t>
            </w:r>
          </w:p>
        </w:tc>
      </w:tr>
      <w:tr w14:paraId="2E9A06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9" w:type="dxa"/>
            <w:vAlign w:val="center"/>
          </w:tcPr>
          <w:p w14:paraId="055C60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118" w:type="dxa"/>
            <w:vAlign w:val="center"/>
          </w:tcPr>
          <w:p w14:paraId="43DCCFD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597" w:type="dxa"/>
            <w:vAlign w:val="center"/>
          </w:tcPr>
          <w:p w14:paraId="091D9EF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770" w:type="dxa"/>
            <w:vAlign w:val="center"/>
          </w:tcPr>
          <w:p w14:paraId="5068C8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39,2</w:t>
            </w:r>
          </w:p>
        </w:tc>
        <w:tc>
          <w:tcPr>
            <w:tcW w:w="1118" w:type="dxa"/>
            <w:vAlign w:val="center"/>
          </w:tcPr>
          <w:p w14:paraId="5ECF251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70 %</w:t>
            </w:r>
          </w:p>
        </w:tc>
        <w:tc>
          <w:tcPr>
            <w:tcW w:w="1205" w:type="dxa"/>
            <w:vAlign w:val="center"/>
          </w:tcPr>
          <w:p w14:paraId="4BCDB3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18" w:type="dxa"/>
            <w:vAlign w:val="center"/>
          </w:tcPr>
          <w:p w14:paraId="2D6083F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423" w:type="dxa"/>
            <w:vAlign w:val="center"/>
          </w:tcPr>
          <w:p w14:paraId="6AB29B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423" w:type="dxa"/>
            <w:vAlign w:val="center"/>
          </w:tcPr>
          <w:p w14:paraId="60FBCD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1205" w:type="dxa"/>
            <w:vAlign w:val="center"/>
          </w:tcPr>
          <w:p w14:paraId="371152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</w:tr>
      <w:tr w14:paraId="471E20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9" w:type="dxa"/>
            <w:vAlign w:val="center"/>
          </w:tcPr>
          <w:p w14:paraId="65F57DC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118" w:type="dxa"/>
            <w:vAlign w:val="center"/>
          </w:tcPr>
          <w:p w14:paraId="15E82B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597" w:type="dxa"/>
            <w:vAlign w:val="center"/>
          </w:tcPr>
          <w:p w14:paraId="06D94A9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770" w:type="dxa"/>
            <w:vAlign w:val="center"/>
          </w:tcPr>
          <w:p w14:paraId="590EE6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17 632,8</w:t>
            </w:r>
          </w:p>
        </w:tc>
        <w:tc>
          <w:tcPr>
            <w:tcW w:w="1118" w:type="dxa"/>
            <w:vAlign w:val="center"/>
          </w:tcPr>
          <w:p w14:paraId="2BA916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05" w:type="dxa"/>
            <w:vAlign w:val="center"/>
          </w:tcPr>
          <w:p w14:paraId="10D29D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18" w:type="dxa"/>
            <w:vAlign w:val="center"/>
          </w:tcPr>
          <w:p w14:paraId="7AE86A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2 373,5</w:t>
            </w:r>
          </w:p>
        </w:tc>
        <w:tc>
          <w:tcPr>
            <w:tcW w:w="423" w:type="dxa"/>
            <w:vAlign w:val="center"/>
          </w:tcPr>
          <w:p w14:paraId="415A36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423" w:type="dxa"/>
            <w:vAlign w:val="center"/>
          </w:tcPr>
          <w:p w14:paraId="3CE4D0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05" w:type="dxa"/>
            <w:vAlign w:val="center"/>
          </w:tcPr>
          <w:p w14:paraId="312081B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3 450</w:t>
            </w:r>
          </w:p>
        </w:tc>
      </w:tr>
    </w:tbl>
    <w:p w14:paraId="69CEDD9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Конверсии и чек – параметры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выручки с подписки не имеют).</w:t>
      </w:r>
    </w:p>
    <w:p w14:paraId="401814E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41 – Проверка цифровыми данными (ПК табл. 19)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3347"/>
        <w:gridCol w:w="4055"/>
      </w:tblGrid>
      <w:tr w14:paraId="13CA84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E7492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Проверочный источник</w:t>
            </w:r>
          </w:p>
        </w:tc>
        <w:tc>
          <w:tcPr>
            <w:tcW w:w="33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EDFF1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проверено</w:t>
            </w:r>
          </w:p>
        </w:tc>
        <w:tc>
          <w:tcPr>
            <w:tcW w:w="405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60B9F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Влияние на расчет</w:t>
            </w:r>
          </w:p>
        </w:tc>
      </w:tr>
      <w:tr w14:paraId="52C057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B58914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3347" w:type="dxa"/>
            <w:vAlign w:val="center"/>
          </w:tcPr>
          <w:p w14:paraId="6FC9BC4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Беларуси: данные только у 19 недель из 53</w:t>
            </w:r>
          </w:p>
        </w:tc>
        <w:tc>
          <w:tcPr>
            <w:tcW w:w="4055" w:type="dxa"/>
            <w:vAlign w:val="center"/>
          </w:tcPr>
          <w:p w14:paraId="2948390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Подтверждает наличие интереса слабо; количественных выводов не дает</w:t>
            </w:r>
          </w:p>
        </w:tc>
      </w:tr>
      <w:tr w14:paraId="6B9A05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37DE05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3347" w:type="dxa"/>
            <w:vAlign w:val="center"/>
          </w:tcPr>
          <w:p w14:paraId="5B977E5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4055" w:type="dxa"/>
            <w:vAlign w:val="center"/>
          </w:tcPr>
          <w:p w14:paraId="5DD5BB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Ослабляет гипотезу о готовности платить (К4 в нижних диапазонах)</w:t>
            </w:r>
          </w:p>
        </w:tc>
      </w:tr>
      <w:tr w14:paraId="452051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0EE1F1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3347" w:type="dxa"/>
            <w:vAlign w:val="center"/>
          </w:tcPr>
          <w:p w14:paraId="0D08C8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других сайтов; доля Беларуси не показана</w:t>
            </w:r>
          </w:p>
        </w:tc>
        <w:tc>
          <w:tcPr>
            <w:tcW w:w="4055" w:type="dxa"/>
            <w:vAlign w:val="center"/>
          </w:tcPr>
          <w:p w14:paraId="24F77A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Показывает цифровую активность; объем по трафику ниже клиентской оценки</w:t>
            </w:r>
          </w:p>
        </w:tc>
      </w:tr>
      <w:tr w14:paraId="501292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03D18A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Сайты конкурентов</w:t>
            </w:r>
          </w:p>
        </w:tc>
        <w:tc>
          <w:tcPr>
            <w:tcW w:w="3347" w:type="dxa"/>
            <w:vAlign w:val="center"/>
          </w:tcPr>
          <w:p w14:paraId="18CAA8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4–20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месяц, бесплатные заменители</w:t>
            </w:r>
          </w:p>
        </w:tc>
        <w:tc>
          <w:tcPr>
            <w:tcW w:w="4055" w:type="dxa"/>
            <w:vAlign w:val="center"/>
          </w:tcPr>
          <w:p w14:paraId="31ACDFC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Чек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(около 3,3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14:paraId="6A39AA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739534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Пилотное предложение</w:t>
            </w:r>
          </w:p>
        </w:tc>
        <w:tc>
          <w:tcPr>
            <w:tcW w:w="3347" w:type="dxa"/>
            <w:vAlign w:val="center"/>
          </w:tcPr>
          <w:p w14:paraId="3DFDC8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проводилось (продукт не запущен)</w:t>
            </w:r>
          </w:p>
        </w:tc>
        <w:tc>
          <w:tcPr>
            <w:tcW w:w="4055" w:type="dxa"/>
            <w:vAlign w:val="center"/>
          </w:tcPr>
          <w:p w14:paraId="4BFDFF5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модельная оценка (допущение; причина: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пилоте (табл. 91, п. 12))</w:t>
            </w:r>
          </w:p>
        </w:tc>
      </w:tr>
    </w:tbl>
    <w:p w14:paraId="4148772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2.5.1 Расчет по тексту методики (вариант </w:t>
      </w:r>
      <w:r>
        <w:rPr>
          <w:rFonts w:ascii="Times New Roman" w:hAnsi="Times New Roman"/>
          <w:b/>
          <w:iCs/>
          <w:sz w:val="28"/>
        </w:rPr>
        <w:t xml:space="preserve">Word) </w:t>
      </w:r>
      <w:r>
        <w:rPr>
          <w:rFonts w:ascii="Times New Roman" w:hAnsi="Times New Roman"/>
          <w:b/>
          <w:sz w:val="28"/>
        </w:rPr>
        <w:t>и попадание значений в шкалы</w:t>
      </w:r>
    </w:p>
    <w:p w14:paraId="140F6803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1"/>
        <w:gridCol w:w="534"/>
        <w:gridCol w:w="809"/>
        <w:gridCol w:w="534"/>
        <w:gridCol w:w="809"/>
        <w:gridCol w:w="809"/>
        <w:gridCol w:w="1223"/>
        <w:gridCol w:w="1223"/>
        <w:gridCol w:w="1361"/>
      </w:tblGrid>
      <w:tr w14:paraId="0F4E44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E15FCF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5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95E9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2C54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</w:t>
            </w:r>
          </w:p>
        </w:tc>
        <w:tc>
          <w:tcPr>
            <w:tcW w:w="5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BB53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К3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79F0E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1C7B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</w:t>
            </w:r>
          </w:p>
        </w:tc>
        <w:tc>
          <w:tcPr>
            <w:tcW w:w="12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B2421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2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9D2F8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3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357EC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К1 (базовая формула ПК табл. 3),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</w:tr>
      <w:tr w14:paraId="18061E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1" w:type="dxa"/>
            <w:vAlign w:val="center"/>
          </w:tcPr>
          <w:p w14:paraId="48B0887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534" w:type="dxa"/>
            <w:vAlign w:val="center"/>
          </w:tcPr>
          <w:p w14:paraId="3770FE3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15 %</w:t>
            </w:r>
          </w:p>
        </w:tc>
        <w:tc>
          <w:tcPr>
            <w:tcW w:w="809" w:type="dxa"/>
            <w:vAlign w:val="center"/>
          </w:tcPr>
          <w:p w14:paraId="04D5B03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10 %</w:t>
            </w:r>
          </w:p>
        </w:tc>
        <w:tc>
          <w:tcPr>
            <w:tcW w:w="534" w:type="dxa"/>
            <w:vAlign w:val="center"/>
          </w:tcPr>
          <w:p w14:paraId="14D704B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30 %</w:t>
            </w:r>
          </w:p>
        </w:tc>
        <w:tc>
          <w:tcPr>
            <w:tcW w:w="809" w:type="dxa"/>
            <w:vAlign w:val="center"/>
          </w:tcPr>
          <w:p w14:paraId="17DC407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7,5 %</w:t>
            </w:r>
          </w:p>
        </w:tc>
        <w:tc>
          <w:tcPr>
            <w:tcW w:w="809" w:type="dxa"/>
            <w:vAlign w:val="center"/>
          </w:tcPr>
          <w:p w14:paraId="77A2BFB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0,75 %</w:t>
            </w:r>
          </w:p>
        </w:tc>
        <w:tc>
          <w:tcPr>
            <w:tcW w:w="1223" w:type="dxa"/>
            <w:vAlign w:val="center"/>
          </w:tcPr>
          <w:p w14:paraId="39A2CF0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15 399</w:t>
            </w:r>
          </w:p>
        </w:tc>
        <w:tc>
          <w:tcPr>
            <w:tcW w:w="1223" w:type="dxa"/>
            <w:vAlign w:val="center"/>
          </w:tcPr>
          <w:p w14:paraId="35ED859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</w:t>
            </w:r>
          </w:p>
        </w:tc>
        <w:tc>
          <w:tcPr>
            <w:tcW w:w="1361" w:type="dxa"/>
            <w:vAlign w:val="center"/>
          </w:tcPr>
          <w:p w14:paraId="742A5B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102 661</w:t>
            </w:r>
          </w:p>
        </w:tc>
      </w:tr>
      <w:tr w14:paraId="6B1E02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1" w:type="dxa"/>
            <w:vAlign w:val="center"/>
          </w:tcPr>
          <w:p w14:paraId="3DDDAF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534" w:type="dxa"/>
            <w:vAlign w:val="center"/>
          </w:tcPr>
          <w:p w14:paraId="7C9E26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30 %</w:t>
            </w:r>
          </w:p>
        </w:tc>
        <w:tc>
          <w:tcPr>
            <w:tcW w:w="809" w:type="dxa"/>
            <w:vAlign w:val="center"/>
          </w:tcPr>
          <w:p w14:paraId="5A343B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534" w:type="dxa"/>
            <w:vAlign w:val="center"/>
          </w:tcPr>
          <w:p w14:paraId="20DC52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809" w:type="dxa"/>
            <w:vAlign w:val="center"/>
          </w:tcPr>
          <w:p w14:paraId="3F479CA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17,5 %</w:t>
            </w:r>
          </w:p>
        </w:tc>
        <w:tc>
          <w:tcPr>
            <w:tcW w:w="809" w:type="dxa"/>
            <w:vAlign w:val="center"/>
          </w:tcPr>
          <w:p w14:paraId="39514B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2 %</w:t>
            </w:r>
          </w:p>
        </w:tc>
        <w:tc>
          <w:tcPr>
            <w:tcW w:w="1223" w:type="dxa"/>
            <w:vAlign w:val="center"/>
          </w:tcPr>
          <w:p w14:paraId="7EDA58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1223" w:type="dxa"/>
            <w:vAlign w:val="center"/>
          </w:tcPr>
          <w:p w14:paraId="197D4B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5 929</w:t>
            </w:r>
          </w:p>
        </w:tc>
        <w:tc>
          <w:tcPr>
            <w:tcW w:w="1361" w:type="dxa"/>
            <w:vAlign w:val="center"/>
          </w:tcPr>
          <w:p w14:paraId="76BA7B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988 115</w:t>
            </w:r>
          </w:p>
        </w:tc>
      </w:tr>
      <w:tr w14:paraId="7A5976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1" w:type="dxa"/>
            <w:vAlign w:val="center"/>
          </w:tcPr>
          <w:p w14:paraId="7957A2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534" w:type="dxa"/>
            <w:vAlign w:val="center"/>
          </w:tcPr>
          <w:p w14:paraId="31F06B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809" w:type="dxa"/>
            <w:vAlign w:val="center"/>
          </w:tcPr>
          <w:p w14:paraId="6F65197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40 %</w:t>
            </w:r>
          </w:p>
        </w:tc>
        <w:tc>
          <w:tcPr>
            <w:tcW w:w="534" w:type="dxa"/>
            <w:vAlign w:val="center"/>
          </w:tcPr>
          <w:p w14:paraId="148E39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80 %</w:t>
            </w:r>
          </w:p>
        </w:tc>
        <w:tc>
          <w:tcPr>
            <w:tcW w:w="809" w:type="dxa"/>
            <w:vAlign w:val="center"/>
          </w:tcPr>
          <w:p w14:paraId="2F41C7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32,5 %</w:t>
            </w:r>
          </w:p>
        </w:tc>
        <w:tc>
          <w:tcPr>
            <w:tcW w:w="809" w:type="dxa"/>
            <w:vAlign w:val="center"/>
          </w:tcPr>
          <w:p w14:paraId="098EB8E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  <w:tc>
          <w:tcPr>
            <w:tcW w:w="1223" w:type="dxa"/>
            <w:vAlign w:val="center"/>
          </w:tcPr>
          <w:p w14:paraId="4358AC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  <w:tc>
          <w:tcPr>
            <w:tcW w:w="1223" w:type="dxa"/>
            <w:vAlign w:val="center"/>
          </w:tcPr>
          <w:p w14:paraId="3BEAB6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118 631</w:t>
            </w:r>
          </w:p>
        </w:tc>
        <w:tc>
          <w:tcPr>
            <w:tcW w:w="1361" w:type="dxa"/>
            <w:vAlign w:val="center"/>
          </w:tcPr>
          <w:p w14:paraId="366922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4 745 235</w:t>
            </w:r>
          </w:p>
        </w:tc>
      </w:tr>
    </w:tbl>
    <w:p w14:paraId="55195A5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rFonts w:ascii="Times New Roman" w:hAnsi="Times New Roman"/>
          <w:i/>
          <w:sz w:val="28"/>
        </w:rPr>
        <w:t>W-9</w:t>
      </w:r>
      <w:r>
        <w:rPr>
          <w:rFonts w:ascii="Times New Roman" w:hAnsi="Times New Roman"/>
          <w:sz w:val="28"/>
        </w:rPr>
        <w:t xml:space="preserve">; в отчете принята нумерация табл. 7. Формула ПК табл. 3 не содержит К1 (Р-20, </w:t>
      </w:r>
      <w:r>
        <w:rPr>
          <w:rFonts w:ascii="Times New Roman" w:hAnsi="Times New Roman"/>
          <w:i/>
          <w:sz w:val="28"/>
        </w:rPr>
        <w:t>W-10</w:t>
      </w:r>
      <w:r>
        <w:rPr>
          <w:rFonts w:ascii="Times New Roman" w:hAnsi="Times New Roman"/>
          <w:sz w:val="28"/>
        </w:rPr>
        <w:t xml:space="preserve">); формула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48ACDD7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43 – Попадание значений сценариев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в диапазоны ПК табл. 7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1953"/>
        <w:gridCol w:w="1498"/>
        <w:gridCol w:w="2149"/>
        <w:gridCol w:w="1498"/>
      </w:tblGrid>
      <w:tr w14:paraId="0B1964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B991E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1EF2B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51CE8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 в расчете</w:t>
            </w:r>
          </w:p>
        </w:tc>
        <w:tc>
          <w:tcPr>
            <w:tcW w:w="21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6D54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Диапазон методики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453B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Попадает</w:t>
            </w:r>
          </w:p>
        </w:tc>
      </w:tr>
      <w:tr w14:paraId="3C8144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834DF1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953" w:type="dxa"/>
            <w:vAlign w:val="center"/>
          </w:tcPr>
          <w:p w14:paraId="4F5FD8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</w:t>
            </w:r>
          </w:p>
        </w:tc>
        <w:tc>
          <w:tcPr>
            <w:tcW w:w="1498" w:type="dxa"/>
            <w:vAlign w:val="center"/>
          </w:tcPr>
          <w:p w14:paraId="2AEED6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29,55 %</w:t>
            </w:r>
          </w:p>
        </w:tc>
        <w:tc>
          <w:tcPr>
            <w:tcW w:w="2149" w:type="dxa"/>
            <w:vAlign w:val="center"/>
          </w:tcPr>
          <w:p w14:paraId="27AEF17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10,0 % – 20,0 %</w:t>
            </w:r>
          </w:p>
        </w:tc>
        <w:tc>
          <w:tcPr>
            <w:tcW w:w="1498" w:type="dxa"/>
            <w:vAlign w:val="center"/>
          </w:tcPr>
          <w:p w14:paraId="7D72E9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0B3E5C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62639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953" w:type="dxa"/>
            <w:vAlign w:val="center"/>
          </w:tcPr>
          <w:p w14:paraId="4379DE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</w:t>
            </w:r>
          </w:p>
        </w:tc>
        <w:tc>
          <w:tcPr>
            <w:tcW w:w="1498" w:type="dxa"/>
            <w:vAlign w:val="center"/>
          </w:tcPr>
          <w:p w14:paraId="3547F1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16,88 %</w:t>
            </w:r>
          </w:p>
        </w:tc>
        <w:tc>
          <w:tcPr>
            <w:tcW w:w="2149" w:type="dxa"/>
            <w:vAlign w:val="center"/>
          </w:tcPr>
          <w:p w14:paraId="241B2DE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5,0 % – 15,0 %</w:t>
            </w:r>
          </w:p>
        </w:tc>
        <w:tc>
          <w:tcPr>
            <w:tcW w:w="1498" w:type="dxa"/>
            <w:vAlign w:val="center"/>
          </w:tcPr>
          <w:p w14:paraId="41BD03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47FB85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26E211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953" w:type="dxa"/>
            <w:vAlign w:val="center"/>
          </w:tcPr>
          <w:p w14:paraId="05F748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К3</w:t>
            </w:r>
          </w:p>
        </w:tc>
        <w:tc>
          <w:tcPr>
            <w:tcW w:w="1498" w:type="dxa"/>
            <w:vAlign w:val="center"/>
          </w:tcPr>
          <w:p w14:paraId="7AB32F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44,00 %</w:t>
            </w:r>
          </w:p>
        </w:tc>
        <w:tc>
          <w:tcPr>
            <w:tcW w:w="2149" w:type="dxa"/>
            <w:vAlign w:val="center"/>
          </w:tcPr>
          <w:p w14:paraId="472EA2E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20,0 % – 40,0 %</w:t>
            </w:r>
          </w:p>
        </w:tc>
        <w:tc>
          <w:tcPr>
            <w:tcW w:w="1498" w:type="dxa"/>
            <w:vAlign w:val="center"/>
          </w:tcPr>
          <w:p w14:paraId="632CC7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354E4F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736DB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953" w:type="dxa"/>
            <w:vAlign w:val="center"/>
          </w:tcPr>
          <w:p w14:paraId="2E9E23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</w:t>
            </w:r>
          </w:p>
        </w:tc>
        <w:tc>
          <w:tcPr>
            <w:tcW w:w="1498" w:type="dxa"/>
            <w:vAlign w:val="center"/>
          </w:tcPr>
          <w:p w14:paraId="03D5F9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8,90 %</w:t>
            </w:r>
          </w:p>
        </w:tc>
        <w:tc>
          <w:tcPr>
            <w:tcW w:w="2149" w:type="dxa"/>
            <w:vAlign w:val="center"/>
          </w:tcPr>
          <w:p w14:paraId="42D602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5,0 % – 10,0 %</w:t>
            </w:r>
          </w:p>
        </w:tc>
        <w:tc>
          <w:tcPr>
            <w:tcW w:w="1498" w:type="dxa"/>
            <w:vAlign w:val="center"/>
          </w:tcPr>
          <w:p w14:paraId="271D97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C51C8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83E90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953" w:type="dxa"/>
            <w:vAlign w:val="center"/>
          </w:tcPr>
          <w:p w14:paraId="33463DA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</w:t>
            </w:r>
          </w:p>
        </w:tc>
        <w:tc>
          <w:tcPr>
            <w:tcW w:w="1498" w:type="dxa"/>
            <w:vAlign w:val="center"/>
          </w:tcPr>
          <w:p w14:paraId="28B7EB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0,80 %</w:t>
            </w:r>
          </w:p>
        </w:tc>
        <w:tc>
          <w:tcPr>
            <w:tcW w:w="2149" w:type="dxa"/>
            <w:vAlign w:val="center"/>
          </w:tcPr>
          <w:p w14:paraId="32C286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 – 1,0 %</w:t>
            </w:r>
          </w:p>
        </w:tc>
        <w:tc>
          <w:tcPr>
            <w:tcW w:w="1498" w:type="dxa"/>
            <w:vAlign w:val="center"/>
          </w:tcPr>
          <w:p w14:paraId="6BAB0E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3EC65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891D02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53" w:type="dxa"/>
            <w:vAlign w:val="center"/>
          </w:tcPr>
          <w:p w14:paraId="5CEBDE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</w:t>
            </w:r>
          </w:p>
        </w:tc>
        <w:tc>
          <w:tcPr>
            <w:tcW w:w="1498" w:type="dxa"/>
            <w:vAlign w:val="center"/>
          </w:tcPr>
          <w:p w14:paraId="5FB3AB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29,55 %</w:t>
            </w:r>
          </w:p>
        </w:tc>
        <w:tc>
          <w:tcPr>
            <w:tcW w:w="2149" w:type="dxa"/>
            <w:vAlign w:val="center"/>
          </w:tcPr>
          <w:p w14:paraId="0AB474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20,0 % – 40,0 %</w:t>
            </w:r>
          </w:p>
        </w:tc>
        <w:tc>
          <w:tcPr>
            <w:tcW w:w="1498" w:type="dxa"/>
            <w:vAlign w:val="center"/>
          </w:tcPr>
          <w:p w14:paraId="47EDAC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EC67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F0FEE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53" w:type="dxa"/>
            <w:vAlign w:val="center"/>
          </w:tcPr>
          <w:p w14:paraId="414F9C2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</w:t>
            </w:r>
          </w:p>
        </w:tc>
        <w:tc>
          <w:tcPr>
            <w:tcW w:w="1498" w:type="dxa"/>
            <w:vAlign w:val="center"/>
          </w:tcPr>
          <w:p w14:paraId="26273C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22,50 %</w:t>
            </w:r>
          </w:p>
        </w:tc>
        <w:tc>
          <w:tcPr>
            <w:tcW w:w="2149" w:type="dxa"/>
            <w:vAlign w:val="center"/>
          </w:tcPr>
          <w:p w14:paraId="4A44C4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15,0 % – 30,0 %</w:t>
            </w:r>
          </w:p>
        </w:tc>
        <w:tc>
          <w:tcPr>
            <w:tcW w:w="1498" w:type="dxa"/>
            <w:vAlign w:val="center"/>
          </w:tcPr>
          <w:p w14:paraId="4B3581E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72A6E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F7ACB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53" w:type="dxa"/>
            <w:vAlign w:val="center"/>
          </w:tcPr>
          <w:p w14:paraId="24DE272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К3</w:t>
            </w:r>
          </w:p>
        </w:tc>
        <w:tc>
          <w:tcPr>
            <w:tcW w:w="1498" w:type="dxa"/>
            <w:vAlign w:val="center"/>
          </w:tcPr>
          <w:p w14:paraId="7991A1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55,00 %</w:t>
            </w:r>
          </w:p>
        </w:tc>
        <w:tc>
          <w:tcPr>
            <w:tcW w:w="2149" w:type="dxa"/>
            <w:vAlign w:val="center"/>
          </w:tcPr>
          <w:p w14:paraId="62DB15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40,0 % – 70,0 %</w:t>
            </w:r>
          </w:p>
        </w:tc>
        <w:tc>
          <w:tcPr>
            <w:tcW w:w="1498" w:type="dxa"/>
            <w:vAlign w:val="center"/>
          </w:tcPr>
          <w:p w14:paraId="09C49F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3E003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1EA2C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53" w:type="dxa"/>
            <w:vAlign w:val="center"/>
          </w:tcPr>
          <w:p w14:paraId="5FB65B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</w:t>
            </w:r>
          </w:p>
        </w:tc>
        <w:tc>
          <w:tcPr>
            <w:tcW w:w="1498" w:type="dxa"/>
            <w:vAlign w:val="center"/>
          </w:tcPr>
          <w:p w14:paraId="71E180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11,87 %</w:t>
            </w:r>
          </w:p>
        </w:tc>
        <w:tc>
          <w:tcPr>
            <w:tcW w:w="2149" w:type="dxa"/>
            <w:vAlign w:val="center"/>
          </w:tcPr>
          <w:p w14:paraId="730181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10,0 % – 25,0 %</w:t>
            </w:r>
          </w:p>
        </w:tc>
        <w:tc>
          <w:tcPr>
            <w:tcW w:w="1498" w:type="dxa"/>
            <w:vAlign w:val="center"/>
          </w:tcPr>
          <w:p w14:paraId="1BC732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B19B5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405DD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53" w:type="dxa"/>
            <w:vAlign w:val="center"/>
          </w:tcPr>
          <w:p w14:paraId="702163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</w:t>
            </w:r>
          </w:p>
        </w:tc>
        <w:tc>
          <w:tcPr>
            <w:tcW w:w="1498" w:type="dxa"/>
            <w:vAlign w:val="center"/>
          </w:tcPr>
          <w:p w14:paraId="4C00D6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2,00 %</w:t>
            </w:r>
          </w:p>
        </w:tc>
        <w:tc>
          <w:tcPr>
            <w:tcW w:w="2149" w:type="dxa"/>
            <w:vAlign w:val="center"/>
          </w:tcPr>
          <w:p w14:paraId="5741FA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1,0 % – 3,0 %</w:t>
            </w:r>
          </w:p>
        </w:tc>
        <w:tc>
          <w:tcPr>
            <w:tcW w:w="1498" w:type="dxa"/>
            <w:vAlign w:val="center"/>
          </w:tcPr>
          <w:p w14:paraId="192352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89B19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45DAB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953" w:type="dxa"/>
            <w:vAlign w:val="center"/>
          </w:tcPr>
          <w:p w14:paraId="388E6A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</w:t>
            </w:r>
          </w:p>
        </w:tc>
        <w:tc>
          <w:tcPr>
            <w:tcW w:w="1498" w:type="dxa"/>
            <w:vAlign w:val="center"/>
          </w:tcPr>
          <w:p w14:paraId="4AA5F0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29,55 %</w:t>
            </w:r>
          </w:p>
        </w:tc>
        <w:tc>
          <w:tcPr>
            <w:tcW w:w="2149" w:type="dxa"/>
            <w:vAlign w:val="center"/>
          </w:tcPr>
          <w:p w14:paraId="5B077C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40,0 % – 60,0 %</w:t>
            </w:r>
          </w:p>
        </w:tc>
        <w:tc>
          <w:tcPr>
            <w:tcW w:w="1498" w:type="dxa"/>
            <w:vAlign w:val="center"/>
          </w:tcPr>
          <w:p w14:paraId="494E36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211390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13771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953" w:type="dxa"/>
            <w:vAlign w:val="center"/>
          </w:tcPr>
          <w:p w14:paraId="571C69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</w:t>
            </w:r>
          </w:p>
        </w:tc>
        <w:tc>
          <w:tcPr>
            <w:tcW w:w="1498" w:type="dxa"/>
            <w:vAlign w:val="center"/>
          </w:tcPr>
          <w:p w14:paraId="780819A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27,00 %</w:t>
            </w:r>
          </w:p>
        </w:tc>
        <w:tc>
          <w:tcPr>
            <w:tcW w:w="2149" w:type="dxa"/>
            <w:vAlign w:val="center"/>
          </w:tcPr>
          <w:p w14:paraId="69CC364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30,0 % – 50,0 %</w:t>
            </w:r>
          </w:p>
        </w:tc>
        <w:tc>
          <w:tcPr>
            <w:tcW w:w="1498" w:type="dxa"/>
            <w:vAlign w:val="center"/>
          </w:tcPr>
          <w:p w14:paraId="5A4B98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6C4B7B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6A87B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953" w:type="dxa"/>
            <w:vAlign w:val="center"/>
          </w:tcPr>
          <w:p w14:paraId="089966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К3</w:t>
            </w:r>
          </w:p>
        </w:tc>
        <w:tc>
          <w:tcPr>
            <w:tcW w:w="1498" w:type="dxa"/>
            <w:vAlign w:val="center"/>
          </w:tcPr>
          <w:p w14:paraId="7FF894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63,25 %</w:t>
            </w:r>
          </w:p>
        </w:tc>
        <w:tc>
          <w:tcPr>
            <w:tcW w:w="2149" w:type="dxa"/>
            <w:vAlign w:val="center"/>
          </w:tcPr>
          <w:p w14:paraId="7E655A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70,0 % – 90,0 %</w:t>
            </w:r>
          </w:p>
        </w:tc>
        <w:tc>
          <w:tcPr>
            <w:tcW w:w="1498" w:type="dxa"/>
            <w:vAlign w:val="center"/>
          </w:tcPr>
          <w:p w14:paraId="11545B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23B0BC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6DBA1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953" w:type="dxa"/>
            <w:vAlign w:val="center"/>
          </w:tcPr>
          <w:p w14:paraId="52C9F2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</w:t>
            </w:r>
          </w:p>
        </w:tc>
        <w:tc>
          <w:tcPr>
            <w:tcW w:w="1498" w:type="dxa"/>
            <w:vAlign w:val="center"/>
          </w:tcPr>
          <w:p w14:paraId="28654B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14,24 %</w:t>
            </w:r>
          </w:p>
        </w:tc>
        <w:tc>
          <w:tcPr>
            <w:tcW w:w="2149" w:type="dxa"/>
            <w:vAlign w:val="center"/>
          </w:tcPr>
          <w:p w14:paraId="510133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25,0 % – 40,0 %</w:t>
            </w:r>
          </w:p>
        </w:tc>
        <w:tc>
          <w:tcPr>
            <w:tcW w:w="1498" w:type="dxa"/>
            <w:vAlign w:val="center"/>
          </w:tcPr>
          <w:p w14:paraId="361D78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043437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E3F144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953" w:type="dxa"/>
            <w:vAlign w:val="center"/>
          </w:tcPr>
          <w:p w14:paraId="64FA404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</w:t>
            </w:r>
          </w:p>
        </w:tc>
        <w:tc>
          <w:tcPr>
            <w:tcW w:w="1498" w:type="dxa"/>
            <w:vAlign w:val="center"/>
          </w:tcPr>
          <w:p w14:paraId="6F801A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4,00 %</w:t>
            </w:r>
          </w:p>
        </w:tc>
        <w:tc>
          <w:tcPr>
            <w:tcW w:w="2149" w:type="dxa"/>
            <w:vAlign w:val="center"/>
          </w:tcPr>
          <w:p w14:paraId="20973A4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3,0 % – 7,0 %</w:t>
            </w:r>
          </w:p>
        </w:tc>
        <w:tc>
          <w:tcPr>
            <w:tcW w:w="1498" w:type="dxa"/>
            <w:vAlign w:val="center"/>
          </w:tcPr>
          <w:p w14:paraId="64A40A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</w:tbl>
    <w:p w14:paraId="623F49C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30FD664D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533650"/>
            <wp:effectExtent l="0" t="0" r="0" b="0"/>
            <wp:docPr id="101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Picture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44A751D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9 – Чувствительность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377B848B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2.5.2 «Снизу вверх» по </w:t>
      </w:r>
      <w:r>
        <w:rPr>
          <w:rFonts w:ascii="Times New Roman" w:hAnsi="Times New Roman"/>
          <w:b/>
          <w:iCs/>
          <w:sz w:val="28"/>
        </w:rPr>
        <w:t xml:space="preserve">СВ-X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iCs/>
          <w:sz w:val="28"/>
        </w:rPr>
        <w:t>Similarweb-воронка</w:t>
      </w:r>
    </w:p>
    <w:p w14:paraId="1898AC61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44 – Лист 03_Снизу_вверх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8"/>
        <w:gridCol w:w="1050"/>
        <w:gridCol w:w="1475"/>
        <w:gridCol w:w="1369"/>
        <w:gridCol w:w="943"/>
        <w:gridCol w:w="837"/>
        <w:gridCol w:w="943"/>
        <w:gridCol w:w="1050"/>
      </w:tblGrid>
      <w:tr w14:paraId="7647B0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19BD9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10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8AEDB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в границах</w:t>
            </w:r>
          </w:p>
        </w:tc>
        <w:tc>
          <w:tcPr>
            <w:tcW w:w="14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CF927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 потребностью и готовностью платить (К2 × К4)</w:t>
            </w:r>
          </w:p>
        </w:tc>
        <w:tc>
          <w:tcPr>
            <w:tcW w:w="13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322C5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доступность (К3)</w:t>
            </w:r>
          </w:p>
        </w:tc>
        <w:tc>
          <w:tcPr>
            <w:tcW w:w="9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DC6C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Покупок в год</w:t>
            </w:r>
          </w:p>
        </w:tc>
        <w:tc>
          <w:tcPr>
            <w:tcW w:w="8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2B575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9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C28C2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0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87B56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сегмента</w:t>
            </w:r>
          </w:p>
        </w:tc>
      </w:tr>
      <w:tr w14:paraId="46C8FD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8" w:type="dxa"/>
            <w:vAlign w:val="center"/>
          </w:tcPr>
          <w:p w14:paraId="374618E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50" w:type="dxa"/>
            <w:vAlign w:val="center"/>
          </w:tcPr>
          <w:p w14:paraId="17375C5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68 700</w:t>
            </w:r>
          </w:p>
        </w:tc>
        <w:tc>
          <w:tcPr>
            <w:tcW w:w="1475" w:type="dxa"/>
            <w:vAlign w:val="center"/>
          </w:tcPr>
          <w:p w14:paraId="41DF70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1,97 %</w:t>
            </w:r>
          </w:p>
        </w:tc>
        <w:tc>
          <w:tcPr>
            <w:tcW w:w="1369" w:type="dxa"/>
            <w:vAlign w:val="center"/>
          </w:tcPr>
          <w:p w14:paraId="33E3C78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943" w:type="dxa"/>
            <w:vAlign w:val="center"/>
          </w:tcPr>
          <w:p w14:paraId="446AA7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37" w:type="dxa"/>
            <w:vAlign w:val="center"/>
          </w:tcPr>
          <w:p w14:paraId="4AB7967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943" w:type="dxa"/>
            <w:vAlign w:val="center"/>
          </w:tcPr>
          <w:p w14:paraId="001530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90 117</w:t>
            </w:r>
          </w:p>
        </w:tc>
        <w:tc>
          <w:tcPr>
            <w:tcW w:w="1050" w:type="dxa"/>
            <w:vAlign w:val="center"/>
          </w:tcPr>
          <w:p w14:paraId="47E8BDD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45,5 %</w:t>
            </w:r>
          </w:p>
        </w:tc>
      </w:tr>
      <w:tr w14:paraId="593E7F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8" w:type="dxa"/>
            <w:vAlign w:val="center"/>
          </w:tcPr>
          <w:p w14:paraId="27BDE7F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S-02/S-03 </w:t>
            </w:r>
            <w:r>
              <w:rPr>
                <w:rFonts w:ascii="Times New Roman" w:hAnsi="Times New Roman"/>
                <w:sz w:val="24"/>
                <w:szCs w:val="20"/>
              </w:rPr>
              <w:t>Аналитики, архитекторы ПО и разработчики</w:t>
            </w:r>
          </w:p>
        </w:tc>
        <w:tc>
          <w:tcPr>
            <w:tcW w:w="1050" w:type="dxa"/>
            <w:vAlign w:val="center"/>
          </w:tcPr>
          <w:p w14:paraId="3B78823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39 165</w:t>
            </w:r>
          </w:p>
        </w:tc>
        <w:tc>
          <w:tcPr>
            <w:tcW w:w="1475" w:type="dxa"/>
            <w:vAlign w:val="center"/>
          </w:tcPr>
          <w:p w14:paraId="1928342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3,94 %</w:t>
            </w:r>
          </w:p>
        </w:tc>
        <w:tc>
          <w:tcPr>
            <w:tcW w:w="1369" w:type="dxa"/>
            <w:vAlign w:val="center"/>
          </w:tcPr>
          <w:p w14:paraId="36656A2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943" w:type="dxa"/>
            <w:vAlign w:val="center"/>
          </w:tcPr>
          <w:p w14:paraId="6BA7080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37" w:type="dxa"/>
            <w:vAlign w:val="center"/>
          </w:tcPr>
          <w:p w14:paraId="01ECD4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943" w:type="dxa"/>
            <w:vAlign w:val="center"/>
          </w:tcPr>
          <w:p w14:paraId="759D730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102 747</w:t>
            </w:r>
          </w:p>
        </w:tc>
        <w:tc>
          <w:tcPr>
            <w:tcW w:w="1050" w:type="dxa"/>
            <w:vAlign w:val="center"/>
          </w:tcPr>
          <w:p w14:paraId="34526D7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51,9 %</w:t>
            </w:r>
          </w:p>
        </w:tc>
      </w:tr>
      <w:tr w14:paraId="53AADE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8" w:type="dxa"/>
            <w:vAlign w:val="center"/>
          </w:tcPr>
          <w:p w14:paraId="4DB48C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Преподаватели технических дисциплин</w:t>
            </w:r>
          </w:p>
        </w:tc>
        <w:tc>
          <w:tcPr>
            <w:tcW w:w="1050" w:type="dxa"/>
            <w:vAlign w:val="center"/>
          </w:tcPr>
          <w:p w14:paraId="227557E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3 420</w:t>
            </w:r>
          </w:p>
        </w:tc>
        <w:tc>
          <w:tcPr>
            <w:tcW w:w="1475" w:type="dxa"/>
            <w:vAlign w:val="center"/>
          </w:tcPr>
          <w:p w14:paraId="0AB92A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2,25 %</w:t>
            </w:r>
          </w:p>
        </w:tc>
        <w:tc>
          <w:tcPr>
            <w:tcW w:w="1369" w:type="dxa"/>
            <w:vAlign w:val="center"/>
          </w:tcPr>
          <w:p w14:paraId="7C9C9F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943" w:type="dxa"/>
            <w:vAlign w:val="center"/>
          </w:tcPr>
          <w:p w14:paraId="1F93D2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37" w:type="dxa"/>
            <w:vAlign w:val="center"/>
          </w:tcPr>
          <w:p w14:paraId="04F5A49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943" w:type="dxa"/>
            <w:vAlign w:val="center"/>
          </w:tcPr>
          <w:p w14:paraId="5EB8D9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5 127</w:t>
            </w:r>
          </w:p>
        </w:tc>
        <w:tc>
          <w:tcPr>
            <w:tcW w:w="1050" w:type="dxa"/>
            <w:vAlign w:val="center"/>
          </w:tcPr>
          <w:p w14:paraId="748955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2,6 %</w:t>
            </w:r>
          </w:p>
        </w:tc>
      </w:tr>
      <w:tr w14:paraId="6A65CC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8" w:type="dxa"/>
            <w:vAlign w:val="center"/>
          </w:tcPr>
          <w:p w14:paraId="5D1BEA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050" w:type="dxa"/>
            <w:vAlign w:val="center"/>
          </w:tcPr>
          <w:p w14:paraId="130AA5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111 285</w:t>
            </w:r>
          </w:p>
        </w:tc>
        <w:tc>
          <w:tcPr>
            <w:tcW w:w="1475" w:type="dxa"/>
            <w:vAlign w:val="center"/>
          </w:tcPr>
          <w:p w14:paraId="1A76CF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9" w:type="dxa"/>
            <w:vAlign w:val="center"/>
          </w:tcPr>
          <w:p w14:paraId="5AF5FA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3" w:type="dxa"/>
            <w:vAlign w:val="center"/>
          </w:tcPr>
          <w:p w14:paraId="29928A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37" w:type="dxa"/>
            <w:vAlign w:val="center"/>
          </w:tcPr>
          <w:p w14:paraId="75D9B8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3" w:type="dxa"/>
            <w:vAlign w:val="center"/>
          </w:tcPr>
          <w:p w14:paraId="3C7F8E6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197 991</w:t>
            </w:r>
          </w:p>
        </w:tc>
        <w:tc>
          <w:tcPr>
            <w:tcW w:w="1050" w:type="dxa"/>
            <w:vAlign w:val="center"/>
          </w:tcPr>
          <w:p w14:paraId="0487D7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</w:tr>
    </w:tbl>
    <w:p w14:paraId="5E525B5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 (раздел 2.10).</w:t>
      </w:r>
    </w:p>
    <w:p w14:paraId="188767D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45 – Лист 04_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0"/>
        <w:gridCol w:w="1039"/>
        <w:gridCol w:w="1127"/>
        <w:gridCol w:w="601"/>
        <w:gridCol w:w="1127"/>
        <w:gridCol w:w="1302"/>
        <w:gridCol w:w="1127"/>
        <w:gridCol w:w="1127"/>
        <w:gridCol w:w="514"/>
      </w:tblGrid>
      <w:tr w14:paraId="692282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A8266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D73D0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1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4DF59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6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D266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РБ</w:t>
            </w:r>
          </w:p>
        </w:tc>
        <w:tc>
          <w:tcPr>
            <w:tcW w:w="11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C5AA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релевантных каналов</w:t>
            </w:r>
          </w:p>
        </w:tc>
        <w:tc>
          <w:tcPr>
            <w:tcW w:w="13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3B87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Коммерческая релевантность</w:t>
            </w:r>
          </w:p>
        </w:tc>
        <w:tc>
          <w:tcPr>
            <w:tcW w:w="11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C6B9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визиты/мес.</w:t>
            </w:r>
          </w:p>
        </w:tc>
        <w:tc>
          <w:tcPr>
            <w:tcW w:w="11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BE0B5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визиты/год</w:t>
            </w:r>
          </w:p>
        </w:tc>
        <w:tc>
          <w:tcPr>
            <w:tcW w:w="51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C503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</w:t>
            </w:r>
          </w:p>
        </w:tc>
      </w:tr>
      <w:tr w14:paraId="3E2D50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0" w:type="dxa"/>
            <w:vAlign w:val="center"/>
          </w:tcPr>
          <w:p w14:paraId="6BE367A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39" w:type="dxa"/>
            <w:vAlign w:val="center"/>
          </w:tcPr>
          <w:p w14:paraId="0E0BC64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1127" w:type="dxa"/>
            <w:vAlign w:val="center"/>
          </w:tcPr>
          <w:p w14:paraId="74C2B1E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601" w:type="dxa"/>
            <w:vAlign w:val="center"/>
          </w:tcPr>
          <w:p w14:paraId="6C303E3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27" w:type="dxa"/>
            <w:vAlign w:val="center"/>
          </w:tcPr>
          <w:p w14:paraId="11CFA68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75 %</w:t>
            </w:r>
          </w:p>
        </w:tc>
        <w:tc>
          <w:tcPr>
            <w:tcW w:w="1302" w:type="dxa"/>
            <w:vAlign w:val="center"/>
          </w:tcPr>
          <w:p w14:paraId="6633C40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27" w:type="dxa"/>
            <w:vAlign w:val="center"/>
          </w:tcPr>
          <w:p w14:paraId="6AF45B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260,6</w:t>
            </w:r>
          </w:p>
        </w:tc>
        <w:tc>
          <w:tcPr>
            <w:tcW w:w="1127" w:type="dxa"/>
            <w:vAlign w:val="center"/>
          </w:tcPr>
          <w:p w14:paraId="3B78221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3 127</w:t>
            </w:r>
          </w:p>
        </w:tc>
        <w:tc>
          <w:tcPr>
            <w:tcW w:w="514" w:type="dxa"/>
            <w:vAlign w:val="center"/>
          </w:tcPr>
          <w:p w14:paraId="0AC18C3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11,0 %</w:t>
            </w:r>
          </w:p>
        </w:tc>
      </w:tr>
      <w:tr w14:paraId="4CB877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0" w:type="dxa"/>
            <w:vAlign w:val="center"/>
          </w:tcPr>
          <w:p w14:paraId="6B81D07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039" w:type="dxa"/>
            <w:vAlign w:val="center"/>
          </w:tcPr>
          <w:p w14:paraId="6E27591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Заменитель</w:t>
            </w:r>
          </w:p>
        </w:tc>
        <w:tc>
          <w:tcPr>
            <w:tcW w:w="1127" w:type="dxa"/>
            <w:vAlign w:val="center"/>
          </w:tcPr>
          <w:p w14:paraId="7690DA7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601" w:type="dxa"/>
            <w:vAlign w:val="center"/>
          </w:tcPr>
          <w:p w14:paraId="2E1AA3E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27" w:type="dxa"/>
            <w:vAlign w:val="center"/>
          </w:tcPr>
          <w:p w14:paraId="4F0DF10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302" w:type="dxa"/>
            <w:vAlign w:val="center"/>
          </w:tcPr>
          <w:p w14:paraId="64E4E1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27" w:type="dxa"/>
            <w:vAlign w:val="center"/>
          </w:tcPr>
          <w:p w14:paraId="3BAFAA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1 870,9</w:t>
            </w:r>
          </w:p>
        </w:tc>
        <w:tc>
          <w:tcPr>
            <w:tcW w:w="1127" w:type="dxa"/>
            <w:vAlign w:val="center"/>
          </w:tcPr>
          <w:p w14:paraId="5D1AF3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22 450</w:t>
            </w:r>
          </w:p>
        </w:tc>
        <w:tc>
          <w:tcPr>
            <w:tcW w:w="514" w:type="dxa"/>
            <w:vAlign w:val="center"/>
          </w:tcPr>
          <w:p w14:paraId="6E0EE6C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78,8 %</w:t>
            </w:r>
          </w:p>
        </w:tc>
      </w:tr>
      <w:tr w14:paraId="59A496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0" w:type="dxa"/>
            <w:vAlign w:val="center"/>
          </w:tcPr>
          <w:p w14:paraId="5BCD324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039" w:type="dxa"/>
            <w:vAlign w:val="center"/>
          </w:tcPr>
          <w:p w14:paraId="6A0DCF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1127" w:type="dxa"/>
            <w:vAlign w:val="center"/>
          </w:tcPr>
          <w:p w14:paraId="2EE8581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601" w:type="dxa"/>
            <w:vAlign w:val="center"/>
          </w:tcPr>
          <w:p w14:paraId="2289161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27" w:type="dxa"/>
            <w:vAlign w:val="center"/>
          </w:tcPr>
          <w:p w14:paraId="002079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1302" w:type="dxa"/>
            <w:vAlign w:val="center"/>
          </w:tcPr>
          <w:p w14:paraId="78E599E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27" w:type="dxa"/>
            <w:vAlign w:val="center"/>
          </w:tcPr>
          <w:p w14:paraId="1B4D288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232,5</w:t>
            </w:r>
          </w:p>
        </w:tc>
        <w:tc>
          <w:tcPr>
            <w:tcW w:w="1127" w:type="dxa"/>
            <w:vAlign w:val="center"/>
          </w:tcPr>
          <w:p w14:paraId="7A18988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2 790</w:t>
            </w:r>
          </w:p>
        </w:tc>
        <w:tc>
          <w:tcPr>
            <w:tcW w:w="514" w:type="dxa"/>
            <w:vAlign w:val="center"/>
          </w:tcPr>
          <w:p w14:paraId="1CA0A3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9,8 %</w:t>
            </w:r>
          </w:p>
        </w:tc>
      </w:tr>
      <w:tr w14:paraId="469C2B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0" w:type="dxa"/>
            <w:vAlign w:val="center"/>
          </w:tcPr>
          <w:p w14:paraId="1A34B0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039" w:type="dxa"/>
            <w:vAlign w:val="center"/>
          </w:tcPr>
          <w:p w14:paraId="725A85C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1127" w:type="dxa"/>
            <w:vAlign w:val="center"/>
          </w:tcPr>
          <w:p w14:paraId="15CC01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601" w:type="dxa"/>
            <w:vAlign w:val="center"/>
          </w:tcPr>
          <w:p w14:paraId="4E68715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27" w:type="dxa"/>
            <w:vAlign w:val="center"/>
          </w:tcPr>
          <w:p w14:paraId="17D19C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70 %</w:t>
            </w:r>
          </w:p>
        </w:tc>
        <w:tc>
          <w:tcPr>
            <w:tcW w:w="1302" w:type="dxa"/>
            <w:vAlign w:val="center"/>
          </w:tcPr>
          <w:p w14:paraId="5F6A0E4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27" w:type="dxa"/>
            <w:vAlign w:val="center"/>
          </w:tcPr>
          <w:p w14:paraId="02B2CB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127" w:type="dxa"/>
            <w:vAlign w:val="center"/>
          </w:tcPr>
          <w:p w14:paraId="2033FF2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</w:t>
            </w:r>
          </w:p>
        </w:tc>
        <w:tc>
          <w:tcPr>
            <w:tcW w:w="514" w:type="dxa"/>
            <w:vAlign w:val="center"/>
          </w:tcPr>
          <w:p w14:paraId="05D1399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0,4 %</w:t>
            </w:r>
          </w:p>
        </w:tc>
      </w:tr>
      <w:tr w14:paraId="4FCB1F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0" w:type="dxa"/>
            <w:vAlign w:val="center"/>
          </w:tcPr>
          <w:p w14:paraId="704A3E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039" w:type="dxa"/>
            <w:vAlign w:val="center"/>
          </w:tcPr>
          <w:p w14:paraId="6B3F4B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764874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601" w:type="dxa"/>
            <w:vAlign w:val="center"/>
          </w:tcPr>
          <w:p w14:paraId="54AB89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3C6FC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02" w:type="dxa"/>
            <w:vAlign w:val="center"/>
          </w:tcPr>
          <w:p w14:paraId="13D902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07436C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2 373,5</w:t>
            </w:r>
          </w:p>
        </w:tc>
        <w:tc>
          <w:tcPr>
            <w:tcW w:w="1127" w:type="dxa"/>
            <w:vAlign w:val="center"/>
          </w:tcPr>
          <w:p w14:paraId="4096367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28 482</w:t>
            </w:r>
          </w:p>
        </w:tc>
        <w:tc>
          <w:tcPr>
            <w:tcW w:w="514" w:type="dxa"/>
            <w:vAlign w:val="center"/>
          </w:tcPr>
          <w:p w14:paraId="5DB3A4E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</w:tr>
    </w:tbl>
    <w:p w14:paraId="3E81275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46 – Лист 05_Воронка_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: воронка на данных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116490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CFC5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E9A0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BA0C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85B45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390597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9FCD48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Годовые релевантные визиты конкурентов</w:t>
            </w:r>
          </w:p>
        </w:tc>
        <w:tc>
          <w:tcPr>
            <w:tcW w:w="1802" w:type="dxa"/>
            <w:vAlign w:val="center"/>
          </w:tcPr>
          <w:p w14:paraId="5371733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17 089</w:t>
            </w:r>
          </w:p>
        </w:tc>
        <w:tc>
          <w:tcPr>
            <w:tcW w:w="1346" w:type="dxa"/>
            <w:vAlign w:val="center"/>
          </w:tcPr>
          <w:p w14:paraId="425DE5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28 482</w:t>
            </w:r>
          </w:p>
        </w:tc>
        <w:tc>
          <w:tcPr>
            <w:tcW w:w="2257" w:type="dxa"/>
            <w:vAlign w:val="center"/>
          </w:tcPr>
          <w:p w14:paraId="2742641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39 875</w:t>
            </w:r>
          </w:p>
        </w:tc>
      </w:tr>
      <w:tr w14:paraId="480867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269978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Корректировка на неполную выборку</w:t>
            </w:r>
          </w:p>
        </w:tc>
        <w:tc>
          <w:tcPr>
            <w:tcW w:w="1802" w:type="dxa"/>
            <w:vAlign w:val="center"/>
          </w:tcPr>
          <w:p w14:paraId="68AB1C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  <w:tc>
          <w:tcPr>
            <w:tcW w:w="1346" w:type="dxa"/>
            <w:vAlign w:val="center"/>
          </w:tcPr>
          <w:p w14:paraId="076180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  <w:tc>
          <w:tcPr>
            <w:tcW w:w="2257" w:type="dxa"/>
            <w:vAlign w:val="center"/>
          </w:tcPr>
          <w:p w14:paraId="429778F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</w:tr>
      <w:tr w14:paraId="5C1125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0579AB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Скорректированные релевантные визиты</w:t>
            </w:r>
          </w:p>
        </w:tc>
        <w:tc>
          <w:tcPr>
            <w:tcW w:w="1802" w:type="dxa"/>
            <w:vAlign w:val="center"/>
          </w:tcPr>
          <w:p w14:paraId="27C44C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19 653</w:t>
            </w:r>
          </w:p>
        </w:tc>
        <w:tc>
          <w:tcPr>
            <w:tcW w:w="1346" w:type="dxa"/>
            <w:vAlign w:val="center"/>
          </w:tcPr>
          <w:p w14:paraId="30C901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32 755</w:t>
            </w:r>
          </w:p>
        </w:tc>
        <w:tc>
          <w:tcPr>
            <w:tcW w:w="2257" w:type="dxa"/>
            <w:vAlign w:val="center"/>
          </w:tcPr>
          <w:p w14:paraId="2A4CB6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45 857</w:t>
            </w:r>
          </w:p>
        </w:tc>
      </w:tr>
      <w:tr w14:paraId="79E315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8DEC6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визита в заявку</w:t>
            </w:r>
          </w:p>
        </w:tc>
        <w:tc>
          <w:tcPr>
            <w:tcW w:w="1802" w:type="dxa"/>
            <w:vAlign w:val="center"/>
          </w:tcPr>
          <w:p w14:paraId="35768F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1,75 %</w:t>
            </w:r>
          </w:p>
        </w:tc>
        <w:tc>
          <w:tcPr>
            <w:tcW w:w="1346" w:type="dxa"/>
            <w:vAlign w:val="center"/>
          </w:tcPr>
          <w:p w14:paraId="207609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2,50 %</w:t>
            </w:r>
          </w:p>
        </w:tc>
        <w:tc>
          <w:tcPr>
            <w:tcW w:w="2257" w:type="dxa"/>
            <w:vAlign w:val="center"/>
          </w:tcPr>
          <w:p w14:paraId="6B46101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3,25 %</w:t>
            </w:r>
          </w:p>
        </w:tc>
      </w:tr>
      <w:tr w14:paraId="66AEBB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7BF61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Оценочное число заявок</w:t>
            </w:r>
          </w:p>
        </w:tc>
        <w:tc>
          <w:tcPr>
            <w:tcW w:w="1802" w:type="dxa"/>
            <w:vAlign w:val="center"/>
          </w:tcPr>
          <w:p w14:paraId="24038F2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344</w:t>
            </w:r>
          </w:p>
        </w:tc>
        <w:tc>
          <w:tcPr>
            <w:tcW w:w="1346" w:type="dxa"/>
            <w:vAlign w:val="center"/>
          </w:tcPr>
          <w:p w14:paraId="379875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819</w:t>
            </w:r>
          </w:p>
        </w:tc>
        <w:tc>
          <w:tcPr>
            <w:tcW w:w="2257" w:type="dxa"/>
            <w:vAlign w:val="center"/>
          </w:tcPr>
          <w:p w14:paraId="6EE1C7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1 490</w:t>
            </w:r>
          </w:p>
        </w:tc>
      </w:tr>
      <w:tr w14:paraId="07B531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84EE8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заявки в продажу</w:t>
            </w:r>
          </w:p>
        </w:tc>
        <w:tc>
          <w:tcPr>
            <w:tcW w:w="1802" w:type="dxa"/>
            <w:vAlign w:val="center"/>
          </w:tcPr>
          <w:p w14:paraId="664B1F3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3,20 %</w:t>
            </w:r>
          </w:p>
        </w:tc>
        <w:tc>
          <w:tcPr>
            <w:tcW w:w="1346" w:type="dxa"/>
            <w:vAlign w:val="center"/>
          </w:tcPr>
          <w:p w14:paraId="6AFA88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4,00 %</w:t>
            </w:r>
          </w:p>
        </w:tc>
        <w:tc>
          <w:tcPr>
            <w:tcW w:w="2257" w:type="dxa"/>
            <w:vAlign w:val="center"/>
          </w:tcPr>
          <w:p w14:paraId="2852B3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4,80 %</w:t>
            </w:r>
          </w:p>
        </w:tc>
      </w:tr>
      <w:tr w14:paraId="12F0EB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D3B62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Оценочное число продаж</w:t>
            </w:r>
          </w:p>
        </w:tc>
        <w:tc>
          <w:tcPr>
            <w:tcW w:w="1802" w:type="dxa"/>
            <w:vAlign w:val="center"/>
          </w:tcPr>
          <w:p w14:paraId="7A2CF5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11,01</w:t>
            </w:r>
          </w:p>
        </w:tc>
        <w:tc>
          <w:tcPr>
            <w:tcW w:w="1346" w:type="dxa"/>
            <w:vAlign w:val="center"/>
          </w:tcPr>
          <w:p w14:paraId="29DB76C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</w:t>
            </w:r>
          </w:p>
        </w:tc>
        <w:tc>
          <w:tcPr>
            <w:tcW w:w="2257" w:type="dxa"/>
            <w:vAlign w:val="center"/>
          </w:tcPr>
          <w:p w14:paraId="6367749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</w:t>
            </w:r>
          </w:p>
        </w:tc>
      </w:tr>
      <w:tr w14:paraId="58B1E9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F7600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годовой чек</w:t>
            </w:r>
          </w:p>
        </w:tc>
        <w:tc>
          <w:tcPr>
            <w:tcW w:w="1802" w:type="dxa"/>
            <w:vAlign w:val="center"/>
          </w:tcPr>
          <w:p w14:paraId="2D000F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</w:t>
            </w:r>
          </w:p>
        </w:tc>
        <w:tc>
          <w:tcPr>
            <w:tcW w:w="1346" w:type="dxa"/>
            <w:vAlign w:val="center"/>
          </w:tcPr>
          <w:p w14:paraId="7654A3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</w:t>
            </w:r>
          </w:p>
        </w:tc>
        <w:tc>
          <w:tcPr>
            <w:tcW w:w="2257" w:type="dxa"/>
            <w:vAlign w:val="center"/>
          </w:tcPr>
          <w:p w14:paraId="2818C1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145</w:t>
            </w:r>
          </w:p>
        </w:tc>
      </w:tr>
      <w:tr w14:paraId="19D726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C5BC4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повторных продаж</w:t>
            </w:r>
          </w:p>
        </w:tc>
        <w:tc>
          <w:tcPr>
            <w:tcW w:w="1802" w:type="dxa"/>
            <w:vAlign w:val="center"/>
          </w:tcPr>
          <w:p w14:paraId="2798446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1,08</w:t>
            </w:r>
          </w:p>
        </w:tc>
        <w:tc>
          <w:tcPr>
            <w:tcW w:w="1346" w:type="dxa"/>
            <w:vAlign w:val="center"/>
          </w:tcPr>
          <w:p w14:paraId="178616C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  <w:tc>
          <w:tcPr>
            <w:tcW w:w="2257" w:type="dxa"/>
            <w:vAlign w:val="center"/>
          </w:tcPr>
          <w:p w14:paraId="0E2418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1,32</w:t>
            </w:r>
          </w:p>
        </w:tc>
      </w:tr>
      <w:tr w14:paraId="1A0D19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DFCC7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 годового объема рынка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802" w:type="dxa"/>
            <w:vAlign w:val="center"/>
          </w:tcPr>
          <w:p w14:paraId="158554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1 152</w:t>
            </w:r>
          </w:p>
        </w:tc>
        <w:tc>
          <w:tcPr>
            <w:tcW w:w="1346" w:type="dxa"/>
            <w:vAlign w:val="center"/>
          </w:tcPr>
          <w:p w14:paraId="3716CA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4 762</w:t>
            </w:r>
          </w:p>
        </w:tc>
        <w:tc>
          <w:tcPr>
            <w:tcW w:w="2257" w:type="dxa"/>
            <w:vAlign w:val="center"/>
          </w:tcPr>
          <w:p w14:paraId="006767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13 727</w:t>
            </w:r>
          </w:p>
        </w:tc>
      </w:tr>
    </w:tbl>
    <w:p w14:paraId="03A8316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Корректировка на неполную выборку 1,15 и множители сценариев (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×0,7 / ×1 / ×1,3;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667B1263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2.5.3 Вариант </w:t>
      </w:r>
      <w:r>
        <w:rPr>
          <w:rFonts w:ascii="Times New Roman" w:hAnsi="Times New Roman"/>
          <w:b/>
          <w:iCs/>
          <w:sz w:val="28"/>
        </w:rPr>
        <w:t xml:space="preserve">Word: </w:t>
      </w:r>
      <w:r>
        <w:rPr>
          <w:rFonts w:ascii="Times New Roman" w:hAnsi="Times New Roman"/>
          <w:b/>
          <w:sz w:val="28"/>
        </w:rPr>
        <w:t>«снизу вверх» по каналам и подписка</w:t>
      </w:r>
    </w:p>
    <w:p w14:paraId="1A7D3C2F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47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«снизу вверх» по каналам и для подписного сервиса (СВ табл. 17, 25)</w:t>
      </w:r>
    </w:p>
    <w:tbl>
      <w:tblPr>
        <w:tblStyle w:val="37"/>
        <w:tblW w:w="1096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4"/>
        <w:gridCol w:w="1802"/>
        <w:gridCol w:w="1346"/>
        <w:gridCol w:w="2257"/>
      </w:tblGrid>
      <w:tr w14:paraId="6E18C2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7AA96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Формула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C25F9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DAD98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D82BE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385C67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46F772F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 каналам (ф. 5): посещения РБ × 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48,47 % × коммерческая доля 20 / 35 / 50 %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2,5 %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4 % × чек × 12,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1E035FC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2 485</w:t>
            </w:r>
          </w:p>
        </w:tc>
        <w:tc>
          <w:tcPr>
            <w:tcW w:w="1346" w:type="dxa"/>
            <w:vAlign w:val="center"/>
          </w:tcPr>
          <w:p w14:paraId="027F1A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4 348</w:t>
            </w:r>
          </w:p>
        </w:tc>
        <w:tc>
          <w:tcPr>
            <w:tcW w:w="2257" w:type="dxa"/>
            <w:vAlign w:val="center"/>
          </w:tcPr>
          <w:p w14:paraId="6116879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6 212</w:t>
            </w:r>
          </w:p>
        </w:tc>
      </w:tr>
      <w:tr w14:paraId="29AE71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4C06F9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42AF5D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3 845</w:t>
            </w:r>
          </w:p>
        </w:tc>
        <w:tc>
          <w:tcPr>
            <w:tcW w:w="1346" w:type="dxa"/>
            <w:vAlign w:val="center"/>
          </w:tcPr>
          <w:p w14:paraId="5CA4E3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10 766</w:t>
            </w:r>
          </w:p>
        </w:tc>
        <w:tc>
          <w:tcPr>
            <w:tcW w:w="2257" w:type="dxa"/>
            <w:vAlign w:val="center"/>
          </w:tcPr>
          <w:p w14:paraId="3CBC95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24 030</w:t>
            </w:r>
          </w:p>
        </w:tc>
      </w:tr>
    </w:tbl>
    <w:p w14:paraId="2441754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три версии формулы «снизу вверх» (</w:t>
      </w:r>
      <w:r>
        <w:rPr>
          <w:rFonts w:ascii="Times New Roman" w:hAnsi="Times New Roman"/>
          <w:i/>
          <w:sz w:val="28"/>
        </w:rPr>
        <w:t>W-2</w:t>
      </w:r>
      <w:r>
        <w:rPr>
          <w:rFonts w:ascii="Times New Roman" w:hAnsi="Times New Roman"/>
          <w:sz w:val="28"/>
        </w:rPr>
        <w:t xml:space="preserve">, Р-33): клиенты × частота × чек (ПК), трафик × конверсии (СВ), подписка;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приведены все три. Канальная оценка использует только показанный канал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и поэтому нижняя.</w:t>
      </w:r>
    </w:p>
    <w:p w14:paraId="7E3CFE1B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2.5.4 Итоговые диапазоны </w:t>
      </w:r>
      <w:r>
        <w:rPr>
          <w:rFonts w:ascii="Times New Roman" w:hAnsi="Times New Roman"/>
          <w:b/>
          <w:iCs/>
          <w:sz w:val="28"/>
        </w:rPr>
        <w:t>СВ-X</w:t>
      </w:r>
    </w:p>
    <w:p w14:paraId="04ED3F6F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48 – Лист 06_Сверка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): сопоставление методов на уровне рынка, </w:t>
      </w:r>
      <w:r>
        <w:rPr>
          <w:rFonts w:ascii="Times New Roman" w:hAnsi="Times New Roman"/>
          <w:i/>
          <w:iCs/>
          <w:sz w:val="28"/>
        </w:rPr>
        <w:t>BYN/год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4"/>
        <w:gridCol w:w="2024"/>
        <w:gridCol w:w="1512"/>
        <w:gridCol w:w="2535"/>
      </w:tblGrid>
      <w:tr w14:paraId="19E51C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A72EE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</w:t>
            </w:r>
          </w:p>
        </w:tc>
        <w:tc>
          <w:tcPr>
            <w:tcW w:w="202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BF733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5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B3E54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5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6F24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27B85A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057D972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Сверху вниз</w:t>
            </w:r>
          </w:p>
        </w:tc>
        <w:tc>
          <w:tcPr>
            <w:tcW w:w="2024" w:type="dxa"/>
            <w:vAlign w:val="center"/>
          </w:tcPr>
          <w:p w14:paraId="3E1C0FE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15 399</w:t>
            </w:r>
          </w:p>
        </w:tc>
        <w:tc>
          <w:tcPr>
            <w:tcW w:w="1512" w:type="dxa"/>
            <w:vAlign w:val="center"/>
          </w:tcPr>
          <w:p w14:paraId="5599EF5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2535" w:type="dxa"/>
            <w:vAlign w:val="center"/>
          </w:tcPr>
          <w:p w14:paraId="0D80F80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</w:tr>
      <w:tr w14:paraId="6AA810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666249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Снизу вверх</w:t>
            </w:r>
          </w:p>
        </w:tc>
        <w:tc>
          <w:tcPr>
            <w:tcW w:w="2024" w:type="dxa"/>
            <w:vAlign w:val="center"/>
          </w:tcPr>
          <w:p w14:paraId="639B82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118 795</w:t>
            </w:r>
          </w:p>
        </w:tc>
        <w:tc>
          <w:tcPr>
            <w:tcW w:w="1512" w:type="dxa"/>
            <w:vAlign w:val="center"/>
          </w:tcPr>
          <w:p w14:paraId="5FDAEB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197 991</w:t>
            </w:r>
          </w:p>
        </w:tc>
        <w:tc>
          <w:tcPr>
            <w:tcW w:w="2535" w:type="dxa"/>
            <w:vAlign w:val="center"/>
          </w:tcPr>
          <w:p w14:paraId="6C894E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277 188</w:t>
            </w:r>
          </w:p>
        </w:tc>
      </w:tr>
      <w:tr w14:paraId="32B0B4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4C867C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воронка</w:t>
            </w:r>
          </w:p>
        </w:tc>
        <w:tc>
          <w:tcPr>
            <w:tcW w:w="2024" w:type="dxa"/>
            <w:vAlign w:val="center"/>
          </w:tcPr>
          <w:p w14:paraId="5E6E464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1 152</w:t>
            </w:r>
          </w:p>
        </w:tc>
        <w:tc>
          <w:tcPr>
            <w:tcW w:w="1512" w:type="dxa"/>
            <w:vAlign w:val="center"/>
          </w:tcPr>
          <w:p w14:paraId="478AAC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4 762</w:t>
            </w:r>
          </w:p>
        </w:tc>
        <w:tc>
          <w:tcPr>
            <w:tcW w:w="2535" w:type="dxa"/>
            <w:vAlign w:val="center"/>
          </w:tcPr>
          <w:p w14:paraId="2E0FE4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13 727</w:t>
            </w:r>
          </w:p>
        </w:tc>
      </w:tr>
      <w:tr w14:paraId="0E9D18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40193B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Минимум по методам</w:t>
            </w:r>
          </w:p>
        </w:tc>
        <w:tc>
          <w:tcPr>
            <w:tcW w:w="2024" w:type="dxa"/>
            <w:vAlign w:val="center"/>
          </w:tcPr>
          <w:p w14:paraId="230A2E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1 152</w:t>
            </w:r>
          </w:p>
        </w:tc>
        <w:tc>
          <w:tcPr>
            <w:tcW w:w="1512" w:type="dxa"/>
            <w:vAlign w:val="center"/>
          </w:tcPr>
          <w:p w14:paraId="589388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4 762</w:t>
            </w:r>
          </w:p>
        </w:tc>
        <w:tc>
          <w:tcPr>
            <w:tcW w:w="2535" w:type="dxa"/>
            <w:vAlign w:val="center"/>
          </w:tcPr>
          <w:p w14:paraId="2EEB29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13 727</w:t>
            </w:r>
          </w:p>
        </w:tc>
      </w:tr>
      <w:tr w14:paraId="10FDCD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3BB99F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по методам</w:t>
            </w:r>
          </w:p>
        </w:tc>
        <w:tc>
          <w:tcPr>
            <w:tcW w:w="2024" w:type="dxa"/>
            <w:vAlign w:val="center"/>
          </w:tcPr>
          <w:p w14:paraId="5B1AA36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45 115</w:t>
            </w:r>
          </w:p>
        </w:tc>
        <w:tc>
          <w:tcPr>
            <w:tcW w:w="1512" w:type="dxa"/>
            <w:vAlign w:val="center"/>
          </w:tcPr>
          <w:p w14:paraId="27FCA9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166 396</w:t>
            </w:r>
          </w:p>
        </w:tc>
        <w:tc>
          <w:tcPr>
            <w:tcW w:w="2535" w:type="dxa"/>
            <w:vAlign w:val="center"/>
          </w:tcPr>
          <w:p w14:paraId="22F0F5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887 844</w:t>
            </w:r>
          </w:p>
        </w:tc>
      </w:tr>
      <w:tr w14:paraId="1006BC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73C1903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 по методам</w:t>
            </w:r>
          </w:p>
        </w:tc>
        <w:tc>
          <w:tcPr>
            <w:tcW w:w="2024" w:type="dxa"/>
            <w:vAlign w:val="center"/>
          </w:tcPr>
          <w:p w14:paraId="63C7BE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118 795</w:t>
            </w:r>
          </w:p>
        </w:tc>
        <w:tc>
          <w:tcPr>
            <w:tcW w:w="1512" w:type="dxa"/>
            <w:vAlign w:val="center"/>
          </w:tcPr>
          <w:p w14:paraId="00E5A5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2535" w:type="dxa"/>
            <w:vAlign w:val="center"/>
          </w:tcPr>
          <w:p w14:paraId="050AF2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</w:tr>
    </w:tbl>
    <w:p w14:paraId="6D68F4A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: нижняя оценка – минимум осторожных сценариев 1 152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– среднее базовых 166 395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верхняя – максимум оптимистичных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Итог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6E7D9E02">
      <w:pPr>
        <w:pStyle w:val="5"/>
        <w:keepNext/>
        <w:spacing w:before="360" w:after="360" w:line="360" w:lineRule="exact"/>
        <w:ind w:firstLine="709"/>
        <w:jc w:val="left"/>
      </w:pPr>
      <w:bookmarkStart w:id="28" w:name="_Toc23241"/>
      <w:r>
        <w:rPr>
          <w:rFonts w:ascii="Times New Roman" w:hAnsi="Times New Roman"/>
          <w:b/>
          <w:sz w:val="28"/>
        </w:rPr>
        <w:t>2.6 Цифровая воронка</w:t>
      </w:r>
      <w:bookmarkEnd w:id="28"/>
    </w:p>
    <w:p w14:paraId="642396C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«заявка» – регистрация пользователя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), «продажа» – 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 w14:paraId="445B56D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49 – Лист 01_Параметры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 воронки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2"/>
        <w:gridCol w:w="1726"/>
        <w:gridCol w:w="1289"/>
        <w:gridCol w:w="2162"/>
        <w:gridCol w:w="2016"/>
      </w:tblGrid>
      <w:tr w14:paraId="697062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1F18B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17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0447E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2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47228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1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04D5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20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89543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значения</w:t>
            </w:r>
          </w:p>
        </w:tc>
      </w:tr>
      <w:tr w14:paraId="7C13EF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17741C6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 релевантного трафика</w:t>
            </w:r>
          </w:p>
        </w:tc>
        <w:tc>
          <w:tcPr>
            <w:tcW w:w="1726" w:type="dxa"/>
            <w:vAlign w:val="center"/>
          </w:tcPr>
          <w:p w14:paraId="5C72EF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15 %</w:t>
            </w:r>
          </w:p>
        </w:tc>
        <w:tc>
          <w:tcPr>
            <w:tcW w:w="1289" w:type="dxa"/>
            <w:vAlign w:val="center"/>
          </w:tcPr>
          <w:p w14:paraId="4067E31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25 %</w:t>
            </w:r>
          </w:p>
        </w:tc>
        <w:tc>
          <w:tcPr>
            <w:tcW w:w="2162" w:type="dxa"/>
            <w:vAlign w:val="center"/>
          </w:tcPr>
          <w:p w14:paraId="6C7F0C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40 %</w:t>
            </w:r>
          </w:p>
        </w:tc>
        <w:tc>
          <w:tcPr>
            <w:tcW w:w="2016" w:type="dxa"/>
            <w:vAlign w:val="center"/>
          </w:tcPr>
          <w:p w14:paraId="611BA19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значения шаблона (в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ЦВ отсутствует, Р-10)</w:t>
            </w:r>
          </w:p>
        </w:tc>
      </w:tr>
      <w:tr w14:paraId="4B7985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23CE8E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посещение , заявка (регистрация)</w:t>
            </w:r>
          </w:p>
        </w:tc>
        <w:tc>
          <w:tcPr>
            <w:tcW w:w="1726" w:type="dxa"/>
            <w:vAlign w:val="center"/>
          </w:tcPr>
          <w:p w14:paraId="462C18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1 %</w:t>
            </w:r>
          </w:p>
        </w:tc>
        <w:tc>
          <w:tcPr>
            <w:tcW w:w="1289" w:type="dxa"/>
            <w:vAlign w:val="center"/>
          </w:tcPr>
          <w:p w14:paraId="24B5FF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2162" w:type="dxa"/>
            <w:vAlign w:val="center"/>
          </w:tcPr>
          <w:p w14:paraId="752193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  <w:tc>
          <w:tcPr>
            <w:tcW w:w="2016" w:type="dxa"/>
            <w:vAlign w:val="center"/>
          </w:tcPr>
          <w:p w14:paraId="243620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значения шаблона (пример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ЦВ табл. 11: 2 / 4 / 6 %)</w:t>
            </w:r>
          </w:p>
        </w:tc>
      </w:tr>
      <w:tr w14:paraId="71BDC5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100ABC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заявка , 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726" w:type="dxa"/>
            <w:vAlign w:val="center"/>
          </w:tcPr>
          <w:p w14:paraId="06F80F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3 %</w:t>
            </w:r>
          </w:p>
        </w:tc>
        <w:tc>
          <w:tcPr>
            <w:tcW w:w="1289" w:type="dxa"/>
            <w:vAlign w:val="center"/>
          </w:tcPr>
          <w:p w14:paraId="757F533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2162" w:type="dxa"/>
            <w:vAlign w:val="center"/>
          </w:tcPr>
          <w:p w14:paraId="30A760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  <w:tc>
          <w:tcPr>
            <w:tcW w:w="2016" w:type="dxa"/>
            <w:vAlign w:val="center"/>
          </w:tcPr>
          <w:p w14:paraId="2036CF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 (пример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20 / 30 / 40 %, шаблон: 15 / 25 / 35 %)</w:t>
            </w:r>
          </w:p>
        </w:tc>
      </w:tr>
      <w:tr w14:paraId="7FF95A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185656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оплату</w:t>
            </w:r>
          </w:p>
        </w:tc>
        <w:tc>
          <w:tcPr>
            <w:tcW w:w="1726" w:type="dxa"/>
            <w:vAlign w:val="center"/>
          </w:tcPr>
          <w:p w14:paraId="4344D4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89" w:type="dxa"/>
            <w:vAlign w:val="center"/>
          </w:tcPr>
          <w:p w14:paraId="42A165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2162" w:type="dxa"/>
            <w:vAlign w:val="center"/>
          </w:tcPr>
          <w:p w14:paraId="44D1AD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290,74</w:t>
            </w:r>
          </w:p>
        </w:tc>
        <w:tc>
          <w:tcPr>
            <w:tcW w:w="2016" w:type="dxa"/>
            <w:vAlign w:val="center"/>
          </w:tcPr>
          <w:p w14:paraId="3B0312E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(осторожный и базовый), медиана тарифов конкурентов × 12</w:t>
            </w:r>
          </w:p>
        </w:tc>
      </w:tr>
      <w:tr w14:paraId="5BD80A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1BFF68C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Повторных оплат в год (срок удержания)</w:t>
            </w:r>
          </w:p>
        </w:tc>
        <w:tc>
          <w:tcPr>
            <w:tcW w:w="1726" w:type="dxa"/>
            <w:vAlign w:val="center"/>
          </w:tcPr>
          <w:p w14:paraId="30646B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1289" w:type="dxa"/>
            <w:vAlign w:val="center"/>
          </w:tcPr>
          <w:p w14:paraId="1778E3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</w:t>
            </w:r>
          </w:p>
        </w:tc>
        <w:tc>
          <w:tcPr>
            <w:tcW w:w="2162" w:type="dxa"/>
            <w:vAlign w:val="center"/>
          </w:tcPr>
          <w:p w14:paraId="13B2D4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</w:t>
            </w:r>
          </w:p>
        </w:tc>
        <w:tc>
          <w:tcPr>
            <w:tcW w:w="2016" w:type="dxa"/>
            <w:vAlign w:val="center"/>
          </w:tcPr>
          <w:p w14:paraId="4E98ED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шкала шаблона (в шаблоне 1 / 2 / 3), допущение</w:t>
            </w:r>
          </w:p>
        </w:tc>
      </w:tr>
      <w:tr w14:paraId="30C18B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0A09E7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релевантного трафика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B12</w:t>
            </w:r>
            <w:r>
              <w:rPr>
                <w:rFonts w:ascii="Times New Roman" w:hAnsi="Times New Roman"/>
                <w:sz w:val="24"/>
                <w:szCs w:val="20"/>
              </w:rPr>
              <w:t>) / коэффициент покрытия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B13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26" w:type="dxa"/>
            <w:vAlign w:val="center"/>
          </w:tcPr>
          <w:p w14:paraId="390BFD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0,3846 / 0,65</w:t>
            </w:r>
          </w:p>
        </w:tc>
        <w:tc>
          <w:tcPr>
            <w:tcW w:w="1289" w:type="dxa"/>
            <w:vAlign w:val="center"/>
          </w:tcPr>
          <w:p w14:paraId="1C0048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162" w:type="dxa"/>
            <w:vAlign w:val="center"/>
          </w:tcPr>
          <w:p w14:paraId="51E7BA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016" w:type="dxa"/>
            <w:vAlign w:val="center"/>
          </w:tcPr>
          <w:p w14:paraId="41F00A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Д-02 / Д-05</w:t>
            </w:r>
          </w:p>
        </w:tc>
      </w:tr>
    </w:tbl>
    <w:p w14:paraId="0C003D4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конверсий шаблона лежат в шкалах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ЦВ не полностью; шаблон и пример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(Р-11), поэтому оба служат ориентирами, а значения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принимаются как допущения проекта.</w:t>
      </w:r>
    </w:p>
    <w:p w14:paraId="003A9DB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50 – Лист 02_Трафик_охват: каналы привлечения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6"/>
        <w:gridCol w:w="1396"/>
        <w:gridCol w:w="792"/>
        <w:gridCol w:w="591"/>
        <w:gridCol w:w="1597"/>
        <w:gridCol w:w="1295"/>
        <w:gridCol w:w="1295"/>
        <w:gridCol w:w="993"/>
      </w:tblGrid>
      <w:tr w14:paraId="5C8318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C02F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</w:t>
            </w:r>
          </w:p>
        </w:tc>
        <w:tc>
          <w:tcPr>
            <w:tcW w:w="13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F75E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данных</w:t>
            </w:r>
          </w:p>
        </w:tc>
        <w:tc>
          <w:tcPr>
            <w:tcW w:w="7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F84E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Охват / показы</w:t>
            </w:r>
          </w:p>
        </w:tc>
        <w:tc>
          <w:tcPr>
            <w:tcW w:w="5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DBA5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CTR</w:t>
            </w:r>
          </w:p>
        </w:tc>
        <w:tc>
          <w:tcPr>
            <w:tcW w:w="1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6376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Посещения/мес.</w:t>
            </w:r>
          </w:p>
        </w:tc>
        <w:tc>
          <w:tcPr>
            <w:tcW w:w="12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D1F2D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Релевантная доля</w:t>
            </w:r>
          </w:p>
        </w:tc>
        <w:tc>
          <w:tcPr>
            <w:tcW w:w="12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5DDD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посещения</w:t>
            </w:r>
          </w:p>
        </w:tc>
        <w:tc>
          <w:tcPr>
            <w:tcW w:w="9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08391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Качество данных</w:t>
            </w:r>
          </w:p>
        </w:tc>
      </w:tr>
      <w:tr w14:paraId="5BE39C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2C47050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Органический поиск</w:t>
            </w:r>
          </w:p>
        </w:tc>
        <w:tc>
          <w:tcPr>
            <w:tcW w:w="1396" w:type="dxa"/>
            <w:vAlign w:val="center"/>
          </w:tcPr>
          <w:p w14:paraId="3B97CD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92" w:type="dxa"/>
            <w:vAlign w:val="center"/>
          </w:tcPr>
          <w:p w14:paraId="49B1D00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327,8</w:t>
            </w:r>
          </w:p>
        </w:tc>
        <w:tc>
          <w:tcPr>
            <w:tcW w:w="591" w:type="dxa"/>
            <w:vAlign w:val="center"/>
          </w:tcPr>
          <w:p w14:paraId="458684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0,08</w:t>
            </w:r>
          </w:p>
        </w:tc>
        <w:tc>
          <w:tcPr>
            <w:tcW w:w="1597" w:type="dxa"/>
            <w:vAlign w:val="center"/>
          </w:tcPr>
          <w:p w14:paraId="5489477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</w:t>
            </w:r>
          </w:p>
        </w:tc>
        <w:tc>
          <w:tcPr>
            <w:tcW w:w="1295" w:type="dxa"/>
            <w:vAlign w:val="center"/>
          </w:tcPr>
          <w:p w14:paraId="3187F5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  <w:tc>
          <w:tcPr>
            <w:tcW w:w="1295" w:type="dxa"/>
            <w:vAlign w:val="center"/>
          </w:tcPr>
          <w:p w14:paraId="47E9C0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</w:t>
            </w:r>
          </w:p>
        </w:tc>
        <w:tc>
          <w:tcPr>
            <w:tcW w:w="993" w:type="dxa"/>
            <w:vAlign w:val="center"/>
          </w:tcPr>
          <w:p w14:paraId="6D972E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</w:t>
            </w:r>
          </w:p>
        </w:tc>
      </w:tr>
      <w:tr w14:paraId="708D86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45F854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поиск</w:t>
            </w:r>
          </w:p>
        </w:tc>
        <w:tc>
          <w:tcPr>
            <w:tcW w:w="1396" w:type="dxa"/>
            <w:vAlign w:val="center"/>
          </w:tcPr>
          <w:p w14:paraId="62CA2B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Яндекс Директ</w:t>
            </w:r>
          </w:p>
        </w:tc>
        <w:tc>
          <w:tcPr>
            <w:tcW w:w="792" w:type="dxa"/>
            <w:vAlign w:val="center"/>
          </w:tcPr>
          <w:p w14:paraId="00E1E6A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7559EA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597" w:type="dxa"/>
            <w:vAlign w:val="center"/>
          </w:tcPr>
          <w:p w14:paraId="158286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4B7E19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3F9E2A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31D5C25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4C4968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007688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Социальные сети</w:t>
            </w:r>
          </w:p>
        </w:tc>
        <w:tc>
          <w:tcPr>
            <w:tcW w:w="1396" w:type="dxa"/>
            <w:vAlign w:val="center"/>
          </w:tcPr>
          <w:p w14:paraId="5E6BFF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Meta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TikTok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статистика страниц</w:t>
            </w:r>
          </w:p>
        </w:tc>
        <w:tc>
          <w:tcPr>
            <w:tcW w:w="792" w:type="dxa"/>
            <w:vAlign w:val="center"/>
          </w:tcPr>
          <w:p w14:paraId="702A9E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2E0C78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597" w:type="dxa"/>
            <w:vAlign w:val="center"/>
          </w:tcPr>
          <w:p w14:paraId="2F754D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42277E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001E68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2994CB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0B3342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374A32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Реферальные площадки</w:t>
            </w:r>
          </w:p>
        </w:tc>
        <w:tc>
          <w:tcPr>
            <w:tcW w:w="1396" w:type="dxa"/>
            <w:vAlign w:val="center"/>
          </w:tcPr>
          <w:p w14:paraId="348B7D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Каталоги / партнеры / платформы</w:t>
            </w:r>
          </w:p>
        </w:tc>
        <w:tc>
          <w:tcPr>
            <w:tcW w:w="792" w:type="dxa"/>
            <w:vAlign w:val="center"/>
          </w:tcPr>
          <w:p w14:paraId="665B47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56C3D7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597" w:type="dxa"/>
            <w:vAlign w:val="center"/>
          </w:tcPr>
          <w:p w14:paraId="3227DF3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3EAC3C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70A507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061C6A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5FDB4A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488A58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трафик</w:t>
            </w:r>
          </w:p>
        </w:tc>
        <w:tc>
          <w:tcPr>
            <w:tcW w:w="1396" w:type="dxa"/>
            <w:vAlign w:val="center"/>
          </w:tcPr>
          <w:p w14:paraId="7E5FDB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Analytics</w:t>
            </w:r>
          </w:p>
        </w:tc>
        <w:tc>
          <w:tcPr>
            <w:tcW w:w="792" w:type="dxa"/>
            <w:vAlign w:val="center"/>
          </w:tcPr>
          <w:p w14:paraId="3E6A6C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13D922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597" w:type="dxa"/>
            <w:vAlign w:val="center"/>
          </w:tcPr>
          <w:p w14:paraId="0C09FB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75EEF5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6B41D3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5761D9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006C7C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7ACF7C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Маркетплейсы услуг</w:t>
            </w:r>
          </w:p>
        </w:tc>
        <w:tc>
          <w:tcPr>
            <w:tcW w:w="1396" w:type="dxa"/>
            <w:vAlign w:val="center"/>
          </w:tcPr>
          <w:p w14:paraId="04E4F8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Платформы / каталоги исполнителей</w:t>
            </w:r>
          </w:p>
        </w:tc>
        <w:tc>
          <w:tcPr>
            <w:tcW w:w="792" w:type="dxa"/>
            <w:vAlign w:val="center"/>
          </w:tcPr>
          <w:p w14:paraId="5F1C3D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595EFD6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597" w:type="dxa"/>
            <w:vAlign w:val="center"/>
          </w:tcPr>
          <w:p w14:paraId="2C2D39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5E0019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44DD6C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7DA00F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4293F4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5CF0D39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Прочие каналы</w:t>
            </w:r>
          </w:p>
        </w:tc>
        <w:tc>
          <w:tcPr>
            <w:tcW w:w="1396" w:type="dxa"/>
            <w:vAlign w:val="center"/>
          </w:tcPr>
          <w:p w14:paraId="1DF28F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Экспертная оценка</w:t>
            </w:r>
          </w:p>
        </w:tc>
        <w:tc>
          <w:tcPr>
            <w:tcW w:w="792" w:type="dxa"/>
            <w:vAlign w:val="center"/>
          </w:tcPr>
          <w:p w14:paraId="7D656A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36A4B6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597" w:type="dxa"/>
            <w:vAlign w:val="center"/>
          </w:tcPr>
          <w:p w14:paraId="67F3554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7D1AAD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037650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6D0060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5A7CAD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411ED69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396" w:type="dxa"/>
            <w:vAlign w:val="center"/>
          </w:tcPr>
          <w:p w14:paraId="571AF9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792" w:type="dxa"/>
            <w:vAlign w:val="center"/>
          </w:tcPr>
          <w:p w14:paraId="40DDE3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591" w:type="dxa"/>
            <w:vAlign w:val="center"/>
          </w:tcPr>
          <w:p w14:paraId="1B71F5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7" w:type="dxa"/>
            <w:vAlign w:val="center"/>
          </w:tcPr>
          <w:p w14:paraId="7DD1AB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</w:t>
            </w:r>
          </w:p>
        </w:tc>
        <w:tc>
          <w:tcPr>
            <w:tcW w:w="1295" w:type="dxa"/>
            <w:vAlign w:val="center"/>
          </w:tcPr>
          <w:p w14:paraId="6FB6533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95" w:type="dxa"/>
            <w:vAlign w:val="center"/>
          </w:tcPr>
          <w:p w14:paraId="40A352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</w:t>
            </w:r>
          </w:p>
        </w:tc>
        <w:tc>
          <w:tcPr>
            <w:tcW w:w="993" w:type="dxa"/>
            <w:vAlign w:val="center"/>
          </w:tcPr>
          <w:p w14:paraId="548DAE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7C1E237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(приложение Е, таблица 97), структура каналов конкурентов – ЛР4, приложение Б;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раздела 8 табл. 7, Р-9) сводится к одному каналу, поэтому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основным при единых конверсиях.</w:t>
      </w:r>
    </w:p>
    <w:p w14:paraId="2B44C4C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51 – Лист 03_Конкуренты_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: цифровой объем по конкурентам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4"/>
        <w:gridCol w:w="1106"/>
        <w:gridCol w:w="1106"/>
        <w:gridCol w:w="676"/>
        <w:gridCol w:w="1106"/>
        <w:gridCol w:w="1106"/>
        <w:gridCol w:w="934"/>
        <w:gridCol w:w="676"/>
        <w:gridCol w:w="1278"/>
      </w:tblGrid>
      <w:tr w14:paraId="52D67C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3F14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</w:t>
            </w:r>
          </w:p>
        </w:tc>
        <w:tc>
          <w:tcPr>
            <w:tcW w:w="11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0F353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1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78CF1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6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ADEFB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РБ (Д-01)</w:t>
            </w:r>
          </w:p>
        </w:tc>
        <w:tc>
          <w:tcPr>
            <w:tcW w:w="11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D2F09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релевантной категории</w:t>
            </w:r>
          </w:p>
        </w:tc>
        <w:tc>
          <w:tcPr>
            <w:tcW w:w="11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649CE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посещения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E4582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в продажу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6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15E0C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27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5BFBC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Выручка/мес.,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089F96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4" w:type="dxa"/>
            <w:vAlign w:val="center"/>
          </w:tcPr>
          <w:p w14:paraId="09649D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106" w:type="dxa"/>
            <w:vAlign w:val="center"/>
          </w:tcPr>
          <w:p w14:paraId="73E837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06" w:type="dxa"/>
            <w:vAlign w:val="center"/>
          </w:tcPr>
          <w:p w14:paraId="2E9AD22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676" w:type="dxa"/>
            <w:vAlign w:val="center"/>
          </w:tcPr>
          <w:p w14:paraId="047D23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06" w:type="dxa"/>
            <w:vAlign w:val="center"/>
          </w:tcPr>
          <w:p w14:paraId="4FCA661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75 %</w:t>
            </w:r>
          </w:p>
        </w:tc>
        <w:tc>
          <w:tcPr>
            <w:tcW w:w="1106" w:type="dxa"/>
            <w:vAlign w:val="center"/>
          </w:tcPr>
          <w:p w14:paraId="22BC4A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744,5</w:t>
            </w:r>
          </w:p>
        </w:tc>
        <w:tc>
          <w:tcPr>
            <w:tcW w:w="934" w:type="dxa"/>
            <w:vAlign w:val="center"/>
          </w:tcPr>
          <w:p w14:paraId="2C8B22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676" w:type="dxa"/>
            <w:vAlign w:val="center"/>
          </w:tcPr>
          <w:p w14:paraId="70BF0D2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78" w:type="dxa"/>
            <w:vAlign w:val="center"/>
          </w:tcPr>
          <w:p w14:paraId="6C68B97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90,2</w:t>
            </w:r>
          </w:p>
        </w:tc>
      </w:tr>
      <w:tr w14:paraId="6DC67C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4" w:type="dxa"/>
            <w:vAlign w:val="center"/>
          </w:tcPr>
          <w:p w14:paraId="6D4FDE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106" w:type="dxa"/>
            <w:vAlign w:val="center"/>
          </w:tcPr>
          <w:p w14:paraId="2C229A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заменитель (визуальный редактор)</w:t>
            </w:r>
          </w:p>
        </w:tc>
        <w:tc>
          <w:tcPr>
            <w:tcW w:w="1106" w:type="dxa"/>
            <w:vAlign w:val="center"/>
          </w:tcPr>
          <w:p w14:paraId="469157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676" w:type="dxa"/>
            <w:vAlign w:val="center"/>
          </w:tcPr>
          <w:p w14:paraId="50C7DF9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06" w:type="dxa"/>
            <w:vAlign w:val="center"/>
          </w:tcPr>
          <w:p w14:paraId="1ED92E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06" w:type="dxa"/>
            <w:vAlign w:val="center"/>
          </w:tcPr>
          <w:p w14:paraId="0CCB30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5 345,3</w:t>
            </w:r>
          </w:p>
        </w:tc>
        <w:tc>
          <w:tcPr>
            <w:tcW w:w="934" w:type="dxa"/>
            <w:vAlign w:val="center"/>
          </w:tcPr>
          <w:p w14:paraId="6A175F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676" w:type="dxa"/>
            <w:vAlign w:val="center"/>
          </w:tcPr>
          <w:p w14:paraId="1DC108B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78" w:type="dxa"/>
            <w:vAlign w:val="center"/>
          </w:tcPr>
          <w:p w14:paraId="117919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647,5</w:t>
            </w:r>
          </w:p>
        </w:tc>
      </w:tr>
      <w:tr w14:paraId="0E65AE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4" w:type="dxa"/>
            <w:vAlign w:val="center"/>
          </w:tcPr>
          <w:p w14:paraId="7295CA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106" w:type="dxa"/>
            <w:vAlign w:val="center"/>
          </w:tcPr>
          <w:p w14:paraId="778A0EB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06" w:type="dxa"/>
            <w:vAlign w:val="center"/>
          </w:tcPr>
          <w:p w14:paraId="066494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676" w:type="dxa"/>
            <w:vAlign w:val="center"/>
          </w:tcPr>
          <w:p w14:paraId="5B8F6D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06" w:type="dxa"/>
            <w:vAlign w:val="center"/>
          </w:tcPr>
          <w:p w14:paraId="286A2C4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1106" w:type="dxa"/>
            <w:vAlign w:val="center"/>
          </w:tcPr>
          <w:p w14:paraId="0C31CE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664,3</w:t>
            </w:r>
          </w:p>
        </w:tc>
        <w:tc>
          <w:tcPr>
            <w:tcW w:w="934" w:type="dxa"/>
            <w:vAlign w:val="center"/>
          </w:tcPr>
          <w:p w14:paraId="6DCFBA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676" w:type="dxa"/>
            <w:vAlign w:val="center"/>
          </w:tcPr>
          <w:p w14:paraId="5540B7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78" w:type="dxa"/>
            <w:vAlign w:val="center"/>
          </w:tcPr>
          <w:p w14:paraId="2EBC71C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80,5</w:t>
            </w:r>
          </w:p>
        </w:tc>
      </w:tr>
      <w:tr w14:paraId="5FD5CD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4" w:type="dxa"/>
            <w:vAlign w:val="center"/>
          </w:tcPr>
          <w:p w14:paraId="6DDB51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106" w:type="dxa"/>
            <w:vAlign w:val="center"/>
          </w:tcPr>
          <w:p w14:paraId="11DD08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06" w:type="dxa"/>
            <w:vAlign w:val="center"/>
          </w:tcPr>
          <w:p w14:paraId="6798FB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676" w:type="dxa"/>
            <w:vAlign w:val="center"/>
          </w:tcPr>
          <w:p w14:paraId="730324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06" w:type="dxa"/>
            <w:vAlign w:val="center"/>
          </w:tcPr>
          <w:p w14:paraId="5AAD6C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70 %</w:t>
            </w:r>
          </w:p>
        </w:tc>
        <w:tc>
          <w:tcPr>
            <w:tcW w:w="1106" w:type="dxa"/>
            <w:vAlign w:val="center"/>
          </w:tcPr>
          <w:p w14:paraId="4A16E63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27,4</w:t>
            </w:r>
          </w:p>
        </w:tc>
        <w:tc>
          <w:tcPr>
            <w:tcW w:w="934" w:type="dxa"/>
            <w:vAlign w:val="center"/>
          </w:tcPr>
          <w:p w14:paraId="6B8BC93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676" w:type="dxa"/>
            <w:vAlign w:val="center"/>
          </w:tcPr>
          <w:p w14:paraId="6CB324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78" w:type="dxa"/>
            <w:vAlign w:val="center"/>
          </w:tcPr>
          <w:p w14:paraId="2F7969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</w:t>
            </w:r>
          </w:p>
        </w:tc>
      </w:tr>
    </w:tbl>
    <w:p w14:paraId="282E38E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52 – Исправление П-2: деление на коэффициент покрытия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9"/>
        <w:gridCol w:w="3020"/>
        <w:gridCol w:w="2475"/>
      </w:tblGrid>
      <w:tr w14:paraId="7EE234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5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4AD1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02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5A1A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шаблоне (деление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B12</w:t>
            </w:r>
            <w:r>
              <w:rPr>
                <w:rFonts w:ascii="Times New Roman" w:hAnsi="Times New Roman"/>
                <w:sz w:val="24"/>
                <w:szCs w:val="20"/>
              </w:rPr>
              <w:t>, доля релевантного трафика 0,3846)</w:t>
            </w:r>
          </w:p>
        </w:tc>
        <w:tc>
          <w:tcPr>
            <w:tcW w:w="24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A4A1D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рабочей копии (деление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B13</w:t>
            </w:r>
            <w:r>
              <w:rPr>
                <w:rFonts w:ascii="Times New Roman" w:hAnsi="Times New Roman"/>
                <w:sz w:val="24"/>
                <w:szCs w:val="20"/>
              </w:rPr>
              <w:t>, покрытие 0,65)</w:t>
            </w:r>
          </w:p>
        </w:tc>
      </w:tr>
      <w:tr w14:paraId="112481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9" w:type="dxa"/>
            <w:vAlign w:val="center"/>
          </w:tcPr>
          <w:p w14:paraId="46FDAE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полного трафика сегмента, визитов/мес.</w:t>
            </w:r>
          </w:p>
        </w:tc>
        <w:tc>
          <w:tcPr>
            <w:tcW w:w="3020" w:type="dxa"/>
            <w:vAlign w:val="center"/>
          </w:tcPr>
          <w:p w14:paraId="0D0F57A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17 633</w:t>
            </w:r>
          </w:p>
        </w:tc>
        <w:tc>
          <w:tcPr>
            <w:tcW w:w="2475" w:type="dxa"/>
            <w:vAlign w:val="center"/>
          </w:tcPr>
          <w:p w14:paraId="20A265B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10 433</w:t>
            </w:r>
          </w:p>
        </w:tc>
      </w:tr>
      <w:tr w14:paraId="0E99B6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9" w:type="dxa"/>
            <w:vAlign w:val="center"/>
          </w:tcPr>
          <w:p w14:paraId="408A21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Оценочная выручка сегмента в 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020" w:type="dxa"/>
            <w:vAlign w:val="center"/>
          </w:tcPr>
          <w:p w14:paraId="0E3E0A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25 632</w:t>
            </w:r>
          </w:p>
        </w:tc>
        <w:tc>
          <w:tcPr>
            <w:tcW w:w="2475" w:type="dxa"/>
            <w:vAlign w:val="center"/>
          </w:tcPr>
          <w:p w14:paraId="7D17A17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15 166</w:t>
            </w:r>
          </w:p>
        </w:tc>
      </w:tr>
    </w:tbl>
    <w:p w14:paraId="39FE4B1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; в рабочей копии формулы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C14</w:t>
      </w:r>
      <w:r>
        <w:rPr>
          <w:rFonts w:ascii="Times New Roman" w:hAnsi="Times New Roman"/>
          <w:sz w:val="28"/>
        </w:rPr>
        <w:t xml:space="preserve"> исправлены на деление на коэффициент покрытия </w:t>
      </w:r>
      <w:r>
        <w:rPr>
          <w:rFonts w:ascii="Times New Roman" w:hAnsi="Times New Roman"/>
          <w:i/>
          <w:sz w:val="28"/>
        </w:rPr>
        <w:t>B13</w:t>
      </w:r>
      <w:r>
        <w:rPr>
          <w:rFonts w:ascii="Times New Roman" w:hAnsi="Times New Roman"/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 больше результата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6B92BC5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53 – Лист 04_Воронка: воронка по сценариям</w:t>
      </w:r>
    </w:p>
    <w:tbl>
      <w:tblPr>
        <w:tblStyle w:val="37"/>
        <w:tblW w:w="951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12"/>
        <w:gridCol w:w="1802"/>
        <w:gridCol w:w="1346"/>
        <w:gridCol w:w="2257"/>
      </w:tblGrid>
      <w:tr w14:paraId="37D3AB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1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4F53E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52B5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F9E3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A0907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0E3A50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4E6EFD5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посещения в месяц</w:t>
            </w:r>
          </w:p>
        </w:tc>
        <w:tc>
          <w:tcPr>
            <w:tcW w:w="1802" w:type="dxa"/>
            <w:vAlign w:val="center"/>
          </w:tcPr>
          <w:p w14:paraId="12F8FFF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26,22</w:t>
            </w:r>
          </w:p>
        </w:tc>
        <w:tc>
          <w:tcPr>
            <w:tcW w:w="1346" w:type="dxa"/>
            <w:vAlign w:val="center"/>
          </w:tcPr>
          <w:p w14:paraId="758084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26,22</w:t>
            </w:r>
          </w:p>
        </w:tc>
        <w:tc>
          <w:tcPr>
            <w:tcW w:w="2257" w:type="dxa"/>
            <w:vAlign w:val="center"/>
          </w:tcPr>
          <w:p w14:paraId="5E556C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26,22</w:t>
            </w:r>
          </w:p>
        </w:tc>
      </w:tr>
      <w:tr w14:paraId="3B4223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6E2E37C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 трафика</w:t>
            </w:r>
          </w:p>
        </w:tc>
        <w:tc>
          <w:tcPr>
            <w:tcW w:w="1802" w:type="dxa"/>
            <w:vAlign w:val="center"/>
          </w:tcPr>
          <w:p w14:paraId="7E1EB6D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15,0 %</w:t>
            </w:r>
          </w:p>
        </w:tc>
        <w:tc>
          <w:tcPr>
            <w:tcW w:w="1346" w:type="dxa"/>
            <w:vAlign w:val="center"/>
          </w:tcPr>
          <w:p w14:paraId="7B5A39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25,0 %</w:t>
            </w:r>
          </w:p>
        </w:tc>
        <w:tc>
          <w:tcPr>
            <w:tcW w:w="2257" w:type="dxa"/>
            <w:vAlign w:val="center"/>
          </w:tcPr>
          <w:p w14:paraId="4F6D9D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40,0 %</w:t>
            </w:r>
          </w:p>
        </w:tc>
      </w:tr>
      <w:tr w14:paraId="4E2E2C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735FB4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Достижимые посещения в месяц</w:t>
            </w:r>
          </w:p>
        </w:tc>
        <w:tc>
          <w:tcPr>
            <w:tcW w:w="1802" w:type="dxa"/>
            <w:vAlign w:val="center"/>
          </w:tcPr>
          <w:p w14:paraId="39AC1B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3,9330</w:t>
            </w:r>
          </w:p>
        </w:tc>
        <w:tc>
          <w:tcPr>
            <w:tcW w:w="1346" w:type="dxa"/>
            <w:vAlign w:val="center"/>
          </w:tcPr>
          <w:p w14:paraId="1AA005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6,5550</w:t>
            </w:r>
          </w:p>
        </w:tc>
        <w:tc>
          <w:tcPr>
            <w:tcW w:w="2257" w:type="dxa"/>
            <w:vAlign w:val="center"/>
          </w:tcPr>
          <w:p w14:paraId="0801F5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10,49</w:t>
            </w:r>
          </w:p>
        </w:tc>
      </w:tr>
      <w:tr w14:paraId="17CC4A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5C637F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посещение , заявка</w:t>
            </w:r>
          </w:p>
        </w:tc>
        <w:tc>
          <w:tcPr>
            <w:tcW w:w="1802" w:type="dxa"/>
            <w:vAlign w:val="center"/>
          </w:tcPr>
          <w:p w14:paraId="701357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1,0 %</w:t>
            </w:r>
          </w:p>
        </w:tc>
        <w:tc>
          <w:tcPr>
            <w:tcW w:w="1346" w:type="dxa"/>
            <w:vAlign w:val="center"/>
          </w:tcPr>
          <w:p w14:paraId="3115E4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2257" w:type="dxa"/>
            <w:vAlign w:val="center"/>
          </w:tcPr>
          <w:p w14:paraId="2FDBA1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5,0 %</w:t>
            </w:r>
          </w:p>
        </w:tc>
      </w:tr>
      <w:tr w14:paraId="474EC7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1358DF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Заявки в месяц</w:t>
            </w:r>
          </w:p>
        </w:tc>
        <w:tc>
          <w:tcPr>
            <w:tcW w:w="1802" w:type="dxa"/>
            <w:vAlign w:val="center"/>
          </w:tcPr>
          <w:p w14:paraId="5374D5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0,0393</w:t>
            </w:r>
          </w:p>
        </w:tc>
        <w:tc>
          <w:tcPr>
            <w:tcW w:w="1346" w:type="dxa"/>
            <w:vAlign w:val="center"/>
          </w:tcPr>
          <w:p w14:paraId="442F412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0,1639</w:t>
            </w:r>
          </w:p>
        </w:tc>
        <w:tc>
          <w:tcPr>
            <w:tcW w:w="2257" w:type="dxa"/>
            <w:vAlign w:val="center"/>
          </w:tcPr>
          <w:p w14:paraId="63E445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0,5244</w:t>
            </w:r>
          </w:p>
        </w:tc>
      </w:tr>
      <w:tr w14:paraId="05095B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345355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заявка , продажа</w:t>
            </w:r>
          </w:p>
        </w:tc>
        <w:tc>
          <w:tcPr>
            <w:tcW w:w="1802" w:type="dxa"/>
            <w:vAlign w:val="center"/>
          </w:tcPr>
          <w:p w14:paraId="7C0861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3,0 %</w:t>
            </w:r>
          </w:p>
        </w:tc>
        <w:tc>
          <w:tcPr>
            <w:tcW w:w="1346" w:type="dxa"/>
            <w:vAlign w:val="center"/>
          </w:tcPr>
          <w:p w14:paraId="68A248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2257" w:type="dxa"/>
            <w:vAlign w:val="center"/>
          </w:tcPr>
          <w:p w14:paraId="34CBAF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5,0 %</w:t>
            </w:r>
          </w:p>
        </w:tc>
      </w:tr>
      <w:tr w14:paraId="1F2DC3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53081C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Продажи в месяц</w:t>
            </w:r>
          </w:p>
        </w:tc>
        <w:tc>
          <w:tcPr>
            <w:tcW w:w="1802" w:type="dxa"/>
            <w:vAlign w:val="center"/>
          </w:tcPr>
          <w:p w14:paraId="7931ED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0,0012</w:t>
            </w:r>
          </w:p>
        </w:tc>
        <w:tc>
          <w:tcPr>
            <w:tcW w:w="1346" w:type="dxa"/>
            <w:vAlign w:val="center"/>
          </w:tcPr>
          <w:p w14:paraId="0B7A67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0,0066</w:t>
            </w:r>
          </w:p>
        </w:tc>
        <w:tc>
          <w:tcPr>
            <w:tcW w:w="2257" w:type="dxa"/>
            <w:vAlign w:val="center"/>
          </w:tcPr>
          <w:p w14:paraId="71F355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0,0262</w:t>
            </w:r>
          </w:p>
        </w:tc>
      </w:tr>
      <w:tr w14:paraId="2EEB88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39C31E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чек</w:t>
            </w:r>
          </w:p>
        </w:tc>
        <w:tc>
          <w:tcPr>
            <w:tcW w:w="1802" w:type="dxa"/>
            <w:vAlign w:val="center"/>
          </w:tcPr>
          <w:p w14:paraId="0D7299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346" w:type="dxa"/>
            <w:vAlign w:val="center"/>
          </w:tcPr>
          <w:p w14:paraId="008630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2257" w:type="dxa"/>
            <w:vAlign w:val="center"/>
          </w:tcPr>
          <w:p w14:paraId="3703FC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290,74</w:t>
            </w:r>
          </w:p>
        </w:tc>
      </w:tr>
      <w:tr w14:paraId="09311E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1CDDA3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Выручка в месяц</w:t>
            </w:r>
          </w:p>
        </w:tc>
        <w:tc>
          <w:tcPr>
            <w:tcW w:w="1802" w:type="dxa"/>
            <w:vAlign w:val="center"/>
          </w:tcPr>
          <w:p w14:paraId="7DC7E1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0,1429</w:t>
            </w:r>
          </w:p>
        </w:tc>
        <w:tc>
          <w:tcPr>
            <w:tcW w:w="1346" w:type="dxa"/>
            <w:vAlign w:val="center"/>
          </w:tcPr>
          <w:p w14:paraId="7816AAC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0,7941</w:t>
            </w:r>
          </w:p>
        </w:tc>
        <w:tc>
          <w:tcPr>
            <w:tcW w:w="2257" w:type="dxa"/>
            <w:vAlign w:val="center"/>
          </w:tcPr>
          <w:p w14:paraId="18A190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7,6232</w:t>
            </w:r>
          </w:p>
        </w:tc>
      </w:tr>
      <w:tr w14:paraId="7B7763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3C7176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Выручка в год</w:t>
            </w:r>
          </w:p>
        </w:tc>
        <w:tc>
          <w:tcPr>
            <w:tcW w:w="1802" w:type="dxa"/>
            <w:vAlign w:val="center"/>
          </w:tcPr>
          <w:p w14:paraId="67E9A45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1,7152</w:t>
            </w:r>
          </w:p>
        </w:tc>
        <w:tc>
          <w:tcPr>
            <w:tcW w:w="1346" w:type="dxa"/>
            <w:vAlign w:val="center"/>
          </w:tcPr>
          <w:p w14:paraId="0953B12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9,5289</w:t>
            </w:r>
          </w:p>
        </w:tc>
        <w:tc>
          <w:tcPr>
            <w:tcW w:w="2257" w:type="dxa"/>
            <w:vAlign w:val="center"/>
          </w:tcPr>
          <w:p w14:paraId="6AC0A49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91,48</w:t>
            </w:r>
          </w:p>
        </w:tc>
      </w:tr>
    </w:tbl>
    <w:p w14:paraId="2E3461D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54 – Лист 06_Повторы_</w:t>
      </w:r>
      <w:r>
        <w:rPr>
          <w:rFonts w:ascii="Times New Roman" w:hAnsi="Times New Roman"/>
          <w:i/>
          <w:sz w:val="28"/>
        </w:rPr>
        <w:t>LTV</w:t>
      </w:r>
      <w:r>
        <w:rPr>
          <w:rFonts w:ascii="Times New Roman" w:hAnsi="Times New Roman"/>
          <w:sz w:val="28"/>
        </w:rPr>
        <w:t>: годовая выручка с учетом повторных оплат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9"/>
        <w:gridCol w:w="1765"/>
        <w:gridCol w:w="1079"/>
        <w:gridCol w:w="1353"/>
        <w:gridCol w:w="1765"/>
        <w:gridCol w:w="1353"/>
      </w:tblGrid>
      <w:tr w14:paraId="006CFB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9926D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7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736AA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Продаж/мес.</w:t>
            </w:r>
          </w:p>
        </w:tc>
        <w:tc>
          <w:tcPr>
            <w:tcW w:w="107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D082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3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3DB4F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Повторов в год</w:t>
            </w:r>
          </w:p>
        </w:tc>
        <w:tc>
          <w:tcPr>
            <w:tcW w:w="17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555E0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Выручка/год с повторами,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3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03E4C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Ценность клиента за 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038D6B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9" w:type="dxa"/>
            <w:vAlign w:val="center"/>
          </w:tcPr>
          <w:p w14:paraId="6FF7D52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765" w:type="dxa"/>
            <w:vAlign w:val="center"/>
          </w:tcPr>
          <w:p w14:paraId="11B9199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0,0012</w:t>
            </w:r>
          </w:p>
        </w:tc>
        <w:tc>
          <w:tcPr>
            <w:tcW w:w="1079" w:type="dxa"/>
            <w:vAlign w:val="center"/>
          </w:tcPr>
          <w:p w14:paraId="051805A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353" w:type="dxa"/>
            <w:vAlign w:val="center"/>
          </w:tcPr>
          <w:p w14:paraId="059CE5C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1765" w:type="dxa"/>
            <w:vAlign w:val="center"/>
          </w:tcPr>
          <w:p w14:paraId="6F27D98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</w:t>
            </w:r>
          </w:p>
        </w:tc>
        <w:tc>
          <w:tcPr>
            <w:tcW w:w="1353" w:type="dxa"/>
            <w:vAlign w:val="center"/>
          </w:tcPr>
          <w:p w14:paraId="66D139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</w:tr>
      <w:tr w14:paraId="5706EB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9" w:type="dxa"/>
            <w:vAlign w:val="center"/>
          </w:tcPr>
          <w:p w14:paraId="6373D34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765" w:type="dxa"/>
            <w:vAlign w:val="center"/>
          </w:tcPr>
          <w:p w14:paraId="6D7CF7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0,0066</w:t>
            </w:r>
          </w:p>
        </w:tc>
        <w:tc>
          <w:tcPr>
            <w:tcW w:w="1079" w:type="dxa"/>
            <w:vAlign w:val="center"/>
          </w:tcPr>
          <w:p w14:paraId="6E30BA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353" w:type="dxa"/>
            <w:vAlign w:val="center"/>
          </w:tcPr>
          <w:p w14:paraId="5E6AE7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</w:t>
            </w:r>
          </w:p>
        </w:tc>
        <w:tc>
          <w:tcPr>
            <w:tcW w:w="1765" w:type="dxa"/>
            <w:vAlign w:val="center"/>
          </w:tcPr>
          <w:p w14:paraId="464EE8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11,4</w:t>
            </w:r>
          </w:p>
        </w:tc>
        <w:tc>
          <w:tcPr>
            <w:tcW w:w="1353" w:type="dxa"/>
            <w:vAlign w:val="center"/>
          </w:tcPr>
          <w:p w14:paraId="5C44D0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145,37</w:t>
            </w:r>
          </w:p>
        </w:tc>
      </w:tr>
      <w:tr w14:paraId="1D9267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9" w:type="dxa"/>
            <w:vAlign w:val="center"/>
          </w:tcPr>
          <w:p w14:paraId="3F79AF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765" w:type="dxa"/>
            <w:vAlign w:val="center"/>
          </w:tcPr>
          <w:p w14:paraId="3A4660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0,0262</w:t>
            </w:r>
          </w:p>
        </w:tc>
        <w:tc>
          <w:tcPr>
            <w:tcW w:w="1079" w:type="dxa"/>
            <w:vAlign w:val="center"/>
          </w:tcPr>
          <w:p w14:paraId="38EB5E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290,74</w:t>
            </w:r>
          </w:p>
        </w:tc>
        <w:tc>
          <w:tcPr>
            <w:tcW w:w="1353" w:type="dxa"/>
            <w:vAlign w:val="center"/>
          </w:tcPr>
          <w:p w14:paraId="38A551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</w:t>
            </w:r>
          </w:p>
        </w:tc>
        <w:tc>
          <w:tcPr>
            <w:tcW w:w="1765" w:type="dxa"/>
            <w:vAlign w:val="center"/>
          </w:tcPr>
          <w:p w14:paraId="393D76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137,2</w:t>
            </w:r>
          </w:p>
        </w:tc>
        <w:tc>
          <w:tcPr>
            <w:tcW w:w="1353" w:type="dxa"/>
            <w:vAlign w:val="center"/>
          </w:tcPr>
          <w:p w14:paraId="05F831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436,11</w:t>
            </w:r>
          </w:p>
        </w:tc>
      </w:tr>
    </w:tbl>
    <w:p w14:paraId="1496EC6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 повторами 1,7 / 11,4 / 137,2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7CF83EE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модель «Подписка» и отказ от долей (Р-9, Р-10)</w:t>
      </w:r>
    </w:p>
    <w:tbl>
      <w:tblPr>
        <w:tblStyle w:val="37"/>
        <w:tblW w:w="1096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4"/>
        <w:gridCol w:w="1802"/>
        <w:gridCol w:w="1346"/>
        <w:gridCol w:w="2257"/>
      </w:tblGrid>
      <w:tr w14:paraId="062C96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91033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347DB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C6B1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9B84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0EB330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779139D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достижимая доля 15 / 25 / 40 %, выручка без повторов,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1964AE9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</w:t>
            </w:r>
          </w:p>
        </w:tc>
        <w:tc>
          <w:tcPr>
            <w:tcW w:w="1346" w:type="dxa"/>
            <w:vAlign w:val="center"/>
          </w:tcPr>
          <w:p w14:paraId="468ACD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9,5</w:t>
            </w:r>
          </w:p>
        </w:tc>
        <w:tc>
          <w:tcPr>
            <w:tcW w:w="2257" w:type="dxa"/>
            <w:vAlign w:val="center"/>
          </w:tcPr>
          <w:p w14:paraId="5604BC2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91,5</w:t>
            </w:r>
          </w:p>
        </w:tc>
      </w:tr>
      <w:tr w14:paraId="0E99B0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0B4D4D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(Р-10):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Reach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CTR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достижимая доля = 1,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2FAC99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11,4</w:t>
            </w:r>
          </w:p>
        </w:tc>
        <w:tc>
          <w:tcPr>
            <w:tcW w:w="1346" w:type="dxa"/>
            <w:vAlign w:val="center"/>
          </w:tcPr>
          <w:p w14:paraId="0B7DA9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38,1</w:t>
            </w:r>
          </w:p>
        </w:tc>
        <w:tc>
          <w:tcPr>
            <w:tcW w:w="2257" w:type="dxa"/>
            <w:vAlign w:val="center"/>
          </w:tcPr>
          <w:p w14:paraId="6EDC25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228,7</w:t>
            </w:r>
          </w:p>
        </w:tc>
      </w:tr>
      <w:tr w14:paraId="22BC51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39085DE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, ЦВ табл. 8: платящие × платеж 10,10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срок удержания (12 × 1 / 1,2 / 1,5 мес.),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110834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</w:t>
            </w:r>
          </w:p>
        </w:tc>
        <w:tc>
          <w:tcPr>
            <w:tcW w:w="1346" w:type="dxa"/>
            <w:vAlign w:val="center"/>
          </w:tcPr>
          <w:p w14:paraId="02C1A0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11,4</w:t>
            </w:r>
          </w:p>
        </w:tc>
        <w:tc>
          <w:tcPr>
            <w:tcW w:w="2257" w:type="dxa"/>
            <w:vAlign w:val="center"/>
          </w:tcPr>
          <w:p w14:paraId="592CB22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57,2</w:t>
            </w:r>
          </w:p>
        </w:tc>
      </w:tr>
    </w:tbl>
    <w:p w14:paraId="2D99F93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При одном канале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07) заполнены нулями с пометкой «не применяется –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платформой».</w:t>
      </w:r>
    </w:p>
    <w:p w14:paraId="06FA761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годовая выручка 1,7 –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(базовая 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с повторами в базовом сценарии 11,4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Малая величина вызвана тем, что 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 w14:paraId="51922D2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56 – Рабочий паспорт воронки (ЦВ табл. 16)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5"/>
        <w:gridCol w:w="5690"/>
      </w:tblGrid>
      <w:tr w14:paraId="7C6ADB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6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DAD2E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56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D91E4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74B12D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2A703A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бизнес-идеи</w:t>
            </w:r>
          </w:p>
        </w:tc>
        <w:tc>
          <w:tcPr>
            <w:tcW w:w="5690" w:type="dxa"/>
            <w:vAlign w:val="center"/>
          </w:tcPr>
          <w:p w14:paraId="2E8663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построения и проверки диаграмм формальных нотаций как текста</w:t>
            </w:r>
          </w:p>
        </w:tc>
      </w:tr>
      <w:tr w14:paraId="5D13AA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4C1D5F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Зафиксированный рынок</w:t>
            </w:r>
          </w:p>
        </w:tc>
        <w:tc>
          <w:tcPr>
            <w:tcW w:w="5690" w:type="dxa"/>
            <w:vAlign w:val="center"/>
          </w:tcPr>
          <w:p w14:paraId="1DD706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14:paraId="24E2E9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5672BB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бизнес-модели</w:t>
            </w:r>
          </w:p>
        </w:tc>
        <w:tc>
          <w:tcPr>
            <w:tcW w:w="5690" w:type="dxa"/>
            <w:vAlign w:val="center"/>
          </w:tcPr>
          <w:p w14:paraId="0A8B811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подписка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287D9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30321C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каналы</w:t>
            </w:r>
          </w:p>
        </w:tc>
        <w:tc>
          <w:tcPr>
            <w:tcW w:w="5690" w:type="dxa"/>
            <w:vAlign w:val="center"/>
          </w:tcPr>
          <w:p w14:paraId="0D69E5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Б); реальные ставки кабинета – модельная оценка (допущение)</w:t>
            </w:r>
          </w:p>
        </w:tc>
      </w:tr>
      <w:tr w14:paraId="4B169B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20AB7F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Основное целевое действие</w:t>
            </w:r>
          </w:p>
        </w:tc>
        <w:tc>
          <w:tcPr>
            <w:tcW w:w="5690" w:type="dxa"/>
            <w:vAlign w:val="center"/>
          </w:tcPr>
          <w:p w14:paraId="6E54ED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, 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679A59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3D6516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 расчета</w:t>
            </w:r>
          </w:p>
        </w:tc>
        <w:tc>
          <w:tcPr>
            <w:tcW w:w="5690" w:type="dxa"/>
            <w:vAlign w:val="center"/>
          </w:tcPr>
          <w:p w14:paraId="6A15F66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</w:t>
            </w:r>
          </w:p>
        </w:tc>
      </w:tr>
      <w:tr w14:paraId="50081E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277326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 сценарий</w:t>
            </w:r>
          </w:p>
        </w:tc>
        <w:tc>
          <w:tcPr>
            <w:tcW w:w="5690" w:type="dxa"/>
            <w:vAlign w:val="center"/>
          </w:tcPr>
          <w:p w14:paraId="0793E6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</w:tr>
      <w:tr w14:paraId="4D4CDD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627C86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 сценарий</w:t>
            </w:r>
          </w:p>
        </w:tc>
        <w:tc>
          <w:tcPr>
            <w:tcW w:w="5690" w:type="dxa"/>
            <w:vAlign w:val="center"/>
          </w:tcPr>
          <w:p w14:paraId="5E2F07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(с повторами 11,4)</w:t>
            </w:r>
          </w:p>
        </w:tc>
      </w:tr>
      <w:tr w14:paraId="157F4C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18ECD1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 сценарий</w:t>
            </w:r>
          </w:p>
        </w:tc>
        <w:tc>
          <w:tcPr>
            <w:tcW w:w="5690" w:type="dxa"/>
            <w:vAlign w:val="center"/>
          </w:tcPr>
          <w:p w14:paraId="502779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91,5 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</w:tr>
      <w:tr w14:paraId="2BE881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4FA00A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Основные ограничения</w:t>
            </w:r>
          </w:p>
        </w:tc>
        <w:tc>
          <w:tcPr>
            <w:tcW w:w="5690" w:type="dxa"/>
            <w:vAlign w:val="center"/>
          </w:tcPr>
          <w:p w14:paraId="49C1D3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14:paraId="54DDF3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11CE0C8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 шаг</w:t>
            </w:r>
          </w:p>
        </w:tc>
        <w:tc>
          <w:tcPr>
            <w:tcW w:w="5690" w:type="dxa"/>
            <w:vAlign w:val="center"/>
          </w:tcPr>
          <w:p w14:paraId="28C2D1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61D3296C">
      <w:pPr>
        <w:pStyle w:val="5"/>
        <w:keepNext/>
        <w:spacing w:before="360" w:after="360" w:line="360" w:lineRule="exact"/>
        <w:ind w:firstLine="709"/>
        <w:jc w:val="left"/>
      </w:pPr>
      <w:bookmarkStart w:id="29" w:name="_Toc31868"/>
      <w:r>
        <w:rPr>
          <w:rFonts w:ascii="Times New Roman" w:hAnsi="Times New Roman"/>
          <w:b/>
          <w:sz w:val="28"/>
        </w:rPr>
        <w:t>2.7 Маркетплейсы и платформы</w:t>
      </w:r>
      <w:bookmarkEnd w:id="29"/>
    </w:p>
    <w:p w14:paraId="7CE90FB6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[16],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[19],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[20]). Все значения получены 30.09.2026;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отдал ошибку доступа (403), </w:t>
      </w:r>
      <w:r>
        <w:rPr>
          <w:rFonts w:ascii="Times New Roman" w:hAnsi="Times New Roman"/>
          <w:i/>
          <w:sz w:val="28"/>
        </w:rPr>
        <w:t>Chrome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14:paraId="140CC68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57 – Таблица сбора по площадкам (МП табл. 12)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4"/>
        <w:gridCol w:w="928"/>
        <w:gridCol w:w="850"/>
        <w:gridCol w:w="928"/>
        <w:gridCol w:w="1006"/>
        <w:gridCol w:w="850"/>
        <w:gridCol w:w="1006"/>
        <w:gridCol w:w="1084"/>
        <w:gridCol w:w="850"/>
        <w:gridCol w:w="771"/>
      </w:tblGrid>
      <w:tr w14:paraId="155523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2839C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Площадка</w:t>
            </w:r>
          </w:p>
        </w:tc>
        <w:tc>
          <w:tcPr>
            <w:tcW w:w="9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3D44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</w:t>
            </w:r>
          </w:p>
        </w:tc>
        <w:tc>
          <w:tcPr>
            <w:tcW w:w="8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8877C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9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67F9C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наблюдения</w:t>
            </w:r>
          </w:p>
        </w:tc>
        <w:tc>
          <w:tcPr>
            <w:tcW w:w="10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E694D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Предложений</w:t>
            </w:r>
          </w:p>
        </w:tc>
        <w:tc>
          <w:tcPr>
            <w:tcW w:w="8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E81F5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Активных продавцов</w:t>
            </w:r>
          </w:p>
        </w:tc>
        <w:tc>
          <w:tcPr>
            <w:tcW w:w="10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0751C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цена</w:t>
            </w:r>
          </w:p>
        </w:tc>
        <w:tc>
          <w:tcPr>
            <w:tcW w:w="10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D82A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/ оценки</w:t>
            </w:r>
          </w:p>
        </w:tc>
        <w:tc>
          <w:tcPr>
            <w:tcW w:w="8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DFDB0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заказов</w:t>
            </w:r>
          </w:p>
        </w:tc>
        <w:tc>
          <w:tcPr>
            <w:tcW w:w="7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E38AE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</w:tr>
      <w:tr w14:paraId="2FE117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4" w:type="dxa"/>
            <w:vAlign w:val="center"/>
          </w:tcPr>
          <w:p w14:paraId="7E390B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Studio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6D82EF7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Расширения для диаграмм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850" w:type="dxa"/>
            <w:vAlign w:val="center"/>
          </w:tcPr>
          <w:p w14:paraId="532900B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670E5D8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установки (20 029 493)</w:t>
            </w:r>
          </w:p>
        </w:tc>
        <w:tc>
          <w:tcPr>
            <w:tcW w:w="1006" w:type="dxa"/>
            <w:vAlign w:val="center"/>
          </w:tcPr>
          <w:p w14:paraId="2D25E79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 расширений</w:t>
            </w:r>
          </w:p>
        </w:tc>
        <w:tc>
          <w:tcPr>
            <w:tcW w:w="850" w:type="dxa"/>
            <w:vAlign w:val="center"/>
          </w:tcPr>
          <w:p w14:paraId="223281D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06ACFE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бесплатно (цены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нет)</w:t>
            </w:r>
          </w:p>
        </w:tc>
        <w:tc>
          <w:tcPr>
            <w:tcW w:w="1084" w:type="dxa"/>
            <w:vAlign w:val="center"/>
          </w:tcPr>
          <w:p w14:paraId="35B456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700 оценок</w:t>
            </w:r>
          </w:p>
        </w:tc>
        <w:tc>
          <w:tcPr>
            <w:tcW w:w="850" w:type="dxa"/>
            <w:vAlign w:val="center"/>
          </w:tcPr>
          <w:p w14:paraId="6268145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применима (см. таблицу 60)</w:t>
            </w:r>
          </w:p>
        </w:tc>
        <w:tc>
          <w:tcPr>
            <w:tcW w:w="771" w:type="dxa"/>
            <w:vAlign w:val="center"/>
          </w:tcPr>
          <w:p w14:paraId="4DE045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[16]</w:t>
            </w:r>
          </w:p>
        </w:tc>
      </w:tr>
      <w:tr w14:paraId="4A13A1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4" w:type="dxa"/>
            <w:vAlign w:val="center"/>
          </w:tcPr>
          <w:p w14:paraId="6953D0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JetBrains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4F7A6E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Плагины для диаграмм (13 плагинов)</w:t>
            </w:r>
          </w:p>
        </w:tc>
        <w:tc>
          <w:tcPr>
            <w:tcW w:w="850" w:type="dxa"/>
            <w:vAlign w:val="center"/>
          </w:tcPr>
          <w:p w14:paraId="26DE6D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3E15FF5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загрузки (9 267 906)</w:t>
            </w:r>
          </w:p>
        </w:tc>
        <w:tc>
          <w:tcPr>
            <w:tcW w:w="1006" w:type="dxa"/>
            <w:vAlign w:val="center"/>
          </w:tcPr>
          <w:p w14:paraId="6CF1B1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плагинов</w:t>
            </w:r>
          </w:p>
        </w:tc>
        <w:tc>
          <w:tcPr>
            <w:tcW w:w="850" w:type="dxa"/>
            <w:vAlign w:val="center"/>
          </w:tcPr>
          <w:p w14:paraId="0F260B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418F0C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>; сумма не публикуется</w:t>
            </w:r>
          </w:p>
        </w:tc>
        <w:tc>
          <w:tcPr>
            <w:tcW w:w="1084" w:type="dxa"/>
            <w:vAlign w:val="center"/>
          </w:tcPr>
          <w:p w14:paraId="27CE7F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 оценок</w:t>
            </w:r>
          </w:p>
        </w:tc>
        <w:tc>
          <w:tcPr>
            <w:tcW w:w="850" w:type="dxa"/>
            <w:vAlign w:val="center"/>
          </w:tcPr>
          <w:p w14:paraId="37FA78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применима</w:t>
            </w:r>
          </w:p>
        </w:tc>
        <w:tc>
          <w:tcPr>
            <w:tcW w:w="771" w:type="dxa"/>
            <w:vAlign w:val="center"/>
          </w:tcPr>
          <w:p w14:paraId="1EDE1D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[17]</w:t>
            </w:r>
          </w:p>
        </w:tc>
      </w:tr>
      <w:tr w14:paraId="6C83D7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4" w:type="dxa"/>
            <w:vAlign w:val="center"/>
          </w:tcPr>
          <w:p w14:paraId="6E2468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928" w:type="dxa"/>
            <w:vAlign w:val="center"/>
          </w:tcPr>
          <w:p w14:paraId="05DA2A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Редакторы диаграмм и досок</w:t>
            </w:r>
          </w:p>
        </w:tc>
        <w:tc>
          <w:tcPr>
            <w:tcW w:w="850" w:type="dxa"/>
            <w:vAlign w:val="center"/>
          </w:tcPr>
          <w:p w14:paraId="1DABF1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6858B2F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</w:t>
            </w:r>
          </w:p>
        </w:tc>
        <w:tc>
          <w:tcPr>
            <w:tcW w:w="1006" w:type="dxa"/>
            <w:vAlign w:val="center"/>
          </w:tcPr>
          <w:p w14:paraId="2DD690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 продуктов</w:t>
            </w:r>
          </w:p>
        </w:tc>
        <w:tc>
          <w:tcPr>
            <w:tcW w:w="850" w:type="dxa"/>
            <w:vAlign w:val="center"/>
          </w:tcPr>
          <w:p w14:paraId="1B74AE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664B6B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 4 до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</w:t>
            </w:r>
          </w:p>
        </w:tc>
        <w:tc>
          <w:tcPr>
            <w:tcW w:w="1084" w:type="dxa"/>
            <w:vAlign w:val="center"/>
          </w:tcPr>
          <w:p w14:paraId="766389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5 036 отзывов</w:t>
            </w:r>
          </w:p>
        </w:tc>
        <w:tc>
          <w:tcPr>
            <w:tcW w:w="850" w:type="dxa"/>
            <w:vAlign w:val="center"/>
          </w:tcPr>
          <w:p w14:paraId="63A9AF2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отзывам: таблица 61</w:t>
            </w:r>
          </w:p>
        </w:tc>
        <w:tc>
          <w:tcPr>
            <w:tcW w:w="771" w:type="dxa"/>
            <w:vAlign w:val="center"/>
          </w:tcPr>
          <w:p w14:paraId="7FB20C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[18]</w:t>
            </w:r>
          </w:p>
        </w:tc>
      </w:tr>
      <w:tr w14:paraId="01C8EB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4" w:type="dxa"/>
            <w:vAlign w:val="center"/>
          </w:tcPr>
          <w:p w14:paraId="18FED3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Atlassian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928" w:type="dxa"/>
            <w:vAlign w:val="center"/>
          </w:tcPr>
          <w:p w14:paraId="02F8FF0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Диаграммы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Confluence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Jira</w:t>
            </w:r>
          </w:p>
        </w:tc>
        <w:tc>
          <w:tcPr>
            <w:tcW w:w="850" w:type="dxa"/>
            <w:vAlign w:val="center"/>
          </w:tcPr>
          <w:p w14:paraId="255B9B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465781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установки (61 555)</w:t>
            </w:r>
          </w:p>
        </w:tc>
        <w:tc>
          <w:tcPr>
            <w:tcW w:w="1006" w:type="dxa"/>
            <w:vAlign w:val="center"/>
          </w:tcPr>
          <w:p w14:paraId="261615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продукт</w:t>
            </w:r>
          </w:p>
        </w:tc>
        <w:tc>
          <w:tcPr>
            <w:tcW w:w="850" w:type="dxa"/>
            <w:vAlign w:val="center"/>
          </w:tcPr>
          <w:p w14:paraId="38485D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4B43C15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платно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Atlassian</w:t>
            </w:r>
          </w:p>
        </w:tc>
        <w:tc>
          <w:tcPr>
            <w:tcW w:w="1084" w:type="dxa"/>
            <w:vAlign w:val="center"/>
          </w:tcPr>
          <w:p w14:paraId="015DED9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1 205 отзывов, оценка 4,8</w:t>
            </w:r>
          </w:p>
        </w:tc>
        <w:tc>
          <w:tcPr>
            <w:tcW w:w="850" w:type="dxa"/>
            <w:vAlign w:val="center"/>
          </w:tcPr>
          <w:p w14:paraId="0B70AD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применима</w:t>
            </w:r>
          </w:p>
        </w:tc>
        <w:tc>
          <w:tcPr>
            <w:tcW w:w="771" w:type="dxa"/>
            <w:vAlign w:val="center"/>
          </w:tcPr>
          <w:p w14:paraId="7CC738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поиска по каталогу</w:t>
            </w:r>
          </w:p>
        </w:tc>
      </w:tr>
      <w:tr w14:paraId="479A0A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4" w:type="dxa"/>
            <w:vAlign w:val="center"/>
          </w:tcPr>
          <w:p w14:paraId="13EF70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Chrome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Store</w:t>
            </w:r>
          </w:p>
        </w:tc>
        <w:tc>
          <w:tcPr>
            <w:tcW w:w="928" w:type="dxa"/>
            <w:vAlign w:val="center"/>
          </w:tcPr>
          <w:p w14:paraId="63CB13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50" w:type="dxa"/>
            <w:vAlign w:val="center"/>
          </w:tcPr>
          <w:p w14:paraId="00B629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28" w:type="dxa"/>
            <w:vAlign w:val="center"/>
          </w:tcPr>
          <w:p w14:paraId="67575E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006" w:type="dxa"/>
            <w:vAlign w:val="center"/>
          </w:tcPr>
          <w:p w14:paraId="1DC2A7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50" w:type="dxa"/>
            <w:vAlign w:val="center"/>
          </w:tcPr>
          <w:p w14:paraId="4FAF0E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006" w:type="dxa"/>
            <w:vAlign w:val="center"/>
          </w:tcPr>
          <w:p w14:paraId="09D77A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084" w:type="dxa"/>
            <w:vAlign w:val="center"/>
          </w:tcPr>
          <w:p w14:paraId="2A81A5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данных: доступ закрыт (30.09.2026)</w:t>
            </w:r>
          </w:p>
        </w:tc>
        <w:tc>
          <w:tcPr>
            <w:tcW w:w="850" w:type="dxa"/>
            <w:vAlign w:val="center"/>
          </w:tcPr>
          <w:p w14:paraId="4AC59E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771" w:type="dxa"/>
            <w:vAlign w:val="center"/>
          </w:tcPr>
          <w:p w14:paraId="1A6249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7B85945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58 –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восемь расширений с наибольшим числом установок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4"/>
        <w:gridCol w:w="1650"/>
        <w:gridCol w:w="1194"/>
        <w:gridCol w:w="1346"/>
        <w:gridCol w:w="1801"/>
      </w:tblGrid>
      <w:tr w14:paraId="5F3088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3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98198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18471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Установки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6CA25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Оценок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9C9A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оценка</w:t>
            </w:r>
          </w:p>
        </w:tc>
        <w:tc>
          <w:tcPr>
            <w:tcW w:w="18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E6CC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Оценок на установку</w:t>
            </w:r>
          </w:p>
        </w:tc>
      </w:tr>
      <w:tr w14:paraId="16B796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63E2A0B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Markdown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Preview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Support</w:t>
            </w:r>
          </w:p>
        </w:tc>
        <w:tc>
          <w:tcPr>
            <w:tcW w:w="1650" w:type="dxa"/>
            <w:vAlign w:val="center"/>
          </w:tcPr>
          <w:p w14:paraId="083D7B8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5 342 719</w:t>
            </w:r>
          </w:p>
        </w:tc>
        <w:tc>
          <w:tcPr>
            <w:tcW w:w="1194" w:type="dxa"/>
            <w:vAlign w:val="center"/>
          </w:tcPr>
          <w:p w14:paraId="39B9CAF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</w:t>
            </w:r>
          </w:p>
        </w:tc>
        <w:tc>
          <w:tcPr>
            <w:tcW w:w="1346" w:type="dxa"/>
            <w:vAlign w:val="center"/>
          </w:tcPr>
          <w:p w14:paraId="27ABE0B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4,62</w:t>
            </w:r>
          </w:p>
        </w:tc>
        <w:tc>
          <w:tcPr>
            <w:tcW w:w="1801" w:type="dxa"/>
            <w:vAlign w:val="center"/>
          </w:tcPr>
          <w:p w14:paraId="07D879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0,0011 %</w:t>
            </w:r>
          </w:p>
        </w:tc>
      </w:tr>
      <w:tr w14:paraId="035B83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1C25E8C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Integration</w:t>
            </w:r>
          </w:p>
        </w:tc>
        <w:tc>
          <w:tcPr>
            <w:tcW w:w="1650" w:type="dxa"/>
            <w:vAlign w:val="center"/>
          </w:tcPr>
          <w:p w14:paraId="755EE1B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4 173 397</w:t>
            </w:r>
          </w:p>
        </w:tc>
        <w:tc>
          <w:tcPr>
            <w:tcW w:w="1194" w:type="dxa"/>
            <w:vAlign w:val="center"/>
          </w:tcPr>
          <w:p w14:paraId="540727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161</w:t>
            </w:r>
          </w:p>
        </w:tc>
        <w:tc>
          <w:tcPr>
            <w:tcW w:w="1346" w:type="dxa"/>
            <w:vAlign w:val="center"/>
          </w:tcPr>
          <w:p w14:paraId="318799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4,91</w:t>
            </w:r>
          </w:p>
        </w:tc>
        <w:tc>
          <w:tcPr>
            <w:tcW w:w="1801" w:type="dxa"/>
            <w:vAlign w:val="center"/>
          </w:tcPr>
          <w:p w14:paraId="3A2A49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0,0039 %</w:t>
            </w:r>
          </w:p>
        </w:tc>
      </w:tr>
      <w:tr w14:paraId="17677E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68C4DD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650" w:type="dxa"/>
            <w:vAlign w:val="center"/>
          </w:tcPr>
          <w:p w14:paraId="6362C9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3 712 111</w:t>
            </w:r>
          </w:p>
        </w:tc>
        <w:tc>
          <w:tcPr>
            <w:tcW w:w="1194" w:type="dxa"/>
            <w:vAlign w:val="center"/>
          </w:tcPr>
          <w:p w14:paraId="5FEA15C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  <w:tc>
          <w:tcPr>
            <w:tcW w:w="1346" w:type="dxa"/>
            <w:vAlign w:val="center"/>
          </w:tcPr>
          <w:p w14:paraId="3252CE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4,72</w:t>
            </w:r>
          </w:p>
        </w:tc>
        <w:tc>
          <w:tcPr>
            <w:tcW w:w="1801" w:type="dxa"/>
            <w:vAlign w:val="center"/>
          </w:tcPr>
          <w:p w14:paraId="2DBBC4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0,0028 %</w:t>
            </w:r>
          </w:p>
        </w:tc>
      </w:tr>
      <w:tr w14:paraId="57E206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7864CA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  <w:tc>
          <w:tcPr>
            <w:tcW w:w="1650" w:type="dxa"/>
            <w:vAlign w:val="center"/>
          </w:tcPr>
          <w:p w14:paraId="4DB6A6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1 103 663</w:t>
            </w:r>
          </w:p>
        </w:tc>
        <w:tc>
          <w:tcPr>
            <w:tcW w:w="1194" w:type="dxa"/>
            <w:vAlign w:val="center"/>
          </w:tcPr>
          <w:p w14:paraId="732C62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</w:t>
            </w:r>
          </w:p>
        </w:tc>
        <w:tc>
          <w:tcPr>
            <w:tcW w:w="1346" w:type="dxa"/>
            <w:vAlign w:val="center"/>
          </w:tcPr>
          <w:p w14:paraId="08C99A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2,88</w:t>
            </w:r>
          </w:p>
        </w:tc>
        <w:tc>
          <w:tcPr>
            <w:tcW w:w="1801" w:type="dxa"/>
            <w:vAlign w:val="center"/>
          </w:tcPr>
          <w:p w14:paraId="393596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0,0036 %</w:t>
            </w:r>
          </w:p>
        </w:tc>
      </w:tr>
      <w:tr w14:paraId="624B7E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152E70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Preview</w:t>
            </w:r>
          </w:p>
        </w:tc>
        <w:tc>
          <w:tcPr>
            <w:tcW w:w="1650" w:type="dxa"/>
            <w:vAlign w:val="center"/>
          </w:tcPr>
          <w:p w14:paraId="31972B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873 949</w:t>
            </w:r>
          </w:p>
        </w:tc>
        <w:tc>
          <w:tcPr>
            <w:tcW w:w="1194" w:type="dxa"/>
            <w:vAlign w:val="center"/>
          </w:tcPr>
          <w:p w14:paraId="0F639B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</w:t>
            </w:r>
          </w:p>
        </w:tc>
        <w:tc>
          <w:tcPr>
            <w:tcW w:w="1346" w:type="dxa"/>
            <w:vAlign w:val="center"/>
          </w:tcPr>
          <w:p w14:paraId="7B5B22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2,96</w:t>
            </w:r>
          </w:p>
        </w:tc>
        <w:tc>
          <w:tcPr>
            <w:tcW w:w="1801" w:type="dxa"/>
            <w:vAlign w:val="center"/>
          </w:tcPr>
          <w:p w14:paraId="72592E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0,0031 %</w:t>
            </w:r>
          </w:p>
        </w:tc>
      </w:tr>
      <w:tr w14:paraId="403170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0530BA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Markdown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Syntax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Highlighting</w:t>
            </w:r>
          </w:p>
        </w:tc>
        <w:tc>
          <w:tcPr>
            <w:tcW w:w="1650" w:type="dxa"/>
            <w:vAlign w:val="center"/>
          </w:tcPr>
          <w:p w14:paraId="396531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832 703</w:t>
            </w:r>
          </w:p>
        </w:tc>
        <w:tc>
          <w:tcPr>
            <w:tcW w:w="1194" w:type="dxa"/>
            <w:vAlign w:val="center"/>
          </w:tcPr>
          <w:p w14:paraId="7A2F24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1346" w:type="dxa"/>
            <w:vAlign w:val="center"/>
          </w:tcPr>
          <w:p w14:paraId="7D97D8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4,32</w:t>
            </w:r>
          </w:p>
        </w:tc>
        <w:tc>
          <w:tcPr>
            <w:tcW w:w="1801" w:type="dxa"/>
            <w:vAlign w:val="center"/>
          </w:tcPr>
          <w:p w14:paraId="455A9C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0,0023 %</w:t>
            </w:r>
          </w:p>
        </w:tc>
      </w:tr>
      <w:tr w14:paraId="16A8BA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43C6ED7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</w:p>
        </w:tc>
        <w:tc>
          <w:tcPr>
            <w:tcW w:w="1650" w:type="dxa"/>
            <w:vAlign w:val="center"/>
          </w:tcPr>
          <w:p w14:paraId="419020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555 672</w:t>
            </w:r>
          </w:p>
        </w:tc>
        <w:tc>
          <w:tcPr>
            <w:tcW w:w="1194" w:type="dxa"/>
            <w:vAlign w:val="center"/>
          </w:tcPr>
          <w:p w14:paraId="512B8E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</w:t>
            </w:r>
          </w:p>
        </w:tc>
        <w:tc>
          <w:tcPr>
            <w:tcW w:w="1346" w:type="dxa"/>
            <w:vAlign w:val="center"/>
          </w:tcPr>
          <w:p w14:paraId="0EF98E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4,94</w:t>
            </w:r>
          </w:p>
        </w:tc>
        <w:tc>
          <w:tcPr>
            <w:tcW w:w="1801" w:type="dxa"/>
            <w:vAlign w:val="center"/>
          </w:tcPr>
          <w:p w14:paraId="16CECD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0,0059 %</w:t>
            </w:r>
          </w:p>
        </w:tc>
      </w:tr>
      <w:tr w14:paraId="07EFD0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61F871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Previewer</w:t>
            </w:r>
          </w:p>
        </w:tc>
        <w:tc>
          <w:tcPr>
            <w:tcW w:w="1650" w:type="dxa"/>
            <w:vAlign w:val="center"/>
          </w:tcPr>
          <w:p w14:paraId="132457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304 035</w:t>
            </w:r>
          </w:p>
        </w:tc>
        <w:tc>
          <w:tcPr>
            <w:tcW w:w="1194" w:type="dxa"/>
            <w:vAlign w:val="center"/>
          </w:tcPr>
          <w:p w14:paraId="7445B7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346" w:type="dxa"/>
            <w:vAlign w:val="center"/>
          </w:tcPr>
          <w:p w14:paraId="319541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2,56</w:t>
            </w:r>
          </w:p>
        </w:tc>
        <w:tc>
          <w:tcPr>
            <w:tcW w:w="1801" w:type="dxa"/>
            <w:vAlign w:val="center"/>
          </w:tcPr>
          <w:p w14:paraId="45EBF3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0,0030 %</w:t>
            </w:r>
          </w:p>
        </w:tc>
      </w:tr>
    </w:tbl>
    <w:p w14:paraId="1617B488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Оценки оставляют от 0,001 % до 0,006 % установивших.</w:t>
      </w:r>
    </w:p>
    <w:p w14:paraId="2675779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59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плагины с наибольшим числом загрузок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0"/>
        <w:gridCol w:w="1498"/>
        <w:gridCol w:w="1194"/>
        <w:gridCol w:w="1346"/>
        <w:gridCol w:w="2257"/>
      </w:tblGrid>
      <w:tr w14:paraId="188CB3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7A69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Плагин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40482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Загрузки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1DD4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Оценок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709FF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оценка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B464D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</w:t>
            </w:r>
          </w:p>
        </w:tc>
      </w:tr>
      <w:tr w14:paraId="7CCD2C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68D65A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plantuml4idea</w:t>
            </w:r>
          </w:p>
        </w:tc>
        <w:tc>
          <w:tcPr>
            <w:tcW w:w="1498" w:type="dxa"/>
            <w:vAlign w:val="center"/>
          </w:tcPr>
          <w:p w14:paraId="0251380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5 014 362</w:t>
            </w:r>
          </w:p>
        </w:tc>
        <w:tc>
          <w:tcPr>
            <w:tcW w:w="1194" w:type="dxa"/>
            <w:vAlign w:val="center"/>
          </w:tcPr>
          <w:p w14:paraId="00DDF6F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</w:t>
            </w:r>
          </w:p>
        </w:tc>
        <w:tc>
          <w:tcPr>
            <w:tcW w:w="1346" w:type="dxa"/>
            <w:vAlign w:val="center"/>
          </w:tcPr>
          <w:p w14:paraId="5E577C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4,63</w:t>
            </w:r>
          </w:p>
        </w:tc>
        <w:tc>
          <w:tcPr>
            <w:tcW w:w="2257" w:type="dxa"/>
            <w:vAlign w:val="center"/>
          </w:tcPr>
          <w:p w14:paraId="5D4D62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1B1905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66277F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  <w:tc>
          <w:tcPr>
            <w:tcW w:w="1498" w:type="dxa"/>
            <w:vAlign w:val="center"/>
          </w:tcPr>
          <w:p w14:paraId="145F7C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1 662 818</w:t>
            </w:r>
          </w:p>
        </w:tc>
        <w:tc>
          <w:tcPr>
            <w:tcW w:w="1194" w:type="dxa"/>
            <w:vAlign w:val="center"/>
          </w:tcPr>
          <w:p w14:paraId="2E4277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</w:t>
            </w:r>
          </w:p>
        </w:tc>
        <w:tc>
          <w:tcPr>
            <w:tcW w:w="1346" w:type="dxa"/>
            <w:vAlign w:val="center"/>
          </w:tcPr>
          <w:p w14:paraId="46EE11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2,96</w:t>
            </w:r>
          </w:p>
        </w:tc>
        <w:tc>
          <w:tcPr>
            <w:tcW w:w="2257" w:type="dxa"/>
            <w:vAlign w:val="center"/>
          </w:tcPr>
          <w:p w14:paraId="362741E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15061F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29EC49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SequenceDiagram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Core</w:t>
            </w:r>
          </w:p>
        </w:tc>
        <w:tc>
          <w:tcPr>
            <w:tcW w:w="1498" w:type="dxa"/>
            <w:vAlign w:val="center"/>
          </w:tcPr>
          <w:p w14:paraId="68B9D8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1 565 628</w:t>
            </w:r>
          </w:p>
        </w:tc>
        <w:tc>
          <w:tcPr>
            <w:tcW w:w="1194" w:type="dxa"/>
            <w:vAlign w:val="center"/>
          </w:tcPr>
          <w:p w14:paraId="3CA8DE4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</w:t>
            </w:r>
          </w:p>
        </w:tc>
        <w:tc>
          <w:tcPr>
            <w:tcW w:w="1346" w:type="dxa"/>
            <w:vAlign w:val="center"/>
          </w:tcPr>
          <w:p w14:paraId="3563D5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4,36</w:t>
            </w:r>
          </w:p>
        </w:tc>
        <w:tc>
          <w:tcPr>
            <w:tcW w:w="2257" w:type="dxa"/>
            <w:vAlign w:val="center"/>
          </w:tcPr>
          <w:p w14:paraId="520496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(пробный период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purchaseInfo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574B63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26E00A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Integration</w:t>
            </w:r>
          </w:p>
        </w:tc>
        <w:tc>
          <w:tcPr>
            <w:tcW w:w="1498" w:type="dxa"/>
            <w:vAlign w:val="center"/>
          </w:tcPr>
          <w:p w14:paraId="7BFEF57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485 573</w:t>
            </w:r>
          </w:p>
        </w:tc>
        <w:tc>
          <w:tcPr>
            <w:tcW w:w="1194" w:type="dxa"/>
            <w:vAlign w:val="center"/>
          </w:tcPr>
          <w:p w14:paraId="7F1B95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</w:t>
            </w:r>
          </w:p>
        </w:tc>
        <w:tc>
          <w:tcPr>
            <w:tcW w:w="1346" w:type="dxa"/>
            <w:vAlign w:val="center"/>
          </w:tcPr>
          <w:p w14:paraId="604202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</w:t>
            </w:r>
          </w:p>
        </w:tc>
        <w:tc>
          <w:tcPr>
            <w:tcW w:w="2257" w:type="dxa"/>
            <w:vAlign w:val="center"/>
          </w:tcPr>
          <w:p w14:paraId="5F583D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1F281A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02420D4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Activiti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visualizer</w:t>
            </w:r>
          </w:p>
        </w:tc>
        <w:tc>
          <w:tcPr>
            <w:tcW w:w="1498" w:type="dxa"/>
            <w:vAlign w:val="center"/>
          </w:tcPr>
          <w:p w14:paraId="3B04B6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192 572</w:t>
            </w:r>
          </w:p>
        </w:tc>
        <w:tc>
          <w:tcPr>
            <w:tcW w:w="1194" w:type="dxa"/>
            <w:vAlign w:val="center"/>
          </w:tcPr>
          <w:p w14:paraId="3ECA3A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346" w:type="dxa"/>
            <w:vAlign w:val="center"/>
          </w:tcPr>
          <w:p w14:paraId="6F34BB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4,17</w:t>
            </w:r>
          </w:p>
        </w:tc>
        <w:tc>
          <w:tcPr>
            <w:tcW w:w="2257" w:type="dxa"/>
            <w:vAlign w:val="center"/>
          </w:tcPr>
          <w:p w14:paraId="54FA3DF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7EFF74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607C3F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Flowable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visualizer</w:t>
            </w:r>
          </w:p>
        </w:tc>
        <w:tc>
          <w:tcPr>
            <w:tcW w:w="1498" w:type="dxa"/>
            <w:vAlign w:val="center"/>
          </w:tcPr>
          <w:p w14:paraId="198D0B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110 007</w:t>
            </w:r>
          </w:p>
        </w:tc>
        <w:tc>
          <w:tcPr>
            <w:tcW w:w="1194" w:type="dxa"/>
            <w:vAlign w:val="center"/>
          </w:tcPr>
          <w:p w14:paraId="52EEE12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46" w:type="dxa"/>
            <w:vAlign w:val="center"/>
          </w:tcPr>
          <w:p w14:paraId="314125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4,31</w:t>
            </w:r>
          </w:p>
        </w:tc>
        <w:tc>
          <w:tcPr>
            <w:tcW w:w="2257" w:type="dxa"/>
            <w:vAlign w:val="center"/>
          </w:tcPr>
          <w:p w14:paraId="2B5535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521253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292B656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498" w:type="dxa"/>
            <w:vAlign w:val="center"/>
          </w:tcPr>
          <w:p w14:paraId="00DD79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50 284</w:t>
            </w:r>
          </w:p>
        </w:tc>
        <w:tc>
          <w:tcPr>
            <w:tcW w:w="1194" w:type="dxa"/>
            <w:vAlign w:val="center"/>
          </w:tcPr>
          <w:p w14:paraId="4B91E5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346" w:type="dxa"/>
            <w:vAlign w:val="center"/>
          </w:tcPr>
          <w:p w14:paraId="3720F8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2,51</w:t>
            </w:r>
          </w:p>
        </w:tc>
        <w:tc>
          <w:tcPr>
            <w:tcW w:w="2257" w:type="dxa"/>
            <w:vAlign w:val="center"/>
          </w:tcPr>
          <w:p w14:paraId="06E31E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499950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241DE9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Integration</w:t>
            </w:r>
          </w:p>
        </w:tc>
        <w:tc>
          <w:tcPr>
            <w:tcW w:w="1498" w:type="dxa"/>
            <w:vAlign w:val="center"/>
          </w:tcPr>
          <w:p w14:paraId="2AA3FE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47 327</w:t>
            </w:r>
          </w:p>
        </w:tc>
        <w:tc>
          <w:tcPr>
            <w:tcW w:w="1194" w:type="dxa"/>
            <w:vAlign w:val="center"/>
          </w:tcPr>
          <w:p w14:paraId="706DAA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1346" w:type="dxa"/>
            <w:vAlign w:val="center"/>
          </w:tcPr>
          <w:p w14:paraId="3A2877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3,79</w:t>
            </w:r>
          </w:p>
        </w:tc>
        <w:tc>
          <w:tcPr>
            <w:tcW w:w="2257" w:type="dxa"/>
            <w:vAlign w:val="center"/>
          </w:tcPr>
          <w:p w14:paraId="3D7EEEB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</w:tbl>
    <w:p w14:paraId="19B6078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Платный плагин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rFonts w:ascii="Times New Roman" w:hAnsi="Times New Roman"/>
          <w:i/>
          <w:sz w:val="28"/>
        </w:rPr>
        <w:t>plugins.jetbrains.com</w:t>
      </w:r>
      <w:r>
        <w:rPr>
          <w:rFonts w:ascii="Times New Roman" w:hAnsi="Times New Roman"/>
          <w:sz w:val="28"/>
        </w:rPr>
        <w:t>, табл. 91, п. 9)). По данным каталога категория расширений почти полностью бесплатная, а платные продукты – редкие.</w:t>
      </w:r>
    </w:p>
    <w:p w14:paraId="774B88E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60 – Проверка коэффициента отзывов МП (табл. 6, 13)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04"/>
        <w:gridCol w:w="4951"/>
      </w:tblGrid>
      <w:tr w14:paraId="2A549C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4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CEFA7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49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6BF2F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945AD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04" w:type="dxa"/>
            <w:vAlign w:val="center"/>
          </w:tcPr>
          <w:p w14:paraId="0B09E7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951" w:type="dxa"/>
            <w:vAlign w:val="center"/>
          </w:tcPr>
          <w:p w14:paraId="160F052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10 % / 5 % / 2 %</w:t>
            </w:r>
          </w:p>
        </w:tc>
      </w:tr>
      <w:tr w14:paraId="39A90D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04" w:type="dxa"/>
            <w:vAlign w:val="center"/>
          </w:tcPr>
          <w:p w14:paraId="6114EC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Наблюдаемая доля оценок среди установок, медиана по расширениям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25)</w:t>
            </w:r>
          </w:p>
        </w:tc>
        <w:tc>
          <w:tcPr>
            <w:tcW w:w="4951" w:type="dxa"/>
            <w:vAlign w:val="center"/>
          </w:tcPr>
          <w:p w14:paraId="7AC02DC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0,0059 %</w:t>
            </w:r>
          </w:p>
        </w:tc>
      </w:tr>
      <w:tr w14:paraId="2FCFCA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04" w:type="dxa"/>
            <w:vAlign w:val="center"/>
          </w:tcPr>
          <w:p w14:paraId="25648D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Отношение шкалы МП (2 %) к наблюдаемому значению</w:t>
            </w:r>
          </w:p>
        </w:tc>
        <w:tc>
          <w:tcPr>
            <w:tcW w:w="4951" w:type="dxa"/>
            <w:vAlign w:val="center"/>
          </w:tcPr>
          <w:p w14:paraId="1D931D1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337 раз</w:t>
            </w:r>
          </w:p>
        </w:tc>
      </w:tr>
      <w:tr w14:paraId="5FACF8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04" w:type="dxa"/>
            <w:vAlign w:val="center"/>
          </w:tcPr>
          <w:p w14:paraId="519A83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  <w:tc>
          <w:tcPr>
            <w:tcW w:w="4951" w:type="dxa"/>
            <w:vAlign w:val="center"/>
          </w:tcPr>
          <w:p w14:paraId="2FA81E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09D1042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61 – Модель «через отзывы» для платных продуктов каталога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(мир)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5"/>
        <w:gridCol w:w="990"/>
        <w:gridCol w:w="1213"/>
        <w:gridCol w:w="1101"/>
        <w:gridCol w:w="1101"/>
        <w:gridCol w:w="1101"/>
        <w:gridCol w:w="990"/>
        <w:gridCol w:w="767"/>
        <w:gridCol w:w="767"/>
      </w:tblGrid>
      <w:tr w14:paraId="14EDCD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97EF9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</w:t>
            </w:r>
          </w:p>
        </w:tc>
        <w:tc>
          <w:tcPr>
            <w:tcW w:w="9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CEE43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Отзывов</w:t>
            </w:r>
          </w:p>
        </w:tc>
        <w:tc>
          <w:tcPr>
            <w:tcW w:w="12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152D6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Входной тариф,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у.е./мес.</w:t>
            </w:r>
          </w:p>
        </w:tc>
        <w:tc>
          <w:tcPr>
            <w:tcW w:w="11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7C919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(10 %)</w:t>
            </w:r>
          </w:p>
        </w:tc>
        <w:tc>
          <w:tcPr>
            <w:tcW w:w="11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E9B29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(5 %)</w:t>
            </w:r>
          </w:p>
        </w:tc>
        <w:tc>
          <w:tcPr>
            <w:tcW w:w="11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74D37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(2 %)</w:t>
            </w:r>
          </w:p>
        </w:tc>
        <w:tc>
          <w:tcPr>
            <w:tcW w:w="9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E19E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Объем, млн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BYN/год </w:t>
            </w:r>
            <w:r>
              <w:rPr>
                <w:rFonts w:ascii="Times New Roman" w:hAnsi="Times New Roman"/>
                <w:sz w:val="24"/>
                <w:szCs w:val="20"/>
              </w:rPr>
              <w:t>(10 %)</w:t>
            </w:r>
          </w:p>
        </w:tc>
        <w:tc>
          <w:tcPr>
            <w:tcW w:w="7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8B652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(5 %)</w:t>
            </w:r>
          </w:p>
        </w:tc>
        <w:tc>
          <w:tcPr>
            <w:tcW w:w="7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B4675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(2 %)</w:t>
            </w:r>
          </w:p>
        </w:tc>
      </w:tr>
      <w:tr w14:paraId="647413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0200C11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990" w:type="dxa"/>
            <w:vAlign w:val="center"/>
          </w:tcPr>
          <w:p w14:paraId="71FCE66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2 264</w:t>
            </w:r>
          </w:p>
        </w:tc>
        <w:tc>
          <w:tcPr>
            <w:tcW w:w="1213" w:type="dxa"/>
            <w:vAlign w:val="center"/>
          </w:tcPr>
          <w:p w14:paraId="0E1FBCB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101" w:type="dxa"/>
            <w:vAlign w:val="center"/>
          </w:tcPr>
          <w:p w14:paraId="729855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22 640</w:t>
            </w:r>
          </w:p>
        </w:tc>
        <w:tc>
          <w:tcPr>
            <w:tcW w:w="1101" w:type="dxa"/>
            <w:vAlign w:val="center"/>
          </w:tcPr>
          <w:p w14:paraId="591254B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45 280</w:t>
            </w:r>
          </w:p>
        </w:tc>
        <w:tc>
          <w:tcPr>
            <w:tcW w:w="1101" w:type="dxa"/>
            <w:vAlign w:val="center"/>
          </w:tcPr>
          <w:p w14:paraId="2F4814B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113 200</w:t>
            </w:r>
          </w:p>
        </w:tc>
        <w:tc>
          <w:tcPr>
            <w:tcW w:w="990" w:type="dxa"/>
            <w:vAlign w:val="center"/>
          </w:tcPr>
          <w:p w14:paraId="7B4EB6F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7,41</w:t>
            </w:r>
          </w:p>
        </w:tc>
        <w:tc>
          <w:tcPr>
            <w:tcW w:w="767" w:type="dxa"/>
            <w:vAlign w:val="center"/>
          </w:tcPr>
          <w:p w14:paraId="15CD4A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14,81</w:t>
            </w:r>
          </w:p>
        </w:tc>
        <w:tc>
          <w:tcPr>
            <w:tcW w:w="767" w:type="dxa"/>
            <w:vAlign w:val="center"/>
          </w:tcPr>
          <w:p w14:paraId="7FA7D3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37,03</w:t>
            </w:r>
          </w:p>
        </w:tc>
      </w:tr>
      <w:tr w14:paraId="340925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540C5F9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990" w:type="dxa"/>
            <w:vAlign w:val="center"/>
          </w:tcPr>
          <w:p w14:paraId="79BC44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1 705</w:t>
            </w:r>
          </w:p>
        </w:tc>
        <w:tc>
          <w:tcPr>
            <w:tcW w:w="1213" w:type="dxa"/>
            <w:vAlign w:val="center"/>
          </w:tcPr>
          <w:p w14:paraId="468B8D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101" w:type="dxa"/>
            <w:vAlign w:val="center"/>
          </w:tcPr>
          <w:p w14:paraId="72CF8F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17 050</w:t>
            </w:r>
          </w:p>
        </w:tc>
        <w:tc>
          <w:tcPr>
            <w:tcW w:w="1101" w:type="dxa"/>
            <w:vAlign w:val="center"/>
          </w:tcPr>
          <w:p w14:paraId="1FAF4E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34 100</w:t>
            </w:r>
          </w:p>
        </w:tc>
        <w:tc>
          <w:tcPr>
            <w:tcW w:w="1101" w:type="dxa"/>
            <w:vAlign w:val="center"/>
          </w:tcPr>
          <w:p w14:paraId="235D6C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85 250</w:t>
            </w:r>
          </w:p>
        </w:tc>
        <w:tc>
          <w:tcPr>
            <w:tcW w:w="990" w:type="dxa"/>
            <w:vAlign w:val="center"/>
          </w:tcPr>
          <w:p w14:paraId="521444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4,96</w:t>
            </w:r>
          </w:p>
        </w:tc>
        <w:tc>
          <w:tcPr>
            <w:tcW w:w="767" w:type="dxa"/>
            <w:vAlign w:val="center"/>
          </w:tcPr>
          <w:p w14:paraId="6E8717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9,91</w:t>
            </w:r>
          </w:p>
        </w:tc>
        <w:tc>
          <w:tcPr>
            <w:tcW w:w="767" w:type="dxa"/>
            <w:vAlign w:val="center"/>
          </w:tcPr>
          <w:p w14:paraId="4F8B74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24,79</w:t>
            </w:r>
          </w:p>
        </w:tc>
      </w:tr>
      <w:tr w14:paraId="22AD93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5DF793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</w:p>
        </w:tc>
        <w:tc>
          <w:tcPr>
            <w:tcW w:w="990" w:type="dxa"/>
            <w:vAlign w:val="center"/>
          </w:tcPr>
          <w:p w14:paraId="7DF2AD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216</w:t>
            </w:r>
          </w:p>
        </w:tc>
        <w:tc>
          <w:tcPr>
            <w:tcW w:w="1213" w:type="dxa"/>
            <w:vAlign w:val="center"/>
          </w:tcPr>
          <w:p w14:paraId="61F365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101" w:type="dxa"/>
            <w:vAlign w:val="center"/>
          </w:tcPr>
          <w:p w14:paraId="51887B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2 160</w:t>
            </w:r>
          </w:p>
        </w:tc>
        <w:tc>
          <w:tcPr>
            <w:tcW w:w="1101" w:type="dxa"/>
            <w:vAlign w:val="center"/>
          </w:tcPr>
          <w:p w14:paraId="7BFC34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4 320</w:t>
            </w:r>
          </w:p>
        </w:tc>
        <w:tc>
          <w:tcPr>
            <w:tcW w:w="1101" w:type="dxa"/>
            <w:vAlign w:val="center"/>
          </w:tcPr>
          <w:p w14:paraId="157B7C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10 800</w:t>
            </w:r>
          </w:p>
        </w:tc>
        <w:tc>
          <w:tcPr>
            <w:tcW w:w="990" w:type="dxa"/>
            <w:vAlign w:val="center"/>
          </w:tcPr>
          <w:p w14:paraId="3D6E76A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0,39</w:t>
            </w:r>
          </w:p>
        </w:tc>
        <w:tc>
          <w:tcPr>
            <w:tcW w:w="767" w:type="dxa"/>
            <w:vAlign w:val="center"/>
          </w:tcPr>
          <w:p w14:paraId="51CA73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0,78</w:t>
            </w:r>
          </w:p>
        </w:tc>
        <w:tc>
          <w:tcPr>
            <w:tcW w:w="767" w:type="dxa"/>
            <w:vAlign w:val="center"/>
          </w:tcPr>
          <w:p w14:paraId="5EACB5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1,96</w:t>
            </w:r>
          </w:p>
        </w:tc>
      </w:tr>
      <w:tr w14:paraId="320AE5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77EF07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990" w:type="dxa"/>
            <w:vAlign w:val="center"/>
          </w:tcPr>
          <w:p w14:paraId="2810F8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</w:t>
            </w:r>
          </w:p>
        </w:tc>
        <w:tc>
          <w:tcPr>
            <w:tcW w:w="1213" w:type="dxa"/>
            <w:vAlign w:val="center"/>
          </w:tcPr>
          <w:p w14:paraId="2E109C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101" w:type="dxa"/>
            <w:vAlign w:val="center"/>
          </w:tcPr>
          <w:p w14:paraId="4E5367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590</w:t>
            </w:r>
          </w:p>
        </w:tc>
        <w:tc>
          <w:tcPr>
            <w:tcW w:w="1101" w:type="dxa"/>
            <w:vAlign w:val="center"/>
          </w:tcPr>
          <w:p w14:paraId="70B2B6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1 180</w:t>
            </w:r>
          </w:p>
        </w:tc>
        <w:tc>
          <w:tcPr>
            <w:tcW w:w="1101" w:type="dxa"/>
            <w:vAlign w:val="center"/>
          </w:tcPr>
          <w:p w14:paraId="131055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2 950</w:t>
            </w:r>
          </w:p>
        </w:tc>
        <w:tc>
          <w:tcPr>
            <w:tcW w:w="990" w:type="dxa"/>
            <w:vAlign w:val="center"/>
          </w:tcPr>
          <w:p w14:paraId="74B737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0,21</w:t>
            </w:r>
          </w:p>
        </w:tc>
        <w:tc>
          <w:tcPr>
            <w:tcW w:w="767" w:type="dxa"/>
            <w:vAlign w:val="center"/>
          </w:tcPr>
          <w:p w14:paraId="33D5B6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0,43</w:t>
            </w:r>
          </w:p>
        </w:tc>
        <w:tc>
          <w:tcPr>
            <w:tcW w:w="767" w:type="dxa"/>
            <w:vAlign w:val="center"/>
          </w:tcPr>
          <w:p w14:paraId="28D943C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1,07</w:t>
            </w:r>
          </w:p>
        </w:tc>
      </w:tr>
      <w:tr w14:paraId="29EB85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67019B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990" w:type="dxa"/>
            <w:vAlign w:val="center"/>
          </w:tcPr>
          <w:p w14:paraId="43A838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1213" w:type="dxa"/>
            <w:vAlign w:val="center"/>
          </w:tcPr>
          <w:p w14:paraId="279C6E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01" w:type="dxa"/>
            <w:vAlign w:val="center"/>
          </w:tcPr>
          <w:p w14:paraId="374C04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190</w:t>
            </w:r>
          </w:p>
        </w:tc>
        <w:tc>
          <w:tcPr>
            <w:tcW w:w="1101" w:type="dxa"/>
            <w:vAlign w:val="center"/>
          </w:tcPr>
          <w:p w14:paraId="7A67CE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380</w:t>
            </w:r>
          </w:p>
        </w:tc>
        <w:tc>
          <w:tcPr>
            <w:tcW w:w="1101" w:type="dxa"/>
            <w:vAlign w:val="center"/>
          </w:tcPr>
          <w:p w14:paraId="7B6608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950</w:t>
            </w:r>
          </w:p>
        </w:tc>
        <w:tc>
          <w:tcPr>
            <w:tcW w:w="990" w:type="dxa"/>
            <w:vAlign w:val="center"/>
          </w:tcPr>
          <w:p w14:paraId="145780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0,03</w:t>
            </w:r>
          </w:p>
        </w:tc>
        <w:tc>
          <w:tcPr>
            <w:tcW w:w="767" w:type="dxa"/>
            <w:vAlign w:val="center"/>
          </w:tcPr>
          <w:p w14:paraId="7BE3D5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0,06</w:t>
            </w:r>
          </w:p>
        </w:tc>
        <w:tc>
          <w:tcPr>
            <w:tcW w:w="767" w:type="dxa"/>
            <w:vAlign w:val="center"/>
          </w:tcPr>
          <w:p w14:paraId="6E7C19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0,14</w:t>
            </w:r>
          </w:p>
        </w:tc>
      </w:tr>
      <w:tr w14:paraId="7AB553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4B6730D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990" w:type="dxa"/>
            <w:vAlign w:val="center"/>
          </w:tcPr>
          <w:p w14:paraId="50C9D14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4 263</w:t>
            </w:r>
          </w:p>
        </w:tc>
        <w:tc>
          <w:tcPr>
            <w:tcW w:w="1213" w:type="dxa"/>
            <w:vAlign w:val="center"/>
          </w:tcPr>
          <w:p w14:paraId="696F09A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01" w:type="dxa"/>
            <w:vAlign w:val="center"/>
          </w:tcPr>
          <w:p w14:paraId="63D148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01" w:type="dxa"/>
            <w:vAlign w:val="center"/>
          </w:tcPr>
          <w:p w14:paraId="6EC79C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01" w:type="dxa"/>
            <w:vAlign w:val="center"/>
          </w:tcPr>
          <w:p w14:paraId="7ABAAF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90" w:type="dxa"/>
            <w:vAlign w:val="center"/>
          </w:tcPr>
          <w:p w14:paraId="66D9C0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13,00</w:t>
            </w:r>
          </w:p>
        </w:tc>
        <w:tc>
          <w:tcPr>
            <w:tcW w:w="767" w:type="dxa"/>
            <w:vAlign w:val="center"/>
          </w:tcPr>
          <w:p w14:paraId="4AABFC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25,99</w:t>
            </w:r>
          </w:p>
        </w:tc>
        <w:tc>
          <w:tcPr>
            <w:tcW w:w="767" w:type="dxa"/>
            <w:vAlign w:val="center"/>
          </w:tcPr>
          <w:p w14:paraId="42F98D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64,98</w:t>
            </w:r>
          </w:p>
        </w:tc>
      </w:tr>
    </w:tbl>
    <w:p w14:paraId="195D523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Объем = клиенты × входной годовой тариф (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rFonts w:ascii="Times New Roman" w:hAnsi="Times New Roman"/>
          <w:i/>
          <w:sz w:val="28"/>
        </w:rPr>
        <w:t>W-17</w:t>
      </w:r>
      <w:r>
        <w:rPr>
          <w:rFonts w:ascii="Times New Roman" w:hAnsi="Times New Roman"/>
          <w:sz w:val="28"/>
        </w:rPr>
        <w:t xml:space="preserve">). Число отзывов на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снято через обработку страниц каталога и подлежит ручной сверке.</w:t>
      </w:r>
    </w:p>
    <w:p w14:paraId="2C28DBC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62 – Проверка надежности (МП табл. 15)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4DEBD9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84578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1EC8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</w:tr>
      <w:tr w14:paraId="73B4B9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BF5B01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Сопоставление с поисковым спросом</w:t>
            </w:r>
          </w:p>
        </w:tc>
        <w:tc>
          <w:tcPr>
            <w:tcW w:w="5564" w:type="dxa"/>
            <w:vAlign w:val="center"/>
          </w:tcPr>
          <w:p w14:paraId="4B721C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5,0 млн загрузок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JetBrains</w:t>
            </w:r>
            <w:r>
              <w:rPr>
                <w:rFonts w:ascii="Times New Roman" w:hAnsi="Times New Roman"/>
                <w:sz w:val="24"/>
                <w:szCs w:val="20"/>
              </w:rPr>
              <w:t>).</w:t>
            </w:r>
          </w:p>
        </w:tc>
      </w:tr>
      <w:tr w14:paraId="0E113A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730A8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Сопоставление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5564" w:type="dxa"/>
            <w:vAlign w:val="center"/>
          </w:tcPr>
          <w:p w14:paraId="20CA5A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14:paraId="19AA67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5FA7ED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Сопоставление с ценами конкурентов</w:t>
            </w:r>
          </w:p>
        </w:tc>
        <w:tc>
          <w:tcPr>
            <w:tcW w:w="5564" w:type="dxa"/>
            <w:vAlign w:val="center"/>
          </w:tcPr>
          <w:p w14:paraId="35E127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планы конкурентов – 4–20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месяц; медиана входных тарифов 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; бесплатные заменители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) ограничивают готовность платить.</w:t>
            </w:r>
          </w:p>
        </w:tc>
      </w:tr>
      <w:tr w14:paraId="1FC10D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95B64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«Через отзывы» против «через трафик»</w:t>
            </w:r>
          </w:p>
        </w:tc>
        <w:tc>
          <w:tcPr>
            <w:tcW w:w="5564" w:type="dxa"/>
            <w:vAlign w:val="center"/>
          </w:tcPr>
          <w:p w14:paraId="021FF9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Мировая оценка по отзывам (десятки млн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год) и белорусская оценка по трафику (десятки тыс.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4C361B0F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962910"/>
            <wp:effectExtent l="0" t="0" r="0" b="0"/>
            <wp:docPr id="101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Picture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2B8F94C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10 – Установки расширений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и загрузки плагинов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(30.09.2026)</w:t>
      </w:r>
    </w:p>
    <w:p w14:paraId="1D40B333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Косвенные индикаторы адопции (не выручка): звезды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90 483,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13 344, </w:t>
      </w:r>
      <w:r>
        <w:rPr>
          <w:rFonts w:ascii="Times New Roman" w:hAnsi="Times New Roman"/>
          <w:i/>
          <w:sz w:val="28"/>
        </w:rPr>
        <w:t>drawio</w:t>
      </w:r>
      <w:r>
        <w:rPr>
          <w:rFonts w:ascii="Times New Roman" w:hAnsi="Times New Roman"/>
          <w:sz w:val="28"/>
        </w:rPr>
        <w:t xml:space="preserve"> 8 484,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9 675,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133 265; загрузки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за 30 дней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64,3 млн, </w:t>
      </w:r>
      <w:r>
        <w:rPr>
          <w:rFonts w:ascii="Times New Roman" w:hAnsi="Times New Roman"/>
          <w:i/>
          <w:iCs/>
          <w:sz w:val="28"/>
        </w:rPr>
        <w:t xml:space="preserve">@excalidraw/excalidraw </w:t>
      </w:r>
      <w:r>
        <w:rPr>
          <w:rFonts w:ascii="Times New Roman" w:hAnsi="Times New Roman"/>
          <w:sz w:val="28"/>
        </w:rPr>
        <w:t xml:space="preserve">2,2 млн,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971 тыс., </w:t>
      </w:r>
      <w:r>
        <w:rPr>
          <w:rFonts w:ascii="Times New Roman" w:hAnsi="Times New Roman"/>
          <w:i/>
          <w:sz w:val="28"/>
        </w:rPr>
        <w:t>plantuml-encoder</w:t>
      </w:r>
      <w:r>
        <w:rPr>
          <w:rFonts w:ascii="Times New Roman" w:hAnsi="Times New Roman"/>
          <w:sz w:val="28"/>
        </w:rPr>
        <w:t xml:space="preserve"> 737 тыс. Итог по МП: категория инструментов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. Объем платного рынка по каталогам – порядка десятков млн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56277628">
      <w:pPr>
        <w:pStyle w:val="5"/>
        <w:keepNext/>
        <w:spacing w:before="360" w:after="360" w:line="360" w:lineRule="exact"/>
        <w:ind w:firstLine="709"/>
        <w:jc w:val="left"/>
      </w:pPr>
      <w:bookmarkStart w:id="30" w:name="_Toc25931"/>
      <w:r>
        <w:rPr>
          <w:rFonts w:ascii="Times New Roman" w:hAnsi="Times New Roman"/>
          <w:b/>
          <w:sz w:val="28"/>
        </w:rPr>
        <w:t xml:space="preserve">2.8 Сценарная оценка с данными </w:t>
      </w:r>
      <w:r>
        <w:rPr>
          <w:rFonts w:ascii="Times New Roman" w:hAnsi="Times New Roman"/>
          <w:b/>
          <w:i/>
          <w:iCs/>
          <w:sz w:val="28"/>
        </w:rPr>
        <w:t>Similarweb</w:t>
      </w:r>
      <w:bookmarkEnd w:id="30"/>
    </w:p>
    <w:p w14:paraId="42ECB31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0D9EB1E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63 – Лист 01_Параметры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54E800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1AAD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763A8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B0670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6D0F1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23D311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370BB9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Охват неучтенных конкурентов</w:t>
            </w:r>
          </w:p>
        </w:tc>
        <w:tc>
          <w:tcPr>
            <w:tcW w:w="1802" w:type="dxa"/>
            <w:vAlign w:val="center"/>
          </w:tcPr>
          <w:p w14:paraId="76D91F1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1,100</w:t>
            </w:r>
          </w:p>
        </w:tc>
        <w:tc>
          <w:tcPr>
            <w:tcW w:w="1346" w:type="dxa"/>
            <w:vAlign w:val="center"/>
          </w:tcPr>
          <w:p w14:paraId="0289A42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1,350</w:t>
            </w:r>
          </w:p>
        </w:tc>
        <w:tc>
          <w:tcPr>
            <w:tcW w:w="2257" w:type="dxa"/>
            <w:vAlign w:val="center"/>
          </w:tcPr>
          <w:p w14:paraId="756AF8A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1,800</w:t>
            </w:r>
          </w:p>
        </w:tc>
      </w:tr>
      <w:tr w14:paraId="1117DC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36136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надежности данных</w:t>
            </w:r>
          </w:p>
        </w:tc>
        <w:tc>
          <w:tcPr>
            <w:tcW w:w="1802" w:type="dxa"/>
            <w:vAlign w:val="center"/>
          </w:tcPr>
          <w:p w14:paraId="736F30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0,750</w:t>
            </w:r>
          </w:p>
        </w:tc>
        <w:tc>
          <w:tcPr>
            <w:tcW w:w="1346" w:type="dxa"/>
            <w:vAlign w:val="center"/>
          </w:tcPr>
          <w:p w14:paraId="0BA675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0,900</w:t>
            </w:r>
          </w:p>
        </w:tc>
        <w:tc>
          <w:tcPr>
            <w:tcW w:w="2257" w:type="dxa"/>
            <w:vAlign w:val="center"/>
          </w:tcPr>
          <w:p w14:paraId="0C0403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</w:tr>
      <w:tr w14:paraId="7586EA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B755A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Корректировка на недоступный спрос</w:t>
            </w:r>
          </w:p>
        </w:tc>
        <w:tc>
          <w:tcPr>
            <w:tcW w:w="1802" w:type="dxa"/>
            <w:vAlign w:val="center"/>
          </w:tcPr>
          <w:p w14:paraId="400A9C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0,800</w:t>
            </w:r>
          </w:p>
        </w:tc>
        <w:tc>
          <w:tcPr>
            <w:tcW w:w="1346" w:type="dxa"/>
            <w:vAlign w:val="center"/>
          </w:tcPr>
          <w:p w14:paraId="72134C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  <w:tc>
          <w:tcPr>
            <w:tcW w:w="2257" w:type="dxa"/>
            <w:vAlign w:val="center"/>
          </w:tcPr>
          <w:p w14:paraId="6972D5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1,150</w:t>
            </w:r>
          </w:p>
        </w:tc>
      </w:tr>
      <w:tr w14:paraId="7F8D0E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3F049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визит , заявка</w:t>
            </w:r>
          </w:p>
        </w:tc>
        <w:tc>
          <w:tcPr>
            <w:tcW w:w="1802" w:type="dxa"/>
            <w:vAlign w:val="center"/>
          </w:tcPr>
          <w:p w14:paraId="442ED9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0,005</w:t>
            </w:r>
          </w:p>
        </w:tc>
        <w:tc>
          <w:tcPr>
            <w:tcW w:w="1346" w:type="dxa"/>
            <w:vAlign w:val="center"/>
          </w:tcPr>
          <w:p w14:paraId="5461A1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0,015</w:t>
            </w:r>
          </w:p>
        </w:tc>
        <w:tc>
          <w:tcPr>
            <w:tcW w:w="2257" w:type="dxa"/>
            <w:vAlign w:val="center"/>
          </w:tcPr>
          <w:p w14:paraId="408D15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0,030</w:t>
            </w:r>
          </w:p>
        </w:tc>
      </w:tr>
      <w:tr w14:paraId="465EA3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184C6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заявка , продажа</w:t>
            </w:r>
          </w:p>
        </w:tc>
        <w:tc>
          <w:tcPr>
            <w:tcW w:w="1802" w:type="dxa"/>
            <w:vAlign w:val="center"/>
          </w:tcPr>
          <w:p w14:paraId="3DCE0D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0,030</w:t>
            </w:r>
          </w:p>
        </w:tc>
        <w:tc>
          <w:tcPr>
            <w:tcW w:w="1346" w:type="dxa"/>
            <w:vAlign w:val="center"/>
          </w:tcPr>
          <w:p w14:paraId="24D8E8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0,040</w:t>
            </w:r>
          </w:p>
        </w:tc>
        <w:tc>
          <w:tcPr>
            <w:tcW w:w="2257" w:type="dxa"/>
            <w:vAlign w:val="center"/>
          </w:tcPr>
          <w:p w14:paraId="304AF3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0,050</w:t>
            </w:r>
          </w:p>
        </w:tc>
      </w:tr>
      <w:tr w14:paraId="648645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7B986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Множитель среднего чека</w:t>
            </w:r>
          </w:p>
        </w:tc>
        <w:tc>
          <w:tcPr>
            <w:tcW w:w="1802" w:type="dxa"/>
            <w:vAlign w:val="center"/>
          </w:tcPr>
          <w:p w14:paraId="637167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0,800</w:t>
            </w:r>
          </w:p>
        </w:tc>
        <w:tc>
          <w:tcPr>
            <w:tcW w:w="1346" w:type="dxa"/>
            <w:vAlign w:val="center"/>
          </w:tcPr>
          <w:p w14:paraId="10AED1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  <w:tc>
          <w:tcPr>
            <w:tcW w:w="2257" w:type="dxa"/>
            <w:vAlign w:val="center"/>
          </w:tcPr>
          <w:p w14:paraId="1DAF2E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1,250</w:t>
            </w:r>
          </w:p>
        </w:tc>
      </w:tr>
      <w:tr w14:paraId="3DAF50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0E2209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Покупок в год</w:t>
            </w:r>
          </w:p>
        </w:tc>
        <w:tc>
          <w:tcPr>
            <w:tcW w:w="1802" w:type="dxa"/>
            <w:vAlign w:val="center"/>
          </w:tcPr>
          <w:p w14:paraId="4AD3D9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  <w:tc>
          <w:tcPr>
            <w:tcW w:w="1346" w:type="dxa"/>
            <w:vAlign w:val="center"/>
          </w:tcPr>
          <w:p w14:paraId="3C3EA2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  <w:tc>
          <w:tcPr>
            <w:tcW w:w="2257" w:type="dxa"/>
            <w:vAlign w:val="center"/>
          </w:tcPr>
          <w:p w14:paraId="49FE59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</w:tr>
      <w:tr w14:paraId="4791D2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09B64A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 рынка</w:t>
            </w:r>
          </w:p>
        </w:tc>
        <w:tc>
          <w:tcPr>
            <w:tcW w:w="1802" w:type="dxa"/>
            <w:vAlign w:val="center"/>
          </w:tcPr>
          <w:p w14:paraId="314C21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0,005</w:t>
            </w:r>
          </w:p>
        </w:tc>
        <w:tc>
          <w:tcPr>
            <w:tcW w:w="1346" w:type="dxa"/>
            <w:vAlign w:val="center"/>
          </w:tcPr>
          <w:p w14:paraId="50BFE5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0,015</w:t>
            </w:r>
          </w:p>
        </w:tc>
        <w:tc>
          <w:tcPr>
            <w:tcW w:w="2257" w:type="dxa"/>
            <w:vAlign w:val="center"/>
          </w:tcPr>
          <w:p w14:paraId="6CE5D1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0,040</w:t>
            </w:r>
          </w:p>
        </w:tc>
      </w:tr>
    </w:tbl>
    <w:p w14:paraId="40542F5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Покупок в год – 1 (годовой тариф;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по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результат тот же).</w:t>
      </w:r>
    </w:p>
    <w:p w14:paraId="78A93DD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64 – Лист 02_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релевантный трафик конкурентов</w:t>
      </w:r>
    </w:p>
    <w:tbl>
      <w:tblPr>
        <w:tblStyle w:val="37"/>
        <w:tblW w:w="935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0"/>
        <w:gridCol w:w="1160"/>
        <w:gridCol w:w="1160"/>
        <w:gridCol w:w="619"/>
        <w:gridCol w:w="1250"/>
        <w:gridCol w:w="889"/>
        <w:gridCol w:w="1160"/>
        <w:gridCol w:w="1160"/>
        <w:gridCol w:w="529"/>
      </w:tblGrid>
      <w:tr w14:paraId="59426C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3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B6A9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1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9E68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1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128CE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61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B588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РБ</w:t>
            </w:r>
          </w:p>
        </w:tc>
        <w:tc>
          <w:tcPr>
            <w:tcW w:w="12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40F6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релевантного</w:t>
            </w:r>
          </w:p>
        </w:tc>
        <w:tc>
          <w:tcPr>
            <w:tcW w:w="8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3997A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Коэф. качества</w:t>
            </w:r>
          </w:p>
        </w:tc>
        <w:tc>
          <w:tcPr>
            <w:tcW w:w="11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7C7B8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визиты/мес.</w:t>
            </w:r>
          </w:p>
        </w:tc>
        <w:tc>
          <w:tcPr>
            <w:tcW w:w="11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9C90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визиты/год</w:t>
            </w:r>
          </w:p>
        </w:tc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5DE5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</w:t>
            </w:r>
          </w:p>
        </w:tc>
      </w:tr>
      <w:tr w14:paraId="16C744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0" w:type="dxa"/>
            <w:vAlign w:val="center"/>
          </w:tcPr>
          <w:p w14:paraId="6455E8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160" w:type="dxa"/>
            <w:vAlign w:val="center"/>
          </w:tcPr>
          <w:p w14:paraId="4EC7DD9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60" w:type="dxa"/>
            <w:vAlign w:val="center"/>
          </w:tcPr>
          <w:p w14:paraId="648BC3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619" w:type="dxa"/>
            <w:vAlign w:val="center"/>
          </w:tcPr>
          <w:p w14:paraId="60E3EEF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50" w:type="dxa"/>
            <w:vAlign w:val="center"/>
          </w:tcPr>
          <w:p w14:paraId="23540D0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75 %</w:t>
            </w:r>
          </w:p>
        </w:tc>
        <w:tc>
          <w:tcPr>
            <w:tcW w:w="889" w:type="dxa"/>
            <w:vAlign w:val="center"/>
          </w:tcPr>
          <w:p w14:paraId="6A8439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60" w:type="dxa"/>
            <w:vAlign w:val="center"/>
          </w:tcPr>
          <w:p w14:paraId="6DA3B3E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744,5</w:t>
            </w:r>
          </w:p>
        </w:tc>
        <w:tc>
          <w:tcPr>
            <w:tcW w:w="1160" w:type="dxa"/>
            <w:vAlign w:val="center"/>
          </w:tcPr>
          <w:p w14:paraId="3C3953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8 934</w:t>
            </w:r>
          </w:p>
        </w:tc>
        <w:tc>
          <w:tcPr>
            <w:tcW w:w="529" w:type="dxa"/>
            <w:vAlign w:val="center"/>
          </w:tcPr>
          <w:p w14:paraId="7E3D75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12,1 %</w:t>
            </w:r>
          </w:p>
        </w:tc>
      </w:tr>
      <w:tr w14:paraId="4033CA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0" w:type="dxa"/>
            <w:vAlign w:val="center"/>
          </w:tcPr>
          <w:p w14:paraId="759AF9D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160" w:type="dxa"/>
            <w:vAlign w:val="center"/>
          </w:tcPr>
          <w:p w14:paraId="556EF70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заменитель (визуальный редактор)</w:t>
            </w:r>
          </w:p>
        </w:tc>
        <w:tc>
          <w:tcPr>
            <w:tcW w:w="1160" w:type="dxa"/>
            <w:vAlign w:val="center"/>
          </w:tcPr>
          <w:p w14:paraId="1D06DC2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619" w:type="dxa"/>
            <w:vAlign w:val="center"/>
          </w:tcPr>
          <w:p w14:paraId="2B3952A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50" w:type="dxa"/>
            <w:vAlign w:val="center"/>
          </w:tcPr>
          <w:p w14:paraId="5124EC9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889" w:type="dxa"/>
            <w:vAlign w:val="center"/>
          </w:tcPr>
          <w:p w14:paraId="10955CD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60" w:type="dxa"/>
            <w:vAlign w:val="center"/>
          </w:tcPr>
          <w:p w14:paraId="4D173A8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4 810,8</w:t>
            </w:r>
          </w:p>
        </w:tc>
        <w:tc>
          <w:tcPr>
            <w:tcW w:w="1160" w:type="dxa"/>
            <w:vAlign w:val="center"/>
          </w:tcPr>
          <w:p w14:paraId="0F2C72F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57 730</w:t>
            </w:r>
          </w:p>
        </w:tc>
        <w:tc>
          <w:tcPr>
            <w:tcW w:w="529" w:type="dxa"/>
            <w:vAlign w:val="center"/>
          </w:tcPr>
          <w:p w14:paraId="3743D44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77,9 %</w:t>
            </w:r>
          </w:p>
        </w:tc>
      </w:tr>
    </w:tbl>
    <w:p w14:paraId="29046A42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64</w:t>
      </w:r>
    </w:p>
    <w:tbl>
      <w:tblPr>
        <w:tblStyle w:val="37"/>
        <w:tblW w:w="935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0"/>
        <w:gridCol w:w="1160"/>
        <w:gridCol w:w="1160"/>
        <w:gridCol w:w="619"/>
        <w:gridCol w:w="1250"/>
        <w:gridCol w:w="889"/>
        <w:gridCol w:w="1160"/>
        <w:gridCol w:w="1160"/>
        <w:gridCol w:w="529"/>
      </w:tblGrid>
      <w:tr w14:paraId="19E13F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30" w:type="dxa"/>
            <w:vAlign w:val="center"/>
          </w:tcPr>
          <w:p w14:paraId="10E0C4A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Домен</w:t>
            </w:r>
          </w:p>
        </w:tc>
        <w:tc>
          <w:tcPr>
            <w:tcW w:w="1160" w:type="dxa"/>
            <w:vAlign w:val="center"/>
          </w:tcPr>
          <w:p w14:paraId="6FAA216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</w:t>
            </w:r>
          </w:p>
        </w:tc>
        <w:tc>
          <w:tcPr>
            <w:tcW w:w="1160" w:type="dxa"/>
            <w:vAlign w:val="center"/>
          </w:tcPr>
          <w:p w14:paraId="78325DC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Визиты/мес.</w:t>
            </w:r>
          </w:p>
        </w:tc>
        <w:tc>
          <w:tcPr>
            <w:tcW w:w="619" w:type="dxa"/>
            <w:vAlign w:val="center"/>
          </w:tcPr>
          <w:p w14:paraId="0821078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Доля РБ</w:t>
            </w:r>
          </w:p>
        </w:tc>
        <w:tc>
          <w:tcPr>
            <w:tcW w:w="1250" w:type="dxa"/>
            <w:vAlign w:val="center"/>
          </w:tcPr>
          <w:p w14:paraId="4953FBB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Доля релевантного</w:t>
            </w:r>
          </w:p>
        </w:tc>
        <w:tc>
          <w:tcPr>
            <w:tcW w:w="889" w:type="dxa"/>
            <w:vAlign w:val="center"/>
          </w:tcPr>
          <w:p w14:paraId="417FE07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Коэф. качества</w:t>
            </w:r>
          </w:p>
        </w:tc>
        <w:tc>
          <w:tcPr>
            <w:tcW w:w="1160" w:type="dxa"/>
            <w:vAlign w:val="center"/>
          </w:tcPr>
          <w:p w14:paraId="289B7CE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Релевантные визиты/мес.</w:t>
            </w:r>
          </w:p>
        </w:tc>
        <w:tc>
          <w:tcPr>
            <w:tcW w:w="1160" w:type="dxa"/>
            <w:vAlign w:val="center"/>
          </w:tcPr>
          <w:p w14:paraId="2FF5808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Релевантные визиты/год</w:t>
            </w:r>
          </w:p>
        </w:tc>
        <w:tc>
          <w:tcPr>
            <w:tcW w:w="529" w:type="dxa"/>
            <w:vAlign w:val="center"/>
          </w:tcPr>
          <w:p w14:paraId="29ABF55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Доля</w:t>
            </w:r>
          </w:p>
        </w:tc>
      </w:tr>
      <w:tr w14:paraId="18A1BB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0" w:type="dxa"/>
            <w:vAlign w:val="center"/>
          </w:tcPr>
          <w:p w14:paraId="1DF9572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160" w:type="dxa"/>
            <w:vAlign w:val="center"/>
          </w:tcPr>
          <w:p w14:paraId="01920E4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60" w:type="dxa"/>
            <w:vAlign w:val="center"/>
          </w:tcPr>
          <w:p w14:paraId="5B3969D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619" w:type="dxa"/>
            <w:vAlign w:val="center"/>
          </w:tcPr>
          <w:p w14:paraId="449F417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50" w:type="dxa"/>
            <w:vAlign w:val="center"/>
          </w:tcPr>
          <w:p w14:paraId="2C9F530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889" w:type="dxa"/>
            <w:vAlign w:val="center"/>
          </w:tcPr>
          <w:p w14:paraId="7741742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60" w:type="dxa"/>
            <w:vAlign w:val="center"/>
          </w:tcPr>
          <w:p w14:paraId="251308D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597,8</w:t>
            </w:r>
          </w:p>
        </w:tc>
        <w:tc>
          <w:tcPr>
            <w:tcW w:w="1160" w:type="dxa"/>
            <w:vAlign w:val="center"/>
          </w:tcPr>
          <w:p w14:paraId="6646EAF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7 174</w:t>
            </w:r>
          </w:p>
        </w:tc>
        <w:tc>
          <w:tcPr>
            <w:tcW w:w="529" w:type="dxa"/>
            <w:vAlign w:val="center"/>
          </w:tcPr>
          <w:p w14:paraId="49B0A47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9,7 %</w:t>
            </w:r>
          </w:p>
        </w:tc>
      </w:tr>
      <w:tr w14:paraId="69B33D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0" w:type="dxa"/>
            <w:vAlign w:val="center"/>
          </w:tcPr>
          <w:p w14:paraId="0FAC84C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160" w:type="dxa"/>
            <w:vAlign w:val="center"/>
          </w:tcPr>
          <w:p w14:paraId="686E797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60" w:type="dxa"/>
            <w:vAlign w:val="center"/>
          </w:tcPr>
          <w:p w14:paraId="7136CCC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619" w:type="dxa"/>
            <w:vAlign w:val="center"/>
          </w:tcPr>
          <w:p w14:paraId="5E59F1F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50" w:type="dxa"/>
            <w:vAlign w:val="center"/>
          </w:tcPr>
          <w:p w14:paraId="3BA543B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70 %</w:t>
            </w:r>
          </w:p>
        </w:tc>
        <w:tc>
          <w:tcPr>
            <w:tcW w:w="889" w:type="dxa"/>
            <w:vAlign w:val="center"/>
          </w:tcPr>
          <w:p w14:paraId="4E237DE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1160" w:type="dxa"/>
            <w:vAlign w:val="center"/>
          </w:tcPr>
          <w:p w14:paraId="42A2BAA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20,6</w:t>
            </w:r>
          </w:p>
        </w:tc>
        <w:tc>
          <w:tcPr>
            <w:tcW w:w="1160" w:type="dxa"/>
            <w:vAlign w:val="center"/>
          </w:tcPr>
          <w:p w14:paraId="77DF4C1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247</w:t>
            </w:r>
          </w:p>
        </w:tc>
        <w:tc>
          <w:tcPr>
            <w:tcW w:w="529" w:type="dxa"/>
            <w:vAlign w:val="center"/>
          </w:tcPr>
          <w:p w14:paraId="4C76193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0,3 %</w:t>
            </w:r>
          </w:p>
        </w:tc>
      </w:tr>
      <w:tr w14:paraId="08D87B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0" w:type="dxa"/>
            <w:vAlign w:val="center"/>
          </w:tcPr>
          <w:p w14:paraId="1C3C2F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160" w:type="dxa"/>
            <w:vAlign w:val="center"/>
          </w:tcPr>
          <w:p w14:paraId="4C09EE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60" w:type="dxa"/>
            <w:vAlign w:val="center"/>
          </w:tcPr>
          <w:p w14:paraId="340CAC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619" w:type="dxa"/>
            <w:vAlign w:val="center"/>
          </w:tcPr>
          <w:p w14:paraId="65449F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50" w:type="dxa"/>
            <w:vAlign w:val="center"/>
          </w:tcPr>
          <w:p w14:paraId="14976D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89" w:type="dxa"/>
            <w:vAlign w:val="center"/>
          </w:tcPr>
          <w:p w14:paraId="104DBA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60" w:type="dxa"/>
            <w:vAlign w:val="center"/>
          </w:tcPr>
          <w:p w14:paraId="10E75B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6 173,7</w:t>
            </w:r>
          </w:p>
        </w:tc>
        <w:tc>
          <w:tcPr>
            <w:tcW w:w="1160" w:type="dxa"/>
            <w:vAlign w:val="center"/>
          </w:tcPr>
          <w:p w14:paraId="16A231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74 085</w:t>
            </w:r>
          </w:p>
        </w:tc>
        <w:tc>
          <w:tcPr>
            <w:tcW w:w="529" w:type="dxa"/>
            <w:vAlign w:val="center"/>
          </w:tcPr>
          <w:p w14:paraId="675D7E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</w:tr>
    </w:tbl>
    <w:p w14:paraId="73FE96A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Выборка – четыре домена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08E67D8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65 – Лист 03_Сценарии: оценка рыночного трафика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2"/>
        <w:gridCol w:w="1039"/>
        <w:gridCol w:w="1039"/>
        <w:gridCol w:w="1127"/>
        <w:gridCol w:w="1390"/>
        <w:gridCol w:w="1039"/>
        <w:gridCol w:w="952"/>
        <w:gridCol w:w="689"/>
        <w:gridCol w:w="777"/>
      </w:tblGrid>
      <w:tr w14:paraId="42EB31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6A7D7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5AD98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Охват неучтенных</w:t>
            </w:r>
          </w:p>
        </w:tc>
        <w:tc>
          <w:tcPr>
            <w:tcW w:w="1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58C1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Надежность</w:t>
            </w:r>
          </w:p>
        </w:tc>
        <w:tc>
          <w:tcPr>
            <w:tcW w:w="11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165FC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Недоступный спрос</w:t>
            </w:r>
          </w:p>
        </w:tc>
        <w:tc>
          <w:tcPr>
            <w:tcW w:w="13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65F5F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Релевантный трафик конкурентов/мес.</w:t>
            </w:r>
          </w:p>
        </w:tc>
        <w:tc>
          <w:tcPr>
            <w:tcW w:w="1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9AE5C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рынка/мес.</w:t>
            </w:r>
          </w:p>
        </w:tc>
        <w:tc>
          <w:tcPr>
            <w:tcW w:w="9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6E726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рынка/год</w:t>
            </w:r>
          </w:p>
        </w:tc>
        <w:tc>
          <w:tcPr>
            <w:tcW w:w="6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2731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Нижняя (−15 %)</w:t>
            </w:r>
          </w:p>
        </w:tc>
        <w:tc>
          <w:tcPr>
            <w:tcW w:w="7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9F3CC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Верхняя (+15 %)</w:t>
            </w:r>
          </w:p>
        </w:tc>
      </w:tr>
      <w:tr w14:paraId="717D96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2" w:type="dxa"/>
            <w:vAlign w:val="center"/>
          </w:tcPr>
          <w:p w14:paraId="53CA5C7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039" w:type="dxa"/>
            <w:vAlign w:val="center"/>
          </w:tcPr>
          <w:p w14:paraId="154B431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1,10</w:t>
            </w:r>
          </w:p>
        </w:tc>
        <w:tc>
          <w:tcPr>
            <w:tcW w:w="1039" w:type="dxa"/>
            <w:vAlign w:val="center"/>
          </w:tcPr>
          <w:p w14:paraId="035A74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1127" w:type="dxa"/>
            <w:vAlign w:val="center"/>
          </w:tcPr>
          <w:p w14:paraId="402A5E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</w:t>
            </w:r>
          </w:p>
        </w:tc>
        <w:tc>
          <w:tcPr>
            <w:tcW w:w="1390" w:type="dxa"/>
            <w:vAlign w:val="center"/>
          </w:tcPr>
          <w:p w14:paraId="3465A41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6 173,7</w:t>
            </w:r>
          </w:p>
        </w:tc>
        <w:tc>
          <w:tcPr>
            <w:tcW w:w="1039" w:type="dxa"/>
            <w:vAlign w:val="center"/>
          </w:tcPr>
          <w:p w14:paraId="3A54914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4 074,7</w:t>
            </w:r>
          </w:p>
        </w:tc>
        <w:tc>
          <w:tcPr>
            <w:tcW w:w="952" w:type="dxa"/>
            <w:vAlign w:val="center"/>
          </w:tcPr>
          <w:p w14:paraId="5956D8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48 896</w:t>
            </w:r>
          </w:p>
        </w:tc>
        <w:tc>
          <w:tcPr>
            <w:tcW w:w="689" w:type="dxa"/>
            <w:vAlign w:val="center"/>
          </w:tcPr>
          <w:p w14:paraId="73A9EF4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41 561</w:t>
            </w:r>
          </w:p>
        </w:tc>
        <w:tc>
          <w:tcPr>
            <w:tcW w:w="777" w:type="dxa"/>
            <w:vAlign w:val="center"/>
          </w:tcPr>
          <w:p w14:paraId="594CC71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56 230</w:t>
            </w:r>
          </w:p>
        </w:tc>
      </w:tr>
      <w:tr w14:paraId="0A2BFF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2" w:type="dxa"/>
            <w:vAlign w:val="center"/>
          </w:tcPr>
          <w:p w14:paraId="79F1E6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039" w:type="dxa"/>
            <w:vAlign w:val="center"/>
          </w:tcPr>
          <w:p w14:paraId="502B94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1,35</w:t>
            </w:r>
          </w:p>
        </w:tc>
        <w:tc>
          <w:tcPr>
            <w:tcW w:w="1039" w:type="dxa"/>
            <w:vAlign w:val="center"/>
          </w:tcPr>
          <w:p w14:paraId="32EDC7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27" w:type="dxa"/>
            <w:vAlign w:val="center"/>
          </w:tcPr>
          <w:p w14:paraId="670B45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390" w:type="dxa"/>
            <w:vAlign w:val="center"/>
          </w:tcPr>
          <w:p w14:paraId="3680B9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6 173,7</w:t>
            </w:r>
          </w:p>
        </w:tc>
        <w:tc>
          <w:tcPr>
            <w:tcW w:w="1039" w:type="dxa"/>
            <w:vAlign w:val="center"/>
          </w:tcPr>
          <w:p w14:paraId="036058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7 501,1</w:t>
            </w:r>
          </w:p>
        </w:tc>
        <w:tc>
          <w:tcPr>
            <w:tcW w:w="952" w:type="dxa"/>
            <w:vAlign w:val="center"/>
          </w:tcPr>
          <w:p w14:paraId="22421F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90 013</w:t>
            </w:r>
          </w:p>
        </w:tc>
        <w:tc>
          <w:tcPr>
            <w:tcW w:w="689" w:type="dxa"/>
            <w:vAlign w:val="center"/>
          </w:tcPr>
          <w:p w14:paraId="5DC313E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76 511</w:t>
            </w:r>
          </w:p>
        </w:tc>
        <w:tc>
          <w:tcPr>
            <w:tcW w:w="777" w:type="dxa"/>
            <w:vAlign w:val="center"/>
          </w:tcPr>
          <w:p w14:paraId="1FE0B2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103 515</w:t>
            </w:r>
          </w:p>
        </w:tc>
      </w:tr>
      <w:tr w14:paraId="2A8820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2" w:type="dxa"/>
            <w:vAlign w:val="center"/>
          </w:tcPr>
          <w:p w14:paraId="550099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039" w:type="dxa"/>
            <w:vAlign w:val="center"/>
          </w:tcPr>
          <w:p w14:paraId="130C1C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1,80</w:t>
            </w:r>
          </w:p>
        </w:tc>
        <w:tc>
          <w:tcPr>
            <w:tcW w:w="1039" w:type="dxa"/>
            <w:vAlign w:val="center"/>
          </w:tcPr>
          <w:p w14:paraId="52B71C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27" w:type="dxa"/>
            <w:vAlign w:val="center"/>
          </w:tcPr>
          <w:p w14:paraId="55BE20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  <w:tc>
          <w:tcPr>
            <w:tcW w:w="1390" w:type="dxa"/>
            <w:vAlign w:val="center"/>
          </w:tcPr>
          <w:p w14:paraId="79EE25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6 173,7</w:t>
            </w:r>
          </w:p>
        </w:tc>
        <w:tc>
          <w:tcPr>
            <w:tcW w:w="1039" w:type="dxa"/>
            <w:vAlign w:val="center"/>
          </w:tcPr>
          <w:p w14:paraId="402172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12 779,6</w:t>
            </w:r>
          </w:p>
        </w:tc>
        <w:tc>
          <w:tcPr>
            <w:tcW w:w="952" w:type="dxa"/>
            <w:vAlign w:val="center"/>
          </w:tcPr>
          <w:p w14:paraId="5E38FB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153 355</w:t>
            </w:r>
          </w:p>
        </w:tc>
        <w:tc>
          <w:tcPr>
            <w:tcW w:w="689" w:type="dxa"/>
            <w:vAlign w:val="center"/>
          </w:tcPr>
          <w:p w14:paraId="4B25FC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130 352</w:t>
            </w:r>
          </w:p>
        </w:tc>
        <w:tc>
          <w:tcPr>
            <w:tcW w:w="777" w:type="dxa"/>
            <w:vAlign w:val="center"/>
          </w:tcPr>
          <w:p w14:paraId="0B5A84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176 359</w:t>
            </w:r>
          </w:p>
        </w:tc>
      </w:tr>
    </w:tbl>
    <w:p w14:paraId="434B9A9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66 – Лист 04_Воронка: рыночная и достижимая выручка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2"/>
        <w:gridCol w:w="1118"/>
        <w:gridCol w:w="423"/>
        <w:gridCol w:w="423"/>
        <w:gridCol w:w="1031"/>
        <w:gridCol w:w="684"/>
        <w:gridCol w:w="1118"/>
        <w:gridCol w:w="1031"/>
        <w:gridCol w:w="1031"/>
        <w:gridCol w:w="1205"/>
      </w:tblGrid>
      <w:tr w14:paraId="54F9D6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7749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575CB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Визитов/год</w:t>
            </w:r>
          </w:p>
        </w:tc>
        <w:tc>
          <w:tcPr>
            <w:tcW w:w="4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8BF1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</w:p>
        </w:tc>
        <w:tc>
          <w:tcPr>
            <w:tcW w:w="4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ECEF1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</w:p>
        </w:tc>
        <w:tc>
          <w:tcPr>
            <w:tcW w:w="10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114BE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Продаж/год</w:t>
            </w:r>
          </w:p>
        </w:tc>
        <w:tc>
          <w:tcPr>
            <w:tcW w:w="6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9A8E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614D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Покупок/год</w:t>
            </w:r>
          </w:p>
        </w:tc>
        <w:tc>
          <w:tcPr>
            <w:tcW w:w="10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E45E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 рынка/год,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0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FA45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</w:t>
            </w:r>
          </w:p>
        </w:tc>
        <w:tc>
          <w:tcPr>
            <w:tcW w:w="12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53268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Достижимая выручка/год,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54C802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  <w:vAlign w:val="center"/>
          </w:tcPr>
          <w:p w14:paraId="0FB8BE5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118" w:type="dxa"/>
            <w:vAlign w:val="center"/>
          </w:tcPr>
          <w:p w14:paraId="3D6AC5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48 896</w:t>
            </w:r>
          </w:p>
        </w:tc>
        <w:tc>
          <w:tcPr>
            <w:tcW w:w="423" w:type="dxa"/>
            <w:vAlign w:val="center"/>
          </w:tcPr>
          <w:p w14:paraId="442F69C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423" w:type="dxa"/>
            <w:vAlign w:val="center"/>
          </w:tcPr>
          <w:p w14:paraId="69F9B38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3 %</w:t>
            </w:r>
          </w:p>
        </w:tc>
        <w:tc>
          <w:tcPr>
            <w:tcW w:w="1031" w:type="dxa"/>
            <w:vAlign w:val="center"/>
          </w:tcPr>
          <w:p w14:paraId="2B696A1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7,33</w:t>
            </w:r>
          </w:p>
        </w:tc>
        <w:tc>
          <w:tcPr>
            <w:tcW w:w="684" w:type="dxa"/>
            <w:vAlign w:val="center"/>
          </w:tcPr>
          <w:p w14:paraId="061877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96,91</w:t>
            </w:r>
          </w:p>
        </w:tc>
        <w:tc>
          <w:tcPr>
            <w:tcW w:w="1118" w:type="dxa"/>
            <w:vAlign w:val="center"/>
          </w:tcPr>
          <w:p w14:paraId="73B721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31" w:type="dxa"/>
            <w:vAlign w:val="center"/>
          </w:tcPr>
          <w:p w14:paraId="53806A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1031" w:type="dxa"/>
            <w:vAlign w:val="center"/>
          </w:tcPr>
          <w:p w14:paraId="008A4D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1205" w:type="dxa"/>
            <w:vAlign w:val="center"/>
          </w:tcPr>
          <w:p w14:paraId="54C9978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</w:t>
            </w:r>
          </w:p>
        </w:tc>
      </w:tr>
      <w:tr w14:paraId="36CA54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  <w:vAlign w:val="center"/>
          </w:tcPr>
          <w:p w14:paraId="181774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118" w:type="dxa"/>
            <w:vAlign w:val="center"/>
          </w:tcPr>
          <w:p w14:paraId="56CEEE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90 013</w:t>
            </w:r>
          </w:p>
        </w:tc>
        <w:tc>
          <w:tcPr>
            <w:tcW w:w="423" w:type="dxa"/>
            <w:vAlign w:val="center"/>
          </w:tcPr>
          <w:p w14:paraId="5BA84B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423" w:type="dxa"/>
            <w:vAlign w:val="center"/>
          </w:tcPr>
          <w:p w14:paraId="626A29F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1031" w:type="dxa"/>
            <w:vAlign w:val="center"/>
          </w:tcPr>
          <w:p w14:paraId="1DD8D7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54,01</w:t>
            </w:r>
          </w:p>
        </w:tc>
        <w:tc>
          <w:tcPr>
            <w:tcW w:w="684" w:type="dxa"/>
            <w:vAlign w:val="center"/>
          </w:tcPr>
          <w:p w14:paraId="22D7C83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118" w:type="dxa"/>
            <w:vAlign w:val="center"/>
          </w:tcPr>
          <w:p w14:paraId="4B29C0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31" w:type="dxa"/>
            <w:vAlign w:val="center"/>
          </w:tcPr>
          <w:p w14:paraId="1BD171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6 542</w:t>
            </w:r>
          </w:p>
        </w:tc>
        <w:tc>
          <w:tcPr>
            <w:tcW w:w="1031" w:type="dxa"/>
            <w:vAlign w:val="center"/>
          </w:tcPr>
          <w:p w14:paraId="4D0123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1205" w:type="dxa"/>
            <w:vAlign w:val="center"/>
          </w:tcPr>
          <w:p w14:paraId="3FCD01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98,1</w:t>
            </w:r>
          </w:p>
        </w:tc>
      </w:tr>
      <w:tr w14:paraId="00B9B6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  <w:vAlign w:val="center"/>
          </w:tcPr>
          <w:p w14:paraId="0B07AD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118" w:type="dxa"/>
            <w:vAlign w:val="center"/>
          </w:tcPr>
          <w:p w14:paraId="409F75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153 355</w:t>
            </w:r>
          </w:p>
        </w:tc>
        <w:tc>
          <w:tcPr>
            <w:tcW w:w="423" w:type="dxa"/>
            <w:vAlign w:val="center"/>
          </w:tcPr>
          <w:p w14:paraId="406144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3,0 %</w:t>
            </w:r>
          </w:p>
        </w:tc>
        <w:tc>
          <w:tcPr>
            <w:tcW w:w="423" w:type="dxa"/>
            <w:vAlign w:val="center"/>
          </w:tcPr>
          <w:p w14:paraId="6E7BBA7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  <w:tc>
          <w:tcPr>
            <w:tcW w:w="1031" w:type="dxa"/>
            <w:vAlign w:val="center"/>
          </w:tcPr>
          <w:p w14:paraId="1BACBB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230,03</w:t>
            </w:r>
          </w:p>
        </w:tc>
        <w:tc>
          <w:tcPr>
            <w:tcW w:w="684" w:type="dxa"/>
            <w:vAlign w:val="center"/>
          </w:tcPr>
          <w:p w14:paraId="4CB2272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151,43</w:t>
            </w:r>
          </w:p>
        </w:tc>
        <w:tc>
          <w:tcPr>
            <w:tcW w:w="1118" w:type="dxa"/>
            <w:vAlign w:val="center"/>
          </w:tcPr>
          <w:p w14:paraId="6995A6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31" w:type="dxa"/>
            <w:vAlign w:val="center"/>
          </w:tcPr>
          <w:p w14:paraId="2D0FAC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34 833</w:t>
            </w:r>
          </w:p>
        </w:tc>
        <w:tc>
          <w:tcPr>
            <w:tcW w:w="1031" w:type="dxa"/>
            <w:vAlign w:val="center"/>
          </w:tcPr>
          <w:p w14:paraId="4D5656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1205" w:type="dxa"/>
            <w:vAlign w:val="center"/>
          </w:tcPr>
          <w:p w14:paraId="0431AC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1 393,3</w:t>
            </w:r>
          </w:p>
        </w:tc>
      </w:tr>
    </w:tbl>
    <w:p w14:paraId="6F953DD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Платформенный лист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 не применяется (В-3):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платформой;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выручка платформы в сверку не включаются.</w:t>
      </w:r>
    </w:p>
    <w:p w14:paraId="4B721BD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67 – Лист 06_Сверка: сопоставление на уровне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(достижимая выручка, </w:t>
      </w:r>
      <w:r>
        <w:rPr>
          <w:rFonts w:ascii="Times New Roman" w:hAnsi="Times New Roman"/>
          <w:i/>
          <w:iCs/>
          <w:sz w:val="28"/>
        </w:rPr>
        <w:t>BYN/год)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3ADD57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3A348C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2C825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91215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B8E9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578A42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87FE93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цифровая воронка</w:t>
            </w:r>
          </w:p>
        </w:tc>
        <w:tc>
          <w:tcPr>
            <w:tcW w:w="1802" w:type="dxa"/>
            <w:vAlign w:val="center"/>
          </w:tcPr>
          <w:p w14:paraId="3E21A99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46" w:type="dxa"/>
            <w:vAlign w:val="center"/>
          </w:tcPr>
          <w:p w14:paraId="2C7490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</w:t>
            </w:r>
          </w:p>
        </w:tc>
        <w:tc>
          <w:tcPr>
            <w:tcW w:w="2257" w:type="dxa"/>
            <w:vAlign w:val="center"/>
          </w:tcPr>
          <w:p w14:paraId="0EEA8F5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1 393</w:t>
            </w:r>
          </w:p>
        </w:tc>
      </w:tr>
      <w:tr w14:paraId="45A00E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E36E9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платформенная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GMV</w:t>
            </w:r>
            <w:r>
              <w:rPr>
                <w:rFonts w:ascii="Times New Roman" w:hAnsi="Times New Roman"/>
                <w:sz w:val="24"/>
                <w:szCs w:val="20"/>
              </w:rPr>
              <w:t>-модель</w:t>
            </w:r>
          </w:p>
        </w:tc>
        <w:tc>
          <w:tcPr>
            <w:tcW w:w="1802" w:type="dxa"/>
            <w:vAlign w:val="center"/>
          </w:tcPr>
          <w:p w14:paraId="4BB5081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46" w:type="dxa"/>
            <w:vAlign w:val="center"/>
          </w:tcPr>
          <w:p w14:paraId="7B0321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257" w:type="dxa"/>
            <w:vAlign w:val="center"/>
          </w:tcPr>
          <w:p w14:paraId="42294DF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1E993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286AC9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спрос</w:t>
            </w:r>
          </w:p>
        </w:tc>
        <w:tc>
          <w:tcPr>
            <w:tcW w:w="1802" w:type="dxa"/>
            <w:vAlign w:val="center"/>
          </w:tcPr>
          <w:p w14:paraId="23B6E2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346" w:type="dxa"/>
            <w:vAlign w:val="center"/>
          </w:tcPr>
          <w:p w14:paraId="3A26E0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</w:t>
            </w:r>
          </w:p>
        </w:tc>
        <w:tc>
          <w:tcPr>
            <w:tcW w:w="2257" w:type="dxa"/>
            <w:vAlign w:val="center"/>
          </w:tcPr>
          <w:p w14:paraId="00770A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720</w:t>
            </w:r>
          </w:p>
        </w:tc>
      </w:tr>
      <w:tr w14:paraId="6CD639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28C901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потенциальных клиентов</w:t>
            </w:r>
          </w:p>
        </w:tc>
        <w:tc>
          <w:tcPr>
            <w:tcW w:w="1802" w:type="dxa"/>
            <w:vAlign w:val="center"/>
          </w:tcPr>
          <w:p w14:paraId="423965D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456</w:t>
            </w:r>
          </w:p>
        </w:tc>
        <w:tc>
          <w:tcPr>
            <w:tcW w:w="1346" w:type="dxa"/>
            <w:vAlign w:val="center"/>
          </w:tcPr>
          <w:p w14:paraId="2F051C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3 960</w:t>
            </w:r>
          </w:p>
        </w:tc>
        <w:tc>
          <w:tcPr>
            <w:tcW w:w="2257" w:type="dxa"/>
            <w:vAlign w:val="center"/>
          </w:tcPr>
          <w:p w14:paraId="722E14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16 590</w:t>
            </w:r>
          </w:p>
        </w:tc>
      </w:tr>
      <w:tr w14:paraId="687A88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173BD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Сверху вниз / снизу вверх</w:t>
            </w:r>
          </w:p>
        </w:tc>
        <w:tc>
          <w:tcPr>
            <w:tcW w:w="1802" w:type="dxa"/>
            <w:vAlign w:val="center"/>
          </w:tcPr>
          <w:p w14:paraId="003787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46" w:type="dxa"/>
            <w:vAlign w:val="center"/>
          </w:tcPr>
          <w:p w14:paraId="6D6063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257" w:type="dxa"/>
            <w:vAlign w:val="center"/>
          </w:tcPr>
          <w:p w14:paraId="25E1F4D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6EFDBC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FD4E4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Минимум по методам</w:t>
            </w:r>
          </w:p>
        </w:tc>
        <w:tc>
          <w:tcPr>
            <w:tcW w:w="1802" w:type="dxa"/>
            <w:vAlign w:val="center"/>
          </w:tcPr>
          <w:p w14:paraId="656068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46" w:type="dxa"/>
            <w:vAlign w:val="center"/>
          </w:tcPr>
          <w:p w14:paraId="3E87FE7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</w:t>
            </w:r>
          </w:p>
        </w:tc>
        <w:tc>
          <w:tcPr>
            <w:tcW w:w="2257" w:type="dxa"/>
            <w:vAlign w:val="center"/>
          </w:tcPr>
          <w:p w14:paraId="023965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720</w:t>
            </w:r>
          </w:p>
        </w:tc>
      </w:tr>
      <w:tr w14:paraId="60541D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73E8F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по методам</w:t>
            </w:r>
          </w:p>
        </w:tc>
        <w:tc>
          <w:tcPr>
            <w:tcW w:w="1802" w:type="dxa"/>
            <w:vAlign w:val="center"/>
          </w:tcPr>
          <w:p w14:paraId="560B87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157</w:t>
            </w:r>
          </w:p>
        </w:tc>
        <w:tc>
          <w:tcPr>
            <w:tcW w:w="1346" w:type="dxa"/>
            <w:vAlign w:val="center"/>
          </w:tcPr>
          <w:p w14:paraId="1367E06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1 377</w:t>
            </w:r>
          </w:p>
        </w:tc>
        <w:tc>
          <w:tcPr>
            <w:tcW w:w="2257" w:type="dxa"/>
            <w:vAlign w:val="center"/>
          </w:tcPr>
          <w:p w14:paraId="1319D0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6 235</w:t>
            </w:r>
          </w:p>
        </w:tc>
      </w:tr>
      <w:tr w14:paraId="79158F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6013D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 по методам</w:t>
            </w:r>
          </w:p>
        </w:tc>
        <w:tc>
          <w:tcPr>
            <w:tcW w:w="1802" w:type="dxa"/>
            <w:vAlign w:val="center"/>
          </w:tcPr>
          <w:p w14:paraId="489B37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456</w:t>
            </w:r>
          </w:p>
        </w:tc>
        <w:tc>
          <w:tcPr>
            <w:tcW w:w="1346" w:type="dxa"/>
            <w:vAlign w:val="center"/>
          </w:tcPr>
          <w:p w14:paraId="05BF57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3 960</w:t>
            </w:r>
          </w:p>
        </w:tc>
        <w:tc>
          <w:tcPr>
            <w:tcW w:w="2257" w:type="dxa"/>
            <w:vAlign w:val="center"/>
          </w:tcPr>
          <w:p w14:paraId="189DCE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16 590</w:t>
            </w:r>
          </w:p>
        </w:tc>
      </w:tr>
      <w:tr w14:paraId="568550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B341F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Рекомендуемый диапазон</w:t>
            </w:r>
          </w:p>
        </w:tc>
        <w:tc>
          <w:tcPr>
            <w:tcW w:w="1802" w:type="dxa"/>
            <w:vAlign w:val="center"/>
          </w:tcPr>
          <w:p w14:paraId="299C0B3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– 456</w:t>
            </w:r>
          </w:p>
        </w:tc>
        <w:tc>
          <w:tcPr>
            <w:tcW w:w="1346" w:type="dxa"/>
            <w:vAlign w:val="center"/>
          </w:tcPr>
          <w:p w14:paraId="6265F9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 – 3 960</w:t>
            </w:r>
          </w:p>
        </w:tc>
        <w:tc>
          <w:tcPr>
            <w:tcW w:w="2257" w:type="dxa"/>
            <w:vAlign w:val="center"/>
          </w:tcPr>
          <w:p w14:paraId="7D12D5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720 – 16 590</w:t>
            </w:r>
          </w:p>
        </w:tc>
      </w:tr>
    </w:tbl>
    <w:p w14:paraId="5374288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(выручка поискового канала) и строка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; текстовая запись диапазона переписана через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>() (П-8).</w:t>
      </w:r>
    </w:p>
    <w:p w14:paraId="2A449C2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68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(СЦ раздела 5–6): деление на коэффициент покрытия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31BAA3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27C3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76D5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F53E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78936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0DF4B2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03014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802" w:type="dxa"/>
            <w:vAlign w:val="center"/>
          </w:tcPr>
          <w:p w14:paraId="2F9970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117 552</w:t>
            </w:r>
          </w:p>
        </w:tc>
        <w:tc>
          <w:tcPr>
            <w:tcW w:w="1346" w:type="dxa"/>
            <w:vAlign w:val="center"/>
          </w:tcPr>
          <w:p w14:paraId="2C7356C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152 347</w:t>
            </w:r>
          </w:p>
        </w:tc>
        <w:tc>
          <w:tcPr>
            <w:tcW w:w="2257" w:type="dxa"/>
            <w:vAlign w:val="center"/>
          </w:tcPr>
          <w:p w14:paraId="5FD51E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173 122</w:t>
            </w:r>
          </w:p>
        </w:tc>
      </w:tr>
      <w:tr w14:paraId="551F9A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F62F5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шкале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(0,3–0,8 / 1–2,5 / 3–5 %; середины)</w:t>
            </w:r>
          </w:p>
        </w:tc>
        <w:tc>
          <w:tcPr>
            <w:tcW w:w="1802" w:type="dxa"/>
            <w:vAlign w:val="center"/>
          </w:tcPr>
          <w:p w14:paraId="12741B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0,55 %</w:t>
            </w:r>
          </w:p>
        </w:tc>
        <w:tc>
          <w:tcPr>
            <w:tcW w:w="1346" w:type="dxa"/>
            <w:vAlign w:val="center"/>
          </w:tcPr>
          <w:p w14:paraId="0B43D3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1,75 %</w:t>
            </w:r>
          </w:p>
        </w:tc>
        <w:tc>
          <w:tcPr>
            <w:tcW w:w="2257" w:type="dxa"/>
            <w:vAlign w:val="center"/>
          </w:tcPr>
          <w:p w14:paraId="442832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</w:tr>
      <w:tr w14:paraId="183840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882A5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 рынка,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BYN/год </w:t>
            </w: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проекта, чек 121,14 × 1)</w:t>
            </w:r>
          </w:p>
        </w:tc>
        <w:tc>
          <w:tcPr>
            <w:tcW w:w="1802" w:type="dxa"/>
            <w:vAlign w:val="center"/>
          </w:tcPr>
          <w:p w14:paraId="072568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2 350</w:t>
            </w:r>
          </w:p>
        </w:tc>
        <w:tc>
          <w:tcPr>
            <w:tcW w:w="1346" w:type="dxa"/>
            <w:vAlign w:val="center"/>
          </w:tcPr>
          <w:p w14:paraId="412D38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12 919</w:t>
            </w:r>
          </w:p>
        </w:tc>
        <w:tc>
          <w:tcPr>
            <w:tcW w:w="2257" w:type="dxa"/>
            <w:vAlign w:val="center"/>
          </w:tcPr>
          <w:p w14:paraId="7EE0FC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41 944</w:t>
            </w:r>
          </w:p>
        </w:tc>
      </w:tr>
      <w:tr w14:paraId="645A11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1168C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Достижимая выручка (доли 0,5 / 1,5 / 4 %),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1907F9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11,7</w:t>
            </w:r>
          </w:p>
        </w:tc>
        <w:tc>
          <w:tcPr>
            <w:tcW w:w="1346" w:type="dxa"/>
            <w:vAlign w:val="center"/>
          </w:tcPr>
          <w:p w14:paraId="61F802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193,8</w:t>
            </w:r>
          </w:p>
        </w:tc>
        <w:tc>
          <w:tcPr>
            <w:tcW w:w="2257" w:type="dxa"/>
            <w:vAlign w:val="center"/>
          </w:tcPr>
          <w:p w14:paraId="028285F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1 677,8</w:t>
            </w:r>
          </w:p>
        </w:tc>
      </w:tr>
      <w:tr w14:paraId="5038E5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E529B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объем рынка,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7220D9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1346" w:type="dxa"/>
            <w:vAlign w:val="center"/>
          </w:tcPr>
          <w:p w14:paraId="713FDD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6 542</w:t>
            </w:r>
          </w:p>
        </w:tc>
        <w:tc>
          <w:tcPr>
            <w:tcW w:w="2257" w:type="dxa"/>
            <w:vAlign w:val="center"/>
          </w:tcPr>
          <w:p w14:paraId="3A1845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34 833</w:t>
            </w:r>
          </w:p>
        </w:tc>
      </w:tr>
      <w:tr w14:paraId="18C747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1B788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достижимая выручка,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68E939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</w:t>
            </w:r>
          </w:p>
        </w:tc>
        <w:tc>
          <w:tcPr>
            <w:tcW w:w="1346" w:type="dxa"/>
            <w:vAlign w:val="center"/>
          </w:tcPr>
          <w:p w14:paraId="565EF4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98,1</w:t>
            </w:r>
          </w:p>
        </w:tc>
        <w:tc>
          <w:tcPr>
            <w:tcW w:w="2257" w:type="dxa"/>
            <w:vAlign w:val="center"/>
          </w:tcPr>
          <w:p w14:paraId="13D621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1 393,3</w:t>
            </w:r>
          </w:p>
        </w:tc>
      </w:tr>
    </w:tbl>
    <w:p w14:paraId="3007631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Направление влияния противоположно: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(Р-25, Р-26) и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не применяются.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частота взяты из проекта (Р-27):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в год.</w:t>
      </w:r>
    </w:p>
    <w:p w14:paraId="267218F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: рынок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оценивается в 711 – 34 833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(базовый 6 542), достижимая выручка – 3,6 – 1 393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98). Оценка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рынок 2 350 – 41 944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11,7 – 1 678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023495E0">
      <w:pPr>
        <w:pStyle w:val="5"/>
        <w:keepNext/>
        <w:spacing w:before="360" w:after="360" w:line="360" w:lineRule="exact"/>
        <w:ind w:firstLine="709"/>
        <w:jc w:val="left"/>
      </w:pPr>
      <w:bookmarkStart w:id="31" w:name="_Toc8793"/>
      <w:r>
        <w:rPr>
          <w:rFonts w:ascii="Times New Roman" w:hAnsi="Times New Roman"/>
          <w:b/>
          <w:sz w:val="28"/>
        </w:rPr>
        <w:t>2.9 Проверка через платежеспособность</w:t>
      </w:r>
      <w:bookmarkEnd w:id="31"/>
    </w:p>
    <w:p w14:paraId="36665332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составляют подавляющее большинство; среди 170 инструментальных формулировок преобладают «онлайн» и «скачать», то есть поиск бесплатного инструмента.</w:t>
      </w:r>
    </w:p>
    <w:p w14:paraId="0E926E1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69 – Лист 02_Сегменты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платежеспособные клиенты и объем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7"/>
        <w:gridCol w:w="805"/>
        <w:gridCol w:w="1131"/>
        <w:gridCol w:w="805"/>
        <w:gridCol w:w="1294"/>
        <w:gridCol w:w="1050"/>
        <w:gridCol w:w="642"/>
        <w:gridCol w:w="1294"/>
        <w:gridCol w:w="723"/>
        <w:gridCol w:w="723"/>
      </w:tblGrid>
      <w:tr w14:paraId="0DD284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958F4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8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A5FE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в границах</w:t>
            </w:r>
          </w:p>
        </w:tc>
        <w:tc>
          <w:tcPr>
            <w:tcW w:w="11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27AD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 потребностью</w:t>
            </w:r>
          </w:p>
        </w:tc>
        <w:tc>
          <w:tcPr>
            <w:tcW w:w="8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2D726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готовых покупать онлайн</w:t>
            </w:r>
          </w:p>
        </w:tc>
        <w:tc>
          <w:tcPr>
            <w:tcW w:w="12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897A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платежеспособных</w:t>
            </w:r>
          </w:p>
        </w:tc>
        <w:tc>
          <w:tcPr>
            <w:tcW w:w="10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27D8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Покупок/год</w:t>
            </w:r>
          </w:p>
        </w:tc>
        <w:tc>
          <w:tcPr>
            <w:tcW w:w="6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B1AE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2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77FD2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Платежеспособные клиенты</w:t>
            </w:r>
          </w:p>
        </w:tc>
        <w:tc>
          <w:tcPr>
            <w:tcW w:w="7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3700A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Годовое число покупок</w:t>
            </w:r>
          </w:p>
        </w:tc>
        <w:tc>
          <w:tcPr>
            <w:tcW w:w="7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20F7E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</w:tr>
      <w:tr w14:paraId="2734A8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7" w:type="dxa"/>
            <w:vAlign w:val="center"/>
          </w:tcPr>
          <w:p w14:paraId="6033DAD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805" w:type="dxa"/>
            <w:vAlign w:val="center"/>
          </w:tcPr>
          <w:p w14:paraId="405EED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68 700</w:t>
            </w:r>
          </w:p>
        </w:tc>
        <w:tc>
          <w:tcPr>
            <w:tcW w:w="1131" w:type="dxa"/>
            <w:vAlign w:val="center"/>
          </w:tcPr>
          <w:p w14:paraId="14C661F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805" w:type="dxa"/>
            <w:vAlign w:val="center"/>
          </w:tcPr>
          <w:p w14:paraId="19A8D0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1294" w:type="dxa"/>
            <w:vAlign w:val="center"/>
          </w:tcPr>
          <w:p w14:paraId="7C46C52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8,75 %</w:t>
            </w:r>
          </w:p>
        </w:tc>
        <w:tc>
          <w:tcPr>
            <w:tcW w:w="1050" w:type="dxa"/>
            <w:vAlign w:val="center"/>
          </w:tcPr>
          <w:p w14:paraId="420576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642" w:type="dxa"/>
            <w:vAlign w:val="center"/>
          </w:tcPr>
          <w:p w14:paraId="668FB71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94" w:type="dxa"/>
            <w:vAlign w:val="center"/>
          </w:tcPr>
          <w:p w14:paraId="3270587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743,9</w:t>
            </w:r>
          </w:p>
        </w:tc>
        <w:tc>
          <w:tcPr>
            <w:tcW w:w="723" w:type="dxa"/>
            <w:vAlign w:val="center"/>
          </w:tcPr>
          <w:p w14:paraId="1AFF40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743,9</w:t>
            </w:r>
          </w:p>
        </w:tc>
        <w:tc>
          <w:tcPr>
            <w:tcW w:w="723" w:type="dxa"/>
            <w:vAlign w:val="center"/>
          </w:tcPr>
          <w:p w14:paraId="4D49E72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90 115</w:t>
            </w:r>
          </w:p>
        </w:tc>
      </w:tr>
      <w:tr w14:paraId="2B763C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7" w:type="dxa"/>
            <w:vAlign w:val="center"/>
          </w:tcPr>
          <w:p w14:paraId="2A3A4D0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805" w:type="dxa"/>
            <w:vAlign w:val="center"/>
          </w:tcPr>
          <w:p w14:paraId="19A8D9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39 165</w:t>
            </w:r>
          </w:p>
        </w:tc>
        <w:tc>
          <w:tcPr>
            <w:tcW w:w="1131" w:type="dxa"/>
            <w:vAlign w:val="center"/>
          </w:tcPr>
          <w:p w14:paraId="7DBB87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805" w:type="dxa"/>
            <w:vAlign w:val="center"/>
          </w:tcPr>
          <w:p w14:paraId="1E4EB4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1294" w:type="dxa"/>
            <w:vAlign w:val="center"/>
          </w:tcPr>
          <w:p w14:paraId="4C6BC4E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17,50 %</w:t>
            </w:r>
          </w:p>
        </w:tc>
        <w:tc>
          <w:tcPr>
            <w:tcW w:w="1050" w:type="dxa"/>
            <w:vAlign w:val="center"/>
          </w:tcPr>
          <w:p w14:paraId="5D6EE5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642" w:type="dxa"/>
            <w:vAlign w:val="center"/>
          </w:tcPr>
          <w:p w14:paraId="027205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94" w:type="dxa"/>
            <w:vAlign w:val="center"/>
          </w:tcPr>
          <w:p w14:paraId="6B3C2D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848,2</w:t>
            </w:r>
          </w:p>
        </w:tc>
        <w:tc>
          <w:tcPr>
            <w:tcW w:w="723" w:type="dxa"/>
            <w:vAlign w:val="center"/>
          </w:tcPr>
          <w:p w14:paraId="7EBC28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848,2</w:t>
            </w:r>
          </w:p>
        </w:tc>
        <w:tc>
          <w:tcPr>
            <w:tcW w:w="723" w:type="dxa"/>
            <w:vAlign w:val="center"/>
          </w:tcPr>
          <w:p w14:paraId="135E80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102 747</w:t>
            </w:r>
          </w:p>
        </w:tc>
      </w:tr>
      <w:tr w14:paraId="1E2B8D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7" w:type="dxa"/>
            <w:vAlign w:val="center"/>
          </w:tcPr>
          <w:p w14:paraId="720A11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805" w:type="dxa"/>
            <w:vAlign w:val="center"/>
          </w:tcPr>
          <w:p w14:paraId="075AAB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3 420</w:t>
            </w:r>
          </w:p>
        </w:tc>
        <w:tc>
          <w:tcPr>
            <w:tcW w:w="1131" w:type="dxa"/>
            <w:vAlign w:val="center"/>
          </w:tcPr>
          <w:p w14:paraId="3C661A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805" w:type="dxa"/>
            <w:vAlign w:val="center"/>
          </w:tcPr>
          <w:p w14:paraId="341AD2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1294" w:type="dxa"/>
            <w:vAlign w:val="center"/>
          </w:tcPr>
          <w:p w14:paraId="040520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10,00 %</w:t>
            </w:r>
          </w:p>
        </w:tc>
        <w:tc>
          <w:tcPr>
            <w:tcW w:w="1050" w:type="dxa"/>
            <w:vAlign w:val="center"/>
          </w:tcPr>
          <w:p w14:paraId="53B75C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642" w:type="dxa"/>
            <w:vAlign w:val="center"/>
          </w:tcPr>
          <w:p w14:paraId="3C7066E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94" w:type="dxa"/>
            <w:vAlign w:val="center"/>
          </w:tcPr>
          <w:p w14:paraId="3F28E0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42,3</w:t>
            </w:r>
          </w:p>
        </w:tc>
        <w:tc>
          <w:tcPr>
            <w:tcW w:w="723" w:type="dxa"/>
            <w:vAlign w:val="center"/>
          </w:tcPr>
          <w:p w14:paraId="1E2DB9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42,3</w:t>
            </w:r>
          </w:p>
        </w:tc>
        <w:tc>
          <w:tcPr>
            <w:tcW w:w="723" w:type="dxa"/>
            <w:vAlign w:val="center"/>
          </w:tcPr>
          <w:p w14:paraId="5B210E3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5 127</w:t>
            </w:r>
          </w:p>
        </w:tc>
      </w:tr>
      <w:tr w14:paraId="522FF4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7" w:type="dxa"/>
            <w:vAlign w:val="center"/>
          </w:tcPr>
          <w:p w14:paraId="07D1FE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805" w:type="dxa"/>
            <w:vAlign w:val="center"/>
          </w:tcPr>
          <w:p w14:paraId="1E1BB5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111 285</w:t>
            </w:r>
          </w:p>
        </w:tc>
        <w:tc>
          <w:tcPr>
            <w:tcW w:w="1131" w:type="dxa"/>
            <w:vAlign w:val="center"/>
          </w:tcPr>
          <w:p w14:paraId="2815B2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05" w:type="dxa"/>
            <w:vAlign w:val="center"/>
          </w:tcPr>
          <w:p w14:paraId="637252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94" w:type="dxa"/>
            <w:vAlign w:val="center"/>
          </w:tcPr>
          <w:p w14:paraId="33D409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050" w:type="dxa"/>
            <w:vAlign w:val="center"/>
          </w:tcPr>
          <w:p w14:paraId="6879E6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642" w:type="dxa"/>
            <w:vAlign w:val="center"/>
          </w:tcPr>
          <w:p w14:paraId="2781F3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94" w:type="dxa"/>
            <w:vAlign w:val="center"/>
          </w:tcPr>
          <w:p w14:paraId="3F7394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1 634,4</w:t>
            </w:r>
          </w:p>
        </w:tc>
        <w:tc>
          <w:tcPr>
            <w:tcW w:w="723" w:type="dxa"/>
            <w:vAlign w:val="center"/>
          </w:tcPr>
          <w:p w14:paraId="500E60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1 634,4</w:t>
            </w:r>
          </w:p>
        </w:tc>
        <w:tc>
          <w:tcPr>
            <w:tcW w:w="723" w:type="dxa"/>
            <w:vAlign w:val="center"/>
          </w:tcPr>
          <w:p w14:paraId="52A9AB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</w:tr>
    </w:tbl>
    <w:p w14:paraId="14BAC20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Число клиентов в границах и доли совпадают с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(К1, К2, К3, К4), поэтому объем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равен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Годовой чек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обоих листах 02 и 05 (В-5, В-11, П-4).</w:t>
      </w:r>
    </w:p>
    <w:p w14:paraId="5BB23A8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70 – Лист 03_Ценовой_коридор: платные тарифы конкурентов,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(оплата за год)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7"/>
        <w:gridCol w:w="1953"/>
        <w:gridCol w:w="1650"/>
        <w:gridCol w:w="2105"/>
      </w:tblGrid>
      <w:tr w14:paraId="53292B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6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7CC29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41B1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Минимальная цена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31771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Медианная цена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B393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Максимальная цена</w:t>
            </w:r>
          </w:p>
        </w:tc>
      </w:tr>
      <w:tr w14:paraId="0D9E5E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6D891A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1953" w:type="dxa"/>
            <w:vAlign w:val="center"/>
          </w:tcPr>
          <w:p w14:paraId="3FD6AD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24,23</w:t>
            </w:r>
          </w:p>
        </w:tc>
        <w:tc>
          <w:tcPr>
            <w:tcW w:w="1650" w:type="dxa"/>
            <w:vAlign w:val="center"/>
          </w:tcPr>
          <w:p w14:paraId="29CDBEB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42,40</w:t>
            </w:r>
          </w:p>
        </w:tc>
        <w:tc>
          <w:tcPr>
            <w:tcW w:w="2105" w:type="dxa"/>
            <w:vAlign w:val="center"/>
          </w:tcPr>
          <w:p w14:paraId="551B266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60,57</w:t>
            </w:r>
          </w:p>
        </w:tc>
      </w:tr>
      <w:tr w14:paraId="68F61D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0FAF1AF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953" w:type="dxa"/>
            <w:vAlign w:val="center"/>
          </w:tcPr>
          <w:p w14:paraId="4BAAC7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27,26</w:t>
            </w:r>
          </w:p>
        </w:tc>
        <w:tc>
          <w:tcPr>
            <w:tcW w:w="1650" w:type="dxa"/>
            <w:vAlign w:val="center"/>
          </w:tcPr>
          <w:p w14:paraId="71B296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28,77</w:t>
            </w:r>
          </w:p>
        </w:tc>
        <w:tc>
          <w:tcPr>
            <w:tcW w:w="2105" w:type="dxa"/>
            <w:vAlign w:val="center"/>
          </w:tcPr>
          <w:p w14:paraId="6B4FA1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30,29</w:t>
            </w:r>
          </w:p>
        </w:tc>
      </w:tr>
      <w:tr w14:paraId="22AF56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44E7F1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953" w:type="dxa"/>
            <w:vAlign w:val="center"/>
          </w:tcPr>
          <w:p w14:paraId="111E4B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30,29</w:t>
            </w:r>
          </w:p>
        </w:tc>
        <w:tc>
          <w:tcPr>
            <w:tcW w:w="1650" w:type="dxa"/>
            <w:vAlign w:val="center"/>
          </w:tcPr>
          <w:p w14:paraId="52391EB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45,43</w:t>
            </w:r>
          </w:p>
        </w:tc>
        <w:tc>
          <w:tcPr>
            <w:tcW w:w="2105" w:type="dxa"/>
            <w:vAlign w:val="center"/>
          </w:tcPr>
          <w:p w14:paraId="745CAE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60,57</w:t>
            </w:r>
          </w:p>
        </w:tc>
      </w:tr>
      <w:tr w14:paraId="545C00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3B84DA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</w:p>
        </w:tc>
        <w:tc>
          <w:tcPr>
            <w:tcW w:w="1953" w:type="dxa"/>
            <w:vAlign w:val="center"/>
          </w:tcPr>
          <w:p w14:paraId="72C91A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12,11</w:t>
            </w:r>
          </w:p>
        </w:tc>
        <w:tc>
          <w:tcPr>
            <w:tcW w:w="1650" w:type="dxa"/>
            <w:vAlign w:val="center"/>
          </w:tcPr>
          <w:p w14:paraId="280A41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36,34</w:t>
            </w:r>
          </w:p>
        </w:tc>
        <w:tc>
          <w:tcPr>
            <w:tcW w:w="2105" w:type="dxa"/>
            <w:vAlign w:val="center"/>
          </w:tcPr>
          <w:p w14:paraId="2C870F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90,86</w:t>
            </w:r>
          </w:p>
        </w:tc>
      </w:tr>
      <w:tr w14:paraId="49D725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689427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</w:p>
        </w:tc>
        <w:tc>
          <w:tcPr>
            <w:tcW w:w="1953" w:type="dxa"/>
            <w:vAlign w:val="center"/>
          </w:tcPr>
          <w:p w14:paraId="16CB7D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15,14</w:t>
            </w:r>
          </w:p>
        </w:tc>
        <w:tc>
          <w:tcPr>
            <w:tcW w:w="1650" w:type="dxa"/>
            <w:vAlign w:val="center"/>
          </w:tcPr>
          <w:p w14:paraId="17AC5DA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15,14</w:t>
            </w:r>
          </w:p>
        </w:tc>
        <w:tc>
          <w:tcPr>
            <w:tcW w:w="2105" w:type="dxa"/>
            <w:vAlign w:val="center"/>
          </w:tcPr>
          <w:p w14:paraId="4A9178E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269,54</w:t>
            </w:r>
          </w:p>
        </w:tc>
      </w:tr>
      <w:tr w14:paraId="6EB511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5DD32A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953" w:type="dxa"/>
            <w:vAlign w:val="center"/>
          </w:tcPr>
          <w:p w14:paraId="0921C7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45,43</w:t>
            </w:r>
          </w:p>
        </w:tc>
        <w:tc>
          <w:tcPr>
            <w:tcW w:w="1650" w:type="dxa"/>
            <w:vAlign w:val="center"/>
          </w:tcPr>
          <w:p w14:paraId="6FF101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90,86</w:t>
            </w:r>
          </w:p>
        </w:tc>
        <w:tc>
          <w:tcPr>
            <w:tcW w:w="2105" w:type="dxa"/>
            <w:vAlign w:val="center"/>
          </w:tcPr>
          <w:p w14:paraId="0BCDBC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136,28</w:t>
            </w:r>
          </w:p>
        </w:tc>
      </w:tr>
      <w:tr w14:paraId="7E99B5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3377AFD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953" w:type="dxa"/>
            <w:vAlign w:val="center"/>
          </w:tcPr>
          <w:p w14:paraId="11A1E6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30,29</w:t>
            </w:r>
          </w:p>
        </w:tc>
        <w:tc>
          <w:tcPr>
            <w:tcW w:w="1650" w:type="dxa"/>
            <w:vAlign w:val="center"/>
          </w:tcPr>
          <w:p w14:paraId="0B0C38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45,43</w:t>
            </w:r>
          </w:p>
        </w:tc>
        <w:tc>
          <w:tcPr>
            <w:tcW w:w="2105" w:type="dxa"/>
            <w:vAlign w:val="center"/>
          </w:tcPr>
          <w:p w14:paraId="6EEC69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60,57</w:t>
            </w:r>
          </w:p>
        </w:tc>
      </w:tr>
      <w:tr w14:paraId="0DBCC0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69C6F0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</w:p>
        </w:tc>
        <w:tc>
          <w:tcPr>
            <w:tcW w:w="1953" w:type="dxa"/>
            <w:vAlign w:val="center"/>
          </w:tcPr>
          <w:p w14:paraId="0FF347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24,23</w:t>
            </w:r>
          </w:p>
        </w:tc>
        <w:tc>
          <w:tcPr>
            <w:tcW w:w="1650" w:type="dxa"/>
            <w:vAlign w:val="center"/>
          </w:tcPr>
          <w:p w14:paraId="030C2A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24,23</w:t>
            </w:r>
          </w:p>
        </w:tc>
        <w:tc>
          <w:tcPr>
            <w:tcW w:w="2105" w:type="dxa"/>
            <w:vAlign w:val="center"/>
          </w:tcPr>
          <w:p w14:paraId="04C4D2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24,23</w:t>
            </w:r>
          </w:p>
        </w:tc>
      </w:tr>
      <w:tr w14:paraId="076688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1D32FB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по продуктам</w:t>
            </w:r>
          </w:p>
        </w:tc>
        <w:tc>
          <w:tcPr>
            <w:tcW w:w="1953" w:type="dxa"/>
            <w:vAlign w:val="center"/>
          </w:tcPr>
          <w:p w14:paraId="47F134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26,12</w:t>
            </w:r>
          </w:p>
        </w:tc>
        <w:tc>
          <w:tcPr>
            <w:tcW w:w="1650" w:type="dxa"/>
            <w:vAlign w:val="center"/>
          </w:tcPr>
          <w:p w14:paraId="0B7EC8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41,08</w:t>
            </w:r>
          </w:p>
        </w:tc>
        <w:tc>
          <w:tcPr>
            <w:tcW w:w="2105" w:type="dxa"/>
            <w:vAlign w:val="center"/>
          </w:tcPr>
          <w:p w14:paraId="19D7D0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91,61</w:t>
            </w:r>
          </w:p>
        </w:tc>
      </w:tr>
      <w:tr w14:paraId="5E4285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03992E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год)</w:t>
            </w:r>
          </w:p>
        </w:tc>
        <w:tc>
          <w:tcPr>
            <w:tcW w:w="1953" w:type="dxa"/>
            <w:vAlign w:val="center"/>
          </w:tcPr>
          <w:p w14:paraId="268D5A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50" w:type="dxa"/>
            <w:vAlign w:val="center"/>
          </w:tcPr>
          <w:p w14:paraId="17E603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2105" w:type="dxa"/>
            <w:vAlign w:val="center"/>
          </w:tcPr>
          <w:p w14:paraId="6E12B1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083B8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38F578C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(цена заменителя)</w:t>
            </w:r>
          </w:p>
        </w:tc>
        <w:tc>
          <w:tcPr>
            <w:tcW w:w="1953" w:type="dxa"/>
            <w:vAlign w:val="center"/>
          </w:tcPr>
          <w:p w14:paraId="3C26C5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50" w:type="dxa"/>
            <w:vAlign w:val="center"/>
          </w:tcPr>
          <w:p w14:paraId="366B18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105" w:type="dxa"/>
            <w:vAlign w:val="center"/>
          </w:tcPr>
          <w:p w14:paraId="45A9DC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</w:tr>
    </w:tbl>
    <w:p w14:paraId="785C50B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Тарифы сняты на официальных страницах 30.09.2026 [23, 24, 25, 26, 27, 28, 29, 30];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переведены по курсу 3,0285.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>: 5 и 15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оплате) ниже среднего значения медиан коридора (41,08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заменители бесплатны.</w:t>
      </w:r>
    </w:p>
    <w:p w14:paraId="089287E1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489200"/>
            <wp:effectExtent l="0" t="0" r="0" b="0"/>
            <wp:docPr id="101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" name="Picture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8738A24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11 – Ценовой коридор платных тарифов конкурентов и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</w:t>
      </w:r>
    </w:p>
    <w:p w14:paraId="03878B4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71 – Лист 04_Экономика_покупки: экономическая оправданность (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за год)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8"/>
        <w:gridCol w:w="1015"/>
        <w:gridCol w:w="1632"/>
        <w:gridCol w:w="1015"/>
        <w:gridCol w:w="1015"/>
        <w:gridCol w:w="1427"/>
        <w:gridCol w:w="706"/>
        <w:gridCol w:w="1427"/>
      </w:tblGrid>
      <w:tr w14:paraId="6CD9B4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F5FF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10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69D89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Доход клиента,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BYN/мес.</w:t>
            </w:r>
          </w:p>
        </w:tc>
        <w:tc>
          <w:tcPr>
            <w:tcW w:w="16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A7BAC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сэкономленного времени</w:t>
            </w:r>
          </w:p>
        </w:tc>
        <w:tc>
          <w:tcPr>
            <w:tcW w:w="10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B4660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Эффект,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BYN/мес.</w:t>
            </w:r>
          </w:p>
        </w:tc>
        <w:tc>
          <w:tcPr>
            <w:tcW w:w="10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BB64F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BYN/мес.</w:t>
            </w:r>
          </w:p>
        </w:tc>
        <w:tc>
          <w:tcPr>
            <w:tcW w:w="14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1E82E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Окупаемость, мес.</w:t>
            </w:r>
          </w:p>
        </w:tc>
        <w:tc>
          <w:tcPr>
            <w:tcW w:w="7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90797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ROI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год</w:t>
            </w:r>
          </w:p>
        </w:tc>
        <w:tc>
          <w:tcPr>
            <w:tcW w:w="14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9172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25149D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18" w:type="dxa"/>
            <w:vAlign w:val="center"/>
          </w:tcPr>
          <w:p w14:paraId="76E6FC1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1015" w:type="dxa"/>
            <w:vAlign w:val="center"/>
          </w:tcPr>
          <w:p w14:paraId="1662AE0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298,68</w:t>
            </w:r>
          </w:p>
        </w:tc>
        <w:tc>
          <w:tcPr>
            <w:tcW w:w="1632" w:type="dxa"/>
            <w:vAlign w:val="center"/>
          </w:tcPr>
          <w:p w14:paraId="62BB96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0,0000</w:t>
            </w:r>
          </w:p>
        </w:tc>
        <w:tc>
          <w:tcPr>
            <w:tcW w:w="1015" w:type="dxa"/>
            <w:vAlign w:val="center"/>
          </w:tcPr>
          <w:p w14:paraId="519599F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015" w:type="dxa"/>
            <w:vAlign w:val="center"/>
          </w:tcPr>
          <w:p w14:paraId="7340112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1427" w:type="dxa"/>
            <w:vAlign w:val="center"/>
          </w:tcPr>
          <w:p w14:paraId="7BDF44D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706" w:type="dxa"/>
            <w:vAlign w:val="center"/>
          </w:tcPr>
          <w:p w14:paraId="3F6091C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−1,00</w:t>
            </w:r>
          </w:p>
        </w:tc>
        <w:tc>
          <w:tcPr>
            <w:tcW w:w="1427" w:type="dxa"/>
            <w:vAlign w:val="center"/>
          </w:tcPr>
          <w:p w14:paraId="76C600A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экономически слабо</w:t>
            </w:r>
          </w:p>
        </w:tc>
      </w:tr>
      <w:tr w14:paraId="369755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18" w:type="dxa"/>
            <w:vAlign w:val="center"/>
          </w:tcPr>
          <w:p w14:paraId="22F8863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1015" w:type="dxa"/>
            <w:vAlign w:val="center"/>
          </w:tcPr>
          <w:p w14:paraId="3342CE6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6 413,00</w:t>
            </w:r>
          </w:p>
        </w:tc>
        <w:tc>
          <w:tcPr>
            <w:tcW w:w="1632" w:type="dxa"/>
            <w:vAlign w:val="center"/>
          </w:tcPr>
          <w:p w14:paraId="24F4B25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0,0179</w:t>
            </w:r>
          </w:p>
        </w:tc>
        <w:tc>
          <w:tcPr>
            <w:tcW w:w="1015" w:type="dxa"/>
            <w:vAlign w:val="center"/>
          </w:tcPr>
          <w:p w14:paraId="5A6974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114,52</w:t>
            </w:r>
          </w:p>
        </w:tc>
        <w:tc>
          <w:tcPr>
            <w:tcW w:w="1015" w:type="dxa"/>
            <w:vAlign w:val="center"/>
          </w:tcPr>
          <w:p w14:paraId="1AAE64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1427" w:type="dxa"/>
            <w:vAlign w:val="center"/>
          </w:tcPr>
          <w:p w14:paraId="2F58E1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0,088</w:t>
            </w:r>
          </w:p>
        </w:tc>
        <w:tc>
          <w:tcPr>
            <w:tcW w:w="706" w:type="dxa"/>
            <w:vAlign w:val="center"/>
          </w:tcPr>
          <w:p w14:paraId="7FBF27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10,34</w:t>
            </w:r>
          </w:p>
        </w:tc>
        <w:tc>
          <w:tcPr>
            <w:tcW w:w="1427" w:type="dxa"/>
            <w:vAlign w:val="center"/>
          </w:tcPr>
          <w:p w14:paraId="634A5B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экономически оправдано</w:t>
            </w:r>
          </w:p>
        </w:tc>
      </w:tr>
      <w:tr w14:paraId="3B0896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18" w:type="dxa"/>
            <w:vAlign w:val="center"/>
          </w:tcPr>
          <w:p w14:paraId="66A8F5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1015" w:type="dxa"/>
            <w:vAlign w:val="center"/>
          </w:tcPr>
          <w:p w14:paraId="7AE3EE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3 172,00</w:t>
            </w:r>
          </w:p>
        </w:tc>
        <w:tc>
          <w:tcPr>
            <w:tcW w:w="1632" w:type="dxa"/>
            <w:vAlign w:val="center"/>
          </w:tcPr>
          <w:p w14:paraId="15506C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0,0179</w:t>
            </w:r>
          </w:p>
        </w:tc>
        <w:tc>
          <w:tcPr>
            <w:tcW w:w="1015" w:type="dxa"/>
            <w:vAlign w:val="center"/>
          </w:tcPr>
          <w:p w14:paraId="49653B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56,64</w:t>
            </w:r>
          </w:p>
        </w:tc>
        <w:tc>
          <w:tcPr>
            <w:tcW w:w="1015" w:type="dxa"/>
            <w:vAlign w:val="center"/>
          </w:tcPr>
          <w:p w14:paraId="4BBAC29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1427" w:type="dxa"/>
            <w:vAlign w:val="center"/>
          </w:tcPr>
          <w:p w14:paraId="56C7A3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0,178</w:t>
            </w:r>
          </w:p>
        </w:tc>
        <w:tc>
          <w:tcPr>
            <w:tcW w:w="706" w:type="dxa"/>
            <w:vAlign w:val="center"/>
          </w:tcPr>
          <w:p w14:paraId="43C5EF4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4,61</w:t>
            </w:r>
          </w:p>
        </w:tc>
        <w:tc>
          <w:tcPr>
            <w:tcW w:w="1427" w:type="dxa"/>
            <w:vAlign w:val="center"/>
          </w:tcPr>
          <w:p w14:paraId="1B7A39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экономически оправдано</w:t>
            </w:r>
          </w:p>
        </w:tc>
      </w:tr>
    </w:tbl>
    <w:p w14:paraId="5371B1D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Доход сегмента: стипендия БГУИР для ИКТ-специальностей (229,75–367,60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середина 298,68; таблица БГУИР [32] с 01.08.2026; прежний диапазон 224,66–342,34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; Белстат [34]), средняя заработная плата по республике (3 172,0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4BBF55C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72 – Лист 05_Платежеспособность: индекс платежеспособности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9"/>
        <w:gridCol w:w="1062"/>
        <w:gridCol w:w="1062"/>
        <w:gridCol w:w="954"/>
        <w:gridCol w:w="1385"/>
        <w:gridCol w:w="1062"/>
        <w:gridCol w:w="1707"/>
        <w:gridCol w:w="954"/>
      </w:tblGrid>
      <w:tr w14:paraId="2032AD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4A65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10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1BE7D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Бюджет,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BYN/мес. </w:t>
            </w:r>
            <w:r>
              <w:rPr>
                <w:rFonts w:ascii="Times New Roman" w:hAnsi="Times New Roman"/>
                <w:sz w:val="24"/>
                <w:szCs w:val="20"/>
              </w:rPr>
              <w:t>(5 % дохода)</w:t>
            </w:r>
          </w:p>
        </w:tc>
        <w:tc>
          <w:tcPr>
            <w:tcW w:w="10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9968B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BYN/мес.</w:t>
            </w:r>
          </w:p>
        </w:tc>
        <w:tc>
          <w:tcPr>
            <w:tcW w:w="95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53E17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(бюджет / цена)</w:t>
            </w:r>
          </w:p>
        </w:tc>
        <w:tc>
          <w:tcPr>
            <w:tcW w:w="138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FD850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10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E4F52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 бюджетом</w:t>
            </w:r>
          </w:p>
        </w:tc>
        <w:tc>
          <w:tcPr>
            <w:tcW w:w="17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9D6E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Платежеспособные (лист 05)</w:t>
            </w:r>
          </w:p>
        </w:tc>
        <w:tc>
          <w:tcPr>
            <w:tcW w:w="95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A8BB9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 листа 05,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</w:tr>
      <w:tr w14:paraId="68BAA1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69" w:type="dxa"/>
            <w:vAlign w:val="center"/>
          </w:tcPr>
          <w:p w14:paraId="53242C5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1062" w:type="dxa"/>
            <w:vAlign w:val="center"/>
          </w:tcPr>
          <w:p w14:paraId="2DC722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14,93</w:t>
            </w:r>
          </w:p>
        </w:tc>
        <w:tc>
          <w:tcPr>
            <w:tcW w:w="1062" w:type="dxa"/>
            <w:vAlign w:val="center"/>
          </w:tcPr>
          <w:p w14:paraId="4B709D5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954" w:type="dxa"/>
            <w:vAlign w:val="center"/>
          </w:tcPr>
          <w:p w14:paraId="3A50DA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1,48</w:t>
            </w:r>
          </w:p>
        </w:tc>
        <w:tc>
          <w:tcPr>
            <w:tcW w:w="1385" w:type="dxa"/>
            <w:vAlign w:val="center"/>
          </w:tcPr>
          <w:p w14:paraId="4AE261B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достаточная</w:t>
            </w:r>
          </w:p>
        </w:tc>
        <w:tc>
          <w:tcPr>
            <w:tcW w:w="1062" w:type="dxa"/>
            <w:vAlign w:val="center"/>
          </w:tcPr>
          <w:p w14:paraId="69CC54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8,75 %</w:t>
            </w:r>
          </w:p>
        </w:tc>
        <w:tc>
          <w:tcPr>
            <w:tcW w:w="1707" w:type="dxa"/>
            <w:vAlign w:val="center"/>
          </w:tcPr>
          <w:p w14:paraId="5ECAA9C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6 011</w:t>
            </w:r>
          </w:p>
        </w:tc>
        <w:tc>
          <w:tcPr>
            <w:tcW w:w="954" w:type="dxa"/>
            <w:vAlign w:val="center"/>
          </w:tcPr>
          <w:p w14:paraId="1FDFD35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728 203</w:t>
            </w:r>
          </w:p>
        </w:tc>
      </w:tr>
      <w:tr w14:paraId="4583C1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69" w:type="dxa"/>
            <w:vAlign w:val="center"/>
          </w:tcPr>
          <w:p w14:paraId="5ADADA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1062" w:type="dxa"/>
            <w:vAlign w:val="center"/>
          </w:tcPr>
          <w:p w14:paraId="1907A9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320,65</w:t>
            </w:r>
          </w:p>
        </w:tc>
        <w:tc>
          <w:tcPr>
            <w:tcW w:w="1062" w:type="dxa"/>
            <w:vAlign w:val="center"/>
          </w:tcPr>
          <w:p w14:paraId="5610EA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954" w:type="dxa"/>
            <w:vAlign w:val="center"/>
          </w:tcPr>
          <w:p w14:paraId="61EF2B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31,76</w:t>
            </w:r>
          </w:p>
        </w:tc>
        <w:tc>
          <w:tcPr>
            <w:tcW w:w="1385" w:type="dxa"/>
            <w:vAlign w:val="center"/>
          </w:tcPr>
          <w:p w14:paraId="2F6B15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1062" w:type="dxa"/>
            <w:vAlign w:val="center"/>
          </w:tcPr>
          <w:p w14:paraId="3A16CD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17,50 %</w:t>
            </w:r>
          </w:p>
        </w:tc>
        <w:tc>
          <w:tcPr>
            <w:tcW w:w="1707" w:type="dxa"/>
            <w:vAlign w:val="center"/>
          </w:tcPr>
          <w:p w14:paraId="17DBAB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6 854</w:t>
            </w:r>
          </w:p>
        </w:tc>
        <w:tc>
          <w:tcPr>
            <w:tcW w:w="954" w:type="dxa"/>
            <w:vAlign w:val="center"/>
          </w:tcPr>
          <w:p w14:paraId="6152EE1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830 278</w:t>
            </w:r>
          </w:p>
        </w:tc>
      </w:tr>
      <w:tr w14:paraId="1AF1C7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69" w:type="dxa"/>
            <w:vAlign w:val="center"/>
          </w:tcPr>
          <w:p w14:paraId="6AAB648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1062" w:type="dxa"/>
            <w:vAlign w:val="center"/>
          </w:tcPr>
          <w:p w14:paraId="4C3C106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158,60</w:t>
            </w:r>
          </w:p>
        </w:tc>
        <w:tc>
          <w:tcPr>
            <w:tcW w:w="1062" w:type="dxa"/>
            <w:vAlign w:val="center"/>
          </w:tcPr>
          <w:p w14:paraId="374DB0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954" w:type="dxa"/>
            <w:vAlign w:val="center"/>
          </w:tcPr>
          <w:p w14:paraId="3A793F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15,71</w:t>
            </w:r>
          </w:p>
        </w:tc>
        <w:tc>
          <w:tcPr>
            <w:tcW w:w="1385" w:type="dxa"/>
            <w:vAlign w:val="center"/>
          </w:tcPr>
          <w:p w14:paraId="5883D8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1062" w:type="dxa"/>
            <w:vAlign w:val="center"/>
          </w:tcPr>
          <w:p w14:paraId="55174E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10,00 %</w:t>
            </w:r>
          </w:p>
        </w:tc>
        <w:tc>
          <w:tcPr>
            <w:tcW w:w="1707" w:type="dxa"/>
            <w:vAlign w:val="center"/>
          </w:tcPr>
          <w:p w14:paraId="7A285DB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342</w:t>
            </w:r>
          </w:p>
        </w:tc>
        <w:tc>
          <w:tcPr>
            <w:tcW w:w="954" w:type="dxa"/>
            <w:vAlign w:val="center"/>
          </w:tcPr>
          <w:p w14:paraId="79A06F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41 430</w:t>
            </w:r>
          </w:p>
        </w:tc>
      </w:tr>
    </w:tbl>
    <w:p w14:paraId="48894B6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несопоставим с листом 02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и в выводах не используется.</w:t>
      </w:r>
    </w:p>
    <w:p w14:paraId="561E4D7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2276"/>
        <w:gridCol w:w="2276"/>
        <w:gridCol w:w="2463"/>
      </w:tblGrid>
      <w:tr w14:paraId="60F968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8DA3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22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B98E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3 % дохода</w:t>
            </w:r>
          </w:p>
        </w:tc>
        <w:tc>
          <w:tcPr>
            <w:tcW w:w="22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9D85B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 дохода</w:t>
            </w:r>
          </w:p>
        </w:tc>
        <w:tc>
          <w:tcPr>
            <w:tcW w:w="24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1FB1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10 % дохода</w:t>
            </w:r>
          </w:p>
        </w:tc>
      </w:tr>
      <w:tr w14:paraId="0B3BE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1" w:type="dxa"/>
            <w:vAlign w:val="center"/>
          </w:tcPr>
          <w:p w14:paraId="5B2CBD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2276" w:type="dxa"/>
            <w:vAlign w:val="center"/>
          </w:tcPr>
          <w:p w14:paraId="5E6C78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0,89</w:t>
            </w:r>
          </w:p>
        </w:tc>
        <w:tc>
          <w:tcPr>
            <w:tcW w:w="2276" w:type="dxa"/>
            <w:vAlign w:val="center"/>
          </w:tcPr>
          <w:p w14:paraId="024B7E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1,48</w:t>
            </w:r>
          </w:p>
        </w:tc>
        <w:tc>
          <w:tcPr>
            <w:tcW w:w="2463" w:type="dxa"/>
            <w:vAlign w:val="center"/>
          </w:tcPr>
          <w:p w14:paraId="25460BB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2,96</w:t>
            </w:r>
          </w:p>
        </w:tc>
      </w:tr>
      <w:tr w14:paraId="75F872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1" w:type="dxa"/>
            <w:vAlign w:val="center"/>
          </w:tcPr>
          <w:p w14:paraId="13F6C7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2276" w:type="dxa"/>
            <w:vAlign w:val="center"/>
          </w:tcPr>
          <w:p w14:paraId="7D5D418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19,06</w:t>
            </w:r>
          </w:p>
        </w:tc>
        <w:tc>
          <w:tcPr>
            <w:tcW w:w="2276" w:type="dxa"/>
            <w:vAlign w:val="center"/>
          </w:tcPr>
          <w:p w14:paraId="7DA770E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31,76</w:t>
            </w:r>
          </w:p>
        </w:tc>
        <w:tc>
          <w:tcPr>
            <w:tcW w:w="2463" w:type="dxa"/>
            <w:vAlign w:val="center"/>
          </w:tcPr>
          <w:p w14:paraId="1BA3CC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63,53</w:t>
            </w:r>
          </w:p>
        </w:tc>
      </w:tr>
      <w:tr w14:paraId="247EC2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1" w:type="dxa"/>
            <w:vAlign w:val="center"/>
          </w:tcPr>
          <w:p w14:paraId="574185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2276" w:type="dxa"/>
            <w:vAlign w:val="center"/>
          </w:tcPr>
          <w:p w14:paraId="079B7B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9,43</w:t>
            </w:r>
          </w:p>
        </w:tc>
        <w:tc>
          <w:tcPr>
            <w:tcW w:w="2276" w:type="dxa"/>
            <w:vAlign w:val="center"/>
          </w:tcPr>
          <w:p w14:paraId="72D7134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15,71</w:t>
            </w:r>
          </w:p>
        </w:tc>
        <w:tc>
          <w:tcPr>
            <w:tcW w:w="2463" w:type="dxa"/>
            <w:vAlign w:val="center"/>
          </w:tcPr>
          <w:p w14:paraId="400BEC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31,42</w:t>
            </w:r>
          </w:p>
        </w:tc>
      </w:tr>
    </w:tbl>
    <w:p w14:paraId="2DE55F9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53917C7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74 – Лист 06_Сценарии: платежеспособный рынок и достижимая выручка, </w:t>
      </w:r>
      <w:r>
        <w:rPr>
          <w:rFonts w:ascii="Times New Roman" w:hAnsi="Times New Roman"/>
          <w:i/>
          <w:iCs/>
          <w:sz w:val="28"/>
        </w:rPr>
        <w:t>BYN/год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48"/>
        <w:gridCol w:w="1845"/>
        <w:gridCol w:w="4063"/>
      </w:tblGrid>
      <w:tr w14:paraId="3E157F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610C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8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2A06A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40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4D572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выручка</w:t>
            </w:r>
          </w:p>
        </w:tc>
      </w:tr>
      <w:tr w14:paraId="1C75A3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48" w:type="dxa"/>
            <w:vAlign w:val="center"/>
          </w:tcPr>
          <w:p w14:paraId="59C3C0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845" w:type="dxa"/>
            <w:vAlign w:val="center"/>
          </w:tcPr>
          <w:p w14:paraId="45BF53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49 893</w:t>
            </w:r>
          </w:p>
        </w:tc>
        <w:tc>
          <w:tcPr>
            <w:tcW w:w="4063" w:type="dxa"/>
            <w:vAlign w:val="center"/>
          </w:tcPr>
          <w:p w14:paraId="58003EC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249</w:t>
            </w:r>
          </w:p>
        </w:tc>
      </w:tr>
      <w:tr w14:paraId="3506C7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48" w:type="dxa"/>
            <w:vAlign w:val="center"/>
          </w:tcPr>
          <w:p w14:paraId="680E30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845" w:type="dxa"/>
            <w:vAlign w:val="center"/>
          </w:tcPr>
          <w:p w14:paraId="0361D8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4063" w:type="dxa"/>
            <w:vAlign w:val="center"/>
          </w:tcPr>
          <w:p w14:paraId="5BADC9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2 970</w:t>
            </w:r>
          </w:p>
        </w:tc>
      </w:tr>
      <w:tr w14:paraId="3EE81F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48" w:type="dxa"/>
            <w:vAlign w:val="center"/>
          </w:tcPr>
          <w:p w14:paraId="6029C3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845" w:type="dxa"/>
            <w:vAlign w:val="center"/>
          </w:tcPr>
          <w:p w14:paraId="3D4E37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409 837</w:t>
            </w:r>
          </w:p>
        </w:tc>
        <w:tc>
          <w:tcPr>
            <w:tcW w:w="4063" w:type="dxa"/>
            <w:vAlign w:val="center"/>
          </w:tcPr>
          <w:p w14:paraId="7CAAC8D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14 344</w:t>
            </w:r>
          </w:p>
        </w:tc>
      </w:tr>
    </w:tbl>
    <w:p w14:paraId="6A1D7A9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07F42B1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2.9.1 Расчет по тексту методики (вариант </w:t>
      </w:r>
      <w:r>
        <w:rPr>
          <w:rFonts w:ascii="Times New Roman" w:hAnsi="Times New Roman"/>
          <w:b/>
          <w:iCs/>
          <w:sz w:val="28"/>
        </w:rPr>
        <w:t>Word)</w:t>
      </w:r>
    </w:p>
    <w:p w14:paraId="3D25514B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75 – Рабочие таблицы ПЛ раздела 15–раздела 17 и допустимый чек (Р-13 … Р-16)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7"/>
        <w:gridCol w:w="1923"/>
        <w:gridCol w:w="1196"/>
        <w:gridCol w:w="1802"/>
        <w:gridCol w:w="1438"/>
        <w:gridCol w:w="1680"/>
      </w:tblGrid>
      <w:tr w14:paraId="2B4C73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AC787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19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9685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Платежеспособные клиенты, 4 коэффициента</w:t>
            </w:r>
          </w:p>
        </w:tc>
        <w:tc>
          <w:tcPr>
            <w:tcW w:w="11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94631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цены в месячном доходе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AA70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оправданности (эффект / цена)</w:t>
            </w:r>
          </w:p>
        </w:tc>
        <w:tc>
          <w:tcPr>
            <w:tcW w:w="14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AEAF7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Шкала ПЛ табл. 11</w:t>
            </w:r>
          </w:p>
        </w:tc>
        <w:tc>
          <w:tcPr>
            <w:tcW w:w="16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8E5B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Допустимый чек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(коридор; бюджет; обоснованная цена),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BYN/мес.</w:t>
            </w:r>
          </w:p>
        </w:tc>
      </w:tr>
      <w:tr w14:paraId="3F4852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17" w:type="dxa"/>
            <w:vAlign w:val="center"/>
          </w:tcPr>
          <w:p w14:paraId="2EE6083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1923" w:type="dxa"/>
            <w:vAlign w:val="center"/>
          </w:tcPr>
          <w:p w14:paraId="49D53D8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743,9</w:t>
            </w:r>
          </w:p>
        </w:tc>
        <w:tc>
          <w:tcPr>
            <w:tcW w:w="1196" w:type="dxa"/>
            <w:vAlign w:val="center"/>
          </w:tcPr>
          <w:p w14:paraId="14A65C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3,38 %</w:t>
            </w:r>
          </w:p>
        </w:tc>
        <w:tc>
          <w:tcPr>
            <w:tcW w:w="1802" w:type="dxa"/>
            <w:vAlign w:val="center"/>
          </w:tcPr>
          <w:p w14:paraId="4D2FE44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438" w:type="dxa"/>
            <w:vAlign w:val="center"/>
          </w:tcPr>
          <w:p w14:paraId="4154ECE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меньше 1: слабо обоснована</w:t>
            </w:r>
          </w:p>
        </w:tc>
        <w:tc>
          <w:tcPr>
            <w:tcW w:w="1680" w:type="dxa"/>
            <w:vAlign w:val="center"/>
          </w:tcPr>
          <w:p w14:paraId="7212335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  <w:tr w14:paraId="206575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17" w:type="dxa"/>
            <w:vAlign w:val="center"/>
          </w:tcPr>
          <w:p w14:paraId="547F535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1923" w:type="dxa"/>
            <w:vAlign w:val="center"/>
          </w:tcPr>
          <w:p w14:paraId="33AC51E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848,2</w:t>
            </w:r>
          </w:p>
        </w:tc>
        <w:tc>
          <w:tcPr>
            <w:tcW w:w="1196" w:type="dxa"/>
            <w:vAlign w:val="center"/>
          </w:tcPr>
          <w:p w14:paraId="74CEA79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0,16 %</w:t>
            </w:r>
          </w:p>
        </w:tc>
        <w:tc>
          <w:tcPr>
            <w:tcW w:w="1802" w:type="dxa"/>
            <w:vAlign w:val="center"/>
          </w:tcPr>
          <w:p w14:paraId="370121A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11,34</w:t>
            </w:r>
          </w:p>
        </w:tc>
        <w:tc>
          <w:tcPr>
            <w:tcW w:w="1438" w:type="dxa"/>
            <w:vAlign w:val="center"/>
          </w:tcPr>
          <w:p w14:paraId="4175DC9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больше 5: высокий эффект</w:t>
            </w:r>
          </w:p>
        </w:tc>
        <w:tc>
          <w:tcPr>
            <w:tcW w:w="1680" w:type="dxa"/>
            <w:vAlign w:val="center"/>
          </w:tcPr>
          <w:p w14:paraId="619B5DA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41,08</w:t>
            </w:r>
          </w:p>
        </w:tc>
      </w:tr>
      <w:tr w14:paraId="750D66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17" w:type="dxa"/>
            <w:vAlign w:val="center"/>
          </w:tcPr>
          <w:p w14:paraId="6F6391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1923" w:type="dxa"/>
            <w:vAlign w:val="center"/>
          </w:tcPr>
          <w:p w14:paraId="59CC2F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42,3</w:t>
            </w:r>
          </w:p>
        </w:tc>
        <w:tc>
          <w:tcPr>
            <w:tcW w:w="1196" w:type="dxa"/>
            <w:vAlign w:val="center"/>
          </w:tcPr>
          <w:p w14:paraId="095623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0,32 %</w:t>
            </w:r>
          </w:p>
        </w:tc>
        <w:tc>
          <w:tcPr>
            <w:tcW w:w="1802" w:type="dxa"/>
            <w:vAlign w:val="center"/>
          </w:tcPr>
          <w:p w14:paraId="48AE379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5,61</w:t>
            </w:r>
          </w:p>
        </w:tc>
        <w:tc>
          <w:tcPr>
            <w:tcW w:w="1438" w:type="dxa"/>
            <w:vAlign w:val="center"/>
          </w:tcPr>
          <w:p w14:paraId="5E9737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больше 5: высокий эффект</w:t>
            </w:r>
          </w:p>
        </w:tc>
        <w:tc>
          <w:tcPr>
            <w:tcW w:w="1680" w:type="dxa"/>
            <w:vAlign w:val="center"/>
          </w:tcPr>
          <w:p w14:paraId="6A2DAB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41,08</w:t>
            </w:r>
          </w:p>
        </w:tc>
      </w:tr>
    </w:tbl>
    <w:p w14:paraId="1E2E4EF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разделяет финансовую возможность и готовность платить (Р-13):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цена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Коэффициент оправданности равен 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 xml:space="preserve"> платный тариф не обоснован экономически – это согласуется с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для студентов. Для </w:t>
      </w:r>
      <w:r>
        <w:rPr>
          <w:rFonts w:ascii="Times New Roman" w:hAnsi="Times New Roman"/>
          <w:i/>
          <w:sz w:val="28"/>
        </w:rPr>
        <w:t>B2C</w:t>
      </w:r>
      <w:r>
        <w:rPr>
          <w:rFonts w:ascii="Times New Roman" w:hAnsi="Times New Roman"/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7198616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2.9.2 Цифровая проверка и вывод</w:t>
      </w:r>
    </w:p>
    <w:p w14:paraId="7DDE6A8F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76 – Лист 07_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косвенная проверка цифровой активности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1217"/>
        <w:gridCol w:w="649"/>
        <w:gridCol w:w="1217"/>
        <w:gridCol w:w="1122"/>
        <w:gridCol w:w="1028"/>
        <w:gridCol w:w="1217"/>
        <w:gridCol w:w="1406"/>
      </w:tblGrid>
      <w:tr w14:paraId="1C3E48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AAF9B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</w:t>
            </w:r>
          </w:p>
        </w:tc>
        <w:tc>
          <w:tcPr>
            <w:tcW w:w="12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3BC9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6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A8B85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РБ</w:t>
            </w:r>
          </w:p>
        </w:tc>
        <w:tc>
          <w:tcPr>
            <w:tcW w:w="12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B5E83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Релевантный трафик (РБ)</w:t>
            </w:r>
          </w:p>
        </w:tc>
        <w:tc>
          <w:tcPr>
            <w:tcW w:w="11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9A0EF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поискового трафика</w:t>
            </w:r>
          </w:p>
        </w:tc>
        <w:tc>
          <w:tcPr>
            <w:tcW w:w="10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3D388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AD82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Заявок/мес.</w:t>
            </w:r>
          </w:p>
        </w:tc>
        <w:tc>
          <w:tcPr>
            <w:tcW w:w="14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7D1F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Выручка/мес.,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726F31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00" w:type="dxa"/>
            <w:vAlign w:val="center"/>
          </w:tcPr>
          <w:p w14:paraId="1C5CE25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217" w:type="dxa"/>
            <w:vAlign w:val="center"/>
          </w:tcPr>
          <w:p w14:paraId="32651D1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649" w:type="dxa"/>
            <w:vAlign w:val="center"/>
          </w:tcPr>
          <w:p w14:paraId="6C19FF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17" w:type="dxa"/>
            <w:vAlign w:val="center"/>
          </w:tcPr>
          <w:p w14:paraId="3C6FA7A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992,7</w:t>
            </w:r>
          </w:p>
        </w:tc>
        <w:tc>
          <w:tcPr>
            <w:tcW w:w="1122" w:type="dxa"/>
            <w:vAlign w:val="center"/>
          </w:tcPr>
          <w:p w14:paraId="227EF9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48,5 %</w:t>
            </w:r>
          </w:p>
        </w:tc>
        <w:tc>
          <w:tcPr>
            <w:tcW w:w="1028" w:type="dxa"/>
            <w:vAlign w:val="center"/>
          </w:tcPr>
          <w:p w14:paraId="7C2CC85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1217" w:type="dxa"/>
            <w:vAlign w:val="center"/>
          </w:tcPr>
          <w:p w14:paraId="5D0EA5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0,99</w:t>
            </w:r>
          </w:p>
        </w:tc>
        <w:tc>
          <w:tcPr>
            <w:tcW w:w="1406" w:type="dxa"/>
            <w:vAlign w:val="center"/>
          </w:tcPr>
          <w:p w14:paraId="15EAF96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120,3</w:t>
            </w:r>
          </w:p>
        </w:tc>
      </w:tr>
      <w:tr w14:paraId="7534BE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00" w:type="dxa"/>
            <w:vAlign w:val="center"/>
          </w:tcPr>
          <w:p w14:paraId="2EC7D4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217" w:type="dxa"/>
            <w:vAlign w:val="center"/>
          </w:tcPr>
          <w:p w14:paraId="433E6A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649" w:type="dxa"/>
            <w:vAlign w:val="center"/>
          </w:tcPr>
          <w:p w14:paraId="4C90EA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17" w:type="dxa"/>
            <w:vAlign w:val="center"/>
          </w:tcPr>
          <w:p w14:paraId="6E7DA8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15 272,4</w:t>
            </w:r>
          </w:p>
        </w:tc>
        <w:tc>
          <w:tcPr>
            <w:tcW w:w="1122" w:type="dxa"/>
            <w:vAlign w:val="center"/>
          </w:tcPr>
          <w:p w14:paraId="65BA93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42,0 %</w:t>
            </w:r>
          </w:p>
        </w:tc>
        <w:tc>
          <w:tcPr>
            <w:tcW w:w="1028" w:type="dxa"/>
            <w:vAlign w:val="center"/>
          </w:tcPr>
          <w:p w14:paraId="41B9C1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1217" w:type="dxa"/>
            <w:vAlign w:val="center"/>
          </w:tcPr>
          <w:p w14:paraId="0E3FA0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15,27</w:t>
            </w:r>
          </w:p>
        </w:tc>
        <w:tc>
          <w:tcPr>
            <w:tcW w:w="1406" w:type="dxa"/>
            <w:vAlign w:val="center"/>
          </w:tcPr>
          <w:p w14:paraId="39FE8B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1 850,1</w:t>
            </w:r>
          </w:p>
        </w:tc>
      </w:tr>
      <w:tr w14:paraId="66D067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00" w:type="dxa"/>
            <w:vAlign w:val="center"/>
          </w:tcPr>
          <w:p w14:paraId="037E42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217" w:type="dxa"/>
            <w:vAlign w:val="center"/>
          </w:tcPr>
          <w:p w14:paraId="1DBC5E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649" w:type="dxa"/>
            <w:vAlign w:val="center"/>
          </w:tcPr>
          <w:p w14:paraId="5E7220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17" w:type="dxa"/>
            <w:vAlign w:val="center"/>
          </w:tcPr>
          <w:p w14:paraId="5B64E6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1 328,5</w:t>
            </w:r>
          </w:p>
        </w:tc>
        <w:tc>
          <w:tcPr>
            <w:tcW w:w="1122" w:type="dxa"/>
            <w:vAlign w:val="center"/>
          </w:tcPr>
          <w:p w14:paraId="48DE54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35,0 %</w:t>
            </w:r>
          </w:p>
        </w:tc>
        <w:tc>
          <w:tcPr>
            <w:tcW w:w="1028" w:type="dxa"/>
            <w:vAlign w:val="center"/>
          </w:tcPr>
          <w:p w14:paraId="14669A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1217" w:type="dxa"/>
            <w:vAlign w:val="center"/>
          </w:tcPr>
          <w:p w14:paraId="3F44DC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1,33</w:t>
            </w:r>
          </w:p>
        </w:tc>
        <w:tc>
          <w:tcPr>
            <w:tcW w:w="1406" w:type="dxa"/>
            <w:vAlign w:val="center"/>
          </w:tcPr>
          <w:p w14:paraId="4FBED3C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160,9</w:t>
            </w:r>
          </w:p>
        </w:tc>
      </w:tr>
      <w:tr w14:paraId="3301A2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00" w:type="dxa"/>
            <w:vAlign w:val="center"/>
          </w:tcPr>
          <w:p w14:paraId="642113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217" w:type="dxa"/>
            <w:vAlign w:val="center"/>
          </w:tcPr>
          <w:p w14:paraId="6406D33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649" w:type="dxa"/>
            <w:vAlign w:val="center"/>
          </w:tcPr>
          <w:p w14:paraId="74E227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17" w:type="dxa"/>
            <w:vAlign w:val="center"/>
          </w:tcPr>
          <w:p w14:paraId="23095B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39,2</w:t>
            </w:r>
          </w:p>
        </w:tc>
        <w:tc>
          <w:tcPr>
            <w:tcW w:w="1122" w:type="dxa"/>
            <w:vAlign w:val="center"/>
          </w:tcPr>
          <w:p w14:paraId="390F055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028" w:type="dxa"/>
            <w:vAlign w:val="center"/>
          </w:tcPr>
          <w:p w14:paraId="104CC0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1217" w:type="dxa"/>
            <w:vAlign w:val="center"/>
          </w:tcPr>
          <w:p w14:paraId="6B7C56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0,04</w:t>
            </w:r>
          </w:p>
        </w:tc>
        <w:tc>
          <w:tcPr>
            <w:tcW w:w="1406" w:type="dxa"/>
            <w:vAlign w:val="center"/>
          </w:tcPr>
          <w:p w14:paraId="1C1029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4,7</w:t>
            </w:r>
          </w:p>
        </w:tc>
      </w:tr>
    </w:tbl>
    <w:p w14:paraId="60B3417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(отдельной конверсии в оплату лист не предусматривает).</w:t>
      </w:r>
    </w:p>
    <w:p w14:paraId="57E248A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1F0A9FF0">
      <w:pPr>
        <w:pStyle w:val="5"/>
        <w:keepNext/>
        <w:spacing w:before="360" w:after="360" w:line="360" w:lineRule="exact"/>
        <w:ind w:firstLine="709"/>
        <w:jc w:val="left"/>
      </w:pPr>
      <w:bookmarkStart w:id="32" w:name="_Toc8491"/>
      <w:r>
        <w:rPr>
          <w:rFonts w:ascii="Times New Roman" w:hAnsi="Times New Roman"/>
          <w:b/>
          <w:sz w:val="28"/>
        </w:rPr>
        <w:t>2.10 Сводная матрица, сверка методов и итоговый вывод</w:t>
      </w:r>
      <w:bookmarkEnd w:id="32"/>
    </w:p>
    <w:p w14:paraId="75A68F87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11DD29FA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2.10.1 Сводная матрица результатов</w:t>
      </w:r>
    </w:p>
    <w:p w14:paraId="6CA02014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77 – Сводная матрица результатов (ИНСТР табл. 14)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3343"/>
        <w:gridCol w:w="2409"/>
        <w:gridCol w:w="1194"/>
      </w:tblGrid>
      <w:tr w14:paraId="0A8119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FB8B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33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E1C53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заполнено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B0D5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используется в итоговом выводе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F1A6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</w:tr>
      <w:tr w14:paraId="3F9661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5C8180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Границы рынка</w:t>
            </w:r>
          </w:p>
        </w:tc>
        <w:tc>
          <w:tcPr>
            <w:tcW w:w="3343" w:type="dxa"/>
            <w:vAlign w:val="center"/>
          </w:tcPr>
          <w:p w14:paraId="384DB7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2409" w:type="dxa"/>
            <w:vAlign w:val="center"/>
          </w:tcPr>
          <w:p w14:paraId="187B163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Определяют, к чему относятся расчеты</w:t>
            </w:r>
          </w:p>
        </w:tc>
        <w:tc>
          <w:tcPr>
            <w:tcW w:w="1194" w:type="dxa"/>
            <w:vAlign w:val="center"/>
          </w:tcPr>
          <w:p w14:paraId="4511312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</w:t>
            </w:r>
          </w:p>
        </w:tc>
      </w:tr>
      <w:tr w14:paraId="03B3D1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739AD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интерес</w:t>
            </w:r>
          </w:p>
        </w:tc>
        <w:tc>
          <w:tcPr>
            <w:tcW w:w="3343" w:type="dxa"/>
            <w:vAlign w:val="center"/>
          </w:tcPr>
          <w:p w14:paraId="4ABC47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2409" w:type="dxa"/>
            <w:vAlign w:val="center"/>
          </w:tcPr>
          <w:p w14:paraId="340A83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1194" w:type="dxa"/>
            <w:vAlign w:val="center"/>
          </w:tcPr>
          <w:p w14:paraId="125C8D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</w:t>
            </w:r>
          </w:p>
        </w:tc>
      </w:tr>
      <w:tr w14:paraId="1786B5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482C3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3343" w:type="dxa"/>
            <w:vAlign w:val="center"/>
          </w:tcPr>
          <w:p w14:paraId="47A1AF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Сезонность (учебный год); снижение за год: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−42,7 %,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−44,1 %;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2409" w:type="dxa"/>
            <w:vAlign w:val="center"/>
          </w:tcPr>
          <w:p w14:paraId="20C6ADB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Интерес устойчив по сезонам, но снижается</w:t>
            </w:r>
          </w:p>
        </w:tc>
        <w:tc>
          <w:tcPr>
            <w:tcW w:w="1194" w:type="dxa"/>
            <w:vAlign w:val="center"/>
          </w:tcPr>
          <w:p w14:paraId="010428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</w:t>
            </w:r>
          </w:p>
        </w:tc>
      </w:tr>
      <w:tr w14:paraId="39FAA0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5E5E1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3343" w:type="dxa"/>
            <w:vAlign w:val="center"/>
          </w:tcPr>
          <w:p w14:paraId="7F1270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4 домена; 9,0 млн визитов в месяц; доля РБ – допущение;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99,8 %,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7 590 (6 430 с учетом релевантной доли)</w:t>
            </w:r>
          </w:p>
        </w:tc>
        <w:tc>
          <w:tcPr>
            <w:tcW w:w="2409" w:type="dxa"/>
            <w:vAlign w:val="center"/>
          </w:tcPr>
          <w:p w14:paraId="01720C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Показывает цифровое поле и его концентрацию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</w:p>
        </w:tc>
        <w:tc>
          <w:tcPr>
            <w:tcW w:w="1194" w:type="dxa"/>
            <w:vAlign w:val="center"/>
          </w:tcPr>
          <w:p w14:paraId="0F4A8C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</w:t>
            </w:r>
          </w:p>
        </w:tc>
      </w:tr>
      <w:tr w14:paraId="0D2F66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EE543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сверху вниз</w:t>
            </w:r>
          </w:p>
        </w:tc>
        <w:tc>
          <w:tcPr>
            <w:tcW w:w="3343" w:type="dxa"/>
            <w:vAlign w:val="center"/>
          </w:tcPr>
          <w:p w14:paraId="1C6A58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: 15 399 / 296 435 / 2 372 618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от трафика: 51 265 / 36 618 / 28 480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2409" w:type="dxa"/>
            <w:vAlign w:val="center"/>
          </w:tcPr>
          <w:p w14:paraId="36DB65D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Внешний ориентир (верхний предел)</w:t>
            </w:r>
          </w:p>
        </w:tc>
        <w:tc>
          <w:tcPr>
            <w:tcW w:w="1194" w:type="dxa"/>
            <w:vAlign w:val="center"/>
          </w:tcPr>
          <w:p w14:paraId="19DEA3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2.4</w:t>
            </w:r>
          </w:p>
        </w:tc>
      </w:tr>
      <w:tr w14:paraId="55DBFA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E6A22E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снизу вверх</w:t>
            </w:r>
          </w:p>
        </w:tc>
        <w:tc>
          <w:tcPr>
            <w:tcW w:w="3343" w:type="dxa"/>
            <w:vAlign w:val="center"/>
          </w:tcPr>
          <w:p w14:paraId="78CA34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57 021 / 197 988 / 414 754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BYN/год; </w:t>
            </w:r>
            <w:r>
              <w:rPr>
                <w:rFonts w:ascii="Times New Roman" w:hAnsi="Times New Roman"/>
                <w:sz w:val="24"/>
                <w:szCs w:val="20"/>
              </w:rPr>
              <w:t>платящих около 1 634</w:t>
            </w:r>
          </w:p>
        </w:tc>
        <w:tc>
          <w:tcPr>
            <w:tcW w:w="2409" w:type="dxa"/>
            <w:vAlign w:val="center"/>
          </w:tcPr>
          <w:p w14:paraId="005EA6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Реалистичная оценка через клиентскую базу</w:t>
            </w:r>
          </w:p>
        </w:tc>
        <w:tc>
          <w:tcPr>
            <w:tcW w:w="1194" w:type="dxa"/>
            <w:vAlign w:val="center"/>
          </w:tcPr>
          <w:p w14:paraId="4A12FF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579FCF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32A41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воронка</w:t>
            </w:r>
          </w:p>
        </w:tc>
        <w:tc>
          <w:tcPr>
            <w:tcW w:w="3343" w:type="dxa"/>
            <w:vAlign w:val="center"/>
          </w:tcPr>
          <w:p w14:paraId="3710B4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канал 1,7 / 9,5 / 91,5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-воронка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1 152 / 4 762 / 13 727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2409" w:type="dxa"/>
            <w:vAlign w:val="center"/>
          </w:tcPr>
          <w:p w14:paraId="16E875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выручка измеренных каналов</w:t>
            </w:r>
          </w:p>
        </w:tc>
        <w:tc>
          <w:tcPr>
            <w:tcW w:w="1194" w:type="dxa"/>
            <w:vAlign w:val="center"/>
          </w:tcPr>
          <w:p w14:paraId="6F02C0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2.6, 2.3</w:t>
            </w:r>
          </w:p>
        </w:tc>
      </w:tr>
      <w:tr w14:paraId="5353A5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8EF36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Платформенная модель</w:t>
            </w:r>
          </w:p>
        </w:tc>
        <w:tc>
          <w:tcPr>
            <w:tcW w:w="3343" w:type="dxa"/>
            <w:vAlign w:val="center"/>
          </w:tcPr>
          <w:p w14:paraId="7C117D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применяется: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2409" w:type="dxa"/>
            <w:vAlign w:val="center"/>
          </w:tcPr>
          <w:p w14:paraId="46023B1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Контекст платных и бесплатных заменителей</w:t>
            </w:r>
          </w:p>
        </w:tc>
        <w:tc>
          <w:tcPr>
            <w:tcW w:w="1194" w:type="dxa"/>
            <w:vAlign w:val="center"/>
          </w:tcPr>
          <w:p w14:paraId="5EA0A12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2.7</w:t>
            </w:r>
          </w:p>
        </w:tc>
      </w:tr>
      <w:tr w14:paraId="3D97AA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B0584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Платежеспособность</w:t>
            </w:r>
          </w:p>
        </w:tc>
        <w:tc>
          <w:tcPr>
            <w:tcW w:w="3343" w:type="dxa"/>
            <w:vAlign w:val="center"/>
          </w:tcPr>
          <w:p w14:paraId="2DBFB8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Индексы бюджета/цены: студенты 1,48, специалисты 31,8, преподаватели 15,7;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ROI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специалистов 10,3</w:t>
            </w:r>
          </w:p>
        </w:tc>
        <w:tc>
          <w:tcPr>
            <w:tcW w:w="2409" w:type="dxa"/>
            <w:vAlign w:val="center"/>
          </w:tcPr>
          <w:p w14:paraId="2F10A7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1194" w:type="dxa"/>
            <w:vAlign w:val="center"/>
          </w:tcPr>
          <w:p w14:paraId="2CFB3E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2.9</w:t>
            </w:r>
          </w:p>
        </w:tc>
      </w:tr>
      <w:tr w14:paraId="2B5A43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E7E73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</w:t>
            </w:r>
          </w:p>
        </w:tc>
        <w:tc>
          <w:tcPr>
            <w:tcW w:w="3343" w:type="dxa"/>
            <w:vAlign w:val="center"/>
          </w:tcPr>
          <w:p w14:paraId="5432EF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Осторожный, базовый, оптимистичный во всех методиках</w:t>
            </w:r>
          </w:p>
        </w:tc>
        <w:tc>
          <w:tcPr>
            <w:tcW w:w="2409" w:type="dxa"/>
            <w:vAlign w:val="center"/>
          </w:tcPr>
          <w:p w14:paraId="4127FE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 диапазоном</w:t>
            </w:r>
          </w:p>
        </w:tc>
        <w:tc>
          <w:tcPr>
            <w:tcW w:w="1194" w:type="dxa"/>
            <w:vAlign w:val="center"/>
          </w:tcPr>
          <w:p w14:paraId="3663BD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</w:t>
            </w:r>
          </w:p>
        </w:tc>
      </w:tr>
    </w:tbl>
    <w:p w14:paraId="40D38A1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2.10.2 Сводка по методам</w:t>
      </w:r>
    </w:p>
    <w:p w14:paraId="0E64FD35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78 – Сводка методов на уровне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1581"/>
        <w:gridCol w:w="1182"/>
        <w:gridCol w:w="1981"/>
        <w:gridCol w:w="1315"/>
        <w:gridCol w:w="1182"/>
      </w:tblGrid>
      <w:tr w14:paraId="47ED05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1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5288D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</w:t>
            </w:r>
          </w:p>
        </w:tc>
        <w:tc>
          <w:tcPr>
            <w:tcW w:w="15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5939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1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ED00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44BB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3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C9926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1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01823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</w:t>
            </w:r>
          </w:p>
        </w:tc>
      </w:tr>
      <w:tr w14:paraId="4D840F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6AF79AB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TAM/SAM/SOM)</w:t>
            </w:r>
          </w:p>
        </w:tc>
        <w:tc>
          <w:tcPr>
            <w:tcW w:w="1581" w:type="dxa"/>
            <w:vAlign w:val="center"/>
          </w:tcPr>
          <w:p w14:paraId="37F8562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57 021</w:t>
            </w:r>
          </w:p>
        </w:tc>
        <w:tc>
          <w:tcPr>
            <w:tcW w:w="1182" w:type="dxa"/>
            <w:vAlign w:val="center"/>
          </w:tcPr>
          <w:p w14:paraId="4D0EA6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197 988</w:t>
            </w:r>
          </w:p>
        </w:tc>
        <w:tc>
          <w:tcPr>
            <w:tcW w:w="1981" w:type="dxa"/>
            <w:vAlign w:val="center"/>
          </w:tcPr>
          <w:p w14:paraId="460C13E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414 754</w:t>
            </w:r>
          </w:p>
        </w:tc>
        <w:tc>
          <w:tcPr>
            <w:tcW w:w="1315" w:type="dxa"/>
            <w:vAlign w:val="center"/>
          </w:tcPr>
          <w:p w14:paraId="58636E8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799468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2DABCD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5E5C3B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диапазоны К1–К5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581" w:type="dxa"/>
            <w:vAlign w:val="center"/>
          </w:tcPr>
          <w:p w14:paraId="135F6F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15 399</w:t>
            </w:r>
          </w:p>
        </w:tc>
        <w:tc>
          <w:tcPr>
            <w:tcW w:w="1182" w:type="dxa"/>
            <w:vAlign w:val="center"/>
          </w:tcPr>
          <w:p w14:paraId="4F56AA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1981" w:type="dxa"/>
            <w:vAlign w:val="center"/>
          </w:tcPr>
          <w:p w14:paraId="4AD5CA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  <w:tc>
          <w:tcPr>
            <w:tcW w:w="1315" w:type="dxa"/>
            <w:vAlign w:val="center"/>
          </w:tcPr>
          <w:p w14:paraId="06BB113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519073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18EC78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32F351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(платежеспособный рынок)</w:t>
            </w:r>
          </w:p>
        </w:tc>
        <w:tc>
          <w:tcPr>
            <w:tcW w:w="1581" w:type="dxa"/>
            <w:vAlign w:val="center"/>
          </w:tcPr>
          <w:p w14:paraId="3B8FD2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49 893</w:t>
            </w:r>
          </w:p>
        </w:tc>
        <w:tc>
          <w:tcPr>
            <w:tcW w:w="1182" w:type="dxa"/>
            <w:vAlign w:val="center"/>
          </w:tcPr>
          <w:p w14:paraId="17791B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1981" w:type="dxa"/>
            <w:vAlign w:val="center"/>
          </w:tcPr>
          <w:p w14:paraId="1C0EB6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409 837</w:t>
            </w:r>
          </w:p>
        </w:tc>
        <w:tc>
          <w:tcPr>
            <w:tcW w:w="1315" w:type="dxa"/>
            <w:vAlign w:val="center"/>
          </w:tcPr>
          <w:p w14:paraId="7B6E00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462873B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6B8AF9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42DC1B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«сверху вниз» (от клиентов)</w:t>
            </w:r>
          </w:p>
        </w:tc>
        <w:tc>
          <w:tcPr>
            <w:tcW w:w="1581" w:type="dxa"/>
            <w:vAlign w:val="center"/>
          </w:tcPr>
          <w:p w14:paraId="110EDF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15 399</w:t>
            </w:r>
          </w:p>
        </w:tc>
        <w:tc>
          <w:tcPr>
            <w:tcW w:w="1182" w:type="dxa"/>
            <w:vAlign w:val="center"/>
          </w:tcPr>
          <w:p w14:paraId="02A830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1981" w:type="dxa"/>
            <w:vAlign w:val="center"/>
          </w:tcPr>
          <w:p w14:paraId="095BE5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  <w:tc>
          <w:tcPr>
            <w:tcW w:w="1315" w:type="dxa"/>
            <w:vAlign w:val="center"/>
          </w:tcPr>
          <w:p w14:paraId="256EC3F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255FE96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4023BB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4D8C4E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 «сверху вниз» от трафика, ф. 1–4</w:t>
            </w:r>
          </w:p>
        </w:tc>
        <w:tc>
          <w:tcPr>
            <w:tcW w:w="1581" w:type="dxa"/>
            <w:vAlign w:val="center"/>
          </w:tcPr>
          <w:p w14:paraId="1AB2C0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51 265</w:t>
            </w:r>
          </w:p>
        </w:tc>
        <w:tc>
          <w:tcPr>
            <w:tcW w:w="1182" w:type="dxa"/>
            <w:vAlign w:val="center"/>
          </w:tcPr>
          <w:p w14:paraId="567F7D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36 618</w:t>
            </w:r>
          </w:p>
        </w:tc>
        <w:tc>
          <w:tcPr>
            <w:tcW w:w="1981" w:type="dxa"/>
            <w:vAlign w:val="center"/>
          </w:tcPr>
          <w:p w14:paraId="73FCC2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28 480</w:t>
            </w:r>
          </w:p>
        </w:tc>
        <w:tc>
          <w:tcPr>
            <w:tcW w:w="1315" w:type="dxa"/>
            <w:vAlign w:val="center"/>
          </w:tcPr>
          <w:p w14:paraId="42B310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6A89B6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5F22EB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35E016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«снизу вверх» (сегменты)</w:t>
            </w:r>
          </w:p>
        </w:tc>
        <w:tc>
          <w:tcPr>
            <w:tcW w:w="1581" w:type="dxa"/>
            <w:vAlign w:val="center"/>
          </w:tcPr>
          <w:p w14:paraId="70CCF2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118 793</w:t>
            </w:r>
          </w:p>
        </w:tc>
        <w:tc>
          <w:tcPr>
            <w:tcW w:w="1182" w:type="dxa"/>
            <w:vAlign w:val="center"/>
          </w:tcPr>
          <w:p w14:paraId="018ED1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1981" w:type="dxa"/>
            <w:vAlign w:val="center"/>
          </w:tcPr>
          <w:p w14:paraId="5EF49B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277 185</w:t>
            </w:r>
          </w:p>
        </w:tc>
        <w:tc>
          <w:tcPr>
            <w:tcW w:w="1315" w:type="dxa"/>
            <w:vAlign w:val="center"/>
          </w:tcPr>
          <w:p w14:paraId="68EE434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1798E20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0AD139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59B51F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СВ «снизу вверх» по каналам, ф. 5 (только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581" w:type="dxa"/>
            <w:vAlign w:val="center"/>
          </w:tcPr>
          <w:p w14:paraId="14733B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2 485</w:t>
            </w:r>
          </w:p>
        </w:tc>
        <w:tc>
          <w:tcPr>
            <w:tcW w:w="1182" w:type="dxa"/>
            <w:vAlign w:val="center"/>
          </w:tcPr>
          <w:p w14:paraId="23C680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4 348</w:t>
            </w:r>
          </w:p>
        </w:tc>
        <w:tc>
          <w:tcPr>
            <w:tcW w:w="1981" w:type="dxa"/>
            <w:vAlign w:val="center"/>
          </w:tcPr>
          <w:p w14:paraId="113C57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6 212</w:t>
            </w:r>
          </w:p>
        </w:tc>
        <w:tc>
          <w:tcPr>
            <w:tcW w:w="1315" w:type="dxa"/>
            <w:vAlign w:val="center"/>
          </w:tcPr>
          <w:p w14:paraId="52FAD7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(нижняя)</w:t>
            </w:r>
          </w:p>
        </w:tc>
        <w:tc>
          <w:tcPr>
            <w:tcW w:w="1182" w:type="dxa"/>
            <w:vAlign w:val="center"/>
          </w:tcPr>
          <w:p w14:paraId="7C23F73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76562D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1797C9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 табл. 17 (подписка)</w:t>
            </w:r>
          </w:p>
        </w:tc>
        <w:tc>
          <w:tcPr>
            <w:tcW w:w="1581" w:type="dxa"/>
            <w:vAlign w:val="center"/>
          </w:tcPr>
          <w:p w14:paraId="3507F01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3 845</w:t>
            </w:r>
          </w:p>
        </w:tc>
        <w:tc>
          <w:tcPr>
            <w:tcW w:w="1182" w:type="dxa"/>
            <w:vAlign w:val="center"/>
          </w:tcPr>
          <w:p w14:paraId="0C92F8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10 766</w:t>
            </w:r>
          </w:p>
        </w:tc>
        <w:tc>
          <w:tcPr>
            <w:tcW w:w="1981" w:type="dxa"/>
            <w:vAlign w:val="center"/>
          </w:tcPr>
          <w:p w14:paraId="7D45C5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24 030</w:t>
            </w:r>
          </w:p>
        </w:tc>
        <w:tc>
          <w:tcPr>
            <w:tcW w:w="1315" w:type="dxa"/>
            <w:vAlign w:val="center"/>
          </w:tcPr>
          <w:p w14:paraId="78C721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0A54E8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4939F8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632738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воронка</w:t>
            </w:r>
          </w:p>
        </w:tc>
        <w:tc>
          <w:tcPr>
            <w:tcW w:w="1581" w:type="dxa"/>
            <w:vAlign w:val="center"/>
          </w:tcPr>
          <w:p w14:paraId="72A802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1 152</w:t>
            </w:r>
          </w:p>
        </w:tc>
        <w:tc>
          <w:tcPr>
            <w:tcW w:w="1182" w:type="dxa"/>
            <w:vAlign w:val="center"/>
          </w:tcPr>
          <w:p w14:paraId="3281F1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4 762</w:t>
            </w:r>
          </w:p>
        </w:tc>
        <w:tc>
          <w:tcPr>
            <w:tcW w:w="1981" w:type="dxa"/>
            <w:vAlign w:val="center"/>
          </w:tcPr>
          <w:p w14:paraId="3E1FB3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13 727</w:t>
            </w:r>
          </w:p>
        </w:tc>
        <w:tc>
          <w:tcPr>
            <w:tcW w:w="1315" w:type="dxa"/>
            <w:vAlign w:val="center"/>
          </w:tcPr>
          <w:p w14:paraId="613D26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01FFB1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244698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4FF6A0B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(рынок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581" w:type="dxa"/>
            <w:vAlign w:val="center"/>
          </w:tcPr>
          <w:p w14:paraId="4380BD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1182" w:type="dxa"/>
            <w:vAlign w:val="center"/>
          </w:tcPr>
          <w:p w14:paraId="3CEE53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6 542</w:t>
            </w:r>
          </w:p>
        </w:tc>
        <w:tc>
          <w:tcPr>
            <w:tcW w:w="1981" w:type="dxa"/>
            <w:vAlign w:val="center"/>
          </w:tcPr>
          <w:p w14:paraId="1DFA12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34 833</w:t>
            </w:r>
          </w:p>
        </w:tc>
        <w:tc>
          <w:tcPr>
            <w:tcW w:w="1315" w:type="dxa"/>
            <w:vAlign w:val="center"/>
          </w:tcPr>
          <w:p w14:paraId="1D9956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1EA468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75BB7C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4349D9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СЦ, деление на покрытие</w:t>
            </w:r>
          </w:p>
        </w:tc>
        <w:tc>
          <w:tcPr>
            <w:tcW w:w="1581" w:type="dxa"/>
            <w:vAlign w:val="center"/>
          </w:tcPr>
          <w:p w14:paraId="0332C8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2 350</w:t>
            </w:r>
          </w:p>
        </w:tc>
        <w:tc>
          <w:tcPr>
            <w:tcW w:w="1182" w:type="dxa"/>
            <w:vAlign w:val="center"/>
          </w:tcPr>
          <w:p w14:paraId="4E4D5F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12 919</w:t>
            </w:r>
          </w:p>
        </w:tc>
        <w:tc>
          <w:tcPr>
            <w:tcW w:w="1981" w:type="dxa"/>
            <w:vAlign w:val="center"/>
          </w:tcPr>
          <w:p w14:paraId="09451B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41 944</w:t>
            </w:r>
          </w:p>
        </w:tc>
        <w:tc>
          <w:tcPr>
            <w:tcW w:w="1315" w:type="dxa"/>
            <w:vAlign w:val="center"/>
          </w:tcPr>
          <w:p w14:paraId="3B2F309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1C68A62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03A1B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34AE27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(рынок)</w:t>
            </w:r>
          </w:p>
        </w:tc>
        <w:tc>
          <w:tcPr>
            <w:tcW w:w="1581" w:type="dxa"/>
            <w:vAlign w:val="center"/>
          </w:tcPr>
          <w:p w14:paraId="181DBC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7 690</w:t>
            </w:r>
          </w:p>
        </w:tc>
        <w:tc>
          <w:tcPr>
            <w:tcW w:w="1182" w:type="dxa"/>
            <w:vAlign w:val="center"/>
          </w:tcPr>
          <w:p w14:paraId="47D44D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21 971</w:t>
            </w:r>
          </w:p>
        </w:tc>
        <w:tc>
          <w:tcPr>
            <w:tcW w:w="1981" w:type="dxa"/>
            <w:vAlign w:val="center"/>
          </w:tcPr>
          <w:p w14:paraId="369F45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139 815</w:t>
            </w:r>
          </w:p>
        </w:tc>
        <w:tc>
          <w:tcPr>
            <w:tcW w:w="1315" w:type="dxa"/>
            <w:vAlign w:val="center"/>
          </w:tcPr>
          <w:p w14:paraId="173DE6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3CB840F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534BE5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6EA0CB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, вариант М2</w:t>
            </w:r>
          </w:p>
        </w:tc>
        <w:tc>
          <w:tcPr>
            <w:tcW w:w="1581" w:type="dxa"/>
            <w:vAlign w:val="center"/>
          </w:tcPr>
          <w:p w14:paraId="29A116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1 196</w:t>
            </w:r>
          </w:p>
        </w:tc>
        <w:tc>
          <w:tcPr>
            <w:tcW w:w="1182" w:type="dxa"/>
            <w:vAlign w:val="center"/>
          </w:tcPr>
          <w:p w14:paraId="23DAFA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5 521</w:t>
            </w:r>
          </w:p>
        </w:tc>
        <w:tc>
          <w:tcPr>
            <w:tcW w:w="1981" w:type="dxa"/>
            <w:vAlign w:val="center"/>
          </w:tcPr>
          <w:p w14:paraId="22CFC7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40 711</w:t>
            </w:r>
          </w:p>
        </w:tc>
        <w:tc>
          <w:tcPr>
            <w:tcW w:w="1315" w:type="dxa"/>
            <w:vAlign w:val="center"/>
          </w:tcPr>
          <w:p w14:paraId="182039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273910F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(М2)</w:t>
            </w:r>
          </w:p>
        </w:tc>
      </w:tr>
    </w:tbl>
    <w:p w14:paraId="21AAE54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спросу. Строка «ПК-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диапазоны К1–К5» совпадает со строкой «СВ-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342A62A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79 – Сводка методов на уровне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1677"/>
        <w:gridCol w:w="1253"/>
        <w:gridCol w:w="2101"/>
        <w:gridCol w:w="1253"/>
        <w:gridCol w:w="1253"/>
      </w:tblGrid>
      <w:tr w14:paraId="46DBEE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1791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</w:t>
            </w:r>
          </w:p>
        </w:tc>
        <w:tc>
          <w:tcPr>
            <w:tcW w:w="16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3BD6E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2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B1872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1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9AFE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2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33559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2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676D6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</w:t>
            </w:r>
          </w:p>
        </w:tc>
      </w:tr>
      <w:tr w14:paraId="6861EF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7E6593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(поисковый канал)</w:t>
            </w:r>
          </w:p>
        </w:tc>
        <w:tc>
          <w:tcPr>
            <w:tcW w:w="1677" w:type="dxa"/>
            <w:vAlign w:val="center"/>
          </w:tcPr>
          <w:p w14:paraId="19E505E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253" w:type="dxa"/>
            <w:vAlign w:val="center"/>
          </w:tcPr>
          <w:p w14:paraId="0221541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</w:t>
            </w:r>
          </w:p>
        </w:tc>
        <w:tc>
          <w:tcPr>
            <w:tcW w:w="2101" w:type="dxa"/>
            <w:vAlign w:val="center"/>
          </w:tcPr>
          <w:p w14:paraId="53A43EB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720</w:t>
            </w:r>
          </w:p>
        </w:tc>
        <w:tc>
          <w:tcPr>
            <w:tcW w:w="1253" w:type="dxa"/>
            <w:vAlign w:val="center"/>
          </w:tcPr>
          <w:p w14:paraId="5F06C11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212A21D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19648D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103F473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ПС,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(сумма 12 месяцев, без повторов)</w:t>
            </w:r>
          </w:p>
        </w:tc>
        <w:tc>
          <w:tcPr>
            <w:tcW w:w="1677" w:type="dxa"/>
            <w:vAlign w:val="center"/>
          </w:tcPr>
          <w:p w14:paraId="669C18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253" w:type="dxa"/>
            <w:vAlign w:val="center"/>
          </w:tcPr>
          <w:p w14:paraId="0D6667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</w:t>
            </w:r>
          </w:p>
        </w:tc>
        <w:tc>
          <w:tcPr>
            <w:tcW w:w="2101" w:type="dxa"/>
            <w:vAlign w:val="center"/>
          </w:tcPr>
          <w:p w14:paraId="2C93415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420</w:t>
            </w:r>
          </w:p>
        </w:tc>
        <w:tc>
          <w:tcPr>
            <w:tcW w:w="1253" w:type="dxa"/>
            <w:vAlign w:val="center"/>
          </w:tcPr>
          <w:p w14:paraId="283F5B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21962D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6C1BE7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418EFD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(воронка поиска, без повторов)</w:t>
            </w:r>
          </w:p>
        </w:tc>
        <w:tc>
          <w:tcPr>
            <w:tcW w:w="1677" w:type="dxa"/>
            <w:vAlign w:val="center"/>
          </w:tcPr>
          <w:p w14:paraId="259FE8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253" w:type="dxa"/>
            <w:vAlign w:val="center"/>
          </w:tcPr>
          <w:p w14:paraId="02A737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101" w:type="dxa"/>
            <w:vAlign w:val="center"/>
          </w:tcPr>
          <w:p w14:paraId="640A76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</w:t>
            </w:r>
          </w:p>
        </w:tc>
        <w:tc>
          <w:tcPr>
            <w:tcW w:w="1253" w:type="dxa"/>
            <w:vAlign w:val="center"/>
          </w:tcPr>
          <w:p w14:paraId="0060F2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223F293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6361C8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059BC2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ЦВ, модель «Подписка»</w:t>
            </w:r>
          </w:p>
        </w:tc>
        <w:tc>
          <w:tcPr>
            <w:tcW w:w="1677" w:type="dxa"/>
            <w:vAlign w:val="center"/>
          </w:tcPr>
          <w:p w14:paraId="437B33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253" w:type="dxa"/>
            <w:vAlign w:val="center"/>
          </w:tcPr>
          <w:p w14:paraId="686779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2101" w:type="dxa"/>
            <w:vAlign w:val="center"/>
          </w:tcPr>
          <w:p w14:paraId="649ACB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</w:t>
            </w:r>
          </w:p>
        </w:tc>
        <w:tc>
          <w:tcPr>
            <w:tcW w:w="1253" w:type="dxa"/>
            <w:vAlign w:val="center"/>
          </w:tcPr>
          <w:p w14:paraId="216C6C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5789FAA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0CDB80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394E71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(достижимая выручка)</w:t>
            </w:r>
          </w:p>
        </w:tc>
        <w:tc>
          <w:tcPr>
            <w:tcW w:w="1677" w:type="dxa"/>
            <w:vAlign w:val="center"/>
          </w:tcPr>
          <w:p w14:paraId="115C0D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253" w:type="dxa"/>
            <w:vAlign w:val="center"/>
          </w:tcPr>
          <w:p w14:paraId="137073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</w:t>
            </w:r>
          </w:p>
        </w:tc>
        <w:tc>
          <w:tcPr>
            <w:tcW w:w="2101" w:type="dxa"/>
            <w:vAlign w:val="center"/>
          </w:tcPr>
          <w:p w14:paraId="5BFE29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1 393</w:t>
            </w:r>
          </w:p>
        </w:tc>
        <w:tc>
          <w:tcPr>
            <w:tcW w:w="1253" w:type="dxa"/>
            <w:vAlign w:val="center"/>
          </w:tcPr>
          <w:p w14:paraId="407FBD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7F8783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55D39B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5BE4EF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СЦ, деление на покрытие</w:t>
            </w:r>
          </w:p>
        </w:tc>
        <w:tc>
          <w:tcPr>
            <w:tcW w:w="1677" w:type="dxa"/>
            <w:vAlign w:val="center"/>
          </w:tcPr>
          <w:p w14:paraId="78C1FC5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253" w:type="dxa"/>
            <w:vAlign w:val="center"/>
          </w:tcPr>
          <w:p w14:paraId="44FB7ED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194</w:t>
            </w:r>
          </w:p>
        </w:tc>
        <w:tc>
          <w:tcPr>
            <w:tcW w:w="2101" w:type="dxa"/>
            <w:vAlign w:val="center"/>
          </w:tcPr>
          <w:p w14:paraId="7F3DA5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1 678</w:t>
            </w:r>
          </w:p>
        </w:tc>
        <w:tc>
          <w:tcPr>
            <w:tcW w:w="1253" w:type="dxa"/>
            <w:vAlign w:val="center"/>
          </w:tcPr>
          <w:p w14:paraId="7B0C47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2115A1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29584D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32032FE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сценариям)</w:t>
            </w:r>
          </w:p>
        </w:tc>
        <w:tc>
          <w:tcPr>
            <w:tcW w:w="1677" w:type="dxa"/>
            <w:vAlign w:val="center"/>
          </w:tcPr>
          <w:p w14:paraId="3F51E6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456</w:t>
            </w:r>
          </w:p>
        </w:tc>
        <w:tc>
          <w:tcPr>
            <w:tcW w:w="1253" w:type="dxa"/>
            <w:vAlign w:val="center"/>
          </w:tcPr>
          <w:p w14:paraId="440927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3 960</w:t>
            </w:r>
          </w:p>
        </w:tc>
        <w:tc>
          <w:tcPr>
            <w:tcW w:w="2101" w:type="dxa"/>
            <w:vAlign w:val="center"/>
          </w:tcPr>
          <w:p w14:paraId="2E40D7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16 590</w:t>
            </w:r>
          </w:p>
        </w:tc>
        <w:tc>
          <w:tcPr>
            <w:tcW w:w="1253" w:type="dxa"/>
            <w:vAlign w:val="center"/>
          </w:tcPr>
          <w:p w14:paraId="088A99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48420F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62838E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3BB172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ПК, диапазоны К1–К5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77" w:type="dxa"/>
            <w:vAlign w:val="center"/>
          </w:tcPr>
          <w:p w14:paraId="218491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</w:t>
            </w:r>
          </w:p>
        </w:tc>
        <w:tc>
          <w:tcPr>
            <w:tcW w:w="1253" w:type="dxa"/>
            <w:vAlign w:val="center"/>
          </w:tcPr>
          <w:p w14:paraId="75BD3C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5 929</w:t>
            </w:r>
          </w:p>
        </w:tc>
        <w:tc>
          <w:tcPr>
            <w:tcW w:w="2101" w:type="dxa"/>
            <w:vAlign w:val="center"/>
          </w:tcPr>
          <w:p w14:paraId="77C984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118 631</w:t>
            </w:r>
          </w:p>
        </w:tc>
        <w:tc>
          <w:tcPr>
            <w:tcW w:w="1253" w:type="dxa"/>
            <w:vAlign w:val="center"/>
          </w:tcPr>
          <w:p w14:paraId="08E39B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1EE216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7242EA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6C08EB5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(достижимая выручка)</w:t>
            </w:r>
          </w:p>
        </w:tc>
        <w:tc>
          <w:tcPr>
            <w:tcW w:w="1677" w:type="dxa"/>
            <w:vAlign w:val="center"/>
          </w:tcPr>
          <w:p w14:paraId="2D3A39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249</w:t>
            </w:r>
          </w:p>
        </w:tc>
        <w:tc>
          <w:tcPr>
            <w:tcW w:w="1253" w:type="dxa"/>
            <w:vAlign w:val="center"/>
          </w:tcPr>
          <w:p w14:paraId="2DC796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2 970</w:t>
            </w:r>
          </w:p>
        </w:tc>
        <w:tc>
          <w:tcPr>
            <w:tcW w:w="2101" w:type="dxa"/>
            <w:vAlign w:val="center"/>
          </w:tcPr>
          <w:p w14:paraId="5CD94B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14 344</w:t>
            </w:r>
          </w:p>
        </w:tc>
        <w:tc>
          <w:tcPr>
            <w:tcW w:w="1253" w:type="dxa"/>
            <w:vAlign w:val="center"/>
          </w:tcPr>
          <w:p w14:paraId="1730C5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450880D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6EA5AD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0C32E33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77" w:type="dxa"/>
            <w:vAlign w:val="center"/>
          </w:tcPr>
          <w:p w14:paraId="1744921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</w:t>
            </w:r>
          </w:p>
        </w:tc>
        <w:tc>
          <w:tcPr>
            <w:tcW w:w="1253" w:type="dxa"/>
            <w:vAlign w:val="center"/>
          </w:tcPr>
          <w:p w14:paraId="3CA4A0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330</w:t>
            </w:r>
          </w:p>
        </w:tc>
        <w:tc>
          <w:tcPr>
            <w:tcW w:w="2101" w:type="dxa"/>
            <w:vAlign w:val="center"/>
          </w:tcPr>
          <w:p w14:paraId="12ADE7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4 894</w:t>
            </w:r>
          </w:p>
        </w:tc>
        <w:tc>
          <w:tcPr>
            <w:tcW w:w="1253" w:type="dxa"/>
            <w:vAlign w:val="center"/>
          </w:tcPr>
          <w:p w14:paraId="349513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56113E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15FE01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6505B12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, вариант М2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77" w:type="dxa"/>
            <w:vAlign w:val="center"/>
          </w:tcPr>
          <w:p w14:paraId="266ADCA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253" w:type="dxa"/>
            <w:vAlign w:val="center"/>
          </w:tcPr>
          <w:p w14:paraId="6C9F82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</w:t>
            </w:r>
          </w:p>
        </w:tc>
        <w:tc>
          <w:tcPr>
            <w:tcW w:w="2101" w:type="dxa"/>
            <w:vAlign w:val="center"/>
          </w:tcPr>
          <w:p w14:paraId="3E6BC8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1 425</w:t>
            </w:r>
          </w:p>
        </w:tc>
        <w:tc>
          <w:tcPr>
            <w:tcW w:w="1253" w:type="dxa"/>
            <w:vAlign w:val="center"/>
          </w:tcPr>
          <w:p w14:paraId="47E57E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4A32B2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(М2)</w:t>
            </w:r>
          </w:p>
        </w:tc>
      </w:tr>
    </w:tbl>
    <w:p w14:paraId="4C79288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Платформенные расчеты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07,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05) в сводку не включены: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 (В-3).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ПК по диапазонам К1–К5 дает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до 118 631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3 007 (по долям сегментов) и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2 %).</w:t>
      </w:r>
    </w:p>
    <w:p w14:paraId="5F14A07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80 – Диапазоны по классам методов (по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4"/>
        <w:gridCol w:w="1802"/>
        <w:gridCol w:w="1346"/>
        <w:gridCol w:w="2257"/>
        <w:gridCol w:w="1346"/>
      </w:tblGrid>
      <w:tr w14:paraId="619C01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6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5D55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Класс методов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A86F1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Минимум осторожных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B9E5B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базовых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AFB2E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 оптимистичных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6FB5B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Правило</w:t>
            </w:r>
          </w:p>
        </w:tc>
      </w:tr>
      <w:tr w14:paraId="1867E3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4" w:type="dxa"/>
            <w:vAlign w:val="center"/>
          </w:tcPr>
          <w:p w14:paraId="38FB364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Клиентская база (ПК-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снизу вверх), рынок</w:t>
            </w:r>
          </w:p>
        </w:tc>
        <w:tc>
          <w:tcPr>
            <w:tcW w:w="1802" w:type="dxa"/>
            <w:vAlign w:val="center"/>
          </w:tcPr>
          <w:p w14:paraId="185D34D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49 893</w:t>
            </w:r>
          </w:p>
        </w:tc>
        <w:tc>
          <w:tcPr>
            <w:tcW w:w="1346" w:type="dxa"/>
            <w:vAlign w:val="center"/>
          </w:tcPr>
          <w:p w14:paraId="4AC175D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2257" w:type="dxa"/>
            <w:vAlign w:val="center"/>
          </w:tcPr>
          <w:p w14:paraId="7AD2D9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414 754</w:t>
            </w:r>
          </w:p>
        </w:tc>
        <w:tc>
          <w:tcPr>
            <w:tcW w:w="1346" w:type="dxa"/>
            <w:vAlign w:val="center"/>
          </w:tcPr>
          <w:p w14:paraId="05FB653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AVERAGE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,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07)</w:t>
            </w:r>
          </w:p>
        </w:tc>
      </w:tr>
      <w:tr w14:paraId="43E08B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4" w:type="dxa"/>
            <w:vAlign w:val="center"/>
          </w:tcPr>
          <w:p w14:paraId="648D8A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методы уровня «рынок»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02" w:type="dxa"/>
            <w:vAlign w:val="center"/>
          </w:tcPr>
          <w:p w14:paraId="24F97F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1346" w:type="dxa"/>
            <w:vAlign w:val="center"/>
          </w:tcPr>
          <w:p w14:paraId="1296F4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116 150</w:t>
            </w:r>
          </w:p>
        </w:tc>
        <w:tc>
          <w:tcPr>
            <w:tcW w:w="2257" w:type="dxa"/>
            <w:vAlign w:val="center"/>
          </w:tcPr>
          <w:p w14:paraId="443013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  <w:tc>
          <w:tcPr>
            <w:tcW w:w="1346" w:type="dxa"/>
            <w:vAlign w:val="center"/>
          </w:tcPr>
          <w:p w14:paraId="037BEA8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AVERAGE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MAX</w:t>
            </w:r>
          </w:p>
        </w:tc>
      </w:tr>
      <w:tr w14:paraId="71E524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4" w:type="dxa"/>
            <w:vAlign w:val="center"/>
          </w:tcPr>
          <w:p w14:paraId="184F5E9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воронка), рынок</w:t>
            </w:r>
          </w:p>
        </w:tc>
        <w:tc>
          <w:tcPr>
            <w:tcW w:w="1802" w:type="dxa"/>
            <w:vAlign w:val="center"/>
          </w:tcPr>
          <w:p w14:paraId="37EC2D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1346" w:type="dxa"/>
            <w:vAlign w:val="center"/>
          </w:tcPr>
          <w:p w14:paraId="7AA9E4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11 092</w:t>
            </w:r>
          </w:p>
        </w:tc>
        <w:tc>
          <w:tcPr>
            <w:tcW w:w="2257" w:type="dxa"/>
            <w:vAlign w:val="center"/>
          </w:tcPr>
          <w:p w14:paraId="62AE72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139 815</w:t>
            </w:r>
          </w:p>
        </w:tc>
        <w:tc>
          <w:tcPr>
            <w:tcW w:w="1346" w:type="dxa"/>
            <w:vAlign w:val="center"/>
          </w:tcPr>
          <w:p w14:paraId="595D78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AVERAGE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MAX</w:t>
            </w:r>
          </w:p>
        </w:tc>
      </w:tr>
      <w:tr w14:paraId="4E9E58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4" w:type="dxa"/>
            <w:vAlign w:val="center"/>
          </w:tcPr>
          <w:p w14:paraId="7EB977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02" w:type="dxa"/>
            <w:vAlign w:val="center"/>
          </w:tcPr>
          <w:p w14:paraId="2C17BD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1 152</w:t>
            </w:r>
          </w:p>
        </w:tc>
        <w:tc>
          <w:tcPr>
            <w:tcW w:w="1346" w:type="dxa"/>
            <w:vAlign w:val="center"/>
          </w:tcPr>
          <w:p w14:paraId="25C52B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257" w:type="dxa"/>
            <w:vAlign w:val="center"/>
          </w:tcPr>
          <w:p w14:paraId="18145EC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  <w:tc>
          <w:tcPr>
            <w:tcW w:w="1346" w:type="dxa"/>
            <w:vAlign w:val="center"/>
          </w:tcPr>
          <w:p w14:paraId="60844D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3892B8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4" w:type="dxa"/>
            <w:vAlign w:val="center"/>
          </w:tcPr>
          <w:p w14:paraId="2BC681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Уровень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: все методы</w:t>
            </w:r>
          </w:p>
        </w:tc>
        <w:tc>
          <w:tcPr>
            <w:tcW w:w="1802" w:type="dxa"/>
            <w:vAlign w:val="center"/>
          </w:tcPr>
          <w:p w14:paraId="79535F5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</w:t>
            </w:r>
          </w:p>
        </w:tc>
        <w:tc>
          <w:tcPr>
            <w:tcW w:w="1346" w:type="dxa"/>
            <w:vAlign w:val="center"/>
          </w:tcPr>
          <w:p w14:paraId="0E7E77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1 075</w:t>
            </w:r>
          </w:p>
        </w:tc>
        <w:tc>
          <w:tcPr>
            <w:tcW w:w="2257" w:type="dxa"/>
            <w:vAlign w:val="center"/>
          </w:tcPr>
          <w:p w14:paraId="24B4DE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16 590</w:t>
            </w:r>
          </w:p>
        </w:tc>
        <w:tc>
          <w:tcPr>
            <w:tcW w:w="1346" w:type="dxa"/>
            <w:vAlign w:val="center"/>
          </w:tcPr>
          <w:p w14:paraId="49BB7C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AVERAGE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MAX</w:t>
            </w:r>
          </w:p>
        </w:tc>
      </w:tr>
    </w:tbl>
    <w:p w14:paraId="6FB115D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-правило (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 / среднее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 xml:space="preserve"> по методам)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77A0352B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726055"/>
            <wp:effectExtent l="0" t="0" r="0" b="0"/>
            <wp:docPr id="101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Picture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8249EE4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12 – Диапазоны объема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по методам: осторожный – оптимистичный, ромб – базовый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0FF07CCE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726055"/>
            <wp:effectExtent l="0" t="0" r="0" b="0"/>
            <wp:docPr id="101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Picture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7F09480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13 – Диапазоны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по методам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037DA5A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02"/>
        <w:gridCol w:w="1650"/>
        <w:gridCol w:w="1498"/>
        <w:gridCol w:w="2105"/>
      </w:tblGrid>
      <w:tr w14:paraId="06E529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1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49BA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ориентира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71C8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Осторожно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2988A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6D085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Оптимистично</w:t>
            </w:r>
          </w:p>
        </w:tc>
      </w:tr>
      <w:tr w14:paraId="355B48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20825D0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 табл. 7 (К5)</w:t>
            </w:r>
          </w:p>
        </w:tc>
        <w:tc>
          <w:tcPr>
            <w:tcW w:w="1650" w:type="dxa"/>
            <w:vAlign w:val="center"/>
          </w:tcPr>
          <w:p w14:paraId="44383D3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0,5–1 %</w:t>
            </w:r>
          </w:p>
        </w:tc>
        <w:tc>
          <w:tcPr>
            <w:tcW w:w="1498" w:type="dxa"/>
            <w:vAlign w:val="center"/>
          </w:tcPr>
          <w:p w14:paraId="3C917F7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1–3 %</w:t>
            </w:r>
          </w:p>
        </w:tc>
        <w:tc>
          <w:tcPr>
            <w:tcW w:w="2105" w:type="dxa"/>
            <w:vAlign w:val="center"/>
          </w:tcPr>
          <w:p w14:paraId="34D39D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3–7 %</w:t>
            </w:r>
          </w:p>
        </w:tc>
      </w:tr>
      <w:tr w14:paraId="4F0C00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09F379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 табл. 13 (доля трафика)</w:t>
            </w:r>
          </w:p>
        </w:tc>
        <w:tc>
          <w:tcPr>
            <w:tcW w:w="1650" w:type="dxa"/>
            <w:vAlign w:val="center"/>
          </w:tcPr>
          <w:p w14:paraId="5C7E08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0,1–0,5 %</w:t>
            </w:r>
          </w:p>
        </w:tc>
        <w:tc>
          <w:tcPr>
            <w:tcW w:w="1498" w:type="dxa"/>
            <w:vAlign w:val="center"/>
          </w:tcPr>
          <w:p w14:paraId="6A1DAD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0,5–2 %</w:t>
            </w:r>
          </w:p>
        </w:tc>
        <w:tc>
          <w:tcPr>
            <w:tcW w:w="2105" w:type="dxa"/>
            <w:vAlign w:val="center"/>
          </w:tcPr>
          <w:p w14:paraId="0F8A7D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2–5 %</w:t>
            </w:r>
          </w:p>
        </w:tc>
      </w:tr>
      <w:tr w14:paraId="02D1BF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1A7627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лист 03 (значения шаблона)</w:t>
            </w:r>
          </w:p>
        </w:tc>
        <w:tc>
          <w:tcPr>
            <w:tcW w:w="1650" w:type="dxa"/>
            <w:vAlign w:val="center"/>
          </w:tcPr>
          <w:p w14:paraId="41D568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0,8 %</w:t>
            </w:r>
          </w:p>
        </w:tc>
        <w:tc>
          <w:tcPr>
            <w:tcW w:w="1498" w:type="dxa"/>
            <w:vAlign w:val="center"/>
          </w:tcPr>
          <w:p w14:paraId="331CE0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2 %</w:t>
            </w:r>
          </w:p>
        </w:tc>
        <w:tc>
          <w:tcPr>
            <w:tcW w:w="2105" w:type="dxa"/>
            <w:vAlign w:val="center"/>
          </w:tcPr>
          <w:p w14:paraId="75CE34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</w:tr>
      <w:tr w14:paraId="4ACB26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43B88C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лист 06</w:t>
            </w:r>
          </w:p>
        </w:tc>
        <w:tc>
          <w:tcPr>
            <w:tcW w:w="1650" w:type="dxa"/>
            <w:vAlign w:val="center"/>
          </w:tcPr>
          <w:p w14:paraId="19F94A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1498" w:type="dxa"/>
            <w:vAlign w:val="center"/>
          </w:tcPr>
          <w:p w14:paraId="0BABDA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2105" w:type="dxa"/>
            <w:vAlign w:val="center"/>
          </w:tcPr>
          <w:p w14:paraId="5AF6D8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3,5 %</w:t>
            </w:r>
          </w:p>
        </w:tc>
      </w:tr>
      <w:tr w14:paraId="452E6C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6E9CED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лист 01</w:t>
            </w:r>
          </w:p>
        </w:tc>
        <w:tc>
          <w:tcPr>
            <w:tcW w:w="1650" w:type="dxa"/>
            <w:vAlign w:val="center"/>
          </w:tcPr>
          <w:p w14:paraId="15497B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1498" w:type="dxa"/>
            <w:vAlign w:val="center"/>
          </w:tcPr>
          <w:p w14:paraId="3F0DB1E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2105" w:type="dxa"/>
            <w:vAlign w:val="center"/>
          </w:tcPr>
          <w:p w14:paraId="0B6F3A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</w:tr>
      <w:tr w14:paraId="56F612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2103BC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лист 06</w:t>
            </w:r>
          </w:p>
        </w:tc>
        <w:tc>
          <w:tcPr>
            <w:tcW w:w="1650" w:type="dxa"/>
            <w:vAlign w:val="center"/>
          </w:tcPr>
          <w:p w14:paraId="277612C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1498" w:type="dxa"/>
            <w:vAlign w:val="center"/>
          </w:tcPr>
          <w:p w14:paraId="77BA053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2105" w:type="dxa"/>
            <w:vAlign w:val="center"/>
          </w:tcPr>
          <w:p w14:paraId="366836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3,5 %</w:t>
            </w:r>
          </w:p>
        </w:tc>
      </w:tr>
      <w:tr w14:paraId="2D3ED6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3931F1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 в расчетах каждого шаблона</w:t>
            </w:r>
          </w:p>
        </w:tc>
        <w:tc>
          <w:tcPr>
            <w:tcW w:w="1650" w:type="dxa"/>
            <w:vAlign w:val="center"/>
          </w:tcPr>
          <w:p w14:paraId="4BFA67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шаблона</w:t>
            </w:r>
          </w:p>
        </w:tc>
        <w:tc>
          <w:tcPr>
            <w:tcW w:w="1498" w:type="dxa"/>
            <w:vAlign w:val="center"/>
          </w:tcPr>
          <w:p w14:paraId="6070E8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шаблона</w:t>
            </w:r>
          </w:p>
        </w:tc>
        <w:tc>
          <w:tcPr>
            <w:tcW w:w="2105" w:type="dxa"/>
            <w:vAlign w:val="center"/>
          </w:tcPr>
          <w:p w14:paraId="668F94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шаблона</w:t>
            </w:r>
          </w:p>
        </w:tc>
      </w:tr>
      <w:tr w14:paraId="09C44E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5ECAB8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сегментные К5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–03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50" w:type="dxa"/>
            <w:vAlign w:val="center"/>
          </w:tcPr>
          <w:p w14:paraId="221895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98" w:type="dxa"/>
            <w:vAlign w:val="center"/>
          </w:tcPr>
          <w:p w14:paraId="2435F4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1 % / 2 % / 1 %</w:t>
            </w:r>
          </w:p>
        </w:tc>
        <w:tc>
          <w:tcPr>
            <w:tcW w:w="2105" w:type="dxa"/>
            <w:vAlign w:val="center"/>
          </w:tcPr>
          <w:p w14:paraId="44F518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4B06634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Ориентиры различаются (</w:t>
      </w:r>
      <w:r>
        <w:rPr>
          <w:rFonts w:ascii="Times New Roman" w:hAnsi="Times New Roman"/>
          <w:i/>
          <w:sz w:val="28"/>
        </w:rPr>
        <w:t>W-7</w:t>
      </w:r>
      <w:r>
        <w:rPr>
          <w:rFonts w:ascii="Times New Roman" w:hAnsi="Times New Roman"/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(0,8 %) находится в диапазоне 0,5–1 %, оптимистичное (4 %) – в диапазоне 3–7 %.</w:t>
      </w:r>
    </w:p>
    <w:p w14:paraId="4F1B250F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2.10.3 Правила согласования результатов</w:t>
      </w:r>
    </w:p>
    <w:p w14:paraId="5F6985DE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82 – Применение правил согласования ИНСТР раздела 11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7"/>
        <w:gridCol w:w="2547"/>
        <w:gridCol w:w="4341"/>
      </w:tblGrid>
      <w:tr w14:paraId="535618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4172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Правило</w:t>
            </w:r>
          </w:p>
        </w:tc>
        <w:tc>
          <w:tcPr>
            <w:tcW w:w="25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C65B6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</w:t>
            </w:r>
          </w:p>
        </w:tc>
        <w:tc>
          <w:tcPr>
            <w:tcW w:w="43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AE43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</w:tr>
      <w:tr w14:paraId="7936BC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7" w:type="dxa"/>
            <w:vAlign w:val="center"/>
          </w:tcPr>
          <w:p w14:paraId="28E6BB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2547" w:type="dxa"/>
            <w:vAlign w:val="center"/>
          </w:tcPr>
          <w:p w14:paraId="36C000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 «сверху вниз» 296 435, «снизу вверх» 197 989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 1,5 раза)</w:t>
            </w:r>
          </w:p>
        </w:tc>
        <w:tc>
          <w:tcPr>
            <w:tcW w:w="4341" w:type="dxa"/>
            <w:vAlign w:val="center"/>
          </w:tcPr>
          <w:p w14:paraId="7EEA2FB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14:paraId="51E77A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7" w:type="dxa"/>
            <w:vAlign w:val="center"/>
          </w:tcPr>
          <w:p w14:paraId="43F22B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2547" w:type="dxa"/>
            <w:vAlign w:val="center"/>
          </w:tcPr>
          <w:p w14:paraId="3C70D7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4341" w:type="dxa"/>
            <w:vAlign w:val="center"/>
          </w:tcPr>
          <w:p w14:paraId="5007AF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; цену проверить опросом</w:t>
            </w:r>
          </w:p>
        </w:tc>
      </w:tr>
      <w:tr w14:paraId="19D0C6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7" w:type="dxa"/>
            <w:vAlign w:val="center"/>
          </w:tcPr>
          <w:p w14:paraId="384376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2547" w:type="dxa"/>
            <w:vAlign w:val="center"/>
          </w:tcPr>
          <w:p w14:paraId="0F16DB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4341" w:type="dxa"/>
            <w:vAlign w:val="center"/>
          </w:tcPr>
          <w:p w14:paraId="7ADD60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Аудитория приходит не только через Яндекс: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48,5 %, остальное – прямой трафик и рефералы;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14:paraId="15D783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7" w:type="dxa"/>
            <w:vAlign w:val="center"/>
          </w:tcPr>
          <w:p w14:paraId="794C7D2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2547" w:type="dxa"/>
            <w:vAlign w:val="center"/>
          </w:tcPr>
          <w:p w14:paraId="066B2E3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Воронка поискового канала 9,5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BYN/год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при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197 988 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4341" w:type="dxa"/>
            <w:vAlign w:val="center"/>
          </w:tcPr>
          <w:p w14:paraId="58D8F2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14:paraId="0EE442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7" w:type="dxa"/>
            <w:vAlign w:val="center"/>
          </w:tcPr>
          <w:p w14:paraId="07EA0B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2547" w:type="dxa"/>
            <w:vAlign w:val="center"/>
          </w:tcPr>
          <w:p w14:paraId="38C433A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Отношение оптимистичного к осторожному: 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7,3×,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18,2×</w:t>
            </w:r>
          </w:p>
        </w:tc>
        <w:tc>
          <w:tcPr>
            <w:tcW w:w="4341" w:type="dxa"/>
            <w:vAlign w:val="center"/>
          </w:tcPr>
          <w:p w14:paraId="59FE61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Разброс значителен; приоритетные данные –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доля платящих, срок удержания, доли стран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1CB34C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7" w:type="dxa"/>
            <w:vAlign w:val="center"/>
          </w:tcPr>
          <w:p w14:paraId="65E20D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 – диапазон, а не одно число</w:t>
            </w:r>
          </w:p>
        </w:tc>
        <w:tc>
          <w:tcPr>
            <w:tcW w:w="2547" w:type="dxa"/>
            <w:vAlign w:val="center"/>
          </w:tcPr>
          <w:p w14:paraId="2C1E80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4341" w:type="dxa"/>
            <w:vAlign w:val="center"/>
          </w:tcPr>
          <w:p w14:paraId="292572D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</w:tbl>
    <w:p w14:paraId="257FB6F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Клиентские методы и методы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2F9B0B8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83 – Сопоставление основного чека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с альтернативным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× 12)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5"/>
        <w:gridCol w:w="1802"/>
        <w:gridCol w:w="2409"/>
        <w:gridCol w:w="1650"/>
      </w:tblGrid>
      <w:tr w14:paraId="0CEA9E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1626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C2F73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(основной)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92F0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(альтернативный)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26A09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Отношение 48 / 40</w:t>
            </w:r>
          </w:p>
        </w:tc>
      </w:tr>
      <w:tr w14:paraId="557DDE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1FC0844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Годовой чек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802" w:type="dxa"/>
            <w:vAlign w:val="center"/>
          </w:tcPr>
          <w:p w14:paraId="37A00F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2409" w:type="dxa"/>
            <w:vAlign w:val="center"/>
          </w:tcPr>
          <w:p w14:paraId="1274358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145,37</w:t>
            </w:r>
          </w:p>
        </w:tc>
        <w:tc>
          <w:tcPr>
            <w:tcW w:w="1650" w:type="dxa"/>
            <w:vAlign w:val="center"/>
          </w:tcPr>
          <w:p w14:paraId="0F373F2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33A7AC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58C17A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Месячный эквивалент,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802" w:type="dxa"/>
            <w:vAlign w:val="center"/>
          </w:tcPr>
          <w:p w14:paraId="1196C0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2409" w:type="dxa"/>
            <w:vAlign w:val="center"/>
          </w:tcPr>
          <w:p w14:paraId="5F5945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12,11</w:t>
            </w:r>
          </w:p>
        </w:tc>
        <w:tc>
          <w:tcPr>
            <w:tcW w:w="1650" w:type="dxa"/>
            <w:vAlign w:val="center"/>
          </w:tcPr>
          <w:p w14:paraId="7EDB06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6808A6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4283BC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месячной стипендии студента, %</w:t>
            </w:r>
          </w:p>
        </w:tc>
        <w:tc>
          <w:tcPr>
            <w:tcW w:w="1802" w:type="dxa"/>
            <w:vAlign w:val="center"/>
          </w:tcPr>
          <w:p w14:paraId="52EB97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3,38</w:t>
            </w:r>
          </w:p>
        </w:tc>
        <w:tc>
          <w:tcPr>
            <w:tcW w:w="2409" w:type="dxa"/>
            <w:vAlign w:val="center"/>
          </w:tcPr>
          <w:p w14:paraId="3330BB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4,27</w:t>
            </w:r>
          </w:p>
        </w:tc>
        <w:tc>
          <w:tcPr>
            <w:tcW w:w="1650" w:type="dxa"/>
            <w:vAlign w:val="center"/>
          </w:tcPr>
          <w:p w14:paraId="6F9FFF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1,26</w:t>
            </w:r>
          </w:p>
        </w:tc>
      </w:tr>
      <w:tr w14:paraId="4E0124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2EE4DA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месячной зарплаты специалиста, %</w:t>
            </w:r>
          </w:p>
        </w:tc>
        <w:tc>
          <w:tcPr>
            <w:tcW w:w="1802" w:type="dxa"/>
            <w:vAlign w:val="center"/>
          </w:tcPr>
          <w:p w14:paraId="1C9B1C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0,157</w:t>
            </w:r>
          </w:p>
        </w:tc>
        <w:tc>
          <w:tcPr>
            <w:tcW w:w="2409" w:type="dxa"/>
            <w:vAlign w:val="center"/>
          </w:tcPr>
          <w:p w14:paraId="05ABA7B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0,189</w:t>
            </w:r>
          </w:p>
        </w:tc>
        <w:tc>
          <w:tcPr>
            <w:tcW w:w="1650" w:type="dxa"/>
            <w:vAlign w:val="center"/>
          </w:tcPr>
          <w:p w14:paraId="254E75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722D09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1CD6A1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802" w:type="dxa"/>
            <w:vAlign w:val="center"/>
          </w:tcPr>
          <w:p w14:paraId="70F5F8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1,48 / 31,76 / 15,71</w:t>
            </w:r>
          </w:p>
        </w:tc>
        <w:tc>
          <w:tcPr>
            <w:tcW w:w="2409" w:type="dxa"/>
            <w:vAlign w:val="center"/>
          </w:tcPr>
          <w:p w14:paraId="273B2E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1,17 / 26,47 / 13,09</w:t>
            </w:r>
          </w:p>
        </w:tc>
        <w:tc>
          <w:tcPr>
            <w:tcW w:w="1650" w:type="dxa"/>
            <w:vAlign w:val="center"/>
          </w:tcPr>
          <w:p w14:paraId="2483DFC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0,83</w:t>
            </w:r>
          </w:p>
        </w:tc>
      </w:tr>
      <w:tr w14:paraId="0B7DDF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44E080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оправданности: специалисты / преподаватели</w:t>
            </w:r>
          </w:p>
        </w:tc>
        <w:tc>
          <w:tcPr>
            <w:tcW w:w="1802" w:type="dxa"/>
            <w:vAlign w:val="center"/>
          </w:tcPr>
          <w:p w14:paraId="73AB12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11,34 / 5,61</w:t>
            </w:r>
          </w:p>
        </w:tc>
        <w:tc>
          <w:tcPr>
            <w:tcW w:w="2409" w:type="dxa"/>
            <w:vAlign w:val="center"/>
          </w:tcPr>
          <w:p w14:paraId="04E77C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9,45 / 4,68</w:t>
            </w:r>
          </w:p>
        </w:tc>
        <w:tc>
          <w:tcPr>
            <w:tcW w:w="1650" w:type="dxa"/>
            <w:vAlign w:val="center"/>
          </w:tcPr>
          <w:p w14:paraId="3FA72D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0,83</w:t>
            </w:r>
          </w:p>
        </w:tc>
      </w:tr>
      <w:tr w14:paraId="6DA756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76EF94F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>),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60334D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197 988</w:t>
            </w:r>
          </w:p>
        </w:tc>
        <w:tc>
          <w:tcPr>
            <w:tcW w:w="2409" w:type="dxa"/>
            <w:vAlign w:val="center"/>
          </w:tcPr>
          <w:p w14:paraId="2B4366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237 589</w:t>
            </w:r>
          </w:p>
        </w:tc>
        <w:tc>
          <w:tcPr>
            <w:tcW w:w="1650" w:type="dxa"/>
            <w:vAlign w:val="center"/>
          </w:tcPr>
          <w:p w14:paraId="53B1F8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7AF50E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479BC0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3D4620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2409" w:type="dxa"/>
            <w:vAlign w:val="center"/>
          </w:tcPr>
          <w:p w14:paraId="466892E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237 590</w:t>
            </w:r>
          </w:p>
        </w:tc>
        <w:tc>
          <w:tcPr>
            <w:tcW w:w="1650" w:type="dxa"/>
            <w:vAlign w:val="center"/>
          </w:tcPr>
          <w:p w14:paraId="34D8C4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299FAD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2628CA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сверху вниз,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05FC28E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2409" w:type="dxa"/>
            <w:vAlign w:val="center"/>
          </w:tcPr>
          <w:p w14:paraId="35BAEA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355 726</w:t>
            </w:r>
          </w:p>
        </w:tc>
        <w:tc>
          <w:tcPr>
            <w:tcW w:w="1650" w:type="dxa"/>
            <w:vAlign w:val="center"/>
          </w:tcPr>
          <w:p w14:paraId="5EBD92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0066A8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6DDDB5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снизу вверх,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6D7F3A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2409" w:type="dxa"/>
            <w:vAlign w:val="center"/>
          </w:tcPr>
          <w:p w14:paraId="44F07F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237 590</w:t>
            </w:r>
          </w:p>
        </w:tc>
        <w:tc>
          <w:tcPr>
            <w:tcW w:w="1650" w:type="dxa"/>
            <w:vAlign w:val="center"/>
          </w:tcPr>
          <w:p w14:paraId="5964859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2699B5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7D4FE0B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воронка,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7C6D39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4 762</w:t>
            </w:r>
          </w:p>
        </w:tc>
        <w:tc>
          <w:tcPr>
            <w:tcW w:w="2409" w:type="dxa"/>
            <w:vAlign w:val="center"/>
          </w:tcPr>
          <w:p w14:paraId="055159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6 230</w:t>
            </w:r>
          </w:p>
        </w:tc>
        <w:tc>
          <w:tcPr>
            <w:tcW w:w="1650" w:type="dxa"/>
            <w:vAlign w:val="center"/>
          </w:tcPr>
          <w:p w14:paraId="1CD807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449077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71CE24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0C4898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6 542</w:t>
            </w:r>
          </w:p>
        </w:tc>
        <w:tc>
          <w:tcPr>
            <w:tcW w:w="2409" w:type="dxa"/>
            <w:vAlign w:val="center"/>
          </w:tcPr>
          <w:p w14:paraId="5818DB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8 561</w:t>
            </w:r>
          </w:p>
        </w:tc>
        <w:tc>
          <w:tcPr>
            <w:tcW w:w="1650" w:type="dxa"/>
            <w:vAlign w:val="center"/>
          </w:tcPr>
          <w:p w14:paraId="4CB486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12B5B3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753DF4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64E92E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21 971</w:t>
            </w:r>
          </w:p>
        </w:tc>
        <w:tc>
          <w:tcPr>
            <w:tcW w:w="2409" w:type="dxa"/>
            <w:vAlign w:val="center"/>
          </w:tcPr>
          <w:p w14:paraId="60AF12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28 748</w:t>
            </w:r>
          </w:p>
        </w:tc>
        <w:tc>
          <w:tcPr>
            <w:tcW w:w="1650" w:type="dxa"/>
            <w:vAlign w:val="center"/>
          </w:tcPr>
          <w:p w14:paraId="376AAE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7F04CB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5FAF574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вариант М2 (рынок),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64B3D3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5 521</w:t>
            </w:r>
          </w:p>
        </w:tc>
        <w:tc>
          <w:tcPr>
            <w:tcW w:w="2409" w:type="dxa"/>
            <w:vAlign w:val="center"/>
          </w:tcPr>
          <w:p w14:paraId="61C1C8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7 224</w:t>
            </w:r>
          </w:p>
        </w:tc>
        <w:tc>
          <w:tcPr>
            <w:tcW w:w="1650" w:type="dxa"/>
            <w:vAlign w:val="center"/>
          </w:tcPr>
          <w:p w14:paraId="62234B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68AE3F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75FC40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(поиск),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69303D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</w:t>
            </w:r>
          </w:p>
        </w:tc>
        <w:tc>
          <w:tcPr>
            <w:tcW w:w="2409" w:type="dxa"/>
            <w:vAlign w:val="center"/>
          </w:tcPr>
          <w:p w14:paraId="7AB4614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88</w:t>
            </w:r>
          </w:p>
        </w:tc>
        <w:tc>
          <w:tcPr>
            <w:tcW w:w="1650" w:type="dxa"/>
            <w:vAlign w:val="center"/>
          </w:tcPr>
          <w:p w14:paraId="750555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3B9C92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7FC16B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(воронка),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3A54B7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409" w:type="dxa"/>
            <w:vAlign w:val="center"/>
          </w:tcPr>
          <w:p w14:paraId="5F11D5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650" w:type="dxa"/>
            <w:vAlign w:val="center"/>
          </w:tcPr>
          <w:p w14:paraId="4A29AB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2313AA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00A516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58580D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</w:t>
            </w:r>
          </w:p>
        </w:tc>
        <w:tc>
          <w:tcPr>
            <w:tcW w:w="2409" w:type="dxa"/>
            <w:vAlign w:val="center"/>
          </w:tcPr>
          <w:p w14:paraId="44FD9E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128</w:t>
            </w:r>
          </w:p>
        </w:tc>
        <w:tc>
          <w:tcPr>
            <w:tcW w:w="1650" w:type="dxa"/>
            <w:vAlign w:val="center"/>
          </w:tcPr>
          <w:p w14:paraId="50C14F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34762C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4471A8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сценарии),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5747BC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3 960</w:t>
            </w:r>
          </w:p>
        </w:tc>
        <w:tc>
          <w:tcPr>
            <w:tcW w:w="2409" w:type="dxa"/>
            <w:vAlign w:val="center"/>
          </w:tcPr>
          <w:p w14:paraId="7610CD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4 752</w:t>
            </w:r>
          </w:p>
        </w:tc>
        <w:tc>
          <w:tcPr>
            <w:tcW w:w="1650" w:type="dxa"/>
            <w:vAlign w:val="center"/>
          </w:tcPr>
          <w:p w14:paraId="7DAEC2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7E1BD9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3488402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(достижимая выручка),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6A1251F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2 970</w:t>
            </w:r>
          </w:p>
        </w:tc>
        <w:tc>
          <w:tcPr>
            <w:tcW w:w="2409" w:type="dxa"/>
            <w:vAlign w:val="center"/>
          </w:tcPr>
          <w:p w14:paraId="5BE042B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3 564</w:t>
            </w:r>
          </w:p>
        </w:tc>
        <w:tc>
          <w:tcPr>
            <w:tcW w:w="1650" w:type="dxa"/>
            <w:vAlign w:val="center"/>
          </w:tcPr>
          <w:p w14:paraId="456CE8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11118A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0D6F60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04C344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330</w:t>
            </w:r>
          </w:p>
        </w:tc>
        <w:tc>
          <w:tcPr>
            <w:tcW w:w="2409" w:type="dxa"/>
            <w:vAlign w:val="center"/>
          </w:tcPr>
          <w:p w14:paraId="5214D04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431</w:t>
            </w:r>
          </w:p>
        </w:tc>
        <w:tc>
          <w:tcPr>
            <w:tcW w:w="1650" w:type="dxa"/>
            <w:vAlign w:val="center"/>
          </w:tcPr>
          <w:p w14:paraId="0387F0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5B354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6902DCA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вариант М2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2DD7D4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</w:t>
            </w:r>
          </w:p>
        </w:tc>
        <w:tc>
          <w:tcPr>
            <w:tcW w:w="2409" w:type="dxa"/>
            <w:vAlign w:val="center"/>
          </w:tcPr>
          <w:p w14:paraId="4C00FB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108</w:t>
            </w:r>
          </w:p>
        </w:tc>
        <w:tc>
          <w:tcPr>
            <w:tcW w:w="1650" w:type="dxa"/>
            <w:vAlign w:val="center"/>
          </w:tcPr>
          <w:p w14:paraId="5CAC5B3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</w:tbl>
    <w:p w14:paraId="2744975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третьем столбце – значения прежнего расчета (чек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145,37 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); пересчет выполнен по тем же формулам и допущениям, меняется только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зависит. Вывод о бесплатном тарифе для студентов от выбора чека не меняется.</w:t>
      </w:r>
    </w:p>
    <w:p w14:paraId="0D6DB859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2.10.4 Итоговый вывод</w:t>
      </w:r>
    </w:p>
    <w:p w14:paraId="4545F178">
      <w:pPr>
        <w:pStyle w:val="32"/>
      </w:pPr>
      <w:r>
        <w:rPr>
          <w:rFonts w:ascii="Times New Roman" w:hAnsi="Times New Roman"/>
          <w:sz w:val="28"/>
        </w:rPr>
        <w:t>Итоговая формулировка по универсальному шаблону ИНСТР раздела 12.</w:t>
      </w:r>
    </w:p>
    <w:p w14:paraId="274D58D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198,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5D561E8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дал ориентировочный верхний предел 15 399 / 296 435 /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– более прикладную оценку: доступный рынок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57 021 / 197 988 / 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при платящей базе около 1 634 пользователей.</w:t>
      </w:r>
    </w:p>
    <w:p w14:paraId="4BDED70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воронка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достижимая выручка по клиентской базе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– 456–16 590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ограничивают готовность платить. В связи с этим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Беларуси может быть оценен в диапазоне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(примерно 16 475–136 950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; 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). Диапазон составной: нижняя граница (49 893)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06_Сценарии, ячейка </w:t>
      </w:r>
      <w:r>
        <w:rPr>
          <w:rFonts w:ascii="Times New Roman" w:hAnsi="Times New Roman"/>
          <w:i/>
          <w:sz w:val="28"/>
        </w:rPr>
        <w:t>C22</w:t>
      </w:r>
      <w:r>
        <w:rPr>
          <w:rFonts w:ascii="Times New Roman" w:hAnsi="Times New Roman"/>
          <w:sz w:val="28"/>
        </w:rPr>
        <w:t>), верхняя (414 754)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03_Сценарии); 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диапазон составляет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Достижимая выручка первого года – 249–16 590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ячейка </w:t>
      </w:r>
      <w:r>
        <w:rPr>
          <w:rFonts w:ascii="Times New Roman" w:hAnsi="Times New Roman"/>
          <w:i/>
          <w:sz w:val="28"/>
        </w:rPr>
        <w:t>F22</w:t>
      </w:r>
      <w:r>
        <w:rPr>
          <w:rFonts w:ascii="Times New Roman" w:hAnsi="Times New Roman"/>
          <w:sz w:val="28"/>
        </w:rPr>
        <w:t>;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EEBC5D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84 – Итоговый вывод по М2 табл. 25 (семь элементов)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22"/>
        <w:gridCol w:w="6433"/>
      </w:tblGrid>
      <w:tr w14:paraId="6FA6C1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9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10A5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 вывода</w:t>
            </w:r>
          </w:p>
        </w:tc>
        <w:tc>
          <w:tcPr>
            <w:tcW w:w="64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9A25B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</w:t>
            </w:r>
          </w:p>
        </w:tc>
      </w:tr>
      <w:tr w14:paraId="1D59FA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6B58CB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Границы рынка</w:t>
            </w:r>
          </w:p>
        </w:tc>
        <w:tc>
          <w:tcPr>
            <w:tcW w:w="6433" w:type="dxa"/>
            <w:vAlign w:val="center"/>
          </w:tcPr>
          <w:p w14:paraId="487721D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14:paraId="5FCC1E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1FE2CF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Конкурентная база</w:t>
            </w:r>
          </w:p>
        </w:tc>
        <w:tc>
          <w:tcPr>
            <w:tcW w:w="6433" w:type="dxa"/>
            <w:vAlign w:val="center"/>
          </w:tcPr>
          <w:p w14:paraId="5B36C9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14:paraId="1F1DF3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34B5AE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Цифровой масштаб</w:t>
            </w:r>
          </w:p>
        </w:tc>
        <w:tc>
          <w:tcPr>
            <w:tcW w:w="6433" w:type="dxa"/>
            <w:vAlign w:val="center"/>
          </w:tcPr>
          <w:p w14:paraId="38F160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14:paraId="0EE4DD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5B09A6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Структура спроса</w:t>
            </w:r>
          </w:p>
        </w:tc>
        <w:tc>
          <w:tcPr>
            <w:tcW w:w="6433" w:type="dxa"/>
            <w:vAlign w:val="center"/>
          </w:tcPr>
          <w:p w14:paraId="1C449A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Органический поиск (48,5 %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14:paraId="494EDB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7D172C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Расчетный объем</w:t>
            </w:r>
          </w:p>
        </w:tc>
        <w:tc>
          <w:tcPr>
            <w:tcW w:w="6433" w:type="dxa"/>
            <w:vAlign w:val="center"/>
          </w:tcPr>
          <w:p w14:paraId="7D0F26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клиентской базе 49 893–414 754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трафику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7 690–139 815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до 16 590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год.</w:t>
            </w:r>
          </w:p>
        </w:tc>
      </w:tr>
      <w:tr w14:paraId="3C796A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713F4E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  <w:tc>
          <w:tcPr>
            <w:tcW w:w="6433" w:type="dxa"/>
            <w:vAlign w:val="center"/>
          </w:tcPr>
          <w:p w14:paraId="24AA83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Допущения К1–К5, Д-01, Д-08, конверсии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срока удержания не подтверждены данными;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14:paraId="7EA331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18F53C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 шаг</w:t>
            </w:r>
          </w:p>
        </w:tc>
        <w:tc>
          <w:tcPr>
            <w:tcW w:w="6433" w:type="dxa"/>
            <w:vAlign w:val="center"/>
          </w:tcPr>
          <w:p w14:paraId="131097F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анализ конкурентов и ценовых предложений.</w:t>
            </w:r>
          </w:p>
        </w:tc>
      </w:tr>
    </w:tbl>
    <w:p w14:paraId="55AC1A1B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33" w:name="_Toc28020"/>
      <w:r>
        <w:rPr>
          <w:rFonts w:ascii="Times New Roman" w:hAnsi="Times New Roman"/>
          <w:b/>
          <w:sz w:val="28"/>
        </w:rPr>
        <w:t>3 Ответы на контрольные вопросы</w:t>
      </w:r>
      <w:bookmarkEnd w:id="33"/>
    </w:p>
    <w:p w14:paraId="46727339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 w14:paraId="2FBB1D63">
      <w:pPr>
        <w:pStyle w:val="5"/>
        <w:keepNext/>
        <w:spacing w:before="360" w:after="360" w:line="360" w:lineRule="exact"/>
        <w:ind w:firstLine="709"/>
        <w:jc w:val="left"/>
      </w:pPr>
      <w:bookmarkStart w:id="34" w:name="_Toc11853"/>
      <w:r>
        <w:rPr>
          <w:rFonts w:ascii="Times New Roman" w:hAnsi="Times New Roman"/>
          <w:b/>
          <w:sz w:val="28"/>
        </w:rPr>
        <w:t xml:space="preserve">3.1 Контроль качества оценки по данным </w:t>
      </w:r>
      <w:r>
        <w:rPr>
          <w:rFonts w:ascii="Times New Roman" w:hAnsi="Times New Roman"/>
          <w:b/>
          <w:i/>
          <w:iCs/>
          <w:sz w:val="28"/>
        </w:rPr>
        <w:t xml:space="preserve">Similarweb </w:t>
      </w:r>
      <w:r>
        <w:rPr>
          <w:rFonts w:ascii="Times New Roman" w:hAnsi="Times New Roman"/>
          <w:b/>
          <w:sz w:val="28"/>
        </w:rPr>
        <w:t>(М1 раздела 12)</w:t>
      </w:r>
      <w:bookmarkEnd w:id="34"/>
    </w:p>
    <w:p w14:paraId="386323F9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85 – Ответы на вопросы М1 раздела 12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2409"/>
        <w:gridCol w:w="4861"/>
        <w:gridCol w:w="1498"/>
      </w:tblGrid>
      <w:tr w14:paraId="39E62B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67EC7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E73F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48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692F4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Ответ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46B04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</w:tr>
      <w:tr w14:paraId="16D159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E28496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409" w:type="dxa"/>
            <w:vAlign w:val="center"/>
          </w:tcPr>
          <w:p w14:paraId="7A959FA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4861" w:type="dxa"/>
            <w:vAlign w:val="center"/>
          </w:tcPr>
          <w:p w14:paraId="591BC22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Частично. Три домена – прямые продукты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>), один – заменитель в части нотационных диаграмм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-инструментов и контентных сайтов.</w:t>
            </w:r>
          </w:p>
        </w:tc>
        <w:tc>
          <w:tcPr>
            <w:tcW w:w="1498" w:type="dxa"/>
            <w:vAlign w:val="center"/>
          </w:tcPr>
          <w:p w14:paraId="18F5552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2.3.2</w:t>
            </w:r>
          </w:p>
        </w:tc>
      </w:tr>
      <w:tr w14:paraId="1C7CAC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8630ED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409" w:type="dxa"/>
            <w:vAlign w:val="center"/>
          </w:tcPr>
          <w:p w14:paraId="0B3C2BD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4861" w:type="dxa"/>
            <w:vAlign w:val="center"/>
          </w:tcPr>
          <w:p w14:paraId="1E6993E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Нет. Универсальные доски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 корпоративные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-платформы в выборку не включены;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включен с пониженной релевантной долей (35 %).</w:t>
            </w:r>
          </w:p>
        </w:tc>
        <w:tc>
          <w:tcPr>
            <w:tcW w:w="1498" w:type="dxa"/>
            <w:vAlign w:val="center"/>
          </w:tcPr>
          <w:p w14:paraId="535C71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2.3.2</w:t>
            </w:r>
          </w:p>
        </w:tc>
      </w:tr>
      <w:tr w14:paraId="11A441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5FDFD0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409" w:type="dxa"/>
            <w:vAlign w:val="center"/>
          </w:tcPr>
          <w:p w14:paraId="2BDFE29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4861" w:type="dxa"/>
            <w:vAlign w:val="center"/>
          </w:tcPr>
          <w:p w14:paraId="47054D0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Частично.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повторные снимки экрана, табл. 91, п. 2–3)).</w:t>
            </w:r>
          </w:p>
        </w:tc>
        <w:tc>
          <w:tcPr>
            <w:tcW w:w="1498" w:type="dxa"/>
            <w:vAlign w:val="center"/>
          </w:tcPr>
          <w:p w14:paraId="3168843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2.3.1</w:t>
            </w:r>
          </w:p>
        </w:tc>
      </w:tr>
      <w:tr w14:paraId="3CD4FC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577E5E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409" w:type="dxa"/>
            <w:vAlign w:val="center"/>
          </w:tcPr>
          <w:p w14:paraId="43BAE1B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4861" w:type="dxa"/>
            <w:vAlign w:val="center"/>
          </w:tcPr>
          <w:p w14:paraId="737343A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Да.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9 005 500 визитов в месяц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географии 17 633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каналу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около 8 547 визитов в месяц.</w:t>
            </w:r>
          </w:p>
        </w:tc>
        <w:tc>
          <w:tcPr>
            <w:tcW w:w="1498" w:type="dxa"/>
            <w:vAlign w:val="center"/>
          </w:tcPr>
          <w:p w14:paraId="27F6A99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2.3.6</w:t>
            </w:r>
          </w:p>
        </w:tc>
      </w:tr>
      <w:tr w14:paraId="0B7BB2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1F78EE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409" w:type="dxa"/>
            <w:vAlign w:val="center"/>
          </w:tcPr>
          <w:p w14:paraId="2131EAF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4861" w:type="dxa"/>
            <w:vAlign w:val="center"/>
          </w:tcPr>
          <w:p w14:paraId="1310D92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Нет. Доли трафика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498" w:type="dxa"/>
            <w:vAlign w:val="center"/>
          </w:tcPr>
          <w:p w14:paraId="0867A6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2.3.3</w:t>
            </w:r>
          </w:p>
        </w:tc>
      </w:tr>
    </w:tbl>
    <w:p w14:paraId="47BCAB06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85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2409"/>
        <w:gridCol w:w="4861"/>
        <w:gridCol w:w="1498"/>
      </w:tblGrid>
      <w:tr w14:paraId="7860FB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vAlign w:val="center"/>
          </w:tcPr>
          <w:p w14:paraId="5AC212D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409" w:type="dxa"/>
            <w:vAlign w:val="center"/>
          </w:tcPr>
          <w:p w14:paraId="2281BD9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Вопрос</w:t>
            </w:r>
          </w:p>
        </w:tc>
        <w:tc>
          <w:tcPr>
            <w:tcW w:w="4861" w:type="dxa"/>
            <w:vAlign w:val="center"/>
          </w:tcPr>
          <w:p w14:paraId="5000903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Ответ</w:t>
            </w:r>
          </w:p>
        </w:tc>
        <w:tc>
          <w:tcPr>
            <w:tcW w:w="1498" w:type="dxa"/>
            <w:vAlign w:val="center"/>
          </w:tcPr>
          <w:p w14:paraId="0FEE856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Раздел</w:t>
            </w:r>
          </w:p>
        </w:tc>
      </w:tr>
      <w:tr w14:paraId="283299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3743CD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409" w:type="dxa"/>
            <w:vAlign w:val="center"/>
          </w:tcPr>
          <w:p w14:paraId="3D4FE50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ли выбросы, сезонность и разовые всплески?</w:t>
            </w:r>
          </w:p>
        </w:tc>
        <w:tc>
          <w:tcPr>
            <w:tcW w:w="4861" w:type="dxa"/>
            <w:vAlign w:val="center"/>
          </w:tcPr>
          <w:p w14:paraId="3D11B88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разовые недели;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бесплатном доступе недоступна.</w:t>
            </w:r>
          </w:p>
        </w:tc>
        <w:tc>
          <w:tcPr>
            <w:tcW w:w="1498" w:type="dxa"/>
            <w:vAlign w:val="center"/>
          </w:tcPr>
          <w:p w14:paraId="6BE0BFF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2.2, 2.3</w:t>
            </w:r>
          </w:p>
        </w:tc>
      </w:tr>
      <w:tr w14:paraId="27BF05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82D9FE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409" w:type="dxa"/>
            <w:vAlign w:val="center"/>
          </w:tcPr>
          <w:p w14:paraId="495BA2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Отделены ли информационные поисковые запросы от коммерческих?</w:t>
            </w:r>
          </w:p>
        </w:tc>
        <w:tc>
          <w:tcPr>
            <w:tcW w:w="4861" w:type="dxa"/>
            <w:vAlign w:val="center"/>
          </w:tcPr>
          <w:p w14:paraId="5B731D1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498" w:type="dxa"/>
            <w:vAlign w:val="center"/>
          </w:tcPr>
          <w:p w14:paraId="6A2EFD7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2.2.2, 2.3.4</w:t>
            </w:r>
          </w:p>
        </w:tc>
      </w:tr>
      <w:tr w14:paraId="54547D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635FFE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409" w:type="dxa"/>
            <w:vAlign w:val="center"/>
          </w:tcPr>
          <w:p w14:paraId="40A77DD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ли три сценария расчета, а не одно точное число?</w:t>
            </w:r>
          </w:p>
        </w:tc>
        <w:tc>
          <w:tcPr>
            <w:tcW w:w="4861" w:type="dxa"/>
            <w:vAlign w:val="center"/>
          </w:tcPr>
          <w:p w14:paraId="74926B2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498" w:type="dxa"/>
            <w:vAlign w:val="center"/>
          </w:tcPr>
          <w:p w14:paraId="30269CA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2.2–2.10</w:t>
            </w:r>
          </w:p>
        </w:tc>
      </w:tr>
      <w:tr w14:paraId="79493C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86042C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409" w:type="dxa"/>
            <w:vAlign w:val="center"/>
          </w:tcPr>
          <w:p w14:paraId="2FEE1ED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Сопоставлены ли выводы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4861" w:type="dxa"/>
            <w:vAlign w:val="center"/>
          </w:tcPr>
          <w:p w14:paraId="5D20E19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Частично. Сопоставление с Вордстатом,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498" w:type="dxa"/>
            <w:vAlign w:val="center"/>
          </w:tcPr>
          <w:p w14:paraId="517B110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2.10.3</w:t>
            </w:r>
          </w:p>
        </w:tc>
      </w:tr>
      <w:tr w14:paraId="730F19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99242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409" w:type="dxa"/>
            <w:vAlign w:val="center"/>
          </w:tcPr>
          <w:p w14:paraId="4AFCB9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уровень надежности данных по небольшим сайтам?</w:t>
            </w:r>
          </w:p>
        </w:tc>
        <w:tc>
          <w:tcPr>
            <w:tcW w:w="4861" w:type="dxa"/>
            <w:vAlign w:val="center"/>
          </w:tcPr>
          <w:p w14:paraId="5C662A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498" w:type="dxa"/>
            <w:vAlign w:val="center"/>
          </w:tcPr>
          <w:p w14:paraId="5678CA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2.3.1, 2.3.7</w:t>
            </w:r>
          </w:p>
        </w:tc>
      </w:tr>
    </w:tbl>
    <w:p w14:paraId="2543F80F">
      <w:pPr>
        <w:pStyle w:val="5"/>
        <w:keepNext/>
        <w:spacing w:before="360" w:after="360" w:line="360" w:lineRule="exact"/>
        <w:ind w:firstLine="709"/>
        <w:jc w:val="left"/>
      </w:pPr>
      <w:bookmarkStart w:id="35" w:name="_Toc15066"/>
      <w:r>
        <w:rPr>
          <w:rFonts w:ascii="Times New Roman" w:hAnsi="Times New Roman"/>
          <w:b/>
          <w:sz w:val="28"/>
        </w:rPr>
        <w:t>3.2 Контрольный чек-лист потенциальных клиентов (ПК раздела 14)</w:t>
      </w:r>
      <w:bookmarkEnd w:id="35"/>
    </w:p>
    <w:p w14:paraId="3B900EAC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86 – Ответы на вопросы ПК раздела 14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2817"/>
        <w:gridCol w:w="4150"/>
        <w:gridCol w:w="1802"/>
      </w:tblGrid>
      <w:tr w14:paraId="07CB2F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8FB1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8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91C87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41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C544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Ответ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DCA5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</w:tr>
      <w:tr w14:paraId="14D61F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8F3311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817" w:type="dxa"/>
            <w:vAlign w:val="center"/>
          </w:tcPr>
          <w:p w14:paraId="44AFFC0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4150" w:type="dxa"/>
            <w:vAlign w:val="center"/>
          </w:tcPr>
          <w:p w14:paraId="2E637D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паспорт границ и единица клиента.</w:t>
            </w:r>
          </w:p>
        </w:tc>
        <w:tc>
          <w:tcPr>
            <w:tcW w:w="1802" w:type="dxa"/>
            <w:vAlign w:val="center"/>
          </w:tcPr>
          <w:p w14:paraId="39CD52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</w:t>
            </w:r>
          </w:p>
        </w:tc>
      </w:tr>
      <w:tr w14:paraId="2E8844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57D907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817" w:type="dxa"/>
            <w:vAlign w:val="center"/>
          </w:tcPr>
          <w:p w14:paraId="6D1C1E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Определена ли единица потенциального клиента?</w:t>
            </w:r>
          </w:p>
        </w:tc>
        <w:tc>
          <w:tcPr>
            <w:tcW w:w="4150" w:type="dxa"/>
            <w:vAlign w:val="center"/>
          </w:tcPr>
          <w:p w14:paraId="6ABB31B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Да: пользователь (физическое лицо).</w:t>
            </w:r>
          </w:p>
        </w:tc>
        <w:tc>
          <w:tcPr>
            <w:tcW w:w="1802" w:type="dxa"/>
            <w:vAlign w:val="center"/>
          </w:tcPr>
          <w:p w14:paraId="2A703A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</w:t>
            </w:r>
          </w:p>
        </w:tc>
      </w:tr>
      <w:tr w14:paraId="33824B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CBECF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817" w:type="dxa"/>
            <w:vAlign w:val="center"/>
          </w:tcPr>
          <w:p w14:paraId="7F21AB8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ли источник исходной численности клиентской базы?</w:t>
            </w:r>
          </w:p>
        </w:tc>
        <w:tc>
          <w:tcPr>
            <w:tcW w:w="4150" w:type="dxa"/>
            <w:vAlign w:val="center"/>
          </w:tcPr>
          <w:p w14:paraId="49BD6B3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802" w:type="dxa"/>
            <w:vAlign w:val="center"/>
          </w:tcPr>
          <w:p w14:paraId="02C7513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752B2B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8AA39E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817" w:type="dxa"/>
            <w:vAlign w:val="center"/>
          </w:tcPr>
          <w:p w14:paraId="257C09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Разделена ли клиентская база на сегменты?</w:t>
            </w:r>
          </w:p>
        </w:tc>
        <w:tc>
          <w:tcPr>
            <w:tcW w:w="4150" w:type="dxa"/>
            <w:vAlign w:val="center"/>
          </w:tcPr>
          <w:p w14:paraId="227B5D7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на три расчетные строки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вместе из-за отсутствия разбивки;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>).</w:t>
            </w:r>
          </w:p>
        </w:tc>
        <w:tc>
          <w:tcPr>
            <w:tcW w:w="1802" w:type="dxa"/>
            <w:vAlign w:val="center"/>
          </w:tcPr>
          <w:p w14:paraId="71BCDB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48E51D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428225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817" w:type="dxa"/>
            <w:vAlign w:val="center"/>
          </w:tcPr>
          <w:p w14:paraId="62B9BAC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Обоснована ли доля клиентов с потребностью?</w:t>
            </w:r>
          </w:p>
        </w:tc>
        <w:tc>
          <w:tcPr>
            <w:tcW w:w="4150" w:type="dxa"/>
            <w:vAlign w:val="center"/>
          </w:tcPr>
          <w:p w14:paraId="0A3EF1A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802" w:type="dxa"/>
            <w:vAlign w:val="center"/>
          </w:tcPr>
          <w:p w14:paraId="2BC8941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5AC819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89E23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817" w:type="dxa"/>
            <w:vAlign w:val="center"/>
          </w:tcPr>
          <w:p w14:paraId="05BAC2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Учтена ли цифровая доступность клиентов?</w:t>
            </w:r>
          </w:p>
        </w:tc>
        <w:tc>
          <w:tcPr>
            <w:tcW w:w="4150" w:type="dxa"/>
            <w:vAlign w:val="center"/>
          </w:tcPr>
          <w:p w14:paraId="68CC9B0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802" w:type="dxa"/>
            <w:vAlign w:val="center"/>
          </w:tcPr>
          <w:p w14:paraId="0C635BD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6896DE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98F083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817" w:type="dxa"/>
            <w:vAlign w:val="center"/>
          </w:tcPr>
          <w:p w14:paraId="0F3B59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Отделена ли готовность платить от общего интереса?</w:t>
            </w:r>
          </w:p>
        </w:tc>
        <w:tc>
          <w:tcPr>
            <w:tcW w:w="4150" w:type="dxa"/>
            <w:vAlign w:val="center"/>
          </w:tcPr>
          <w:p w14:paraId="72F4118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802" w:type="dxa"/>
            <w:vAlign w:val="center"/>
          </w:tcPr>
          <w:p w14:paraId="1850A35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2.5, 2.2</w:t>
            </w:r>
          </w:p>
        </w:tc>
      </w:tr>
      <w:tr w14:paraId="42DC7D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EE2C08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817" w:type="dxa"/>
            <w:vAlign w:val="center"/>
          </w:tcPr>
          <w:p w14:paraId="5C0191D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 ли средний чек через конкурентов или пилотные данные?</w:t>
            </w:r>
          </w:p>
        </w:tc>
        <w:tc>
          <w:tcPr>
            <w:tcW w:w="4150" w:type="dxa"/>
            <w:vAlign w:val="center"/>
          </w:tcPr>
          <w:p w14:paraId="43452D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через тарифы конкурентов (медиана входных тарифов 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месяц); пилотных данных нет.</w:t>
            </w:r>
          </w:p>
        </w:tc>
        <w:tc>
          <w:tcPr>
            <w:tcW w:w="1802" w:type="dxa"/>
            <w:vAlign w:val="center"/>
          </w:tcPr>
          <w:p w14:paraId="4FF69C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2.9</w:t>
            </w:r>
          </w:p>
        </w:tc>
      </w:tr>
      <w:tr w14:paraId="2D00EF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FBF120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817" w:type="dxa"/>
            <w:vAlign w:val="center"/>
          </w:tcPr>
          <w:p w14:paraId="0022FBA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Рассчитаны ли осторожный, базовый и оптимистичный сценарии?</w:t>
            </w:r>
          </w:p>
        </w:tc>
        <w:tc>
          <w:tcPr>
            <w:tcW w:w="4150" w:type="dxa"/>
            <w:vAlign w:val="center"/>
          </w:tcPr>
          <w:p w14:paraId="591CBA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Да: листы 03_Сценарии и сценарии по диапазонам К1–К5.</w:t>
            </w:r>
          </w:p>
        </w:tc>
        <w:tc>
          <w:tcPr>
            <w:tcW w:w="1802" w:type="dxa"/>
            <w:vAlign w:val="center"/>
          </w:tcPr>
          <w:p w14:paraId="3E35B2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628CC7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803AA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817" w:type="dxa"/>
            <w:vAlign w:val="center"/>
          </w:tcPr>
          <w:p w14:paraId="5FC3328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Сопоставлен ли расчет с поисковым спросом,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цифровой воронкой?</w:t>
            </w:r>
          </w:p>
        </w:tc>
        <w:tc>
          <w:tcPr>
            <w:tcW w:w="4150" w:type="dxa"/>
            <w:vAlign w:val="center"/>
          </w:tcPr>
          <w:p w14:paraId="5E75581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802" w:type="dxa"/>
            <w:vAlign w:val="center"/>
          </w:tcPr>
          <w:p w14:paraId="56C1C4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</w:t>
            </w:r>
          </w:p>
        </w:tc>
      </w:tr>
      <w:tr w14:paraId="257298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DBE15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2817" w:type="dxa"/>
            <w:vAlign w:val="center"/>
          </w:tcPr>
          <w:p w14:paraId="104B6A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Указаны ли ограничения и источники данных?</w:t>
            </w:r>
          </w:p>
        </w:tc>
        <w:tc>
          <w:tcPr>
            <w:tcW w:w="4150" w:type="dxa"/>
            <w:vAlign w:val="center"/>
          </w:tcPr>
          <w:p w14:paraId="38492C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журнал допущений и журнал источников.</w:t>
            </w:r>
          </w:p>
        </w:tc>
        <w:tc>
          <w:tcPr>
            <w:tcW w:w="1802" w:type="dxa"/>
            <w:vAlign w:val="center"/>
          </w:tcPr>
          <w:p w14:paraId="6A38F0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Приложение Б</w:t>
            </w:r>
          </w:p>
        </w:tc>
      </w:tr>
    </w:tbl>
    <w:p w14:paraId="385C3F3F">
      <w:pPr>
        <w:pStyle w:val="5"/>
        <w:keepNext/>
        <w:spacing w:before="360" w:after="360" w:line="360" w:lineRule="exact"/>
        <w:ind w:firstLine="709"/>
        <w:jc w:val="left"/>
      </w:pPr>
      <w:bookmarkStart w:id="36" w:name="_Toc10072"/>
      <w:r>
        <w:rPr>
          <w:rFonts w:ascii="Times New Roman" w:hAnsi="Times New Roman"/>
          <w:b/>
          <w:sz w:val="28"/>
        </w:rPr>
        <w:t>3.3 Контрольный чек-лист сценарной оценки (СЦ раздела 13)</w:t>
      </w:r>
      <w:bookmarkEnd w:id="36"/>
    </w:p>
    <w:p w14:paraId="45F320C3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87 – Ответы на вопросы СЦ раздела 13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3657"/>
        <w:gridCol w:w="3309"/>
        <w:gridCol w:w="1802"/>
      </w:tblGrid>
      <w:tr w14:paraId="1662AB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3CC0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36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B636D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33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623D2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Ответ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D0EE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</w:tr>
      <w:tr w14:paraId="008574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255C4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657" w:type="dxa"/>
            <w:vAlign w:val="center"/>
          </w:tcPr>
          <w:p w14:paraId="0F6777F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ли продуктовые и географические границы рынка?</w:t>
            </w:r>
          </w:p>
        </w:tc>
        <w:tc>
          <w:tcPr>
            <w:tcW w:w="3309" w:type="dxa"/>
            <w:vAlign w:val="center"/>
          </w:tcPr>
          <w:p w14:paraId="0F722B6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</w:t>
            </w:r>
          </w:p>
        </w:tc>
        <w:tc>
          <w:tcPr>
            <w:tcW w:w="1802" w:type="dxa"/>
            <w:vAlign w:val="center"/>
          </w:tcPr>
          <w:p w14:paraId="29F6EA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</w:t>
            </w:r>
          </w:p>
        </w:tc>
      </w:tr>
      <w:tr w14:paraId="367849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AC269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657" w:type="dxa"/>
            <w:vAlign w:val="center"/>
          </w:tcPr>
          <w:p w14:paraId="2F5045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309" w:type="dxa"/>
            <w:vAlign w:val="center"/>
          </w:tcPr>
          <w:p w14:paraId="3587913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четыре домена из 5–15 по методике.</w:t>
            </w:r>
          </w:p>
        </w:tc>
        <w:tc>
          <w:tcPr>
            <w:tcW w:w="1802" w:type="dxa"/>
            <w:vAlign w:val="center"/>
          </w:tcPr>
          <w:p w14:paraId="2CD9B1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2.3.2</w:t>
            </w:r>
          </w:p>
        </w:tc>
      </w:tr>
      <w:tr w14:paraId="2194E7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F9F5E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657" w:type="dxa"/>
            <w:vAlign w:val="center"/>
          </w:tcPr>
          <w:p w14:paraId="60006D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Показаны ли источники каждого значения, взятого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?</w:t>
            </w:r>
          </w:p>
        </w:tc>
        <w:tc>
          <w:tcPr>
            <w:tcW w:w="3309" w:type="dxa"/>
            <w:vAlign w:val="center"/>
          </w:tcPr>
          <w:p w14:paraId="0B752F4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802" w:type="dxa"/>
            <w:vAlign w:val="center"/>
          </w:tcPr>
          <w:p w14:paraId="29A45D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2.3.1, приложение В</w:t>
            </w:r>
          </w:p>
        </w:tc>
      </w:tr>
      <w:tr w14:paraId="6EAE2D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88585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657" w:type="dxa"/>
            <w:vAlign w:val="center"/>
          </w:tcPr>
          <w:p w14:paraId="656698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309" w:type="dxa"/>
            <w:vAlign w:val="center"/>
          </w:tcPr>
          <w:p w14:paraId="2BE66EF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802" w:type="dxa"/>
            <w:vAlign w:val="center"/>
          </w:tcPr>
          <w:p w14:paraId="423B0E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2.3, 2.8</w:t>
            </w:r>
          </w:p>
        </w:tc>
      </w:tr>
      <w:tr w14:paraId="04B30B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B176B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657" w:type="dxa"/>
            <w:vAlign w:val="center"/>
          </w:tcPr>
          <w:p w14:paraId="3C9118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309" w:type="dxa"/>
            <w:vAlign w:val="center"/>
          </w:tcPr>
          <w:p w14:paraId="256BC1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Да, доля Беларуси (Д-01), хотя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ее не показывает; допущение помечено.</w:t>
            </w:r>
          </w:p>
        </w:tc>
        <w:tc>
          <w:tcPr>
            <w:tcW w:w="1802" w:type="dxa"/>
            <w:vAlign w:val="center"/>
          </w:tcPr>
          <w:p w14:paraId="31D99EE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2.3.4</w:t>
            </w:r>
          </w:p>
        </w:tc>
      </w:tr>
      <w:tr w14:paraId="52F71D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3D843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657" w:type="dxa"/>
            <w:vAlign w:val="center"/>
          </w:tcPr>
          <w:p w14:paraId="7AAF41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Заданы ли три сценария с разными коэффициентами?</w:t>
            </w:r>
          </w:p>
        </w:tc>
        <w:tc>
          <w:tcPr>
            <w:tcW w:w="3309" w:type="dxa"/>
            <w:vAlign w:val="center"/>
          </w:tcPr>
          <w:p w14:paraId="306F01B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802" w:type="dxa"/>
            <w:vAlign w:val="center"/>
          </w:tcPr>
          <w:p w14:paraId="2DA2A0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2.8</w:t>
            </w:r>
          </w:p>
        </w:tc>
      </w:tr>
      <w:tr w14:paraId="34E1BC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D2D68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3657" w:type="dxa"/>
            <w:vAlign w:val="center"/>
          </w:tcPr>
          <w:p w14:paraId="021669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309" w:type="dxa"/>
            <w:vAlign w:val="center"/>
          </w:tcPr>
          <w:p w14:paraId="30DC2D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Да; конверсия в оплату – допущение проекта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3–5 %, чек – тарифы, частота – одна годовая оплата.</w:t>
            </w:r>
          </w:p>
        </w:tc>
        <w:tc>
          <w:tcPr>
            <w:tcW w:w="1802" w:type="dxa"/>
            <w:vAlign w:val="center"/>
          </w:tcPr>
          <w:p w14:paraId="09D7BF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2.8</w:t>
            </w:r>
          </w:p>
        </w:tc>
      </w:tr>
      <w:tr w14:paraId="27CA44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30279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3657" w:type="dxa"/>
            <w:vAlign w:val="center"/>
          </w:tcPr>
          <w:p w14:paraId="20FCB4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Показан ли диапазон, а не одно-единственное число?</w:t>
            </w:r>
          </w:p>
        </w:tc>
        <w:tc>
          <w:tcPr>
            <w:tcW w:w="3309" w:type="dxa"/>
            <w:vAlign w:val="center"/>
          </w:tcPr>
          <w:p w14:paraId="1995A8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</w:t>
            </w:r>
          </w:p>
        </w:tc>
        <w:tc>
          <w:tcPr>
            <w:tcW w:w="1802" w:type="dxa"/>
            <w:vAlign w:val="center"/>
          </w:tcPr>
          <w:p w14:paraId="1D7B8C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2.8, 2.10</w:t>
            </w:r>
          </w:p>
        </w:tc>
      </w:tr>
      <w:tr w14:paraId="0396F4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5C008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3657" w:type="dxa"/>
            <w:vAlign w:val="center"/>
          </w:tcPr>
          <w:p w14:paraId="031AD3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 ли результаты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Яндекс Вордстат, рекламные кабинеты или цены конкурентов?</w:t>
            </w:r>
          </w:p>
        </w:tc>
        <w:tc>
          <w:tcPr>
            <w:tcW w:w="3309" w:type="dxa"/>
            <w:vAlign w:val="center"/>
          </w:tcPr>
          <w:p w14:paraId="372B2E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Частично: 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802" w:type="dxa"/>
            <w:vAlign w:val="center"/>
          </w:tcPr>
          <w:p w14:paraId="0EA24D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2.10.3</w:t>
            </w:r>
          </w:p>
        </w:tc>
      </w:tr>
      <w:tr w14:paraId="23D853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11D43F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3657" w:type="dxa"/>
            <w:vAlign w:val="center"/>
          </w:tcPr>
          <w:p w14:paraId="6AC5C2E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неполнота бесплатного доступа?</w:t>
            </w:r>
          </w:p>
        </w:tc>
        <w:tc>
          <w:tcPr>
            <w:tcW w:w="3309" w:type="dxa"/>
            <w:vAlign w:val="center"/>
          </w:tcPr>
          <w:p w14:paraId="3FD420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</w:t>
            </w:r>
          </w:p>
        </w:tc>
        <w:tc>
          <w:tcPr>
            <w:tcW w:w="1802" w:type="dxa"/>
            <w:vAlign w:val="center"/>
          </w:tcPr>
          <w:p w14:paraId="480285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2.3.1, 2.8</w:t>
            </w:r>
          </w:p>
        </w:tc>
      </w:tr>
    </w:tbl>
    <w:p w14:paraId="3D063CC4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37" w:name="_Toc27937"/>
      <w:r>
        <w:rPr>
          <w:rFonts w:ascii="Times New Roman" w:hAnsi="Times New Roman"/>
          <w:b/>
          <w:sz w:val="28"/>
        </w:rPr>
        <w:t>Выводы</w:t>
      </w:r>
      <w:bookmarkEnd w:id="37"/>
    </w:p>
    <w:p w14:paraId="33560AD0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Выполнены все девять методик оценки объема рынка и заполнены все семь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-шаблонов; каждый расчет проведен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-шаблону (основной вариант) и по тексту методики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совпала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44 контрольным величинам.</w:t>
      </w:r>
    </w:p>
    <w:p w14:paraId="06E99EB7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– нижнюю границу, а не размер рынка.</w:t>
      </w:r>
    </w:p>
    <w:p w14:paraId="4B7A7B17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получены полностью только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 из-за доминирования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; доля Беларуси принята допущением 0,20 %.</w:t>
      </w:r>
    </w:p>
    <w:p w14:paraId="34D10C6E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клиентской базе (Белстат, коэффициенты ПК табл. 7) оценен в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). Достижимая выручка первого года – 249 (осторожный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)–16 590 (оптимистичный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базовое значение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достижения 2 %) и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в 20 777 раз (более четырех порядков); достижимая выручка по клиентской базе (3 007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 больше выручки воронки поискового канала примерно в 316 раз (2,5 порядка)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базовый сценарий, 329,6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9 раз (около одного порядка); причины названы в разделе 2.10.3.</w:t>
      </w:r>
    </w:p>
    <w:p w14:paraId="52D6A117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0EEED3FD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Исправлены явные поломки шаблонов (П-1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П-2 в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П-18, П-20, П-21), заполнены сверки на собственных результатах (П-8, П-9); добавлены листы </w:t>
      </w:r>
      <w:r>
        <w:rPr>
          <w:rFonts w:ascii="Times New Roman" w:hAnsi="Times New Roman"/>
          <w:i/>
          <w:iCs/>
          <w:sz w:val="28"/>
        </w:rPr>
        <w:t xml:space="preserve">CR3/CR5/HHI, TAM/SAM/SOM </w:t>
      </w:r>
      <w:r>
        <w:rPr>
          <w:rFonts w:ascii="Times New Roman" w:hAnsi="Times New Roman"/>
          <w:sz w:val="28"/>
        </w:rP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остаются недоступными (приложение Б).</w:t>
      </w:r>
    </w:p>
    <w:p w14:paraId="7B474236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Ориентиры стоимости клика (Директ 30–150 руб.;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0,90–4,80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дают цену платящего клиента 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первого года 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77C3FF62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38" w:name="_Toc29935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38"/>
    </w:p>
    <w:p w14:paraId="352956DA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В качестве источников данных использованы следующие:</w:t>
      </w:r>
    </w:p>
    <w:p w14:paraId="0DF5B39A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25F7DC96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30D61E77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Официальные курсы валют, </w:t>
      </w:r>
      <w:r>
        <w:rPr>
          <w:rFonts w:ascii="Times New Roman" w:hAnsi="Times New Roman"/>
          <w:i/>
          <w:sz w:val="28"/>
        </w:rPr>
        <w:t>у.е. [Электронный ресурс]. – Национальный банк Республики Беларусь. – Режим доступа: https://api.nbrb.by/exrates/rates/431. – Дата доступа: 30.09.2026.</w:t>
      </w:r>
    </w:p>
    <w:p w14:paraId="215B8902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рынка через поисковый спрос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FA3DA08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Яндекс Вордстат [Электронный ресурс]. – Яндекс. – Режим доступа: https://wordstat.yandex.ru/. – Дата доступа: 30.09.2026. Регион «Беларусь».</w:t>
      </w:r>
    </w:p>
    <w:p w14:paraId="5BF0499C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Google. – Режим доступа: https://trends.google.com/. – Дата доступа: 30.09.2026. Территория «Беларусь».</w:t>
      </w:r>
    </w:p>
    <w:p w14:paraId="2C44C44F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Help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FAQ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about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 [Электронный ресурс]. – Режим доступа: https://support.google.com/trends/answer/4365533. – Дата доступа: 30.09.2026.</w:t>
      </w:r>
    </w:p>
    <w:p w14:paraId="652BCDFC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Methodology [Электронный ресурс]. – Режим доступа: https://support.similarweb.com/hc/en-us/articles/360001631538-Similarweb-Data-Methodology. – Дата доступа: 30.09.2026.</w:t>
      </w:r>
    </w:p>
    <w:p w14:paraId="5C8A1ABB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рынка: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39305E23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plantuml.com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Traffic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Analytics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Ranking</w:t>
      </w:r>
      <w:r>
        <w:rPr>
          <w:rFonts w:ascii="Times New Roman" w:hAnsi="Times New Roman"/>
          <w:sz w:val="28"/>
        </w:rPr>
        <w:t xml:space="preserve"> &amp; </w:t>
      </w:r>
      <w:r>
        <w:rPr>
          <w:rFonts w:ascii="Times New Roman" w:hAnsi="Times New Roman"/>
          <w:i/>
          <w:sz w:val="28"/>
        </w:rPr>
        <w:t>Audience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Similarweb. – Режим доступа: https://www.similarweb.com/website/plantuml.com/. – Дата доступа: 30.09.2026.</w:t>
      </w:r>
    </w:p>
    <w:p w14:paraId="0F983544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5D402F4B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Национальные статистические показатели развития цифровой экономики, 2024 [Электронный ресурс]. – Национальный </w:t>
      </w:r>
      <w:r>
        <w:rPr>
          <w:rFonts w:ascii="Times New Roman" w:hAnsi="Times New Roman"/>
          <w:i/>
          <w:sz w:val="28"/>
        </w:rPr>
        <w:t>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026335EE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объема рынка через количество потенциальных клиентов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33188B3B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рынка через цифровую воронку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FA230E0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1C39D513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Extensions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Microsoft. – Режим доступа: https://marketplace.visualstudio.com/. – Дата доступа: 30.09.2026. Публичный интерфейс extensionquery</w:t>
      </w:r>
      <w:r>
        <w:rPr>
          <w:rFonts w:ascii="Times New Roman" w:hAnsi="Times New Roman"/>
          <w:sz w:val="28"/>
        </w:rPr>
        <w:t>.</w:t>
      </w:r>
    </w:p>
    <w:p w14:paraId="71AFE941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JetBrains. – Режим доступа: https://plugins.jetbrains.com/. – Дата доступа: 30.09.2026. Публичный интерфейс.</w:t>
      </w:r>
    </w:p>
    <w:p w14:paraId="04945B07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Capterra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 – отзывы [Электронный ресурс]. – Режим доступа: https://www.capterra.com/. – Дата доступа: 30.09.2026.</w:t>
      </w:r>
    </w:p>
    <w:p w14:paraId="4A74CB1F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repositories [Электронный ресурс]. – Режим доступа: https://api.github.com/. – Дата доступа: 30.09.2026.</w:t>
      </w:r>
    </w:p>
    <w:p w14:paraId="7DA14B36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npm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downloads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 [Электронный ресурс]. – Режим доступа: https://api.npmjs.org/downloads/. – Дата доступа: 30.09.2026.</w:t>
      </w:r>
    </w:p>
    <w:p w14:paraId="2FCF467D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сценарной оценки рынка с данными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3DCFE43B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проверки рынка через платежеспособность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B737576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 [Электронный ресурс]. – Режим доступа: https://miro.com/pricing/. – Дата доступа: 30.09.2026.</w:t>
      </w:r>
    </w:p>
    <w:p w14:paraId="476E1B64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 [Электронный ресурс]. – Режим доступа: https://lucid.app/pricing/lucidchart. – Дата доступа: 30.09.2026.</w:t>
      </w:r>
    </w:p>
    <w:p w14:paraId="661D97FA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 [Электронный ресурс]. – Режим доступа: https://mermaid.ai/pricing. – Дата доступа: 30.09.2026.</w:t>
      </w:r>
    </w:p>
    <w:p w14:paraId="185C4B0F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Pricing [Электронный ресурс]. – Режим доступа: https://online.visual-paradigm.com/. – Дата доступа: 30.09.2026.</w:t>
      </w:r>
    </w:p>
    <w:p w14:paraId="27B82DE1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Creately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Plans [Электронный ресурс]. – Режим доступа: https://creately.com/plans/. – Дата доступа: 30.09.2026.</w:t>
      </w:r>
    </w:p>
    <w:p w14:paraId="5FC4E9C0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Eraser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 [Электронный ресурс]. – Режим доступа: https://www.eraser.io/pricing. – Дата доступа: 30.09.2026.</w:t>
      </w:r>
    </w:p>
    <w:p w14:paraId="204862DD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 [Электронный ресурс]. – Режим доступа: https://whimsical.com/pricing. – Дата доступа: 30.09.2026.</w:t>
      </w:r>
    </w:p>
    <w:p w14:paraId="14057248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dbdiagram.io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 [Электронный ресурс]. – Режим доступа: https://dbdiagram.io/pricing. – Дата доступа: 30.09.2026.</w:t>
      </w:r>
    </w:p>
    <w:p w14:paraId="2FFDFE43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: планы и цены [Электронный ресурс]. – </w:t>
      </w:r>
      <w:r>
        <w:rPr>
          <w:rFonts w:ascii="Times New Roman" w:hAnsi="Times New Roman"/>
          <w:i/>
          <w:sz w:val="28"/>
        </w:rPr>
        <w:t>Microsoft. – Режим доступа: https://www.microsoft.com/ru-ru/microsoft-365/visio/flowchart-software. – Дата доступа: 30.09.2026.</w:t>
      </w:r>
    </w:p>
    <w:p w14:paraId="3E101C78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0B20F00E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Сравниваем стипендии в белорусских вузах [Электронный ресурс]. – </w:t>
      </w:r>
      <w:r>
        <w:rPr>
          <w:rFonts w:ascii="Times New Roman" w:hAnsi="Times New Roman"/>
          <w:i/>
          <w:sz w:val="28"/>
        </w:rPr>
        <w:t>Teenage.by, 2026. – Режим доступа: https://teenage.by/article/sravnivaem-stipendiju-v-belorusskih-vuzah. – Дата доступа: 30.09.2026.</w:t>
      </w:r>
    </w:p>
    <w:p w14:paraId="09A5EF01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3DCEA965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https://www.belstat.gov.by/upload-belstat/upload-belstat-excel/Oficial_statistika/2026/express_info-2608.xlsx. – Дата доступа: 30.09.2026.</w:t>
      </w:r>
    </w:p>
    <w:p w14:paraId="3C454BBA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Базовая величина с 1 января 2026 г. [Электронный ресурс]. – </w:t>
      </w:r>
      <w:r>
        <w:rPr>
          <w:rFonts w:ascii="Times New Roman" w:hAnsi="Times New Roman"/>
          <w:i/>
          <w:sz w:val="28"/>
        </w:rPr>
        <w:t>Pravo.by, 2025. – Режим доступа: https://pravo.by/novosti/novosti-pravo-by/2025/november/91047/. – Дата доступа: 30.09.2026.</w:t>
      </w:r>
    </w:p>
    <w:p w14:paraId="4976F5B6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Парк высоких технологий: факты [Электронный ресурс]. – Режим доступа: https://www.park.by/htp/facts/. – Дата доступа: 30.09.2026.</w:t>
      </w:r>
    </w:p>
    <w:p w14:paraId="73BD2A78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DataReportal. – Режим доступа: https://datareportal.com/reports/digital-2026-belarus. – Дата доступа: 30.09.2026.</w:t>
      </w:r>
    </w:p>
    <w:p w14:paraId="3B133841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6B61D66D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Benchmarks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CPA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LinkedIn [Электронный ресурс]. – Режим доступа: https://www.kampaio.com/blog/b2b-saas-google-ads-benchmarks-2026. – Дата доступа: 02.10.2026.</w:t>
      </w:r>
    </w:p>
    <w:p w14:paraId="236BF202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39" w:name="_Toc8502"/>
      <w:r>
        <w:rPr>
          <w:rFonts w:ascii="Times New Roman" w:hAnsi="Times New Roman"/>
          <w:b/>
          <w:sz w:val="28"/>
        </w:rPr>
        <w:t>Приложение А</w:t>
      </w:r>
      <w:bookmarkEnd w:id="39"/>
    </w:p>
    <w:p w14:paraId="7F300B78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7134E524">
      <w:pPr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15477B4F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88 – Файлы лабораторной работы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36490C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5248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 или папка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B2AAA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1723E0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B602A9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ОТЧЕТ.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  <w:r>
              <w:rPr>
                <w:rFonts w:ascii="Times New Roman" w:hAnsi="Times New Roman"/>
                <w:sz w:val="24"/>
                <w:szCs w:val="20"/>
              </w:rPr>
              <w:t>, ОТЧЕТ_ЛР2-3_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NotaCode.docx</w:t>
            </w:r>
          </w:p>
        </w:tc>
        <w:tc>
          <w:tcPr>
            <w:tcW w:w="5564" w:type="dxa"/>
            <w:vAlign w:val="center"/>
          </w:tcPr>
          <w:p w14:paraId="234E8A7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Отчет (исходный текст и итоговый документ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СТП БГУИР)</w:t>
            </w:r>
          </w:p>
        </w:tc>
      </w:tr>
      <w:tr w14:paraId="67D450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67AFB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Excel/ПС_поисковый_спрос_NotaCode.xlsx</w:t>
            </w:r>
          </w:p>
        </w:tc>
        <w:tc>
          <w:tcPr>
            <w:tcW w:w="5564" w:type="dxa"/>
            <w:vAlign w:val="center"/>
          </w:tcPr>
          <w:p w14:paraId="471E133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шаблона 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поисковый спрос</w:t>
            </w:r>
          </w:p>
        </w:tc>
      </w:tr>
      <w:tr w14:paraId="739A03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72C42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Excel/ЦВ_цифровая_воронка_NotaCode.xlsx</w:t>
            </w:r>
          </w:p>
        </w:tc>
        <w:tc>
          <w:tcPr>
            <w:tcW w:w="5564" w:type="dxa"/>
            <w:vAlign w:val="center"/>
          </w:tcPr>
          <w:p w14:paraId="57FF2E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; исправлена ссылка П-2</w:t>
            </w:r>
          </w:p>
        </w:tc>
      </w:tr>
      <w:tr w14:paraId="445B93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68633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Excel/ПЛ_платежеспособность_NotaCode.xlsx</w:t>
            </w:r>
          </w:p>
        </w:tc>
        <w:tc>
          <w:tcPr>
            <w:tcW w:w="5564" w:type="dxa"/>
            <w:vAlign w:val="center"/>
          </w:tcPr>
          <w:p w14:paraId="157F01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; исправлены П-20, П-21</w:t>
            </w:r>
          </w:p>
        </w:tc>
      </w:tr>
      <w:tr w14:paraId="59AD68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83D26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Excel/ПК_потенциальные_клиенты_NotaCode.xlsx</w:t>
            </w:r>
          </w:p>
        </w:tc>
        <w:tc>
          <w:tcPr>
            <w:tcW w:w="5564" w:type="dxa"/>
            <w:vAlign w:val="center"/>
          </w:tcPr>
          <w:p w14:paraId="2CF1F7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</w:tr>
      <w:tr w14:paraId="29A0A1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C9D9B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Excel/СЦ_сценарная_оценка_Similarweb_NotaCode.xlsx</w:t>
            </w:r>
          </w:p>
        </w:tc>
        <w:tc>
          <w:tcPr>
            <w:tcW w:w="5564" w:type="dxa"/>
            <w:vAlign w:val="center"/>
          </w:tcPr>
          <w:p w14:paraId="757521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; сверка по П-8, П-9</w:t>
            </w:r>
          </w:p>
        </w:tc>
      </w:tr>
      <w:tr w14:paraId="6F9A8C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2552F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Excel/СВ_сверху_вниз_снизу_вверх_NotaCode.xlsx</w:t>
            </w:r>
          </w:p>
        </w:tc>
        <w:tc>
          <w:tcPr>
            <w:tcW w:w="5564" w:type="dxa"/>
            <w:vAlign w:val="center"/>
          </w:tcPr>
          <w:p w14:paraId="69013D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</w:p>
        </w:tc>
      </w:tr>
      <w:tr w14:paraId="2AF28E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6FA60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Excel/SW_объем_рынка_Similarweb_NotaCode.xlsx</w:t>
            </w:r>
          </w:p>
        </w:tc>
        <w:tc>
          <w:tcPr>
            <w:tcW w:w="5564" w:type="dxa"/>
            <w:vAlign w:val="center"/>
          </w:tcPr>
          <w:p w14:paraId="1E5E83C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; исправлены П-1, П-18; добавлены листы 09_Концентрация, 10_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TAM_SAM_SOM_</w:t>
            </w:r>
            <w:r>
              <w:rPr>
                <w:rFonts w:ascii="Times New Roman" w:hAnsi="Times New Roman"/>
                <w:sz w:val="24"/>
                <w:szCs w:val="20"/>
              </w:rPr>
              <w:t>М1, 11_Вариант_М2</w:t>
            </w:r>
          </w:p>
        </w:tc>
      </w:tr>
      <w:tr w14:paraId="4A5F56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6495F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Python/inputs.py,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assumptions.py</w:t>
            </w:r>
          </w:p>
        </w:tc>
        <w:tc>
          <w:tcPr>
            <w:tcW w:w="5564" w:type="dxa"/>
            <w:vAlign w:val="center"/>
          </w:tcPr>
          <w:p w14:paraId="37DA3C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Исходные данные и единый журнал допущений (значения меняются в одном месте)</w:t>
            </w:r>
          </w:p>
        </w:tc>
      </w:tr>
      <w:tr w14:paraId="66FE11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68B9A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Python/fill_ps.py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fill_sw.py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xl_com.py</w:t>
            </w:r>
          </w:p>
        </w:tc>
        <w:tc>
          <w:tcPr>
            <w:tcW w:w="5564" w:type="dxa"/>
            <w:vAlign w:val="center"/>
          </w:tcPr>
          <w:p w14:paraId="74B536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Заполнение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-копий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(сохраняет встроенные диаграммы)</w:t>
            </w:r>
          </w:p>
        </w:tc>
      </w:tr>
      <w:tr w14:paraId="4A656D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BF1AF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Python/calc_all.py</w:t>
            </w:r>
          </w:p>
        </w:tc>
        <w:tc>
          <w:tcPr>
            <w:tcW w:w="5564" w:type="dxa"/>
            <w:vAlign w:val="center"/>
          </w:tcPr>
          <w:p w14:paraId="41D604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Независимый пересчет, варианты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чувствительность, сверка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(44 проверки)</w:t>
            </w:r>
          </w:p>
        </w:tc>
      </w:tr>
      <w:tr w14:paraId="4810E2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017D2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Python/make_figures.py</w:t>
            </w:r>
          </w:p>
        </w:tc>
        <w:tc>
          <w:tcPr>
            <w:tcW w:w="5564" w:type="dxa"/>
            <w:vAlign w:val="center"/>
          </w:tcPr>
          <w:p w14:paraId="1D0446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Построение рисунков отчета</w:t>
            </w:r>
          </w:p>
        </w:tc>
      </w:tr>
      <w:tr w14:paraId="085622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AC2D8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Python/build_report.py,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rep_</w:t>
            </w:r>
            <w:r>
              <w:rPr>
                <w:rFonts w:ascii="Times New Roman" w:hAnsi="Times New Roman"/>
                <w:sz w:val="24"/>
                <w:szCs w:val="20"/>
              </w:rPr>
              <w:t>*.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py</w:t>
            </w:r>
          </w:p>
        </w:tc>
        <w:tc>
          <w:tcPr>
            <w:tcW w:w="5564" w:type="dxa"/>
            <w:vAlign w:val="center"/>
          </w:tcPr>
          <w:p w14:paraId="3009F05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Сборка текста отчета: таблицы берут числа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-копий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results.json</w:t>
            </w:r>
          </w:p>
        </w:tc>
      </w:tr>
      <w:tr w14:paraId="31A155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B73B4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VBA/VBA_ПС.bas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VBA_SW.bas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VBA_</w:t>
            </w:r>
            <w:r>
              <w:rPr>
                <w:rFonts w:ascii="Times New Roman" w:hAnsi="Times New Roman"/>
                <w:sz w:val="24"/>
                <w:szCs w:val="20"/>
              </w:rPr>
              <w:t>Общий.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bas</w:t>
            </w:r>
          </w:p>
        </w:tc>
        <w:tc>
          <w:tcPr>
            <w:tcW w:w="5564" w:type="dxa"/>
            <w:vAlign w:val="center"/>
          </w:tcPr>
          <w:p w14:paraId="50D5B5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14:paraId="09C3FD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5582E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Рисунки/*.png, </w:t>
            </w:r>
            <w:r>
              <w:rPr>
                <w:rFonts w:ascii="Times New Roman" w:hAnsi="Times New Roman"/>
                <w:sz w:val="24"/>
                <w:szCs w:val="20"/>
              </w:rPr>
              <w:t>СПИСОК_РИСУНКОВ.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</w:p>
        </w:tc>
        <w:tc>
          <w:tcPr>
            <w:tcW w:w="5564" w:type="dxa"/>
            <w:vAlign w:val="center"/>
          </w:tcPr>
          <w:p w14:paraId="72FA5C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Графики отчета и перечень подписей</w:t>
            </w:r>
          </w:p>
        </w:tc>
      </w:tr>
      <w:tr w14:paraId="0470D6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EDFE3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Скриншоты/</w:t>
            </w:r>
          </w:p>
        </w:tc>
        <w:tc>
          <w:tcPr>
            <w:tcW w:w="5564" w:type="dxa"/>
            <w:vAlign w:val="center"/>
          </w:tcPr>
          <w:p w14:paraId="2E36B9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Снимки экрана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14:paraId="688573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7DC51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Материалы_собранные/</w:t>
            </w:r>
          </w:p>
        </w:tc>
        <w:tc>
          <w:tcPr>
            <w:tcW w:w="5564" w:type="dxa"/>
            <w:vAlign w:val="center"/>
          </w:tcPr>
          <w:p w14:paraId="5A2214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Сырье: 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маркетплейсы, статистика и цены, курс НБРБ</w:t>
            </w:r>
          </w:p>
        </w:tc>
      </w:tr>
      <w:tr w14:paraId="7FC353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29BFE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ПЛАН.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  <w:r>
              <w:rPr>
                <w:rFonts w:ascii="Times New Roman" w:hAnsi="Times New Roman"/>
                <w:sz w:val="24"/>
                <w:szCs w:val="20"/>
              </w:rPr>
              <w:t>, ИНСТРУКЦИЯ_ДЛЯ_МЕНЯ.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  <w:r>
              <w:rPr>
                <w:rFonts w:ascii="Times New Roman" w:hAnsi="Times New Roman"/>
                <w:sz w:val="24"/>
                <w:szCs w:val="20"/>
              </w:rPr>
              <w:t>, ЧТО_И_КАК_СДЕЛАНО.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  <w:r>
              <w:rPr>
                <w:rFonts w:ascii="Times New Roman" w:hAnsi="Times New Roman"/>
                <w:sz w:val="24"/>
                <w:szCs w:val="20"/>
              </w:rPr>
              <w:t>, ЧЕКЛИСТ.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</w:p>
        </w:tc>
        <w:tc>
          <w:tcPr>
            <w:tcW w:w="5564" w:type="dxa"/>
            <w:vAlign w:val="center"/>
          </w:tcPr>
          <w:p w14:paraId="157334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03616DF4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40" w:name="_Toc9147"/>
      <w:r>
        <w:rPr>
          <w:rFonts w:ascii="Times New Roman" w:hAnsi="Times New Roman"/>
          <w:b/>
          <w:sz w:val="28"/>
        </w:rPr>
        <w:t>Приложение Б</w:t>
      </w:r>
      <w:bookmarkEnd w:id="40"/>
    </w:p>
    <w:p w14:paraId="4BC3DD6A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3412190E">
      <w:pPr>
        <w:ind w:firstLine="709"/>
        <w:jc w:val="both"/>
      </w:pPr>
      <w:r>
        <w:rPr>
          <w:rFonts w:ascii="Times New Roman" w:hAnsi="Times New Roman"/>
          <w:b/>
          <w:sz w:val="28"/>
        </w:rPr>
        <w:t>Журналы допущений и источников, перечень недостающих данных</w:t>
      </w:r>
    </w:p>
    <w:p w14:paraId="3557F6FE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89 – Журнал допущений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3"/>
        <w:gridCol w:w="2129"/>
        <w:gridCol w:w="2272"/>
        <w:gridCol w:w="2272"/>
        <w:gridCol w:w="1699"/>
      </w:tblGrid>
      <w:tr w14:paraId="39ABBB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AB3E0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Код</w:t>
            </w:r>
          </w:p>
        </w:tc>
        <w:tc>
          <w:tcPr>
            <w:tcW w:w="21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7643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</w:t>
            </w:r>
          </w:p>
        </w:tc>
        <w:tc>
          <w:tcPr>
            <w:tcW w:w="2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0EBD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8500C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 / шкала методики</w:t>
            </w:r>
          </w:p>
        </w:tc>
        <w:tc>
          <w:tcPr>
            <w:tcW w:w="16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7C469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Надежность</w:t>
            </w:r>
          </w:p>
        </w:tc>
      </w:tr>
      <w:tr w14:paraId="4566F4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0C444E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Д-01</w:t>
            </w:r>
          </w:p>
        </w:tc>
        <w:tc>
          <w:tcPr>
            <w:tcW w:w="2129" w:type="dxa"/>
            <w:vAlign w:val="center"/>
          </w:tcPr>
          <w:p w14:paraId="3379DA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Беларуси в визитах доменов выборки</w:t>
            </w:r>
          </w:p>
        </w:tc>
        <w:tc>
          <w:tcPr>
            <w:tcW w:w="2272" w:type="dxa"/>
            <w:vAlign w:val="center"/>
          </w:tcPr>
          <w:p w14:paraId="64B367F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0,1958 % (Россия 9,07 % × 170 / 7 874)</w:t>
            </w:r>
          </w:p>
        </w:tc>
        <w:tc>
          <w:tcPr>
            <w:tcW w:w="2272" w:type="dxa"/>
            <w:vAlign w:val="center"/>
          </w:tcPr>
          <w:p w14:paraId="51A7EEA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относится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desktop</w:t>
            </w:r>
            <w:r>
              <w:rPr>
                <w:rFonts w:ascii="Times New Roman" w:hAnsi="Times New Roman"/>
                <w:sz w:val="24"/>
                <w:szCs w:val="20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699" w:type="dxa"/>
            <w:vAlign w:val="center"/>
          </w:tcPr>
          <w:p w14:paraId="327B75E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57F53E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19C6C32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Д-02</w:t>
            </w:r>
          </w:p>
        </w:tc>
        <w:tc>
          <w:tcPr>
            <w:tcW w:w="2129" w:type="dxa"/>
            <w:vAlign w:val="center"/>
          </w:tcPr>
          <w:p w14:paraId="7938C11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релевантного трафика по доменам</w:t>
            </w:r>
          </w:p>
        </w:tc>
        <w:tc>
          <w:tcPr>
            <w:tcW w:w="2272" w:type="dxa"/>
            <w:vAlign w:val="center"/>
          </w:tcPr>
          <w:p w14:paraId="1154BC7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50 %;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70 %</w:t>
            </w:r>
          </w:p>
        </w:tc>
        <w:tc>
          <w:tcPr>
            <w:tcW w:w="2272" w:type="dxa"/>
            <w:vAlign w:val="center"/>
          </w:tcPr>
          <w:p w14:paraId="7ACE054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Диапазон СЦ табл. 10 (20–75 %)</w:t>
            </w:r>
          </w:p>
        </w:tc>
        <w:tc>
          <w:tcPr>
            <w:tcW w:w="1699" w:type="dxa"/>
            <w:vAlign w:val="center"/>
          </w:tcPr>
          <w:p w14:paraId="4CAE5B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188562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7676599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Д-03</w:t>
            </w:r>
          </w:p>
        </w:tc>
        <w:tc>
          <w:tcPr>
            <w:tcW w:w="2129" w:type="dxa"/>
            <w:vAlign w:val="center"/>
          </w:tcPr>
          <w:p w14:paraId="3558EF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Веса намерений</w:t>
            </w:r>
          </w:p>
        </w:tc>
        <w:tc>
          <w:tcPr>
            <w:tcW w:w="2272" w:type="dxa"/>
            <w:vAlign w:val="center"/>
          </w:tcPr>
          <w:p w14:paraId="2FF7000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272" w:type="dxa"/>
            <w:vAlign w:val="center"/>
          </w:tcPr>
          <w:p w14:paraId="31C8C0F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 табл. 9 (внутри диапазонов)</w:t>
            </w:r>
          </w:p>
        </w:tc>
        <w:tc>
          <w:tcPr>
            <w:tcW w:w="1699" w:type="dxa"/>
            <w:vAlign w:val="center"/>
          </w:tcPr>
          <w:p w14:paraId="7DA0AF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4990F0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501BF67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Д-04</w:t>
            </w:r>
          </w:p>
        </w:tc>
        <w:tc>
          <w:tcPr>
            <w:tcW w:w="2129" w:type="dxa"/>
            <w:vAlign w:val="center"/>
          </w:tcPr>
          <w:p w14:paraId="5BCBC55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Региональный коэффициент (вариант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72" w:type="dxa"/>
            <w:vAlign w:val="center"/>
          </w:tcPr>
          <w:p w14:paraId="335D9F3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2272" w:type="dxa"/>
            <w:vAlign w:val="center"/>
          </w:tcPr>
          <w:p w14:paraId="29B13B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 табл. 14: 0,50–1,00</w:t>
            </w:r>
          </w:p>
        </w:tc>
        <w:tc>
          <w:tcPr>
            <w:tcW w:w="1699" w:type="dxa"/>
            <w:vAlign w:val="center"/>
          </w:tcPr>
          <w:p w14:paraId="0F36EF8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5984F9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5870F19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Д-05</w:t>
            </w:r>
          </w:p>
        </w:tc>
        <w:tc>
          <w:tcPr>
            <w:tcW w:w="2129" w:type="dxa"/>
            <w:vAlign w:val="center"/>
          </w:tcPr>
          <w:p w14:paraId="7FF1AA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покрытия выборки в 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</w:p>
        </w:tc>
        <w:tc>
          <w:tcPr>
            <w:tcW w:w="2272" w:type="dxa"/>
            <w:vAlign w:val="center"/>
          </w:tcPr>
          <w:p w14:paraId="7532CFC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0,65</w:t>
            </w:r>
          </w:p>
        </w:tc>
        <w:tc>
          <w:tcPr>
            <w:tcW w:w="2272" w:type="dxa"/>
            <w:vAlign w:val="center"/>
          </w:tcPr>
          <w:p w14:paraId="395A7DA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табл. 21; шкала М2 табл. 9 (0,60–0,75)</w:t>
            </w:r>
          </w:p>
        </w:tc>
        <w:tc>
          <w:tcPr>
            <w:tcW w:w="1699" w:type="dxa"/>
            <w:vAlign w:val="center"/>
          </w:tcPr>
          <w:p w14:paraId="5F945B7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2F91E2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5D547E3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Д-06</w:t>
            </w:r>
          </w:p>
        </w:tc>
        <w:tc>
          <w:tcPr>
            <w:tcW w:w="2129" w:type="dxa"/>
            <w:vAlign w:val="center"/>
          </w:tcPr>
          <w:p w14:paraId="0D7AA07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 релевантность сегмента</w:t>
            </w:r>
          </w:p>
        </w:tc>
        <w:tc>
          <w:tcPr>
            <w:tcW w:w="2272" w:type="dxa"/>
            <w:vAlign w:val="center"/>
          </w:tcPr>
          <w:p w14:paraId="346A5CE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S-02/03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30 %;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20 %</w:t>
            </w:r>
          </w:p>
        </w:tc>
        <w:tc>
          <w:tcPr>
            <w:tcW w:w="2272" w:type="dxa"/>
            <w:vAlign w:val="center"/>
          </w:tcPr>
          <w:p w14:paraId="6F79FC4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 табл. 7 (20–40 %)</w:t>
            </w:r>
          </w:p>
        </w:tc>
        <w:tc>
          <w:tcPr>
            <w:tcW w:w="1699" w:type="dxa"/>
            <w:vAlign w:val="center"/>
          </w:tcPr>
          <w:p w14:paraId="35D10AA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69159C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0A985BE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Д-06а</w:t>
            </w:r>
          </w:p>
        </w:tc>
        <w:tc>
          <w:tcPr>
            <w:tcW w:w="2129" w:type="dxa"/>
            <w:vAlign w:val="center"/>
          </w:tcPr>
          <w:p w14:paraId="120AFD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 потребность; К3 цифровая доступность</w:t>
            </w:r>
          </w:p>
        </w:tc>
        <w:tc>
          <w:tcPr>
            <w:tcW w:w="2272" w:type="dxa"/>
            <w:vAlign w:val="center"/>
          </w:tcPr>
          <w:p w14:paraId="4A9E45D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22,5 %; 55 %</w:t>
            </w:r>
          </w:p>
        </w:tc>
        <w:tc>
          <w:tcPr>
            <w:tcW w:w="2272" w:type="dxa"/>
            <w:vAlign w:val="center"/>
          </w:tcPr>
          <w:p w14:paraId="34E9207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 табл. 7 (15–30 %; 40–70 %)</w:t>
            </w:r>
          </w:p>
        </w:tc>
        <w:tc>
          <w:tcPr>
            <w:tcW w:w="1699" w:type="dxa"/>
            <w:vAlign w:val="center"/>
          </w:tcPr>
          <w:p w14:paraId="6E8E6DC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</w:tbl>
    <w:p w14:paraId="031F977E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89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3"/>
        <w:gridCol w:w="2129"/>
        <w:gridCol w:w="2272"/>
        <w:gridCol w:w="2272"/>
        <w:gridCol w:w="1699"/>
      </w:tblGrid>
      <w:tr w14:paraId="32F897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83" w:type="dxa"/>
            <w:vAlign w:val="center"/>
          </w:tcPr>
          <w:p w14:paraId="53E4C35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Код</w:t>
            </w:r>
          </w:p>
        </w:tc>
        <w:tc>
          <w:tcPr>
            <w:tcW w:w="2129" w:type="dxa"/>
            <w:vAlign w:val="center"/>
          </w:tcPr>
          <w:p w14:paraId="131160D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Допущение</w:t>
            </w:r>
          </w:p>
        </w:tc>
        <w:tc>
          <w:tcPr>
            <w:tcW w:w="2272" w:type="dxa"/>
            <w:vAlign w:val="center"/>
          </w:tcPr>
          <w:p w14:paraId="5B9EBCF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2272" w:type="dxa"/>
            <w:vAlign w:val="center"/>
          </w:tcPr>
          <w:p w14:paraId="38FD514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Основание / шкала методики</w:t>
            </w:r>
          </w:p>
        </w:tc>
        <w:tc>
          <w:tcPr>
            <w:tcW w:w="1699" w:type="dxa"/>
            <w:vAlign w:val="center"/>
          </w:tcPr>
          <w:p w14:paraId="606263E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Надежность</w:t>
            </w:r>
          </w:p>
        </w:tc>
      </w:tr>
      <w:tr w14:paraId="31F6EF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7D121E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Д-06б</w:t>
            </w:r>
          </w:p>
        </w:tc>
        <w:tc>
          <w:tcPr>
            <w:tcW w:w="2129" w:type="dxa"/>
            <w:vAlign w:val="center"/>
          </w:tcPr>
          <w:p w14:paraId="3B36A51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 готовность платить</w:t>
            </w:r>
          </w:p>
        </w:tc>
        <w:tc>
          <w:tcPr>
            <w:tcW w:w="2272" w:type="dxa"/>
            <w:vAlign w:val="center"/>
          </w:tcPr>
          <w:p w14:paraId="3A68C5D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8,75 %;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S-02/03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17,5 %;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10 %</w:t>
            </w:r>
          </w:p>
        </w:tc>
        <w:tc>
          <w:tcPr>
            <w:tcW w:w="2272" w:type="dxa"/>
            <w:vAlign w:val="center"/>
          </w:tcPr>
          <w:p w14:paraId="607B8CF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ПК табл. 7 (5–10 %; 10–25 %); проект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</w:t>
            </w:r>
          </w:p>
        </w:tc>
        <w:tc>
          <w:tcPr>
            <w:tcW w:w="1699" w:type="dxa"/>
            <w:vAlign w:val="center"/>
          </w:tcPr>
          <w:p w14:paraId="7EDAFBB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3E10C9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694BE39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Д-06в</w:t>
            </w:r>
          </w:p>
        </w:tc>
        <w:tc>
          <w:tcPr>
            <w:tcW w:w="2129" w:type="dxa"/>
            <w:vAlign w:val="center"/>
          </w:tcPr>
          <w:p w14:paraId="1F6609A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 достижимая доля (сегменты)</w:t>
            </w:r>
          </w:p>
        </w:tc>
        <w:tc>
          <w:tcPr>
            <w:tcW w:w="2272" w:type="dxa"/>
            <w:vAlign w:val="center"/>
          </w:tcPr>
          <w:p w14:paraId="288CBBD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1 % / 2 % / 1 %</w:t>
            </w:r>
          </w:p>
        </w:tc>
        <w:tc>
          <w:tcPr>
            <w:tcW w:w="2272" w:type="dxa"/>
            <w:vAlign w:val="center"/>
          </w:tcPr>
          <w:p w14:paraId="3A0FB44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 табл. 7 (1–3 %)</w:t>
            </w:r>
          </w:p>
        </w:tc>
        <w:tc>
          <w:tcPr>
            <w:tcW w:w="1699" w:type="dxa"/>
            <w:vAlign w:val="center"/>
          </w:tcPr>
          <w:p w14:paraId="0782C0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78CE5E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2505058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Д-07</w:t>
            </w:r>
          </w:p>
        </w:tc>
        <w:tc>
          <w:tcPr>
            <w:tcW w:w="2129" w:type="dxa"/>
            <w:vAlign w:val="center"/>
          </w:tcPr>
          <w:p w14:paraId="4CB2A44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Экономия времени при использовании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  <w:tc>
          <w:tcPr>
            <w:tcW w:w="2272" w:type="dxa"/>
            <w:vAlign w:val="center"/>
          </w:tcPr>
          <w:p w14:paraId="7C54F82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часа в месяц из 168</w:t>
            </w:r>
          </w:p>
        </w:tc>
        <w:tc>
          <w:tcPr>
            <w:tcW w:w="2272" w:type="dxa"/>
            <w:vAlign w:val="center"/>
          </w:tcPr>
          <w:p w14:paraId="62C0F17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 с пометкой; опрос</w:t>
            </w:r>
          </w:p>
        </w:tc>
        <w:tc>
          <w:tcPr>
            <w:tcW w:w="1699" w:type="dxa"/>
            <w:vAlign w:val="center"/>
          </w:tcPr>
          <w:p w14:paraId="1EFD5C6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706AC0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200EAC4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Д-08</w:t>
            </w:r>
          </w:p>
        </w:tc>
        <w:tc>
          <w:tcPr>
            <w:tcW w:w="2129" w:type="dxa"/>
            <w:vAlign w:val="center"/>
          </w:tcPr>
          <w:p w14:paraId="6DF4044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дохода на подписки и цифровые сервисы</w:t>
            </w:r>
          </w:p>
        </w:tc>
        <w:tc>
          <w:tcPr>
            <w:tcW w:w="2272" w:type="dxa"/>
            <w:vAlign w:val="center"/>
          </w:tcPr>
          <w:p w14:paraId="4554BB2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 (чувствительность 3 % и 10 %)</w:t>
            </w:r>
          </w:p>
        </w:tc>
        <w:tc>
          <w:tcPr>
            <w:tcW w:w="2272" w:type="dxa"/>
            <w:vAlign w:val="center"/>
          </w:tcPr>
          <w:p w14:paraId="5E9CE38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Допущение; опрос</w:t>
            </w:r>
          </w:p>
        </w:tc>
        <w:tc>
          <w:tcPr>
            <w:tcW w:w="1699" w:type="dxa"/>
            <w:vAlign w:val="center"/>
          </w:tcPr>
          <w:p w14:paraId="43D2288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5054D3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4A6224B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Д-09</w:t>
            </w:r>
          </w:p>
        </w:tc>
        <w:tc>
          <w:tcPr>
            <w:tcW w:w="2129" w:type="dxa"/>
            <w:vAlign w:val="center"/>
          </w:tcPr>
          <w:p w14:paraId="32269F0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регистрация , 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272" w:type="dxa"/>
            <w:vAlign w:val="center"/>
          </w:tcPr>
          <w:p w14:paraId="0EAE90C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/ 4 / 5 %</w:t>
            </w:r>
          </w:p>
        </w:tc>
        <w:tc>
          <w:tcPr>
            <w:tcW w:w="2272" w:type="dxa"/>
            <w:vAlign w:val="center"/>
          </w:tcPr>
          <w:p w14:paraId="59F4EA9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3–5 %; шкалы методик для услуг (10–60 %)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неприменимы</w:t>
            </w:r>
          </w:p>
        </w:tc>
        <w:tc>
          <w:tcPr>
            <w:tcW w:w="1699" w:type="dxa"/>
            <w:vAlign w:val="center"/>
          </w:tcPr>
          <w:p w14:paraId="23D8D44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36C1F9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613568D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Д-10</w:t>
            </w:r>
          </w:p>
        </w:tc>
        <w:tc>
          <w:tcPr>
            <w:tcW w:w="2129" w:type="dxa"/>
            <w:vAlign w:val="center"/>
          </w:tcPr>
          <w:p w14:paraId="5902F81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годовых оплат на платящего</w:t>
            </w:r>
          </w:p>
        </w:tc>
        <w:tc>
          <w:tcPr>
            <w:tcW w:w="2272" w:type="dxa"/>
            <w:vAlign w:val="center"/>
          </w:tcPr>
          <w:p w14:paraId="61F5305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 / 1,2 / 1,5</w:t>
            </w:r>
          </w:p>
        </w:tc>
        <w:tc>
          <w:tcPr>
            <w:tcW w:w="2272" w:type="dxa"/>
            <w:vAlign w:val="center"/>
          </w:tcPr>
          <w:p w14:paraId="164DA3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Шкала шаблонов 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; данных об удержании нет</w:t>
            </w:r>
          </w:p>
        </w:tc>
        <w:tc>
          <w:tcPr>
            <w:tcW w:w="1699" w:type="dxa"/>
            <w:vAlign w:val="center"/>
          </w:tcPr>
          <w:p w14:paraId="3B834A3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42CB50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4A7EBA0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Д-11</w:t>
            </w:r>
          </w:p>
        </w:tc>
        <w:tc>
          <w:tcPr>
            <w:tcW w:w="2129" w:type="dxa"/>
            <w:vAlign w:val="center"/>
          </w:tcPr>
          <w:p w14:paraId="7AB39F5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Чек: осторожный / базовый / оптимистичный</w:t>
            </w:r>
          </w:p>
        </w:tc>
        <w:tc>
          <w:tcPr>
            <w:tcW w:w="2272" w:type="dxa"/>
            <w:vAlign w:val="center"/>
          </w:tcPr>
          <w:p w14:paraId="57F4D60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 / 121,14 / 290,74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2272" w:type="dxa"/>
            <w:vAlign w:val="center"/>
          </w:tcPr>
          <w:p w14:paraId="66C383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таблица 83</w:t>
            </w:r>
          </w:p>
        </w:tc>
        <w:tc>
          <w:tcPr>
            <w:tcW w:w="1699" w:type="dxa"/>
            <w:vAlign w:val="center"/>
          </w:tcPr>
          <w:p w14:paraId="7589CEB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2D218A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0CD6E7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Д-12</w:t>
            </w:r>
          </w:p>
        </w:tc>
        <w:tc>
          <w:tcPr>
            <w:tcW w:w="2129" w:type="dxa"/>
            <w:vAlign w:val="center"/>
          </w:tcPr>
          <w:p w14:paraId="2B7E48B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2272" w:type="dxa"/>
            <w:vAlign w:val="center"/>
          </w:tcPr>
          <w:p w14:paraId="26B97B2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 изменений</w:t>
            </w:r>
          </w:p>
        </w:tc>
        <w:tc>
          <w:tcPr>
            <w:tcW w:w="2272" w:type="dxa"/>
            <w:vAlign w:val="center"/>
          </w:tcPr>
          <w:p w14:paraId="34B6C1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-шаблоны «как есть» (основной вариант)</w:t>
            </w:r>
          </w:p>
        </w:tc>
        <w:tc>
          <w:tcPr>
            <w:tcW w:w="1699" w:type="dxa"/>
            <w:vAlign w:val="center"/>
          </w:tcPr>
          <w:p w14:paraId="6227D4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7AD3E59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допущения хранятся в одном файле </w:t>
      </w:r>
      <w:r>
        <w:rPr>
          <w:rFonts w:ascii="Times New Roman" w:hAnsi="Times New Roman"/>
          <w:i/>
          <w:iCs/>
          <w:sz w:val="28"/>
        </w:rPr>
        <w:t xml:space="preserve">(Python/assumptions.py) </w:t>
      </w:r>
      <w:r>
        <w:rPr>
          <w:rFonts w:ascii="Times New Roman" w:hAnsi="Times New Roman"/>
          <w:sz w:val="28"/>
        </w:rPr>
        <w:t xml:space="preserve">и в листах «01_Параметры»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2E1C0B3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90 – Журнал источников данных</w:t>
      </w:r>
    </w:p>
    <w:tbl>
      <w:tblPr>
        <w:tblStyle w:val="37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0"/>
        <w:gridCol w:w="1970"/>
        <w:gridCol w:w="1970"/>
        <w:gridCol w:w="1722"/>
        <w:gridCol w:w="1722"/>
      </w:tblGrid>
      <w:tr w14:paraId="44A705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7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E798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97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D5E7F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197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30EC6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7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E95CE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17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9D89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Надежность</w:t>
            </w:r>
          </w:p>
        </w:tc>
      </w:tr>
      <w:tr w14:paraId="09D99D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5697B5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вузов РБ, 229,0 тыс. (2025/26)</w:t>
            </w:r>
          </w:p>
        </w:tc>
        <w:tc>
          <w:tcPr>
            <w:tcW w:w="1970" w:type="dxa"/>
            <w:vAlign w:val="center"/>
          </w:tcPr>
          <w:p w14:paraId="15139E5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70" w:type="dxa"/>
            <w:vAlign w:val="center"/>
          </w:tcPr>
          <w:p w14:paraId="2CAE7F7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3D5CEE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31439C8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09D77E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7C69B3D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1970" w:type="dxa"/>
            <w:vAlign w:val="center"/>
          </w:tcPr>
          <w:p w14:paraId="7E241B1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Белстат,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digital_economy-2024.xls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[12]</w:t>
            </w:r>
          </w:p>
        </w:tc>
        <w:tc>
          <w:tcPr>
            <w:tcW w:w="1970" w:type="dxa"/>
            <w:vAlign w:val="center"/>
          </w:tcPr>
          <w:p w14:paraId="4A3003D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2F0F474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782DA3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574940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2B1175A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ППС вузов, 17,1 тыс.</w:t>
            </w:r>
          </w:p>
        </w:tc>
        <w:tc>
          <w:tcPr>
            <w:tcW w:w="1970" w:type="dxa"/>
            <w:vAlign w:val="center"/>
          </w:tcPr>
          <w:p w14:paraId="57DC06B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 [11]</w:t>
            </w:r>
          </w:p>
        </w:tc>
        <w:tc>
          <w:tcPr>
            <w:tcW w:w="1970" w:type="dxa"/>
            <w:vAlign w:val="center"/>
          </w:tcPr>
          <w:p w14:paraId="2EFACCB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668D26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5018823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1BA251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303AFB0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зарплата по РБ, июль 2026: 3 172,0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970" w:type="dxa"/>
            <w:vAlign w:val="center"/>
          </w:tcPr>
          <w:p w14:paraId="61BE428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экспресс-информация [35]</w:t>
            </w:r>
          </w:p>
        </w:tc>
        <w:tc>
          <w:tcPr>
            <w:tcW w:w="1970" w:type="dxa"/>
            <w:vAlign w:val="center"/>
          </w:tcPr>
          <w:p w14:paraId="5B0ABA8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45A2176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7668556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2A97EF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3D2519D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Зарплата «информация и связь», июль 2026: 6 413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970" w:type="dxa"/>
            <w:vAlign w:val="center"/>
          </w:tcPr>
          <w:p w14:paraId="535E2B5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таблица по видам экономической деятельности [34]</w:t>
            </w:r>
          </w:p>
        </w:tc>
        <w:tc>
          <w:tcPr>
            <w:tcW w:w="1970" w:type="dxa"/>
            <w:vAlign w:val="center"/>
          </w:tcPr>
          <w:p w14:paraId="5EB0C22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3E162C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73C6BE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464DB0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21CCEF1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Стипендия БГУИР (ИКТ), 229,75–367,60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01.08.2026</w:t>
            </w:r>
          </w:p>
        </w:tc>
        <w:tc>
          <w:tcPr>
            <w:tcW w:w="1970" w:type="dxa"/>
            <w:vAlign w:val="center"/>
          </w:tcPr>
          <w:p w14:paraId="4DFC8E5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БГУИР [32]; прежний диапазон 224,66–342,34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[33]</w:t>
            </w:r>
          </w:p>
        </w:tc>
        <w:tc>
          <w:tcPr>
            <w:tcW w:w="1970" w:type="dxa"/>
            <w:vAlign w:val="center"/>
          </w:tcPr>
          <w:p w14:paraId="6CEE2CD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083A667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на сайте университета</w:t>
            </w:r>
          </w:p>
        </w:tc>
        <w:tc>
          <w:tcPr>
            <w:tcW w:w="1722" w:type="dxa"/>
            <w:vAlign w:val="center"/>
          </w:tcPr>
          <w:p w14:paraId="437A4FA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630A7B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2D6F5C2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Базовая величина 45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01.01.2026</w:t>
            </w:r>
          </w:p>
        </w:tc>
        <w:tc>
          <w:tcPr>
            <w:tcW w:w="1970" w:type="dxa"/>
            <w:vAlign w:val="center"/>
          </w:tcPr>
          <w:p w14:paraId="242EC99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pravo.by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[36]</w:t>
            </w:r>
          </w:p>
        </w:tc>
        <w:tc>
          <w:tcPr>
            <w:tcW w:w="1970" w:type="dxa"/>
            <w:vAlign w:val="center"/>
          </w:tcPr>
          <w:p w14:paraId="31F776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7D7C6BA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293B4D2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14AA69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2432892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ПВТ: более 1000 резидентов, около 60 тыс. работников</w:t>
            </w:r>
          </w:p>
        </w:tc>
        <w:tc>
          <w:tcPr>
            <w:tcW w:w="1970" w:type="dxa"/>
            <w:vAlign w:val="center"/>
          </w:tcPr>
          <w:p w14:paraId="41C512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park.by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[37]</w:t>
            </w:r>
          </w:p>
        </w:tc>
        <w:tc>
          <w:tcPr>
            <w:tcW w:w="1970" w:type="dxa"/>
            <w:vAlign w:val="center"/>
          </w:tcPr>
          <w:p w14:paraId="405A4D6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635984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(без даты на странице)</w:t>
            </w:r>
          </w:p>
        </w:tc>
        <w:tc>
          <w:tcPr>
            <w:tcW w:w="1722" w:type="dxa"/>
            <w:vAlign w:val="center"/>
          </w:tcPr>
          <w:p w14:paraId="7C4C42C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7A5DA8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68AD201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Интернет: 94,3 % населения 6–72 лет; 8,47 млн пользователей (2025)</w:t>
            </w:r>
          </w:p>
        </w:tc>
        <w:tc>
          <w:tcPr>
            <w:tcW w:w="1970" w:type="dxa"/>
            <w:vAlign w:val="center"/>
          </w:tcPr>
          <w:p w14:paraId="54B4675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Белстат;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DataReportal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[38]</w:t>
            </w:r>
          </w:p>
        </w:tc>
        <w:tc>
          <w:tcPr>
            <w:tcW w:w="1970" w:type="dxa"/>
            <w:vAlign w:val="center"/>
          </w:tcPr>
          <w:p w14:paraId="27ED912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5FE589F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03EB711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5E0959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760DF62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Курс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у.е./BYN </w:t>
            </w:r>
            <w:r>
              <w:rPr>
                <w:rFonts w:ascii="Times New Roman" w:hAnsi="Times New Roman"/>
                <w:sz w:val="24"/>
                <w:szCs w:val="20"/>
              </w:rPr>
              <w:t>3,0285</w:t>
            </w:r>
          </w:p>
        </w:tc>
        <w:tc>
          <w:tcPr>
            <w:tcW w:w="1970" w:type="dxa"/>
            <w:vAlign w:val="center"/>
          </w:tcPr>
          <w:p w14:paraId="10A9E75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НБРБ [3]</w:t>
            </w:r>
          </w:p>
        </w:tc>
        <w:tc>
          <w:tcPr>
            <w:tcW w:w="1970" w:type="dxa"/>
            <w:vAlign w:val="center"/>
          </w:tcPr>
          <w:p w14:paraId="611D3AC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3965421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7CA4EC4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667A4F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27A9377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и динамика запросов (РБ)</w:t>
            </w:r>
          </w:p>
        </w:tc>
        <w:tc>
          <w:tcPr>
            <w:tcW w:w="1970" w:type="dxa"/>
            <w:vAlign w:val="center"/>
          </w:tcPr>
          <w:p w14:paraId="21C2770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 [5]</w:t>
            </w:r>
          </w:p>
        </w:tc>
        <w:tc>
          <w:tcPr>
            <w:tcW w:w="1970" w:type="dxa"/>
            <w:vAlign w:val="center"/>
          </w:tcPr>
          <w:p w14:paraId="3C5C048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3125A9F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(модель Яндекса)</w:t>
            </w:r>
          </w:p>
        </w:tc>
        <w:tc>
          <w:tcPr>
            <w:tcW w:w="1722" w:type="dxa"/>
            <w:vAlign w:val="center"/>
          </w:tcPr>
          <w:p w14:paraId="0CF6788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1E0B73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7D4C6C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Индексы интереса (РБ)</w:t>
            </w:r>
          </w:p>
        </w:tc>
        <w:tc>
          <w:tcPr>
            <w:tcW w:w="1970" w:type="dxa"/>
            <w:vAlign w:val="center"/>
          </w:tcPr>
          <w:p w14:paraId="77F62A7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[6]</w:t>
            </w:r>
          </w:p>
        </w:tc>
        <w:tc>
          <w:tcPr>
            <w:tcW w:w="1970" w:type="dxa"/>
            <w:vAlign w:val="center"/>
          </w:tcPr>
          <w:p w14:paraId="39C71F9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2712FAE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(индекс 0–100)</w:t>
            </w:r>
          </w:p>
        </w:tc>
        <w:tc>
          <w:tcPr>
            <w:tcW w:w="1722" w:type="dxa"/>
            <w:vAlign w:val="center"/>
          </w:tcPr>
          <w:p w14:paraId="1E2F779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(мало данных)</w:t>
            </w:r>
          </w:p>
        </w:tc>
      </w:tr>
    </w:tbl>
    <w:p w14:paraId="2AAD5E17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90</w:t>
      </w:r>
    </w:p>
    <w:tbl>
      <w:tblPr>
        <w:tblStyle w:val="37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0"/>
        <w:gridCol w:w="1970"/>
        <w:gridCol w:w="1970"/>
        <w:gridCol w:w="1722"/>
        <w:gridCol w:w="1722"/>
      </w:tblGrid>
      <w:tr w14:paraId="3F9CFE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70" w:type="dxa"/>
            <w:vAlign w:val="center"/>
          </w:tcPr>
          <w:p w14:paraId="11F5E41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970" w:type="dxa"/>
            <w:vAlign w:val="center"/>
          </w:tcPr>
          <w:p w14:paraId="413E213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1970" w:type="dxa"/>
            <w:vAlign w:val="center"/>
          </w:tcPr>
          <w:p w14:paraId="6475DC3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обращения</w:t>
            </w:r>
          </w:p>
        </w:tc>
        <w:tc>
          <w:tcPr>
            <w:tcW w:w="1722" w:type="dxa"/>
            <w:vAlign w:val="center"/>
          </w:tcPr>
          <w:p w14:paraId="6FBC6C2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  <w:tc>
          <w:tcPr>
            <w:tcW w:w="1722" w:type="dxa"/>
            <w:vAlign w:val="center"/>
          </w:tcPr>
          <w:p w14:paraId="3195DD5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Надежность</w:t>
            </w:r>
          </w:p>
        </w:tc>
      </w:tr>
      <w:tr w14:paraId="3AE75F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386A70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и Вордстат «Регионы»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): Россия и Казахстан</w:t>
            </w:r>
          </w:p>
        </w:tc>
        <w:tc>
          <w:tcPr>
            <w:tcW w:w="1970" w:type="dxa"/>
            <w:vAlign w:val="center"/>
          </w:tcPr>
          <w:p w14:paraId="667973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Первая работа (п. 2.3.3, табл. 23) [6, 5]</w:t>
            </w:r>
          </w:p>
        </w:tc>
        <w:tc>
          <w:tcPr>
            <w:tcW w:w="1970" w:type="dxa"/>
            <w:vAlign w:val="center"/>
          </w:tcPr>
          <w:p w14:paraId="5C55C60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30.09.2026; Вордстат, окно 29.08–29.09.2026</w:t>
            </w:r>
          </w:p>
        </w:tc>
        <w:tc>
          <w:tcPr>
            <w:tcW w:w="1722" w:type="dxa"/>
            <w:vAlign w:val="center"/>
          </w:tcPr>
          <w:p w14:paraId="619B9D0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(перенос из ЛР1, новых выгрузок нет)</w:t>
            </w:r>
          </w:p>
        </w:tc>
        <w:tc>
          <w:tcPr>
            <w:tcW w:w="1722" w:type="dxa"/>
            <w:vAlign w:val="center"/>
          </w:tcPr>
          <w:p w14:paraId="29E46A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средняя; по Казахстану низкая (прерывистый ряд)</w:t>
            </w:r>
          </w:p>
        </w:tc>
      </w:tr>
      <w:tr w14:paraId="037AEC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5934F08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(507 тыс., август 2026)</w:t>
            </w:r>
          </w:p>
        </w:tc>
        <w:tc>
          <w:tcPr>
            <w:tcW w:w="1970" w:type="dxa"/>
            <w:vAlign w:val="center"/>
          </w:tcPr>
          <w:p w14:paraId="5EFC16E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[10]</w:t>
            </w:r>
          </w:p>
        </w:tc>
        <w:tc>
          <w:tcPr>
            <w:tcW w:w="1970" w:type="dxa"/>
            <w:vAlign w:val="center"/>
          </w:tcPr>
          <w:p w14:paraId="080673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7A7D837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722" w:type="dxa"/>
            <w:vAlign w:val="center"/>
          </w:tcPr>
          <w:p w14:paraId="3C28C78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2CB018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1DDAF96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970" w:type="dxa"/>
            <w:vAlign w:val="center"/>
          </w:tcPr>
          <w:p w14:paraId="749F57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: отчет ЛР1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>); предварительный замер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70" w:type="dxa"/>
            <w:vAlign w:val="center"/>
          </w:tcPr>
          <w:p w14:paraId="1FE3739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17–23.09.2026</w:t>
            </w:r>
          </w:p>
        </w:tc>
        <w:tc>
          <w:tcPr>
            <w:tcW w:w="1722" w:type="dxa"/>
            <w:vAlign w:val="center"/>
          </w:tcPr>
          <w:p w14:paraId="73D54D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оценка; без снимка экрана</w:t>
            </w:r>
          </w:p>
        </w:tc>
        <w:tc>
          <w:tcPr>
            <w:tcW w:w="1722" w:type="dxa"/>
            <w:vAlign w:val="center"/>
          </w:tcPr>
          <w:p w14:paraId="590840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2E91C0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7A9DFEC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Установки, оценки, загрузки расширений и плагинов</w:t>
            </w:r>
          </w:p>
        </w:tc>
        <w:tc>
          <w:tcPr>
            <w:tcW w:w="1970" w:type="dxa"/>
            <w:vAlign w:val="center"/>
          </w:tcPr>
          <w:p w14:paraId="1A44CBE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JetBrains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[16, 17, 19, 20]</w:t>
            </w:r>
          </w:p>
        </w:tc>
        <w:tc>
          <w:tcPr>
            <w:tcW w:w="1970" w:type="dxa"/>
            <w:vAlign w:val="center"/>
          </w:tcPr>
          <w:p w14:paraId="5C4E1C4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3B9FA9B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773E5D6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65108E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28A46C1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продуктов в каталогах</w:t>
            </w:r>
          </w:p>
        </w:tc>
        <w:tc>
          <w:tcPr>
            <w:tcW w:w="1970" w:type="dxa"/>
            <w:vAlign w:val="center"/>
          </w:tcPr>
          <w:p w14:paraId="46D4911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[18]</w:t>
            </w:r>
          </w:p>
        </w:tc>
        <w:tc>
          <w:tcPr>
            <w:tcW w:w="1970" w:type="dxa"/>
            <w:vAlign w:val="center"/>
          </w:tcPr>
          <w:p w14:paraId="63CE0EA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731599A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факт, подлежит ручной сверке</w:t>
            </w:r>
          </w:p>
        </w:tc>
        <w:tc>
          <w:tcPr>
            <w:tcW w:w="1722" w:type="dxa"/>
            <w:vAlign w:val="center"/>
          </w:tcPr>
          <w:p w14:paraId="1EB3715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187C6A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474A856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конкурентов</w:t>
            </w:r>
          </w:p>
        </w:tc>
        <w:tc>
          <w:tcPr>
            <w:tcW w:w="1970" w:type="dxa"/>
            <w:vAlign w:val="center"/>
          </w:tcPr>
          <w:p w14:paraId="10EDC10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тарифов [23, 24, 25]</w:t>
            </w:r>
          </w:p>
        </w:tc>
        <w:tc>
          <w:tcPr>
            <w:tcW w:w="1970" w:type="dxa"/>
            <w:vAlign w:val="center"/>
          </w:tcPr>
          <w:p w14:paraId="0C12EAE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4CC9A29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 (значения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722" w:type="dxa"/>
            <w:vAlign w:val="center"/>
          </w:tcPr>
          <w:p w14:paraId="6E6E4C9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</w:tbl>
    <w:p w14:paraId="5724D5D2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90</w:t>
      </w:r>
    </w:p>
    <w:tbl>
      <w:tblPr>
        <w:tblStyle w:val="37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0"/>
        <w:gridCol w:w="1970"/>
        <w:gridCol w:w="1970"/>
        <w:gridCol w:w="1722"/>
        <w:gridCol w:w="1722"/>
      </w:tblGrid>
      <w:tr w14:paraId="21DF17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70" w:type="dxa"/>
            <w:vAlign w:val="center"/>
          </w:tcPr>
          <w:p w14:paraId="23F6A6B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970" w:type="dxa"/>
            <w:vAlign w:val="center"/>
          </w:tcPr>
          <w:p w14:paraId="5F6FF32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1970" w:type="dxa"/>
            <w:vAlign w:val="center"/>
          </w:tcPr>
          <w:p w14:paraId="4C77C25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обращения</w:t>
            </w:r>
          </w:p>
        </w:tc>
        <w:tc>
          <w:tcPr>
            <w:tcW w:w="1722" w:type="dxa"/>
            <w:vAlign w:val="center"/>
          </w:tcPr>
          <w:p w14:paraId="1CD4E8F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  <w:tc>
          <w:tcPr>
            <w:tcW w:w="1722" w:type="dxa"/>
            <w:vAlign w:val="center"/>
          </w:tcPr>
          <w:p w14:paraId="4095406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Надежность</w:t>
            </w:r>
          </w:p>
        </w:tc>
      </w:tr>
      <w:tr w14:paraId="58C33E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780366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у.е./год </w:t>
            </w:r>
            <w:r>
              <w:rPr>
                <w:rFonts w:ascii="Times New Roman" w:hAnsi="Times New Roman"/>
                <w:sz w:val="24"/>
                <w:szCs w:val="20"/>
              </w:rPr>
              <w:t>(4 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у.е./мес. </w:t>
            </w:r>
            <w:r>
              <w:rPr>
                <w:rFonts w:ascii="Times New Roman" w:hAnsi="Times New Roman"/>
                <w:sz w:val="24"/>
                <w:szCs w:val="20"/>
              </w:rPr>
              <w:t>при помесячной оплате; вариант 48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у.е./год),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</w:t>
            </w:r>
          </w:p>
        </w:tc>
        <w:tc>
          <w:tcPr>
            <w:tcW w:w="1970" w:type="dxa"/>
            <w:vAlign w:val="center"/>
          </w:tcPr>
          <w:p w14:paraId="357178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[1]</w:t>
            </w:r>
          </w:p>
        </w:tc>
        <w:tc>
          <w:tcPr>
            <w:tcW w:w="1970" w:type="dxa"/>
            <w:vAlign w:val="center"/>
          </w:tcPr>
          <w:p w14:paraId="5D1CF4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722" w:type="dxa"/>
            <w:vAlign w:val="center"/>
          </w:tcPr>
          <w:p w14:paraId="3AD120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проекта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A-06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22" w:type="dxa"/>
            <w:vAlign w:val="center"/>
          </w:tcPr>
          <w:p w14:paraId="03E3E4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</w:tbl>
    <w:p w14:paraId="5553C32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91 – Перечень данных, принятых моделью (допущения)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"/>
        <w:gridCol w:w="2238"/>
        <w:gridCol w:w="2238"/>
        <w:gridCol w:w="2238"/>
        <w:gridCol w:w="2097"/>
      </w:tblGrid>
      <w:tr w14:paraId="502634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7384B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2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B650F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</w:t>
            </w:r>
          </w:p>
        </w:tc>
        <w:tc>
          <w:tcPr>
            <w:tcW w:w="22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4E003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</w:t>
            </w:r>
          </w:p>
        </w:tc>
        <w:tc>
          <w:tcPr>
            <w:tcW w:w="22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69D1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</w:t>
            </w:r>
          </w:p>
        </w:tc>
        <w:tc>
          <w:tcPr>
            <w:tcW w:w="20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9FD7C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Кто</w:t>
            </w:r>
          </w:p>
        </w:tc>
      </w:tr>
      <w:tr w14:paraId="12CD7D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64CB37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238" w:type="dxa"/>
            <w:vAlign w:val="center"/>
          </w:tcPr>
          <w:p w14:paraId="631A644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6–16 дополнительным доменам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mermaid.live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online.visual-paradigm.com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238" w:type="dxa"/>
            <w:vAlign w:val="center"/>
          </w:tcPr>
          <w:p w14:paraId="0685F8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similarweb.com/website/</w:t>
            </w:r>
          </w:p>
        </w:tc>
        <w:tc>
          <w:tcPr>
            <w:tcW w:w="2238" w:type="dxa"/>
            <w:vAlign w:val="center"/>
          </w:tcPr>
          <w:p w14:paraId="5C9BE2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Б табл. 7</w:t>
            </w:r>
          </w:p>
        </w:tc>
        <w:tc>
          <w:tcPr>
            <w:tcW w:w="2097" w:type="dxa"/>
            <w:vAlign w:val="center"/>
          </w:tcPr>
          <w:p w14:paraId="63496C5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вручную, по странице источника</w:t>
            </w:r>
          </w:p>
        </w:tc>
      </w:tr>
      <w:tr w14:paraId="554BBB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7041427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238" w:type="dxa"/>
            <w:vAlign w:val="center"/>
          </w:tcPr>
          <w:p w14:paraId="129FA4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Повторный снимок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238" w:type="dxa"/>
            <w:vAlign w:val="center"/>
          </w:tcPr>
          <w:p w14:paraId="1173B1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similarweb.com/website/plantuml.com/</w:t>
            </w:r>
          </w:p>
        </w:tc>
        <w:tc>
          <w:tcPr>
            <w:tcW w:w="2238" w:type="dxa"/>
            <w:vAlign w:val="center"/>
          </w:tcPr>
          <w:p w14:paraId="1E65D0A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скриншот блоков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Geography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Channels</w:t>
            </w:r>
          </w:p>
        </w:tc>
        <w:tc>
          <w:tcPr>
            <w:tcW w:w="2097" w:type="dxa"/>
            <w:vAlign w:val="center"/>
          </w:tcPr>
          <w:p w14:paraId="4302964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вручную, по странице источника</w:t>
            </w:r>
          </w:p>
        </w:tc>
      </w:tr>
      <w:tr w14:paraId="73B7F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556D55D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238" w:type="dxa"/>
            <w:vAlign w:val="center"/>
          </w:tcPr>
          <w:p w14:paraId="5E82E45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Подтверждение визитов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(7,8 млн),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(678,5 тыс.),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2238" w:type="dxa"/>
            <w:vAlign w:val="center"/>
          </w:tcPr>
          <w:p w14:paraId="5E7E78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2238" w:type="dxa"/>
            <w:vAlign w:val="center"/>
          </w:tcPr>
          <w:p w14:paraId="34ED4E3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скриншот «последние 3 месяца»</w:t>
            </w:r>
          </w:p>
        </w:tc>
        <w:tc>
          <w:tcPr>
            <w:tcW w:w="2097" w:type="dxa"/>
            <w:vAlign w:val="center"/>
          </w:tcPr>
          <w:p w14:paraId="0EDDF2C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вручную, по странице источника</w:t>
            </w:r>
          </w:p>
        </w:tc>
      </w:tr>
    </w:tbl>
    <w:p w14:paraId="60B77247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91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"/>
        <w:gridCol w:w="2238"/>
        <w:gridCol w:w="2238"/>
        <w:gridCol w:w="2238"/>
        <w:gridCol w:w="2097"/>
      </w:tblGrid>
      <w:tr w14:paraId="0AAE4B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45" w:type="dxa"/>
            <w:vAlign w:val="center"/>
          </w:tcPr>
          <w:p w14:paraId="56A696A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238" w:type="dxa"/>
            <w:vAlign w:val="center"/>
          </w:tcPr>
          <w:p w14:paraId="67D3D9C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</w:t>
            </w:r>
          </w:p>
        </w:tc>
        <w:tc>
          <w:tcPr>
            <w:tcW w:w="2238" w:type="dxa"/>
            <w:vAlign w:val="center"/>
          </w:tcPr>
          <w:p w14:paraId="335CC3C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Где</w:t>
            </w:r>
          </w:p>
        </w:tc>
        <w:tc>
          <w:tcPr>
            <w:tcW w:w="2238" w:type="dxa"/>
            <w:vAlign w:val="center"/>
          </w:tcPr>
          <w:p w14:paraId="58ADF10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Как</w:t>
            </w:r>
          </w:p>
        </w:tc>
        <w:tc>
          <w:tcPr>
            <w:tcW w:w="2097" w:type="dxa"/>
            <w:vAlign w:val="center"/>
          </w:tcPr>
          <w:p w14:paraId="307175D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Кто</w:t>
            </w:r>
          </w:p>
        </w:tc>
      </w:tr>
      <w:tr w14:paraId="587501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7397A0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238" w:type="dxa"/>
            <w:vAlign w:val="center"/>
          </w:tcPr>
          <w:p w14:paraId="1AED03D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238" w:type="dxa"/>
            <w:vAlign w:val="center"/>
          </w:tcPr>
          <w:p w14:paraId="11B8F13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БГУИР, аналитики, разработчики</w:t>
            </w:r>
          </w:p>
        </w:tc>
        <w:tc>
          <w:tcPr>
            <w:tcW w:w="2238" w:type="dxa"/>
            <w:vAlign w:val="center"/>
          </w:tcPr>
          <w:p w14:paraId="7F09FDC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анкета из 8–10 вопросов</w:t>
            </w:r>
          </w:p>
        </w:tc>
        <w:tc>
          <w:tcPr>
            <w:tcW w:w="2097" w:type="dxa"/>
            <w:vAlign w:val="center"/>
          </w:tcPr>
          <w:p w14:paraId="3D5A9E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вручную, по итогам опроса</w:t>
            </w:r>
          </w:p>
        </w:tc>
      </w:tr>
      <w:tr w14:paraId="640781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1BC90F9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238" w:type="dxa"/>
            <w:vAlign w:val="center"/>
          </w:tcPr>
          <w:p w14:paraId="0B688C8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Прогноз показов, кликов и стоимости клика по ядру запросов</w:t>
            </w:r>
          </w:p>
        </w:tc>
        <w:tc>
          <w:tcPr>
            <w:tcW w:w="2238" w:type="dxa"/>
            <w:vAlign w:val="center"/>
          </w:tcPr>
          <w:p w14:paraId="44E4852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Яндекс Директ,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Keyword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Planner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Meta</w:t>
            </w:r>
          </w:p>
        </w:tc>
        <w:tc>
          <w:tcPr>
            <w:tcW w:w="2238" w:type="dxa"/>
            <w:vAlign w:val="center"/>
          </w:tcPr>
          <w:p w14:paraId="0DD57FD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кабинет рекламодателя (режим прогноза)</w:t>
            </w:r>
          </w:p>
        </w:tc>
        <w:tc>
          <w:tcPr>
            <w:tcW w:w="2097" w:type="dxa"/>
            <w:vAlign w:val="center"/>
          </w:tcPr>
          <w:p w14:paraId="52961DF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вручную, в кабинете рекламодателя</w:t>
            </w:r>
          </w:p>
        </w:tc>
      </w:tr>
      <w:tr w14:paraId="31CCD3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0EF7CC7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238" w:type="dxa"/>
            <w:vAlign w:val="center"/>
          </w:tcPr>
          <w:p w14:paraId="536B261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238" w:type="dxa"/>
            <w:vAlign w:val="center"/>
          </w:tcPr>
          <w:p w14:paraId="50A09FF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Белстат, Министерство образования,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edustat.by</w:t>
            </w:r>
          </w:p>
        </w:tc>
        <w:tc>
          <w:tcPr>
            <w:tcW w:w="2238" w:type="dxa"/>
            <w:vAlign w:val="center"/>
          </w:tcPr>
          <w:p w14:paraId="3D2674C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 в ведомство или сборник по специальностям</w:t>
            </w:r>
          </w:p>
        </w:tc>
        <w:tc>
          <w:tcPr>
            <w:tcW w:w="2097" w:type="dxa"/>
            <w:vAlign w:val="center"/>
          </w:tcPr>
          <w:p w14:paraId="075A647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26A013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19E8ACB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238" w:type="dxa"/>
            <w:vAlign w:val="center"/>
          </w:tcPr>
          <w:p w14:paraId="0E35A8E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238" w:type="dxa"/>
            <w:vAlign w:val="center"/>
          </w:tcPr>
          <w:p w14:paraId="3B9CFB3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dataportal.belstat.gov.by</w:t>
            </w:r>
          </w:p>
        </w:tc>
        <w:tc>
          <w:tcPr>
            <w:tcW w:w="2238" w:type="dxa"/>
            <w:vAlign w:val="center"/>
          </w:tcPr>
          <w:p w14:paraId="105E0B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выгрузка в браузере</w:t>
            </w:r>
          </w:p>
        </w:tc>
        <w:tc>
          <w:tcPr>
            <w:tcW w:w="2097" w:type="dxa"/>
            <w:vAlign w:val="center"/>
          </w:tcPr>
          <w:p w14:paraId="02FC5D9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77C6F7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66206E5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238" w:type="dxa"/>
            <w:vAlign w:val="center"/>
          </w:tcPr>
          <w:p w14:paraId="0535751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Точное число резидентов ПВТ на дату</w:t>
            </w:r>
          </w:p>
        </w:tc>
        <w:tc>
          <w:tcPr>
            <w:tcW w:w="2238" w:type="dxa"/>
            <w:vAlign w:val="center"/>
          </w:tcPr>
          <w:p w14:paraId="6EDAC94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park.by</w:t>
            </w:r>
          </w:p>
        </w:tc>
        <w:tc>
          <w:tcPr>
            <w:tcW w:w="2238" w:type="dxa"/>
            <w:vAlign w:val="center"/>
          </w:tcPr>
          <w:p w14:paraId="5A6795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реестр резидентов</w:t>
            </w:r>
          </w:p>
        </w:tc>
        <w:tc>
          <w:tcPr>
            <w:tcW w:w="2097" w:type="dxa"/>
            <w:vAlign w:val="center"/>
          </w:tcPr>
          <w:p w14:paraId="52EA0B7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4C097F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270EDB9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238" w:type="dxa"/>
            <w:vAlign w:val="center"/>
          </w:tcPr>
          <w:p w14:paraId="000B760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платного плагина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Studio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других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JetBrains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-плагинов;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</w:p>
        </w:tc>
        <w:tc>
          <w:tcPr>
            <w:tcW w:w="2238" w:type="dxa"/>
            <w:vAlign w:val="center"/>
          </w:tcPr>
          <w:p w14:paraId="52BC485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plugins.jetbrains.com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g2.com</w:t>
            </w:r>
          </w:p>
        </w:tc>
        <w:tc>
          <w:tcPr>
            <w:tcW w:w="2238" w:type="dxa"/>
            <w:vAlign w:val="center"/>
          </w:tcPr>
          <w:p w14:paraId="1C2FB18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продукта в браузере</w:t>
            </w:r>
          </w:p>
        </w:tc>
        <w:tc>
          <w:tcPr>
            <w:tcW w:w="2097" w:type="dxa"/>
            <w:vAlign w:val="center"/>
          </w:tcPr>
          <w:p w14:paraId="6CBA8EE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6CA22C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235BD9A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238" w:type="dxa"/>
            <w:vAlign w:val="center"/>
          </w:tcPr>
          <w:p w14:paraId="15BADE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238" w:type="dxa"/>
            <w:vAlign w:val="center"/>
          </w:tcPr>
          <w:p w14:paraId="3D002CD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wordstat.yandex.ru</w:t>
            </w:r>
          </w:p>
        </w:tc>
        <w:tc>
          <w:tcPr>
            <w:tcW w:w="2238" w:type="dxa"/>
            <w:vAlign w:val="center"/>
          </w:tcPr>
          <w:p w14:paraId="4AC5EE3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вкладка «Динамика», регион «Беларусь»</w:t>
            </w:r>
          </w:p>
        </w:tc>
        <w:tc>
          <w:tcPr>
            <w:tcW w:w="2097" w:type="dxa"/>
            <w:vAlign w:val="center"/>
          </w:tcPr>
          <w:p w14:paraId="26502B8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</w:tbl>
    <w:p w14:paraId="37E0B89E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91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"/>
        <w:gridCol w:w="2238"/>
        <w:gridCol w:w="2238"/>
        <w:gridCol w:w="2238"/>
        <w:gridCol w:w="2097"/>
      </w:tblGrid>
      <w:tr w14:paraId="2034BE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45" w:type="dxa"/>
            <w:vAlign w:val="center"/>
          </w:tcPr>
          <w:p w14:paraId="5915CBA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238" w:type="dxa"/>
            <w:vAlign w:val="center"/>
          </w:tcPr>
          <w:p w14:paraId="52D332D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</w:t>
            </w:r>
          </w:p>
        </w:tc>
        <w:tc>
          <w:tcPr>
            <w:tcW w:w="2238" w:type="dxa"/>
            <w:vAlign w:val="center"/>
          </w:tcPr>
          <w:p w14:paraId="5302BF6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Где</w:t>
            </w:r>
          </w:p>
        </w:tc>
        <w:tc>
          <w:tcPr>
            <w:tcW w:w="2238" w:type="dxa"/>
            <w:vAlign w:val="center"/>
          </w:tcPr>
          <w:p w14:paraId="4C7B6F4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Как</w:t>
            </w:r>
          </w:p>
        </w:tc>
        <w:tc>
          <w:tcPr>
            <w:tcW w:w="2097" w:type="dxa"/>
            <w:vAlign w:val="center"/>
          </w:tcPr>
          <w:p w14:paraId="7A39059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Кто</w:t>
            </w:r>
          </w:p>
        </w:tc>
      </w:tr>
      <w:tr w14:paraId="3B9A39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2497403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2238" w:type="dxa"/>
            <w:vAlign w:val="center"/>
          </w:tcPr>
          <w:p w14:paraId="598706B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Необязательно (РФ и Казахстан вне итогового диапазона, В-6):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Вордстат «Топы» и «Динамика» по России и Казахстану; в ЛР1 сняты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вкладка «Регионы» Вордстата (таблицы 8, 9)</w:t>
            </w:r>
          </w:p>
        </w:tc>
        <w:tc>
          <w:tcPr>
            <w:tcW w:w="2238" w:type="dxa"/>
            <w:vAlign w:val="center"/>
          </w:tcPr>
          <w:p w14:paraId="2C1AB0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trends.google.com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wordstat.yandex.ru</w:t>
            </w:r>
          </w:p>
        </w:tc>
        <w:tc>
          <w:tcPr>
            <w:tcW w:w="2238" w:type="dxa"/>
            <w:vAlign w:val="center"/>
          </w:tcPr>
          <w:p w14:paraId="1700FD1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 же настройки, что для Беларуси</w:t>
            </w:r>
          </w:p>
        </w:tc>
        <w:tc>
          <w:tcPr>
            <w:tcW w:w="2097" w:type="dxa"/>
            <w:vAlign w:val="center"/>
          </w:tcPr>
          <w:p w14:paraId="1BF907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212C75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26ABB1A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2238" w:type="dxa"/>
            <w:vAlign w:val="center"/>
          </w:tcPr>
          <w:p w14:paraId="23CB14A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пилоте (допущение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A-06</w:t>
            </w:r>
            <w:r>
              <w:rPr>
                <w:rFonts w:ascii="Times New Roman" w:hAnsi="Times New Roman"/>
                <w:sz w:val="24"/>
                <w:szCs w:val="20"/>
              </w:rPr>
              <w:t>: 3–5 %)</w:t>
            </w:r>
          </w:p>
        </w:tc>
        <w:tc>
          <w:tcPr>
            <w:tcW w:w="2238" w:type="dxa"/>
            <w:vAlign w:val="center"/>
          </w:tcPr>
          <w:p w14:paraId="40E350D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пилотные пользователи продукта</w:t>
            </w:r>
          </w:p>
        </w:tc>
        <w:tc>
          <w:tcPr>
            <w:tcW w:w="2238" w:type="dxa"/>
            <w:vAlign w:val="center"/>
          </w:tcPr>
          <w:p w14:paraId="6BA0EE3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запуск пилота и замер доли перешедших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097" w:type="dxa"/>
            <w:vAlign w:val="center"/>
          </w:tcPr>
          <w:p w14:paraId="17E0ABD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03C3ED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419DC9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2238" w:type="dxa"/>
            <w:vAlign w:val="center"/>
          </w:tcPr>
          <w:p w14:paraId="5D44E6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238" w:type="dxa"/>
            <w:vAlign w:val="center"/>
          </w:tcPr>
          <w:p w14:paraId="3751C4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bsuir.by/ru/stipendii-bguir; </w:t>
            </w:r>
            <w:r>
              <w:rPr>
                <w:rFonts w:ascii="Times New Roman" w:hAnsi="Times New Roman"/>
                <w:sz w:val="24"/>
                <w:szCs w:val="20"/>
              </w:rPr>
              <w:t>постановление Минобразования № 410</w:t>
            </w:r>
          </w:p>
        </w:tc>
        <w:tc>
          <w:tcPr>
            <w:tcW w:w="2238" w:type="dxa"/>
            <w:vAlign w:val="center"/>
          </w:tcPr>
          <w:p w14:paraId="56F00E4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2097" w:type="dxa"/>
            <w:vAlign w:val="center"/>
          </w:tcPr>
          <w:p w14:paraId="52618F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</w:tbl>
    <w:p w14:paraId="0E6C77CF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41" w:name="_Toc20174"/>
      <w:r>
        <w:rPr>
          <w:rFonts w:ascii="Times New Roman" w:hAnsi="Times New Roman"/>
          <w:b/>
          <w:sz w:val="28"/>
        </w:rPr>
        <w:t>Приложение В</w:t>
      </w:r>
      <w:bookmarkEnd w:id="41"/>
    </w:p>
    <w:p w14:paraId="723D06DB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2A3CE46A">
      <w:pPr>
        <w:ind w:firstLine="709"/>
        <w:jc w:val="both"/>
      </w:pPr>
      <w:r>
        <w:rPr>
          <w:rFonts w:ascii="Times New Roman" w:hAnsi="Times New Roman"/>
          <w:b/>
          <w:sz w:val="28"/>
        </w:rPr>
        <w:t xml:space="preserve">Журнал ручной фиксации </w:t>
      </w:r>
      <w:r>
        <w:rPr>
          <w:rFonts w:ascii="Times New Roman" w:hAnsi="Times New Roman"/>
          <w:b/>
          <w:i/>
          <w:sz w:val="28"/>
        </w:rPr>
        <w:t>Similarweb</w:t>
      </w:r>
    </w:p>
    <w:p w14:paraId="7D137CDD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92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4"/>
        <w:gridCol w:w="1529"/>
        <w:gridCol w:w="951"/>
        <w:gridCol w:w="1144"/>
        <w:gridCol w:w="1529"/>
        <w:gridCol w:w="1529"/>
        <w:gridCol w:w="1529"/>
      </w:tblGrid>
      <w:tr w14:paraId="15EBDB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AA19A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</w:t>
            </w:r>
          </w:p>
        </w:tc>
        <w:tc>
          <w:tcPr>
            <w:tcW w:w="1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A60C5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9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33E06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1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35EE2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Страна / география</w:t>
            </w:r>
          </w:p>
        </w:tc>
        <w:tc>
          <w:tcPr>
            <w:tcW w:w="1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FDE9E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02B19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64891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15A87A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1452598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3640AD4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6A44BA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69AB6A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70224EA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(последний месяц,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529" w:type="dxa"/>
            <w:vAlign w:val="center"/>
          </w:tcPr>
          <w:p w14:paraId="6F302A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визитов/мес</w:t>
            </w:r>
          </w:p>
        </w:tc>
        <w:tc>
          <w:tcPr>
            <w:tcW w:w="1529" w:type="dxa"/>
            <w:vAlign w:val="center"/>
          </w:tcPr>
          <w:p w14:paraId="25D91FD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июнь/июль текстом не показаны</w:t>
            </w:r>
          </w:p>
        </w:tc>
      </w:tr>
      <w:tr w14:paraId="0786D3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7B6B1F2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5796B4B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4B9FCE6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4CBF5F2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64B1308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 визитов к прошлому месяцу</w:t>
            </w:r>
          </w:p>
        </w:tc>
        <w:tc>
          <w:tcPr>
            <w:tcW w:w="1529" w:type="dxa"/>
            <w:vAlign w:val="center"/>
          </w:tcPr>
          <w:p w14:paraId="7CA0A0E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-27.81 %</w:t>
            </w:r>
          </w:p>
        </w:tc>
        <w:tc>
          <w:tcPr>
            <w:tcW w:w="1529" w:type="dxa"/>
            <w:vAlign w:val="center"/>
          </w:tcPr>
          <w:p w14:paraId="394AD98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</w:t>
            </w:r>
          </w:p>
        </w:tc>
      </w:tr>
      <w:tr w14:paraId="732345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5A7BF49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606272F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3BE10C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43B303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458FD45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</w:p>
        </w:tc>
        <w:tc>
          <w:tcPr>
            <w:tcW w:w="1529" w:type="dxa"/>
            <w:vAlign w:val="center"/>
          </w:tcPr>
          <w:p w14:paraId="39D1C24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93517 место</w:t>
            </w:r>
          </w:p>
        </w:tc>
        <w:tc>
          <w:tcPr>
            <w:tcW w:w="1529" w:type="dxa"/>
            <w:vAlign w:val="center"/>
          </w:tcPr>
          <w:p w14:paraId="3F1712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июне 74,025 (ухудшение)</w:t>
            </w:r>
          </w:p>
        </w:tc>
      </w:tr>
      <w:tr w14:paraId="48A2DB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2B326C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486FD9B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06014FF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7B64F5C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Russia</w:t>
            </w:r>
          </w:p>
        </w:tc>
        <w:tc>
          <w:tcPr>
            <w:tcW w:w="1529" w:type="dxa"/>
            <w:vAlign w:val="center"/>
          </w:tcPr>
          <w:p w14:paraId="6B354D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Country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</w:p>
        </w:tc>
        <w:tc>
          <w:tcPr>
            <w:tcW w:w="1529" w:type="dxa"/>
            <w:vAlign w:val="center"/>
          </w:tcPr>
          <w:p w14:paraId="76FA476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24334 место</w:t>
            </w:r>
          </w:p>
        </w:tc>
        <w:tc>
          <w:tcPr>
            <w:tcW w:w="1529" w:type="dxa"/>
            <w:vAlign w:val="center"/>
          </w:tcPr>
          <w:p w14:paraId="7A91DB9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страна с макс. трафиком</w:t>
            </w:r>
          </w:p>
        </w:tc>
      </w:tr>
      <w:tr w14:paraId="042424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2ACB594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562DA15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2F941DB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6044C06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Russia</w:t>
            </w:r>
          </w:p>
        </w:tc>
        <w:tc>
          <w:tcPr>
            <w:tcW w:w="1529" w:type="dxa"/>
            <w:vAlign w:val="center"/>
          </w:tcPr>
          <w:p w14:paraId="4896483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Category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</w:p>
        </w:tc>
        <w:tc>
          <w:tcPr>
            <w:tcW w:w="1529" w:type="dxa"/>
            <w:vAlign w:val="center"/>
          </w:tcPr>
          <w:p w14:paraId="485C8E0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692 место</w:t>
            </w:r>
          </w:p>
        </w:tc>
        <w:tc>
          <w:tcPr>
            <w:tcW w:w="1529" w:type="dxa"/>
            <w:vAlign w:val="center"/>
          </w:tcPr>
          <w:p w14:paraId="21C0FFD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Computers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Electronics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and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Technology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&gt;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Programming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and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Developer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Software</w:t>
            </w:r>
          </w:p>
        </w:tc>
      </w:tr>
      <w:tr w14:paraId="4993E8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798E198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5B76888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6D60119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198F74F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2F87210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Bounce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rate</w:t>
            </w:r>
          </w:p>
        </w:tc>
        <w:tc>
          <w:tcPr>
            <w:tcW w:w="1529" w:type="dxa"/>
            <w:vAlign w:val="center"/>
          </w:tcPr>
          <w:p w14:paraId="6E0B596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45.52 %</w:t>
            </w:r>
          </w:p>
        </w:tc>
        <w:tc>
          <w:tcPr>
            <w:tcW w:w="1529" w:type="dxa"/>
            <w:vAlign w:val="center"/>
          </w:tcPr>
          <w:p w14:paraId="44714C9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A6612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4A528BB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5BC7CFC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1B7A609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40D7E77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35D7373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Pages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</w:t>
            </w:r>
          </w:p>
        </w:tc>
        <w:tc>
          <w:tcPr>
            <w:tcW w:w="1529" w:type="dxa"/>
            <w:vAlign w:val="center"/>
          </w:tcPr>
          <w:p w14:paraId="1C6F00C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3.18 стр.</w:t>
            </w:r>
          </w:p>
        </w:tc>
        <w:tc>
          <w:tcPr>
            <w:tcW w:w="1529" w:type="dxa"/>
            <w:vAlign w:val="center"/>
          </w:tcPr>
          <w:p w14:paraId="697E393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425F6CE7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4"/>
        <w:gridCol w:w="1529"/>
        <w:gridCol w:w="951"/>
        <w:gridCol w:w="1144"/>
        <w:gridCol w:w="1529"/>
        <w:gridCol w:w="1529"/>
        <w:gridCol w:w="1529"/>
      </w:tblGrid>
      <w:tr w14:paraId="6A5FCC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44" w:type="dxa"/>
            <w:vAlign w:val="center"/>
          </w:tcPr>
          <w:p w14:paraId="1B5E4A8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529" w:type="dxa"/>
            <w:vAlign w:val="center"/>
          </w:tcPr>
          <w:p w14:paraId="46C55FF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Домен</w:t>
            </w:r>
          </w:p>
        </w:tc>
        <w:tc>
          <w:tcPr>
            <w:tcW w:w="951" w:type="dxa"/>
            <w:vAlign w:val="center"/>
          </w:tcPr>
          <w:p w14:paraId="0D24155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144" w:type="dxa"/>
            <w:vAlign w:val="center"/>
          </w:tcPr>
          <w:p w14:paraId="53F95ED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Страна / география</w:t>
            </w:r>
          </w:p>
        </w:tc>
        <w:tc>
          <w:tcPr>
            <w:tcW w:w="1529" w:type="dxa"/>
            <w:vAlign w:val="center"/>
          </w:tcPr>
          <w:p w14:paraId="3AA154E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529" w:type="dxa"/>
            <w:vAlign w:val="center"/>
          </w:tcPr>
          <w:p w14:paraId="2AF66C6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529" w:type="dxa"/>
            <w:vAlign w:val="center"/>
          </w:tcPr>
          <w:p w14:paraId="54D062B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216174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28E0ADB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4E7416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567FA8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7A6769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6C3FDA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duration</w:t>
            </w:r>
          </w:p>
        </w:tc>
        <w:tc>
          <w:tcPr>
            <w:tcW w:w="1529" w:type="dxa"/>
            <w:vAlign w:val="center"/>
          </w:tcPr>
          <w:p w14:paraId="68AAB86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00:03:16 чч:мм:сс</w:t>
            </w:r>
          </w:p>
        </w:tc>
        <w:tc>
          <w:tcPr>
            <w:tcW w:w="1529" w:type="dxa"/>
            <w:vAlign w:val="center"/>
          </w:tcPr>
          <w:p w14:paraId="7870FB3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8665A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32B9436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085B0AA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27B377E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2B0C130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Russia</w:t>
            </w:r>
          </w:p>
        </w:tc>
        <w:tc>
          <w:tcPr>
            <w:tcW w:w="1529" w:type="dxa"/>
            <w:vAlign w:val="center"/>
          </w:tcPr>
          <w:p w14:paraId="094347F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529" w:type="dxa"/>
            <w:vAlign w:val="center"/>
          </w:tcPr>
          <w:p w14:paraId="752CA6B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9.07 %</w:t>
            </w:r>
          </w:p>
        </w:tc>
        <w:tc>
          <w:tcPr>
            <w:tcW w:w="1529" w:type="dxa"/>
            <w:vAlign w:val="center"/>
          </w:tcPr>
          <w:p w14:paraId="4D03DDF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1-е место</w:t>
            </w:r>
          </w:p>
        </w:tc>
      </w:tr>
      <w:tr w14:paraId="51667C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79A3A14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156E0D9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3A0B03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539D11E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Germany</w:t>
            </w:r>
          </w:p>
        </w:tc>
        <w:tc>
          <w:tcPr>
            <w:tcW w:w="1529" w:type="dxa"/>
            <w:vAlign w:val="center"/>
          </w:tcPr>
          <w:p w14:paraId="4BC3D91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529" w:type="dxa"/>
            <w:vAlign w:val="center"/>
          </w:tcPr>
          <w:p w14:paraId="336C97A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7.21 %</w:t>
            </w:r>
          </w:p>
        </w:tc>
        <w:tc>
          <w:tcPr>
            <w:tcW w:w="1529" w:type="dxa"/>
            <w:vAlign w:val="center"/>
          </w:tcPr>
          <w:p w14:paraId="6802E05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9ECE4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63BA42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7B8898E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425E9B6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427B9A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China</w:t>
            </w:r>
          </w:p>
        </w:tc>
        <w:tc>
          <w:tcPr>
            <w:tcW w:w="1529" w:type="dxa"/>
            <w:vAlign w:val="center"/>
          </w:tcPr>
          <w:p w14:paraId="1ADF23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529" w:type="dxa"/>
            <w:vAlign w:val="center"/>
          </w:tcPr>
          <w:p w14:paraId="7D6D6D2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6.4 %</w:t>
            </w:r>
          </w:p>
        </w:tc>
        <w:tc>
          <w:tcPr>
            <w:tcW w:w="1529" w:type="dxa"/>
            <w:vAlign w:val="center"/>
          </w:tcPr>
          <w:p w14:paraId="6A0055E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281A9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0003EB1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315E7B6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10B0815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5E5F08B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Japan</w:t>
            </w:r>
          </w:p>
        </w:tc>
        <w:tc>
          <w:tcPr>
            <w:tcW w:w="1529" w:type="dxa"/>
            <w:vAlign w:val="center"/>
          </w:tcPr>
          <w:p w14:paraId="7EDE1A5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529" w:type="dxa"/>
            <w:vAlign w:val="center"/>
          </w:tcPr>
          <w:p w14:paraId="29A5C3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4.61 %</w:t>
            </w:r>
          </w:p>
        </w:tc>
        <w:tc>
          <w:tcPr>
            <w:tcW w:w="1529" w:type="dxa"/>
            <w:vAlign w:val="center"/>
          </w:tcPr>
          <w:p w14:paraId="575BA97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09EBD4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735DE5B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7441748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0E1FD5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7643F3D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United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States</w:t>
            </w:r>
          </w:p>
        </w:tc>
        <w:tc>
          <w:tcPr>
            <w:tcW w:w="1529" w:type="dxa"/>
            <w:vAlign w:val="center"/>
          </w:tcPr>
          <w:p w14:paraId="27EECD9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529" w:type="dxa"/>
            <w:vAlign w:val="center"/>
          </w:tcPr>
          <w:p w14:paraId="0F52A4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4.57 %</w:t>
            </w:r>
          </w:p>
        </w:tc>
        <w:tc>
          <w:tcPr>
            <w:tcW w:w="1529" w:type="dxa"/>
            <w:vAlign w:val="center"/>
          </w:tcPr>
          <w:p w14:paraId="707314A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5D276E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37322B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1AC9D23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4B9372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729330B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Belarus</w:t>
            </w:r>
          </w:p>
        </w:tc>
        <w:tc>
          <w:tcPr>
            <w:tcW w:w="1529" w:type="dxa"/>
            <w:vAlign w:val="center"/>
          </w:tcPr>
          <w:p w14:paraId="13C15F3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529" w:type="dxa"/>
            <w:vAlign w:val="center"/>
          </w:tcPr>
          <w:p w14:paraId="7C6E560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529" w:type="dxa"/>
            <w:vAlign w:val="center"/>
          </w:tcPr>
          <w:p w14:paraId="2FE772A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 топ-5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Others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68.15%)</w:t>
            </w:r>
          </w:p>
        </w:tc>
      </w:tr>
      <w:tr w14:paraId="5B84F5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4CB8B79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6566E56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377B95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1B1BB8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Kazakhstan</w:t>
            </w:r>
          </w:p>
        </w:tc>
        <w:tc>
          <w:tcPr>
            <w:tcW w:w="1529" w:type="dxa"/>
            <w:vAlign w:val="center"/>
          </w:tcPr>
          <w:p w14:paraId="1193973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529" w:type="dxa"/>
            <w:vAlign w:val="center"/>
          </w:tcPr>
          <w:p w14:paraId="661D481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529" w:type="dxa"/>
            <w:vAlign w:val="center"/>
          </w:tcPr>
          <w:p w14:paraId="0C6360C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 топ-5</w:t>
            </w:r>
          </w:p>
        </w:tc>
      </w:tr>
      <w:tr w14:paraId="45F1E1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16C4907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0DE66C1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5BCC64F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4B498E8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5FED991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Канал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</w:p>
        </w:tc>
        <w:tc>
          <w:tcPr>
            <w:tcW w:w="1529" w:type="dxa"/>
            <w:vAlign w:val="center"/>
          </w:tcPr>
          <w:p w14:paraId="391830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48.47 %</w:t>
            </w:r>
          </w:p>
        </w:tc>
        <w:tc>
          <w:tcPr>
            <w:tcW w:w="1529" w:type="dxa"/>
            <w:vAlign w:val="center"/>
          </w:tcPr>
          <w:p w14:paraId="70068A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1-е место,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desktop</w:t>
            </w:r>
          </w:p>
        </w:tc>
      </w:tr>
    </w:tbl>
    <w:p w14:paraId="363EBE37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4"/>
        <w:gridCol w:w="1529"/>
        <w:gridCol w:w="951"/>
        <w:gridCol w:w="1144"/>
        <w:gridCol w:w="1529"/>
        <w:gridCol w:w="1529"/>
        <w:gridCol w:w="1529"/>
      </w:tblGrid>
      <w:tr w14:paraId="1AA70F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44" w:type="dxa"/>
            <w:vAlign w:val="center"/>
          </w:tcPr>
          <w:p w14:paraId="2625215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529" w:type="dxa"/>
            <w:vAlign w:val="center"/>
          </w:tcPr>
          <w:p w14:paraId="0972BC3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Домен</w:t>
            </w:r>
          </w:p>
        </w:tc>
        <w:tc>
          <w:tcPr>
            <w:tcW w:w="951" w:type="dxa"/>
            <w:vAlign w:val="center"/>
          </w:tcPr>
          <w:p w14:paraId="7351299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144" w:type="dxa"/>
            <w:vAlign w:val="center"/>
          </w:tcPr>
          <w:p w14:paraId="482D3CB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Страна / география</w:t>
            </w:r>
          </w:p>
        </w:tc>
        <w:tc>
          <w:tcPr>
            <w:tcW w:w="1529" w:type="dxa"/>
            <w:vAlign w:val="center"/>
          </w:tcPr>
          <w:p w14:paraId="75D98EE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529" w:type="dxa"/>
            <w:vAlign w:val="center"/>
          </w:tcPr>
          <w:p w14:paraId="6414247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529" w:type="dxa"/>
            <w:vAlign w:val="center"/>
          </w:tcPr>
          <w:p w14:paraId="32E34CC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1A8541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6B765CD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36D40F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005ADDC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38F9E91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6670D99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Каналы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Direct/Referrals</w:t>
            </w:r>
          </w:p>
        </w:tc>
        <w:tc>
          <w:tcPr>
            <w:tcW w:w="1529" w:type="dxa"/>
            <w:vAlign w:val="center"/>
          </w:tcPr>
          <w:p w14:paraId="12599A0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529" w:type="dxa"/>
            <w:vAlign w:val="center"/>
          </w:tcPr>
          <w:p w14:paraId="1277D72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2-е,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Referrals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3-е место без долей</w:t>
            </w:r>
          </w:p>
        </w:tc>
      </w:tr>
      <w:tr w14:paraId="70227D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0531281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49DB36E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79D6C34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3F0ED9A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37BFD71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Каналы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Social/Paid/Mail/Display</w:t>
            </w:r>
          </w:p>
        </w:tc>
        <w:tc>
          <w:tcPr>
            <w:tcW w:w="1529" w:type="dxa"/>
            <w:vAlign w:val="center"/>
          </w:tcPr>
          <w:p w14:paraId="55AC8DB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529" w:type="dxa"/>
            <w:vAlign w:val="center"/>
          </w:tcPr>
          <w:p w14:paraId="57C65E7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показаны только топ-3 канала</w:t>
            </w:r>
          </w:p>
        </w:tc>
      </w:tr>
      <w:tr w14:paraId="722B89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762EDCA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7ED3C4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1D17777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284EA52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6C21FD3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keywords</w:t>
            </w:r>
          </w:p>
        </w:tc>
        <w:tc>
          <w:tcPr>
            <w:tcW w:w="1529" w:type="dxa"/>
            <w:vAlign w:val="center"/>
          </w:tcPr>
          <w:p w14:paraId="6EFB139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planuml</w:t>
            </w:r>
          </w:p>
        </w:tc>
        <w:tc>
          <w:tcPr>
            <w:tcW w:w="1529" w:type="dxa"/>
            <w:vAlign w:val="center"/>
          </w:tcPr>
          <w:p w14:paraId="312BA37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всего 866 ключей,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100%/paid </w:t>
            </w:r>
            <w:r>
              <w:rPr>
                <w:rFonts w:ascii="Times New Roman" w:hAnsi="Times New Roman"/>
                <w:sz w:val="24"/>
                <w:szCs w:val="20"/>
              </w:rPr>
              <w:t>0%</w:t>
            </w:r>
          </w:p>
        </w:tc>
      </w:tr>
      <w:tr w14:paraId="20A8E7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0B54B78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4C10AFF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373CA53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2C9A6E0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3B7B7D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sites</w:t>
            </w:r>
          </w:p>
        </w:tc>
        <w:tc>
          <w:tcPr>
            <w:tcW w:w="1529" w:type="dxa"/>
            <w:vAlign w:val="center"/>
          </w:tcPr>
          <w:p w14:paraId="0B7CF1A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100%,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92%,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90%,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drawio-app.com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85%,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sequencediagram.org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80%,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websequencediagrams.com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78%,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visual-paradigm.com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75%,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mermaid.live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68%</w:t>
            </w:r>
          </w:p>
        </w:tc>
        <w:tc>
          <w:tcPr>
            <w:tcW w:w="1529" w:type="dxa"/>
            <w:vAlign w:val="center"/>
          </w:tcPr>
          <w:p w14:paraId="534F34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affinity</w:t>
            </w:r>
          </w:p>
        </w:tc>
      </w:tr>
      <w:tr w14:paraId="440E59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0AD162B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1DC4C5A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20DF298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2C47F6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5FBC250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Demographics</w:t>
            </w:r>
          </w:p>
        </w:tc>
        <w:tc>
          <w:tcPr>
            <w:tcW w:w="1529" w:type="dxa"/>
            <w:vAlign w:val="center"/>
          </w:tcPr>
          <w:p w14:paraId="4FE4F04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69.66%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30.34%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female</w:t>
            </w:r>
            <w:r>
              <w:rPr>
                <w:rFonts w:ascii="Times New Roman" w:hAnsi="Times New Roman"/>
                <w:sz w:val="24"/>
                <w:szCs w:val="20"/>
              </w:rPr>
              <w:t>, 25-34 лет 33.63%</w:t>
            </w:r>
          </w:p>
        </w:tc>
        <w:tc>
          <w:tcPr>
            <w:tcW w:w="1529" w:type="dxa"/>
            <w:vAlign w:val="center"/>
          </w:tcPr>
          <w:p w14:paraId="1CE2CE3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583E02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7583698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4D7377F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951" w:type="dxa"/>
            <w:vAlign w:val="center"/>
          </w:tcPr>
          <w:p w14:paraId="61CE338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</w:t>
            </w:r>
          </w:p>
        </w:tc>
        <w:tc>
          <w:tcPr>
            <w:tcW w:w="1144" w:type="dxa"/>
            <w:vAlign w:val="center"/>
          </w:tcPr>
          <w:p w14:paraId="3E9C3C2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0ABC8A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показатели</w:t>
            </w:r>
          </w:p>
        </w:tc>
        <w:tc>
          <w:tcPr>
            <w:tcW w:w="1529" w:type="dxa"/>
            <w:vAlign w:val="center"/>
          </w:tcPr>
          <w:p w14:paraId="7E0C8F7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529" w:type="dxa"/>
            <w:vAlign w:val="center"/>
          </w:tcPr>
          <w:p w14:paraId="42E7F8B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закрыт (лимит бесплатных просмотров/логин)</w:t>
            </w:r>
          </w:p>
        </w:tc>
      </w:tr>
    </w:tbl>
    <w:p w14:paraId="758A2B0B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4"/>
        <w:gridCol w:w="1529"/>
        <w:gridCol w:w="951"/>
        <w:gridCol w:w="1144"/>
        <w:gridCol w:w="1529"/>
        <w:gridCol w:w="1529"/>
        <w:gridCol w:w="1529"/>
      </w:tblGrid>
      <w:tr w14:paraId="5D77A0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44" w:type="dxa"/>
            <w:vAlign w:val="center"/>
          </w:tcPr>
          <w:p w14:paraId="331B81F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529" w:type="dxa"/>
            <w:vAlign w:val="center"/>
          </w:tcPr>
          <w:p w14:paraId="6A3D3FB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Домен</w:t>
            </w:r>
          </w:p>
        </w:tc>
        <w:tc>
          <w:tcPr>
            <w:tcW w:w="951" w:type="dxa"/>
            <w:vAlign w:val="center"/>
          </w:tcPr>
          <w:p w14:paraId="3A46176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144" w:type="dxa"/>
            <w:vAlign w:val="center"/>
          </w:tcPr>
          <w:p w14:paraId="3C3584C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Страна / география</w:t>
            </w:r>
          </w:p>
        </w:tc>
        <w:tc>
          <w:tcPr>
            <w:tcW w:w="1529" w:type="dxa"/>
            <w:vAlign w:val="center"/>
          </w:tcPr>
          <w:p w14:paraId="686768D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529" w:type="dxa"/>
            <w:vAlign w:val="center"/>
          </w:tcPr>
          <w:p w14:paraId="7164758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529" w:type="dxa"/>
            <w:vAlign w:val="center"/>
          </w:tcPr>
          <w:p w14:paraId="4EE8F41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082CCA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5DF525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20BED5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mermaid.live</w:t>
            </w:r>
          </w:p>
        </w:tc>
        <w:tc>
          <w:tcPr>
            <w:tcW w:w="951" w:type="dxa"/>
            <w:vAlign w:val="center"/>
          </w:tcPr>
          <w:p w14:paraId="5414DF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</w:t>
            </w:r>
          </w:p>
        </w:tc>
        <w:tc>
          <w:tcPr>
            <w:tcW w:w="1144" w:type="dxa"/>
            <w:vAlign w:val="center"/>
          </w:tcPr>
          <w:p w14:paraId="3FD566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78C961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показатели</w:t>
            </w:r>
          </w:p>
        </w:tc>
        <w:tc>
          <w:tcPr>
            <w:tcW w:w="1529" w:type="dxa"/>
            <w:vAlign w:val="center"/>
          </w:tcPr>
          <w:p w14:paraId="60BB30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529" w:type="dxa"/>
            <w:vAlign w:val="center"/>
          </w:tcPr>
          <w:p w14:paraId="084CDFA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закрыт (лимит бесплатных просмотров/логин)</w:t>
            </w:r>
          </w:p>
        </w:tc>
      </w:tr>
    </w:tbl>
    <w:p w14:paraId="39694EB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Снимок экрана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17FD3E23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42" w:name="_Toc7073"/>
      <w:r>
        <w:rPr>
          <w:rFonts w:ascii="Times New Roman" w:hAnsi="Times New Roman"/>
          <w:b/>
          <w:sz w:val="28"/>
        </w:rPr>
        <w:t>Приложение Г</w:t>
      </w:r>
      <w:bookmarkEnd w:id="42"/>
    </w:p>
    <w:p w14:paraId="69458A05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2BCCE2B2">
      <w:pPr>
        <w:ind w:firstLine="709"/>
        <w:jc w:val="both"/>
      </w:pPr>
      <w:r>
        <w:rPr>
          <w:rFonts w:ascii="Times New Roman" w:hAnsi="Times New Roman"/>
          <w:b/>
          <w:sz w:val="28"/>
        </w:rPr>
        <w:t>Исправления и особенности шаблонов</w:t>
      </w:r>
    </w:p>
    <w:p w14:paraId="6E218A52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93 – Исправления рабочих копий и особенности шаблонов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2409"/>
        <w:gridCol w:w="3493"/>
        <w:gridCol w:w="2410"/>
      </w:tblGrid>
      <w:tr w14:paraId="2D658C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7C46CD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Код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8F5FA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Шаблон, ячейки</w:t>
            </w:r>
          </w:p>
        </w:tc>
        <w:tc>
          <w:tcPr>
            <w:tcW w:w="34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5629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Суть</w:t>
            </w:r>
          </w:p>
        </w:tc>
        <w:tc>
          <w:tcPr>
            <w:tcW w:w="241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900D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Действие</w:t>
            </w:r>
          </w:p>
        </w:tc>
      </w:tr>
      <w:tr w14:paraId="54BE54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BCD05D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</w:t>
            </w:r>
          </w:p>
        </w:tc>
        <w:tc>
          <w:tcPr>
            <w:tcW w:w="2409" w:type="dxa"/>
            <w:vAlign w:val="center"/>
          </w:tcPr>
          <w:p w14:paraId="7366BB8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01_Параметры!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B9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B10</w:t>
            </w:r>
          </w:p>
        </w:tc>
        <w:tc>
          <w:tcPr>
            <w:tcW w:w="3493" w:type="dxa"/>
            <w:vAlign w:val="center"/>
          </w:tcPr>
          <w:p w14:paraId="473659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SUM</w:t>
            </w: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G5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SUM</w:t>
            </w: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H5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H24</w:t>
            </w:r>
            <w:r>
              <w:rPr>
                <w:rFonts w:ascii="Times New Roman" w:hAnsi="Times New Roman"/>
                <w:sz w:val="24"/>
                <w:szCs w:val="20"/>
              </w:rPr>
              <w:t>) при данных с 4-й строки: первый конкурент теряется</w:t>
            </w:r>
          </w:p>
        </w:tc>
        <w:tc>
          <w:tcPr>
            <w:tcW w:w="2410" w:type="dxa"/>
            <w:vAlign w:val="center"/>
          </w:tcPr>
          <w:p w14:paraId="0B1C38D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H23</w:t>
            </w:r>
            <w:r>
              <w:rPr>
                <w:rFonts w:ascii="Times New Roman" w:hAnsi="Times New Roman"/>
                <w:sz w:val="24"/>
                <w:szCs w:val="20"/>
              </w:rPr>
              <w:t>; значения до и после – таблица 27</w:t>
            </w:r>
          </w:p>
        </w:tc>
      </w:tr>
      <w:tr w14:paraId="48E888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4B885E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П-2</w:t>
            </w:r>
          </w:p>
        </w:tc>
        <w:tc>
          <w:tcPr>
            <w:tcW w:w="2409" w:type="dxa"/>
            <w:vAlign w:val="center"/>
          </w:tcPr>
          <w:p w14:paraId="55F6A9C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03_Конкуренты_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C14</w:t>
            </w:r>
          </w:p>
        </w:tc>
        <w:tc>
          <w:tcPr>
            <w:tcW w:w="3493" w:type="dxa"/>
            <w:vAlign w:val="center"/>
          </w:tcPr>
          <w:p w14:paraId="72DBA7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Деление на долю релевантного трафика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вместо коэффициента покрытия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B13</w:t>
            </w:r>
          </w:p>
        </w:tc>
        <w:tc>
          <w:tcPr>
            <w:tcW w:w="2410" w:type="dxa"/>
            <w:vAlign w:val="center"/>
          </w:tcPr>
          <w:p w14:paraId="6FC08CD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B13</w:t>
            </w:r>
            <w:r>
              <w:rPr>
                <w:rFonts w:ascii="Times New Roman" w:hAnsi="Times New Roman"/>
                <w:sz w:val="24"/>
                <w:szCs w:val="20"/>
              </w:rPr>
              <w:t>; оба значения – таблица 52</w:t>
            </w:r>
          </w:p>
        </w:tc>
      </w:tr>
      <w:tr w14:paraId="78D310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BC1A44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П-3</w:t>
            </w:r>
          </w:p>
        </w:tc>
        <w:tc>
          <w:tcPr>
            <w:tcW w:w="2409" w:type="dxa"/>
            <w:vAlign w:val="center"/>
          </w:tcPr>
          <w:p w14:paraId="6EC7008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</w:t>
            </w:r>
          </w:p>
        </w:tc>
        <w:tc>
          <w:tcPr>
            <w:tcW w:w="3493" w:type="dxa"/>
            <w:vAlign w:val="center"/>
          </w:tcPr>
          <w:p w14:paraId="636BBCE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доступности цены всегда равен 1</w:t>
            </w:r>
          </w:p>
        </w:tc>
        <w:tc>
          <w:tcPr>
            <w:tcW w:w="2410" w:type="dxa"/>
            <w:vAlign w:val="center"/>
          </w:tcPr>
          <w:p w14:paraId="373B4BA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Описано; в выводах не используется</w:t>
            </w:r>
          </w:p>
        </w:tc>
      </w:tr>
      <w:tr w14:paraId="43BDAE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42ECF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П-4</w:t>
            </w:r>
          </w:p>
        </w:tc>
        <w:tc>
          <w:tcPr>
            <w:tcW w:w="2409" w:type="dxa"/>
            <w:vAlign w:val="center"/>
          </w:tcPr>
          <w:p w14:paraId="22E8EE4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02 и 05</w:t>
            </w:r>
          </w:p>
        </w:tc>
        <w:tc>
          <w:tcPr>
            <w:tcW w:w="3493" w:type="dxa"/>
            <w:vAlign w:val="center"/>
          </w:tcPr>
          <w:p w14:paraId="5D0A25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410" w:type="dxa"/>
            <w:vAlign w:val="center"/>
          </w:tcPr>
          <w:p w14:paraId="694629C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Годовой чек одинаков (В-5, В-11); расхождение объемов описано</w:t>
            </w:r>
          </w:p>
        </w:tc>
      </w:tr>
      <w:tr w14:paraId="3688FF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EDF443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П-5</w:t>
            </w:r>
          </w:p>
        </w:tc>
        <w:tc>
          <w:tcPr>
            <w:tcW w:w="2409" w:type="dxa"/>
            <w:vAlign w:val="center"/>
          </w:tcPr>
          <w:p w14:paraId="3648299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A13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A20</w:t>
            </w:r>
          </w:p>
        </w:tc>
        <w:tc>
          <w:tcPr>
            <w:tcW w:w="3493" w:type="dxa"/>
            <w:vAlign w:val="center"/>
          </w:tcPr>
          <w:p w14:paraId="0970C0F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Берутся строки 5–12 листа 02; пустые сегменты отображаются как 0</w:t>
            </w:r>
          </w:p>
        </w:tc>
        <w:tc>
          <w:tcPr>
            <w:tcW w:w="2410" w:type="dxa"/>
            <w:vAlign w:val="center"/>
          </w:tcPr>
          <w:p w14:paraId="45A7197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заполнять лист 02 ниже строки 12</w:t>
            </w:r>
          </w:p>
        </w:tc>
      </w:tr>
      <w:tr w14:paraId="3E2ABB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40C6D14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П-6</w:t>
            </w:r>
          </w:p>
        </w:tc>
        <w:tc>
          <w:tcPr>
            <w:tcW w:w="2409" w:type="dxa"/>
            <w:vAlign w:val="center"/>
          </w:tcPr>
          <w:p w14:paraId="265709F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02!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03!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J5</w:t>
            </w:r>
          </w:p>
        </w:tc>
        <w:tc>
          <w:tcPr>
            <w:tcW w:w="3493" w:type="dxa"/>
            <w:vAlign w:val="center"/>
          </w:tcPr>
          <w:p w14:paraId="7426815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Два базовых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2410" w:type="dxa"/>
            <w:vAlign w:val="center"/>
          </w:tcPr>
          <w:p w14:paraId="043D491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Названы оба</w:t>
            </w:r>
          </w:p>
        </w:tc>
      </w:tr>
      <w:tr w14:paraId="0197D0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85F28D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П-7</w:t>
            </w:r>
          </w:p>
        </w:tc>
        <w:tc>
          <w:tcPr>
            <w:tcW w:w="2409" w:type="dxa"/>
            <w:vAlign w:val="center"/>
          </w:tcPr>
          <w:p w14:paraId="45ADE99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ширина столбцов</w:t>
            </w:r>
          </w:p>
        </w:tc>
        <w:tc>
          <w:tcPr>
            <w:tcW w:w="3493" w:type="dxa"/>
            <w:vAlign w:val="center"/>
          </w:tcPr>
          <w:p w14:paraId="3BE61B0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не помещается («#####»)</w:t>
            </w:r>
          </w:p>
        </w:tc>
        <w:tc>
          <w:tcPr>
            <w:tcW w:w="2410" w:type="dxa"/>
            <w:vAlign w:val="center"/>
          </w:tcPr>
          <w:p w14:paraId="05A7634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Столбцы расширены при просмотре; на результат не влияет</w:t>
            </w:r>
          </w:p>
        </w:tc>
      </w:tr>
      <w:tr w14:paraId="47BBFE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813F8A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П-8</w:t>
            </w:r>
          </w:p>
        </w:tc>
        <w:tc>
          <w:tcPr>
            <w:tcW w:w="2409" w:type="dxa"/>
            <w:vAlign w:val="center"/>
          </w:tcPr>
          <w:p w14:paraId="7136F84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06_Сверка!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B15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D15</w:t>
            </w:r>
          </w:p>
        </w:tc>
        <w:tc>
          <w:tcPr>
            <w:tcW w:w="3493" w:type="dxa"/>
            <w:vAlign w:val="center"/>
          </w:tcPr>
          <w:p w14:paraId="64DFD0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Конкатенация без форматирования</w:t>
            </w:r>
          </w:p>
        </w:tc>
        <w:tc>
          <w:tcPr>
            <w:tcW w:w="2410" w:type="dxa"/>
            <w:vAlign w:val="center"/>
          </w:tcPr>
          <w:p w14:paraId="7958337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Формула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TEXT</w:t>
            </w:r>
            <w:r>
              <w:rPr>
                <w:rFonts w:ascii="Times New Roman" w:hAnsi="Times New Roman"/>
                <w:sz w:val="24"/>
                <w:szCs w:val="20"/>
              </w:rPr>
              <w:t>()</w:t>
            </w:r>
          </w:p>
        </w:tc>
      </w:tr>
      <w:tr w14:paraId="470614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22AE7E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П-9</w:t>
            </w:r>
          </w:p>
        </w:tc>
        <w:tc>
          <w:tcPr>
            <w:tcW w:w="2409" w:type="dxa"/>
            <w:vAlign w:val="center"/>
          </w:tcPr>
          <w:p w14:paraId="130F2BD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06_Сверка</w:t>
            </w:r>
          </w:p>
        </w:tc>
        <w:tc>
          <w:tcPr>
            <w:tcW w:w="3493" w:type="dxa"/>
            <w:vAlign w:val="center"/>
          </w:tcPr>
          <w:p w14:paraId="48117CF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410" w:type="dxa"/>
            <w:vAlign w:val="center"/>
          </w:tcPr>
          <w:p w14:paraId="61F31F5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Заменены собственными результатами уровня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; платформенная строка исключена</w:t>
            </w:r>
          </w:p>
        </w:tc>
      </w:tr>
      <w:tr w14:paraId="777F96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4F57539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П-10</w:t>
            </w:r>
          </w:p>
        </w:tc>
        <w:tc>
          <w:tcPr>
            <w:tcW w:w="2409" w:type="dxa"/>
            <w:vAlign w:val="center"/>
          </w:tcPr>
          <w:p w14:paraId="642F48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04_География!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</w:p>
        </w:tc>
        <w:tc>
          <w:tcPr>
            <w:tcW w:w="3493" w:type="dxa"/>
            <w:vAlign w:val="center"/>
          </w:tcPr>
          <w:p w14:paraId="04F11BF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территории умножается на трафик, уже суженный географией</w:t>
            </w:r>
          </w:p>
        </w:tc>
        <w:tc>
          <w:tcPr>
            <w:tcW w:w="2410" w:type="dxa"/>
            <w:vAlign w:val="center"/>
          </w:tcPr>
          <w:p w14:paraId="30CB04B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Показан корректный вариант (столбцы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7493F2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4C244E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П-11</w:t>
            </w:r>
          </w:p>
        </w:tc>
        <w:tc>
          <w:tcPr>
            <w:tcW w:w="2409" w:type="dxa"/>
            <w:vAlign w:val="center"/>
          </w:tcPr>
          <w:p w14:paraId="5BDB18F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05_Запросы!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</w:p>
        </w:tc>
        <w:tc>
          <w:tcPr>
            <w:tcW w:w="3493" w:type="dxa"/>
            <w:vAlign w:val="center"/>
          </w:tcPr>
          <w:p w14:paraId="7F5A29C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запроса умножается на весь трафик рынка</w:t>
            </w:r>
          </w:p>
        </w:tc>
        <w:tc>
          <w:tcPr>
            <w:tcW w:w="2410" w:type="dxa"/>
            <w:vAlign w:val="center"/>
          </w:tcPr>
          <w:p w14:paraId="410193E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Показан вариант × 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1A283A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AC0E88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П-12</w:t>
            </w:r>
          </w:p>
        </w:tc>
        <w:tc>
          <w:tcPr>
            <w:tcW w:w="2409" w:type="dxa"/>
            <w:vAlign w:val="center"/>
          </w:tcPr>
          <w:p w14:paraId="05A538E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06!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B22</w:t>
            </w:r>
            <w:r>
              <w:rPr>
                <w:rFonts w:ascii="Times New Roman" w:hAnsi="Times New Roman"/>
                <w:sz w:val="24"/>
                <w:szCs w:val="20"/>
              </w:rPr>
              <w:t>, 07!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B7</w:t>
            </w:r>
          </w:p>
        </w:tc>
        <w:tc>
          <w:tcPr>
            <w:tcW w:w="3493" w:type="dxa"/>
            <w:vAlign w:val="center"/>
          </w:tcPr>
          <w:p w14:paraId="2E8559D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Формат «8366 705»</w:t>
            </w:r>
          </w:p>
        </w:tc>
        <w:tc>
          <w:tcPr>
            <w:tcW w:w="2410" w:type="dxa"/>
            <w:vAlign w:val="center"/>
          </w:tcPr>
          <w:p w14:paraId="4CD4C8C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Косметика, не исправлялась</w:t>
            </w:r>
          </w:p>
        </w:tc>
      </w:tr>
      <w:tr w14:paraId="7BCBFF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460401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П-13</w:t>
            </w:r>
          </w:p>
        </w:tc>
        <w:tc>
          <w:tcPr>
            <w:tcW w:w="2409" w:type="dxa"/>
            <w:vAlign w:val="center"/>
          </w:tcPr>
          <w:p w14:paraId="4B87772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</w:p>
        </w:tc>
        <w:tc>
          <w:tcPr>
            <w:tcW w:w="3493" w:type="dxa"/>
            <w:vAlign w:val="center"/>
          </w:tcPr>
          <w:p w14:paraId="26F2702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Параметры заданы, но формулами не используются</w:t>
            </w:r>
          </w:p>
        </w:tc>
        <w:tc>
          <w:tcPr>
            <w:tcW w:w="2410" w:type="dxa"/>
            <w:vAlign w:val="center"/>
          </w:tcPr>
          <w:p w14:paraId="3DC64E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Описано (особенность шаблона)</w:t>
            </w:r>
          </w:p>
        </w:tc>
      </w:tr>
    </w:tbl>
    <w:p w14:paraId="1F70FFF6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2409"/>
        <w:gridCol w:w="3493"/>
        <w:gridCol w:w="2410"/>
      </w:tblGrid>
      <w:tr w14:paraId="3C0AB1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vAlign w:val="center"/>
          </w:tcPr>
          <w:p w14:paraId="3E96FE4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Код</w:t>
            </w:r>
          </w:p>
        </w:tc>
        <w:tc>
          <w:tcPr>
            <w:tcW w:w="2409" w:type="dxa"/>
            <w:vAlign w:val="center"/>
          </w:tcPr>
          <w:p w14:paraId="09C6C32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Шаблон, ячейки</w:t>
            </w:r>
          </w:p>
        </w:tc>
        <w:tc>
          <w:tcPr>
            <w:tcW w:w="3493" w:type="dxa"/>
            <w:vAlign w:val="center"/>
          </w:tcPr>
          <w:p w14:paraId="515101C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Суть</w:t>
            </w:r>
          </w:p>
        </w:tc>
        <w:tc>
          <w:tcPr>
            <w:tcW w:w="2410" w:type="dxa"/>
            <w:vAlign w:val="center"/>
          </w:tcPr>
          <w:p w14:paraId="2C91A11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Действие</w:t>
            </w:r>
          </w:p>
        </w:tc>
      </w:tr>
      <w:tr w14:paraId="609683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C197AD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П-14</w:t>
            </w:r>
          </w:p>
        </w:tc>
        <w:tc>
          <w:tcPr>
            <w:tcW w:w="2409" w:type="dxa"/>
            <w:vAlign w:val="center"/>
          </w:tcPr>
          <w:p w14:paraId="588A06B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02_Семантика, строка исключаемого запроса</w:t>
            </w:r>
          </w:p>
        </w:tc>
        <w:tc>
          <w:tcPr>
            <w:tcW w:w="3493" w:type="dxa"/>
            <w:vAlign w:val="center"/>
          </w:tcPr>
          <w:p w14:paraId="42312D7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Исключаемый запрос входит в сумму с ненулевыми весами</w:t>
            </w:r>
          </w:p>
        </w:tc>
        <w:tc>
          <w:tcPr>
            <w:tcW w:w="2410" w:type="dxa"/>
            <w:vAlign w:val="center"/>
          </w:tcPr>
          <w:p w14:paraId="73AA1F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Веса обнулены (ПС табл. 9)</w:t>
            </w:r>
          </w:p>
        </w:tc>
      </w:tr>
      <w:tr w14:paraId="0B1D23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92FB63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П-15, П-16, П-17</w:t>
            </w:r>
          </w:p>
        </w:tc>
        <w:tc>
          <w:tcPr>
            <w:tcW w:w="2409" w:type="dxa"/>
            <w:vAlign w:val="center"/>
          </w:tcPr>
          <w:p w14:paraId="066F146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Заливки, дублирование пояснений, знак «=» в тексте</w:t>
            </w:r>
          </w:p>
        </w:tc>
        <w:tc>
          <w:tcPr>
            <w:tcW w:w="3493" w:type="dxa"/>
            <w:vAlign w:val="center"/>
          </w:tcPr>
          <w:p w14:paraId="6E6FAAB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Косметика</w:t>
            </w:r>
          </w:p>
        </w:tc>
        <w:tc>
          <w:tcPr>
            <w:tcW w:w="2410" w:type="dxa"/>
            <w:vAlign w:val="center"/>
          </w:tcPr>
          <w:p w14:paraId="4CF5C1E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менялись</w:t>
            </w:r>
          </w:p>
        </w:tc>
      </w:tr>
      <w:tr w14:paraId="472B20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7D932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П-18</w:t>
            </w:r>
          </w:p>
        </w:tc>
        <w:tc>
          <w:tcPr>
            <w:tcW w:w="2409" w:type="dxa"/>
            <w:vAlign w:val="center"/>
          </w:tcPr>
          <w:p w14:paraId="62707B7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02_Конкуренты_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M25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R25</w:t>
            </w:r>
          </w:p>
        </w:tc>
        <w:tc>
          <w:tcPr>
            <w:tcW w:w="3493" w:type="dxa"/>
            <w:vAlign w:val="center"/>
          </w:tcPr>
          <w:p w14:paraId="103CF4B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410" w:type="dxa"/>
            <w:vAlign w:val="center"/>
          </w:tcPr>
          <w:p w14:paraId="0D85200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Делитель – сумма трафика строк, где доля показана</w:t>
            </w:r>
          </w:p>
        </w:tc>
      </w:tr>
      <w:tr w14:paraId="49E8B9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C93A4D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П-20</w:t>
            </w:r>
          </w:p>
        </w:tc>
        <w:tc>
          <w:tcPr>
            <w:tcW w:w="2409" w:type="dxa"/>
            <w:vAlign w:val="center"/>
          </w:tcPr>
          <w:p w14:paraId="2728809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A13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A20</w:t>
            </w:r>
          </w:p>
        </w:tc>
        <w:tc>
          <w:tcPr>
            <w:tcW w:w="3493" w:type="dxa"/>
            <w:vAlign w:val="center"/>
          </w:tcPr>
          <w:p w14:paraId="57D9CD3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410" w:type="dxa"/>
            <w:vAlign w:val="center"/>
          </w:tcPr>
          <w:p w14:paraId="59A27ED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Условие пустоты исправлено</w:t>
            </w:r>
          </w:p>
        </w:tc>
      </w:tr>
      <w:tr w14:paraId="360ED0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00E060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П-21</w:t>
            </w:r>
          </w:p>
        </w:tc>
        <w:tc>
          <w:tcPr>
            <w:tcW w:w="2409" w:type="dxa"/>
            <w:vAlign w:val="center"/>
          </w:tcPr>
          <w:p w14:paraId="3508EF0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F14</w:t>
            </w:r>
          </w:p>
        </w:tc>
        <w:tc>
          <w:tcPr>
            <w:tcW w:w="3493" w:type="dxa"/>
            <w:vAlign w:val="center"/>
          </w:tcPr>
          <w:p w14:paraId="32C71F9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410" w:type="dxa"/>
            <w:vAlign w:val="center"/>
          </w:tcPr>
          <w:p w14:paraId="1C13938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IFERROR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«нет данных»</w:t>
            </w:r>
          </w:p>
        </w:tc>
      </w:tr>
      <w:tr w14:paraId="18FF01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154073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Р-42</w:t>
            </w:r>
          </w:p>
        </w:tc>
        <w:tc>
          <w:tcPr>
            <w:tcW w:w="2409" w:type="dxa"/>
            <w:vAlign w:val="center"/>
          </w:tcPr>
          <w:p w14:paraId="3FA49D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новые листы</w:t>
            </w:r>
          </w:p>
        </w:tc>
        <w:tc>
          <w:tcPr>
            <w:tcW w:w="3493" w:type="dxa"/>
            <w:vAlign w:val="center"/>
          </w:tcPr>
          <w:p w14:paraId="294B26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шаблоне нет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TAM/SAM/SOM, </w:t>
            </w:r>
            <w:r>
              <w:rPr>
                <w:rFonts w:ascii="Times New Roman" w:hAnsi="Times New Roman"/>
                <w:sz w:val="24"/>
                <w:szCs w:val="20"/>
              </w:rPr>
              <w:t>варианта М2</w:t>
            </w:r>
          </w:p>
        </w:tc>
        <w:tc>
          <w:tcPr>
            <w:tcW w:w="2410" w:type="dxa"/>
            <w:vAlign w:val="center"/>
          </w:tcPr>
          <w:p w14:paraId="430B06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Добавлены листы 09, 10, 11</w:t>
            </w:r>
          </w:p>
        </w:tc>
      </w:tr>
    </w:tbl>
    <w:p w14:paraId="09EBAF8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Правка выполнена только в рабочих копиях через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31B8B890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43" w:name="_Toc22832"/>
      <w:r>
        <w:rPr>
          <w:rFonts w:ascii="Times New Roman" w:hAnsi="Times New Roman"/>
          <w:b/>
          <w:sz w:val="28"/>
        </w:rPr>
        <w:t>Приложение Д</w:t>
      </w:r>
      <w:bookmarkEnd w:id="43"/>
    </w:p>
    <w:p w14:paraId="168D37D8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2A4108B">
      <w:pPr>
        <w:ind w:firstLine="709"/>
        <w:jc w:val="both"/>
      </w:pPr>
      <w:r>
        <w:rPr>
          <w:rFonts w:ascii="Times New Roman" w:hAnsi="Times New Roman"/>
          <w:b/>
          <w:sz w:val="28"/>
        </w:rPr>
        <w:t>Контрольные перечни методик</w:t>
      </w:r>
    </w:p>
    <w:p w14:paraId="2B1B6B61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94 – Перечень перед завершением оценки (ИНСТР раздела 13) и проверки М2 раздела 18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7"/>
        <w:gridCol w:w="1650"/>
        <w:gridCol w:w="3389"/>
      </w:tblGrid>
      <w:tr w14:paraId="5A6634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3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F33BA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43960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33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E09F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05A585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1DFDD3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650" w:type="dxa"/>
            <w:vAlign w:val="center"/>
          </w:tcPr>
          <w:p w14:paraId="2D9AC1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24FC7F1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1</w:t>
            </w:r>
          </w:p>
        </w:tc>
      </w:tr>
      <w:tr w14:paraId="153FB0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39ED43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Составлено семантическое ядро с разделением по намерению</w:t>
            </w:r>
          </w:p>
        </w:tc>
        <w:tc>
          <w:tcPr>
            <w:tcW w:w="1650" w:type="dxa"/>
            <w:vAlign w:val="center"/>
          </w:tcPr>
          <w:p w14:paraId="5E3B87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2CD227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10, 11</w:t>
            </w:r>
          </w:p>
        </w:tc>
      </w:tr>
      <w:tr w14:paraId="50395D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476CB7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Вордстат при единых настройках</w:t>
            </w:r>
          </w:p>
        </w:tc>
        <w:tc>
          <w:tcPr>
            <w:tcW w:w="1650" w:type="dxa"/>
            <w:vAlign w:val="center"/>
          </w:tcPr>
          <w:p w14:paraId="30C3C0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60CA695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Беларусь, 12 и 24 месяца; Россия и Казахстан – перенос из ЛР1, таблицы 8, 9</w:t>
            </w:r>
          </w:p>
        </w:tc>
      </w:tr>
      <w:tr w14:paraId="622B3B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43BA02E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Выгружены или зафиксированы данные и параметры</w:t>
            </w:r>
          </w:p>
        </w:tc>
        <w:tc>
          <w:tcPr>
            <w:tcW w:w="1650" w:type="dxa"/>
            <w:vAlign w:val="center"/>
          </w:tcPr>
          <w:p w14:paraId="520E8F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139550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папка сырья; журналы</w:t>
            </w:r>
          </w:p>
        </w:tc>
      </w:tr>
      <w:tr w14:paraId="386CC4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2FA821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Оценены тренд, сезонность, циклические отклонения</w:t>
            </w:r>
          </w:p>
        </w:tc>
        <w:tc>
          <w:tcPr>
            <w:tcW w:w="1650" w:type="dxa"/>
            <w:vAlign w:val="center"/>
          </w:tcPr>
          <w:p w14:paraId="600839D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3389" w:type="dxa"/>
            <w:vAlign w:val="center"/>
          </w:tcPr>
          <w:p w14:paraId="36A023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тренд и сезонность по Вордстату (24 месяца); циклы требуют более 36 месяцев</w:t>
            </w:r>
          </w:p>
        </w:tc>
      </w:tr>
      <w:tr w14:paraId="02CC0F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3FC0C6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Собран список конкурентов и площадок</w:t>
            </w:r>
          </w:p>
        </w:tc>
        <w:tc>
          <w:tcPr>
            <w:tcW w:w="1650" w:type="dxa"/>
            <w:vAlign w:val="center"/>
          </w:tcPr>
          <w:p w14:paraId="618C37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5B3B08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17, 57</w:t>
            </w:r>
          </w:p>
        </w:tc>
      </w:tr>
      <w:tr w14:paraId="05CF45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696A93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650" w:type="dxa"/>
            <w:vAlign w:val="center"/>
          </w:tcPr>
          <w:p w14:paraId="38B157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3389" w:type="dxa"/>
            <w:vAlign w:val="center"/>
          </w:tcPr>
          <w:p w14:paraId="06805F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домена; полные данные только по одному</w:t>
            </w:r>
          </w:p>
        </w:tc>
      </w:tr>
      <w:tr w14:paraId="39AAA1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7BA6E31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минимум двумя методами</w:t>
            </w:r>
          </w:p>
        </w:tc>
        <w:tc>
          <w:tcPr>
            <w:tcW w:w="1650" w:type="dxa"/>
            <w:vAlign w:val="center"/>
          </w:tcPr>
          <w:p w14:paraId="4C623B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6F9171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клиентский и трафиковый методы, поисковый канал</w:t>
            </w:r>
          </w:p>
        </w:tc>
      </w:tr>
      <w:tr w14:paraId="73D800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61F4BC8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воронка основного канала</w:t>
            </w:r>
          </w:p>
        </w:tc>
        <w:tc>
          <w:tcPr>
            <w:tcW w:w="1650" w:type="dxa"/>
            <w:vAlign w:val="center"/>
          </w:tcPr>
          <w:p w14:paraId="04F0F7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2B40E6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поисковый канал, воронка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4844EE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40A401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Осторожный, базовый и оптимистичный сценарии</w:t>
            </w:r>
          </w:p>
        </w:tc>
        <w:tc>
          <w:tcPr>
            <w:tcW w:w="1650" w:type="dxa"/>
            <w:vAlign w:val="center"/>
          </w:tcPr>
          <w:p w14:paraId="6EDA98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5328334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методики</w:t>
            </w:r>
          </w:p>
        </w:tc>
      </w:tr>
      <w:tr w14:paraId="40B6B6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176F79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Проверена платежеспособность</w:t>
            </w:r>
          </w:p>
        </w:tc>
        <w:tc>
          <w:tcPr>
            <w:tcW w:w="1650" w:type="dxa"/>
            <w:vAlign w:val="center"/>
          </w:tcPr>
          <w:p w14:paraId="2A96AD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71861A9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2.9</w:t>
            </w:r>
          </w:p>
        </w:tc>
      </w:tr>
      <w:tr w14:paraId="0D15C0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3C8D97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 – диапазон с ограничениями</w:t>
            </w:r>
          </w:p>
        </w:tc>
        <w:tc>
          <w:tcPr>
            <w:tcW w:w="1650" w:type="dxa"/>
            <w:vAlign w:val="center"/>
          </w:tcPr>
          <w:p w14:paraId="1EFADD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1905C2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2.10.4</w:t>
            </w:r>
          </w:p>
        </w:tc>
      </w:tr>
      <w:tr w14:paraId="16772E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168878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период одинаковый для всех сайтов</w:t>
            </w:r>
          </w:p>
        </w:tc>
        <w:tc>
          <w:tcPr>
            <w:tcW w:w="1650" w:type="dxa"/>
            <w:vAlign w:val="center"/>
          </w:tcPr>
          <w:p w14:paraId="0C8499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3389" w:type="dxa"/>
            <w:vAlign w:val="center"/>
          </w:tcPr>
          <w:p w14:paraId="55FAED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2026; у трех доменов не подтвержден снимком</w:t>
            </w:r>
          </w:p>
        </w:tc>
      </w:tr>
      <w:tr w14:paraId="1E8761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754D67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сайты относятся к рынку; учтены заменители</w:t>
            </w:r>
          </w:p>
        </w:tc>
        <w:tc>
          <w:tcPr>
            <w:tcW w:w="1650" w:type="dxa"/>
            <w:vAlign w:val="center"/>
          </w:tcPr>
          <w:p w14:paraId="3578CD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767FC3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заменитель</w:t>
            </w:r>
          </w:p>
        </w:tc>
      </w:tr>
      <w:tr w14:paraId="436421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4ABDA0F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география не смешана</w:t>
            </w:r>
          </w:p>
        </w:tc>
        <w:tc>
          <w:tcPr>
            <w:tcW w:w="1650" w:type="dxa"/>
            <w:vAlign w:val="center"/>
          </w:tcPr>
          <w:p w14:paraId="67D445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5579F9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Беларуси отдельно (допущение Д-01)</w:t>
            </w:r>
          </w:p>
        </w:tc>
      </w:tr>
      <w:tr w14:paraId="285DEF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73587D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брендовый трафик отделен от небрендового</w:t>
            </w:r>
          </w:p>
        </w:tc>
        <w:tc>
          <w:tcPr>
            <w:tcW w:w="1650" w:type="dxa"/>
            <w:vAlign w:val="center"/>
          </w:tcPr>
          <w:p w14:paraId="24CA07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выполнено</w:t>
            </w:r>
          </w:p>
        </w:tc>
        <w:tc>
          <w:tcPr>
            <w:tcW w:w="3389" w:type="dxa"/>
            <w:vAlign w:val="center"/>
          </w:tcPr>
          <w:p w14:paraId="7585C8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структура запросов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закрыта; известны только названия ключевых слов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(все брендовые)</w:t>
            </w:r>
          </w:p>
        </w:tc>
      </w:tr>
      <w:tr w14:paraId="67F4C7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36C334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показатели перепроверены другими источниками</w:t>
            </w:r>
          </w:p>
        </w:tc>
        <w:tc>
          <w:tcPr>
            <w:tcW w:w="1650" w:type="dxa"/>
            <w:vAlign w:val="center"/>
          </w:tcPr>
          <w:p w14:paraId="79B848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3389" w:type="dxa"/>
            <w:vAlign w:val="center"/>
          </w:tcPr>
          <w:p w14:paraId="2DB3DB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 рекламных кабинетов</w:t>
            </w:r>
          </w:p>
        </w:tc>
      </w:tr>
      <w:tr w14:paraId="368404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34A689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допущения записаны</w:t>
            </w:r>
          </w:p>
        </w:tc>
        <w:tc>
          <w:tcPr>
            <w:tcW w:w="1650" w:type="dxa"/>
            <w:vAlign w:val="center"/>
          </w:tcPr>
          <w:p w14:paraId="7402E6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2E52B8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приложение Б</w:t>
            </w:r>
          </w:p>
        </w:tc>
      </w:tr>
    </w:tbl>
    <w:p w14:paraId="01A5683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95 – Чек-листы ПС раздела 20, ПЛ раздела 20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15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25"/>
        <w:gridCol w:w="1650"/>
        <w:gridCol w:w="2181"/>
      </w:tblGrid>
      <w:tr w14:paraId="08C14F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9CF8C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01A7F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21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9680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2D8B41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7B0BA22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650" w:type="dxa"/>
            <w:vAlign w:val="center"/>
          </w:tcPr>
          <w:p w14:paraId="085864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2181" w:type="dxa"/>
            <w:vAlign w:val="center"/>
          </w:tcPr>
          <w:p w14:paraId="4217FE8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14:paraId="2707C6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526926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ПС: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650" w:type="dxa"/>
            <w:vAlign w:val="center"/>
          </w:tcPr>
          <w:p w14:paraId="270536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2181" w:type="dxa"/>
            <w:vAlign w:val="center"/>
          </w:tcPr>
          <w:p w14:paraId="0E0669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регионы Вордстата –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(Беларусь),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(Беларусь, Россия, Казахстан; таблица 9)</w:t>
            </w:r>
          </w:p>
        </w:tc>
      </w:tr>
      <w:tr w14:paraId="7D6B48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7047BA2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650" w:type="dxa"/>
            <w:vAlign w:val="center"/>
          </w:tcPr>
          <w:p w14:paraId="0ABE04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36D0A5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10, 14</w:t>
            </w:r>
          </w:p>
        </w:tc>
      </w:tr>
      <w:tr w14:paraId="716609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17CEAD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650" w:type="dxa"/>
            <w:vAlign w:val="center"/>
          </w:tcPr>
          <w:p w14:paraId="6EE491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51C0ED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2.2</w:t>
            </w:r>
          </w:p>
        </w:tc>
      </w:tr>
      <w:tr w14:paraId="27DA69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72958D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650" w:type="dxa"/>
            <w:vAlign w:val="center"/>
          </w:tcPr>
          <w:p w14:paraId="6E51DC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558344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специалисты; таблицы 70, 72</w:t>
            </w:r>
          </w:p>
        </w:tc>
      </w:tr>
      <w:tr w14:paraId="1D9174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0106A6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650" w:type="dxa"/>
            <w:vAlign w:val="center"/>
          </w:tcPr>
          <w:p w14:paraId="773651A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79E692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2.9</w:t>
            </w:r>
          </w:p>
        </w:tc>
      </w:tr>
      <w:tr w14:paraId="292DF9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702008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650" w:type="dxa"/>
            <w:vAlign w:val="center"/>
          </w:tcPr>
          <w:p w14:paraId="180238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28358B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71, 75</w:t>
            </w:r>
          </w:p>
        </w:tc>
      </w:tr>
      <w:tr w14:paraId="69EE70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63D58F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650" w:type="dxa"/>
            <w:vAlign w:val="center"/>
          </w:tcPr>
          <w:p w14:paraId="12F02E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233957E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журнал</w:t>
            </w:r>
          </w:p>
        </w:tc>
      </w:tr>
      <w:tr w14:paraId="4CFD7D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7B69EB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650" w:type="dxa"/>
            <w:vAlign w:val="center"/>
          </w:tcPr>
          <w:p w14:paraId="29899D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1F7E57D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2.3, 2.10</w:t>
            </w:r>
          </w:p>
        </w:tc>
      </w:tr>
    </w:tbl>
    <w:p w14:paraId="33B7CA31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44" w:name="_Toc18912"/>
      <w:r>
        <w:rPr>
          <w:rFonts w:ascii="Times New Roman" w:hAnsi="Times New Roman"/>
          <w:b/>
          <w:sz w:val="28"/>
        </w:rPr>
        <w:t>Приложение Е</w:t>
      </w:r>
      <w:bookmarkEnd w:id="44"/>
    </w:p>
    <w:p w14:paraId="2CD47F09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F1A4FD0">
      <w:pPr>
        <w:ind w:firstLine="709"/>
        <w:jc w:val="both"/>
      </w:pPr>
      <w:r>
        <w:rPr>
          <w:rFonts w:ascii="Times New Roman" w:hAnsi="Times New Roman"/>
          <w:b/>
          <w:sz w:val="28"/>
        </w:rPr>
        <w:t>Ориентиры стоимости клика</w:t>
      </w:r>
    </w:p>
    <w:p w14:paraId="5F74CCB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1EDE163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2"/>
        <w:gridCol w:w="3153"/>
        <w:gridCol w:w="1650"/>
      </w:tblGrid>
      <w:tr w14:paraId="225AD2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0638D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1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C0085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0CE93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</w:tr>
      <w:tr w14:paraId="69FA17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52" w:type="dxa"/>
            <w:vAlign w:val="center"/>
          </w:tcPr>
          <w:p w14:paraId="1153AA0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Медианный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Яндекс Директа, Россия, 2026</w:t>
            </w:r>
          </w:p>
        </w:tc>
        <w:tc>
          <w:tcPr>
            <w:tcW w:w="3153" w:type="dxa"/>
            <w:vAlign w:val="center"/>
          </w:tcPr>
          <w:p w14:paraId="51AF853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25–30 руб.; поиск в среднем 30–150 руб.</w:t>
            </w:r>
          </w:p>
        </w:tc>
        <w:tc>
          <w:tcPr>
            <w:tcW w:w="1650" w:type="dxa"/>
            <w:vAlign w:val="center"/>
          </w:tcPr>
          <w:p w14:paraId="5595AC2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[39]</w:t>
            </w:r>
          </w:p>
        </w:tc>
      </w:tr>
      <w:tr w14:paraId="017B21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52" w:type="dxa"/>
            <w:vAlign w:val="center"/>
          </w:tcPr>
          <w:p w14:paraId="3A685B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B2B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SaaS</w:t>
            </w:r>
            <w:r>
              <w:rPr>
                <w:rFonts w:ascii="Times New Roman" w:hAnsi="Times New Roman"/>
                <w:sz w:val="24"/>
                <w:szCs w:val="20"/>
              </w:rPr>
              <w:t>, 2026</w:t>
            </w:r>
          </w:p>
        </w:tc>
        <w:tc>
          <w:tcPr>
            <w:tcW w:w="3153" w:type="dxa"/>
            <w:vAlign w:val="center"/>
          </w:tcPr>
          <w:p w14:paraId="507A79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(диапазон 0,90–4,80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50" w:type="dxa"/>
            <w:vAlign w:val="center"/>
          </w:tcPr>
          <w:p w14:paraId="058605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[40]</w:t>
            </w:r>
          </w:p>
        </w:tc>
      </w:tr>
      <w:tr w14:paraId="751FAA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52" w:type="dxa"/>
            <w:vAlign w:val="center"/>
          </w:tcPr>
          <w:p w14:paraId="6BADDF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платящего клиента при конверсии клика в оплату 3 %</w:t>
            </w:r>
          </w:p>
        </w:tc>
        <w:tc>
          <w:tcPr>
            <w:tcW w:w="3153" w:type="dxa"/>
            <w:vAlign w:val="center"/>
          </w:tcPr>
          <w:p w14:paraId="0870B8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30–160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  <w:tc>
          <w:tcPr>
            <w:tcW w:w="1650" w:type="dxa"/>
            <w:vAlign w:val="center"/>
          </w:tcPr>
          <w:p w14:paraId="6759A5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по [40]</w:t>
            </w:r>
          </w:p>
        </w:tc>
      </w:tr>
      <w:tr w14:paraId="5A22DE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52" w:type="dxa"/>
            <w:vAlign w:val="center"/>
          </w:tcPr>
          <w:p w14:paraId="5AD1DC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Годовая 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3153" w:type="dxa"/>
            <w:vAlign w:val="center"/>
          </w:tcPr>
          <w:p w14:paraId="400B5A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  <w:tc>
          <w:tcPr>
            <w:tcW w:w="1650" w:type="dxa"/>
            <w:vAlign w:val="center"/>
          </w:tcPr>
          <w:p w14:paraId="0E8D34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 проекта</w:t>
            </w:r>
          </w:p>
        </w:tc>
      </w:tr>
    </w:tbl>
    <w:p w14:paraId="06B6E95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32239A3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[40] с учетом того, что запросы учебные и ставки для них ниже средних по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CTR</w:t>
      </w:r>
      <w:r>
        <w:rPr>
          <w:rFonts w:ascii="Times New Roman" w:hAnsi="Times New Roman"/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1AE0B68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6"/>
        <w:gridCol w:w="1655"/>
        <w:gridCol w:w="1237"/>
        <w:gridCol w:w="1237"/>
        <w:gridCol w:w="1097"/>
        <w:gridCol w:w="1097"/>
        <w:gridCol w:w="1516"/>
      </w:tblGrid>
      <w:tr w14:paraId="11AD35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C744D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65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A9BAB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в месяц (Вордстат, сентябрь 2026)</w:t>
            </w:r>
          </w:p>
        </w:tc>
        <w:tc>
          <w:tcPr>
            <w:tcW w:w="12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6DA01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Ставка,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клик</w:t>
            </w:r>
          </w:p>
        </w:tc>
        <w:tc>
          <w:tcPr>
            <w:tcW w:w="12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A2FAA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Ставка,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клик</w:t>
            </w:r>
          </w:p>
        </w:tc>
        <w:tc>
          <w:tcPr>
            <w:tcW w:w="10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77AF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Кликов в месяц при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CTR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4 %</w:t>
            </w:r>
          </w:p>
        </w:tc>
        <w:tc>
          <w:tcPr>
            <w:tcW w:w="10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9EC1C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Бюджет на все клики,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</w:t>
            </w:r>
          </w:p>
        </w:tc>
        <w:tc>
          <w:tcPr>
            <w:tcW w:w="15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7CC56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платящего клиента,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6DDDB0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6" w:type="dxa"/>
            <w:vAlign w:val="center"/>
          </w:tcPr>
          <w:p w14:paraId="3CECC3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655" w:type="dxa"/>
            <w:vAlign w:val="center"/>
          </w:tcPr>
          <w:p w14:paraId="622479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701</w:t>
            </w:r>
          </w:p>
        </w:tc>
        <w:tc>
          <w:tcPr>
            <w:tcW w:w="1237" w:type="dxa"/>
            <w:vAlign w:val="center"/>
          </w:tcPr>
          <w:p w14:paraId="2C43713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1237" w:type="dxa"/>
            <w:vAlign w:val="center"/>
          </w:tcPr>
          <w:p w14:paraId="325AE78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3,03</w:t>
            </w:r>
          </w:p>
        </w:tc>
        <w:tc>
          <w:tcPr>
            <w:tcW w:w="1097" w:type="dxa"/>
            <w:vAlign w:val="center"/>
          </w:tcPr>
          <w:p w14:paraId="647107B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1097" w:type="dxa"/>
            <w:vAlign w:val="center"/>
          </w:tcPr>
          <w:p w14:paraId="5F43253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</w:t>
            </w:r>
          </w:p>
        </w:tc>
        <w:tc>
          <w:tcPr>
            <w:tcW w:w="1516" w:type="dxa"/>
            <w:vAlign w:val="center"/>
          </w:tcPr>
          <w:p w14:paraId="2DF6BD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101</w:t>
            </w:r>
          </w:p>
        </w:tc>
      </w:tr>
      <w:tr w14:paraId="2D3A52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6" w:type="dxa"/>
            <w:vAlign w:val="center"/>
          </w:tcPr>
          <w:p w14:paraId="6CC179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655" w:type="dxa"/>
            <w:vAlign w:val="center"/>
          </w:tcPr>
          <w:p w14:paraId="557042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495</w:t>
            </w:r>
          </w:p>
        </w:tc>
        <w:tc>
          <w:tcPr>
            <w:tcW w:w="1237" w:type="dxa"/>
            <w:vAlign w:val="center"/>
          </w:tcPr>
          <w:p w14:paraId="4EB0759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1,8</w:t>
            </w:r>
          </w:p>
        </w:tc>
        <w:tc>
          <w:tcPr>
            <w:tcW w:w="1237" w:type="dxa"/>
            <w:vAlign w:val="center"/>
          </w:tcPr>
          <w:p w14:paraId="629CB5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5,45</w:t>
            </w:r>
          </w:p>
        </w:tc>
        <w:tc>
          <w:tcPr>
            <w:tcW w:w="1097" w:type="dxa"/>
            <w:vAlign w:val="center"/>
          </w:tcPr>
          <w:p w14:paraId="30F50C3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1097" w:type="dxa"/>
            <w:vAlign w:val="center"/>
          </w:tcPr>
          <w:p w14:paraId="43E2A4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108</w:t>
            </w:r>
          </w:p>
        </w:tc>
        <w:tc>
          <w:tcPr>
            <w:tcW w:w="1516" w:type="dxa"/>
            <w:vAlign w:val="center"/>
          </w:tcPr>
          <w:p w14:paraId="68C01D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182</w:t>
            </w:r>
          </w:p>
        </w:tc>
      </w:tr>
      <w:tr w14:paraId="59774A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6" w:type="dxa"/>
            <w:vAlign w:val="center"/>
          </w:tcPr>
          <w:p w14:paraId="3171A1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655" w:type="dxa"/>
            <w:vAlign w:val="center"/>
          </w:tcPr>
          <w:p w14:paraId="6F4CFC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</w:t>
            </w:r>
          </w:p>
        </w:tc>
        <w:tc>
          <w:tcPr>
            <w:tcW w:w="1237" w:type="dxa"/>
            <w:vAlign w:val="center"/>
          </w:tcPr>
          <w:p w14:paraId="7771F9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</w:t>
            </w:r>
          </w:p>
        </w:tc>
        <w:tc>
          <w:tcPr>
            <w:tcW w:w="1237" w:type="dxa"/>
            <w:vAlign w:val="center"/>
          </w:tcPr>
          <w:p w14:paraId="6A6D1B7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2,73</w:t>
            </w:r>
          </w:p>
        </w:tc>
        <w:tc>
          <w:tcPr>
            <w:tcW w:w="1097" w:type="dxa"/>
            <w:vAlign w:val="center"/>
          </w:tcPr>
          <w:p w14:paraId="76C30A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097" w:type="dxa"/>
            <w:vAlign w:val="center"/>
          </w:tcPr>
          <w:p w14:paraId="338910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1516" w:type="dxa"/>
            <w:vAlign w:val="center"/>
          </w:tcPr>
          <w:p w14:paraId="2C587B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</w:t>
            </w:r>
          </w:p>
        </w:tc>
      </w:tr>
      <w:tr w14:paraId="5F09F3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6" w:type="dxa"/>
            <w:vAlign w:val="center"/>
          </w:tcPr>
          <w:p w14:paraId="506816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655" w:type="dxa"/>
            <w:vAlign w:val="center"/>
          </w:tcPr>
          <w:p w14:paraId="443013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205</w:t>
            </w:r>
          </w:p>
        </w:tc>
        <w:tc>
          <w:tcPr>
            <w:tcW w:w="1237" w:type="dxa"/>
            <w:vAlign w:val="center"/>
          </w:tcPr>
          <w:p w14:paraId="0373B9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</w:t>
            </w:r>
          </w:p>
        </w:tc>
        <w:tc>
          <w:tcPr>
            <w:tcW w:w="1237" w:type="dxa"/>
            <w:vAlign w:val="center"/>
          </w:tcPr>
          <w:p w14:paraId="09A00E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3,33</w:t>
            </w:r>
          </w:p>
        </w:tc>
        <w:tc>
          <w:tcPr>
            <w:tcW w:w="1097" w:type="dxa"/>
            <w:vAlign w:val="center"/>
          </w:tcPr>
          <w:p w14:paraId="5C64F4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097" w:type="dxa"/>
            <w:vAlign w:val="center"/>
          </w:tcPr>
          <w:p w14:paraId="280813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</w:t>
            </w:r>
          </w:p>
        </w:tc>
        <w:tc>
          <w:tcPr>
            <w:tcW w:w="1516" w:type="dxa"/>
            <w:vAlign w:val="center"/>
          </w:tcPr>
          <w:p w14:paraId="58D0D8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</w:t>
            </w:r>
          </w:p>
        </w:tc>
      </w:tr>
      <w:tr w14:paraId="1BE19F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6" w:type="dxa"/>
            <w:vAlign w:val="center"/>
          </w:tcPr>
          <w:p w14:paraId="1BD255A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онлайн</w:t>
            </w:r>
          </w:p>
        </w:tc>
        <w:tc>
          <w:tcPr>
            <w:tcW w:w="1655" w:type="dxa"/>
            <w:vAlign w:val="center"/>
          </w:tcPr>
          <w:p w14:paraId="6F2C95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301</w:t>
            </w:r>
          </w:p>
        </w:tc>
        <w:tc>
          <w:tcPr>
            <w:tcW w:w="1237" w:type="dxa"/>
            <w:vAlign w:val="center"/>
          </w:tcPr>
          <w:p w14:paraId="1C7C95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</w:t>
            </w:r>
          </w:p>
        </w:tc>
        <w:tc>
          <w:tcPr>
            <w:tcW w:w="1237" w:type="dxa"/>
            <w:vAlign w:val="center"/>
          </w:tcPr>
          <w:p w14:paraId="72784F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3,94</w:t>
            </w:r>
          </w:p>
        </w:tc>
        <w:tc>
          <w:tcPr>
            <w:tcW w:w="1097" w:type="dxa"/>
            <w:vAlign w:val="center"/>
          </w:tcPr>
          <w:p w14:paraId="0C98CCC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097" w:type="dxa"/>
            <w:vAlign w:val="center"/>
          </w:tcPr>
          <w:p w14:paraId="5CF589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</w:t>
            </w:r>
          </w:p>
        </w:tc>
        <w:tc>
          <w:tcPr>
            <w:tcW w:w="1516" w:type="dxa"/>
            <w:vAlign w:val="center"/>
          </w:tcPr>
          <w:p w14:paraId="52B243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131</w:t>
            </w:r>
          </w:p>
        </w:tc>
      </w:tr>
    </w:tbl>
    <w:p w14:paraId="399F403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 по пяти запросам: около 73 кликов и 280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месяц, что при конверсии 3 % дает около 2,2 платящего клиента в месяц. Цена платящего клиента (91–182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сопоставима с выручкой первого года (117,63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</w:p>
    <w:p w14:paraId="2D6F41F1">
      <w:pPr>
        <w:pStyle w:val="2"/>
        <w:keepNext/>
        <w:pageBreakBefore/>
        <w:spacing w:before="0" w:after="360" w:line="360" w:lineRule="exact"/>
        <w:jc w:val="center"/>
      </w:pPr>
      <w:bookmarkStart w:id="45" w:name="_Toc31593"/>
      <w:r>
        <w:rPr>
          <w:rFonts w:ascii="Times New Roman" w:hAnsi="Times New Roman"/>
          <w:b/>
          <w:sz w:val="28"/>
        </w:rPr>
        <w:t>Лабораторная работа №4. Анализ пяти сил Портера и барьеров входа на рынок</w:t>
      </w:r>
      <w:bookmarkEnd w:id="45"/>
    </w:p>
    <w:p w14:paraId="20418ABA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46" w:name="_Toc7404"/>
      <w:r>
        <w:rPr>
          <w:rFonts w:ascii="Times New Roman" w:hAnsi="Times New Roman"/>
          <w:b/>
          <w:sz w:val="28"/>
        </w:rPr>
        <w:t>1 Цель работы</w:t>
      </w:r>
      <w:bookmarkEnd w:id="46"/>
    </w:p>
    <w:p w14:paraId="0D73C2B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Оценить конкурентную среду и барьеры входа на рынок NotaCode по адаптированной модели пяти сил Портера с цифровыми факторами и по данным Similarweb; сформулировать вывод о привлекательности рынка и условиях входа.</w:t>
      </w:r>
    </w:p>
    <w:p w14:paraId="2D00877F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47" w:name="_Toc4923"/>
      <w:r>
        <w:rPr>
          <w:rFonts w:ascii="Times New Roman" w:hAnsi="Times New Roman"/>
          <w:b/>
          <w:sz w:val="28"/>
        </w:rPr>
        <w:t>2 Ход работы</w:t>
      </w:r>
      <w:bookmarkEnd w:id="47"/>
    </w:p>
    <w:p w14:paraId="085AD766">
      <w:pPr>
        <w:pStyle w:val="5"/>
        <w:keepNext/>
        <w:spacing w:before="360" w:after="360" w:line="360" w:lineRule="exact"/>
        <w:ind w:firstLine="709"/>
        <w:jc w:val="left"/>
      </w:pPr>
      <w:bookmarkStart w:id="48" w:name="_Toc26680"/>
      <w:r>
        <w:rPr>
          <w:rFonts w:ascii="Times New Roman" w:hAnsi="Times New Roman"/>
          <w:b/>
          <w:sz w:val="28"/>
        </w:rPr>
        <w:t>2.1 Границы рынка и исходные данные</w:t>
      </w:r>
      <w:bookmarkEnd w:id="48"/>
    </w:p>
    <w:p w14:paraId="200629BE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277C0EA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7871AB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4AF2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36128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279717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BC9202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рынка</w:t>
            </w:r>
          </w:p>
        </w:tc>
        <w:tc>
          <w:tcPr>
            <w:tcW w:w="5564" w:type="dxa"/>
            <w:vAlign w:val="center"/>
          </w:tcPr>
          <w:p w14:paraId="2DE43A2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14:paraId="34975D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A76DBB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 границы</w:t>
            </w:r>
          </w:p>
        </w:tc>
        <w:tc>
          <w:tcPr>
            <w:tcW w:w="5564" w:type="dxa"/>
            <w:vAlign w:val="center"/>
          </w:tcPr>
          <w:p w14:paraId="6CD7F9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  <w:szCs w:val="20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как самостоятельный рынок, корпоративные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14:paraId="60DD93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DEA051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Клиентские границы</w:t>
            </w:r>
          </w:p>
        </w:tc>
        <w:tc>
          <w:tcPr>
            <w:tcW w:w="5564" w:type="dxa"/>
            <w:vAlign w:val="center"/>
          </w:tcPr>
          <w:p w14:paraId="05D1E8D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Студенты технических специальностей (тариф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преподаватели как канал влияния. Численность сегментов: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229 000,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S-02/S-03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– 130 549,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17 100 (ЛР1, табл. 41, 43; ЛР2-3, табл. 36) [7, 8]</w:t>
            </w:r>
          </w:p>
        </w:tc>
      </w:tr>
      <w:tr w14:paraId="40B133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F66418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Географические границы</w:t>
            </w:r>
          </w:p>
        </w:tc>
        <w:tc>
          <w:tcPr>
            <w:tcW w:w="5564" w:type="dxa"/>
            <w:vAlign w:val="center"/>
          </w:tcPr>
          <w:p w14:paraId="00EDDFD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14:paraId="5419A3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91504B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Канальные границы</w:t>
            </w:r>
          </w:p>
        </w:tc>
        <w:tc>
          <w:tcPr>
            <w:tcW w:w="5564" w:type="dxa"/>
            <w:vAlign w:val="center"/>
          </w:tcPr>
          <w:p w14:paraId="6661E1A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</w:tbl>
    <w:p w14:paraId="26F4A619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55A274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vAlign w:val="center"/>
          </w:tcPr>
          <w:p w14:paraId="74FE440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</w:t>
            </w:r>
          </w:p>
        </w:tc>
        <w:tc>
          <w:tcPr>
            <w:tcW w:w="5564" w:type="dxa"/>
            <w:vAlign w:val="center"/>
          </w:tcPr>
          <w:p w14:paraId="0F6B41B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</w:tr>
      <w:tr w14:paraId="32246A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6A1257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Объем рынка и уровень спроса</w:t>
            </w:r>
          </w:p>
        </w:tc>
        <w:tc>
          <w:tcPr>
            <w:tcW w:w="5564" w:type="dxa"/>
            <w:vAlign w:val="center"/>
          </w:tcPr>
          <w:p w14:paraId="1F26E4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>) 49 893 – 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курсу 3,0285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BYN/у.е. </w:t>
            </w:r>
            <w:r>
              <w:rPr>
                <w:rFonts w:ascii="Times New Roman" w:hAnsi="Times New Roman"/>
                <w:sz w:val="24"/>
                <w:szCs w:val="20"/>
              </w:rPr>
              <w:t>на 30.09.2026), около 1 634 платящих пользователей; достижимая выручка первого года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 249 – 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год снизился на 42,7 – 46,7 % (ЛР1, табл. 21, 33) [7, 8]</w:t>
            </w:r>
          </w:p>
        </w:tc>
      </w:tr>
      <w:tr w14:paraId="0D7346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A16D5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Собственные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  <w:tc>
          <w:tcPr>
            <w:tcW w:w="5564" w:type="dxa"/>
            <w:vAlign w:val="center"/>
          </w:tcPr>
          <w:p w14:paraId="19091B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Отсутствуют: 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; ограничение учитывается в оценке силы покупателей</w:t>
            </w:r>
          </w:p>
        </w:tc>
      </w:tr>
    </w:tbl>
    <w:p w14:paraId="1A6522A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приоритетны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TrustRadius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Crunchbase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Ahrefs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[2]. Все оценки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34F00FD4">
      <w:pPr>
        <w:pStyle w:val="5"/>
        <w:keepNext/>
        <w:spacing w:before="360" w:after="360" w:line="360" w:lineRule="exact"/>
        <w:ind w:firstLine="709"/>
        <w:jc w:val="left"/>
      </w:pPr>
      <w:bookmarkStart w:id="49" w:name="_Toc10293"/>
      <w:r>
        <w:rPr>
          <w:rFonts w:ascii="Times New Roman" w:hAnsi="Times New Roman"/>
          <w:b/>
          <w:sz w:val="28"/>
        </w:rPr>
        <w:t>2.2 Адаптированная модель пяти сил и порядок работы</w:t>
      </w:r>
      <w:bookmarkEnd w:id="49"/>
    </w:p>
    <w:p w14:paraId="789C0EB4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15ED15AA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604260"/>
            <wp:effectExtent l="0" t="0" r="0" b="0"/>
            <wp:docPr id="102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" name="Picture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364E16A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 – Адаптированная модель пяти сил Портера с цифровыми факторами</w:t>
      </w:r>
    </w:p>
    <w:p w14:paraId="1028845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Адаптированная модель пяти сил Портера [1, табл. 7]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257"/>
        <w:gridCol w:w="4689"/>
      </w:tblGrid>
      <w:tr w14:paraId="182DDA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6AA9F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 анализа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0856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Классическая логика</w:t>
            </w:r>
          </w:p>
        </w:tc>
        <w:tc>
          <w:tcPr>
            <w:tcW w:w="46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F2302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Цифровое уточнение</w:t>
            </w:r>
          </w:p>
        </w:tc>
      </w:tr>
      <w:tr w14:paraId="0A6C26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22821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Конкуренция между существующими игроками</w:t>
            </w:r>
          </w:p>
        </w:tc>
        <w:tc>
          <w:tcPr>
            <w:tcW w:w="2257" w:type="dxa"/>
            <w:vAlign w:val="center"/>
          </w:tcPr>
          <w:p w14:paraId="4891B11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Соперничество между компаниями внутри рынка</w:t>
            </w:r>
          </w:p>
        </w:tc>
        <w:tc>
          <w:tcPr>
            <w:tcW w:w="4689" w:type="dxa"/>
            <w:vAlign w:val="center"/>
          </w:tcPr>
          <w:p w14:paraId="18442C8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14:paraId="4BC912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210F42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новых участников</w:t>
            </w:r>
          </w:p>
        </w:tc>
        <w:tc>
          <w:tcPr>
            <w:tcW w:w="2257" w:type="dxa"/>
            <w:vAlign w:val="center"/>
          </w:tcPr>
          <w:p w14:paraId="0F74383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Вероятность входа новых компаний и снижения прибыльности</w:t>
            </w:r>
          </w:p>
        </w:tc>
        <w:tc>
          <w:tcPr>
            <w:tcW w:w="4689" w:type="dxa"/>
            <w:vAlign w:val="center"/>
          </w:tcPr>
          <w:p w14:paraId="789D761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14:paraId="402306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BC821B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покупателей</w:t>
            </w:r>
          </w:p>
        </w:tc>
        <w:tc>
          <w:tcPr>
            <w:tcW w:w="2257" w:type="dxa"/>
            <w:vAlign w:val="center"/>
          </w:tcPr>
          <w:p w14:paraId="47C28B7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Способность клиентов давить на цену и условия</w:t>
            </w:r>
          </w:p>
        </w:tc>
        <w:tc>
          <w:tcPr>
            <w:tcW w:w="4689" w:type="dxa"/>
            <w:vAlign w:val="center"/>
          </w:tcPr>
          <w:p w14:paraId="0D6D961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14:paraId="65F39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AC5234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поставщиков</w:t>
            </w:r>
          </w:p>
        </w:tc>
        <w:tc>
          <w:tcPr>
            <w:tcW w:w="2257" w:type="dxa"/>
            <w:vAlign w:val="center"/>
          </w:tcPr>
          <w:p w14:paraId="17E60B6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Способность поставщиков влиять на стоимость и условия работы</w:t>
            </w:r>
          </w:p>
        </w:tc>
        <w:tc>
          <w:tcPr>
            <w:tcW w:w="4689" w:type="dxa"/>
            <w:vAlign w:val="center"/>
          </w:tcPr>
          <w:p w14:paraId="6F4FDD8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14:paraId="0C5FC7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CC6FE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заменителей</w:t>
            </w:r>
          </w:p>
        </w:tc>
        <w:tc>
          <w:tcPr>
            <w:tcW w:w="2257" w:type="dxa"/>
            <w:vAlign w:val="center"/>
          </w:tcPr>
          <w:p w14:paraId="091FD3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Риск, что клиент решит задачу другим продуктом</w:t>
            </w:r>
          </w:p>
        </w:tc>
        <w:tc>
          <w:tcPr>
            <w:tcW w:w="4689" w:type="dxa"/>
            <w:vAlign w:val="center"/>
          </w:tcPr>
          <w:p w14:paraId="2510B0E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</w:tbl>
    <w:p w14:paraId="140B70B1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257"/>
        <w:gridCol w:w="4689"/>
      </w:tblGrid>
      <w:tr w14:paraId="6C7B25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vAlign w:val="center"/>
          </w:tcPr>
          <w:p w14:paraId="222279C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Блок анализа</w:t>
            </w:r>
          </w:p>
        </w:tc>
        <w:tc>
          <w:tcPr>
            <w:tcW w:w="2257" w:type="dxa"/>
            <w:vAlign w:val="center"/>
          </w:tcPr>
          <w:p w14:paraId="7160DA5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Классическая логика</w:t>
            </w:r>
          </w:p>
        </w:tc>
        <w:tc>
          <w:tcPr>
            <w:tcW w:w="4689" w:type="dxa"/>
            <w:vAlign w:val="center"/>
          </w:tcPr>
          <w:p w14:paraId="43C7F2D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Цифровое уточнение</w:t>
            </w:r>
          </w:p>
        </w:tc>
      </w:tr>
      <w:tr w14:paraId="510CC1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17E89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Дополнительные цифровые факторы</w:t>
            </w:r>
          </w:p>
        </w:tc>
        <w:tc>
          <w:tcPr>
            <w:tcW w:w="2257" w:type="dxa"/>
            <w:vAlign w:val="center"/>
          </w:tcPr>
          <w:p w14:paraId="7E6D1C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классической модели не выделяются отдельно</w:t>
            </w:r>
          </w:p>
        </w:tc>
        <w:tc>
          <w:tcPr>
            <w:tcW w:w="4689" w:type="dxa"/>
            <w:vAlign w:val="center"/>
          </w:tcPr>
          <w:p w14:paraId="3ADD26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717526A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3657B9F1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5E852917">
      <w:pPr>
        <w:pStyle w:val="5"/>
        <w:keepNext/>
        <w:spacing w:before="360" w:after="360" w:line="360" w:lineRule="exact"/>
        <w:ind w:firstLine="709"/>
        <w:jc w:val="left"/>
      </w:pPr>
      <w:bookmarkStart w:id="50" w:name="_Toc14166"/>
      <w:r>
        <w:rPr>
          <w:rFonts w:ascii="Times New Roman" w:hAnsi="Times New Roman"/>
          <w:b/>
          <w:sz w:val="28"/>
        </w:rPr>
        <w:t xml:space="preserve">2.3 Конкурентная группа, данные </w:t>
      </w:r>
      <w:r>
        <w:rPr>
          <w:rFonts w:ascii="Times New Roman" w:hAnsi="Times New Roman"/>
          <w:b/>
          <w:i/>
          <w:iCs/>
          <w:sz w:val="28"/>
        </w:rPr>
        <w:t xml:space="preserve">Similarweb </w:t>
      </w:r>
      <w:r>
        <w:rPr>
          <w:rFonts w:ascii="Times New Roman" w:hAnsi="Times New Roman"/>
          <w:b/>
          <w:sz w:val="28"/>
        </w:rPr>
        <w:t>и расчетные показатели</w:t>
      </w:r>
      <w:bookmarkEnd w:id="50"/>
    </w:p>
    <w:p w14:paraId="35864FB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7CAC0832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2.3.1 Конкурентная группа</w:t>
      </w:r>
    </w:p>
    <w:p w14:paraId="6EC370A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Список конкурентов формируется из границ рынка и «похожих сайтов»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5AC4C41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Кандидаты в конкурентную группу (до проверки релевантности)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2409"/>
        <w:gridCol w:w="2409"/>
        <w:gridCol w:w="3950"/>
      </w:tblGrid>
      <w:tr w14:paraId="3BA613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A3FDC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4B77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245EE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 и роль</w:t>
            </w:r>
          </w:p>
        </w:tc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58E06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 релевантности (главная страница, границы ЛР1), 30.09.2026</w:t>
            </w:r>
          </w:p>
        </w:tc>
      </w:tr>
      <w:tr w14:paraId="31FF93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D58627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409" w:type="dxa"/>
            <w:vAlign w:val="center"/>
          </w:tcPr>
          <w:p w14:paraId="72C72FF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2409" w:type="dxa"/>
            <w:vAlign w:val="center"/>
          </w:tcPr>
          <w:p w14:paraId="5E893A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519DE8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основная задача - 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из текста</w:t>
            </w:r>
          </w:p>
        </w:tc>
      </w:tr>
      <w:tr w14:paraId="1432E2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4CFC5B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409" w:type="dxa"/>
            <w:vAlign w:val="center"/>
          </w:tcPr>
          <w:p w14:paraId="21E177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mermaid.js.org</w:t>
            </w:r>
          </w:p>
        </w:tc>
        <w:tc>
          <w:tcPr>
            <w:tcW w:w="2409" w:type="dxa"/>
            <w:vAlign w:val="center"/>
          </w:tcPr>
          <w:p w14:paraId="61C141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4DF391F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диаграммы из текста и кода</w:t>
            </w:r>
          </w:p>
        </w:tc>
      </w:tr>
      <w:tr w14:paraId="1B8F71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F30F6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409" w:type="dxa"/>
            <w:vAlign w:val="center"/>
          </w:tcPr>
          <w:p w14:paraId="146998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2409" w:type="dxa"/>
            <w:vAlign w:val="center"/>
          </w:tcPr>
          <w:p w14:paraId="32093A5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270F933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сервис диаграмм на основе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</w:tr>
      <w:tr w14:paraId="00C495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90726B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409" w:type="dxa"/>
            <w:vAlign w:val="center"/>
          </w:tcPr>
          <w:p w14:paraId="52655D0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d2lang.com</w:t>
            </w:r>
          </w:p>
        </w:tc>
        <w:tc>
          <w:tcPr>
            <w:tcW w:w="2409" w:type="dxa"/>
            <w:vAlign w:val="center"/>
          </w:tcPr>
          <w:p w14:paraId="15ADA20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412D453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язык диаграмм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</w:p>
        </w:tc>
      </w:tr>
      <w:tr w14:paraId="767C62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0B6EF9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409" w:type="dxa"/>
            <w:vAlign w:val="center"/>
          </w:tcPr>
          <w:p w14:paraId="5511802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kroki.io</w:t>
            </w:r>
          </w:p>
        </w:tc>
        <w:tc>
          <w:tcPr>
            <w:tcW w:w="2409" w:type="dxa"/>
            <w:vAlign w:val="center"/>
          </w:tcPr>
          <w:p w14:paraId="1B6EC59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039E99B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отрисовка диаграмм из текста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</w:p>
        </w:tc>
      </w:tr>
      <w:tr w14:paraId="650C21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CCA01E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409" w:type="dxa"/>
            <w:vAlign w:val="center"/>
          </w:tcPr>
          <w:p w14:paraId="0CB901A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planttext.com</w:t>
            </w:r>
          </w:p>
        </w:tc>
        <w:tc>
          <w:tcPr>
            <w:tcW w:w="2409" w:type="dxa"/>
            <w:vAlign w:val="center"/>
          </w:tcPr>
          <w:p w14:paraId="3081E0C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0198FC1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онлайн-редактор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</w:tr>
      <w:tr w14:paraId="288E25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D75A8F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409" w:type="dxa"/>
            <w:vAlign w:val="center"/>
          </w:tcPr>
          <w:p w14:paraId="45E0085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staruml.io</w:t>
            </w:r>
          </w:p>
        </w:tc>
        <w:tc>
          <w:tcPr>
            <w:tcW w:w="2409" w:type="dxa"/>
            <w:vAlign w:val="center"/>
          </w:tcPr>
          <w:p w14:paraId="3EACA7B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3950" w:type="dxa"/>
            <w:vAlign w:val="center"/>
          </w:tcPr>
          <w:p w14:paraId="00AA83C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программа для моделирования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611523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042D41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409" w:type="dxa"/>
            <w:vAlign w:val="center"/>
          </w:tcPr>
          <w:p w14:paraId="4ED005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visual-paradigm.com</w:t>
            </w:r>
          </w:p>
        </w:tc>
        <w:tc>
          <w:tcPr>
            <w:tcW w:w="2409" w:type="dxa"/>
            <w:vAlign w:val="center"/>
          </w:tcPr>
          <w:p w14:paraId="1D66975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3950" w:type="dxa"/>
            <w:vAlign w:val="center"/>
          </w:tcPr>
          <w:p w14:paraId="03C96AD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платформа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архитектуры</w:t>
            </w:r>
          </w:p>
        </w:tc>
      </w:tr>
      <w:tr w14:paraId="3B59DD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30004C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409" w:type="dxa"/>
            <w:vAlign w:val="center"/>
          </w:tcPr>
          <w:p w14:paraId="32C4E66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sparxsystems.com</w:t>
            </w:r>
          </w:p>
        </w:tc>
        <w:tc>
          <w:tcPr>
            <w:tcW w:w="2409" w:type="dxa"/>
            <w:vAlign w:val="center"/>
          </w:tcPr>
          <w:p w14:paraId="46C773D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3950" w:type="dxa"/>
            <w:vAlign w:val="center"/>
          </w:tcPr>
          <w:p w14:paraId="6CB3734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14:paraId="12BD59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1833F5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409" w:type="dxa"/>
            <w:vAlign w:val="center"/>
          </w:tcPr>
          <w:p w14:paraId="2321450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</w:p>
        </w:tc>
        <w:tc>
          <w:tcPr>
            <w:tcW w:w="2409" w:type="dxa"/>
            <w:vAlign w:val="center"/>
          </w:tcPr>
          <w:p w14:paraId="4E62946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3950" w:type="dxa"/>
            <w:vAlign w:val="center"/>
          </w:tcPr>
          <w:p w14:paraId="36E538B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редактор и библиотека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</w:tr>
      <w:tr w14:paraId="1F669B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52957C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2409" w:type="dxa"/>
            <w:vAlign w:val="center"/>
          </w:tcPr>
          <w:p w14:paraId="1E19EB4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camunda.com</w:t>
            </w:r>
          </w:p>
        </w:tc>
        <w:tc>
          <w:tcPr>
            <w:tcW w:w="2409" w:type="dxa"/>
            <w:vAlign w:val="center"/>
          </w:tcPr>
          <w:p w14:paraId="6364B9A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950" w:type="dxa"/>
            <w:vAlign w:val="center"/>
          </w:tcPr>
          <w:p w14:paraId="2A33C70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>, который учтен как частичный заменитель (ЛР1, табл. 44)</w:t>
            </w:r>
          </w:p>
        </w:tc>
      </w:tr>
      <w:tr w14:paraId="0BD9EF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E6950E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2409" w:type="dxa"/>
            <w:vAlign w:val="center"/>
          </w:tcPr>
          <w:p w14:paraId="6952677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stormbpmn.com</w:t>
            </w:r>
          </w:p>
        </w:tc>
        <w:tc>
          <w:tcPr>
            <w:tcW w:w="2409" w:type="dxa"/>
            <w:vAlign w:val="center"/>
          </w:tcPr>
          <w:p w14:paraId="19592CF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 (русскоязычный)</w:t>
            </w:r>
          </w:p>
        </w:tc>
        <w:tc>
          <w:tcPr>
            <w:tcW w:w="3950" w:type="dxa"/>
            <w:vAlign w:val="center"/>
          </w:tcPr>
          <w:p w14:paraId="0D1F7BB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составе платформы процессного управления</w:t>
            </w:r>
          </w:p>
        </w:tc>
      </w:tr>
      <w:tr w14:paraId="50DF35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2D345E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2409" w:type="dxa"/>
            <w:vAlign w:val="center"/>
          </w:tcPr>
          <w:p w14:paraId="3E2D823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2409" w:type="dxa"/>
            <w:vAlign w:val="center"/>
          </w:tcPr>
          <w:p w14:paraId="72EA37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3950" w:type="dxa"/>
            <w:vAlign w:val="center"/>
          </w:tcPr>
          <w:p w14:paraId="1E5C2AB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универсальный редактор диаграмм (косвенный)</w:t>
            </w:r>
          </w:p>
        </w:tc>
      </w:tr>
      <w:tr w14:paraId="46BDE3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E2391B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2409" w:type="dxa"/>
            <w:vAlign w:val="center"/>
          </w:tcPr>
          <w:p w14:paraId="559A1F8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</w:p>
        </w:tc>
        <w:tc>
          <w:tcPr>
            <w:tcW w:w="2409" w:type="dxa"/>
            <w:vAlign w:val="center"/>
          </w:tcPr>
          <w:p w14:paraId="14B8562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3950" w:type="dxa"/>
            <w:vAlign w:val="center"/>
          </w:tcPr>
          <w:p w14:paraId="7ECE2DB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14:paraId="3E941A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DDA4E7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2409" w:type="dxa"/>
            <w:vAlign w:val="center"/>
          </w:tcPr>
          <w:p w14:paraId="3B02627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</w:p>
        </w:tc>
        <w:tc>
          <w:tcPr>
            <w:tcW w:w="2409" w:type="dxa"/>
            <w:vAlign w:val="center"/>
          </w:tcPr>
          <w:p w14:paraId="65881A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3950" w:type="dxa"/>
            <w:vAlign w:val="center"/>
          </w:tcPr>
          <w:p w14:paraId="316659E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универсальный редактор диаграмм (косвенный)</w:t>
            </w:r>
          </w:p>
        </w:tc>
      </w:tr>
      <w:tr w14:paraId="317539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2BF3A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2409" w:type="dxa"/>
            <w:vAlign w:val="center"/>
          </w:tcPr>
          <w:p w14:paraId="0D313E2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</w:p>
        </w:tc>
        <w:tc>
          <w:tcPr>
            <w:tcW w:w="2409" w:type="dxa"/>
            <w:vAlign w:val="center"/>
          </w:tcPr>
          <w:p w14:paraId="3529BD0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3950" w:type="dxa"/>
            <w:vAlign w:val="center"/>
          </w:tcPr>
          <w:p w14:paraId="1D466AA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14:paraId="45C0C0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939C6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2409" w:type="dxa"/>
            <w:vAlign w:val="center"/>
          </w:tcPr>
          <w:p w14:paraId="389049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</w:p>
        </w:tc>
        <w:tc>
          <w:tcPr>
            <w:tcW w:w="2409" w:type="dxa"/>
            <w:vAlign w:val="center"/>
          </w:tcPr>
          <w:p w14:paraId="126C65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3950" w:type="dxa"/>
            <w:vAlign w:val="center"/>
          </w:tcPr>
          <w:p w14:paraId="638022B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 как косвенный заменитель: доска со схемами</w:t>
            </w:r>
          </w:p>
        </w:tc>
      </w:tr>
      <w:tr w14:paraId="4BECFA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EA743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2409" w:type="dxa"/>
            <w:vAlign w:val="center"/>
          </w:tcPr>
          <w:p w14:paraId="41E2D43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</w:p>
        </w:tc>
        <w:tc>
          <w:tcPr>
            <w:tcW w:w="2409" w:type="dxa"/>
            <w:vAlign w:val="center"/>
          </w:tcPr>
          <w:p w14:paraId="35F5246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1881F0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77C263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D5A12A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2409" w:type="dxa"/>
            <w:vAlign w:val="center"/>
          </w:tcPr>
          <w:p w14:paraId="638B171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drawsql.app</w:t>
            </w:r>
          </w:p>
        </w:tc>
        <w:tc>
          <w:tcPr>
            <w:tcW w:w="2409" w:type="dxa"/>
            <w:vAlign w:val="center"/>
          </w:tcPr>
          <w:p w14:paraId="6A00C50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3A94C12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</w:tbl>
    <w:p w14:paraId="632263CC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2409"/>
        <w:gridCol w:w="2409"/>
        <w:gridCol w:w="3950"/>
      </w:tblGrid>
      <w:tr w14:paraId="461B80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vAlign w:val="center"/>
          </w:tcPr>
          <w:p w14:paraId="30F3B03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409" w:type="dxa"/>
            <w:vAlign w:val="center"/>
          </w:tcPr>
          <w:p w14:paraId="6DE83C7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Домен</w:t>
            </w:r>
          </w:p>
        </w:tc>
        <w:tc>
          <w:tcPr>
            <w:tcW w:w="2409" w:type="dxa"/>
            <w:vAlign w:val="center"/>
          </w:tcPr>
          <w:p w14:paraId="7256BD2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Группа и роль</w:t>
            </w:r>
          </w:p>
        </w:tc>
        <w:tc>
          <w:tcPr>
            <w:tcW w:w="3950" w:type="dxa"/>
            <w:vAlign w:val="center"/>
          </w:tcPr>
          <w:p w14:paraId="6815FAB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Проверка релевантности (главная страница, границы ЛР1), 30.09.2026</w:t>
            </w:r>
          </w:p>
        </w:tc>
      </w:tr>
      <w:tr w14:paraId="37BDC2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7610BA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2409" w:type="dxa"/>
            <w:vAlign w:val="center"/>
          </w:tcPr>
          <w:p w14:paraId="6107ED0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2409" w:type="dxa"/>
            <w:vAlign w:val="center"/>
          </w:tcPr>
          <w:p w14:paraId="081D727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-генерация диаграмм</w:t>
            </w:r>
          </w:p>
        </w:tc>
        <w:tc>
          <w:tcPr>
            <w:tcW w:w="3950" w:type="dxa"/>
            <w:vAlign w:val="center"/>
          </w:tcPr>
          <w:p w14:paraId="6CBD5DA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генерация технических диаграмм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ED19F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5EA00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</w:t>
            </w:r>
          </w:p>
        </w:tc>
        <w:tc>
          <w:tcPr>
            <w:tcW w:w="2409" w:type="dxa"/>
            <w:vAlign w:val="center"/>
          </w:tcPr>
          <w:p w14:paraId="7D1052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microsoft.com/visio</w:t>
            </w:r>
          </w:p>
        </w:tc>
        <w:tc>
          <w:tcPr>
            <w:tcW w:w="2409" w:type="dxa"/>
            <w:vAlign w:val="center"/>
          </w:tcPr>
          <w:p w14:paraId="763434E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3950" w:type="dxa"/>
            <w:vAlign w:val="center"/>
          </w:tcPr>
          <w:p w14:paraId="4BDED6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включен в расчет: домен-раздел, трафик отдельно не виден; не собрано: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домен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microsoft.com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</w:tbl>
    <w:p w14:paraId="0AE6673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Домен раздела </w:t>
      </w:r>
      <w:r>
        <w:rPr>
          <w:rFonts w:ascii="Times New Roman" w:hAnsi="Times New Roman"/>
          <w:i/>
          <w:iCs/>
          <w:sz w:val="28"/>
        </w:rPr>
        <w:t xml:space="preserve">microsoft.com/visio </w:t>
      </w:r>
      <w:r>
        <w:rPr>
          <w:rFonts w:ascii="Times New Roman" w:hAnsi="Times New Roman"/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не собрано: трафик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платный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по домену </w:t>
      </w:r>
      <w:r>
        <w:rPr>
          <w:rFonts w:ascii="Times New Roman" w:hAnsi="Times New Roman"/>
          <w:i/>
          <w:sz w:val="28"/>
        </w:rPr>
        <w:t>microsoft.com</w:t>
      </w:r>
      <w:r>
        <w:rPr>
          <w:rFonts w:ascii="Times New Roman" w:hAnsi="Times New Roman"/>
          <w:sz w:val="28"/>
        </w:rPr>
        <w:t xml:space="preserve">. Универсальные чат-сервисы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rFonts w:ascii="Times New Roman" w:hAnsi="Times New Roman"/>
          <w:i/>
          <w:sz w:val="28"/>
        </w:rPr>
        <w:t>d2lang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mermaidchart</w:t>
      </w:r>
      <w:r>
        <w:rPr>
          <w:rFonts w:ascii="Times New Roman" w:hAnsi="Times New Roman"/>
          <w:sz w:val="28"/>
        </w:rPr>
        <w:t xml:space="preserve"> значение 0, запрос «</w:t>
      </w:r>
      <w:r>
        <w:rPr>
          <w:rFonts w:ascii="Times New Roman" w:hAnsi="Times New Roman"/>
          <w:i/>
          <w:sz w:val="28"/>
        </w:rPr>
        <w:t>kroki</w:t>
      </w:r>
      <w:r>
        <w:rPr>
          <w:rFonts w:ascii="Times New Roman" w:hAnsi="Times New Roman"/>
          <w:sz w:val="28"/>
        </w:rPr>
        <w:t>» возможно омонимичен).</w:t>
      </w:r>
    </w:p>
    <w:p w14:paraId="44118C01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Проверка релевантности по «похожим сайтам»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>. Карточки составлены на 19 доменов.</w:t>
      </w:r>
    </w:p>
    <w:p w14:paraId="7034EDF5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2.3.2 Показатели </w:t>
      </w:r>
      <w:r>
        <w:rPr>
          <w:rFonts w:ascii="Times New Roman" w:hAnsi="Times New Roman"/>
          <w:b/>
          <w:iCs/>
          <w:sz w:val="28"/>
        </w:rPr>
        <w:t>Similarweb</w:t>
      </w:r>
    </w:p>
    <w:p w14:paraId="3999C9EA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5BE3DDD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конкурентам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795242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C3488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C2CD7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7C417F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3C1854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снимка и период</w:t>
            </w:r>
          </w:p>
        </w:tc>
        <w:tc>
          <w:tcPr>
            <w:tcW w:w="5564" w:type="dxa"/>
            <w:vAlign w:val="center"/>
          </w:tcPr>
          <w:p w14:paraId="1223A3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группу не получен: 30.09.2026 страницы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вернули ответ 403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Request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blocked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») при трех обращениях, обход не выполнялся (скриншот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«Скриншоты/similarweb_plantuml.com_otkaz_dostupa_403_2026-09-30.jpg»).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Справочно: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август 2026, страницы обновлены 17.09.2026 [8, 9]</w:t>
            </w:r>
          </w:p>
        </w:tc>
      </w:tr>
      <w:tr w14:paraId="4D7A4E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7BB1D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Визиты, динамика, каналы, вовлеченность по каждому домену</w:t>
            </w:r>
          </w:p>
        </w:tc>
        <w:tc>
          <w:tcPr>
            <w:tcW w:w="5564" w:type="dxa"/>
            <w:vAlign w:val="center"/>
          </w:tcPr>
          <w:p w14:paraId="606994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similarweb.com/website/, </w:t>
            </w:r>
            <w:r>
              <w:rPr>
                <w:rFonts w:ascii="Times New Roman" w:hAnsi="Times New Roman"/>
                <w:sz w:val="24"/>
                <w:szCs w:val="20"/>
              </w:rPr>
              <w:t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507 000 визитов;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7,8 млн по ЛР1;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678,5 тыс.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14:paraId="1762A3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82FC1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целевой географии (Беларусь)</w:t>
            </w:r>
          </w:p>
        </w:tc>
        <w:tc>
          <w:tcPr>
            <w:tcW w:w="5564" w:type="dxa"/>
            <w:vAlign w:val="center"/>
          </w:tcPr>
          <w:p w14:paraId="0B0D46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Недоступно в бесплатном доступе: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показывает пять стран, Беларусь среди них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показана (ЛР2-3, табл. 17).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всем доменам отмечено «недоступно в бесплатном доступе», релевантный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0. Допущение ЛР2-3 о доле Беларуси (Д-01, 0,1958 %) в ЛР4 не применяется</w:t>
            </w:r>
          </w:p>
        </w:tc>
      </w:tr>
      <w:tr w14:paraId="7D05A7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E35D4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Брендовый поиск,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social</w:t>
            </w:r>
          </w:p>
        </w:tc>
        <w:tc>
          <w:tcPr>
            <w:tcW w:w="5564" w:type="dxa"/>
            <w:vAlign w:val="center"/>
          </w:tcPr>
          <w:p w14:paraId="3222D30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Недоступно в бесплатном доступе; не собрано: 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Semrush/Ahrefs</w:t>
            </w:r>
          </w:p>
        </w:tc>
      </w:tr>
    </w:tbl>
    <w:p w14:paraId="5D03468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источник для сырых визитов – публичные страницы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. Значения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разные оценочные модели и не смешиваются: для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8,11 млн)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(691 130) они близки к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из ЛР1 и ЛР2-3 (7,8 млн и 678,5 тыс.), что служит лишь проверкой порядка величин.</w:t>
      </w:r>
    </w:p>
    <w:p w14:paraId="61B587F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2490"/>
        <w:gridCol w:w="2372"/>
        <w:gridCol w:w="1650"/>
      </w:tblGrid>
      <w:tr w14:paraId="3149DD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8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2E60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24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4B4AE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 в месяц, август 2026</w:t>
            </w:r>
          </w:p>
        </w:tc>
        <w:tc>
          <w:tcPr>
            <w:tcW w:w="23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84A7C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в сумме восьми доменов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264C4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Authority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Score</w:t>
            </w:r>
          </w:p>
        </w:tc>
      </w:tr>
      <w:tr w14:paraId="692903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79D17A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</w:p>
        </w:tc>
        <w:tc>
          <w:tcPr>
            <w:tcW w:w="2490" w:type="dxa"/>
            <w:vAlign w:val="center"/>
          </w:tcPr>
          <w:p w14:paraId="746196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30 640 000</w:t>
            </w:r>
          </w:p>
        </w:tc>
        <w:tc>
          <w:tcPr>
            <w:tcW w:w="2372" w:type="dxa"/>
            <w:vAlign w:val="center"/>
          </w:tcPr>
          <w:p w14:paraId="5EDFCE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65,1 %</w:t>
            </w:r>
          </w:p>
        </w:tc>
        <w:tc>
          <w:tcPr>
            <w:tcW w:w="1650" w:type="dxa"/>
            <w:vAlign w:val="center"/>
          </w:tcPr>
          <w:p w14:paraId="4B0DBD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</w:t>
            </w:r>
          </w:p>
        </w:tc>
      </w:tr>
      <w:tr w14:paraId="0287E7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6584677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</w:p>
        </w:tc>
        <w:tc>
          <w:tcPr>
            <w:tcW w:w="2490" w:type="dxa"/>
            <w:vAlign w:val="center"/>
          </w:tcPr>
          <w:p w14:paraId="2382AB8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8 110 000</w:t>
            </w:r>
          </w:p>
        </w:tc>
        <w:tc>
          <w:tcPr>
            <w:tcW w:w="2372" w:type="dxa"/>
            <w:vAlign w:val="center"/>
          </w:tcPr>
          <w:p w14:paraId="66FA5B3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17,2 %</w:t>
            </w:r>
          </w:p>
        </w:tc>
        <w:tc>
          <w:tcPr>
            <w:tcW w:w="1650" w:type="dxa"/>
            <w:vAlign w:val="center"/>
          </w:tcPr>
          <w:p w14:paraId="2D892CC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</w:t>
            </w:r>
          </w:p>
        </w:tc>
      </w:tr>
      <w:tr w14:paraId="3DE9B7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32C9C49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</w:p>
        </w:tc>
        <w:tc>
          <w:tcPr>
            <w:tcW w:w="2490" w:type="dxa"/>
            <w:vAlign w:val="center"/>
          </w:tcPr>
          <w:p w14:paraId="018899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5 120 000</w:t>
            </w:r>
          </w:p>
        </w:tc>
        <w:tc>
          <w:tcPr>
            <w:tcW w:w="2372" w:type="dxa"/>
            <w:vAlign w:val="center"/>
          </w:tcPr>
          <w:p w14:paraId="706536C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10,9 %</w:t>
            </w:r>
          </w:p>
        </w:tc>
        <w:tc>
          <w:tcPr>
            <w:tcW w:w="1650" w:type="dxa"/>
            <w:vAlign w:val="center"/>
          </w:tcPr>
          <w:p w14:paraId="75F472E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</w:t>
            </w:r>
          </w:p>
        </w:tc>
      </w:tr>
      <w:tr w14:paraId="70B12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4A29F0A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visual-paradigm.com</w:t>
            </w:r>
          </w:p>
        </w:tc>
        <w:tc>
          <w:tcPr>
            <w:tcW w:w="2490" w:type="dxa"/>
            <w:vAlign w:val="center"/>
          </w:tcPr>
          <w:p w14:paraId="4601C47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1 500 000</w:t>
            </w:r>
          </w:p>
        </w:tc>
        <w:tc>
          <w:tcPr>
            <w:tcW w:w="2372" w:type="dxa"/>
            <w:vAlign w:val="center"/>
          </w:tcPr>
          <w:p w14:paraId="4CDA80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3,2 %</w:t>
            </w:r>
          </w:p>
        </w:tc>
        <w:tc>
          <w:tcPr>
            <w:tcW w:w="1650" w:type="dxa"/>
            <w:vAlign w:val="center"/>
          </w:tcPr>
          <w:p w14:paraId="7573A5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</w:t>
            </w:r>
          </w:p>
        </w:tc>
      </w:tr>
      <w:tr w14:paraId="2010E0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56322F6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2490" w:type="dxa"/>
            <w:vAlign w:val="center"/>
          </w:tcPr>
          <w:p w14:paraId="5E504F4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691 130</w:t>
            </w:r>
          </w:p>
        </w:tc>
        <w:tc>
          <w:tcPr>
            <w:tcW w:w="2372" w:type="dxa"/>
            <w:vAlign w:val="center"/>
          </w:tcPr>
          <w:p w14:paraId="49FDB1E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1650" w:type="dxa"/>
            <w:vAlign w:val="center"/>
          </w:tcPr>
          <w:p w14:paraId="249FC33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</w:t>
            </w:r>
          </w:p>
        </w:tc>
      </w:tr>
      <w:tr w14:paraId="4F40EB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4292F7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</w:p>
        </w:tc>
        <w:tc>
          <w:tcPr>
            <w:tcW w:w="2490" w:type="dxa"/>
            <w:vAlign w:val="center"/>
          </w:tcPr>
          <w:p w14:paraId="1B3C93F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683 210</w:t>
            </w:r>
          </w:p>
        </w:tc>
        <w:tc>
          <w:tcPr>
            <w:tcW w:w="2372" w:type="dxa"/>
            <w:vAlign w:val="center"/>
          </w:tcPr>
          <w:p w14:paraId="7E06003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1650" w:type="dxa"/>
            <w:vAlign w:val="center"/>
          </w:tcPr>
          <w:p w14:paraId="474222E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</w:t>
            </w:r>
          </w:p>
        </w:tc>
      </w:tr>
      <w:tr w14:paraId="3DA7C8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08A5DDE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planttext.com</w:t>
            </w:r>
          </w:p>
        </w:tc>
        <w:tc>
          <w:tcPr>
            <w:tcW w:w="2490" w:type="dxa"/>
            <w:vAlign w:val="center"/>
          </w:tcPr>
          <w:p w14:paraId="5E3F6FA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209 920</w:t>
            </w:r>
          </w:p>
        </w:tc>
        <w:tc>
          <w:tcPr>
            <w:tcW w:w="2372" w:type="dxa"/>
            <w:vAlign w:val="center"/>
          </w:tcPr>
          <w:p w14:paraId="42AAB6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0,4 %</w:t>
            </w:r>
          </w:p>
        </w:tc>
        <w:tc>
          <w:tcPr>
            <w:tcW w:w="1650" w:type="dxa"/>
            <w:vAlign w:val="center"/>
          </w:tcPr>
          <w:p w14:paraId="2A208C0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</w:t>
            </w:r>
          </w:p>
        </w:tc>
      </w:tr>
      <w:tr w14:paraId="468ECA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68C94A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</w:p>
        </w:tc>
        <w:tc>
          <w:tcPr>
            <w:tcW w:w="2490" w:type="dxa"/>
            <w:vAlign w:val="center"/>
          </w:tcPr>
          <w:p w14:paraId="0D34E0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185 840</w:t>
            </w:r>
          </w:p>
        </w:tc>
        <w:tc>
          <w:tcPr>
            <w:tcW w:w="2372" w:type="dxa"/>
            <w:vAlign w:val="center"/>
          </w:tcPr>
          <w:p w14:paraId="408B63B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включен (отдельный домен продукта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50" w:type="dxa"/>
            <w:vAlign w:val="center"/>
          </w:tcPr>
          <w:p w14:paraId="3E7C6D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</w:t>
            </w:r>
          </w:p>
        </w:tc>
      </w:tr>
      <w:tr w14:paraId="5E4EA3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6EFDE10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</w:p>
        </w:tc>
        <w:tc>
          <w:tcPr>
            <w:tcW w:w="2490" w:type="dxa"/>
            <w:vAlign w:val="center"/>
          </w:tcPr>
          <w:p w14:paraId="1CADFCB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129 980</w:t>
            </w:r>
          </w:p>
        </w:tc>
        <w:tc>
          <w:tcPr>
            <w:tcW w:w="2372" w:type="dxa"/>
            <w:vAlign w:val="center"/>
          </w:tcPr>
          <w:p w14:paraId="59C5D7F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0,3 %</w:t>
            </w:r>
          </w:p>
        </w:tc>
        <w:tc>
          <w:tcPr>
            <w:tcW w:w="1650" w:type="dxa"/>
            <w:vAlign w:val="center"/>
          </w:tcPr>
          <w:p w14:paraId="15FB21D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</w:t>
            </w:r>
          </w:p>
        </w:tc>
      </w:tr>
      <w:tr w14:paraId="20CF83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09E16B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Домены без страницы в публичном индексе</w:t>
            </w:r>
          </w:p>
        </w:tc>
        <w:tc>
          <w:tcPr>
            <w:tcW w:w="2490" w:type="dxa"/>
            <w:vAlign w:val="center"/>
          </w:tcPr>
          <w:p w14:paraId="27DCC6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из 22 проверенных адресов</w:t>
            </w:r>
          </w:p>
        </w:tc>
        <w:tc>
          <w:tcPr>
            <w:tcW w:w="2372" w:type="dxa"/>
            <w:vAlign w:val="center"/>
          </w:tcPr>
          <w:p w14:paraId="5BAB88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1650" w:type="dxa"/>
            <w:vAlign w:val="center"/>
          </w:tcPr>
          <w:p w14:paraId="5E954D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</w:tr>
    </w:tbl>
    <w:p w14:paraId="53F8D003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458720"/>
            <wp:effectExtent l="0" t="0" r="0" b="0"/>
            <wp:docPr id="102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" name="Picture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B50E2DA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 (логарифмическая шкала; в скобках доля в сумме восьми доменов)</w:t>
      </w:r>
    </w:p>
    <w:p w14:paraId="391B7DEB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2.3.3 Формулы расчета</w:t>
      </w:r>
    </w:p>
    <w:p w14:paraId="6EBA671A">
      <w:pPr>
        <w:pStyle w:val="32"/>
      </w:pPr>
      <w:r>
        <w:rPr>
          <w:rFonts w:ascii="Times New Roman" w:hAnsi="Times New Roman"/>
          <w:sz w:val="28"/>
        </w:rPr>
        <w:t>Доля трафика конкурента в суммарном трафике группы:</w:t>
      </w:r>
    </w:p>
    <w:p w14:paraId="00123C45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/ Σ</w:t>
      </w:r>
      <w:r>
        <w:rPr>
          <w:rFonts w:ascii="Times New Roman" w:hAnsi="Times New Roman"/>
          <w:i/>
          <w:sz w:val="28"/>
        </w:rPr>
        <w:t>V_j</w:t>
      </w:r>
      <w:r>
        <w:rPr>
          <w:rFonts w:ascii="Times New Roman" w:hAnsi="Times New Roman"/>
          <w:sz w:val="28"/>
        </w:rPr>
        <w:t xml:space="preserve"> × 100 %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(1)</w:t>
      </w:r>
    </w:p>
    <w:p w14:paraId="569EE53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– месячные визиты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релевантного конкурента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либо релевантный трафик 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 – доля целевой географии (вариант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).</w:t>
      </w:r>
    </w:p>
    <w:p w14:paraId="28CCCAD3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Концентрация по долям крупнейших игроков:</w:t>
      </w:r>
    </w:p>
    <w:p w14:paraId="538DBF37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(2)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(3),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…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(5)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(2)</w:t>
      </w:r>
    </w:p>
    <w:p w14:paraId="7FED9484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) –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-я по величине доля.</w:t>
      </w:r>
    </w:p>
    <w:p w14:paraId="58678F9A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Оценочный индекс концентрации:</w:t>
      </w:r>
    </w:p>
    <w:p w14:paraId="17FCE655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= Σ </w:t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>²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(3)</w:t>
      </w:r>
    </w:p>
    <w:p w14:paraId="5C1D071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– 0,6;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– 0,75;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2500 [4].</w:t>
      </w:r>
    </w:p>
    <w:p w14:paraId="60A70B9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= Σ(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>) / Σ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 xml:space="preserve"> – доля канала у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конкурента. Балл канала равен 5,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порога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; 3,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0,65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; иначе 1 [4].</w:t>
      </w:r>
    </w:p>
    <w:p w14:paraId="0374D689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2.3.4 Концентрация трафика: два варианта расчета</w:t>
      </w:r>
    </w:p>
    <w:p w14:paraId="3456F31A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 – Доли трафика,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(О1)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3175"/>
        <w:gridCol w:w="4075"/>
      </w:tblGrid>
      <w:tr w14:paraId="697927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B902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1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94D74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расчет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релевантный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визиты × доля географии)</w:t>
            </w:r>
          </w:p>
        </w:tc>
        <w:tc>
          <w:tcPr>
            <w:tcW w:w="40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14A1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Сравнительный расчет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сырые визиты релевантных сайтов)</w:t>
            </w:r>
          </w:p>
        </w:tc>
      </w:tr>
      <w:tr w14:paraId="29B43F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67FBA10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Суммарный трафик группы</w:t>
            </w:r>
          </w:p>
        </w:tc>
        <w:tc>
          <w:tcPr>
            <w:tcW w:w="3175" w:type="dxa"/>
            <w:vAlign w:val="center"/>
          </w:tcPr>
          <w:p w14:paraId="3B5C7B0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определен: доля Беларуси недоступна,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 по всем доменам</w:t>
            </w:r>
          </w:p>
        </w:tc>
        <w:tc>
          <w:tcPr>
            <w:tcW w:w="4075" w:type="dxa"/>
            <w:vAlign w:val="center"/>
          </w:tcPr>
          <w:p w14:paraId="65E8A9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46 938 036 визитов в месяц по 19 доменам с данными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(август 2026); по остальным 11 доменам данных нет</w:t>
            </w:r>
          </w:p>
        </w:tc>
      </w:tr>
      <w:tr w14:paraId="283FD4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030337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Три крупнейших игрока</w:t>
            </w:r>
          </w:p>
        </w:tc>
        <w:tc>
          <w:tcPr>
            <w:tcW w:w="3175" w:type="dxa"/>
            <w:vAlign w:val="center"/>
          </w:tcPr>
          <w:p w14:paraId="2D7E0C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определяются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0)</w:t>
            </w:r>
          </w:p>
        </w:tc>
        <w:tc>
          <w:tcPr>
            <w:tcW w:w="4075" w:type="dxa"/>
            <w:vAlign w:val="center"/>
          </w:tcPr>
          <w:p w14:paraId="57B079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(65,1 %),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(17,2 %),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(10,9 %)</w:t>
            </w:r>
          </w:p>
        </w:tc>
      </w:tr>
      <w:tr w14:paraId="055C32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3D560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</w:p>
        </w:tc>
        <w:tc>
          <w:tcPr>
            <w:tcW w:w="3175" w:type="dxa"/>
            <w:vAlign w:val="center"/>
          </w:tcPr>
          <w:p w14:paraId="1BD856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 не измерение)</w:t>
            </w:r>
          </w:p>
        </w:tc>
        <w:tc>
          <w:tcPr>
            <w:tcW w:w="4075" w:type="dxa"/>
            <w:vAlign w:val="center"/>
          </w:tcPr>
          <w:p w14:paraId="55785B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85,8 %</w:t>
            </w:r>
          </w:p>
        </w:tc>
      </w:tr>
      <w:tr w14:paraId="28DF0F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D014D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</w:p>
        </w:tc>
        <w:tc>
          <w:tcPr>
            <w:tcW w:w="3175" w:type="dxa"/>
            <w:vAlign w:val="center"/>
          </w:tcPr>
          <w:p w14:paraId="7617FE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0)</w:t>
            </w:r>
          </w:p>
        </w:tc>
        <w:tc>
          <w:tcPr>
            <w:tcW w:w="4075" w:type="dxa"/>
            <w:vAlign w:val="center"/>
          </w:tcPr>
          <w:p w14:paraId="1184A5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90,7 %</w:t>
            </w:r>
          </w:p>
        </w:tc>
      </w:tr>
      <w:tr w14:paraId="28825E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1051534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</w:p>
        </w:tc>
        <w:tc>
          <w:tcPr>
            <w:tcW w:w="3175" w:type="dxa"/>
            <w:vAlign w:val="center"/>
          </w:tcPr>
          <w:p w14:paraId="1AF446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 (артефакт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0)</w:t>
            </w:r>
          </w:p>
        </w:tc>
        <w:tc>
          <w:tcPr>
            <w:tcW w:w="4075" w:type="dxa"/>
            <w:vAlign w:val="center"/>
          </w:tcPr>
          <w:p w14:paraId="28538E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3 869</w:t>
            </w:r>
          </w:p>
        </w:tc>
      </w:tr>
      <w:tr w14:paraId="38527A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C7965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Балл концентрации (лист 07,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D4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175" w:type="dxa"/>
            <w:vAlign w:val="center"/>
          </w:tcPr>
          <w:p w14:paraId="483049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Формально 1, так как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 при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0; значение не отражает концентрацию</w:t>
            </w:r>
          </w:p>
        </w:tc>
        <w:tc>
          <w:tcPr>
            <w:tcW w:w="4075" w:type="dxa"/>
            <w:vAlign w:val="center"/>
          </w:tcPr>
          <w:p w14:paraId="7F88A5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5: топ-3 контролируют большую часть видимого трафика; те же пороги шаблона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ниже 0,6), примененные к сырым визитам, также дают 5</w:t>
            </w:r>
          </w:p>
        </w:tc>
      </w:tr>
    </w:tbl>
    <w:p w14:paraId="4F4552E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Переход от сырых визитов к релевантному трафику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выполнить нельзя: доля Беларуси неизвестна, поэтому 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0, а нулевые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формальный балл 1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против 85,8 % и балл 5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). Без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73,4 %,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81,3 %,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 ЛР2-3 (четыре домена, другая дата):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lr4_calc.py</w:t>
      </w:r>
      <w:r>
        <w:rPr>
          <w:rFonts w:ascii="Times New Roman" w:hAnsi="Times New Roman"/>
          <w:sz w:val="28"/>
        </w:rPr>
        <w:t xml:space="preserve">) по формулам шаблона; сверка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раздел 2.11.4.</w:t>
      </w:r>
    </w:p>
    <w:p w14:paraId="3189CEE5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2.3.5 Каналы, поиск и вовлеченность</w:t>
      </w:r>
    </w:p>
    <w:p w14:paraId="0ED2E769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Взвешенные доли каналов трафика и баллы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03; О3–О5, О10)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1043"/>
        <w:gridCol w:w="2760"/>
        <w:gridCol w:w="3448"/>
      </w:tblGrid>
      <w:tr w14:paraId="0E4867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044D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</w:t>
            </w:r>
          </w:p>
        </w:tc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29CD8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</w:p>
        </w:tc>
        <w:tc>
          <w:tcPr>
            <w:tcW w:w="27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BF5B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Основной расчет (взвешенная 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  <w:r>
              <w:rPr>
                <w:rFonts w:ascii="Times New Roman" w:hAnsi="Times New Roman"/>
                <w:sz w:val="24"/>
                <w:szCs w:val="20"/>
              </w:rPr>
              <w:t>, балл)</w:t>
            </w:r>
          </w:p>
        </w:tc>
        <w:tc>
          <w:tcPr>
            <w:tcW w:w="3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22A6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Вариант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315067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0AB3ED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1043" w:type="dxa"/>
            <w:vAlign w:val="center"/>
          </w:tcPr>
          <w:p w14:paraId="339FB7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0,30</w:t>
            </w:r>
          </w:p>
        </w:tc>
        <w:tc>
          <w:tcPr>
            <w:tcW w:w="2760" w:type="dxa"/>
            <w:vAlign w:val="center"/>
          </w:tcPr>
          <w:p w14:paraId="114A2B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рассчитывается: нет данных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каналам</w:t>
            </w:r>
          </w:p>
        </w:tc>
        <w:tc>
          <w:tcPr>
            <w:tcW w:w="3448" w:type="dxa"/>
            <w:vAlign w:val="center"/>
          </w:tcPr>
          <w:p w14:paraId="65776AF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 лидеров (топ-3; рядом топ-5)</w:t>
            </w:r>
          </w:p>
        </w:tc>
      </w:tr>
      <w:tr w14:paraId="2007FC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748CEF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Органический поиск</w:t>
            </w:r>
          </w:p>
        </w:tc>
        <w:tc>
          <w:tcPr>
            <w:tcW w:w="1043" w:type="dxa"/>
            <w:vAlign w:val="center"/>
          </w:tcPr>
          <w:p w14:paraId="5DB9B8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0,45</w:t>
            </w:r>
          </w:p>
        </w:tc>
        <w:tc>
          <w:tcPr>
            <w:tcW w:w="2760" w:type="dxa"/>
            <w:vAlign w:val="center"/>
          </w:tcPr>
          <w:p w14:paraId="38D7B2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рассчитывается (в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0); справочно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48,47 %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ЛР2-3)</w:t>
            </w:r>
          </w:p>
        </w:tc>
        <w:tc>
          <w:tcPr>
            <w:tcW w:w="3448" w:type="dxa"/>
            <w:vAlign w:val="center"/>
          </w:tcPr>
          <w:p w14:paraId="45E5E8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48,47 % (единственный домен с долями каналов; ЛР2-3);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</w:tr>
      <w:tr w14:paraId="2929A7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6D5F6C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поиск</w:t>
            </w:r>
          </w:p>
        </w:tc>
        <w:tc>
          <w:tcPr>
            <w:tcW w:w="1043" w:type="dxa"/>
            <w:vAlign w:val="center"/>
          </w:tcPr>
          <w:p w14:paraId="00DCE7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</w:t>
            </w:r>
          </w:p>
        </w:tc>
        <w:tc>
          <w:tcPr>
            <w:tcW w:w="2760" w:type="dxa"/>
            <w:vAlign w:val="center"/>
          </w:tcPr>
          <w:p w14:paraId="35A5736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0,18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04!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0,34;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0 %, ЛР2-3)</w:t>
            </w:r>
          </w:p>
        </w:tc>
        <w:tc>
          <w:tcPr>
            <w:tcW w:w="3448" w:type="dxa"/>
            <w:vAlign w:val="center"/>
          </w:tcPr>
          <w:p w14:paraId="2748A6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среднее долей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display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social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собрано: в бесплатном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недоступен</w:t>
            </w:r>
          </w:p>
        </w:tc>
      </w:tr>
      <w:tr w14:paraId="4B3421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E0F33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Социальные сети</w:t>
            </w:r>
          </w:p>
        </w:tc>
        <w:tc>
          <w:tcPr>
            <w:tcW w:w="1043" w:type="dxa"/>
            <w:vAlign w:val="center"/>
          </w:tcPr>
          <w:p w14:paraId="682B58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</w:t>
            </w:r>
          </w:p>
        </w:tc>
        <w:tc>
          <w:tcPr>
            <w:tcW w:w="2760" w:type="dxa"/>
            <w:vAlign w:val="center"/>
          </w:tcPr>
          <w:p w14:paraId="61DE03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рассчитывается</w:t>
            </w:r>
          </w:p>
        </w:tc>
        <w:tc>
          <w:tcPr>
            <w:tcW w:w="3448" w:type="dxa"/>
            <w:vAlign w:val="center"/>
          </w:tcPr>
          <w:p w14:paraId="1D4A6C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369749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9F39D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Реферальный</w:t>
            </w:r>
          </w:p>
        </w:tc>
        <w:tc>
          <w:tcPr>
            <w:tcW w:w="1043" w:type="dxa"/>
            <w:vAlign w:val="center"/>
          </w:tcPr>
          <w:p w14:paraId="01FF726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0,15</w:t>
            </w:r>
          </w:p>
        </w:tc>
        <w:tc>
          <w:tcPr>
            <w:tcW w:w="2760" w:type="dxa"/>
            <w:vAlign w:val="center"/>
          </w:tcPr>
          <w:p w14:paraId="3FD5C92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рассчитывается</w:t>
            </w:r>
          </w:p>
        </w:tc>
        <w:tc>
          <w:tcPr>
            <w:tcW w:w="3448" w:type="dxa"/>
            <w:vAlign w:val="center"/>
          </w:tcPr>
          <w:p w14:paraId="07933C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4172D7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64DEC43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Медийная реклама</w:t>
            </w:r>
          </w:p>
        </w:tc>
        <w:tc>
          <w:tcPr>
            <w:tcW w:w="1043" w:type="dxa"/>
            <w:vAlign w:val="center"/>
          </w:tcPr>
          <w:p w14:paraId="511B85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</w:t>
            </w:r>
          </w:p>
        </w:tc>
        <w:tc>
          <w:tcPr>
            <w:tcW w:w="2760" w:type="dxa"/>
            <w:vAlign w:val="center"/>
          </w:tcPr>
          <w:p w14:paraId="27E1EB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рассчитывается</w:t>
            </w:r>
          </w:p>
        </w:tc>
        <w:tc>
          <w:tcPr>
            <w:tcW w:w="3448" w:type="dxa"/>
            <w:vAlign w:val="center"/>
          </w:tcPr>
          <w:p w14:paraId="210E6C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55DBD0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6DD100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Брендовая сила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Brand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043" w:type="dxa"/>
            <w:vAlign w:val="center"/>
          </w:tcPr>
          <w:p w14:paraId="060CEA9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0,50</w:t>
            </w:r>
          </w:p>
        </w:tc>
        <w:tc>
          <w:tcPr>
            <w:tcW w:w="2760" w:type="dxa"/>
            <w:vAlign w:val="center"/>
          </w:tcPr>
          <w:p w14:paraId="389096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рассчитывается (брендовый поиск – не собрано)</w:t>
            </w:r>
          </w:p>
        </w:tc>
        <w:tc>
          <w:tcPr>
            <w:tcW w:w="3448" w:type="dxa"/>
            <w:vAlign w:val="center"/>
          </w:tcPr>
          <w:p w14:paraId="1DF4DD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 лидеров – не собрано; брендовые запросы Вордстата – таблица 8</w:t>
            </w:r>
          </w:p>
        </w:tc>
      </w:tr>
    </w:tbl>
    <w:p w14:paraId="6CDDC1A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 </w:t>
      </w:r>
      <w:r>
        <w:rPr>
          <w:rFonts w:ascii="Times New Roman" w:hAnsi="Times New Roman"/>
          <w:i/>
          <w:sz w:val="28"/>
        </w:rPr>
        <w:t>email</w:t>
      </w:r>
      <w:r>
        <w:rPr>
          <w:rFonts w:ascii="Times New Roman" w:hAnsi="Times New Roman"/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(не собрано: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). В качестве лидеров для вариантов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принимаются три крупнейших по доле релевантного трафика игрока (как в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), рядом – пять (как в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равен нулю, лидеры по сырым визитам определены по данным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>).</w:t>
      </w:r>
    </w:p>
    <w:p w14:paraId="125A7E6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34B1115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Частотности запросов ядра и брендов, Вордстат, Беларусь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5"/>
        <w:gridCol w:w="2409"/>
        <w:gridCol w:w="1953"/>
        <w:gridCol w:w="2508"/>
      </w:tblGrid>
      <w:tr w14:paraId="1026A6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8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F1EB4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DAD12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за окно 29.08-27.09.2026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396123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по ЛР1 (последние 30 дней на 29.09.2026)</w:t>
            </w:r>
          </w:p>
        </w:tc>
        <w:tc>
          <w:tcPr>
            <w:tcW w:w="250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45B46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7BB4DE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35E0198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2409" w:type="dxa"/>
            <w:vAlign w:val="center"/>
          </w:tcPr>
          <w:p w14:paraId="713F90E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652</w:t>
            </w:r>
          </w:p>
        </w:tc>
        <w:tc>
          <w:tcPr>
            <w:tcW w:w="1953" w:type="dxa"/>
            <w:vAlign w:val="center"/>
          </w:tcPr>
          <w:p w14:paraId="2EA5DCD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  <w:tc>
          <w:tcPr>
            <w:tcW w:w="2508" w:type="dxa"/>
            <w:vAlign w:val="center"/>
          </w:tcPr>
          <w:p w14:paraId="2C16A49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66991C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64DA86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409" w:type="dxa"/>
            <w:vAlign w:val="center"/>
          </w:tcPr>
          <w:p w14:paraId="2E6F04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473</w:t>
            </w:r>
          </w:p>
        </w:tc>
        <w:tc>
          <w:tcPr>
            <w:tcW w:w="1953" w:type="dxa"/>
            <w:vAlign w:val="center"/>
          </w:tcPr>
          <w:p w14:paraId="7406E3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476</w:t>
            </w:r>
          </w:p>
        </w:tc>
        <w:tc>
          <w:tcPr>
            <w:tcW w:w="2508" w:type="dxa"/>
            <w:vAlign w:val="center"/>
          </w:tcPr>
          <w:p w14:paraId="475D6F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4487F7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1AEDAC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2409" w:type="dxa"/>
            <w:vAlign w:val="center"/>
          </w:tcPr>
          <w:p w14:paraId="2AFEB4C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200</w:t>
            </w:r>
          </w:p>
        </w:tc>
        <w:tc>
          <w:tcPr>
            <w:tcW w:w="1953" w:type="dxa"/>
            <w:vAlign w:val="center"/>
          </w:tcPr>
          <w:p w14:paraId="086A758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198</w:t>
            </w:r>
          </w:p>
        </w:tc>
        <w:tc>
          <w:tcPr>
            <w:tcW w:w="2508" w:type="dxa"/>
            <w:vAlign w:val="center"/>
          </w:tcPr>
          <w:p w14:paraId="772AEB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0BBB79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2F33FE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2409" w:type="dxa"/>
            <w:vAlign w:val="center"/>
          </w:tcPr>
          <w:p w14:paraId="78C12A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101</w:t>
            </w:r>
          </w:p>
        </w:tc>
        <w:tc>
          <w:tcPr>
            <w:tcW w:w="1953" w:type="dxa"/>
            <w:vAlign w:val="center"/>
          </w:tcPr>
          <w:p w14:paraId="25864C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  <w:tc>
          <w:tcPr>
            <w:tcW w:w="2508" w:type="dxa"/>
            <w:vAlign w:val="center"/>
          </w:tcPr>
          <w:p w14:paraId="2C386D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2C2340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323B0D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2409" w:type="dxa"/>
            <w:vAlign w:val="center"/>
          </w:tcPr>
          <w:p w14:paraId="1E93E5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1953" w:type="dxa"/>
            <w:vAlign w:val="center"/>
          </w:tcPr>
          <w:p w14:paraId="2AC5C9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2508" w:type="dxa"/>
            <w:vAlign w:val="center"/>
          </w:tcPr>
          <w:p w14:paraId="00C8A3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4BFEC8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5F77CD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2409" w:type="dxa"/>
            <w:vAlign w:val="center"/>
          </w:tcPr>
          <w:p w14:paraId="120940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</w:t>
            </w:r>
          </w:p>
        </w:tc>
        <w:tc>
          <w:tcPr>
            <w:tcW w:w="1953" w:type="dxa"/>
            <w:vAlign w:val="center"/>
          </w:tcPr>
          <w:p w14:paraId="08047A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2508" w:type="dxa"/>
            <w:vAlign w:val="center"/>
          </w:tcPr>
          <w:p w14:paraId="2ED8BE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140619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08641AF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2409" w:type="dxa"/>
            <w:vAlign w:val="center"/>
          </w:tcPr>
          <w:p w14:paraId="036B31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1953" w:type="dxa"/>
            <w:vAlign w:val="center"/>
          </w:tcPr>
          <w:p w14:paraId="4268F8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508" w:type="dxa"/>
            <w:vAlign w:val="center"/>
          </w:tcPr>
          <w:p w14:paraId="501D6D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60166D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4907B4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конструктор диаграмм онлайн</w:t>
            </w:r>
          </w:p>
        </w:tc>
        <w:tc>
          <w:tcPr>
            <w:tcW w:w="2409" w:type="dxa"/>
            <w:vAlign w:val="center"/>
          </w:tcPr>
          <w:p w14:paraId="47969B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953" w:type="dxa"/>
            <w:vAlign w:val="center"/>
          </w:tcPr>
          <w:p w14:paraId="77C9F0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508" w:type="dxa"/>
            <w:vAlign w:val="center"/>
          </w:tcPr>
          <w:p w14:paraId="191BF1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08996A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57673F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2409" w:type="dxa"/>
            <w:vAlign w:val="center"/>
          </w:tcPr>
          <w:p w14:paraId="2EEA98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</w:t>
            </w:r>
          </w:p>
        </w:tc>
        <w:tc>
          <w:tcPr>
            <w:tcW w:w="1953" w:type="dxa"/>
            <w:vAlign w:val="center"/>
          </w:tcPr>
          <w:p w14:paraId="78DD21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</w:t>
            </w:r>
          </w:p>
        </w:tc>
        <w:tc>
          <w:tcPr>
            <w:tcW w:w="2508" w:type="dxa"/>
            <w:vAlign w:val="center"/>
          </w:tcPr>
          <w:p w14:paraId="5654A7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05BAAC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008CF80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диаграмма</w:t>
            </w:r>
          </w:p>
        </w:tc>
        <w:tc>
          <w:tcPr>
            <w:tcW w:w="2409" w:type="dxa"/>
            <w:vAlign w:val="center"/>
          </w:tcPr>
          <w:p w14:paraId="3B131C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1953" w:type="dxa"/>
            <w:vAlign w:val="center"/>
          </w:tcPr>
          <w:p w14:paraId="67354D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</w:t>
            </w:r>
          </w:p>
        </w:tc>
        <w:tc>
          <w:tcPr>
            <w:tcW w:w="2508" w:type="dxa"/>
            <w:vAlign w:val="center"/>
          </w:tcPr>
          <w:p w14:paraId="02E427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460635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656C63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</w:p>
        </w:tc>
        <w:tc>
          <w:tcPr>
            <w:tcW w:w="2409" w:type="dxa"/>
            <w:vAlign w:val="center"/>
          </w:tcPr>
          <w:p w14:paraId="0A2235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53" w:type="dxa"/>
            <w:vAlign w:val="center"/>
          </w:tcPr>
          <w:p w14:paraId="5D7B81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662C214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278820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7750A7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</w:p>
        </w:tc>
        <w:tc>
          <w:tcPr>
            <w:tcW w:w="2409" w:type="dxa"/>
            <w:vAlign w:val="center"/>
          </w:tcPr>
          <w:p w14:paraId="6C2B86B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953" w:type="dxa"/>
            <w:vAlign w:val="center"/>
          </w:tcPr>
          <w:p w14:paraId="5CDC6B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0F1EB1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бренд; возможная омонимия</w:t>
            </w:r>
          </w:p>
        </w:tc>
      </w:tr>
      <w:tr w14:paraId="7E0FFD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2C60DE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planttext</w:t>
            </w:r>
          </w:p>
        </w:tc>
        <w:tc>
          <w:tcPr>
            <w:tcW w:w="2409" w:type="dxa"/>
            <w:vAlign w:val="center"/>
          </w:tcPr>
          <w:p w14:paraId="1B3D16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953" w:type="dxa"/>
            <w:vAlign w:val="center"/>
          </w:tcPr>
          <w:p w14:paraId="1182CD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62053D5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32CA21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468522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</w:p>
        </w:tc>
        <w:tc>
          <w:tcPr>
            <w:tcW w:w="2409" w:type="dxa"/>
            <w:vAlign w:val="center"/>
          </w:tcPr>
          <w:p w14:paraId="7C8F64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1953" w:type="dxa"/>
            <w:vAlign w:val="center"/>
          </w:tcPr>
          <w:p w14:paraId="240E16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4B8119D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740E6F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0F7153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drawsql</w:t>
            </w:r>
          </w:p>
        </w:tc>
        <w:tc>
          <w:tcPr>
            <w:tcW w:w="2409" w:type="dxa"/>
            <w:vAlign w:val="center"/>
          </w:tcPr>
          <w:p w14:paraId="0993935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53" w:type="dxa"/>
            <w:vAlign w:val="center"/>
          </w:tcPr>
          <w:p w14:paraId="7D89642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1AD4E2D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3DB86B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68D579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2409" w:type="dxa"/>
            <w:vAlign w:val="center"/>
          </w:tcPr>
          <w:p w14:paraId="60B503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53" w:type="dxa"/>
            <w:vAlign w:val="center"/>
          </w:tcPr>
          <w:p w14:paraId="1B45A8E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5A6DB4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5F560F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670E1D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d2lang</w:t>
            </w:r>
          </w:p>
        </w:tc>
        <w:tc>
          <w:tcPr>
            <w:tcW w:w="2409" w:type="dxa"/>
            <w:vAlign w:val="center"/>
          </w:tcPr>
          <w:p w14:paraId="237B79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53" w:type="dxa"/>
            <w:vAlign w:val="center"/>
          </w:tcPr>
          <w:p w14:paraId="52F29C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406E37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бренд; нет подходящих запросов (окно до 29.09.2026)</w:t>
            </w:r>
          </w:p>
        </w:tc>
      </w:tr>
      <w:tr w14:paraId="15BC52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03936A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</w:t>
            </w:r>
          </w:p>
        </w:tc>
        <w:tc>
          <w:tcPr>
            <w:tcW w:w="2409" w:type="dxa"/>
            <w:vAlign w:val="center"/>
          </w:tcPr>
          <w:p w14:paraId="49578A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53" w:type="dxa"/>
            <w:vAlign w:val="center"/>
          </w:tcPr>
          <w:p w14:paraId="3E70CE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089D4D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бренд; нет подходящих запросов (окно до 29.09.2026)</w:t>
            </w:r>
          </w:p>
        </w:tc>
      </w:tr>
      <w:tr w14:paraId="0C5B39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74B143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dbdiagram</w:t>
            </w:r>
          </w:p>
        </w:tc>
        <w:tc>
          <w:tcPr>
            <w:tcW w:w="2409" w:type="dxa"/>
            <w:vAlign w:val="center"/>
          </w:tcPr>
          <w:p w14:paraId="4F7F42E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53" w:type="dxa"/>
            <w:vAlign w:val="center"/>
          </w:tcPr>
          <w:p w14:paraId="6035A0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045D5A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5B8C6F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22B84E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2409" w:type="dxa"/>
            <w:vAlign w:val="center"/>
          </w:tcPr>
          <w:p w14:paraId="139F5DD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</w:t>
            </w:r>
          </w:p>
        </w:tc>
        <w:tc>
          <w:tcPr>
            <w:tcW w:w="1953" w:type="dxa"/>
            <w:vAlign w:val="center"/>
          </w:tcPr>
          <w:p w14:paraId="63E00A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250C14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</w:tbl>
    <w:p w14:paraId="358BC3E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брендов из ЛР1 (окно 29.09.2026):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1072,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– 70,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61,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46,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24,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 – 16,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 – 9,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 (очищенный запрос;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– 1163, преимущественно фильм) [7].</w:t>
      </w:r>
    </w:p>
    <w:p w14:paraId="4DE7010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Поисково-рекламное давление по запросам ядра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04)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36FE73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20604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19AC9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2722F9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A933F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и частотности</w:t>
            </w:r>
          </w:p>
        </w:tc>
        <w:tc>
          <w:tcPr>
            <w:tcW w:w="5564" w:type="dxa"/>
            <w:vAlign w:val="center"/>
          </w:tcPr>
          <w:p w14:paraId="5DF550A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Таблица 8: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652,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473,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200,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101, нейросеть схема – 81 запрос в месяц и далее по убыванию</w:t>
            </w:r>
          </w:p>
        </w:tc>
      </w:tr>
      <w:tr w14:paraId="734DB0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3B808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0–1</w:t>
            </w:r>
          </w:p>
        </w:tc>
        <w:tc>
          <w:tcPr>
            <w:tcW w:w="5564" w:type="dxa"/>
            <w:vAlign w:val="center"/>
          </w:tcPr>
          <w:p w14:paraId="461A20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весь мир,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desktop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30.09.2026; ЛР2-3, табл. 26), значение не по Беларуси. 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Keyword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Planner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курсу НБРБ 3,0285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BYN/у.е. </w:t>
            </w:r>
            <w:r>
              <w:rPr>
                <w:rFonts w:ascii="Times New Roman" w:hAnsi="Times New Roman"/>
                <w:sz w:val="24"/>
                <w:szCs w:val="20"/>
              </w:rPr>
              <w:t>на 30.09.2026</w:t>
            </w:r>
          </w:p>
        </w:tc>
      </w:tr>
      <w:tr w14:paraId="348DE6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67533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0–100</w:t>
            </w:r>
          </w:p>
        </w:tc>
        <w:tc>
          <w:tcPr>
            <w:tcW w:w="5564" w:type="dxa"/>
            <w:vAlign w:val="center"/>
          </w:tcPr>
          <w:p w14:paraId="5933D5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Ahrefs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Keyword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Checker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форма 30.09.2026 не вернула результата; бесплатные проверки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нужна регистрация</w:t>
            </w:r>
          </w:p>
        </w:tc>
      </w:tr>
      <w:tr w14:paraId="21A2BD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2DAE9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сильных страниц в топ-10 выдачи</w:t>
            </w:r>
          </w:p>
        </w:tc>
        <w:tc>
          <w:tcPr>
            <w:tcW w:w="5564" w:type="dxa"/>
            <w:vAlign w:val="center"/>
          </w:tcPr>
          <w:p w14:paraId="632BC7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14:paraId="65E6F5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B5AF2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Активные рекламодатели и объявления</w:t>
            </w:r>
          </w:p>
        </w:tc>
        <w:tc>
          <w:tcPr>
            <w:tcW w:w="5564" w:type="dxa"/>
            <w:vAlign w:val="center"/>
          </w:tcPr>
          <w:p w14:paraId="6B242D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(регион Беларусь),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проверялись</w:t>
            </w:r>
          </w:p>
        </w:tc>
      </w:tr>
      <w:tr w14:paraId="3FB87C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8700E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давления и доля высококонкурентных запросов</w:t>
            </w:r>
          </w:p>
        </w:tc>
        <w:tc>
          <w:tcPr>
            <w:tcW w:w="5564" w:type="dxa"/>
            <w:vAlign w:val="center"/>
          </w:tcPr>
          <w:p w14:paraId="2DE4DB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0,34; доля высококонкурентных запросов 0 (все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≤ 1,24,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15–45)</w:t>
            </w:r>
          </w:p>
        </w:tc>
      </w:tr>
    </w:tbl>
    <w:p w14:paraId="2392D47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давления запроса: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(1; </w:t>
      </w:r>
      <w:r>
        <w:rPr>
          <w:rFonts w:ascii="Times New Roman" w:hAnsi="Times New Roman"/>
          <w:i/>
          <w:iCs/>
          <w:sz w:val="28"/>
        </w:rPr>
        <w:t xml:space="preserve">среднее[min(CPC/2;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sz w:val="28"/>
        </w:rPr>
        <w:t>PPC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iCs/>
          <w:sz w:val="28"/>
        </w:rPr>
        <w:t xml:space="preserve">SEO/100; min(топ-конкурентов/10;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iCs/>
          <w:sz w:val="28"/>
        </w:rPr>
        <w:t xml:space="preserve">min(объявлений/50; </w:t>
      </w:r>
      <w:r>
        <w:rPr>
          <w:rFonts w:ascii="Times New Roman" w:hAnsi="Times New Roman"/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средневзвешенная длительность,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сайты, у которых показатели выше среднего по группе.</w:t>
      </w:r>
    </w:p>
    <w:p w14:paraId="52ED526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Вовлеченность аудитории конкурентов (О6)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2409"/>
        <w:gridCol w:w="4841"/>
      </w:tblGrid>
      <w:tr w14:paraId="2C355C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7F720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46D90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расчет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48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01A57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Вариант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1EC27E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162139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длительность визита</w:t>
            </w:r>
          </w:p>
        </w:tc>
        <w:tc>
          <w:tcPr>
            <w:tcW w:w="2409" w:type="dxa"/>
            <w:vAlign w:val="center"/>
          </w:tcPr>
          <w:p w14:paraId="13A3EDB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рассчитывается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0)</w:t>
            </w:r>
          </w:p>
        </w:tc>
        <w:tc>
          <w:tcPr>
            <w:tcW w:w="4841" w:type="dxa"/>
            <w:vAlign w:val="center"/>
          </w:tcPr>
          <w:p w14:paraId="12E2B83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. Справочно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: 3 мин 16 с, 3,18 страницы за визит, отказы 45,52 %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ЛР2-3, табл. 17)</w:t>
            </w:r>
          </w:p>
        </w:tc>
      </w:tr>
    </w:tbl>
    <w:p w14:paraId="2689861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2.3.6 Карточки конкурентов</w:t>
      </w:r>
    </w:p>
    <w:p w14:paraId="04E98409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14:paraId="0D7B0DC9">
      <w:pPr>
        <w:pStyle w:val="5"/>
        <w:keepNext/>
        <w:spacing w:before="360" w:after="360" w:line="360" w:lineRule="exact"/>
        <w:ind w:firstLine="709"/>
        <w:jc w:val="left"/>
      </w:pPr>
      <w:bookmarkStart w:id="51" w:name="_Toc14551"/>
      <w:r>
        <w:rPr>
          <w:rFonts w:ascii="Times New Roman" w:hAnsi="Times New Roman"/>
          <w:b/>
          <w:sz w:val="28"/>
        </w:rPr>
        <w:t>2.4 Конкуренция между существующими игроками</w:t>
      </w:r>
      <w:bookmarkEnd w:id="51"/>
    </w:p>
    <w:p w14:paraId="44CC9A8E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37"/>
        <w:tblW w:w="1023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409"/>
        <w:gridCol w:w="5564"/>
      </w:tblGrid>
      <w:tr w14:paraId="632123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521E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анализировать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74FA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Показатели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BF25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562DD9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953C5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конкурентов</w:t>
            </w:r>
          </w:p>
        </w:tc>
        <w:tc>
          <w:tcPr>
            <w:tcW w:w="2409" w:type="dxa"/>
            <w:vAlign w:val="center"/>
          </w:tcPr>
          <w:p w14:paraId="6DBD032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5564" w:type="dxa"/>
            <w:vAlign w:val="center"/>
          </w:tcPr>
          <w:p w14:paraId="072FF7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19 доменов прошли проверку релевантности (таблица 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14:paraId="62B0A7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80854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видимость</w:t>
            </w:r>
          </w:p>
        </w:tc>
        <w:tc>
          <w:tcPr>
            <w:tcW w:w="2409" w:type="dxa"/>
            <w:vAlign w:val="center"/>
          </w:tcPr>
          <w:p w14:paraId="3294F4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Позиции в выдаче, наличие контента, рекламная активность</w:t>
            </w:r>
          </w:p>
        </w:tc>
        <w:tc>
          <w:tcPr>
            <w:tcW w:w="5564" w:type="dxa"/>
            <w:vAlign w:val="center"/>
          </w:tcPr>
          <w:p w14:paraId="177446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(август 2026):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30,64 млн визитов,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8,11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5,12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visual-paradigm.com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1,5 млн;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Authority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Score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39–74. не собрано: выдача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Яндекса по ядру запросов (капча)</w:t>
            </w:r>
          </w:p>
        </w:tc>
      </w:tr>
      <w:tr w14:paraId="73CEA6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E227B6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конкурентов</w:t>
            </w:r>
          </w:p>
        </w:tc>
        <w:tc>
          <w:tcPr>
            <w:tcW w:w="2409" w:type="dxa"/>
            <w:vAlign w:val="center"/>
          </w:tcPr>
          <w:p w14:paraId="7BE5EC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5564" w:type="dxa"/>
            <w:vAlign w:val="center"/>
          </w:tcPr>
          <w:p w14:paraId="3EAFA8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Сумма восьми доменов 47,1 млн визитов в месяц,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93,2 % (таблица 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507 000 визитов,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48,5 %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ЛР2-3); динамика и каналы остальных – 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273C60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9D2B9A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 и коммерческие условия</w:t>
            </w:r>
          </w:p>
        </w:tc>
        <w:tc>
          <w:tcPr>
            <w:tcW w:w="2409" w:type="dxa"/>
            <w:vAlign w:val="center"/>
          </w:tcPr>
          <w:p w14:paraId="0428F5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Тарифы, подписки, скидки</w:t>
            </w:r>
          </w:p>
        </w:tc>
        <w:tc>
          <w:tcPr>
            <w:tcW w:w="5564" w:type="dxa"/>
            <w:vAlign w:val="center"/>
          </w:tcPr>
          <w:p w14:paraId="325CA5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пользователя в месяц;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подписка 6–89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месяц, бессрочные лицензии 99–1999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(ЛР1, табл. 42) [7];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год)</w:t>
            </w:r>
          </w:p>
        </w:tc>
      </w:tr>
      <w:tr w14:paraId="73287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25820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Доверие и репутация</w:t>
            </w:r>
          </w:p>
        </w:tc>
        <w:tc>
          <w:tcPr>
            <w:tcW w:w="2409" w:type="dxa"/>
            <w:vAlign w:val="center"/>
          </w:tcPr>
          <w:p w14:paraId="19DE19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Отзывы, рейтинги, кейсы</w:t>
            </w:r>
          </w:p>
        </w:tc>
        <w:tc>
          <w:tcPr>
            <w:tcW w:w="5564" w:type="dxa"/>
            <w:vAlign w:val="center"/>
          </w:tcPr>
          <w:p w14:paraId="78947A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4,6 (13 583 отзыва),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4,5 (8 988),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4,8 (16);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2,1 (155),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1,5 (116),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1,9 (58),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3,5 (3),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3,5 (2),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3,8 (2),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3,4 (11),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3,2 (1); у остальных доменов профиля нет;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 [10, 11]</w:t>
            </w:r>
          </w:p>
        </w:tc>
      </w:tr>
      <w:tr w14:paraId="2BD44E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3BCF4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Удержание клиента</w:t>
            </w:r>
          </w:p>
        </w:tc>
        <w:tc>
          <w:tcPr>
            <w:tcW w:w="2409" w:type="dxa"/>
            <w:vAlign w:val="center"/>
          </w:tcPr>
          <w:p w14:paraId="32EBA9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Подписки, личные кабинеты</w:t>
            </w:r>
          </w:p>
        </w:tc>
        <w:tc>
          <w:tcPr>
            <w:tcW w:w="5564" w:type="dxa"/>
            <w:vAlign w:val="center"/>
          </w:tcPr>
          <w:p w14:paraId="15D8738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Бесплатные тарифы и подписки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(ЛР1, табл. 42); личные кабинеты и условия подписок остальных – не собрано: публичные условия сайтов</w:t>
            </w:r>
          </w:p>
        </w:tc>
      </w:tr>
    </w:tbl>
    <w:p w14:paraId="0AD412D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Аналитические пункты и источники данных [2, табл. 4]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3"/>
        <w:gridCol w:w="1683"/>
        <w:gridCol w:w="1153"/>
        <w:gridCol w:w="1471"/>
        <w:gridCol w:w="1683"/>
        <w:gridCol w:w="1683"/>
      </w:tblGrid>
      <w:tr w14:paraId="3B580A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E283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Аналитический пункт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E0E86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Источники</w:t>
            </w:r>
          </w:p>
        </w:tc>
        <w:tc>
          <w:tcPr>
            <w:tcW w:w="11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403EE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14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BA50C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B9C95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6D1F5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</w:tr>
      <w:tr w14:paraId="14AA01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3B8EE5C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Карта прямых конкурентов</w:t>
            </w:r>
          </w:p>
        </w:tc>
        <w:tc>
          <w:tcPr>
            <w:tcW w:w="1683" w:type="dxa"/>
            <w:vAlign w:val="center"/>
          </w:tcPr>
          <w:p w14:paraId="74123F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Поиск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Google/Яндекс,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каталоги,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G2/Capterra,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</w:p>
        </w:tc>
        <w:tc>
          <w:tcPr>
            <w:tcW w:w="1153" w:type="dxa"/>
            <w:vAlign w:val="center"/>
          </w:tcPr>
          <w:p w14:paraId="7B15A97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Беларусь, мир</w:t>
            </w:r>
          </w:p>
        </w:tc>
        <w:tc>
          <w:tcPr>
            <w:tcW w:w="1471" w:type="dxa"/>
            <w:vAlign w:val="center"/>
          </w:tcPr>
          <w:p w14:paraId="09138D4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(главные страницы,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выдача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Яндекса – не собрано</w:t>
            </w:r>
          </w:p>
        </w:tc>
        <w:tc>
          <w:tcPr>
            <w:tcW w:w="1683" w:type="dxa"/>
            <w:vAlign w:val="center"/>
          </w:tcPr>
          <w:p w14:paraId="4E20B7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83" w:type="dxa"/>
            <w:vAlign w:val="center"/>
          </w:tcPr>
          <w:p w14:paraId="581ABBF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оценочные модели, неполное покрытие малых сайтов</w:t>
            </w:r>
          </w:p>
        </w:tc>
      </w:tr>
      <w:tr w14:paraId="6097F4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591872A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Доли цифровой видимости</w:t>
            </w:r>
          </w:p>
        </w:tc>
        <w:tc>
          <w:tcPr>
            <w:tcW w:w="1683" w:type="dxa"/>
            <w:vAlign w:val="center"/>
          </w:tcPr>
          <w:p w14:paraId="19F277A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Ahrefs</w:t>
            </w:r>
          </w:p>
        </w:tc>
        <w:tc>
          <w:tcPr>
            <w:tcW w:w="1153" w:type="dxa"/>
            <w:vAlign w:val="center"/>
          </w:tcPr>
          <w:p w14:paraId="05E55AD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(где видно), мир</w:t>
            </w:r>
          </w:p>
        </w:tc>
        <w:tc>
          <w:tcPr>
            <w:tcW w:w="1471" w:type="dxa"/>
            <w:vAlign w:val="center"/>
          </w:tcPr>
          <w:p w14:paraId="4ADA0E9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8 доменов);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 (403)</w:t>
            </w:r>
          </w:p>
        </w:tc>
        <w:tc>
          <w:tcPr>
            <w:tcW w:w="1683" w:type="dxa"/>
            <w:vAlign w:val="center"/>
          </w:tcPr>
          <w:p w14:paraId="2A6FA58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</w:t>
            </w:r>
          </w:p>
        </w:tc>
        <w:tc>
          <w:tcPr>
            <w:tcW w:w="1683" w:type="dxa"/>
            <w:vAlign w:val="center"/>
          </w:tcPr>
          <w:p w14:paraId="182F107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бесплатный доступ ограничен; нет выручки</w:t>
            </w:r>
          </w:p>
        </w:tc>
      </w:tr>
      <w:tr w14:paraId="7CA6FC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4090BC4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1683" w:type="dxa"/>
            <w:vAlign w:val="center"/>
          </w:tcPr>
          <w:p w14:paraId="0B949A7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рекламные библиотеки</w:t>
            </w:r>
          </w:p>
        </w:tc>
        <w:tc>
          <w:tcPr>
            <w:tcW w:w="1153" w:type="dxa"/>
            <w:vAlign w:val="center"/>
          </w:tcPr>
          <w:p w14:paraId="5EF6551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Беларусь, мир</w:t>
            </w:r>
          </w:p>
        </w:tc>
        <w:tc>
          <w:tcPr>
            <w:tcW w:w="1471" w:type="dxa"/>
            <w:vAlign w:val="center"/>
          </w:tcPr>
          <w:p w14:paraId="2B2B445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(403);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30.09.2026 (ЛР2-3)</w:t>
            </w:r>
          </w:p>
        </w:tc>
        <w:tc>
          <w:tcPr>
            <w:tcW w:w="1683" w:type="dxa"/>
            <w:vAlign w:val="center"/>
          </w:tcPr>
          <w:p w14:paraId="35E9E0E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 (ЛР2-3)</w:t>
            </w:r>
          </w:p>
        </w:tc>
        <w:tc>
          <w:tcPr>
            <w:tcW w:w="1683" w:type="dxa"/>
            <w:vAlign w:val="center"/>
          </w:tcPr>
          <w:p w14:paraId="6864C35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social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недоступны бесплатно</w:t>
            </w:r>
          </w:p>
        </w:tc>
      </w:tr>
      <w:tr w14:paraId="71E9B9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2D2747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>-конкуренция</w:t>
            </w:r>
          </w:p>
        </w:tc>
        <w:tc>
          <w:tcPr>
            <w:tcW w:w="1683" w:type="dxa"/>
            <w:vAlign w:val="center"/>
          </w:tcPr>
          <w:p w14:paraId="56F0466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Ahrefs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>, Яндекс, Вордстат</w:t>
            </w:r>
          </w:p>
        </w:tc>
        <w:tc>
          <w:tcPr>
            <w:tcW w:w="1153" w:type="dxa"/>
            <w:vAlign w:val="center"/>
          </w:tcPr>
          <w:p w14:paraId="5AC901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71" w:type="dxa"/>
            <w:vAlign w:val="center"/>
          </w:tcPr>
          <w:p w14:paraId="6C5909B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(Вордстат);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выдача – не собрано</w:t>
            </w:r>
          </w:p>
        </w:tc>
        <w:tc>
          <w:tcPr>
            <w:tcW w:w="1683" w:type="dxa"/>
            <w:vAlign w:val="center"/>
          </w:tcPr>
          <w:p w14:paraId="2ED7C0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29.08.2026–27.09.2026</w:t>
            </w:r>
          </w:p>
        </w:tc>
        <w:tc>
          <w:tcPr>
            <w:tcW w:w="1683" w:type="dxa"/>
            <w:vAlign w:val="center"/>
          </w:tcPr>
          <w:p w14:paraId="25FCE4F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ограниченные бесплатные проверки</w:t>
            </w:r>
          </w:p>
        </w:tc>
      </w:tr>
      <w:tr w14:paraId="40B8D3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2E74589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рекламная активность</w:t>
            </w:r>
          </w:p>
        </w:tc>
        <w:tc>
          <w:tcPr>
            <w:tcW w:w="1683" w:type="dxa"/>
            <w:vAlign w:val="center"/>
          </w:tcPr>
          <w:p w14:paraId="407857D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</w:p>
        </w:tc>
        <w:tc>
          <w:tcPr>
            <w:tcW w:w="1153" w:type="dxa"/>
            <w:vAlign w:val="center"/>
          </w:tcPr>
          <w:p w14:paraId="63CE1C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71" w:type="dxa"/>
            <w:vAlign w:val="center"/>
          </w:tcPr>
          <w:p w14:paraId="7535EA4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не проверялась</w:t>
            </w:r>
          </w:p>
        </w:tc>
        <w:tc>
          <w:tcPr>
            <w:tcW w:w="1683" w:type="dxa"/>
            <w:vAlign w:val="center"/>
          </w:tcPr>
          <w:p w14:paraId="3069952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83" w:type="dxa"/>
            <w:vAlign w:val="center"/>
          </w:tcPr>
          <w:p w14:paraId="5D8B368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о бюджете</w:t>
            </w:r>
          </w:p>
        </w:tc>
      </w:tr>
      <w:tr w14:paraId="5F74DB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0D9407B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Продуктовое предложение и цены</w:t>
            </w:r>
          </w:p>
        </w:tc>
        <w:tc>
          <w:tcPr>
            <w:tcW w:w="1683" w:type="dxa"/>
            <w:vAlign w:val="center"/>
          </w:tcPr>
          <w:p w14:paraId="02F9C34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</w:p>
        </w:tc>
        <w:tc>
          <w:tcPr>
            <w:tcW w:w="1153" w:type="dxa"/>
            <w:vAlign w:val="center"/>
          </w:tcPr>
          <w:p w14:paraId="42C4C6D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71" w:type="dxa"/>
            <w:vAlign w:val="center"/>
          </w:tcPr>
          <w:p w14:paraId="120E113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(ЛР1, табл. 42; ЛР2-3, табл. 70)</w:t>
            </w:r>
          </w:p>
        </w:tc>
        <w:tc>
          <w:tcPr>
            <w:tcW w:w="1683" w:type="dxa"/>
            <w:vAlign w:val="center"/>
          </w:tcPr>
          <w:p w14:paraId="40B717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683" w:type="dxa"/>
            <w:vAlign w:val="center"/>
          </w:tcPr>
          <w:p w14:paraId="4B1E2B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меняются</w:t>
            </w:r>
          </w:p>
        </w:tc>
      </w:tr>
      <w:tr w14:paraId="05B239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210BFA3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 и доверие</w:t>
            </w:r>
          </w:p>
        </w:tc>
        <w:tc>
          <w:tcPr>
            <w:tcW w:w="1683" w:type="dxa"/>
            <w:vAlign w:val="center"/>
          </w:tcPr>
          <w:p w14:paraId="638C0E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, магазины приложений</w:t>
            </w:r>
          </w:p>
        </w:tc>
        <w:tc>
          <w:tcPr>
            <w:tcW w:w="1153" w:type="dxa"/>
            <w:vAlign w:val="center"/>
          </w:tcPr>
          <w:p w14:paraId="0F06567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71" w:type="dxa"/>
            <w:vAlign w:val="center"/>
          </w:tcPr>
          <w:p w14:paraId="012FC43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683" w:type="dxa"/>
            <w:vAlign w:val="center"/>
          </w:tcPr>
          <w:p w14:paraId="208803B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683" w:type="dxa"/>
            <w:vAlign w:val="center"/>
          </w:tcPr>
          <w:p w14:paraId="1D028B9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 могут быть смещены;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может быть закрыт антибот-защитой</w:t>
            </w:r>
          </w:p>
        </w:tc>
      </w:tr>
    </w:tbl>
    <w:p w14:paraId="667FDA41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12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3"/>
        <w:gridCol w:w="1683"/>
        <w:gridCol w:w="1153"/>
        <w:gridCol w:w="1471"/>
        <w:gridCol w:w="1683"/>
        <w:gridCol w:w="1683"/>
      </w:tblGrid>
      <w:tr w14:paraId="31E7D5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83" w:type="dxa"/>
            <w:vAlign w:val="center"/>
          </w:tcPr>
          <w:p w14:paraId="2EC3647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Аналитический пункт</w:t>
            </w:r>
          </w:p>
        </w:tc>
        <w:tc>
          <w:tcPr>
            <w:tcW w:w="1683" w:type="dxa"/>
            <w:vAlign w:val="center"/>
          </w:tcPr>
          <w:p w14:paraId="7634768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Источники</w:t>
            </w:r>
          </w:p>
        </w:tc>
        <w:tc>
          <w:tcPr>
            <w:tcW w:w="1153" w:type="dxa"/>
            <w:vAlign w:val="center"/>
          </w:tcPr>
          <w:p w14:paraId="2273519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География</w:t>
            </w:r>
          </w:p>
        </w:tc>
        <w:tc>
          <w:tcPr>
            <w:tcW w:w="1471" w:type="dxa"/>
            <w:vAlign w:val="center"/>
          </w:tcPr>
          <w:p w14:paraId="2640702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обращения</w:t>
            </w:r>
          </w:p>
        </w:tc>
        <w:tc>
          <w:tcPr>
            <w:tcW w:w="1683" w:type="dxa"/>
            <w:vAlign w:val="center"/>
          </w:tcPr>
          <w:p w14:paraId="17EAED0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683" w:type="dxa"/>
            <w:vAlign w:val="center"/>
          </w:tcPr>
          <w:p w14:paraId="5051D79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Ограничения данных</w:t>
            </w:r>
          </w:p>
        </w:tc>
      </w:tr>
      <w:tr w14:paraId="03F328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2165D47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Технологическая зрелость</w:t>
            </w:r>
          </w:p>
        </w:tc>
        <w:tc>
          <w:tcPr>
            <w:tcW w:w="1683" w:type="dxa"/>
            <w:vAlign w:val="center"/>
          </w:tcPr>
          <w:p w14:paraId="5A93B4E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  <w:tc>
          <w:tcPr>
            <w:tcW w:w="1153" w:type="dxa"/>
            <w:vAlign w:val="center"/>
          </w:tcPr>
          <w:p w14:paraId="6F8ED1F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71" w:type="dxa"/>
            <w:vAlign w:val="center"/>
          </w:tcPr>
          <w:p w14:paraId="55192D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главные страницы);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683" w:type="dxa"/>
            <w:vAlign w:val="center"/>
          </w:tcPr>
          <w:p w14:paraId="4202832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683" w:type="dxa"/>
            <w:vAlign w:val="center"/>
          </w:tcPr>
          <w:p w14:paraId="756D7A2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видны только внешние технологии</w:t>
            </w:r>
          </w:p>
        </w:tc>
      </w:tr>
      <w:tr w14:paraId="322907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22644D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Финансовая и инвестиционная сила</w:t>
            </w:r>
          </w:p>
        </w:tc>
        <w:tc>
          <w:tcPr>
            <w:tcW w:w="1683" w:type="dxa"/>
            <w:vAlign w:val="center"/>
          </w:tcPr>
          <w:p w14:paraId="7CFA18A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>, новости</w:t>
            </w:r>
          </w:p>
        </w:tc>
        <w:tc>
          <w:tcPr>
            <w:tcW w:w="1153" w:type="dxa"/>
            <w:vAlign w:val="center"/>
          </w:tcPr>
          <w:p w14:paraId="219157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71" w:type="dxa"/>
            <w:vAlign w:val="center"/>
          </w:tcPr>
          <w:p w14:paraId="5FD3BB7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Cloudflare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83" w:type="dxa"/>
            <w:vAlign w:val="center"/>
          </w:tcPr>
          <w:p w14:paraId="58CB163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83" w:type="dxa"/>
            <w:vAlign w:val="center"/>
          </w:tcPr>
          <w:p w14:paraId="022074A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часть данных платная</w:t>
            </w:r>
          </w:p>
        </w:tc>
      </w:tr>
      <w:tr w14:paraId="2F4F2D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6B0762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Сигналы роста команд</w:t>
            </w:r>
          </w:p>
        </w:tc>
        <w:tc>
          <w:tcPr>
            <w:tcW w:w="1683" w:type="dxa"/>
            <w:vAlign w:val="center"/>
          </w:tcPr>
          <w:p w14:paraId="155470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страницы карьеры,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</w:p>
        </w:tc>
        <w:tc>
          <w:tcPr>
            <w:tcW w:w="1153" w:type="dxa"/>
            <w:vAlign w:val="center"/>
          </w:tcPr>
          <w:p w14:paraId="636926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мир, Беларусь</w:t>
            </w:r>
          </w:p>
        </w:tc>
        <w:tc>
          <w:tcPr>
            <w:tcW w:w="1471" w:type="dxa"/>
            <w:vAlign w:val="center"/>
          </w:tcPr>
          <w:p w14:paraId="53FD1C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(страница входа),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</w:t>
            </w:r>
          </w:p>
        </w:tc>
        <w:tc>
          <w:tcPr>
            <w:tcW w:w="1683" w:type="dxa"/>
            <w:vAlign w:val="center"/>
          </w:tcPr>
          <w:p w14:paraId="3032A5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83" w:type="dxa"/>
            <w:vAlign w:val="center"/>
          </w:tcPr>
          <w:p w14:paraId="220184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входа виден не всегда</w:t>
            </w:r>
          </w:p>
        </w:tc>
      </w:tr>
    </w:tbl>
    <w:p w14:paraId="0B85906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13 – Уровни давления силы 1 [1, табл. 9]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7533"/>
      </w:tblGrid>
      <w:tr w14:paraId="573930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01DD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75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93553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</w:t>
            </w:r>
          </w:p>
        </w:tc>
      </w:tr>
      <w:tr w14:paraId="08F49E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4803420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Низкое</w:t>
            </w:r>
          </w:p>
        </w:tc>
        <w:tc>
          <w:tcPr>
            <w:tcW w:w="7533" w:type="dxa"/>
            <w:vAlign w:val="center"/>
          </w:tcPr>
          <w:p w14:paraId="4007DE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14:paraId="55CCE7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2B642B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</w:t>
            </w:r>
          </w:p>
        </w:tc>
        <w:tc>
          <w:tcPr>
            <w:tcW w:w="7533" w:type="dxa"/>
            <w:vAlign w:val="center"/>
          </w:tcPr>
          <w:p w14:paraId="3CF674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14:paraId="18452B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30D499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</w:t>
            </w:r>
          </w:p>
        </w:tc>
        <w:tc>
          <w:tcPr>
            <w:tcW w:w="7533" w:type="dxa"/>
            <w:vAlign w:val="center"/>
          </w:tcPr>
          <w:p w14:paraId="67147E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30B4A98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iCs/>
          <w:sz w:val="28"/>
        </w:rPr>
        <w:t xml:space="preserve">UML/BPMN-редакторы </w:t>
      </w:r>
      <w:r>
        <w:rPr>
          <w:rFonts w:ascii="Times New Roman" w:hAnsi="Times New Roman"/>
          <w:sz w:val="28"/>
        </w:rPr>
        <w:t>и универсальные редакторы, которые обладают трафиком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отзыва,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– 8 988), известным брендом и ценовым преимуществом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), отзывы, тарифы и частотности запросов;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выдачи и рекламных библиотек отсутствуют (не собрано).</w:t>
      </w:r>
    </w:p>
    <w:p w14:paraId="1DD8711E">
      <w:pPr>
        <w:pStyle w:val="5"/>
        <w:keepNext/>
        <w:spacing w:before="360" w:after="360" w:line="360" w:lineRule="exact"/>
        <w:ind w:firstLine="709"/>
        <w:jc w:val="left"/>
      </w:pPr>
      <w:bookmarkStart w:id="52" w:name="_Toc4886"/>
      <w:r>
        <w:rPr>
          <w:rFonts w:ascii="Times New Roman" w:hAnsi="Times New Roman"/>
          <w:b/>
          <w:sz w:val="28"/>
        </w:rPr>
        <w:t>2.5 Угроза новых участников</w:t>
      </w:r>
      <w:bookmarkEnd w:id="52"/>
    </w:p>
    <w:p w14:paraId="137853E8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Барьеры входа [1, табл. 11]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280"/>
        <w:gridCol w:w="4666"/>
      </w:tblGrid>
      <w:tr w14:paraId="1B262F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37B41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 входа</w:t>
            </w:r>
          </w:p>
        </w:tc>
        <w:tc>
          <w:tcPr>
            <w:tcW w:w="22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0585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проявляется</w:t>
            </w:r>
          </w:p>
        </w:tc>
        <w:tc>
          <w:tcPr>
            <w:tcW w:w="46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D7500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613DE4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2ECBD5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реклама</w:t>
            </w:r>
          </w:p>
        </w:tc>
        <w:tc>
          <w:tcPr>
            <w:tcW w:w="2280" w:type="dxa"/>
            <w:vAlign w:val="center"/>
          </w:tcPr>
          <w:p w14:paraId="6F27C2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Нужно покупать или органически формировать поток посетителей</w:t>
            </w:r>
          </w:p>
        </w:tc>
        <w:tc>
          <w:tcPr>
            <w:tcW w:w="4666" w:type="dxa"/>
            <w:vAlign w:val="center"/>
          </w:tcPr>
          <w:p w14:paraId="63697F1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(мир); органика 48,5 %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ЛР2-3);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– не собрано (раздел 2.3.5)</w:t>
            </w:r>
          </w:p>
        </w:tc>
      </w:tr>
      <w:tr w14:paraId="03A057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E7AD8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Доверие</w:t>
            </w:r>
          </w:p>
        </w:tc>
        <w:tc>
          <w:tcPr>
            <w:tcW w:w="2280" w:type="dxa"/>
            <w:vAlign w:val="center"/>
          </w:tcPr>
          <w:p w14:paraId="69BF59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не всегда готов покупать у неизвестного поставщика</w:t>
            </w:r>
          </w:p>
        </w:tc>
        <w:tc>
          <w:tcPr>
            <w:tcW w:w="4666" w:type="dxa"/>
            <w:vAlign w:val="center"/>
          </w:tcPr>
          <w:p w14:paraId="6CE0B5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13 583 отзыва,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8 988;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раздел 2.4; у большинства открытых инструментов отзывов нет</w:t>
            </w:r>
          </w:p>
        </w:tc>
      </w:tr>
      <w:tr w14:paraId="5E2DB6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93A6B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и аналитика</w:t>
            </w:r>
          </w:p>
        </w:tc>
        <w:tc>
          <w:tcPr>
            <w:tcW w:w="2280" w:type="dxa"/>
            <w:vAlign w:val="center"/>
          </w:tcPr>
          <w:p w14:paraId="114156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Лидеры лучше понимают аудиторию</w:t>
            </w:r>
          </w:p>
        </w:tc>
        <w:tc>
          <w:tcPr>
            <w:tcW w:w="4666" w:type="dxa"/>
            <w:vAlign w:val="center"/>
          </w:tcPr>
          <w:p w14:paraId="12944B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политики данных и продуктовые страницы лидеров не изучались</w:t>
            </w:r>
          </w:p>
        </w:tc>
      </w:tr>
      <w:tr w14:paraId="694AD2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AAE90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Технологическая инфраструктура</w:t>
            </w:r>
          </w:p>
        </w:tc>
        <w:tc>
          <w:tcPr>
            <w:tcW w:w="2280" w:type="dxa"/>
            <w:vAlign w:val="center"/>
          </w:tcPr>
          <w:p w14:paraId="35F9C8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Нужны сайт, платформа, кабинет, оплата, аналитика, поддержка</w:t>
            </w:r>
          </w:p>
        </w:tc>
        <w:tc>
          <w:tcPr>
            <w:tcW w:w="4666" w:type="dxa"/>
            <w:vAlign w:val="center"/>
          </w:tcPr>
          <w:p w14:paraId="4A9C4D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Нужны сайт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кабинет, оплата, аналитика; прием платежей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(1,2–3,5 %)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(5 % + 0,50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); стек и ресурсы конкурентов (лист 06) – не собрано</w:t>
            </w:r>
          </w:p>
        </w:tc>
      </w:tr>
      <w:tr w14:paraId="798C2C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67C65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Платформенные правила</w:t>
            </w:r>
          </w:p>
        </w:tc>
        <w:tc>
          <w:tcPr>
            <w:tcW w:w="2280" w:type="dxa"/>
            <w:vAlign w:val="center"/>
          </w:tcPr>
          <w:p w14:paraId="1D4C10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Платформы могут менять условия доступа</w:t>
            </w:r>
          </w:p>
        </w:tc>
        <w:tc>
          <w:tcPr>
            <w:tcW w:w="4666" w:type="dxa"/>
            <w:vAlign w:val="center"/>
          </w:tcPr>
          <w:p w14:paraId="0A2647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собственным сайтом; правила магазинов расширений и рекламных систем – не собрано</w:t>
            </w:r>
          </w:p>
        </w:tc>
      </w:tr>
      <w:tr w14:paraId="2CF886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18A63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Сетевые эффекты</w:t>
            </w:r>
          </w:p>
        </w:tc>
        <w:tc>
          <w:tcPr>
            <w:tcW w:w="2280" w:type="dxa"/>
            <w:vAlign w:val="center"/>
          </w:tcPr>
          <w:p w14:paraId="05292C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Ценность растет с числом пользователей</w:t>
            </w:r>
          </w:p>
        </w:tc>
        <w:tc>
          <w:tcPr>
            <w:tcW w:w="4666" w:type="dxa"/>
            <w:vAlign w:val="center"/>
          </w:tcPr>
          <w:p w14:paraId="17AB98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в разделе 2.9</w:t>
            </w:r>
          </w:p>
        </w:tc>
      </w:tr>
    </w:tbl>
    <w:p w14:paraId="55414CA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Аналитические пункты и источники данных [2, табл. 5]</w:t>
      </w:r>
    </w:p>
    <w:tbl>
      <w:tblPr>
        <w:tblStyle w:val="37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2"/>
        <w:gridCol w:w="1722"/>
        <w:gridCol w:w="1179"/>
        <w:gridCol w:w="1396"/>
        <w:gridCol w:w="1722"/>
        <w:gridCol w:w="1613"/>
      </w:tblGrid>
      <w:tr w14:paraId="02F0AF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26CC1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Аналитический пункт</w:t>
            </w:r>
          </w:p>
        </w:tc>
        <w:tc>
          <w:tcPr>
            <w:tcW w:w="17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700F8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Источники</w:t>
            </w:r>
          </w:p>
        </w:tc>
        <w:tc>
          <w:tcPr>
            <w:tcW w:w="117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1190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13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EDF18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7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5894A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6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4B89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</w:tr>
      <w:tr w14:paraId="26F2BA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667905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Темп появления новых игроков</w:t>
            </w:r>
          </w:p>
        </w:tc>
        <w:tc>
          <w:tcPr>
            <w:tcW w:w="1722" w:type="dxa"/>
            <w:vAlign w:val="center"/>
          </w:tcPr>
          <w:p w14:paraId="4BE729C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>, стартап-медиа</w:t>
            </w:r>
          </w:p>
        </w:tc>
        <w:tc>
          <w:tcPr>
            <w:tcW w:w="1179" w:type="dxa"/>
            <w:vAlign w:val="center"/>
          </w:tcPr>
          <w:p w14:paraId="7E39AB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396" w:type="dxa"/>
            <w:vAlign w:val="center"/>
          </w:tcPr>
          <w:p w14:paraId="0565E40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RDAP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даты регистрации доменов);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722" w:type="dxa"/>
            <w:vAlign w:val="center"/>
          </w:tcPr>
          <w:p w14:paraId="30EABE3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2001–2022 гг. регистрации; в 2022 г. – 3 из 19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d2lang.com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stormbpmn.com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13" w:type="dxa"/>
            <w:vAlign w:val="center"/>
          </w:tcPr>
          <w:p w14:paraId="3890D2C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смещение в сторону стартапов</w:t>
            </w:r>
          </w:p>
        </w:tc>
      </w:tr>
      <w:tr w14:paraId="3A3487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48EEEEB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Доступность технологий входа</w:t>
            </w:r>
          </w:p>
        </w:tc>
        <w:tc>
          <w:tcPr>
            <w:tcW w:w="1722" w:type="dxa"/>
            <w:vAlign w:val="center"/>
          </w:tcPr>
          <w:p w14:paraId="11487A6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</w:p>
        </w:tc>
        <w:tc>
          <w:tcPr>
            <w:tcW w:w="1179" w:type="dxa"/>
            <w:vAlign w:val="center"/>
          </w:tcPr>
          <w:p w14:paraId="248BD94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396" w:type="dxa"/>
            <w:vAlign w:val="center"/>
          </w:tcPr>
          <w:p w14:paraId="241AF37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22" w:type="dxa"/>
            <w:vAlign w:val="center"/>
          </w:tcPr>
          <w:p w14:paraId="38FB46C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 дату: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25 544,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133 301,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bpmn-js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9 675,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4 351</w:t>
            </w:r>
          </w:p>
        </w:tc>
        <w:tc>
          <w:tcPr>
            <w:tcW w:w="1613" w:type="dxa"/>
            <w:vAlign w:val="center"/>
          </w:tcPr>
          <w:p w14:paraId="1AD6B6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активность репозиториев не равна качеству</w:t>
            </w:r>
          </w:p>
        </w:tc>
      </w:tr>
    </w:tbl>
    <w:p w14:paraId="75615ECF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15</w:t>
      </w:r>
    </w:p>
    <w:tbl>
      <w:tblPr>
        <w:tblStyle w:val="37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2"/>
        <w:gridCol w:w="1722"/>
        <w:gridCol w:w="1179"/>
        <w:gridCol w:w="1396"/>
        <w:gridCol w:w="1722"/>
        <w:gridCol w:w="1613"/>
      </w:tblGrid>
      <w:tr w14:paraId="3E6F33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22" w:type="dxa"/>
            <w:vAlign w:val="center"/>
          </w:tcPr>
          <w:p w14:paraId="6E8BB25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Аналитический пункт</w:t>
            </w:r>
          </w:p>
        </w:tc>
        <w:tc>
          <w:tcPr>
            <w:tcW w:w="1722" w:type="dxa"/>
            <w:vAlign w:val="center"/>
          </w:tcPr>
          <w:p w14:paraId="0C59420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Источники</w:t>
            </w:r>
          </w:p>
        </w:tc>
        <w:tc>
          <w:tcPr>
            <w:tcW w:w="1179" w:type="dxa"/>
            <w:vAlign w:val="center"/>
          </w:tcPr>
          <w:p w14:paraId="5E59857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География</w:t>
            </w:r>
          </w:p>
        </w:tc>
        <w:tc>
          <w:tcPr>
            <w:tcW w:w="1396" w:type="dxa"/>
            <w:vAlign w:val="center"/>
          </w:tcPr>
          <w:p w14:paraId="7305ED6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обращения</w:t>
            </w:r>
          </w:p>
        </w:tc>
        <w:tc>
          <w:tcPr>
            <w:tcW w:w="1722" w:type="dxa"/>
            <w:vAlign w:val="center"/>
          </w:tcPr>
          <w:p w14:paraId="37F3C88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613" w:type="dxa"/>
            <w:vAlign w:val="center"/>
          </w:tcPr>
          <w:p w14:paraId="6DF8275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Ограничения данных</w:t>
            </w:r>
          </w:p>
        </w:tc>
      </w:tr>
      <w:tr w14:paraId="0408B7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0C35845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Стоимость привлечения клиента</w:t>
            </w:r>
          </w:p>
        </w:tc>
        <w:tc>
          <w:tcPr>
            <w:tcW w:w="1722" w:type="dxa"/>
            <w:vAlign w:val="center"/>
          </w:tcPr>
          <w:p w14:paraId="7C2281C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Keyword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Planner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Яндекс Директ,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179" w:type="dxa"/>
            <w:vAlign w:val="center"/>
          </w:tcPr>
          <w:p w14:paraId="52DA75E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396" w:type="dxa"/>
            <w:vAlign w:val="center"/>
          </w:tcPr>
          <w:p w14:paraId="21EA166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нужен рекламный аккаунт</w:t>
            </w:r>
          </w:p>
        </w:tc>
        <w:tc>
          <w:tcPr>
            <w:tcW w:w="1722" w:type="dxa"/>
            <w:vAlign w:val="center"/>
          </w:tcPr>
          <w:p w14:paraId="2C6B48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13" w:type="dxa"/>
            <w:vAlign w:val="center"/>
          </w:tcPr>
          <w:p w14:paraId="2AD9E3E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требуется рекламный аккаунт</w:t>
            </w:r>
          </w:p>
        </w:tc>
      </w:tr>
      <w:tr w14:paraId="615826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5D7B993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Необходимость доверия и репутации</w:t>
            </w:r>
          </w:p>
        </w:tc>
        <w:tc>
          <w:tcPr>
            <w:tcW w:w="1722" w:type="dxa"/>
            <w:vAlign w:val="center"/>
          </w:tcPr>
          <w:p w14:paraId="69B1378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, кейсы</w:t>
            </w:r>
          </w:p>
        </w:tc>
        <w:tc>
          <w:tcPr>
            <w:tcW w:w="1179" w:type="dxa"/>
            <w:vAlign w:val="center"/>
          </w:tcPr>
          <w:p w14:paraId="4EAD305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396" w:type="dxa"/>
            <w:vAlign w:val="center"/>
          </w:tcPr>
          <w:p w14:paraId="6524F0D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22" w:type="dxa"/>
            <w:vAlign w:val="center"/>
          </w:tcPr>
          <w:p w14:paraId="55395E5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613" w:type="dxa"/>
            <w:vAlign w:val="center"/>
          </w:tcPr>
          <w:p w14:paraId="14E647A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могут быть смещены</w:t>
            </w:r>
          </w:p>
        </w:tc>
      </w:tr>
      <w:tr w14:paraId="15D834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0DD6D70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Капитал и финансирование</w:t>
            </w:r>
          </w:p>
        </w:tc>
        <w:tc>
          <w:tcPr>
            <w:tcW w:w="1722" w:type="dxa"/>
            <w:vAlign w:val="center"/>
          </w:tcPr>
          <w:p w14:paraId="060407F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>, новости</w:t>
            </w:r>
          </w:p>
        </w:tc>
        <w:tc>
          <w:tcPr>
            <w:tcW w:w="1179" w:type="dxa"/>
            <w:vAlign w:val="center"/>
          </w:tcPr>
          <w:p w14:paraId="63B2D2E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396" w:type="dxa"/>
            <w:vAlign w:val="center"/>
          </w:tcPr>
          <w:p w14:paraId="5E51633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Cloudflare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22" w:type="dxa"/>
            <w:vAlign w:val="center"/>
          </w:tcPr>
          <w:p w14:paraId="7357645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13" w:type="dxa"/>
            <w:vAlign w:val="center"/>
          </w:tcPr>
          <w:p w14:paraId="7AB1E62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часть данных платная</w:t>
            </w:r>
          </w:p>
        </w:tc>
      </w:tr>
      <w:tr w14:paraId="674A90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2265B85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Регуляторные и договорные барьеры</w:t>
            </w:r>
          </w:p>
        </w:tc>
        <w:tc>
          <w:tcPr>
            <w:tcW w:w="1722" w:type="dxa"/>
            <w:vAlign w:val="center"/>
          </w:tcPr>
          <w:p w14:paraId="335E437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79" w:type="dxa"/>
            <w:vAlign w:val="center"/>
          </w:tcPr>
          <w:p w14:paraId="424E0B5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396" w:type="dxa"/>
            <w:vAlign w:val="center"/>
          </w:tcPr>
          <w:p w14:paraId="4716A2E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(условия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22" w:type="dxa"/>
            <w:vAlign w:val="center"/>
          </w:tcPr>
          <w:p w14:paraId="4A7594D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613" w:type="dxa"/>
            <w:vAlign w:val="center"/>
          </w:tcPr>
          <w:p w14:paraId="1BDC237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юридическая оценка не проводится</w:t>
            </w:r>
          </w:p>
        </w:tc>
      </w:tr>
      <w:tr w14:paraId="1E8792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329F4EB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к платформам</w:t>
            </w:r>
          </w:p>
        </w:tc>
        <w:tc>
          <w:tcPr>
            <w:tcW w:w="1722" w:type="dxa"/>
            <w:vAlign w:val="center"/>
          </w:tcPr>
          <w:p w14:paraId="249BBB3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Правила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Play</w:t>
            </w:r>
            <w:r>
              <w:rPr>
                <w:rFonts w:ascii="Times New Roman" w:hAnsi="Times New Roman"/>
                <w:sz w:val="24"/>
                <w:szCs w:val="20"/>
              </w:rPr>
              <w:t>, магазины расширений</w:t>
            </w:r>
          </w:p>
        </w:tc>
        <w:tc>
          <w:tcPr>
            <w:tcW w:w="1179" w:type="dxa"/>
            <w:vAlign w:val="center"/>
          </w:tcPr>
          <w:p w14:paraId="056912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396" w:type="dxa"/>
            <w:vAlign w:val="center"/>
          </w:tcPr>
          <w:p w14:paraId="2AEB3E3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правила магазинов не изучались</w:t>
            </w:r>
          </w:p>
        </w:tc>
        <w:tc>
          <w:tcPr>
            <w:tcW w:w="1722" w:type="dxa"/>
            <w:vAlign w:val="center"/>
          </w:tcPr>
          <w:p w14:paraId="1DBE6CB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13" w:type="dxa"/>
            <w:vAlign w:val="center"/>
          </w:tcPr>
          <w:p w14:paraId="2D5E87A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меняются</w:t>
            </w:r>
          </w:p>
        </w:tc>
      </w:tr>
      <w:tr w14:paraId="0D5839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52072BE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к кадрам</w:t>
            </w:r>
          </w:p>
        </w:tc>
        <w:tc>
          <w:tcPr>
            <w:tcW w:w="1722" w:type="dxa"/>
            <w:vAlign w:val="center"/>
          </w:tcPr>
          <w:p w14:paraId="782B9A7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>, зарплатные обзоры</w:t>
            </w:r>
          </w:p>
        </w:tc>
        <w:tc>
          <w:tcPr>
            <w:tcW w:w="1179" w:type="dxa"/>
            <w:vAlign w:val="center"/>
          </w:tcPr>
          <w:p w14:paraId="3BD118B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396" w:type="dxa"/>
            <w:vAlign w:val="center"/>
          </w:tcPr>
          <w:p w14:paraId="5FAD6CA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</w:t>
            </w:r>
          </w:p>
        </w:tc>
        <w:tc>
          <w:tcPr>
            <w:tcW w:w="1722" w:type="dxa"/>
            <w:vAlign w:val="center"/>
          </w:tcPr>
          <w:p w14:paraId="1B2E5C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13" w:type="dxa"/>
            <w:vAlign w:val="center"/>
          </w:tcPr>
          <w:p w14:paraId="5CADA9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выборка вакансий неполная</w:t>
            </w:r>
          </w:p>
        </w:tc>
      </w:tr>
      <w:tr w14:paraId="342C8C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2" w:type="dxa"/>
            <w:vAlign w:val="center"/>
          </w:tcPr>
          <w:p w14:paraId="0C9078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Open-source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как ускорители входа</w:t>
            </w:r>
          </w:p>
        </w:tc>
        <w:tc>
          <w:tcPr>
            <w:tcW w:w="1722" w:type="dxa"/>
            <w:vAlign w:val="center"/>
          </w:tcPr>
          <w:p w14:paraId="1D648CC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Hugging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Face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</w:p>
        </w:tc>
        <w:tc>
          <w:tcPr>
            <w:tcW w:w="1179" w:type="dxa"/>
            <w:vAlign w:val="center"/>
          </w:tcPr>
          <w:p w14:paraId="357A51F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396" w:type="dxa"/>
            <w:vAlign w:val="center"/>
          </w:tcPr>
          <w:p w14:paraId="30A835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Вордстат);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722" w:type="dxa"/>
            <w:vAlign w:val="center"/>
          </w:tcPr>
          <w:p w14:paraId="401DDF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дату; 29.08.2026–27.09.2026</w:t>
            </w:r>
          </w:p>
        </w:tc>
        <w:tc>
          <w:tcPr>
            <w:tcW w:w="1613" w:type="dxa"/>
            <w:vAlign w:val="center"/>
          </w:tcPr>
          <w:p w14:paraId="5501768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звезды не равны числу пользователей</w:t>
            </w:r>
          </w:p>
        </w:tc>
      </w:tr>
    </w:tbl>
    <w:p w14:paraId="2C180A6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16 – Уровни угрозы новых участников [1, табл. 12]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7533"/>
      </w:tblGrid>
      <w:tr w14:paraId="6DC255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5513A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75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E095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</w:t>
            </w:r>
          </w:p>
        </w:tc>
      </w:tr>
      <w:tr w14:paraId="1DEF22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5349C60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7533" w:type="dxa"/>
            <w:vAlign w:val="center"/>
          </w:tcPr>
          <w:p w14:paraId="503F0D5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14:paraId="05D281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7A1E04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  <w:tc>
          <w:tcPr>
            <w:tcW w:w="7533" w:type="dxa"/>
            <w:vAlign w:val="center"/>
          </w:tcPr>
          <w:p w14:paraId="6CA80B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14:paraId="7A719F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77B12C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7533" w:type="dxa"/>
            <w:vAlign w:val="center"/>
          </w:tcPr>
          <w:p w14:paraId="630CBB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73EF4C5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90 489 звезд,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– 25 544,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3E50ED24">
      <w:pPr>
        <w:pStyle w:val="5"/>
        <w:keepNext/>
        <w:spacing w:before="360" w:after="360" w:line="360" w:lineRule="exact"/>
        <w:ind w:firstLine="709"/>
        <w:jc w:val="left"/>
      </w:pPr>
      <w:bookmarkStart w:id="53" w:name="_Toc26047"/>
      <w:r>
        <w:rPr>
          <w:rFonts w:ascii="Times New Roman" w:hAnsi="Times New Roman"/>
          <w:b/>
          <w:sz w:val="28"/>
        </w:rPr>
        <w:t>2.6 Сила покупателей</w:t>
      </w:r>
      <w:bookmarkEnd w:id="53"/>
    </w:p>
    <w:p w14:paraId="41A64CD4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17 – Факторы силы покупателей [1, табл. 14]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953"/>
        <w:gridCol w:w="4993"/>
      </w:tblGrid>
      <w:tr w14:paraId="4C651F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DE37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Фактор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F7DB9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проверять</w:t>
            </w:r>
          </w:p>
        </w:tc>
        <w:tc>
          <w:tcPr>
            <w:tcW w:w="49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AF2D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01D47D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E873F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Сравнимость предложений</w:t>
            </w:r>
          </w:p>
        </w:tc>
        <w:tc>
          <w:tcPr>
            <w:tcW w:w="1953" w:type="dxa"/>
            <w:vAlign w:val="center"/>
          </w:tcPr>
          <w:p w14:paraId="0598775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Легко ли сравнить цены, тарифы, отзывы и условия</w:t>
            </w:r>
          </w:p>
        </w:tc>
        <w:tc>
          <w:tcPr>
            <w:tcW w:w="4993" w:type="dxa"/>
            <w:vAlign w:val="center"/>
          </w:tcPr>
          <w:p w14:paraId="4526F01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опубликованы и сопоставимы: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бесплатны (ЛР1, табл. 42) [7]</w:t>
            </w:r>
          </w:p>
        </w:tc>
      </w:tr>
      <w:tr w14:paraId="34998D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FD194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альтернатив</w:t>
            </w:r>
          </w:p>
        </w:tc>
        <w:tc>
          <w:tcPr>
            <w:tcW w:w="1953" w:type="dxa"/>
            <w:vAlign w:val="center"/>
          </w:tcPr>
          <w:p w14:paraId="3629F6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Сколько поставщиков доступно</w:t>
            </w:r>
          </w:p>
        </w:tc>
        <w:tc>
          <w:tcPr>
            <w:tcW w:w="4993" w:type="dxa"/>
            <w:vAlign w:val="center"/>
          </w:tcPr>
          <w:p w14:paraId="02DB5D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19 доменов группы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>; заменители – генерация диаграмм нейросетью и ручное построение</w:t>
            </w:r>
          </w:p>
        </w:tc>
      </w:tr>
      <w:tr w14:paraId="0F4DC7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1DFFE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Издержки переключения</w:t>
            </w:r>
          </w:p>
        </w:tc>
        <w:tc>
          <w:tcPr>
            <w:tcW w:w="1953" w:type="dxa"/>
            <w:vAlign w:val="center"/>
          </w:tcPr>
          <w:p w14:paraId="092800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Теряет ли клиент данные, настройки, интеграции</w:t>
            </w:r>
          </w:p>
        </w:tc>
        <w:tc>
          <w:tcPr>
            <w:tcW w:w="4993" w:type="dxa"/>
            <w:vAlign w:val="center"/>
          </w:tcPr>
          <w:p w14:paraId="5EAC33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форматы экспорта и импорта конкурентов не собирались</w:t>
            </w:r>
          </w:p>
        </w:tc>
      </w:tr>
      <w:tr w14:paraId="7B149E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5F580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Чувствительность к цене</w:t>
            </w:r>
          </w:p>
        </w:tc>
        <w:tc>
          <w:tcPr>
            <w:tcW w:w="1953" w:type="dxa"/>
            <w:vAlign w:val="center"/>
          </w:tcPr>
          <w:p w14:paraId="2658F1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Выбирает минимальную цену или платит за качество</w:t>
            </w:r>
          </w:p>
        </w:tc>
        <w:tc>
          <w:tcPr>
            <w:tcW w:w="4993" w:type="dxa"/>
            <w:vAlign w:val="center"/>
          </w:tcPr>
          <w:p w14:paraId="3D3025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тарифы конкурентов 26,12 – 91,61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(среднее по продуктам: минимум – максимум),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10,10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 в месяц (ЛР1, табл. 45)</w:t>
            </w:r>
          </w:p>
        </w:tc>
      </w:tr>
      <w:tr w14:paraId="5AE818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12084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Значимость качества и результата</w:t>
            </w:r>
          </w:p>
        </w:tc>
        <w:tc>
          <w:tcPr>
            <w:tcW w:w="1953" w:type="dxa"/>
            <w:vAlign w:val="center"/>
          </w:tcPr>
          <w:p w14:paraId="3785C7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Можно ли измерить эффект</w:t>
            </w:r>
          </w:p>
        </w:tc>
        <w:tc>
          <w:tcPr>
            <w:tcW w:w="4993" w:type="dxa"/>
            <w:vAlign w:val="center"/>
          </w:tcPr>
          <w:p w14:paraId="223EB6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опрос студентов (20–30 респондентов), нужна пользовательница</w:t>
            </w:r>
          </w:p>
        </w:tc>
      </w:tr>
      <w:tr w14:paraId="6328D0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503E8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Повторяемость покупки</w:t>
            </w:r>
          </w:p>
        </w:tc>
        <w:tc>
          <w:tcPr>
            <w:tcW w:w="1953" w:type="dxa"/>
            <w:vAlign w:val="center"/>
          </w:tcPr>
          <w:p w14:paraId="51F908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Разовая покупка или подписка</w:t>
            </w:r>
          </w:p>
        </w:tc>
        <w:tc>
          <w:tcPr>
            <w:tcW w:w="4993" w:type="dxa"/>
            <w:vAlign w:val="center"/>
          </w:tcPr>
          <w:p w14:paraId="59C7DA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подписка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Free/Pro </w:t>
            </w:r>
            <w:r>
              <w:rPr>
                <w:rFonts w:ascii="Times New Roman" w:hAnsi="Times New Roman"/>
                <w:sz w:val="24"/>
                <w:szCs w:val="20"/>
              </w:rPr>
              <w:t>[5]</w:t>
            </w:r>
          </w:p>
        </w:tc>
      </w:tr>
    </w:tbl>
    <w:p w14:paraId="2FC5995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Аналитические пункты и источники данных [2, табл. 6]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595"/>
        <w:gridCol w:w="1166"/>
        <w:gridCol w:w="1702"/>
        <w:gridCol w:w="1702"/>
        <w:gridCol w:w="1488"/>
      </w:tblGrid>
      <w:tr w14:paraId="43BCB3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989B8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Аналитический пункт</w:t>
            </w:r>
          </w:p>
        </w:tc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92C28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Источники</w:t>
            </w:r>
          </w:p>
        </w:tc>
        <w:tc>
          <w:tcPr>
            <w:tcW w:w="11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3EDD3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B944B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8E3A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657E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</w:tr>
      <w:tr w14:paraId="222B4F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394B1C8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Доступность альтернатив</w:t>
            </w:r>
          </w:p>
        </w:tc>
        <w:tc>
          <w:tcPr>
            <w:tcW w:w="1595" w:type="dxa"/>
            <w:vAlign w:val="center"/>
          </w:tcPr>
          <w:p w14:paraId="1191A14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</w:p>
        </w:tc>
        <w:tc>
          <w:tcPr>
            <w:tcW w:w="1166" w:type="dxa"/>
            <w:vAlign w:val="center"/>
          </w:tcPr>
          <w:p w14:paraId="1AE5433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702" w:type="dxa"/>
            <w:vAlign w:val="center"/>
          </w:tcPr>
          <w:p w14:paraId="68514D3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alternatives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702" w:type="dxa"/>
            <w:vAlign w:val="center"/>
          </w:tcPr>
          <w:p w14:paraId="120BC02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29.08.2026–27.09.2026</w:t>
            </w:r>
          </w:p>
        </w:tc>
        <w:tc>
          <w:tcPr>
            <w:tcW w:w="1488" w:type="dxa"/>
            <w:vAlign w:val="center"/>
          </w:tcPr>
          <w:p w14:paraId="67D645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списки зависят от категории площадки</w:t>
            </w:r>
          </w:p>
        </w:tc>
      </w:tr>
      <w:tr w14:paraId="7213AD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29635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Прозрачность цен</w:t>
            </w:r>
          </w:p>
        </w:tc>
        <w:tc>
          <w:tcPr>
            <w:tcW w:w="1595" w:type="dxa"/>
            <w:vAlign w:val="center"/>
          </w:tcPr>
          <w:p w14:paraId="078877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</w:p>
        </w:tc>
        <w:tc>
          <w:tcPr>
            <w:tcW w:w="1166" w:type="dxa"/>
            <w:vAlign w:val="center"/>
          </w:tcPr>
          <w:p w14:paraId="196645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702" w:type="dxa"/>
            <w:vAlign w:val="center"/>
          </w:tcPr>
          <w:p w14:paraId="037EA6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(ЛР1, табл. 42)</w:t>
            </w:r>
          </w:p>
        </w:tc>
        <w:tc>
          <w:tcPr>
            <w:tcW w:w="1702" w:type="dxa"/>
            <w:vAlign w:val="center"/>
          </w:tcPr>
          <w:p w14:paraId="2CB8B2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488" w:type="dxa"/>
            <w:vAlign w:val="center"/>
          </w:tcPr>
          <w:p w14:paraId="449A64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 меняются</w:t>
            </w:r>
          </w:p>
        </w:tc>
      </w:tr>
      <w:tr w14:paraId="0240CD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804992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и качество опыта</w:t>
            </w:r>
          </w:p>
        </w:tc>
        <w:tc>
          <w:tcPr>
            <w:tcW w:w="1595" w:type="dxa"/>
            <w:vAlign w:val="center"/>
          </w:tcPr>
          <w:p w14:paraId="6374DD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>, форумы</w:t>
            </w:r>
          </w:p>
        </w:tc>
        <w:tc>
          <w:tcPr>
            <w:tcW w:w="1166" w:type="dxa"/>
            <w:vAlign w:val="center"/>
          </w:tcPr>
          <w:p w14:paraId="1560E5C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702" w:type="dxa"/>
            <w:vAlign w:val="center"/>
          </w:tcPr>
          <w:p w14:paraId="415C3BC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02" w:type="dxa"/>
            <w:vAlign w:val="center"/>
          </w:tcPr>
          <w:p w14:paraId="0A6DAF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488" w:type="dxa"/>
            <w:vAlign w:val="center"/>
          </w:tcPr>
          <w:p w14:paraId="2CF9B2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могут быть смещены</w:t>
            </w:r>
          </w:p>
        </w:tc>
      </w:tr>
      <w:tr w14:paraId="02DA40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0B1310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Покупательское намерение</w:t>
            </w:r>
          </w:p>
        </w:tc>
        <w:tc>
          <w:tcPr>
            <w:tcW w:w="1595" w:type="dxa"/>
            <w:vAlign w:val="center"/>
          </w:tcPr>
          <w:p w14:paraId="756CBC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Вордстат</w:t>
            </w:r>
          </w:p>
        </w:tc>
        <w:tc>
          <w:tcPr>
            <w:tcW w:w="1166" w:type="dxa"/>
            <w:vAlign w:val="center"/>
          </w:tcPr>
          <w:p w14:paraId="67815A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687F0D6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29–30.09.2026 (Вордстат,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; ЛР1)</w:t>
            </w:r>
          </w:p>
        </w:tc>
        <w:tc>
          <w:tcPr>
            <w:tcW w:w="1702" w:type="dxa"/>
            <w:vAlign w:val="center"/>
          </w:tcPr>
          <w:p w14:paraId="6D333C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09.2024–08.2026; 29.08.2026–27.09.2026</w:t>
            </w:r>
          </w:p>
        </w:tc>
        <w:tc>
          <w:tcPr>
            <w:tcW w:w="1488" w:type="dxa"/>
            <w:vAlign w:val="center"/>
          </w:tcPr>
          <w:p w14:paraId="61A7F1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14:paraId="32E4F2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09D9F9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Концентрация клиентов</w:t>
            </w:r>
          </w:p>
        </w:tc>
        <w:tc>
          <w:tcPr>
            <w:tcW w:w="1595" w:type="dxa"/>
            <w:vAlign w:val="center"/>
          </w:tcPr>
          <w:p w14:paraId="0A404F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реестры</w:t>
            </w:r>
          </w:p>
        </w:tc>
        <w:tc>
          <w:tcPr>
            <w:tcW w:w="1166" w:type="dxa"/>
            <w:vAlign w:val="center"/>
          </w:tcPr>
          <w:p w14:paraId="60334B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2AF09C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(ЛР1, табл. 41; ЛР2-3, табл. 36)</w:t>
            </w:r>
          </w:p>
        </w:tc>
        <w:tc>
          <w:tcPr>
            <w:tcW w:w="1702" w:type="dxa"/>
            <w:vAlign w:val="center"/>
          </w:tcPr>
          <w:p w14:paraId="6BA9D1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2024; 2025/26 уч. год</w:t>
            </w:r>
          </w:p>
        </w:tc>
        <w:tc>
          <w:tcPr>
            <w:tcW w:w="1488" w:type="dxa"/>
            <w:vAlign w:val="center"/>
          </w:tcPr>
          <w:p w14:paraId="6CD142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слабая детализация по узким нишам</w:t>
            </w:r>
          </w:p>
        </w:tc>
      </w:tr>
      <w:tr w14:paraId="0FE1FA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144526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Платежеспособность</w:t>
            </w:r>
          </w:p>
        </w:tc>
        <w:tc>
          <w:tcPr>
            <w:tcW w:w="1595" w:type="dxa"/>
            <w:vAlign w:val="center"/>
          </w:tcPr>
          <w:p w14:paraId="3BDD3B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сайты конкурентов</w:t>
            </w:r>
          </w:p>
        </w:tc>
        <w:tc>
          <w:tcPr>
            <w:tcW w:w="1166" w:type="dxa"/>
            <w:vAlign w:val="center"/>
          </w:tcPr>
          <w:p w14:paraId="313C26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6B8A8A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(ЛР2-3, табл. 72)</w:t>
            </w:r>
          </w:p>
        </w:tc>
        <w:tc>
          <w:tcPr>
            <w:tcW w:w="1702" w:type="dxa"/>
            <w:vAlign w:val="center"/>
          </w:tcPr>
          <w:p w14:paraId="3CE088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расчета ЛР2-3</w:t>
            </w:r>
          </w:p>
        </w:tc>
        <w:tc>
          <w:tcPr>
            <w:tcW w:w="1488" w:type="dxa"/>
            <w:vAlign w:val="center"/>
          </w:tcPr>
          <w:p w14:paraId="0CD2D92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по узким цифровым сегментам</w:t>
            </w:r>
          </w:p>
        </w:tc>
      </w:tr>
      <w:tr w14:paraId="4CEB3C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6B4742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Издержки переключения</w:t>
            </w:r>
          </w:p>
        </w:tc>
        <w:tc>
          <w:tcPr>
            <w:tcW w:w="1595" w:type="dxa"/>
            <w:vAlign w:val="center"/>
          </w:tcPr>
          <w:p w14:paraId="27D3C9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Отзывы, документация,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</w:p>
        </w:tc>
        <w:tc>
          <w:tcPr>
            <w:tcW w:w="1166" w:type="dxa"/>
            <w:vAlign w:val="center"/>
          </w:tcPr>
          <w:p w14:paraId="02E1F6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702" w:type="dxa"/>
            <w:vAlign w:val="center"/>
          </w:tcPr>
          <w:p w14:paraId="31B823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документация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изучались</w:t>
            </w:r>
          </w:p>
        </w:tc>
        <w:tc>
          <w:tcPr>
            <w:tcW w:w="1702" w:type="dxa"/>
            <w:vAlign w:val="center"/>
          </w:tcPr>
          <w:p w14:paraId="002BF0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8" w:type="dxa"/>
            <w:vAlign w:val="center"/>
          </w:tcPr>
          <w:p w14:paraId="30C33C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из открытых отзывов</w:t>
            </w:r>
          </w:p>
        </w:tc>
      </w:tr>
      <w:tr w14:paraId="279952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7799C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Поведение на сайте и конверсии</w:t>
            </w:r>
          </w:p>
        </w:tc>
        <w:tc>
          <w:tcPr>
            <w:tcW w:w="1595" w:type="dxa"/>
            <w:vAlign w:val="center"/>
          </w:tcPr>
          <w:p w14:paraId="0F78AD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Собственная аналитика</w:t>
            </w:r>
          </w:p>
        </w:tc>
        <w:tc>
          <w:tcPr>
            <w:tcW w:w="1166" w:type="dxa"/>
            <w:vAlign w:val="center"/>
          </w:tcPr>
          <w:p w14:paraId="2394FE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702" w:type="dxa"/>
            <w:vAlign w:val="center"/>
          </w:tcPr>
          <w:p w14:paraId="25EA04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702" w:type="dxa"/>
            <w:vAlign w:val="center"/>
          </w:tcPr>
          <w:p w14:paraId="1DAB93F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8" w:type="dxa"/>
            <w:vAlign w:val="center"/>
          </w:tcPr>
          <w:p w14:paraId="5A591C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, собственных данных нет</w:t>
            </w:r>
          </w:p>
        </w:tc>
      </w:tr>
      <w:tr w14:paraId="787406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400434F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Профессиональные сообщества</w:t>
            </w:r>
          </w:p>
        </w:tc>
        <w:tc>
          <w:tcPr>
            <w:tcW w:w="1595" w:type="dxa"/>
            <w:vAlign w:val="center"/>
          </w:tcPr>
          <w:p w14:paraId="7C6FF9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Reddit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Stack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Overflow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Habr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Telegram</w:t>
            </w:r>
          </w:p>
        </w:tc>
        <w:tc>
          <w:tcPr>
            <w:tcW w:w="1166" w:type="dxa"/>
            <w:vAlign w:val="center"/>
          </w:tcPr>
          <w:p w14:paraId="6ECF68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702" w:type="dxa"/>
            <w:vAlign w:val="center"/>
          </w:tcPr>
          <w:p w14:paraId="25E892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собрано; опрос студентов – нужна пользовательница</w:t>
            </w:r>
          </w:p>
        </w:tc>
        <w:tc>
          <w:tcPr>
            <w:tcW w:w="1702" w:type="dxa"/>
            <w:vAlign w:val="center"/>
          </w:tcPr>
          <w:p w14:paraId="6635D6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8" w:type="dxa"/>
            <w:vAlign w:val="center"/>
          </w:tcPr>
          <w:p w14:paraId="3A8417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смещенная выборка</w:t>
            </w:r>
          </w:p>
        </w:tc>
      </w:tr>
    </w:tbl>
    <w:p w14:paraId="1629C3E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19 – Уровни силы покупателей [1, табл. 15]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7533"/>
      </w:tblGrid>
      <w:tr w14:paraId="70F6DD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4E1EC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75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FED32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</w:t>
            </w:r>
          </w:p>
        </w:tc>
      </w:tr>
      <w:tr w14:paraId="0885DA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49A3084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Низкое</w:t>
            </w:r>
          </w:p>
        </w:tc>
        <w:tc>
          <w:tcPr>
            <w:tcW w:w="7533" w:type="dxa"/>
            <w:vAlign w:val="center"/>
          </w:tcPr>
          <w:p w14:paraId="0E81116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14:paraId="22EADB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122B05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</w:t>
            </w:r>
          </w:p>
        </w:tc>
        <w:tc>
          <w:tcPr>
            <w:tcW w:w="7533" w:type="dxa"/>
            <w:vAlign w:val="center"/>
          </w:tcPr>
          <w:p w14:paraId="1790A3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14:paraId="2B1744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26E841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</w:t>
            </w:r>
          </w:p>
        </w:tc>
        <w:tc>
          <w:tcPr>
            <w:tcW w:w="7533" w:type="dxa"/>
            <w:vAlign w:val="center"/>
          </w:tcPr>
          <w:p w14:paraId="3717E77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369D6A8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бесплатен) и, по имеющимся признакам, невысокие издержки переключения (данные об экспорте – не собрано).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500D5E6A">
      <w:pPr>
        <w:pStyle w:val="5"/>
        <w:keepNext/>
        <w:spacing w:before="360" w:after="360" w:line="360" w:lineRule="exact"/>
        <w:ind w:firstLine="709"/>
        <w:jc w:val="left"/>
      </w:pPr>
      <w:bookmarkStart w:id="54" w:name="_Toc4230"/>
      <w:r>
        <w:rPr>
          <w:rFonts w:ascii="Times New Roman" w:hAnsi="Times New Roman"/>
          <w:b/>
          <w:sz w:val="28"/>
        </w:rPr>
        <w:t>2.7 Сила поставщиков</w:t>
      </w:r>
      <w:bookmarkEnd w:id="54"/>
    </w:p>
    <w:p w14:paraId="2BEBF561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20 – Типы поставщиков [1, табл. 17]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257"/>
        <w:gridCol w:w="4689"/>
      </w:tblGrid>
      <w:tr w14:paraId="472F98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31612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поставщика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6909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 для бизнеса</w:t>
            </w:r>
          </w:p>
        </w:tc>
        <w:tc>
          <w:tcPr>
            <w:tcW w:w="46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B0C2D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490A3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7EFFF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2257" w:type="dxa"/>
            <w:vAlign w:val="center"/>
          </w:tcPr>
          <w:p w14:paraId="1D27CD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4689" w:type="dxa"/>
            <w:vAlign w:val="center"/>
          </w:tcPr>
          <w:p w14:paraId="1B0FD27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Органика 48,5 % трафика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ЛР2-3); по остальным доменам – 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(лист 03)</w:t>
            </w:r>
          </w:p>
        </w:tc>
      </w:tr>
      <w:tr w14:paraId="2CBADB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7C5F01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Платформы продаж (магазины расширений, агрегаторы)</w:t>
            </w:r>
          </w:p>
        </w:tc>
        <w:tc>
          <w:tcPr>
            <w:tcW w:w="2257" w:type="dxa"/>
            <w:vAlign w:val="center"/>
          </w:tcPr>
          <w:p w14:paraId="6F97AF1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Комиссии, ранжирование, модерация</w:t>
            </w:r>
          </w:p>
        </w:tc>
        <w:tc>
          <w:tcPr>
            <w:tcW w:w="4689" w:type="dxa"/>
            <w:vAlign w:val="center"/>
          </w:tcPr>
          <w:p w14:paraId="2925DDC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собственным сайтом; условия магазинов расширений и каталогов – не собрано</w:t>
            </w:r>
          </w:p>
        </w:tc>
      </w:tr>
      <w:tr w14:paraId="726039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7821D7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Технологическая инфраструктура (хостинг, облака, аналитика)</w:t>
            </w:r>
          </w:p>
        </w:tc>
        <w:tc>
          <w:tcPr>
            <w:tcW w:w="2257" w:type="dxa"/>
            <w:vAlign w:val="center"/>
          </w:tcPr>
          <w:p w14:paraId="75B1A27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 затрат, техническая зависимость</w:t>
            </w:r>
          </w:p>
        </w:tc>
        <w:tc>
          <w:tcPr>
            <w:tcW w:w="4689" w:type="dxa"/>
            <w:vAlign w:val="center"/>
          </w:tcPr>
          <w:p w14:paraId="3AB2A49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официальные прайсы облачных провайдеров не собирались</w:t>
            </w:r>
          </w:p>
        </w:tc>
      </w:tr>
      <w:tr w14:paraId="41F55F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09A03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Платежная инфраструктура</w:t>
            </w:r>
          </w:p>
        </w:tc>
        <w:tc>
          <w:tcPr>
            <w:tcW w:w="2257" w:type="dxa"/>
            <w:vAlign w:val="center"/>
          </w:tcPr>
          <w:p w14:paraId="5F89C74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Комиссии, ограничения платежей</w:t>
            </w:r>
          </w:p>
        </w:tc>
        <w:tc>
          <w:tcPr>
            <w:tcW w:w="4689" w:type="dxa"/>
            <w:vAlign w:val="center"/>
          </w:tcPr>
          <w:p w14:paraId="43AF95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(30.09.2026): карты без сайта 2,5 % (зачисление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) и 3,5 % (в валюте); карты с сайтом – белорусские 2,4 %, иностранные 2,9 %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или 3,5 % (в валюте); ЕРИП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E-POS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1,2 %; подключение бесплатно, абонентской платы нет [15].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>: 5 % + 0,50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транзакцию [16].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Беларусь в списке стран страницы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найдена [17]; доступность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Беларуси по тексту страницы стран не подтверждена – не собрано: проверить по официальным условиям</w:t>
            </w:r>
          </w:p>
        </w:tc>
      </w:tr>
      <w:tr w14:paraId="6357A3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D6613C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Поставщики данных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-сервисов</w:t>
            </w:r>
          </w:p>
        </w:tc>
        <w:tc>
          <w:tcPr>
            <w:tcW w:w="2257" w:type="dxa"/>
            <w:vAlign w:val="center"/>
          </w:tcPr>
          <w:p w14:paraId="50125FE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Ограничение доступа к данным, изменение правил</w:t>
            </w:r>
          </w:p>
        </w:tc>
        <w:tc>
          <w:tcPr>
            <w:tcW w:w="4689" w:type="dxa"/>
            <w:vAlign w:val="center"/>
          </w:tcPr>
          <w:p w14:paraId="6BF64F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условия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AI-API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собирались</w:t>
            </w:r>
          </w:p>
        </w:tc>
      </w:tr>
      <w:tr w14:paraId="50E00D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431E5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Профессиональные ресурсы</w:t>
            </w:r>
          </w:p>
        </w:tc>
        <w:tc>
          <w:tcPr>
            <w:tcW w:w="2257" w:type="dxa"/>
            <w:vAlign w:val="center"/>
          </w:tcPr>
          <w:p w14:paraId="794116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Дефицит компетенций, высокая стоимость</w:t>
            </w:r>
          </w:p>
        </w:tc>
        <w:tc>
          <w:tcPr>
            <w:tcW w:w="4689" w:type="dxa"/>
            <w:vAlign w:val="center"/>
          </w:tcPr>
          <w:p w14:paraId="510F3E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>, зарплатные обзоры не проверялись</w:t>
            </w:r>
          </w:p>
        </w:tc>
      </w:tr>
    </w:tbl>
    <w:p w14:paraId="3E6662A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21 – Аналитические пункты и источники данных [2, табл. 7]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8"/>
        <w:gridCol w:w="1713"/>
        <w:gridCol w:w="1252"/>
        <w:gridCol w:w="1828"/>
        <w:gridCol w:w="1252"/>
        <w:gridCol w:w="1482"/>
      </w:tblGrid>
      <w:tr w14:paraId="31E8CF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E331F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Аналитический пункт</w:t>
            </w:r>
          </w:p>
        </w:tc>
        <w:tc>
          <w:tcPr>
            <w:tcW w:w="17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011C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Источники</w:t>
            </w:r>
          </w:p>
        </w:tc>
        <w:tc>
          <w:tcPr>
            <w:tcW w:w="12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9F50E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1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F0AB9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2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F4176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4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337A5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</w:tr>
      <w:tr w14:paraId="29FD95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4B6078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цифровой инфраструктуры</w:t>
            </w:r>
          </w:p>
        </w:tc>
        <w:tc>
          <w:tcPr>
            <w:tcW w:w="1713" w:type="dxa"/>
            <w:vAlign w:val="center"/>
          </w:tcPr>
          <w:p w14:paraId="4F0010A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>, страницы статуса</w:t>
            </w:r>
          </w:p>
        </w:tc>
        <w:tc>
          <w:tcPr>
            <w:tcW w:w="1252" w:type="dxa"/>
            <w:vAlign w:val="center"/>
          </w:tcPr>
          <w:p w14:paraId="508AB20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828" w:type="dxa"/>
            <w:vAlign w:val="center"/>
          </w:tcPr>
          <w:p w14:paraId="73DD74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использовались</w:t>
            </w:r>
          </w:p>
        </w:tc>
        <w:tc>
          <w:tcPr>
            <w:tcW w:w="1252" w:type="dxa"/>
            <w:vAlign w:val="center"/>
          </w:tcPr>
          <w:p w14:paraId="11BB684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5D9B4D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только видимые технологии</w:t>
            </w:r>
          </w:p>
        </w:tc>
      </w:tr>
      <w:tr w14:paraId="5C831F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0060B0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трафика</w:t>
            </w:r>
          </w:p>
        </w:tc>
        <w:tc>
          <w:tcPr>
            <w:tcW w:w="1713" w:type="dxa"/>
            <w:vAlign w:val="center"/>
          </w:tcPr>
          <w:p w14:paraId="1872289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</w:p>
        </w:tc>
        <w:tc>
          <w:tcPr>
            <w:tcW w:w="1252" w:type="dxa"/>
            <w:vAlign w:val="center"/>
          </w:tcPr>
          <w:p w14:paraId="6E8CAE9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Беларусь, мир</w:t>
            </w:r>
          </w:p>
        </w:tc>
        <w:tc>
          <w:tcPr>
            <w:tcW w:w="1828" w:type="dxa"/>
            <w:vAlign w:val="center"/>
          </w:tcPr>
          <w:p w14:paraId="26125E0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 (403);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ЛР2-3, 30.09.2026</w:t>
            </w:r>
          </w:p>
        </w:tc>
        <w:tc>
          <w:tcPr>
            <w:tcW w:w="1252" w:type="dxa"/>
            <w:vAlign w:val="center"/>
          </w:tcPr>
          <w:p w14:paraId="29AE251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</w:t>
            </w:r>
          </w:p>
        </w:tc>
        <w:tc>
          <w:tcPr>
            <w:tcW w:w="1482" w:type="dxa"/>
            <w:vAlign w:val="center"/>
          </w:tcPr>
          <w:p w14:paraId="18D272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оценочная модель</w:t>
            </w:r>
          </w:p>
        </w:tc>
      </w:tr>
      <w:tr w14:paraId="3C8025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2D656C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Рекламные платформы</w:t>
            </w:r>
          </w:p>
        </w:tc>
        <w:tc>
          <w:tcPr>
            <w:tcW w:w="1713" w:type="dxa"/>
            <w:vAlign w:val="center"/>
          </w:tcPr>
          <w:p w14:paraId="26FD787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</w:p>
        </w:tc>
        <w:tc>
          <w:tcPr>
            <w:tcW w:w="1252" w:type="dxa"/>
            <w:vAlign w:val="center"/>
          </w:tcPr>
          <w:p w14:paraId="6503A2D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828" w:type="dxa"/>
            <w:vAlign w:val="center"/>
          </w:tcPr>
          <w:p w14:paraId="578B90C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не проверялись</w:t>
            </w:r>
          </w:p>
        </w:tc>
        <w:tc>
          <w:tcPr>
            <w:tcW w:w="1252" w:type="dxa"/>
            <w:vAlign w:val="center"/>
          </w:tcPr>
          <w:p w14:paraId="203E581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12C5775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о ставках</w:t>
            </w:r>
          </w:p>
        </w:tc>
      </w:tr>
      <w:tr w14:paraId="1CD5FC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1B28211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Платежные и финансовые посредники</w:t>
            </w:r>
          </w:p>
        </w:tc>
        <w:tc>
          <w:tcPr>
            <w:tcW w:w="1713" w:type="dxa"/>
            <w:vAlign w:val="center"/>
          </w:tcPr>
          <w:p w14:paraId="6D89163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Сайты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</w:p>
        </w:tc>
        <w:tc>
          <w:tcPr>
            <w:tcW w:w="1252" w:type="dxa"/>
            <w:vAlign w:val="center"/>
          </w:tcPr>
          <w:p w14:paraId="3F2606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828" w:type="dxa"/>
            <w:vAlign w:val="center"/>
          </w:tcPr>
          <w:p w14:paraId="30DB452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52" w:type="dxa"/>
            <w:vAlign w:val="center"/>
          </w:tcPr>
          <w:p w14:paraId="66F90AB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482" w:type="dxa"/>
            <w:vAlign w:val="center"/>
          </w:tcPr>
          <w:p w14:paraId="7B1CD9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доступность в РБ проверяется по официальным условиям</w:t>
            </w:r>
          </w:p>
        </w:tc>
      </w:tr>
      <w:tr w14:paraId="40C99F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58506CD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Платформы продаж</w:t>
            </w:r>
          </w:p>
        </w:tc>
        <w:tc>
          <w:tcPr>
            <w:tcW w:w="1713" w:type="dxa"/>
            <w:vAlign w:val="center"/>
          </w:tcPr>
          <w:p w14:paraId="206C2D3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Магазины приложений и расширений</w:t>
            </w:r>
          </w:p>
        </w:tc>
        <w:tc>
          <w:tcPr>
            <w:tcW w:w="1252" w:type="dxa"/>
            <w:vAlign w:val="center"/>
          </w:tcPr>
          <w:p w14:paraId="710EE7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828" w:type="dxa"/>
            <w:vAlign w:val="center"/>
          </w:tcPr>
          <w:p w14:paraId="63C4A7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магазины приложений и расширений не проверялись</w:t>
            </w:r>
          </w:p>
        </w:tc>
        <w:tc>
          <w:tcPr>
            <w:tcW w:w="1252" w:type="dxa"/>
            <w:vAlign w:val="center"/>
          </w:tcPr>
          <w:p w14:paraId="0A60E8B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42CCAB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меняются</w:t>
            </w:r>
          </w:p>
        </w:tc>
      </w:tr>
      <w:tr w14:paraId="644342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1209416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данных</w:t>
            </w:r>
          </w:p>
        </w:tc>
        <w:tc>
          <w:tcPr>
            <w:tcW w:w="1713" w:type="dxa"/>
            <w:vAlign w:val="center"/>
          </w:tcPr>
          <w:p w14:paraId="081E10D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>, госстатистика</w:t>
            </w:r>
          </w:p>
        </w:tc>
        <w:tc>
          <w:tcPr>
            <w:tcW w:w="1252" w:type="dxa"/>
            <w:vAlign w:val="center"/>
          </w:tcPr>
          <w:p w14:paraId="0479B3F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828" w:type="dxa"/>
            <w:vAlign w:val="center"/>
          </w:tcPr>
          <w:p w14:paraId="4BFA08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платный доступ</w:t>
            </w:r>
          </w:p>
        </w:tc>
        <w:tc>
          <w:tcPr>
            <w:tcW w:w="1252" w:type="dxa"/>
            <w:vAlign w:val="center"/>
          </w:tcPr>
          <w:p w14:paraId="521509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0C16DD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доступ</w:t>
            </w:r>
          </w:p>
        </w:tc>
      </w:tr>
      <w:tr w14:paraId="63DB6D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035D6CC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труда и компетенций</w:t>
            </w:r>
          </w:p>
        </w:tc>
        <w:tc>
          <w:tcPr>
            <w:tcW w:w="1713" w:type="dxa"/>
            <w:vAlign w:val="center"/>
          </w:tcPr>
          <w:p w14:paraId="3223A9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>, зарплатные обзоры</w:t>
            </w:r>
          </w:p>
        </w:tc>
        <w:tc>
          <w:tcPr>
            <w:tcW w:w="1252" w:type="dxa"/>
            <w:vAlign w:val="center"/>
          </w:tcPr>
          <w:p w14:paraId="1D36C3B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828" w:type="dxa"/>
            <w:vAlign w:val="center"/>
          </w:tcPr>
          <w:p w14:paraId="58FF28E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</w:t>
            </w:r>
          </w:p>
        </w:tc>
        <w:tc>
          <w:tcPr>
            <w:tcW w:w="1252" w:type="dxa"/>
            <w:vAlign w:val="center"/>
          </w:tcPr>
          <w:p w14:paraId="4FD2306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4D98394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выборка вакансий неполная</w:t>
            </w:r>
          </w:p>
        </w:tc>
      </w:tr>
      <w:tr w14:paraId="4F82E2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7409A2D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ассортимента и логистики</w:t>
            </w:r>
          </w:p>
        </w:tc>
        <w:tc>
          <w:tcPr>
            <w:tcW w:w="1713" w:type="dxa"/>
            <w:vAlign w:val="center"/>
          </w:tcPr>
          <w:p w14:paraId="30B8D46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52" w:type="dxa"/>
            <w:vAlign w:val="center"/>
          </w:tcPr>
          <w:p w14:paraId="3DB9DD4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828" w:type="dxa"/>
            <w:vAlign w:val="center"/>
          </w:tcPr>
          <w:p w14:paraId="1E6A76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применимо</w:t>
            </w:r>
          </w:p>
        </w:tc>
        <w:tc>
          <w:tcPr>
            <w:tcW w:w="1252" w:type="dxa"/>
            <w:vAlign w:val="center"/>
          </w:tcPr>
          <w:p w14:paraId="7540F18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577F739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фактор не выражен: по шкале [2] балл 0</w:t>
            </w:r>
          </w:p>
        </w:tc>
      </w:tr>
      <w:tr w14:paraId="729849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6B4905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Технологический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lock-in</w:t>
            </w:r>
          </w:p>
        </w:tc>
        <w:tc>
          <w:tcPr>
            <w:tcW w:w="1713" w:type="dxa"/>
            <w:vAlign w:val="center"/>
          </w:tcPr>
          <w:p w14:paraId="6B52B0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Документация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  <w:tc>
          <w:tcPr>
            <w:tcW w:w="1252" w:type="dxa"/>
            <w:vAlign w:val="center"/>
          </w:tcPr>
          <w:p w14:paraId="5E43C8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828" w:type="dxa"/>
            <w:vAlign w:val="center"/>
          </w:tcPr>
          <w:p w14:paraId="696FE1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документация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изучалась</w:t>
            </w:r>
          </w:p>
        </w:tc>
        <w:tc>
          <w:tcPr>
            <w:tcW w:w="1252" w:type="dxa"/>
            <w:vAlign w:val="center"/>
          </w:tcPr>
          <w:p w14:paraId="041937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566819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о договорах недоступны</w:t>
            </w:r>
          </w:p>
        </w:tc>
      </w:tr>
    </w:tbl>
    <w:p w14:paraId="57391C9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22 – Уровни силы поставщиков [1, табл. 18]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7533"/>
      </w:tblGrid>
      <w:tr w14:paraId="1617F7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09FA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75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E7B5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</w:t>
            </w:r>
          </w:p>
        </w:tc>
      </w:tr>
      <w:tr w14:paraId="554374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307CDBE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Низкое</w:t>
            </w:r>
          </w:p>
        </w:tc>
        <w:tc>
          <w:tcPr>
            <w:tcW w:w="7533" w:type="dxa"/>
            <w:vAlign w:val="center"/>
          </w:tcPr>
          <w:p w14:paraId="410E1B8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14:paraId="07D296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17D60D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</w:t>
            </w:r>
          </w:p>
        </w:tc>
        <w:tc>
          <w:tcPr>
            <w:tcW w:w="7533" w:type="dxa"/>
            <w:vAlign w:val="center"/>
          </w:tcPr>
          <w:p w14:paraId="09C93A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14:paraId="4448D3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34D71F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</w:t>
            </w:r>
          </w:p>
        </w:tc>
        <w:tc>
          <w:tcPr>
            <w:tcW w:w="7533" w:type="dxa"/>
            <w:vAlign w:val="center"/>
          </w:tcPr>
          <w:p w14:paraId="3BCD0B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38DD9D9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стран; внутренний эквайринг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1,2–3,5 %;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 5 % + 0,50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), которые контролируют трафик и платежи; облако, </w:t>
      </w:r>
      <w:r>
        <w:rPr>
          <w:rFonts w:ascii="Times New Roman" w:hAnsi="Times New Roman"/>
          <w:i/>
          <w:sz w:val="28"/>
        </w:rPr>
        <w:t>AI-API</w:t>
      </w:r>
      <w:r>
        <w:rPr>
          <w:rFonts w:ascii="Times New Roman" w:hAnsi="Times New Roman"/>
          <w:sz w:val="28"/>
        </w:rPr>
        <w:t xml:space="preserve"> и кадры не оценены (не собрано). Оценка А: 3; Б: 2. Значение платформенной зависимости для листа 07 (ячейка </w:t>
      </w:r>
      <w:r>
        <w:rPr>
          <w:rFonts w:ascii="Times New Roman" w:hAnsi="Times New Roman"/>
          <w:i/>
          <w:sz w:val="28"/>
        </w:rPr>
        <w:t>C11</w:t>
      </w:r>
      <w:r>
        <w:rPr>
          <w:rFonts w:ascii="Times New Roman" w:hAnsi="Times New Roman"/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28F45592">
      <w:pPr>
        <w:pStyle w:val="5"/>
        <w:keepNext/>
        <w:spacing w:before="360" w:after="360" w:line="360" w:lineRule="exact"/>
        <w:ind w:firstLine="709"/>
        <w:jc w:val="left"/>
      </w:pPr>
      <w:bookmarkStart w:id="55" w:name="_Toc4894"/>
      <w:r>
        <w:rPr>
          <w:rFonts w:ascii="Times New Roman" w:hAnsi="Times New Roman"/>
          <w:b/>
          <w:sz w:val="28"/>
        </w:rPr>
        <w:t>2.8 Угроза заменителей</w:t>
      </w:r>
      <w:bookmarkEnd w:id="55"/>
    </w:p>
    <w:p w14:paraId="40838B18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23 – Типы заменителей [1, табл. 20]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09"/>
        <w:gridCol w:w="4537"/>
      </w:tblGrid>
      <w:tr w14:paraId="7761A5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7BF56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заменителя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81660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Пример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  <w:tc>
          <w:tcPr>
            <w:tcW w:w="45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33E19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07D545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81FF5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заменитель</w:t>
            </w:r>
          </w:p>
        </w:tc>
        <w:tc>
          <w:tcPr>
            <w:tcW w:w="2409" w:type="dxa"/>
            <w:vAlign w:val="center"/>
          </w:tcPr>
          <w:p w14:paraId="7D10EE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Другой онлайн-редактор диаграмм</w:t>
            </w:r>
          </w:p>
        </w:tc>
        <w:tc>
          <w:tcPr>
            <w:tcW w:w="4537" w:type="dxa"/>
            <w:vAlign w:val="center"/>
          </w:tcPr>
          <w:p w14:paraId="0DA4D6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200 запросов в месяц (29.08–27.09.2026),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19,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9 (ЛР1, табл. 44); открытый код: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25 544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>, 30.09.2026) [7, 13]</w:t>
            </w:r>
          </w:p>
        </w:tc>
      </w:tr>
      <w:tr w14:paraId="2EFBF7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BE9093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Частичный заменитель</w:t>
            </w:r>
          </w:p>
        </w:tc>
        <w:tc>
          <w:tcPr>
            <w:tcW w:w="2409" w:type="dxa"/>
            <w:vAlign w:val="center"/>
          </w:tcPr>
          <w:p w14:paraId="5613549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Универсальные редакторы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whiteboard</w:t>
            </w:r>
            <w:r>
              <w:rPr>
                <w:rFonts w:ascii="Times New Roman" w:hAnsi="Times New Roman"/>
                <w:sz w:val="24"/>
                <w:szCs w:val="20"/>
              </w:rPr>
              <w:t>-сервисы</w:t>
            </w:r>
          </w:p>
        </w:tc>
        <w:tc>
          <w:tcPr>
            <w:tcW w:w="4537" w:type="dxa"/>
            <w:vAlign w:val="center"/>
          </w:tcPr>
          <w:p w14:paraId="3EA0843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37 запросов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 в месяц,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17 (29.08–27.09.2026);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bpmn-js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9 675 звезд (ЛР1, табл. 44)</w:t>
            </w:r>
          </w:p>
        </w:tc>
      </w:tr>
      <w:tr w14:paraId="7D5127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35DA5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Самостоятельное решение</w:t>
            </w:r>
          </w:p>
        </w:tc>
        <w:tc>
          <w:tcPr>
            <w:tcW w:w="2409" w:type="dxa"/>
            <w:vAlign w:val="center"/>
          </w:tcPr>
          <w:p w14:paraId="0A9F098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Ручное рисование, шаблоны, инструкции</w:t>
            </w:r>
          </w:p>
        </w:tc>
        <w:tc>
          <w:tcPr>
            <w:tcW w:w="4537" w:type="dxa"/>
            <w:vAlign w:val="center"/>
          </w:tcPr>
          <w:p w14:paraId="123E5B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опрос студентов (чем строят диаграммы), обучающие материалы и шаблоны</w:t>
            </w:r>
          </w:p>
        </w:tc>
      </w:tr>
      <w:tr w14:paraId="4ADC48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D6F4B1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Автоматизированный сервис</w:t>
            </w:r>
          </w:p>
        </w:tc>
        <w:tc>
          <w:tcPr>
            <w:tcW w:w="2409" w:type="dxa"/>
            <w:vAlign w:val="center"/>
          </w:tcPr>
          <w:p w14:paraId="21A096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Генераторы диаграмм по тексту</w:t>
            </w:r>
          </w:p>
        </w:tc>
        <w:tc>
          <w:tcPr>
            <w:tcW w:w="4537" w:type="dxa"/>
            <w:vAlign w:val="center"/>
          </w:tcPr>
          <w:p w14:paraId="28C93A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Генераторы диаграмм по тексту: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(12 запросов в месяц),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(9) (ЛР1, табл. 44; Вордстат, 29.08–27.09.2026)</w:t>
            </w:r>
          </w:p>
        </w:tc>
      </w:tr>
      <w:tr w14:paraId="0F3B38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FC5E33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Искусственный интеллект</w:t>
            </w:r>
          </w:p>
        </w:tc>
        <w:tc>
          <w:tcPr>
            <w:tcW w:w="2409" w:type="dxa"/>
            <w:vAlign w:val="center"/>
          </w:tcPr>
          <w:p w14:paraId="65AA4E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Генерация диаграмм нейросетью</w:t>
            </w:r>
          </w:p>
        </w:tc>
        <w:tc>
          <w:tcPr>
            <w:tcW w:w="4537" w:type="dxa"/>
            <w:vAlign w:val="center"/>
          </w:tcPr>
          <w:p w14:paraId="51824FC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691 130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1AFD58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DE3D06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Обучающий продукт</w:t>
            </w:r>
          </w:p>
        </w:tc>
        <w:tc>
          <w:tcPr>
            <w:tcW w:w="2409" w:type="dxa"/>
            <w:vAlign w:val="center"/>
          </w:tcPr>
          <w:p w14:paraId="57BED78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Курсы, вузовские методички</w:t>
            </w:r>
          </w:p>
        </w:tc>
        <w:tc>
          <w:tcPr>
            <w:tcW w:w="4537" w:type="dxa"/>
            <w:vAlign w:val="center"/>
          </w:tcPr>
          <w:p w14:paraId="4F5F6D9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курсы» – 17 запросов в месяц (ЛР1, табл. 19, 44)</w:t>
            </w:r>
          </w:p>
        </w:tc>
      </w:tr>
      <w:tr w14:paraId="36689C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42DD5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Внутреннее решение</w:t>
            </w:r>
          </w:p>
        </w:tc>
        <w:tc>
          <w:tcPr>
            <w:tcW w:w="2409" w:type="dxa"/>
            <w:vAlign w:val="center"/>
          </w:tcPr>
          <w:p w14:paraId="6D59E2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Штатные инструменты предприятия</w:t>
            </w:r>
          </w:p>
        </w:tc>
        <w:tc>
          <w:tcPr>
            <w:tcW w:w="4537" w:type="dxa"/>
            <w:vAlign w:val="center"/>
          </w:tcPr>
          <w:p w14:paraId="2C438C4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интервью или опрос (штатный аналитик рисует диаграммы в имеющемся инструменте, ЛР1, табл. 44)</w:t>
            </w:r>
          </w:p>
        </w:tc>
      </w:tr>
    </w:tbl>
    <w:p w14:paraId="663DB47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обязательно учитывается матрица заменителей ЛР1: бесплатные </w:t>
      </w:r>
      <w:r>
        <w:rPr>
          <w:rFonts w:ascii="Times New Roman" w:hAnsi="Times New Roman"/>
          <w:i/>
          <w:sz w:val="28"/>
        </w:rPr>
        <w:t>open-source</w:t>
      </w:r>
      <w:r>
        <w:rPr>
          <w:rFonts w:ascii="Times New Roman" w:hAnsi="Times New Roman"/>
          <w:sz w:val="28"/>
        </w:rPr>
        <w:t xml:space="preserve"> инструменты,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-генерация диаграмм, ручное рисование, вузовские методички [1, 7].</w:t>
      </w:r>
    </w:p>
    <w:p w14:paraId="6840DB7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24 – Аналитические пункты и источники данных [2, табл. 8]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702"/>
        <w:gridCol w:w="1166"/>
        <w:gridCol w:w="1488"/>
        <w:gridCol w:w="1702"/>
        <w:gridCol w:w="1595"/>
      </w:tblGrid>
      <w:tr w14:paraId="57BA16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308B2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Аналитический пункт</w:t>
            </w:r>
          </w:p>
        </w:tc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57E52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Источники</w:t>
            </w:r>
          </w:p>
        </w:tc>
        <w:tc>
          <w:tcPr>
            <w:tcW w:w="11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FE348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30E2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71E81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E1926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</w:tr>
      <w:tr w14:paraId="283256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190EE4C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Прямые и частичные заменители</w:t>
            </w:r>
          </w:p>
        </w:tc>
        <w:tc>
          <w:tcPr>
            <w:tcW w:w="1702" w:type="dxa"/>
            <w:vAlign w:val="center"/>
          </w:tcPr>
          <w:p w14:paraId="6B6AABB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alternatives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выдача,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166" w:type="dxa"/>
            <w:vAlign w:val="center"/>
          </w:tcPr>
          <w:p w14:paraId="764A38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186C99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alternatives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702" w:type="dxa"/>
            <w:vAlign w:val="center"/>
          </w:tcPr>
          <w:p w14:paraId="194DFD5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29.08.2026–27.09.2026</w:t>
            </w:r>
          </w:p>
        </w:tc>
        <w:tc>
          <w:tcPr>
            <w:tcW w:w="1595" w:type="dxa"/>
            <w:vAlign w:val="center"/>
          </w:tcPr>
          <w:p w14:paraId="5FFDD71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зависит от классификации площадки</w:t>
            </w:r>
          </w:p>
        </w:tc>
      </w:tr>
      <w:tr w14:paraId="2DA842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2E395D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Самостоятельное решение</w:t>
            </w:r>
          </w:p>
        </w:tc>
        <w:tc>
          <w:tcPr>
            <w:tcW w:w="1702" w:type="dxa"/>
            <w:vAlign w:val="center"/>
          </w:tcPr>
          <w:p w14:paraId="69BB4B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YouTube</w:t>
            </w:r>
            <w:r>
              <w:rPr>
                <w:rFonts w:ascii="Times New Roman" w:hAnsi="Times New Roman"/>
                <w:sz w:val="24"/>
                <w:szCs w:val="20"/>
              </w:rPr>
              <w:t>, блоги, форумы, шаблоны</w:t>
            </w:r>
          </w:p>
        </w:tc>
        <w:tc>
          <w:tcPr>
            <w:tcW w:w="1166" w:type="dxa"/>
            <w:vAlign w:val="center"/>
          </w:tcPr>
          <w:p w14:paraId="514B38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4DB11A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опрос студентов</w:t>
            </w:r>
          </w:p>
        </w:tc>
        <w:tc>
          <w:tcPr>
            <w:tcW w:w="1702" w:type="dxa"/>
            <w:vAlign w:val="center"/>
          </w:tcPr>
          <w:p w14:paraId="1E5505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5" w:type="dxa"/>
            <w:vAlign w:val="center"/>
          </w:tcPr>
          <w:p w14:paraId="3EB12A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трудно измерить готовность платить</w:t>
            </w:r>
          </w:p>
        </w:tc>
      </w:tr>
      <w:tr w14:paraId="3B6989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2B0F88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Автоматизация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</w:p>
        </w:tc>
        <w:tc>
          <w:tcPr>
            <w:tcW w:w="1702" w:type="dxa"/>
            <w:vAlign w:val="center"/>
          </w:tcPr>
          <w:p w14:paraId="0DEDC07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каталоги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</w:p>
        </w:tc>
        <w:tc>
          <w:tcPr>
            <w:tcW w:w="1166" w:type="dxa"/>
            <w:vAlign w:val="center"/>
          </w:tcPr>
          <w:p w14:paraId="74FCF5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2775A8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702" w:type="dxa"/>
            <w:vAlign w:val="center"/>
          </w:tcPr>
          <w:p w14:paraId="67C29C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29.08.2026–27.09.2026; август 2026</w:t>
            </w:r>
          </w:p>
        </w:tc>
        <w:tc>
          <w:tcPr>
            <w:tcW w:w="1595" w:type="dxa"/>
            <w:vAlign w:val="center"/>
          </w:tcPr>
          <w:p w14:paraId="3007EF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реальная конверсия заменителей не видна</w:t>
            </w:r>
          </w:p>
        </w:tc>
      </w:tr>
      <w:tr w14:paraId="57FF5F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5ADB48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Open-source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альтернативы</w:t>
            </w:r>
          </w:p>
        </w:tc>
        <w:tc>
          <w:tcPr>
            <w:tcW w:w="1702" w:type="dxa"/>
            <w:vAlign w:val="center"/>
          </w:tcPr>
          <w:p w14:paraId="297036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Stack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Overflow</w:t>
            </w:r>
          </w:p>
        </w:tc>
        <w:tc>
          <w:tcPr>
            <w:tcW w:w="1166" w:type="dxa"/>
            <w:vAlign w:val="center"/>
          </w:tcPr>
          <w:p w14:paraId="50D9C9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4E25B5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02" w:type="dxa"/>
            <w:vAlign w:val="center"/>
          </w:tcPr>
          <w:p w14:paraId="17BADA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595" w:type="dxa"/>
            <w:vAlign w:val="center"/>
          </w:tcPr>
          <w:p w14:paraId="764BE0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звезды не равны числу пользователей</w:t>
            </w:r>
          </w:p>
        </w:tc>
      </w:tr>
      <w:tr w14:paraId="27F9CE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AF3EF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Встроенные функции платформ</w:t>
            </w:r>
          </w:p>
        </w:tc>
        <w:tc>
          <w:tcPr>
            <w:tcW w:w="1702" w:type="dxa"/>
            <w:vAlign w:val="center"/>
          </w:tcPr>
          <w:p w14:paraId="7B3363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Нативные инструменты сервисов</w:t>
            </w:r>
          </w:p>
        </w:tc>
        <w:tc>
          <w:tcPr>
            <w:tcW w:w="1166" w:type="dxa"/>
            <w:vAlign w:val="center"/>
          </w:tcPr>
          <w:p w14:paraId="7D8AC0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4EF741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не изучались</w:t>
            </w:r>
          </w:p>
        </w:tc>
        <w:tc>
          <w:tcPr>
            <w:tcW w:w="1702" w:type="dxa"/>
            <w:vAlign w:val="center"/>
          </w:tcPr>
          <w:p w14:paraId="7E9C09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5" w:type="dxa"/>
            <w:vAlign w:val="center"/>
          </w:tcPr>
          <w:p w14:paraId="432971A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неполон</w:t>
            </w:r>
          </w:p>
        </w:tc>
      </w:tr>
      <w:tr w14:paraId="5B42C7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356D9B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Офлайн и человеческие заменители</w:t>
            </w:r>
          </w:p>
        </w:tc>
        <w:tc>
          <w:tcPr>
            <w:tcW w:w="1702" w:type="dxa"/>
            <w:vAlign w:val="center"/>
          </w:tcPr>
          <w:p w14:paraId="48FAEF6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Фриланс-биржи, консультанты</w:t>
            </w:r>
          </w:p>
        </w:tc>
        <w:tc>
          <w:tcPr>
            <w:tcW w:w="1166" w:type="dxa"/>
            <w:vAlign w:val="center"/>
          </w:tcPr>
          <w:p w14:paraId="5DC01A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88" w:type="dxa"/>
            <w:vAlign w:val="center"/>
          </w:tcPr>
          <w:p w14:paraId="2DD08A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не изучались</w:t>
            </w:r>
          </w:p>
        </w:tc>
        <w:tc>
          <w:tcPr>
            <w:tcW w:w="1702" w:type="dxa"/>
            <w:vAlign w:val="center"/>
          </w:tcPr>
          <w:p w14:paraId="345795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5" w:type="dxa"/>
            <w:vAlign w:val="center"/>
          </w:tcPr>
          <w:p w14:paraId="1F0699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слабая применимость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SaaS</w:t>
            </w:r>
          </w:p>
        </w:tc>
      </w:tr>
      <w:tr w14:paraId="036BF9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2BDB67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Новые категории и пограничные рынки</w:t>
            </w:r>
          </w:p>
        </w:tc>
        <w:tc>
          <w:tcPr>
            <w:tcW w:w="1702" w:type="dxa"/>
            <w:vAlign w:val="center"/>
          </w:tcPr>
          <w:p w14:paraId="1B1637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</w:p>
        </w:tc>
        <w:tc>
          <w:tcPr>
            <w:tcW w:w="1166" w:type="dxa"/>
            <w:vAlign w:val="center"/>
          </w:tcPr>
          <w:p w14:paraId="3E5778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3CBA89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</w:p>
        </w:tc>
        <w:tc>
          <w:tcPr>
            <w:tcW w:w="1702" w:type="dxa"/>
            <w:vAlign w:val="center"/>
          </w:tcPr>
          <w:p w14:paraId="5B2C9BD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5" w:type="dxa"/>
            <w:vAlign w:val="center"/>
          </w:tcPr>
          <w:p w14:paraId="596499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смещение в сторону стартапов</w:t>
            </w:r>
          </w:p>
        </w:tc>
      </w:tr>
      <w:tr w14:paraId="42C704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605542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Ценовая привлекательность заменителей</w:t>
            </w:r>
          </w:p>
        </w:tc>
        <w:tc>
          <w:tcPr>
            <w:tcW w:w="1702" w:type="dxa"/>
            <w:vAlign w:val="center"/>
          </w:tcPr>
          <w:p w14:paraId="41E12E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Сайты заменителей,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</w:p>
        </w:tc>
        <w:tc>
          <w:tcPr>
            <w:tcW w:w="1166" w:type="dxa"/>
            <w:vAlign w:val="center"/>
          </w:tcPr>
          <w:p w14:paraId="76D02F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2BC7936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(ЛР1, табл. 42)</w:t>
            </w:r>
          </w:p>
        </w:tc>
        <w:tc>
          <w:tcPr>
            <w:tcW w:w="1702" w:type="dxa"/>
            <w:vAlign w:val="center"/>
          </w:tcPr>
          <w:p w14:paraId="226FE4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595" w:type="dxa"/>
            <w:vAlign w:val="center"/>
          </w:tcPr>
          <w:p w14:paraId="39A9D1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 меняются</w:t>
            </w:r>
          </w:p>
        </w:tc>
      </w:tr>
    </w:tbl>
    <w:p w14:paraId="68025FE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25 – Уровни угрозы заменителей [1, табл. 21]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7533"/>
      </w:tblGrid>
      <w:tr w14:paraId="01ECDA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252C1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75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19DAD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</w:t>
            </w:r>
          </w:p>
        </w:tc>
      </w:tr>
      <w:tr w14:paraId="7ED2D9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7690A22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7533" w:type="dxa"/>
            <w:vAlign w:val="center"/>
          </w:tcPr>
          <w:p w14:paraId="25A9D16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14:paraId="36A960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79F473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7533" w:type="dxa"/>
            <w:vAlign w:val="center"/>
          </w:tcPr>
          <w:p w14:paraId="31FF9F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частичные заменители, но они не полностью закрывают потребность</w:t>
            </w:r>
          </w:p>
        </w:tc>
      </w:tr>
      <w:tr w14:paraId="433134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1AD808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7533" w:type="dxa"/>
            <w:vAlign w:val="center"/>
          </w:tcPr>
          <w:p w14:paraId="6CBDAA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сам</w:t>
            </w:r>
          </w:p>
        </w:tc>
      </w:tr>
    </w:tbl>
    <w:p w14:paraId="51C0770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,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>), универсальные сервисы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(4233 запроса в месяц по ЛР1) в 1,8 – 3,5 раза выше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. Оценка А: 5; Б: 3. Значение для листа 07 (ячейка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>, шкала 0–1) равно 0,6 (допущение Р-2): среднее по пяти типам 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().</w:t>
      </w:r>
    </w:p>
    <w:p w14:paraId="5FA3D908">
      <w:pPr>
        <w:pStyle w:val="5"/>
        <w:keepNext/>
        <w:spacing w:before="360" w:after="360" w:line="360" w:lineRule="exact"/>
        <w:ind w:firstLine="709"/>
        <w:jc w:val="left"/>
      </w:pPr>
      <w:bookmarkStart w:id="56" w:name="_Toc254"/>
      <w:r>
        <w:rPr>
          <w:rFonts w:ascii="Times New Roman" w:hAnsi="Times New Roman"/>
          <w:b/>
          <w:sz w:val="28"/>
        </w:rPr>
        <w:t>2.9 Дополнительные цифровые факторы</w:t>
      </w:r>
      <w:bookmarkEnd w:id="56"/>
    </w:p>
    <w:p w14:paraId="2BC9E14C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26 – Цифровые факторы и шкала выраженности [1, табл. 23–24]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488"/>
        <w:gridCol w:w="1595"/>
        <w:gridCol w:w="1488"/>
        <w:gridCol w:w="1595"/>
        <w:gridCol w:w="1488"/>
      </w:tblGrid>
      <w:tr w14:paraId="78EF4C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D4EED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Фактор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DB537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проверить</w:t>
            </w:r>
          </w:p>
        </w:tc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1EFB3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9748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BD0F4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70013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4CAF2D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0F612F8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Сетевые эффекты</w:t>
            </w:r>
          </w:p>
        </w:tc>
        <w:tc>
          <w:tcPr>
            <w:tcW w:w="1488" w:type="dxa"/>
            <w:vAlign w:val="center"/>
          </w:tcPr>
          <w:p w14:paraId="1E6A3C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Преимущество крупных игроков за счет масштаба</w:t>
            </w:r>
          </w:p>
        </w:tc>
        <w:tc>
          <w:tcPr>
            <w:tcW w:w="1595" w:type="dxa"/>
            <w:vAlign w:val="center"/>
          </w:tcPr>
          <w:p w14:paraId="6CA07D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Масштаб почти не влияет</w:t>
            </w:r>
          </w:p>
        </w:tc>
        <w:tc>
          <w:tcPr>
            <w:tcW w:w="1488" w:type="dxa"/>
            <w:vAlign w:val="center"/>
          </w:tcPr>
          <w:p w14:paraId="63F3DBA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Масштаб помогает, но не блокирует вход</w:t>
            </w:r>
          </w:p>
        </w:tc>
        <w:tc>
          <w:tcPr>
            <w:tcW w:w="1595" w:type="dxa"/>
            <w:vAlign w:val="center"/>
          </w:tcPr>
          <w:p w14:paraId="1D3E3FB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Лидеры значительно сильнее за счет масштаба</w:t>
            </w:r>
          </w:p>
        </w:tc>
        <w:tc>
          <w:tcPr>
            <w:tcW w:w="1488" w:type="dxa"/>
            <w:vAlign w:val="center"/>
          </w:tcPr>
          <w:p w14:paraId="781EB2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Средняя: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90 489 звезд); данных о реальном влиянии нет</w:t>
            </w:r>
          </w:p>
        </w:tc>
      </w:tr>
      <w:tr w14:paraId="13C11E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77917D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</w:t>
            </w:r>
          </w:p>
        </w:tc>
        <w:tc>
          <w:tcPr>
            <w:tcW w:w="1488" w:type="dxa"/>
            <w:vAlign w:val="center"/>
          </w:tcPr>
          <w:p w14:paraId="7B94C84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Уникальные данные лидеров</w:t>
            </w:r>
          </w:p>
        </w:tc>
        <w:tc>
          <w:tcPr>
            <w:tcW w:w="1595" w:type="dxa"/>
            <w:vAlign w:val="center"/>
          </w:tcPr>
          <w:p w14:paraId="15D4541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дают существенного преимущества</w:t>
            </w:r>
          </w:p>
        </w:tc>
        <w:tc>
          <w:tcPr>
            <w:tcW w:w="1488" w:type="dxa"/>
            <w:vAlign w:val="center"/>
          </w:tcPr>
          <w:p w14:paraId="0DAAB9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Помогают улучшать продажи и удержание</w:t>
            </w:r>
          </w:p>
        </w:tc>
        <w:tc>
          <w:tcPr>
            <w:tcW w:w="1595" w:type="dxa"/>
            <w:vAlign w:val="center"/>
          </w:tcPr>
          <w:p w14:paraId="699807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Устойчивое превосходство лидеров</w:t>
            </w:r>
          </w:p>
        </w:tc>
        <w:tc>
          <w:tcPr>
            <w:tcW w:w="1488" w:type="dxa"/>
            <w:vAlign w:val="center"/>
          </w:tcPr>
          <w:p w14:paraId="08572F6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– средняя: публичных признаков преимущества данных у лидеров не выявлено; политики данных не изучались – не собрано</w:t>
            </w:r>
          </w:p>
        </w:tc>
      </w:tr>
      <w:tr w14:paraId="774A22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2CCA55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Алгоритмическая видимость</w:t>
            </w:r>
          </w:p>
        </w:tc>
        <w:tc>
          <w:tcPr>
            <w:tcW w:w="1488" w:type="dxa"/>
            <w:vAlign w:val="center"/>
          </w:tcPr>
          <w:p w14:paraId="2FEFF7B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Зависимость от поисковиков и платформ</w:t>
            </w:r>
          </w:p>
        </w:tc>
        <w:tc>
          <w:tcPr>
            <w:tcW w:w="1595" w:type="dxa"/>
            <w:vAlign w:val="center"/>
          </w:tcPr>
          <w:p w14:paraId="23FFCE5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распределен по каналам</w:t>
            </w:r>
          </w:p>
        </w:tc>
        <w:tc>
          <w:tcPr>
            <w:tcW w:w="1488" w:type="dxa"/>
            <w:vAlign w:val="center"/>
          </w:tcPr>
          <w:p w14:paraId="279B16A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Часть спроса зависит от ранжирования</w:t>
            </w:r>
          </w:p>
        </w:tc>
        <w:tc>
          <w:tcPr>
            <w:tcW w:w="1595" w:type="dxa"/>
            <w:vAlign w:val="center"/>
          </w:tcPr>
          <w:p w14:paraId="03BFD5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к клиенту почти полностью зависит от алгоритмов</w:t>
            </w:r>
          </w:p>
        </w:tc>
        <w:tc>
          <w:tcPr>
            <w:tcW w:w="1488" w:type="dxa"/>
            <w:vAlign w:val="center"/>
          </w:tcPr>
          <w:p w14:paraId="715F7CF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Средняя: органика 48,5 %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ЛР2-3); по остальным доменам – не собрано</w:t>
            </w:r>
          </w:p>
        </w:tc>
      </w:tr>
    </w:tbl>
    <w:p w14:paraId="07CC56FD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26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488"/>
        <w:gridCol w:w="1595"/>
        <w:gridCol w:w="1488"/>
        <w:gridCol w:w="1595"/>
        <w:gridCol w:w="1488"/>
      </w:tblGrid>
      <w:tr w14:paraId="61BD5F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2" w:type="dxa"/>
            <w:vAlign w:val="center"/>
          </w:tcPr>
          <w:p w14:paraId="369A619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Фактор</w:t>
            </w:r>
          </w:p>
        </w:tc>
        <w:tc>
          <w:tcPr>
            <w:tcW w:w="1488" w:type="dxa"/>
            <w:vAlign w:val="center"/>
          </w:tcPr>
          <w:p w14:paraId="6083CCB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проверить</w:t>
            </w:r>
          </w:p>
        </w:tc>
        <w:tc>
          <w:tcPr>
            <w:tcW w:w="1595" w:type="dxa"/>
            <w:vAlign w:val="center"/>
          </w:tcPr>
          <w:p w14:paraId="6F9FD58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Низкая</w:t>
            </w:r>
          </w:p>
        </w:tc>
        <w:tc>
          <w:tcPr>
            <w:tcW w:w="1488" w:type="dxa"/>
            <w:vAlign w:val="center"/>
          </w:tcPr>
          <w:p w14:paraId="2A1099E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Средняя</w:t>
            </w:r>
          </w:p>
        </w:tc>
        <w:tc>
          <w:tcPr>
            <w:tcW w:w="1595" w:type="dxa"/>
            <w:vAlign w:val="center"/>
          </w:tcPr>
          <w:p w14:paraId="6726F05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Высокая</w:t>
            </w:r>
          </w:p>
        </w:tc>
        <w:tc>
          <w:tcPr>
            <w:tcW w:w="1488" w:type="dxa"/>
            <w:vAlign w:val="center"/>
          </w:tcPr>
          <w:p w14:paraId="36BA6DB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Оценка NotaCode</w:t>
            </w:r>
          </w:p>
        </w:tc>
      </w:tr>
      <w:tr w14:paraId="6E0A9C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20F76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Платформенная зависимость</w:t>
            </w:r>
          </w:p>
        </w:tc>
        <w:tc>
          <w:tcPr>
            <w:tcW w:w="1488" w:type="dxa"/>
            <w:vAlign w:val="center"/>
          </w:tcPr>
          <w:p w14:paraId="562F4FC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через одну платформу</w:t>
            </w:r>
          </w:p>
        </w:tc>
        <w:tc>
          <w:tcPr>
            <w:tcW w:w="1595" w:type="dxa"/>
            <w:vAlign w:val="center"/>
          </w:tcPr>
          <w:p w14:paraId="7014FE9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 работает автономно</w:t>
            </w:r>
          </w:p>
        </w:tc>
        <w:tc>
          <w:tcPr>
            <w:tcW w:w="1488" w:type="dxa"/>
            <w:vAlign w:val="center"/>
          </w:tcPr>
          <w:p w14:paraId="707759D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Платформы важны, но есть альтернативы</w:t>
            </w:r>
          </w:p>
        </w:tc>
        <w:tc>
          <w:tcPr>
            <w:tcW w:w="1595" w:type="dxa"/>
            <w:vAlign w:val="center"/>
          </w:tcPr>
          <w:p w14:paraId="2DBD900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Платформа контролирует продажи и контакт с клиентом</w:t>
            </w:r>
          </w:p>
        </w:tc>
        <w:tc>
          <w:tcPr>
            <w:tcW w:w="1488" w:type="dxa"/>
            <w:vAlign w:val="center"/>
          </w:tcPr>
          <w:p w14:paraId="5C4C169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Низкая – средняя: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0,33 (раздел 2.7)</w:t>
            </w:r>
          </w:p>
        </w:tc>
      </w:tr>
      <w:tr w14:paraId="3B766D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281C32A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Издержки переключения</w:t>
            </w:r>
          </w:p>
        </w:tc>
        <w:tc>
          <w:tcPr>
            <w:tcW w:w="1488" w:type="dxa"/>
            <w:vAlign w:val="center"/>
          </w:tcPr>
          <w:p w14:paraId="5CD13A4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теряет клиент при переходе</w:t>
            </w:r>
          </w:p>
        </w:tc>
        <w:tc>
          <w:tcPr>
            <w:tcW w:w="1595" w:type="dxa"/>
            <w:vAlign w:val="center"/>
          </w:tcPr>
          <w:p w14:paraId="61B5229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легко меняет поставщика</w:t>
            </w:r>
          </w:p>
        </w:tc>
        <w:tc>
          <w:tcPr>
            <w:tcW w:w="1488" w:type="dxa"/>
            <w:vAlign w:val="center"/>
          </w:tcPr>
          <w:p w14:paraId="7CFDA7B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Возможно, но неудобно</w:t>
            </w:r>
          </w:p>
        </w:tc>
        <w:tc>
          <w:tcPr>
            <w:tcW w:w="1595" w:type="dxa"/>
            <w:vAlign w:val="center"/>
          </w:tcPr>
          <w:p w14:paraId="2A17162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привязан данными и интеграциями</w:t>
            </w:r>
          </w:p>
        </w:tc>
        <w:tc>
          <w:tcPr>
            <w:tcW w:w="1488" w:type="dxa"/>
            <w:vAlign w:val="center"/>
          </w:tcPr>
          <w:p w14:paraId="52B9C2E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форматы экспорта не собирались; бесплатные 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бесплатный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снижают издержки</w:t>
            </w:r>
          </w:p>
        </w:tc>
      </w:tr>
      <w:tr w14:paraId="0EC4AA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495F74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Экосистемная связанность</w:t>
            </w:r>
          </w:p>
        </w:tc>
        <w:tc>
          <w:tcPr>
            <w:tcW w:w="1488" w:type="dxa"/>
            <w:vAlign w:val="center"/>
          </w:tcPr>
          <w:p w14:paraId="6E142E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Конкурирует ли бизнес с экосистемой</w:t>
            </w:r>
          </w:p>
        </w:tc>
        <w:tc>
          <w:tcPr>
            <w:tcW w:w="1595" w:type="dxa"/>
            <w:vAlign w:val="center"/>
          </w:tcPr>
          <w:p w14:paraId="1751CF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8" w:type="dxa"/>
            <w:vAlign w:val="center"/>
          </w:tcPr>
          <w:p w14:paraId="388B3B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5" w:type="dxa"/>
            <w:vAlign w:val="center"/>
          </w:tcPr>
          <w:p w14:paraId="5070DF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8" w:type="dxa"/>
            <w:vAlign w:val="center"/>
          </w:tcPr>
          <w:p w14:paraId="1530DE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приложения и интеграции,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экосистема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>; анализ экосистем – не собрано</w:t>
            </w:r>
          </w:p>
        </w:tc>
      </w:tr>
    </w:tbl>
    <w:p w14:paraId="29DE94D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что фиксируется как ограничение.</w:t>
      </w:r>
    </w:p>
    <w:p w14:paraId="5B00421C">
      <w:pPr>
        <w:pStyle w:val="5"/>
        <w:keepNext/>
        <w:spacing w:before="360" w:after="360" w:line="360" w:lineRule="exact"/>
        <w:ind w:firstLine="709"/>
        <w:jc w:val="left"/>
      </w:pPr>
      <w:bookmarkStart w:id="57" w:name="_Toc6931"/>
      <w:r>
        <w:rPr>
          <w:rFonts w:ascii="Times New Roman" w:hAnsi="Times New Roman"/>
          <w:b/>
          <w:sz w:val="28"/>
        </w:rPr>
        <w:t>2.10 Сводные матрицы пяти сил</w:t>
      </w:r>
      <w:bookmarkEnd w:id="57"/>
    </w:p>
    <w:p w14:paraId="33F515B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5C50179A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2.10.1 Матрица А: шкала 1–5</w:t>
      </w:r>
    </w:p>
    <w:p w14:paraId="07A65946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27 – Матрица пяти сил по шкале 1–5 [1, табл. 25]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2409"/>
        <w:gridCol w:w="1194"/>
        <w:gridCol w:w="3799"/>
      </w:tblGrid>
      <w:tr w14:paraId="494072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BB7C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9A17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вопросы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899C2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1–5</w:t>
            </w:r>
          </w:p>
        </w:tc>
        <w:tc>
          <w:tcPr>
            <w:tcW w:w="37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37AEF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Доказательства</w:t>
            </w:r>
          </w:p>
        </w:tc>
      </w:tr>
      <w:tr w14:paraId="6D666D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487595D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Конкуренция игроков</w:t>
            </w:r>
          </w:p>
        </w:tc>
        <w:tc>
          <w:tcPr>
            <w:tcW w:w="2409" w:type="dxa"/>
            <w:vAlign w:val="center"/>
          </w:tcPr>
          <w:p w14:paraId="6202C7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1194" w:type="dxa"/>
            <w:vAlign w:val="center"/>
          </w:tcPr>
          <w:p w14:paraId="1FBE9E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799" w:type="dxa"/>
            <w:vAlign w:val="center"/>
          </w:tcPr>
          <w:p w14:paraId="6ECDEF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 релевантных доменов, сильные бренды, бесплатные и открытые решения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13 346 звезд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25 544), цены прозрачны (ЛР1, табл. 42)</w:t>
            </w:r>
          </w:p>
        </w:tc>
      </w:tr>
      <w:tr w14:paraId="443D92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0D8895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новых участников</w:t>
            </w:r>
          </w:p>
        </w:tc>
        <w:tc>
          <w:tcPr>
            <w:tcW w:w="2409" w:type="dxa"/>
            <w:vAlign w:val="center"/>
          </w:tcPr>
          <w:p w14:paraId="4BD38B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Легко ли войти на рынок и получить клиентов</w:t>
            </w:r>
          </w:p>
        </w:tc>
        <w:tc>
          <w:tcPr>
            <w:tcW w:w="1194" w:type="dxa"/>
            <w:vAlign w:val="center"/>
          </w:tcPr>
          <w:p w14:paraId="0DAADE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799" w:type="dxa"/>
            <w:vAlign w:val="center"/>
          </w:tcPr>
          <w:p w14:paraId="6F344B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 входа открыты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>); 3 из 19 доменов зарегистрированы в 2022 г.; доверие и трафик у лидеров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13 583 отзыва)</w:t>
            </w:r>
          </w:p>
        </w:tc>
      </w:tr>
      <w:tr w14:paraId="32D57D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0919AC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покупателей</w:t>
            </w:r>
          </w:p>
        </w:tc>
        <w:tc>
          <w:tcPr>
            <w:tcW w:w="2409" w:type="dxa"/>
            <w:vAlign w:val="center"/>
          </w:tcPr>
          <w:p w14:paraId="390932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Может ли клиент быстро сравнить предложения и переключиться</w:t>
            </w:r>
          </w:p>
        </w:tc>
        <w:tc>
          <w:tcPr>
            <w:tcW w:w="1194" w:type="dxa"/>
            <w:vAlign w:val="center"/>
          </w:tcPr>
          <w:p w14:paraId="30D453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799" w:type="dxa"/>
            <w:vAlign w:val="center"/>
          </w:tcPr>
          <w:p w14:paraId="5C89F0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сравнимы, есть бесплатные тарифы и бесплатный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14:paraId="2E650F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433FD0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поставщиков</w:t>
            </w:r>
          </w:p>
        </w:tc>
        <w:tc>
          <w:tcPr>
            <w:tcW w:w="2409" w:type="dxa"/>
            <w:vAlign w:val="center"/>
          </w:tcPr>
          <w:p w14:paraId="0237B6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1194" w:type="dxa"/>
            <w:vAlign w:val="center"/>
          </w:tcPr>
          <w:p w14:paraId="2E5017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799" w:type="dxa"/>
            <w:vAlign w:val="center"/>
          </w:tcPr>
          <w:p w14:paraId="519A7AC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Платежная инфраструктура: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Беларусь в списке стран не найдена,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AI-API</w:t>
            </w:r>
            <w:r>
              <w:rPr>
                <w:rFonts w:ascii="Times New Roman" w:hAnsi="Times New Roman"/>
                <w:sz w:val="24"/>
                <w:szCs w:val="20"/>
              </w:rPr>
              <w:t>, кадры – не собрано</w:t>
            </w:r>
          </w:p>
        </w:tc>
      </w:tr>
      <w:tr w14:paraId="7457C4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7616D1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заменителей</w:t>
            </w:r>
          </w:p>
        </w:tc>
        <w:tc>
          <w:tcPr>
            <w:tcW w:w="2409" w:type="dxa"/>
            <w:vAlign w:val="center"/>
          </w:tcPr>
          <w:p w14:paraId="6479F9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Какие альтернативы решают ту же задачу</w:t>
            </w:r>
          </w:p>
        </w:tc>
        <w:tc>
          <w:tcPr>
            <w:tcW w:w="1194" w:type="dxa"/>
            <w:vAlign w:val="center"/>
          </w:tcPr>
          <w:p w14:paraId="367811C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799" w:type="dxa"/>
            <w:vAlign w:val="center"/>
          </w:tcPr>
          <w:p w14:paraId="374F32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4233 запроса в месяц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против 652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; генерация нейросетью – 109 запросов в месяц</w:t>
            </w:r>
          </w:p>
        </w:tc>
      </w:tr>
      <w:tr w14:paraId="137E94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66196DE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Цифровые усилители</w:t>
            </w:r>
          </w:p>
        </w:tc>
        <w:tc>
          <w:tcPr>
            <w:tcW w:w="2409" w:type="dxa"/>
            <w:vAlign w:val="center"/>
          </w:tcPr>
          <w:p w14:paraId="789A6B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1194" w:type="dxa"/>
            <w:vAlign w:val="center"/>
          </w:tcPr>
          <w:p w14:paraId="571D97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799" w:type="dxa"/>
            <w:vAlign w:val="center"/>
          </w:tcPr>
          <w:p w14:paraId="254642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Органика 48,5 %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>; платформенная зависимость 0,33</w:t>
            </w:r>
          </w:p>
        </w:tc>
      </w:tr>
    </w:tbl>
    <w:p w14:paraId="7A22821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18E5539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28 – Интерпретация средней оценки давления [1, табл. 27]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8"/>
        <w:gridCol w:w="2293"/>
        <w:gridCol w:w="5564"/>
      </w:tblGrid>
      <w:tr w14:paraId="61DD1D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C5B52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оценка давления</w:t>
            </w:r>
          </w:p>
        </w:tc>
        <w:tc>
          <w:tcPr>
            <w:tcW w:w="2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C29FF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Интерпретация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7E71B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Управленческий вывод</w:t>
            </w:r>
          </w:p>
        </w:tc>
      </w:tr>
      <w:tr w14:paraId="381430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ABF7F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1,0–2,0</w:t>
            </w:r>
          </w:p>
        </w:tc>
        <w:tc>
          <w:tcPr>
            <w:tcW w:w="2293" w:type="dxa"/>
            <w:vAlign w:val="center"/>
          </w:tcPr>
          <w:p w14:paraId="1F891AD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Низкое конкурентное давление</w:t>
            </w:r>
          </w:p>
        </w:tc>
        <w:tc>
          <w:tcPr>
            <w:tcW w:w="5564" w:type="dxa"/>
            <w:vAlign w:val="center"/>
          </w:tcPr>
          <w:p w14:paraId="69D8AA8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14:paraId="41EE78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98539F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2,1–3,5</w:t>
            </w:r>
          </w:p>
        </w:tc>
        <w:tc>
          <w:tcPr>
            <w:tcW w:w="2293" w:type="dxa"/>
            <w:vAlign w:val="center"/>
          </w:tcPr>
          <w:p w14:paraId="070DBC9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Умеренное конкурентное давление</w:t>
            </w:r>
          </w:p>
        </w:tc>
        <w:tc>
          <w:tcPr>
            <w:tcW w:w="5564" w:type="dxa"/>
            <w:vAlign w:val="center"/>
          </w:tcPr>
          <w:p w14:paraId="350954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14:paraId="19900F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484EA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3,6–5,0</w:t>
            </w:r>
          </w:p>
        </w:tc>
        <w:tc>
          <w:tcPr>
            <w:tcW w:w="2293" w:type="dxa"/>
            <w:vAlign w:val="center"/>
          </w:tcPr>
          <w:p w14:paraId="2A19AB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 конкурентное давление</w:t>
            </w:r>
          </w:p>
        </w:tc>
        <w:tc>
          <w:tcPr>
            <w:tcW w:w="5564" w:type="dxa"/>
            <w:vAlign w:val="center"/>
          </w:tcPr>
          <w:p w14:paraId="35E47C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46A2333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5794B6D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29 – Средняя оценка давления (матрица А)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48"/>
        <w:gridCol w:w="1346"/>
        <w:gridCol w:w="3961"/>
      </w:tblGrid>
      <w:tr w14:paraId="39ED17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0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36ACA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 расчета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8B0B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</w:t>
            </w:r>
          </w:p>
        </w:tc>
        <w:tc>
          <w:tcPr>
            <w:tcW w:w="39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382B9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Интерпретация</w:t>
            </w:r>
          </w:p>
        </w:tc>
      </w:tr>
      <w:tr w14:paraId="7068B6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048" w:type="dxa"/>
            <w:vAlign w:val="center"/>
          </w:tcPr>
          <w:p w14:paraId="57BA967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Основной: по шести строкам</w:t>
            </w:r>
          </w:p>
        </w:tc>
        <w:tc>
          <w:tcPr>
            <w:tcW w:w="1346" w:type="dxa"/>
            <w:vAlign w:val="center"/>
          </w:tcPr>
          <w:p w14:paraId="2C2A36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</w:t>
            </w:r>
          </w:p>
        </w:tc>
        <w:tc>
          <w:tcPr>
            <w:tcW w:w="3961" w:type="dxa"/>
            <w:vAlign w:val="center"/>
          </w:tcPr>
          <w:p w14:paraId="6A7047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 конкурентное давление (3,6–5,0)</w:t>
            </w:r>
          </w:p>
        </w:tc>
      </w:tr>
      <w:tr w14:paraId="7A9245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048" w:type="dxa"/>
            <w:vAlign w:val="center"/>
          </w:tcPr>
          <w:p w14:paraId="7C2131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Сравнительный: по пяти силам без цифровых усилителей</w:t>
            </w:r>
          </w:p>
        </w:tc>
        <w:tc>
          <w:tcPr>
            <w:tcW w:w="1346" w:type="dxa"/>
            <w:vAlign w:val="center"/>
          </w:tcPr>
          <w:p w14:paraId="2063271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</w:t>
            </w:r>
          </w:p>
        </w:tc>
        <w:tc>
          <w:tcPr>
            <w:tcW w:w="3961" w:type="dxa"/>
            <w:vAlign w:val="center"/>
          </w:tcPr>
          <w:p w14:paraId="16DEC0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 конкурентное давление (3,6–5,0)</w:t>
            </w:r>
          </w:p>
        </w:tc>
      </w:tr>
    </w:tbl>
    <w:p w14:paraId="588F6F7A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743835"/>
            <wp:effectExtent l="0" t="0" r="0" b="0"/>
            <wp:docPr id="102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" name="Picture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1B471B7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3 – Оценки сил по шкале 1–5 (матрица А)</w:t>
      </w:r>
    </w:p>
    <w:p w14:paraId="527B3D8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30 – Сочетание конкуренции и спроса [1, табл. 28]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7"/>
        <w:gridCol w:w="2409"/>
        <w:gridCol w:w="4589"/>
      </w:tblGrid>
      <w:tr w14:paraId="4FF482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F3C81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результата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5024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означает</w:t>
            </w:r>
          </w:p>
        </w:tc>
        <w:tc>
          <w:tcPr>
            <w:tcW w:w="45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84C13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делать дальше</w:t>
            </w:r>
          </w:p>
        </w:tc>
      </w:tr>
      <w:tr w14:paraId="0FD5E3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57" w:type="dxa"/>
            <w:vAlign w:val="center"/>
          </w:tcPr>
          <w:p w14:paraId="7236422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 конкуренция и высокий спрос</w:t>
            </w:r>
          </w:p>
        </w:tc>
        <w:tc>
          <w:tcPr>
            <w:tcW w:w="2409" w:type="dxa"/>
            <w:vAlign w:val="center"/>
          </w:tcPr>
          <w:p w14:paraId="26945E4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есть, но вход дорогой</w:t>
            </w:r>
          </w:p>
        </w:tc>
        <w:tc>
          <w:tcPr>
            <w:tcW w:w="4589" w:type="dxa"/>
            <w:vAlign w:val="center"/>
          </w:tcPr>
          <w:p w14:paraId="24F2C0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14:paraId="2EE19A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57" w:type="dxa"/>
            <w:vAlign w:val="center"/>
          </w:tcPr>
          <w:p w14:paraId="1B8819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конкуренция и высокий спрос</w:t>
            </w:r>
          </w:p>
        </w:tc>
        <w:tc>
          <w:tcPr>
            <w:tcW w:w="2409" w:type="dxa"/>
            <w:vAlign w:val="center"/>
          </w:tcPr>
          <w:p w14:paraId="4F39C1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 привлекательная возможность</w:t>
            </w:r>
          </w:p>
        </w:tc>
        <w:tc>
          <w:tcPr>
            <w:tcW w:w="4589" w:type="dxa"/>
            <w:vAlign w:val="center"/>
          </w:tcPr>
          <w:p w14:paraId="75B153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 скрытые барьеры: платежеспособность, доверие, регуляторику</w:t>
            </w:r>
          </w:p>
        </w:tc>
      </w:tr>
      <w:tr w14:paraId="61646B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57" w:type="dxa"/>
            <w:vAlign w:val="center"/>
          </w:tcPr>
          <w:p w14:paraId="1FE0EE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 конкуренция и низкий спрос</w:t>
            </w:r>
          </w:p>
        </w:tc>
        <w:tc>
          <w:tcPr>
            <w:tcW w:w="2409" w:type="dxa"/>
            <w:vAlign w:val="center"/>
          </w:tcPr>
          <w:p w14:paraId="1334DE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Сложный рынок с риском низкой маржи</w:t>
            </w:r>
          </w:p>
        </w:tc>
        <w:tc>
          <w:tcPr>
            <w:tcW w:w="4589" w:type="dxa"/>
            <w:vAlign w:val="center"/>
          </w:tcPr>
          <w:p w14:paraId="6E58D8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Пересмотреть продуктовые границы или искать другую клиентскую задачу</w:t>
            </w:r>
          </w:p>
        </w:tc>
      </w:tr>
      <w:tr w14:paraId="47B3B3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jc w:val="center"/>
        </w:trPr>
        <w:tc>
          <w:tcPr>
            <w:tcW w:w="2357" w:type="dxa"/>
            <w:vAlign w:val="center"/>
          </w:tcPr>
          <w:p w14:paraId="648270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конкуренция и низкий спрос</w:t>
            </w:r>
          </w:p>
        </w:tc>
        <w:tc>
          <w:tcPr>
            <w:tcW w:w="2409" w:type="dxa"/>
            <w:vAlign w:val="center"/>
          </w:tcPr>
          <w:p w14:paraId="7B1E38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Слабая рыночная привлекательность</w:t>
            </w:r>
          </w:p>
        </w:tc>
        <w:tc>
          <w:tcPr>
            <w:tcW w:w="4589" w:type="dxa"/>
            <w:vAlign w:val="center"/>
          </w:tcPr>
          <w:p w14:paraId="516917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Проверить, не слишком ли узка идея и сформирован ли спрос</w:t>
            </w:r>
          </w:p>
        </w:tc>
      </w:tr>
    </w:tbl>
    <w:p w14:paraId="53EA700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 – 46,7 % за год; ЛР2-3: сводный индекс спроса 49,1 – средний уровень,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49 893 – 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63D9250B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2.10.2 Матрица Б: шкала 0–3 с доказательствами</w:t>
      </w:r>
    </w:p>
    <w:p w14:paraId="1C6F090A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31 – Шкала оценки 0–3 [2, табл. 12]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1"/>
        <w:gridCol w:w="2900"/>
        <w:gridCol w:w="5564"/>
      </w:tblGrid>
      <w:tr w14:paraId="6C7CC3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BA89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</w:t>
            </w:r>
          </w:p>
        </w:tc>
        <w:tc>
          <w:tcPr>
            <w:tcW w:w="29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3F3D9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2A51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</w:tr>
      <w:tr w14:paraId="3AE725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9687D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900" w:type="dxa"/>
            <w:vAlign w:val="center"/>
          </w:tcPr>
          <w:p w14:paraId="08B2DF1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или фактор не выражен</w:t>
            </w:r>
          </w:p>
        </w:tc>
        <w:tc>
          <w:tcPr>
            <w:tcW w:w="5564" w:type="dxa"/>
            <w:vAlign w:val="center"/>
          </w:tcPr>
          <w:p w14:paraId="512606F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не найден или показатель не относится к анализируемому рынку</w:t>
            </w:r>
          </w:p>
        </w:tc>
      </w:tr>
      <w:tr w14:paraId="24EA17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509A4A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900" w:type="dxa"/>
            <w:vAlign w:val="center"/>
          </w:tcPr>
          <w:p w14:paraId="4A3958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Низкое давление</w:t>
            </w:r>
          </w:p>
        </w:tc>
        <w:tc>
          <w:tcPr>
            <w:tcW w:w="5564" w:type="dxa"/>
            <w:vAlign w:val="center"/>
          </w:tcPr>
          <w:p w14:paraId="1516C0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14:paraId="7C1FFA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439F9F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900" w:type="dxa"/>
            <w:vAlign w:val="center"/>
          </w:tcPr>
          <w:p w14:paraId="5DA40EE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давление</w:t>
            </w:r>
          </w:p>
        </w:tc>
        <w:tc>
          <w:tcPr>
            <w:tcW w:w="5564" w:type="dxa"/>
            <w:vAlign w:val="center"/>
          </w:tcPr>
          <w:p w14:paraId="79DBB0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14:paraId="42E30E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71D118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900" w:type="dxa"/>
            <w:vAlign w:val="center"/>
          </w:tcPr>
          <w:p w14:paraId="7DA52AC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 давление</w:t>
            </w:r>
          </w:p>
        </w:tc>
        <w:tc>
          <w:tcPr>
            <w:tcW w:w="5564" w:type="dxa"/>
            <w:vAlign w:val="center"/>
          </w:tcPr>
          <w:p w14:paraId="44671D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1BAAEA5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32 – Матрица оценки пяти сил с доказательствами [2, табл. 13]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6"/>
        <w:gridCol w:w="1466"/>
        <w:gridCol w:w="2141"/>
        <w:gridCol w:w="1871"/>
        <w:gridCol w:w="2141"/>
      </w:tblGrid>
      <w:tr w14:paraId="23EC35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3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ECDC4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</w:t>
            </w:r>
          </w:p>
        </w:tc>
        <w:tc>
          <w:tcPr>
            <w:tcW w:w="14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CC67D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0–3</w:t>
            </w:r>
          </w:p>
        </w:tc>
        <w:tc>
          <w:tcPr>
            <w:tcW w:w="21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B966B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доказательства</w:t>
            </w:r>
          </w:p>
        </w:tc>
        <w:tc>
          <w:tcPr>
            <w:tcW w:w="18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A68E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Основные источники</w:t>
            </w:r>
          </w:p>
        </w:tc>
        <w:tc>
          <w:tcPr>
            <w:tcW w:w="21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A5DBC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</w:tr>
      <w:tr w14:paraId="7529D2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6" w:type="dxa"/>
            <w:vAlign w:val="center"/>
          </w:tcPr>
          <w:p w14:paraId="37BB5D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Конкуренция игроков</w:t>
            </w:r>
          </w:p>
        </w:tc>
        <w:tc>
          <w:tcPr>
            <w:tcW w:w="1466" w:type="dxa"/>
            <w:vAlign w:val="center"/>
          </w:tcPr>
          <w:p w14:paraId="29FB2F0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(высокий)</w:t>
            </w:r>
          </w:p>
        </w:tc>
        <w:tc>
          <w:tcPr>
            <w:tcW w:w="2141" w:type="dxa"/>
            <w:vAlign w:val="center"/>
          </w:tcPr>
          <w:p w14:paraId="24480DF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19 конкурентов,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30,64 млн визитов,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13 583 отзыва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бесплатные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>, цены прозрачны</w:t>
            </w:r>
          </w:p>
        </w:tc>
        <w:tc>
          <w:tcPr>
            <w:tcW w:w="1871" w:type="dxa"/>
            <w:vAlign w:val="center"/>
          </w:tcPr>
          <w:p w14:paraId="7B4D72B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, рекламные библиотеки</w:t>
            </w:r>
          </w:p>
        </w:tc>
        <w:tc>
          <w:tcPr>
            <w:tcW w:w="2141" w:type="dxa"/>
            <w:vAlign w:val="center"/>
          </w:tcPr>
          <w:p w14:paraId="653674C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точной выручки; 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</w:tr>
      <w:tr w14:paraId="22F672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6" w:type="dxa"/>
            <w:vAlign w:val="center"/>
          </w:tcPr>
          <w:p w14:paraId="6074B0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новых участников</w:t>
            </w:r>
          </w:p>
        </w:tc>
        <w:tc>
          <w:tcPr>
            <w:tcW w:w="1466" w:type="dxa"/>
            <w:vAlign w:val="center"/>
          </w:tcPr>
          <w:p w14:paraId="7797AC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(средний)</w:t>
            </w:r>
          </w:p>
        </w:tc>
        <w:tc>
          <w:tcPr>
            <w:tcW w:w="2141" w:type="dxa"/>
            <w:vAlign w:val="center"/>
          </w:tcPr>
          <w:p w14:paraId="10B42D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Открытые технологии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90 489, 25 544, 13 346 звезд), 3 из 19 доменов с 2022 г., барьер доверия у лидеров;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недоступен для Беларуси</w:t>
            </w:r>
          </w:p>
        </w:tc>
        <w:tc>
          <w:tcPr>
            <w:tcW w:w="1871" w:type="dxa"/>
            <w:vAlign w:val="center"/>
          </w:tcPr>
          <w:p w14:paraId="6B3076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</w:p>
        </w:tc>
        <w:tc>
          <w:tcPr>
            <w:tcW w:w="2141" w:type="dxa"/>
            <w:vAlign w:val="center"/>
          </w:tcPr>
          <w:p w14:paraId="3D3485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о локальных микрокомпаниях</w:t>
            </w:r>
          </w:p>
        </w:tc>
      </w:tr>
      <w:tr w14:paraId="13B9E5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6" w:type="dxa"/>
            <w:vAlign w:val="center"/>
          </w:tcPr>
          <w:p w14:paraId="63A41C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покупателей</w:t>
            </w:r>
          </w:p>
        </w:tc>
        <w:tc>
          <w:tcPr>
            <w:tcW w:w="1466" w:type="dxa"/>
            <w:vAlign w:val="center"/>
          </w:tcPr>
          <w:p w14:paraId="29ED21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(высокий)</w:t>
            </w:r>
          </w:p>
        </w:tc>
        <w:tc>
          <w:tcPr>
            <w:tcW w:w="2141" w:type="dxa"/>
            <w:vAlign w:val="center"/>
          </w:tcPr>
          <w:p w14:paraId="092E8A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1871" w:type="dxa"/>
            <w:vAlign w:val="center"/>
          </w:tcPr>
          <w:p w14:paraId="5989F8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Вордстат, Белстат</w:t>
            </w:r>
          </w:p>
        </w:tc>
        <w:tc>
          <w:tcPr>
            <w:tcW w:w="2141" w:type="dxa"/>
            <w:vAlign w:val="center"/>
          </w:tcPr>
          <w:p w14:paraId="1D1397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могут быть смещены</w:t>
            </w:r>
          </w:p>
        </w:tc>
      </w:tr>
      <w:tr w14:paraId="3D426A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6" w:type="dxa"/>
            <w:vAlign w:val="center"/>
          </w:tcPr>
          <w:p w14:paraId="5DA17D5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поставщиков</w:t>
            </w:r>
          </w:p>
        </w:tc>
        <w:tc>
          <w:tcPr>
            <w:tcW w:w="1466" w:type="dxa"/>
            <w:vAlign w:val="center"/>
          </w:tcPr>
          <w:p w14:paraId="17539C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(средний)</w:t>
            </w:r>
          </w:p>
        </w:tc>
        <w:tc>
          <w:tcPr>
            <w:tcW w:w="2141" w:type="dxa"/>
            <w:vAlign w:val="center"/>
          </w:tcPr>
          <w:p w14:paraId="7D993F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Платежная инфраструктура ограничена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доля органики 48,5 %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AI-API</w:t>
            </w:r>
            <w:r>
              <w:rPr>
                <w:rFonts w:ascii="Times New Roman" w:hAnsi="Times New Roman"/>
                <w:sz w:val="24"/>
                <w:szCs w:val="20"/>
              </w:rPr>
              <w:t>, кадры не оценены</w:t>
            </w:r>
          </w:p>
        </w:tc>
        <w:tc>
          <w:tcPr>
            <w:tcW w:w="1871" w:type="dxa"/>
            <w:vAlign w:val="center"/>
          </w:tcPr>
          <w:p w14:paraId="7B2DD2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условия платформ</w:t>
            </w:r>
          </w:p>
        </w:tc>
        <w:tc>
          <w:tcPr>
            <w:tcW w:w="2141" w:type="dxa"/>
            <w:vAlign w:val="center"/>
          </w:tcPr>
          <w:p w14:paraId="27F356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контракты недоступны</w:t>
            </w:r>
          </w:p>
        </w:tc>
      </w:tr>
      <w:tr w14:paraId="365EE4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6" w:type="dxa"/>
            <w:vAlign w:val="center"/>
          </w:tcPr>
          <w:p w14:paraId="380899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заменителей</w:t>
            </w:r>
          </w:p>
        </w:tc>
        <w:tc>
          <w:tcPr>
            <w:tcW w:w="1466" w:type="dxa"/>
            <w:vAlign w:val="center"/>
          </w:tcPr>
          <w:p w14:paraId="3CE88D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(высокий)</w:t>
            </w:r>
          </w:p>
        </w:tc>
        <w:tc>
          <w:tcPr>
            <w:tcW w:w="2141" w:type="dxa"/>
            <w:vAlign w:val="center"/>
          </w:tcPr>
          <w:p w14:paraId="4086EF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1,8 – 3,5 раза выше, чем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71" w:type="dxa"/>
            <w:vAlign w:val="center"/>
          </w:tcPr>
          <w:p w14:paraId="13AB98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Alternatives</w:t>
            </w:r>
          </w:p>
        </w:tc>
        <w:tc>
          <w:tcPr>
            <w:tcW w:w="2141" w:type="dxa"/>
            <w:vAlign w:val="center"/>
          </w:tcPr>
          <w:p w14:paraId="390CAD3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видна реальная конверсия заменителей</w:t>
            </w:r>
          </w:p>
        </w:tc>
      </w:tr>
    </w:tbl>
    <w:p w14:paraId="7164D5E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 w14:paraId="446F28A1">
      <w:pPr>
        <w:pStyle w:val="5"/>
        <w:keepNext/>
        <w:spacing w:before="360" w:after="360" w:line="360" w:lineRule="exact"/>
        <w:ind w:firstLine="709"/>
        <w:jc w:val="left"/>
      </w:pPr>
      <w:bookmarkStart w:id="58" w:name="_Toc5032"/>
      <w:r>
        <w:rPr>
          <w:rFonts w:ascii="Times New Roman" w:hAnsi="Times New Roman"/>
          <w:b/>
          <w:sz w:val="28"/>
        </w:rPr>
        <w:t>2.11 Оценка уровня конкуренции и барьеров входа</w:t>
      </w:r>
      <w:bookmarkEnd w:id="58"/>
    </w:p>
    <w:p w14:paraId="7776925C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1AD9C68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2.11.1 Индекс конкурентного давления по восьми критериям (система В)</w:t>
      </w:r>
    </w:p>
    <w:p w14:paraId="2FA1696E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5E5672A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33 – Критерии индекса конкурентного давления [3, табл. 7]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4"/>
        <w:gridCol w:w="1641"/>
        <w:gridCol w:w="1897"/>
        <w:gridCol w:w="2024"/>
        <w:gridCol w:w="1769"/>
      </w:tblGrid>
      <w:tr w14:paraId="54FD2F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2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788A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16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5C3AB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балл</w:t>
            </w:r>
          </w:p>
        </w:tc>
        <w:tc>
          <w:tcPr>
            <w:tcW w:w="18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46A38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балла</w:t>
            </w:r>
          </w:p>
        </w:tc>
        <w:tc>
          <w:tcPr>
            <w:tcW w:w="202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FB57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баллов</w:t>
            </w:r>
          </w:p>
        </w:tc>
        <w:tc>
          <w:tcPr>
            <w:tcW w:w="17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6893D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03C46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4" w:type="dxa"/>
            <w:vAlign w:val="center"/>
          </w:tcPr>
          <w:p w14:paraId="100D32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релевантных конкурентов</w:t>
            </w:r>
          </w:p>
        </w:tc>
        <w:tc>
          <w:tcPr>
            <w:tcW w:w="1641" w:type="dxa"/>
            <w:vAlign w:val="center"/>
          </w:tcPr>
          <w:p w14:paraId="6562F6C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 5 слабых игроков</w:t>
            </w:r>
          </w:p>
        </w:tc>
        <w:tc>
          <w:tcPr>
            <w:tcW w:w="1897" w:type="dxa"/>
            <w:vAlign w:val="center"/>
          </w:tcPr>
          <w:p w14:paraId="20A135D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6–15 заметных игроков</w:t>
            </w:r>
          </w:p>
        </w:tc>
        <w:tc>
          <w:tcPr>
            <w:tcW w:w="2024" w:type="dxa"/>
            <w:vAlign w:val="center"/>
          </w:tcPr>
          <w:p w14:paraId="639C1A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Более 15 активных игроков, включая сильные бренды</w:t>
            </w:r>
          </w:p>
        </w:tc>
        <w:tc>
          <w:tcPr>
            <w:tcW w:w="1769" w:type="dxa"/>
            <w:vAlign w:val="center"/>
          </w:tcPr>
          <w:p w14:paraId="76ADC75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5: 19 доменов, среди них сильные бренды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633BEB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4" w:type="dxa"/>
            <w:vAlign w:val="center"/>
          </w:tcPr>
          <w:p w14:paraId="2202E62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Концентрация трафика</w:t>
            </w:r>
          </w:p>
        </w:tc>
        <w:tc>
          <w:tcPr>
            <w:tcW w:w="1641" w:type="dxa"/>
            <w:vAlign w:val="center"/>
          </w:tcPr>
          <w:p w14:paraId="6444C46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Лидеров нет</w:t>
            </w:r>
          </w:p>
        </w:tc>
        <w:tc>
          <w:tcPr>
            <w:tcW w:w="1897" w:type="dxa"/>
            <w:vAlign w:val="center"/>
          </w:tcPr>
          <w:p w14:paraId="3D2F99E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2–3 заметных лидера</w:t>
            </w:r>
          </w:p>
        </w:tc>
        <w:tc>
          <w:tcPr>
            <w:tcW w:w="2024" w:type="dxa"/>
            <w:vAlign w:val="center"/>
          </w:tcPr>
          <w:p w14:paraId="662F2D3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Топ-3 контролируют большую часть видимого трафика</w:t>
            </w:r>
          </w:p>
        </w:tc>
        <w:tc>
          <w:tcPr>
            <w:tcW w:w="1769" w:type="dxa"/>
            <w:vAlign w:val="center"/>
          </w:tcPr>
          <w:p w14:paraId="3AE7A1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3–5: топ-3 по сырым визитам 93,2 %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8 доменов),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99,8 % (ЛР2-3, 4 домена); у 11 доменов данных нет</w:t>
            </w:r>
          </w:p>
        </w:tc>
      </w:tr>
    </w:tbl>
    <w:p w14:paraId="733135DF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4"/>
        <w:gridCol w:w="1641"/>
        <w:gridCol w:w="1897"/>
        <w:gridCol w:w="2024"/>
        <w:gridCol w:w="1769"/>
      </w:tblGrid>
      <w:tr w14:paraId="3CCF85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24" w:type="dxa"/>
            <w:vAlign w:val="center"/>
          </w:tcPr>
          <w:p w14:paraId="73F8B61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Критерий</w:t>
            </w:r>
          </w:p>
        </w:tc>
        <w:tc>
          <w:tcPr>
            <w:tcW w:w="1641" w:type="dxa"/>
            <w:vAlign w:val="center"/>
          </w:tcPr>
          <w:p w14:paraId="393CF2B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1 балл</w:t>
            </w:r>
          </w:p>
        </w:tc>
        <w:tc>
          <w:tcPr>
            <w:tcW w:w="1897" w:type="dxa"/>
            <w:vAlign w:val="center"/>
          </w:tcPr>
          <w:p w14:paraId="1356BA1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3 балла</w:t>
            </w:r>
          </w:p>
        </w:tc>
        <w:tc>
          <w:tcPr>
            <w:tcW w:w="2024" w:type="dxa"/>
            <w:vAlign w:val="center"/>
          </w:tcPr>
          <w:p w14:paraId="1DF74F7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5 баллов</w:t>
            </w:r>
          </w:p>
        </w:tc>
        <w:tc>
          <w:tcPr>
            <w:tcW w:w="1769" w:type="dxa"/>
            <w:vAlign w:val="center"/>
          </w:tcPr>
          <w:p w14:paraId="241FDF3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Оценка NotaCode</w:t>
            </w:r>
          </w:p>
        </w:tc>
      </w:tr>
      <w:tr w14:paraId="47FECB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4" w:type="dxa"/>
            <w:vAlign w:val="center"/>
          </w:tcPr>
          <w:p w14:paraId="0CC07E8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Стоимость входа в каналы</w:t>
            </w:r>
          </w:p>
        </w:tc>
        <w:tc>
          <w:tcPr>
            <w:tcW w:w="1641" w:type="dxa"/>
            <w:vAlign w:val="center"/>
          </w:tcPr>
          <w:p w14:paraId="4FC339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органически или через партнерства</w:t>
            </w:r>
          </w:p>
        </w:tc>
        <w:tc>
          <w:tcPr>
            <w:tcW w:w="1897" w:type="dxa"/>
            <w:vAlign w:val="center"/>
          </w:tcPr>
          <w:p w14:paraId="0F7C9EB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Нужна смешанная модель</w:t>
            </w:r>
          </w:p>
        </w:tc>
        <w:tc>
          <w:tcPr>
            <w:tcW w:w="2024" w:type="dxa"/>
            <w:vAlign w:val="center"/>
          </w:tcPr>
          <w:p w14:paraId="3AE0DA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 платной рекламы и сильного бюджета войти трудно</w:t>
            </w:r>
          </w:p>
        </w:tc>
        <w:tc>
          <w:tcPr>
            <w:tcW w:w="1769" w:type="dxa"/>
            <w:vAlign w:val="center"/>
          </w:tcPr>
          <w:p w14:paraId="5F2921B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3–4: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0,5–1,5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запросам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(ЛР2-3), органика 48,5 %;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и бюджеты – </w:t>
            </w:r>
          </w:p>
        </w:tc>
      </w:tr>
      <w:tr w14:paraId="257104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4" w:type="dxa"/>
            <w:vAlign w:val="center"/>
          </w:tcPr>
          <w:p w14:paraId="14D221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Поисковая конкуренция</w:t>
            </w:r>
          </w:p>
        </w:tc>
        <w:tc>
          <w:tcPr>
            <w:tcW w:w="1641" w:type="dxa"/>
            <w:vAlign w:val="center"/>
          </w:tcPr>
          <w:p w14:paraId="5C528B1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Мало сильных страниц в выдаче</w:t>
            </w:r>
          </w:p>
        </w:tc>
        <w:tc>
          <w:tcPr>
            <w:tcW w:w="1897" w:type="dxa"/>
            <w:vAlign w:val="center"/>
          </w:tcPr>
          <w:p w14:paraId="65AEA7F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Есть устойчивые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>-игроки</w:t>
            </w:r>
          </w:p>
        </w:tc>
        <w:tc>
          <w:tcPr>
            <w:tcW w:w="2024" w:type="dxa"/>
            <w:vAlign w:val="center"/>
          </w:tcPr>
          <w:p w14:paraId="786F0B9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1769" w:type="dxa"/>
            <w:vAlign w:val="center"/>
          </w:tcPr>
          <w:p w14:paraId="571D988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3–5: выдача не подсчитана (капча);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Authority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Score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39–74 у девяти доменов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) – не собрано</w:t>
            </w:r>
          </w:p>
        </w:tc>
      </w:tr>
      <w:tr w14:paraId="089AE5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4" w:type="dxa"/>
            <w:vAlign w:val="center"/>
          </w:tcPr>
          <w:p w14:paraId="7BC0C8F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конкуренция</w:t>
            </w:r>
          </w:p>
        </w:tc>
        <w:tc>
          <w:tcPr>
            <w:tcW w:w="1641" w:type="dxa"/>
            <w:vAlign w:val="center"/>
          </w:tcPr>
          <w:p w14:paraId="2DEA5E2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Мало объявлений</w:t>
            </w:r>
          </w:p>
        </w:tc>
        <w:tc>
          <w:tcPr>
            <w:tcW w:w="1897" w:type="dxa"/>
            <w:vAlign w:val="center"/>
          </w:tcPr>
          <w:p w14:paraId="132B07D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Реклама есть, но не доминирует</w:t>
            </w:r>
          </w:p>
        </w:tc>
        <w:tc>
          <w:tcPr>
            <w:tcW w:w="2024" w:type="dxa"/>
            <w:vAlign w:val="center"/>
          </w:tcPr>
          <w:p w14:paraId="74D783E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 активных рекламодателей</w:t>
            </w:r>
          </w:p>
        </w:tc>
        <w:tc>
          <w:tcPr>
            <w:tcW w:w="1769" w:type="dxa"/>
            <w:vAlign w:val="center"/>
          </w:tcPr>
          <w:p w14:paraId="0AEB86B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1–3: рекламные библиотеки не проверялись; платный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0 % (ЛР2-3) – не собрано</w:t>
            </w:r>
          </w:p>
        </w:tc>
      </w:tr>
      <w:tr w14:paraId="0EC034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4" w:type="dxa"/>
            <w:vAlign w:val="center"/>
          </w:tcPr>
          <w:p w14:paraId="3953139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Репутационный барьер</w:t>
            </w:r>
          </w:p>
        </w:tc>
        <w:tc>
          <w:tcPr>
            <w:tcW w:w="1641" w:type="dxa"/>
            <w:vAlign w:val="center"/>
          </w:tcPr>
          <w:p w14:paraId="43248F0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Мало отзывов и кейсов</w:t>
            </w:r>
          </w:p>
        </w:tc>
        <w:tc>
          <w:tcPr>
            <w:tcW w:w="1897" w:type="dxa"/>
            <w:vAlign w:val="center"/>
          </w:tcPr>
          <w:p w14:paraId="6C90F3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Отдельные сильные отзывы и кейсы</w:t>
            </w:r>
          </w:p>
        </w:tc>
        <w:tc>
          <w:tcPr>
            <w:tcW w:w="2024" w:type="dxa"/>
            <w:vAlign w:val="center"/>
          </w:tcPr>
          <w:p w14:paraId="0FCE4FE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Многочисленные отзывы, рейтинги, публичные кейсы</w:t>
            </w:r>
          </w:p>
        </w:tc>
        <w:tc>
          <w:tcPr>
            <w:tcW w:w="1769" w:type="dxa"/>
            <w:vAlign w:val="center"/>
          </w:tcPr>
          <w:p w14:paraId="78DB43A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3–5: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13 583 и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8 988 отзывов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у большинства доменов отзывов нет;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</w:t>
            </w:r>
          </w:p>
        </w:tc>
      </w:tr>
      <w:tr w14:paraId="7EBF84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4" w:type="dxa"/>
            <w:vAlign w:val="center"/>
          </w:tcPr>
          <w:p w14:paraId="7EBDB28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Технологический барьер</w:t>
            </w:r>
          </w:p>
        </w:tc>
        <w:tc>
          <w:tcPr>
            <w:tcW w:w="1641" w:type="dxa"/>
            <w:vAlign w:val="center"/>
          </w:tcPr>
          <w:p w14:paraId="4E772FC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Достаточно простого сайта</w:t>
            </w:r>
          </w:p>
        </w:tc>
        <w:tc>
          <w:tcPr>
            <w:tcW w:w="1897" w:type="dxa"/>
            <w:vAlign w:val="center"/>
          </w:tcPr>
          <w:p w14:paraId="4D71930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Нужны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CRM</w:t>
            </w:r>
            <w:r>
              <w:rPr>
                <w:rFonts w:ascii="Times New Roman" w:hAnsi="Times New Roman"/>
                <w:sz w:val="24"/>
                <w:szCs w:val="20"/>
              </w:rPr>
              <w:t>, аналитика, автоматизация</w:t>
            </w:r>
          </w:p>
        </w:tc>
        <w:tc>
          <w:tcPr>
            <w:tcW w:w="2024" w:type="dxa"/>
            <w:vAlign w:val="center"/>
          </w:tcPr>
          <w:p w14:paraId="19225F4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Нужна сложная платформа, приложение, интеграции</w:t>
            </w:r>
          </w:p>
        </w:tc>
        <w:tc>
          <w:tcPr>
            <w:tcW w:w="1769" w:type="dxa"/>
            <w:vAlign w:val="center"/>
          </w:tcPr>
          <w:p w14:paraId="56AE7B5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</w:tbl>
    <w:p w14:paraId="38B57D86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4"/>
        <w:gridCol w:w="1641"/>
        <w:gridCol w:w="1897"/>
        <w:gridCol w:w="2024"/>
        <w:gridCol w:w="1769"/>
      </w:tblGrid>
      <w:tr w14:paraId="3B1496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24" w:type="dxa"/>
            <w:vAlign w:val="center"/>
          </w:tcPr>
          <w:p w14:paraId="7A85543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Критерий</w:t>
            </w:r>
          </w:p>
        </w:tc>
        <w:tc>
          <w:tcPr>
            <w:tcW w:w="1641" w:type="dxa"/>
            <w:vAlign w:val="center"/>
          </w:tcPr>
          <w:p w14:paraId="578C687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1 балл</w:t>
            </w:r>
          </w:p>
        </w:tc>
        <w:tc>
          <w:tcPr>
            <w:tcW w:w="1897" w:type="dxa"/>
            <w:vAlign w:val="center"/>
          </w:tcPr>
          <w:p w14:paraId="386C864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3 балла</w:t>
            </w:r>
          </w:p>
        </w:tc>
        <w:tc>
          <w:tcPr>
            <w:tcW w:w="2024" w:type="dxa"/>
            <w:vAlign w:val="center"/>
          </w:tcPr>
          <w:p w14:paraId="18684B5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5 баллов</w:t>
            </w:r>
          </w:p>
        </w:tc>
        <w:tc>
          <w:tcPr>
            <w:tcW w:w="1769" w:type="dxa"/>
            <w:vAlign w:val="center"/>
          </w:tcPr>
          <w:p w14:paraId="5105328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Оценка NotaCode</w:t>
            </w:r>
          </w:p>
        </w:tc>
      </w:tr>
      <w:tr w14:paraId="385580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4" w:type="dxa"/>
            <w:vAlign w:val="center"/>
          </w:tcPr>
          <w:p w14:paraId="14522E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Издержки переключения клиента</w:t>
            </w:r>
          </w:p>
        </w:tc>
        <w:tc>
          <w:tcPr>
            <w:tcW w:w="1641" w:type="dxa"/>
            <w:vAlign w:val="center"/>
          </w:tcPr>
          <w:p w14:paraId="2FE0FA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легко меняет поставщика</w:t>
            </w:r>
          </w:p>
        </w:tc>
        <w:tc>
          <w:tcPr>
            <w:tcW w:w="1897" w:type="dxa"/>
            <w:vAlign w:val="center"/>
          </w:tcPr>
          <w:p w14:paraId="6508E7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Переключение возможно, но требует времени</w:t>
            </w:r>
          </w:p>
        </w:tc>
        <w:tc>
          <w:tcPr>
            <w:tcW w:w="2024" w:type="dxa"/>
            <w:vAlign w:val="center"/>
          </w:tcPr>
          <w:p w14:paraId="219C05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привязан данными, подпиской, интеграциями</w:t>
            </w:r>
          </w:p>
        </w:tc>
        <w:tc>
          <w:tcPr>
            <w:tcW w:w="1769" w:type="dxa"/>
            <w:vAlign w:val="center"/>
          </w:tcPr>
          <w:p w14:paraId="799085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1–3: бесплатные тарифы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>; форматы экспорта не собирались –</w:t>
            </w:r>
          </w:p>
        </w:tc>
      </w:tr>
    </w:tbl>
    <w:p w14:paraId="4320762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34 – Уровни индекса конкурентного давления [3, табл. 8]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6"/>
        <w:gridCol w:w="2155"/>
        <w:gridCol w:w="5564"/>
      </w:tblGrid>
      <w:tr w14:paraId="40A62A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3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60C6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балл</w:t>
            </w:r>
          </w:p>
        </w:tc>
        <w:tc>
          <w:tcPr>
            <w:tcW w:w="215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ACEA2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конкуренции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9FD47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для барьеров входа</w:t>
            </w:r>
          </w:p>
        </w:tc>
      </w:tr>
      <w:tr w14:paraId="5BBA3D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6" w:type="dxa"/>
            <w:vAlign w:val="center"/>
          </w:tcPr>
          <w:p w14:paraId="41B5771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1,0–2,0</w:t>
            </w:r>
          </w:p>
        </w:tc>
        <w:tc>
          <w:tcPr>
            <w:tcW w:w="2155" w:type="dxa"/>
            <w:vAlign w:val="center"/>
          </w:tcPr>
          <w:p w14:paraId="69A6F76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5564" w:type="dxa"/>
            <w:vAlign w:val="center"/>
          </w:tcPr>
          <w:p w14:paraId="456F591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возможен при ограниченных ресурсах, но нужно проверить размер спроса</w:t>
            </w:r>
          </w:p>
        </w:tc>
      </w:tr>
      <w:tr w14:paraId="17554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6" w:type="dxa"/>
            <w:vAlign w:val="center"/>
          </w:tcPr>
          <w:p w14:paraId="12D03F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2,1–3,0</w:t>
            </w:r>
          </w:p>
        </w:tc>
        <w:tc>
          <w:tcPr>
            <w:tcW w:w="2155" w:type="dxa"/>
            <w:vAlign w:val="center"/>
          </w:tcPr>
          <w:p w14:paraId="5A1A0B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</w:t>
            </w:r>
          </w:p>
        </w:tc>
        <w:tc>
          <w:tcPr>
            <w:tcW w:w="5564" w:type="dxa"/>
            <w:vAlign w:val="center"/>
          </w:tcPr>
          <w:p w14:paraId="342F58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14:paraId="2A6C07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6" w:type="dxa"/>
            <w:vAlign w:val="center"/>
          </w:tcPr>
          <w:p w14:paraId="3D0B91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3,1–4,0</w:t>
            </w:r>
          </w:p>
        </w:tc>
        <w:tc>
          <w:tcPr>
            <w:tcW w:w="2155" w:type="dxa"/>
            <w:vAlign w:val="center"/>
          </w:tcPr>
          <w:p w14:paraId="7FD2A8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5564" w:type="dxa"/>
            <w:vAlign w:val="center"/>
          </w:tcPr>
          <w:p w14:paraId="4F8488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14:paraId="0AA264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6" w:type="dxa"/>
            <w:vAlign w:val="center"/>
          </w:tcPr>
          <w:p w14:paraId="0D6A48D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4,1–5,0</w:t>
            </w:r>
          </w:p>
        </w:tc>
        <w:tc>
          <w:tcPr>
            <w:tcW w:w="2155" w:type="dxa"/>
            <w:vAlign w:val="center"/>
          </w:tcPr>
          <w:p w14:paraId="41796F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Очень высокий</w:t>
            </w:r>
          </w:p>
        </w:tc>
        <w:tc>
          <w:tcPr>
            <w:tcW w:w="5564" w:type="dxa"/>
            <w:vAlign w:val="center"/>
          </w:tcPr>
          <w:p w14:paraId="6AA9AE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12ECDD4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по восьми критериям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недоступен, выдача и рекламные библиотеки не проверены, нет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23F24B42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2.11.2 Индекс барьеров входа </w:t>
      </w:r>
      <w:r>
        <w:rPr>
          <w:rFonts w:ascii="Times New Roman" w:hAnsi="Times New Roman"/>
          <w:b/>
          <w:iCs/>
          <w:sz w:val="28"/>
        </w:rPr>
        <w:t xml:space="preserve">Excel-шаблона </w:t>
      </w:r>
      <w:r>
        <w:rPr>
          <w:rFonts w:ascii="Times New Roman" w:hAnsi="Times New Roman"/>
          <w:b/>
          <w:sz w:val="28"/>
        </w:rPr>
        <w:t>(система Г)</w:t>
      </w:r>
    </w:p>
    <w:p w14:paraId="213DE19E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rFonts w:ascii="Times New Roman" w:hAnsi="Times New Roman"/>
          <w:i/>
          <w:sz w:val="28"/>
        </w:rPr>
        <w:t>SEO</w:t>
      </w:r>
      <w:r>
        <w:rPr>
          <w:rFonts w:ascii="Times New Roman" w:hAnsi="Times New Roman"/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5E053E8B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012440"/>
            <wp:effectExtent l="0" t="0" r="0" b="0"/>
            <wp:docPr id="102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" name="Picture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3D33AA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4 – Связи листов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оценки конкуренции и барьеров входа</w:t>
      </w:r>
    </w:p>
    <w:p w14:paraId="68F3BA13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14295"/>
            <wp:effectExtent l="0" t="0" r="0" b="0"/>
            <wp:docPr id="102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" name="Picture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9366961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5 – Веса факторов индекса барьеров входа в шаблоне</w:t>
      </w:r>
    </w:p>
    <w:p w14:paraId="67759F7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весов шаблона равна 1,04, а в итоговой строке шаблон показывает константу 1 (100 %). Поэтому максимальное значение индекса по 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04–07 заполнены).</w:t>
      </w:r>
    </w:p>
    <w:p w14:paraId="2673109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35 – Индекс барьеров входа по листу 07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1581"/>
        <w:gridCol w:w="1581"/>
        <w:gridCol w:w="1715"/>
        <w:gridCol w:w="782"/>
        <w:gridCol w:w="1581"/>
      </w:tblGrid>
      <w:tr w14:paraId="15F249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1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50367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Фактор</w:t>
            </w:r>
          </w:p>
        </w:tc>
        <w:tc>
          <w:tcPr>
            <w:tcW w:w="15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46434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5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8EEE2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7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532A5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</w:t>
            </w:r>
          </w:p>
        </w:tc>
        <w:tc>
          <w:tcPr>
            <w:tcW w:w="7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8BC26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</w:t>
            </w:r>
          </w:p>
        </w:tc>
        <w:tc>
          <w:tcPr>
            <w:tcW w:w="15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AD430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балл</w:t>
            </w:r>
          </w:p>
        </w:tc>
      </w:tr>
      <w:tr w14:paraId="572620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0B0ADAC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Концентрация трафика</w:t>
            </w:r>
          </w:p>
        </w:tc>
        <w:tc>
          <w:tcPr>
            <w:tcW w:w="1581" w:type="dxa"/>
            <w:vAlign w:val="center"/>
          </w:tcPr>
          <w:p w14:paraId="3A7790F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581" w:type="dxa"/>
            <w:vAlign w:val="center"/>
          </w:tcPr>
          <w:p w14:paraId="1800D5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 данных нет)</w:t>
            </w:r>
          </w:p>
        </w:tc>
        <w:tc>
          <w:tcPr>
            <w:tcW w:w="1715" w:type="dxa"/>
            <w:vAlign w:val="center"/>
          </w:tcPr>
          <w:p w14:paraId="730104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(формально)</w:t>
            </w:r>
          </w:p>
        </w:tc>
        <w:tc>
          <w:tcPr>
            <w:tcW w:w="782" w:type="dxa"/>
            <w:vAlign w:val="center"/>
          </w:tcPr>
          <w:p w14:paraId="090A716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0,16</w:t>
            </w:r>
          </w:p>
        </w:tc>
        <w:tc>
          <w:tcPr>
            <w:tcW w:w="1581" w:type="dxa"/>
            <w:vAlign w:val="center"/>
          </w:tcPr>
          <w:p w14:paraId="70ADD08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0,16</w:t>
            </w:r>
          </w:p>
        </w:tc>
      </w:tr>
      <w:tr w14:paraId="5A6EB8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6CBD0E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Органическое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>-давление</w:t>
            </w:r>
          </w:p>
        </w:tc>
        <w:tc>
          <w:tcPr>
            <w:tcW w:w="1581" w:type="dxa"/>
            <w:vAlign w:val="center"/>
          </w:tcPr>
          <w:p w14:paraId="2BDE85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органики</w:t>
            </w:r>
          </w:p>
        </w:tc>
        <w:tc>
          <w:tcPr>
            <w:tcW w:w="1581" w:type="dxa"/>
            <w:vAlign w:val="center"/>
          </w:tcPr>
          <w:p w14:paraId="12B616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 (данных нет)</w:t>
            </w:r>
          </w:p>
        </w:tc>
        <w:tc>
          <w:tcPr>
            <w:tcW w:w="1715" w:type="dxa"/>
            <w:vAlign w:val="center"/>
          </w:tcPr>
          <w:p w14:paraId="6E922F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(формально)</w:t>
            </w:r>
          </w:p>
        </w:tc>
        <w:tc>
          <w:tcPr>
            <w:tcW w:w="782" w:type="dxa"/>
            <w:vAlign w:val="center"/>
          </w:tcPr>
          <w:p w14:paraId="793793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641A27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50D2C0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64BB54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Платное рекламное давление</w:t>
            </w:r>
          </w:p>
        </w:tc>
        <w:tc>
          <w:tcPr>
            <w:tcW w:w="1581" w:type="dxa"/>
            <w:vAlign w:val="center"/>
          </w:tcPr>
          <w:p w14:paraId="0199C1E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рекламная активность</w:t>
            </w:r>
          </w:p>
        </w:tc>
        <w:tc>
          <w:tcPr>
            <w:tcW w:w="1581" w:type="dxa"/>
            <w:vAlign w:val="center"/>
          </w:tcPr>
          <w:p w14:paraId="02B191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0,18</w:t>
            </w:r>
          </w:p>
        </w:tc>
        <w:tc>
          <w:tcPr>
            <w:tcW w:w="1715" w:type="dxa"/>
            <w:vAlign w:val="center"/>
          </w:tcPr>
          <w:p w14:paraId="711614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782" w:type="dxa"/>
            <w:vAlign w:val="center"/>
          </w:tcPr>
          <w:p w14:paraId="772554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6E29B3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095829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4027B8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Брендовая сила конкурентов</w:t>
            </w:r>
          </w:p>
        </w:tc>
        <w:tc>
          <w:tcPr>
            <w:tcW w:w="1581" w:type="dxa"/>
            <w:vAlign w:val="center"/>
          </w:tcPr>
          <w:p w14:paraId="4ECD2E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брендовый поиск</w:t>
            </w:r>
          </w:p>
        </w:tc>
        <w:tc>
          <w:tcPr>
            <w:tcW w:w="1581" w:type="dxa"/>
            <w:vAlign w:val="center"/>
          </w:tcPr>
          <w:p w14:paraId="30726C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 (данных нет)</w:t>
            </w:r>
          </w:p>
        </w:tc>
        <w:tc>
          <w:tcPr>
            <w:tcW w:w="1715" w:type="dxa"/>
            <w:vAlign w:val="center"/>
          </w:tcPr>
          <w:p w14:paraId="30B5EB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(формально)</w:t>
            </w:r>
          </w:p>
        </w:tc>
        <w:tc>
          <w:tcPr>
            <w:tcW w:w="782" w:type="dxa"/>
            <w:vAlign w:val="center"/>
          </w:tcPr>
          <w:p w14:paraId="4E0876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35C609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0B5A18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163AF6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Поисково-рекламная конкуренция</w:t>
            </w:r>
          </w:p>
        </w:tc>
        <w:tc>
          <w:tcPr>
            <w:tcW w:w="1581" w:type="dxa"/>
            <w:vAlign w:val="center"/>
          </w:tcPr>
          <w:p w14:paraId="6EFDF8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04</w:t>
            </w:r>
          </w:p>
        </w:tc>
        <w:tc>
          <w:tcPr>
            <w:tcW w:w="1581" w:type="dxa"/>
            <w:vAlign w:val="center"/>
          </w:tcPr>
          <w:p w14:paraId="2044BD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0,34</w:t>
            </w:r>
          </w:p>
        </w:tc>
        <w:tc>
          <w:tcPr>
            <w:tcW w:w="1715" w:type="dxa"/>
            <w:vAlign w:val="center"/>
          </w:tcPr>
          <w:p w14:paraId="082A74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782" w:type="dxa"/>
            <w:vAlign w:val="center"/>
          </w:tcPr>
          <w:p w14:paraId="5FBD2A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77080FF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694FFF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1A614A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Репутационный барьер</w:t>
            </w:r>
          </w:p>
        </w:tc>
        <w:tc>
          <w:tcPr>
            <w:tcW w:w="1581" w:type="dxa"/>
            <w:vAlign w:val="center"/>
          </w:tcPr>
          <w:p w14:paraId="2162F0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доверия 05</w:t>
            </w:r>
          </w:p>
        </w:tc>
        <w:tc>
          <w:tcPr>
            <w:tcW w:w="1581" w:type="dxa"/>
            <w:vAlign w:val="center"/>
          </w:tcPr>
          <w:p w14:paraId="6BA2CA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0,36</w:t>
            </w:r>
          </w:p>
        </w:tc>
        <w:tc>
          <w:tcPr>
            <w:tcW w:w="1715" w:type="dxa"/>
            <w:vAlign w:val="center"/>
          </w:tcPr>
          <w:p w14:paraId="5F4BDA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782" w:type="dxa"/>
            <w:vAlign w:val="center"/>
          </w:tcPr>
          <w:p w14:paraId="7C0145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57E0E2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607AD1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3D0D9B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Технологический и ресурсный барьер</w:t>
            </w:r>
          </w:p>
        </w:tc>
        <w:tc>
          <w:tcPr>
            <w:tcW w:w="1581" w:type="dxa"/>
            <w:vAlign w:val="center"/>
          </w:tcPr>
          <w:p w14:paraId="4E07CE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ресурсной силы 06</w:t>
            </w:r>
          </w:p>
        </w:tc>
        <w:tc>
          <w:tcPr>
            <w:tcW w:w="1581" w:type="dxa"/>
            <w:vAlign w:val="center"/>
          </w:tcPr>
          <w:p w14:paraId="1C921E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0,36</w:t>
            </w:r>
          </w:p>
        </w:tc>
        <w:tc>
          <w:tcPr>
            <w:tcW w:w="1715" w:type="dxa"/>
            <w:vAlign w:val="center"/>
          </w:tcPr>
          <w:p w14:paraId="2CA8A3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782" w:type="dxa"/>
            <w:vAlign w:val="center"/>
          </w:tcPr>
          <w:p w14:paraId="5C9D52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1A62EF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390B57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62BDF9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Платформенная зависимость</w:t>
            </w:r>
          </w:p>
        </w:tc>
        <w:tc>
          <w:tcPr>
            <w:tcW w:w="1581" w:type="dxa"/>
            <w:vAlign w:val="center"/>
          </w:tcPr>
          <w:p w14:paraId="2D0E30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Ручной ввод 0–1 (допущение Р-2)</w:t>
            </w:r>
          </w:p>
        </w:tc>
        <w:tc>
          <w:tcPr>
            <w:tcW w:w="1581" w:type="dxa"/>
            <w:vAlign w:val="center"/>
          </w:tcPr>
          <w:p w14:paraId="147064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0,33 (допущение Р-2)</w:t>
            </w:r>
          </w:p>
        </w:tc>
        <w:tc>
          <w:tcPr>
            <w:tcW w:w="1715" w:type="dxa"/>
            <w:vAlign w:val="center"/>
          </w:tcPr>
          <w:p w14:paraId="36DBCC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782" w:type="dxa"/>
            <w:vAlign w:val="center"/>
          </w:tcPr>
          <w:p w14:paraId="293302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0,08</w:t>
            </w:r>
          </w:p>
        </w:tc>
        <w:tc>
          <w:tcPr>
            <w:tcW w:w="1581" w:type="dxa"/>
            <w:vAlign w:val="center"/>
          </w:tcPr>
          <w:p w14:paraId="24F3D3A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0,08</w:t>
            </w:r>
          </w:p>
        </w:tc>
      </w:tr>
      <w:tr w14:paraId="60E7EE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0324EAE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заменителей</w:t>
            </w:r>
          </w:p>
        </w:tc>
        <w:tc>
          <w:tcPr>
            <w:tcW w:w="1581" w:type="dxa"/>
            <w:vAlign w:val="center"/>
          </w:tcPr>
          <w:p w14:paraId="3A555E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Ручной ввод 0–1 (допущение Р-2)</w:t>
            </w:r>
          </w:p>
        </w:tc>
        <w:tc>
          <w:tcPr>
            <w:tcW w:w="1581" w:type="dxa"/>
            <w:vAlign w:val="center"/>
          </w:tcPr>
          <w:p w14:paraId="78094E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 (допущение Р-2)</w:t>
            </w:r>
          </w:p>
        </w:tc>
        <w:tc>
          <w:tcPr>
            <w:tcW w:w="1715" w:type="dxa"/>
            <w:vAlign w:val="center"/>
          </w:tcPr>
          <w:p w14:paraId="182739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782" w:type="dxa"/>
            <w:vAlign w:val="center"/>
          </w:tcPr>
          <w:p w14:paraId="33E68E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0,08</w:t>
            </w:r>
          </w:p>
        </w:tc>
        <w:tc>
          <w:tcPr>
            <w:tcW w:w="1581" w:type="dxa"/>
            <w:vAlign w:val="center"/>
          </w:tcPr>
          <w:p w14:paraId="2EFDFD3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0,24</w:t>
            </w:r>
          </w:p>
        </w:tc>
      </w:tr>
      <w:tr w14:paraId="7B6795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3CBCA94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581" w:type="dxa"/>
            <w:vAlign w:val="center"/>
          </w:tcPr>
          <w:p w14:paraId="2CB62238">
            <w:pPr>
              <w:spacing w:line="240" w:lineRule="auto"/>
              <w:ind w:firstLine="0"/>
              <w:jc w:val="center"/>
              <w:rPr>
                <w:szCs w:val="20"/>
              </w:rPr>
            </w:pPr>
          </w:p>
        </w:tc>
        <w:tc>
          <w:tcPr>
            <w:tcW w:w="1581" w:type="dxa"/>
            <w:vAlign w:val="center"/>
          </w:tcPr>
          <w:p w14:paraId="624B7EA1">
            <w:pPr>
              <w:spacing w:line="240" w:lineRule="auto"/>
              <w:ind w:firstLine="0"/>
              <w:jc w:val="center"/>
              <w:rPr>
                <w:szCs w:val="20"/>
              </w:rPr>
            </w:pPr>
          </w:p>
        </w:tc>
        <w:tc>
          <w:tcPr>
            <w:tcW w:w="1715" w:type="dxa"/>
            <w:vAlign w:val="center"/>
          </w:tcPr>
          <w:p w14:paraId="0545E0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</w:t>
            </w:r>
          </w:p>
        </w:tc>
        <w:tc>
          <w:tcPr>
            <w:tcW w:w="782" w:type="dxa"/>
            <w:vAlign w:val="center"/>
          </w:tcPr>
          <w:p w14:paraId="64CFB0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1,04</w:t>
            </w:r>
          </w:p>
        </w:tc>
        <w:tc>
          <w:tcPr>
            <w:tcW w:w="1581" w:type="dxa"/>
            <w:vAlign w:val="center"/>
          </w:tcPr>
          <w:p w14:paraId="0EA217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</w:t>
            </w:r>
          </w:p>
        </w:tc>
      </w:tr>
    </w:tbl>
    <w:p w14:paraId="4FD53D6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36 – Индекс барьеров входа: основной и справочный расчет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4"/>
        <w:gridCol w:w="3791"/>
      </w:tblGrid>
      <w:tr w14:paraId="1BDC72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A220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BBB35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372210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732D7DB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барьеров по шаблону (основной)</w:t>
            </w:r>
          </w:p>
        </w:tc>
        <w:tc>
          <w:tcPr>
            <w:tcW w:w="3791" w:type="dxa"/>
            <w:vAlign w:val="center"/>
          </w:tcPr>
          <w:p w14:paraId="333C9B6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 (низкие барьеры; данные листов 04–06 собраны 02–03.10.2026)</w:t>
            </w:r>
          </w:p>
        </w:tc>
      </w:tr>
      <w:tr w14:paraId="42D5F6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30F097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по шаблону (≥ 4 высокие, ≥ 2,5 средние)</w:t>
            </w:r>
          </w:p>
        </w:tc>
        <w:tc>
          <w:tcPr>
            <w:tcW w:w="3791" w:type="dxa"/>
            <w:vAlign w:val="center"/>
          </w:tcPr>
          <w:p w14:paraId="18E5CC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Низкие барьеры (2,32 меньше порога 2,5)</w:t>
            </w:r>
          </w:p>
        </w:tc>
      </w:tr>
      <w:tr w14:paraId="0FCFEF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2565CE2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 по шаблону (5 × 1,04)</w:t>
            </w:r>
          </w:p>
        </w:tc>
        <w:tc>
          <w:tcPr>
            <w:tcW w:w="3791" w:type="dxa"/>
            <w:vAlign w:val="center"/>
          </w:tcPr>
          <w:p w14:paraId="4DA3611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5,2</w:t>
            </w:r>
          </w:p>
        </w:tc>
      </w:tr>
      <w:tr w14:paraId="1A235A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372D1D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Справочно: индекс, поделенный на сумму весов 1,04</w:t>
            </w:r>
          </w:p>
        </w:tc>
        <w:tc>
          <w:tcPr>
            <w:tcW w:w="3791" w:type="dxa"/>
            <w:vAlign w:val="center"/>
          </w:tcPr>
          <w:p w14:paraId="58D90F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2,23</w:t>
            </w:r>
          </w:p>
        </w:tc>
      </w:tr>
      <w:tr w14:paraId="1FA1D1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594C7A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при справочном расчете</w:t>
            </w:r>
          </w:p>
        </w:tc>
        <w:tc>
          <w:tcPr>
            <w:tcW w:w="3791" w:type="dxa"/>
            <w:vAlign w:val="center"/>
          </w:tcPr>
          <w:p w14:paraId="66106F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Низкие барьеры</w:t>
            </w:r>
          </w:p>
        </w:tc>
      </w:tr>
    </w:tbl>
    <w:p w14:paraId="1DFA79F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rFonts w:ascii="Times New Roman" w:hAnsi="Times New Roman"/>
          <w:i/>
          <w:sz w:val="28"/>
        </w:rPr>
        <w:t>F13</w:t>
      </w:r>
      <w:r>
        <w:rPr>
          <w:rFonts w:ascii="Times New Roman" w:hAnsi="Times New Roman"/>
          <w:sz w:val="28"/>
        </w:rPr>
        <w:t>) = 2,32 (уровень «низкие барьеры»).</w:t>
      </w:r>
    </w:p>
    <w:p w14:paraId="2D26DAEB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2.11.3 Исправления рабочей копии шаблона</w:t>
      </w:r>
    </w:p>
    <w:p w14:paraId="46A9347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открывается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только с восстановлением файла; рабочая копия создана средствами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644DF9C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37 – Исправления рабочей копии шаблона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1346"/>
        <w:gridCol w:w="2452"/>
        <w:gridCol w:w="2409"/>
        <w:gridCol w:w="2409"/>
      </w:tblGrid>
      <w:tr w14:paraId="5F8048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73B3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C603B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Ячейка</w:t>
            </w:r>
          </w:p>
        </w:tc>
        <w:tc>
          <w:tcPr>
            <w:tcW w:w="24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892C1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Дефект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6D59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0C9A1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</w:t>
            </w:r>
          </w:p>
        </w:tc>
      </w:tr>
      <w:tr w14:paraId="1587D1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77CC33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</w:t>
            </w:r>
          </w:p>
        </w:tc>
        <w:tc>
          <w:tcPr>
            <w:tcW w:w="1346" w:type="dxa"/>
            <w:vAlign w:val="center"/>
          </w:tcPr>
          <w:p w14:paraId="6859DC6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</w:t>
            </w:r>
          </w:p>
        </w:tc>
        <w:tc>
          <w:tcPr>
            <w:tcW w:w="2452" w:type="dxa"/>
            <w:vAlign w:val="center"/>
          </w:tcPr>
          <w:p w14:paraId="5A689FC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Открывается только с восстановлением</w:t>
            </w:r>
          </w:p>
        </w:tc>
        <w:tc>
          <w:tcPr>
            <w:tcW w:w="2409" w:type="dxa"/>
            <w:vAlign w:val="center"/>
          </w:tcPr>
          <w:p w14:paraId="7AC658A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Сообщение о повреждении</w:t>
            </w:r>
          </w:p>
        </w:tc>
        <w:tc>
          <w:tcPr>
            <w:tcW w:w="2409" w:type="dxa"/>
            <w:vAlign w:val="center"/>
          </w:tcPr>
          <w:p w14:paraId="2643E3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Сохранен средствами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; диаграмма листа 08 сохранена</w:t>
            </w:r>
          </w:p>
        </w:tc>
      </w:tr>
      <w:tr w14:paraId="3CB98D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67DBA2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Д2</w:t>
            </w:r>
          </w:p>
        </w:tc>
        <w:tc>
          <w:tcPr>
            <w:tcW w:w="1346" w:type="dxa"/>
            <w:vAlign w:val="center"/>
          </w:tcPr>
          <w:p w14:paraId="705C288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B8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B10</w:t>
            </w:r>
          </w:p>
        </w:tc>
        <w:tc>
          <w:tcPr>
            <w:tcW w:w="2452" w:type="dxa"/>
            <w:vAlign w:val="center"/>
          </w:tcPr>
          <w:p w14:paraId="1A8C07F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409" w:type="dxa"/>
            <w:vAlign w:val="center"/>
          </w:tcPr>
          <w:p w14:paraId="091A02F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B8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COUNTA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(…) = 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B9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(…) = 139 990;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пусто</w:t>
            </w:r>
          </w:p>
        </w:tc>
        <w:tc>
          <w:tcPr>
            <w:tcW w:w="2409" w:type="dxa"/>
            <w:vAlign w:val="center"/>
          </w:tcPr>
          <w:p w14:paraId="45F0AA1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B8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дата заполнения;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B9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COUNTA</w:t>
            </w:r>
            <w:r>
              <w:rPr>
                <w:rFonts w:ascii="Times New Roman" w:hAnsi="Times New Roman"/>
                <w:sz w:val="24"/>
                <w:szCs w:val="20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’!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A33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= 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SUM</w:t>
            </w:r>
            <w:r>
              <w:rPr>
                <w:rFonts w:ascii="Times New Roman" w:hAnsi="Times New Roman"/>
                <w:sz w:val="24"/>
                <w:szCs w:val="20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’!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E33</w:t>
            </w:r>
            <w:r>
              <w:rPr>
                <w:rFonts w:ascii="Times New Roman" w:hAnsi="Times New Roman"/>
                <w:sz w:val="24"/>
                <w:szCs w:val="20"/>
              </w:rPr>
              <w:t>) = 139 990</w:t>
            </w:r>
          </w:p>
        </w:tc>
      </w:tr>
      <w:tr w14:paraId="6C928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580838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Д3</w:t>
            </w:r>
          </w:p>
        </w:tc>
        <w:tc>
          <w:tcPr>
            <w:tcW w:w="1346" w:type="dxa"/>
            <w:vAlign w:val="center"/>
          </w:tcPr>
          <w:p w14:paraId="1E41A3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05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</w:p>
        </w:tc>
        <w:tc>
          <w:tcPr>
            <w:tcW w:w="2452" w:type="dxa"/>
            <w:vAlign w:val="center"/>
          </w:tcPr>
          <w:p w14:paraId="572B970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Формула дает #ЗНАЧ!, а среднее по массиву делило бы на 30 строк</w:t>
            </w:r>
          </w:p>
        </w:tc>
        <w:tc>
          <w:tcPr>
            <w:tcW w:w="2409" w:type="dxa"/>
            <w:vAlign w:val="center"/>
          </w:tcPr>
          <w:p w14:paraId="3E4E0D0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=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AVERAGE</w:t>
            </w: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C33+E4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E33+G4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G33+I4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I33</w:t>
            </w:r>
            <w:r>
              <w:rPr>
                <w:rFonts w:ascii="Times New Roman" w:hAnsi="Times New Roman"/>
                <w:sz w:val="24"/>
                <w:szCs w:val="20"/>
              </w:rPr>
              <w:t>) = #ЗНАЧ!</w:t>
            </w:r>
          </w:p>
        </w:tc>
        <w:tc>
          <w:tcPr>
            <w:tcW w:w="2409" w:type="dxa"/>
            <w:vAlign w:val="center"/>
          </w:tcPr>
          <w:p w14:paraId="5357DBA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=SUMPRODUCT(C4:C33+E4:E33+G4:G33+I4:I33)/COUNTA(A4:A33) </w:t>
            </w:r>
            <w:r>
              <w:rPr>
                <w:rFonts w:ascii="Times New Roman" w:hAnsi="Times New Roman"/>
                <w:sz w:val="24"/>
                <w:szCs w:val="20"/>
              </w:rPr>
              <w:t>= 163</w:t>
            </w:r>
          </w:p>
        </w:tc>
      </w:tr>
      <w:tr w14:paraId="597F35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4BA0FF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Д4</w:t>
            </w:r>
          </w:p>
        </w:tc>
        <w:tc>
          <w:tcPr>
            <w:tcW w:w="1346" w:type="dxa"/>
            <w:vAlign w:val="center"/>
          </w:tcPr>
          <w:p w14:paraId="7A6F50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</w:p>
        </w:tc>
        <w:tc>
          <w:tcPr>
            <w:tcW w:w="2452" w:type="dxa"/>
            <w:vAlign w:val="center"/>
          </w:tcPr>
          <w:p w14:paraId="1B71ABF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409" w:type="dxa"/>
            <w:vAlign w:val="center"/>
          </w:tcPr>
          <w:p w14:paraId="72DF7AB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=COUNTIF(F,«да»)/COUNTA(A)+COUNTIF(G,«да»)/COUNTA(A) </w:t>
            </w:r>
            <w:r>
              <w:rPr>
                <w:rFonts w:ascii="Times New Roman" w:hAnsi="Times New Roman"/>
                <w:sz w:val="24"/>
                <w:szCs w:val="20"/>
              </w:rPr>
              <w:t>= 80,0 %</w:t>
            </w:r>
          </w:p>
        </w:tc>
        <w:tc>
          <w:tcPr>
            <w:tcW w:w="2409" w:type="dxa"/>
            <w:vAlign w:val="center"/>
          </w:tcPr>
          <w:p w14:paraId="0274E4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=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SUMPRODUCT</w:t>
            </w:r>
            <w:r>
              <w:rPr>
                <w:rFonts w:ascii="Times New Roman" w:hAnsi="Times New Roman"/>
                <w:sz w:val="24"/>
                <w:szCs w:val="20"/>
              </w:rPr>
              <w:t>(–(((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F33</w:t>
            </w:r>
            <w:r>
              <w:rPr>
                <w:rFonts w:ascii="Times New Roman" w:hAnsi="Times New Roman"/>
                <w:sz w:val="24"/>
                <w:szCs w:val="20"/>
              </w:rPr>
              <w:t>=“да”)+(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G33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=“да”))&gt;0))/COUNTA(A4:A33) </w:t>
            </w:r>
            <w:r>
              <w:rPr>
                <w:rFonts w:ascii="Times New Roman" w:hAnsi="Times New Roman"/>
                <w:sz w:val="24"/>
                <w:szCs w:val="20"/>
              </w:rPr>
              <w:t>= 60,0 %</w:t>
            </w:r>
          </w:p>
        </w:tc>
      </w:tr>
      <w:tr w14:paraId="2F1D61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00358FA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Д5</w:t>
            </w:r>
          </w:p>
        </w:tc>
        <w:tc>
          <w:tcPr>
            <w:tcW w:w="1346" w:type="dxa"/>
            <w:vAlign w:val="center"/>
          </w:tcPr>
          <w:p w14:paraId="21D4E41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04, 05, 06</w:t>
            </w:r>
          </w:p>
        </w:tc>
        <w:tc>
          <w:tcPr>
            <w:tcW w:w="2452" w:type="dxa"/>
            <w:vAlign w:val="center"/>
          </w:tcPr>
          <w:p w14:paraId="7F3E375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Формулы индексов и баллов только в строках 4–8</w:t>
            </w:r>
          </w:p>
        </w:tc>
        <w:tc>
          <w:tcPr>
            <w:tcW w:w="2409" w:type="dxa"/>
            <w:vAlign w:val="center"/>
          </w:tcPr>
          <w:p w14:paraId="10DD102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Строки 4–8</w:t>
            </w:r>
          </w:p>
        </w:tc>
        <w:tc>
          <w:tcPr>
            <w:tcW w:w="2409" w:type="dxa"/>
            <w:vAlign w:val="center"/>
          </w:tcPr>
          <w:p w14:paraId="0BC2114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</w:tbl>
    <w:p w14:paraId="302FD5ED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37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1346"/>
        <w:gridCol w:w="2452"/>
        <w:gridCol w:w="2409"/>
        <w:gridCol w:w="2409"/>
      </w:tblGrid>
      <w:tr w14:paraId="72D463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vAlign w:val="center"/>
          </w:tcPr>
          <w:p w14:paraId="7782426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346" w:type="dxa"/>
            <w:vAlign w:val="center"/>
          </w:tcPr>
          <w:p w14:paraId="23058E0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Ячейка</w:t>
            </w:r>
          </w:p>
        </w:tc>
        <w:tc>
          <w:tcPr>
            <w:tcW w:w="2452" w:type="dxa"/>
            <w:vAlign w:val="center"/>
          </w:tcPr>
          <w:p w14:paraId="4F18CFE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Дефект</w:t>
            </w:r>
          </w:p>
        </w:tc>
        <w:tc>
          <w:tcPr>
            <w:tcW w:w="2409" w:type="dxa"/>
            <w:vAlign w:val="center"/>
          </w:tcPr>
          <w:p w14:paraId="7E00FD9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</w:t>
            </w:r>
          </w:p>
        </w:tc>
        <w:tc>
          <w:tcPr>
            <w:tcW w:w="2409" w:type="dxa"/>
            <w:vAlign w:val="center"/>
          </w:tcPr>
          <w:p w14:paraId="01FE725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После</w:t>
            </w:r>
          </w:p>
        </w:tc>
      </w:tr>
      <w:tr w14:paraId="7801FA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523F96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Д6</w:t>
            </w:r>
          </w:p>
        </w:tc>
        <w:tc>
          <w:tcPr>
            <w:tcW w:w="1346" w:type="dxa"/>
            <w:vAlign w:val="center"/>
          </w:tcPr>
          <w:p w14:paraId="2023595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E13</w:t>
            </w:r>
          </w:p>
        </w:tc>
        <w:tc>
          <w:tcPr>
            <w:tcW w:w="2452" w:type="dxa"/>
            <w:vAlign w:val="center"/>
          </w:tcPr>
          <w:p w14:paraId="0726C9D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итоговой строке весов константа 1, а сумма весов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равна 1,04</w:t>
            </w:r>
          </w:p>
        </w:tc>
        <w:tc>
          <w:tcPr>
            <w:tcW w:w="2409" w:type="dxa"/>
            <w:vAlign w:val="center"/>
          </w:tcPr>
          <w:p w14:paraId="761A7DF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(100 %)</w:t>
            </w:r>
          </w:p>
        </w:tc>
        <w:tc>
          <w:tcPr>
            <w:tcW w:w="2409" w:type="dxa"/>
            <w:vAlign w:val="center"/>
          </w:tcPr>
          <w:p w14:paraId="715F81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=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SUM</w:t>
            </w: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E12</w:t>
            </w:r>
            <w:r>
              <w:rPr>
                <w:rFonts w:ascii="Times New Roman" w:hAnsi="Times New Roman"/>
                <w:sz w:val="24"/>
                <w:szCs w:val="20"/>
              </w:rPr>
              <w:t>) = 1,04 (только отображение; веса не менялись)</w:t>
            </w:r>
          </w:p>
        </w:tc>
      </w:tr>
      <w:tr w14:paraId="284FD1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EF8651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Д7</w:t>
            </w:r>
          </w:p>
        </w:tc>
        <w:tc>
          <w:tcPr>
            <w:tcW w:w="1346" w:type="dxa"/>
            <w:vAlign w:val="center"/>
          </w:tcPr>
          <w:p w14:paraId="1A4A767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B12</w:t>
            </w:r>
          </w:p>
        </w:tc>
        <w:tc>
          <w:tcPr>
            <w:tcW w:w="2452" w:type="dxa"/>
            <w:vAlign w:val="center"/>
          </w:tcPr>
          <w:p w14:paraId="35AFE17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(0,75) не используется в формулах; в 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написано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», но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балл не входит</w:t>
            </w:r>
          </w:p>
        </w:tc>
        <w:tc>
          <w:tcPr>
            <w:tcW w:w="2409" w:type="dxa"/>
            <w:vAlign w:val="center"/>
          </w:tcPr>
          <w:p w14:paraId="37686B9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3BF45A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исправлялось;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рассчитывается и приводится справочно</w:t>
            </w:r>
          </w:p>
        </w:tc>
      </w:tr>
      <w:tr w14:paraId="38A445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91C01E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Д8</w:t>
            </w:r>
          </w:p>
        </w:tc>
        <w:tc>
          <w:tcPr>
            <w:tcW w:w="1346" w:type="dxa"/>
            <w:vAlign w:val="center"/>
          </w:tcPr>
          <w:p w14:paraId="62810F5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B18</w:t>
            </w:r>
          </w:p>
        </w:tc>
        <w:tc>
          <w:tcPr>
            <w:tcW w:w="2452" w:type="dxa"/>
            <w:vAlign w:val="center"/>
          </w:tcPr>
          <w:p w14:paraId="0C359CE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409" w:type="dxa"/>
            <w:vAlign w:val="center"/>
          </w:tcPr>
          <w:p w14:paraId="7FD1E54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32566D1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исправлялось, описано</w:t>
            </w:r>
          </w:p>
        </w:tc>
      </w:tr>
      <w:tr w14:paraId="5C2425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1189A0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Д9</w:t>
            </w:r>
          </w:p>
        </w:tc>
        <w:tc>
          <w:tcPr>
            <w:tcW w:w="1346" w:type="dxa"/>
            <w:vAlign w:val="center"/>
          </w:tcPr>
          <w:p w14:paraId="77D9021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E8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E9</w:t>
            </w:r>
          </w:p>
        </w:tc>
        <w:tc>
          <w:tcPr>
            <w:tcW w:w="2452" w:type="dxa"/>
            <w:vAlign w:val="center"/>
          </w:tcPr>
          <w:p w14:paraId="5B31EB2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409" w:type="dxa"/>
            <w:vAlign w:val="center"/>
          </w:tcPr>
          <w:p w14:paraId="2516CCA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76B6C15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исправлялось, баллы приводятся справочно</w:t>
            </w:r>
          </w:p>
        </w:tc>
      </w:tr>
      <w:tr w14:paraId="5D0BC1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1B267C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Д10</w:t>
            </w:r>
          </w:p>
        </w:tc>
        <w:tc>
          <w:tcPr>
            <w:tcW w:w="1346" w:type="dxa"/>
            <w:vAlign w:val="center"/>
          </w:tcPr>
          <w:p w14:paraId="64449EA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D9</w:t>
            </w:r>
          </w:p>
        </w:tc>
        <w:tc>
          <w:tcPr>
            <w:tcW w:w="2452" w:type="dxa"/>
            <w:vAlign w:val="center"/>
          </w:tcPr>
          <w:p w14:paraId="37883B1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Пороги 0,30 / 0,20 / 0,15 / 0,10 – константы, залитые как формулы</w:t>
            </w:r>
          </w:p>
        </w:tc>
        <w:tc>
          <w:tcPr>
            <w:tcW w:w="2409" w:type="dxa"/>
            <w:vAlign w:val="center"/>
          </w:tcPr>
          <w:p w14:paraId="004F14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74DCFE1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исправлялось, описано</w:t>
            </w:r>
          </w:p>
        </w:tc>
      </w:tr>
      <w:tr w14:paraId="77402F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271D2F9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Д11</w:t>
            </w:r>
          </w:p>
        </w:tc>
        <w:tc>
          <w:tcPr>
            <w:tcW w:w="1346" w:type="dxa"/>
            <w:vAlign w:val="center"/>
          </w:tcPr>
          <w:p w14:paraId="25B8A9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</w:p>
        </w:tc>
        <w:tc>
          <w:tcPr>
            <w:tcW w:w="2452" w:type="dxa"/>
            <w:vAlign w:val="center"/>
          </w:tcPr>
          <w:p w14:paraId="383DEE1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Шкалы «стек 1–5» и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«CRM/автоматизация </w:t>
            </w:r>
            <w:r>
              <w:rPr>
                <w:rFonts w:ascii="Times New Roman" w:hAnsi="Times New Roman"/>
                <w:sz w:val="24"/>
                <w:szCs w:val="20"/>
              </w:rPr>
              <w:t>1–5» не заданы</w:t>
            </w:r>
          </w:p>
        </w:tc>
        <w:tc>
          <w:tcPr>
            <w:tcW w:w="2409" w:type="dxa"/>
            <w:vAlign w:val="center"/>
          </w:tcPr>
          <w:p w14:paraId="3AE400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57E13F2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Критерии баллов введены как допущение Р-3; баллы стека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собранным данным не выставлены ()</w:t>
            </w:r>
          </w:p>
        </w:tc>
      </w:tr>
      <w:tr w14:paraId="41D1CC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47B8D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Д12</w:t>
            </w:r>
          </w:p>
        </w:tc>
        <w:tc>
          <w:tcPr>
            <w:tcW w:w="1346" w:type="dxa"/>
            <w:vAlign w:val="center"/>
          </w:tcPr>
          <w:p w14:paraId="42FE070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04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06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</w:p>
        </w:tc>
        <w:tc>
          <w:tcPr>
            <w:tcW w:w="2452" w:type="dxa"/>
            <w:vAlign w:val="center"/>
          </w:tcPr>
          <w:p w14:paraId="265FF30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Валюта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финансирования не указана</w:t>
            </w:r>
          </w:p>
        </w:tc>
        <w:tc>
          <w:tcPr>
            <w:tcW w:w="2409" w:type="dxa"/>
            <w:vAlign w:val="center"/>
          </w:tcPr>
          <w:p w14:paraId="49FC285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69A3892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Принята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курсу НБРБ 3,0285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BYN/у.е. </w:t>
            </w:r>
            <w:r>
              <w:rPr>
                <w:rFonts w:ascii="Times New Roman" w:hAnsi="Times New Roman"/>
                <w:sz w:val="24"/>
                <w:szCs w:val="20"/>
              </w:rPr>
              <w:t>на 30.09.2026 (дата ЛР2-3, Р-4)</w:t>
            </w:r>
          </w:p>
        </w:tc>
      </w:tr>
      <w:tr w14:paraId="3FA937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28A4E59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Д13</w:t>
            </w:r>
          </w:p>
        </w:tc>
        <w:tc>
          <w:tcPr>
            <w:tcW w:w="1346" w:type="dxa"/>
            <w:vAlign w:val="center"/>
          </w:tcPr>
          <w:p w14:paraId="5908407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</w:p>
        </w:tc>
        <w:tc>
          <w:tcPr>
            <w:tcW w:w="2452" w:type="dxa"/>
            <w:vAlign w:val="center"/>
          </w:tcPr>
          <w:p w14:paraId="2C9E366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вводятся вручную без методики расчета</w:t>
            </w:r>
          </w:p>
        </w:tc>
        <w:tc>
          <w:tcPr>
            <w:tcW w:w="2409" w:type="dxa"/>
            <w:vAlign w:val="center"/>
          </w:tcPr>
          <w:p w14:paraId="4C99DC1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459D53E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0,6 по фактам сбора (Р-2, Приложение Б)</w:t>
            </w:r>
          </w:p>
        </w:tc>
      </w:tr>
      <w:tr w14:paraId="1A1B8E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9D5A1A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Д14</w:t>
            </w:r>
          </w:p>
        </w:tc>
        <w:tc>
          <w:tcPr>
            <w:tcW w:w="1346" w:type="dxa"/>
            <w:vAlign w:val="center"/>
          </w:tcPr>
          <w:p w14:paraId="73A84F9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00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C5</w:t>
            </w:r>
          </w:p>
        </w:tc>
        <w:tc>
          <w:tcPr>
            <w:tcW w:w="2452" w:type="dxa"/>
            <w:vAlign w:val="center"/>
          </w:tcPr>
          <w:p w14:paraId="1B02940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Сказано, что 01_Параметры задает веса, а веса лежат в 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E12</w:t>
            </w:r>
          </w:p>
        </w:tc>
        <w:tc>
          <w:tcPr>
            <w:tcW w:w="2409" w:type="dxa"/>
            <w:vAlign w:val="center"/>
          </w:tcPr>
          <w:p w14:paraId="4CF666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23D0BE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исправлялось, описано</w:t>
            </w:r>
          </w:p>
        </w:tc>
      </w:tr>
      <w:tr w14:paraId="76A84B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2E47BD4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Д15</w:t>
            </w:r>
          </w:p>
        </w:tc>
        <w:tc>
          <w:tcPr>
            <w:tcW w:w="1346" w:type="dxa"/>
            <w:vAlign w:val="center"/>
          </w:tcPr>
          <w:p w14:paraId="1134D45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05, 06</w:t>
            </w:r>
          </w:p>
        </w:tc>
        <w:tc>
          <w:tcPr>
            <w:tcW w:w="2452" w:type="dxa"/>
            <w:vAlign w:val="center"/>
          </w:tcPr>
          <w:p w14:paraId="32C3B48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Списки конкурентов не связаны с листом 02</w:t>
            </w:r>
          </w:p>
        </w:tc>
        <w:tc>
          <w:tcPr>
            <w:tcW w:w="2409" w:type="dxa"/>
            <w:vAlign w:val="center"/>
          </w:tcPr>
          <w:p w14:paraId="18F1502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Разные списки</w:t>
            </w:r>
          </w:p>
        </w:tc>
        <w:tc>
          <w:tcPr>
            <w:tcW w:w="2409" w:type="dxa"/>
            <w:vAlign w:val="center"/>
          </w:tcPr>
          <w:p w14:paraId="7C9B8E2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Один перечень из 19 доменов на листах 02, 05, 06;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включен</w:t>
            </w:r>
          </w:p>
        </w:tc>
      </w:tr>
    </w:tbl>
    <w:p w14:paraId="67A29F90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37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1346"/>
        <w:gridCol w:w="2452"/>
        <w:gridCol w:w="2409"/>
        <w:gridCol w:w="2409"/>
      </w:tblGrid>
      <w:tr w14:paraId="48474A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vAlign w:val="center"/>
          </w:tcPr>
          <w:p w14:paraId="12AFC42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346" w:type="dxa"/>
            <w:vAlign w:val="center"/>
          </w:tcPr>
          <w:p w14:paraId="706C609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Ячейка</w:t>
            </w:r>
          </w:p>
        </w:tc>
        <w:tc>
          <w:tcPr>
            <w:tcW w:w="2452" w:type="dxa"/>
            <w:vAlign w:val="center"/>
          </w:tcPr>
          <w:p w14:paraId="2345A6C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Дефект</w:t>
            </w:r>
          </w:p>
        </w:tc>
        <w:tc>
          <w:tcPr>
            <w:tcW w:w="2409" w:type="dxa"/>
            <w:vAlign w:val="center"/>
          </w:tcPr>
          <w:p w14:paraId="45DC3F8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</w:t>
            </w:r>
          </w:p>
        </w:tc>
        <w:tc>
          <w:tcPr>
            <w:tcW w:w="2409" w:type="dxa"/>
            <w:vAlign w:val="center"/>
          </w:tcPr>
          <w:p w14:paraId="6E9E0DC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После</w:t>
            </w:r>
          </w:p>
        </w:tc>
      </w:tr>
      <w:tr w14:paraId="4A1742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170B9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Д16</w:t>
            </w:r>
          </w:p>
        </w:tc>
        <w:tc>
          <w:tcPr>
            <w:tcW w:w="1346" w:type="dxa"/>
            <w:vAlign w:val="center"/>
          </w:tcPr>
          <w:p w14:paraId="4C9424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02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B39</w:t>
            </w:r>
          </w:p>
        </w:tc>
        <w:tc>
          <w:tcPr>
            <w:tcW w:w="2452" w:type="dxa"/>
            <w:vAlign w:val="center"/>
          </w:tcPr>
          <w:p w14:paraId="6A45F2E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LARGE</w:t>
            </w:r>
            <w:r>
              <w:rPr>
                <w:rFonts w:ascii="Times New Roman" w:hAnsi="Times New Roman"/>
                <w:sz w:val="24"/>
                <w:szCs w:val="20"/>
              </w:rPr>
              <w:t>(…,5) дает ошибку при менее чем 5 конкурентах</w:t>
            </w:r>
          </w:p>
        </w:tc>
        <w:tc>
          <w:tcPr>
            <w:tcW w:w="2409" w:type="dxa"/>
            <w:vAlign w:val="center"/>
          </w:tcPr>
          <w:p w14:paraId="1883DC6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15AA875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критично: методика требует 10–30 конкурентов</w:t>
            </w:r>
          </w:p>
        </w:tc>
      </w:tr>
      <w:tr w14:paraId="23986F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96B0B7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Д17</w:t>
            </w:r>
          </w:p>
        </w:tc>
        <w:tc>
          <w:tcPr>
            <w:tcW w:w="1346" w:type="dxa"/>
            <w:vAlign w:val="center"/>
          </w:tcPr>
          <w:p w14:paraId="1AA3AF4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C16</w:t>
            </w:r>
          </w:p>
        </w:tc>
        <w:tc>
          <w:tcPr>
            <w:tcW w:w="2452" w:type="dxa"/>
            <w:vAlign w:val="center"/>
          </w:tcPr>
          <w:p w14:paraId="1487B83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«%», а значения – доли единицы</w:t>
            </w:r>
          </w:p>
        </w:tc>
        <w:tc>
          <w:tcPr>
            <w:tcW w:w="2409" w:type="dxa"/>
            <w:vAlign w:val="center"/>
          </w:tcPr>
          <w:p w14:paraId="35B3012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2F3F1F1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исправлялось, описано</w:t>
            </w:r>
          </w:p>
        </w:tc>
      </w:tr>
      <w:tr w14:paraId="77C222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29FA59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Д18</w:t>
            </w:r>
          </w:p>
        </w:tc>
        <w:tc>
          <w:tcPr>
            <w:tcW w:w="1346" w:type="dxa"/>
            <w:vAlign w:val="center"/>
          </w:tcPr>
          <w:p w14:paraId="0449ED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08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A15</w:t>
            </w:r>
          </w:p>
        </w:tc>
        <w:tc>
          <w:tcPr>
            <w:tcW w:w="2452" w:type="dxa"/>
            <w:vAlign w:val="center"/>
          </w:tcPr>
          <w:p w14:paraId="232491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409" w:type="dxa"/>
            <w:vAlign w:val="center"/>
          </w:tcPr>
          <w:p w14:paraId="4CFA776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 с числом 3.12</w:t>
            </w:r>
          </w:p>
        </w:tc>
        <w:tc>
          <w:tcPr>
            <w:tcW w:w="2409" w:type="dxa"/>
            <w:vAlign w:val="center"/>
          </w:tcPr>
          <w:p w14:paraId="3FC4B0D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6DBDA00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1EB14E77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2.11.4 Сверка расчетов на </w:t>
      </w:r>
      <w:r>
        <w:rPr>
          <w:rFonts w:ascii="Times New Roman" w:hAnsi="Times New Roman"/>
          <w:b/>
          <w:iCs/>
          <w:sz w:val="28"/>
        </w:rPr>
        <w:t xml:space="preserve">Python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iCs/>
          <w:sz w:val="28"/>
        </w:rPr>
        <w:t>Excel</w:t>
      </w:r>
    </w:p>
    <w:p w14:paraId="131BF2F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показатели шаблона (доли,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тем же формулам и сверены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(ошибок формул: 0).</w:t>
      </w:r>
    </w:p>
    <w:p w14:paraId="3243B48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38 – Сверка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на демонстрационных данных шаблона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5"/>
        <w:gridCol w:w="1194"/>
        <w:gridCol w:w="1194"/>
        <w:gridCol w:w="1802"/>
      </w:tblGrid>
      <w:tr w14:paraId="6E6A8D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1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70B87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6193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77319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Python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969F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Совпадение</w:t>
            </w:r>
          </w:p>
        </w:tc>
      </w:tr>
      <w:tr w14:paraId="72E190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08B4EAA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1F9BD7F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59,80 %</w:t>
            </w:r>
          </w:p>
        </w:tc>
        <w:tc>
          <w:tcPr>
            <w:tcW w:w="1194" w:type="dxa"/>
            <w:vAlign w:val="center"/>
          </w:tcPr>
          <w:p w14:paraId="38B93F3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59,80 %</w:t>
            </w:r>
          </w:p>
        </w:tc>
        <w:tc>
          <w:tcPr>
            <w:tcW w:w="1802" w:type="dxa"/>
            <w:vAlign w:val="center"/>
          </w:tcPr>
          <w:p w14:paraId="35BB70C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2DBEA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526D95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B39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511350E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81,59 %</w:t>
            </w:r>
          </w:p>
        </w:tc>
        <w:tc>
          <w:tcPr>
            <w:tcW w:w="1194" w:type="dxa"/>
            <w:vAlign w:val="center"/>
          </w:tcPr>
          <w:p w14:paraId="6D14A0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81,59 %</w:t>
            </w:r>
          </w:p>
        </w:tc>
        <w:tc>
          <w:tcPr>
            <w:tcW w:w="1802" w:type="dxa"/>
            <w:vAlign w:val="center"/>
          </w:tcPr>
          <w:p w14:paraId="4B6A2A0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61842B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09B27A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B40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1F1F45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1593,5</w:t>
            </w:r>
          </w:p>
        </w:tc>
        <w:tc>
          <w:tcPr>
            <w:tcW w:w="1194" w:type="dxa"/>
            <w:vAlign w:val="center"/>
          </w:tcPr>
          <w:p w14:paraId="0DA9C1D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1593,5</w:t>
            </w:r>
          </w:p>
        </w:tc>
        <w:tc>
          <w:tcPr>
            <w:tcW w:w="1802" w:type="dxa"/>
            <w:vAlign w:val="center"/>
          </w:tcPr>
          <w:p w14:paraId="447F44E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4BCFA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2690A9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длительность визита, с (02!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B41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16B9869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142,9</w:t>
            </w:r>
          </w:p>
        </w:tc>
        <w:tc>
          <w:tcPr>
            <w:tcW w:w="1194" w:type="dxa"/>
            <w:vAlign w:val="center"/>
          </w:tcPr>
          <w:p w14:paraId="666D2B3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142,9</w:t>
            </w:r>
          </w:p>
        </w:tc>
        <w:tc>
          <w:tcPr>
            <w:tcW w:w="1802" w:type="dxa"/>
            <w:vAlign w:val="center"/>
          </w:tcPr>
          <w:p w14:paraId="0520C1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1CED3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70F2BDF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Органический поиск (03!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C5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2B6EC0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38,60 %</w:t>
            </w:r>
          </w:p>
        </w:tc>
        <w:tc>
          <w:tcPr>
            <w:tcW w:w="1194" w:type="dxa"/>
            <w:vAlign w:val="center"/>
          </w:tcPr>
          <w:p w14:paraId="52DE3C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38,60 %</w:t>
            </w:r>
          </w:p>
        </w:tc>
        <w:tc>
          <w:tcPr>
            <w:tcW w:w="1802" w:type="dxa"/>
            <w:vAlign w:val="center"/>
          </w:tcPr>
          <w:p w14:paraId="32CB06C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6AC90A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668C61B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поиск (03!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C6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328CE32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15,09 %</w:t>
            </w:r>
          </w:p>
        </w:tc>
        <w:tc>
          <w:tcPr>
            <w:tcW w:w="1194" w:type="dxa"/>
            <w:vAlign w:val="center"/>
          </w:tcPr>
          <w:p w14:paraId="61F206F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15,09 %</w:t>
            </w:r>
          </w:p>
        </w:tc>
        <w:tc>
          <w:tcPr>
            <w:tcW w:w="1802" w:type="dxa"/>
            <w:vAlign w:val="center"/>
          </w:tcPr>
          <w:p w14:paraId="1D01D80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0CEAF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3DABD7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Брендовая сила (03!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C10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047FFA0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43,53 %</w:t>
            </w:r>
          </w:p>
        </w:tc>
        <w:tc>
          <w:tcPr>
            <w:tcW w:w="1194" w:type="dxa"/>
            <w:vAlign w:val="center"/>
          </w:tcPr>
          <w:p w14:paraId="3CA790E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43,53 %</w:t>
            </w:r>
          </w:p>
        </w:tc>
        <w:tc>
          <w:tcPr>
            <w:tcW w:w="1802" w:type="dxa"/>
            <w:vAlign w:val="center"/>
          </w:tcPr>
          <w:p w14:paraId="036E7D6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35390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542D4AA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Поисково-рекламный индекс (04!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B37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6895E9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66,44 %</w:t>
            </w:r>
          </w:p>
        </w:tc>
        <w:tc>
          <w:tcPr>
            <w:tcW w:w="1194" w:type="dxa"/>
            <w:vAlign w:val="center"/>
          </w:tcPr>
          <w:p w14:paraId="5A21E4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66,44 %</w:t>
            </w:r>
          </w:p>
        </w:tc>
        <w:tc>
          <w:tcPr>
            <w:tcW w:w="1802" w:type="dxa"/>
            <w:vAlign w:val="center"/>
          </w:tcPr>
          <w:p w14:paraId="6136186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125DD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67ED5A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высококонкурентных запросов (04!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17B99DF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40,0 %</w:t>
            </w:r>
          </w:p>
        </w:tc>
        <w:tc>
          <w:tcPr>
            <w:tcW w:w="1194" w:type="dxa"/>
            <w:vAlign w:val="center"/>
          </w:tcPr>
          <w:p w14:paraId="46EEB6C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40,0 %</w:t>
            </w:r>
          </w:p>
        </w:tc>
        <w:tc>
          <w:tcPr>
            <w:tcW w:w="1802" w:type="dxa"/>
            <w:vAlign w:val="center"/>
          </w:tcPr>
          <w:p w14:paraId="4EE779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3C82E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44B56F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доверия (05!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B37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7F94385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66,33 %</w:t>
            </w:r>
          </w:p>
        </w:tc>
        <w:tc>
          <w:tcPr>
            <w:tcW w:w="1194" w:type="dxa"/>
            <w:vAlign w:val="center"/>
          </w:tcPr>
          <w:p w14:paraId="7441EF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66,33 %</w:t>
            </w:r>
          </w:p>
        </w:tc>
        <w:tc>
          <w:tcPr>
            <w:tcW w:w="1802" w:type="dxa"/>
            <w:vAlign w:val="center"/>
          </w:tcPr>
          <w:p w14:paraId="208119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94F13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01B1D02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число отзывов (05!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  <w:r>
              <w:rPr>
                <w:rFonts w:ascii="Times New Roman" w:hAnsi="Times New Roman"/>
                <w:sz w:val="24"/>
                <w:szCs w:val="20"/>
              </w:rPr>
              <w:t>, после Д3)</w:t>
            </w:r>
          </w:p>
        </w:tc>
        <w:tc>
          <w:tcPr>
            <w:tcW w:w="1194" w:type="dxa"/>
            <w:vAlign w:val="center"/>
          </w:tcPr>
          <w:p w14:paraId="1D8C013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163</w:t>
            </w:r>
          </w:p>
        </w:tc>
        <w:tc>
          <w:tcPr>
            <w:tcW w:w="1194" w:type="dxa"/>
            <w:vAlign w:val="center"/>
          </w:tcPr>
          <w:p w14:paraId="1F17CE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163</w:t>
            </w:r>
          </w:p>
        </w:tc>
        <w:tc>
          <w:tcPr>
            <w:tcW w:w="1802" w:type="dxa"/>
            <w:vAlign w:val="center"/>
          </w:tcPr>
          <w:p w14:paraId="6F548A6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1990A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09A7F2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ресурсной силы (06!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B37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0B0F903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47,67 %</w:t>
            </w:r>
          </w:p>
        </w:tc>
        <w:tc>
          <w:tcPr>
            <w:tcW w:w="1194" w:type="dxa"/>
            <w:vAlign w:val="center"/>
          </w:tcPr>
          <w:p w14:paraId="6F1C54C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47,67 %</w:t>
            </w:r>
          </w:p>
        </w:tc>
        <w:tc>
          <w:tcPr>
            <w:tcW w:w="1802" w:type="dxa"/>
            <w:vAlign w:val="center"/>
          </w:tcPr>
          <w:p w14:paraId="2CED95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CC0ED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5735BF3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 кабинетом или приложением (06!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  <w:r>
              <w:rPr>
                <w:rFonts w:ascii="Times New Roman" w:hAnsi="Times New Roman"/>
                <w:sz w:val="24"/>
                <w:szCs w:val="20"/>
              </w:rPr>
              <w:t>, после Д4)</w:t>
            </w:r>
          </w:p>
        </w:tc>
        <w:tc>
          <w:tcPr>
            <w:tcW w:w="1194" w:type="dxa"/>
            <w:vAlign w:val="center"/>
          </w:tcPr>
          <w:p w14:paraId="43F4DF6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60,0 %</w:t>
            </w:r>
          </w:p>
        </w:tc>
        <w:tc>
          <w:tcPr>
            <w:tcW w:w="1194" w:type="dxa"/>
            <w:vAlign w:val="center"/>
          </w:tcPr>
          <w:p w14:paraId="242BE8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60,0 %</w:t>
            </w:r>
          </w:p>
        </w:tc>
        <w:tc>
          <w:tcPr>
            <w:tcW w:w="1802" w:type="dxa"/>
            <w:vAlign w:val="center"/>
          </w:tcPr>
          <w:p w14:paraId="437724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B7279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20573ED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барьеров входа (07!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F13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4E12D5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3,12</w:t>
            </w:r>
          </w:p>
        </w:tc>
        <w:tc>
          <w:tcPr>
            <w:tcW w:w="1194" w:type="dxa"/>
            <w:vAlign w:val="center"/>
          </w:tcPr>
          <w:p w14:paraId="4393E6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3,12</w:t>
            </w:r>
          </w:p>
        </w:tc>
        <w:tc>
          <w:tcPr>
            <w:tcW w:w="1802" w:type="dxa"/>
            <w:vAlign w:val="center"/>
          </w:tcPr>
          <w:p w14:paraId="1BFB1C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</w:tbl>
    <w:p w14:paraId="41B76B37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2.11.5 Основной расчет и вариант </w:t>
      </w:r>
      <w:r>
        <w:rPr>
          <w:rFonts w:ascii="Times New Roman" w:hAnsi="Times New Roman"/>
          <w:b/>
          <w:iCs/>
          <w:sz w:val="28"/>
        </w:rPr>
        <w:t xml:space="preserve">Word: </w:t>
      </w:r>
      <w:r>
        <w:rPr>
          <w:rFonts w:ascii="Times New Roman" w:hAnsi="Times New Roman"/>
          <w:b/>
          <w:sz w:val="28"/>
        </w:rPr>
        <w:t>соответствие</w:t>
      </w:r>
    </w:p>
    <w:p w14:paraId="3498EA3C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39 – Сопоставление основного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сравнительного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 расчетов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6"/>
        <w:gridCol w:w="2097"/>
        <w:gridCol w:w="2238"/>
        <w:gridCol w:w="2097"/>
        <w:gridCol w:w="2238"/>
      </w:tblGrid>
      <w:tr w14:paraId="64CC88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8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5EBD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0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9FE41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</w:t>
            </w:r>
          </w:p>
        </w:tc>
        <w:tc>
          <w:tcPr>
            <w:tcW w:w="22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FF7BA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расчет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0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36F82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Сравнительный расчет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DAC5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</w:tr>
      <w:tr w14:paraId="291AA8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15A4299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О1</w:t>
            </w:r>
          </w:p>
        </w:tc>
        <w:tc>
          <w:tcPr>
            <w:tcW w:w="2097" w:type="dxa"/>
            <w:vAlign w:val="center"/>
          </w:tcPr>
          <w:p w14:paraId="55DC70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</w:p>
        </w:tc>
        <w:tc>
          <w:tcPr>
            <w:tcW w:w="2238" w:type="dxa"/>
            <w:vAlign w:val="center"/>
          </w:tcPr>
          <w:p w14:paraId="04D1048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релевантному трафику (визиты × доля географии)</w:t>
            </w:r>
          </w:p>
        </w:tc>
        <w:tc>
          <w:tcPr>
            <w:tcW w:w="2097" w:type="dxa"/>
            <w:vAlign w:val="center"/>
          </w:tcPr>
          <w:p w14:paraId="61A6573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сырым визитам релевантных сайтов</w:t>
            </w:r>
          </w:p>
        </w:tc>
        <w:tc>
          <w:tcPr>
            <w:tcW w:w="2238" w:type="dxa"/>
            <w:vAlign w:val="center"/>
          </w:tcPr>
          <w:p w14:paraId="456E07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85,8 %,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90,7 %,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3 869 – таблица 6</w:t>
            </w:r>
          </w:p>
        </w:tc>
      </w:tr>
      <w:tr w14:paraId="784709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7EB78CE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О2</w:t>
            </w:r>
          </w:p>
        </w:tc>
        <w:tc>
          <w:tcPr>
            <w:tcW w:w="2097" w:type="dxa"/>
            <w:vAlign w:val="center"/>
          </w:tcPr>
          <w:p w14:paraId="62A6631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концентрации</w:t>
            </w:r>
          </w:p>
        </w:tc>
        <w:tc>
          <w:tcPr>
            <w:tcW w:w="2238" w:type="dxa"/>
            <w:vAlign w:val="center"/>
          </w:tcPr>
          <w:p w14:paraId="243396D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0,6 / 0,39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2500 / 1625</w:t>
            </w:r>
          </w:p>
        </w:tc>
        <w:tc>
          <w:tcPr>
            <w:tcW w:w="2097" w:type="dxa"/>
            <w:vAlign w:val="center"/>
          </w:tcPr>
          <w:p w14:paraId="6A2F504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Качественно: лидеров нет / 2–3 лидера / топ-3 – большая часть</w:t>
            </w:r>
          </w:p>
        </w:tc>
        <w:tc>
          <w:tcPr>
            <w:tcW w:w="2238" w:type="dxa"/>
            <w:vAlign w:val="center"/>
          </w:tcPr>
          <w:p w14:paraId="3427DC9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формально 1 (данных нет);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5</w:t>
            </w:r>
          </w:p>
        </w:tc>
      </w:tr>
      <w:tr w14:paraId="2A0E96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583953D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О3</w:t>
            </w:r>
          </w:p>
        </w:tc>
        <w:tc>
          <w:tcPr>
            <w:tcW w:w="2097" w:type="dxa"/>
            <w:vAlign w:val="center"/>
          </w:tcPr>
          <w:p w14:paraId="2A51C58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Платное давление</w:t>
            </w:r>
          </w:p>
        </w:tc>
        <w:tc>
          <w:tcPr>
            <w:tcW w:w="2238" w:type="dxa"/>
            <w:vAlign w:val="center"/>
          </w:tcPr>
          <w:p w14:paraId="1E14B4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Среднее доли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индекса 04</w:t>
            </w:r>
          </w:p>
        </w:tc>
        <w:tc>
          <w:tcPr>
            <w:tcW w:w="2097" w:type="dxa"/>
            <w:vAlign w:val="center"/>
          </w:tcPr>
          <w:p w14:paraId="1B66ED4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Среднее долей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display</w:t>
            </w:r>
          </w:p>
        </w:tc>
        <w:tc>
          <w:tcPr>
            <w:tcW w:w="2238" w:type="dxa"/>
            <w:vAlign w:val="center"/>
          </w:tcPr>
          <w:p w14:paraId="56A8F01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0,18 (платное давление); платный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0 % (ЛР2-3)</w:t>
            </w:r>
          </w:p>
        </w:tc>
      </w:tr>
      <w:tr w14:paraId="4136EE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0C9DE92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О4</w:t>
            </w:r>
          </w:p>
        </w:tc>
        <w:tc>
          <w:tcPr>
            <w:tcW w:w="2097" w:type="dxa"/>
            <w:vAlign w:val="center"/>
          </w:tcPr>
          <w:p w14:paraId="21054A0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Органическое давление</w:t>
            </w:r>
          </w:p>
        </w:tc>
        <w:tc>
          <w:tcPr>
            <w:tcW w:w="2238" w:type="dxa"/>
            <w:vAlign w:val="center"/>
          </w:tcPr>
          <w:p w14:paraId="62F549A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Средневзвешенная 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всем</w:t>
            </w:r>
          </w:p>
        </w:tc>
        <w:tc>
          <w:tcPr>
            <w:tcW w:w="2097" w:type="dxa"/>
            <w:vAlign w:val="center"/>
          </w:tcPr>
          <w:p w14:paraId="771863F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 лидеров (топ-3, рядом топ-5)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</w:p>
        </w:tc>
        <w:tc>
          <w:tcPr>
            <w:tcW w:w="2238" w:type="dxa"/>
            <w:vAlign w:val="center"/>
          </w:tcPr>
          <w:p w14:paraId="7DBFC6B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органика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собрано</w:t>
            </w:r>
          </w:p>
        </w:tc>
      </w:tr>
    </w:tbl>
    <w:p w14:paraId="08C43FBE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39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6"/>
        <w:gridCol w:w="2097"/>
        <w:gridCol w:w="2238"/>
        <w:gridCol w:w="2097"/>
        <w:gridCol w:w="2238"/>
      </w:tblGrid>
      <w:tr w14:paraId="01F0B3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86" w:type="dxa"/>
            <w:vAlign w:val="center"/>
          </w:tcPr>
          <w:p w14:paraId="1682555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097" w:type="dxa"/>
            <w:vAlign w:val="center"/>
          </w:tcPr>
          <w:p w14:paraId="7A0C6E5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</w:t>
            </w:r>
          </w:p>
        </w:tc>
        <w:tc>
          <w:tcPr>
            <w:tcW w:w="2238" w:type="dxa"/>
            <w:vAlign w:val="center"/>
          </w:tcPr>
          <w:p w14:paraId="60AD38B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Основной расчет (Excel)</w:t>
            </w:r>
          </w:p>
        </w:tc>
        <w:tc>
          <w:tcPr>
            <w:tcW w:w="2097" w:type="dxa"/>
            <w:vAlign w:val="center"/>
          </w:tcPr>
          <w:p w14:paraId="3AE7878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Сравнительный расчет (Word)</w:t>
            </w:r>
          </w:p>
        </w:tc>
        <w:tc>
          <w:tcPr>
            <w:tcW w:w="2238" w:type="dxa"/>
            <w:vAlign w:val="center"/>
          </w:tcPr>
          <w:p w14:paraId="1B9A79C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Результат</w:t>
            </w:r>
          </w:p>
        </w:tc>
      </w:tr>
      <w:tr w14:paraId="0F1A18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7373778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О5</w:t>
            </w:r>
          </w:p>
        </w:tc>
        <w:tc>
          <w:tcPr>
            <w:tcW w:w="2097" w:type="dxa"/>
            <w:vAlign w:val="center"/>
          </w:tcPr>
          <w:p w14:paraId="2FBE309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Брендовая сила</w:t>
            </w:r>
          </w:p>
        </w:tc>
        <w:tc>
          <w:tcPr>
            <w:tcW w:w="2238" w:type="dxa"/>
            <w:vAlign w:val="center"/>
          </w:tcPr>
          <w:p w14:paraId="2E5AFF1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Brand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>) средневзвешенно</w:t>
            </w:r>
          </w:p>
        </w:tc>
        <w:tc>
          <w:tcPr>
            <w:tcW w:w="2097" w:type="dxa"/>
            <w:vAlign w:val="center"/>
          </w:tcPr>
          <w:p w14:paraId="73F85D2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 лидеров и брендовые запросы</w:t>
            </w:r>
          </w:p>
        </w:tc>
        <w:tc>
          <w:tcPr>
            <w:tcW w:w="2238" w:type="dxa"/>
            <w:vAlign w:val="center"/>
          </w:tcPr>
          <w:p w14:paraId="1A1ABE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брендовые запросы – таблица 8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37);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лидеров не собрано</w:t>
            </w:r>
          </w:p>
        </w:tc>
      </w:tr>
      <w:tr w14:paraId="20ECEF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77233C4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О6</w:t>
            </w:r>
          </w:p>
        </w:tc>
        <w:tc>
          <w:tcPr>
            <w:tcW w:w="2097" w:type="dxa"/>
            <w:vAlign w:val="center"/>
          </w:tcPr>
          <w:p w14:paraId="1DCB743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Вовлеченность</w:t>
            </w:r>
          </w:p>
        </w:tc>
        <w:tc>
          <w:tcPr>
            <w:tcW w:w="2238" w:type="dxa"/>
            <w:vAlign w:val="center"/>
          </w:tcPr>
          <w:p w14:paraId="21370DE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Средневзвешенная длительность</w:t>
            </w:r>
          </w:p>
        </w:tc>
        <w:tc>
          <w:tcPr>
            <w:tcW w:w="2097" w:type="dxa"/>
            <w:vAlign w:val="center"/>
          </w:tcPr>
          <w:p w14:paraId="581DCE5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Сайты выше среднего по группе</w:t>
            </w:r>
          </w:p>
        </w:tc>
        <w:tc>
          <w:tcPr>
            <w:tcW w:w="2238" w:type="dxa"/>
            <w:vAlign w:val="center"/>
          </w:tcPr>
          <w:p w14:paraId="0A81642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не рассчитывается;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) – таблица 10</w:t>
            </w:r>
          </w:p>
        </w:tc>
      </w:tr>
      <w:tr w14:paraId="7C6649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3CA399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О7</w:t>
            </w:r>
          </w:p>
        </w:tc>
        <w:tc>
          <w:tcPr>
            <w:tcW w:w="2097" w:type="dxa"/>
            <w:vAlign w:val="center"/>
          </w:tcPr>
          <w:p w14:paraId="6B50641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балл</w:t>
            </w:r>
          </w:p>
        </w:tc>
        <w:tc>
          <w:tcPr>
            <w:tcW w:w="2238" w:type="dxa"/>
            <w:vAlign w:val="center"/>
          </w:tcPr>
          <w:p w14:paraId="061C30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факторов, веса (сумма 1,04), 3 уровня</w:t>
            </w:r>
          </w:p>
        </w:tc>
        <w:tc>
          <w:tcPr>
            <w:tcW w:w="2097" w:type="dxa"/>
            <w:vAlign w:val="center"/>
          </w:tcPr>
          <w:p w14:paraId="028AF01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критериев, простое среднее, 4 уровня, диапазоны</w:t>
            </w:r>
          </w:p>
        </w:tc>
        <w:tc>
          <w:tcPr>
            <w:tcW w:w="2238" w:type="dxa"/>
            <w:vAlign w:val="center"/>
          </w:tcPr>
          <w:p w14:paraId="2729747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2,32 (максимум 5,2; уровень «низкие барьеры»);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3,00 – 4,38 («умеренный» – «очень высокий») – таблицы 36 и 33</w:t>
            </w:r>
          </w:p>
        </w:tc>
      </w:tr>
      <w:tr w14:paraId="21EB9C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7B11766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О8</w:t>
            </w:r>
          </w:p>
        </w:tc>
        <w:tc>
          <w:tcPr>
            <w:tcW w:w="2097" w:type="dxa"/>
            <w:vAlign w:val="center"/>
          </w:tcPr>
          <w:p w14:paraId="67F7EC1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пяти сил</w:t>
            </w:r>
          </w:p>
        </w:tc>
        <w:tc>
          <w:tcPr>
            <w:tcW w:w="2238" w:type="dxa"/>
            <w:vAlign w:val="center"/>
          </w:tcPr>
          <w:p w14:paraId="2D2806E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097" w:type="dxa"/>
            <w:vAlign w:val="center"/>
          </w:tcPr>
          <w:p w14:paraId="739D33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Матрица А (1–5) и матрица Б (0–3)</w:t>
            </w:r>
          </w:p>
        </w:tc>
        <w:tc>
          <w:tcPr>
            <w:tcW w:w="2238" w:type="dxa"/>
            <w:vAlign w:val="center"/>
          </w:tcPr>
          <w:p w14:paraId="70DE799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Матрица А: 3,7 (по пяти силам 3,8), «высокое давление»; матрица Б: 3 / 2 / 3 / 2 / 3</w:t>
            </w:r>
          </w:p>
        </w:tc>
      </w:tr>
      <w:tr w14:paraId="7AC12F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66DA045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О9</w:t>
            </w:r>
          </w:p>
        </w:tc>
        <w:tc>
          <w:tcPr>
            <w:tcW w:w="2097" w:type="dxa"/>
            <w:vAlign w:val="center"/>
          </w:tcPr>
          <w:p w14:paraId="54E5105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Журнал источников</w:t>
            </w:r>
          </w:p>
        </w:tc>
        <w:tc>
          <w:tcPr>
            <w:tcW w:w="2238" w:type="dxa"/>
            <w:vAlign w:val="center"/>
          </w:tcPr>
          <w:p w14:paraId="72B09CD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Лист 09 (7 столбцов)</w:t>
            </w:r>
          </w:p>
        </w:tc>
        <w:tc>
          <w:tcPr>
            <w:tcW w:w="2097" w:type="dxa"/>
            <w:vAlign w:val="center"/>
          </w:tcPr>
          <w:p w14:paraId="7C7CD52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Журнал методики (8 столбцов)</w:t>
            </w:r>
          </w:p>
        </w:tc>
        <w:tc>
          <w:tcPr>
            <w:tcW w:w="2238" w:type="dxa"/>
            <w:vAlign w:val="center"/>
          </w:tcPr>
          <w:p w14:paraId="5C09B0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Приложение А</w:t>
            </w:r>
          </w:p>
        </w:tc>
      </w:tr>
      <w:tr w14:paraId="0162DA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604E7B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О10</w:t>
            </w:r>
          </w:p>
        </w:tc>
        <w:tc>
          <w:tcPr>
            <w:tcW w:w="2097" w:type="dxa"/>
            <w:vAlign w:val="center"/>
          </w:tcPr>
          <w:p w14:paraId="3DD949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</w:t>
            </w:r>
          </w:p>
        </w:tc>
        <w:tc>
          <w:tcPr>
            <w:tcW w:w="2238" w:type="dxa"/>
            <w:vAlign w:val="center"/>
          </w:tcPr>
          <w:p w14:paraId="53F28F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>, с брендовым поиском</w:t>
            </w:r>
          </w:p>
        </w:tc>
        <w:tc>
          <w:tcPr>
            <w:tcW w:w="2097" w:type="dxa"/>
            <w:vAlign w:val="center"/>
          </w:tcPr>
          <w:p w14:paraId="1B7EC0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</w:p>
        </w:tc>
        <w:tc>
          <w:tcPr>
            <w:tcW w:w="2238" w:type="dxa"/>
            <w:vAlign w:val="center"/>
          </w:tcPr>
          <w:p w14:paraId="689D9B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 карточках и журнале</w:t>
            </w:r>
          </w:p>
        </w:tc>
      </w:tr>
    </w:tbl>
    <w:p w14:paraId="486B4D7A">
      <w:pPr>
        <w:pStyle w:val="5"/>
        <w:keepNext/>
        <w:spacing w:before="360" w:after="360" w:line="360" w:lineRule="exact"/>
        <w:ind w:firstLine="709"/>
        <w:jc w:val="left"/>
      </w:pPr>
      <w:bookmarkStart w:id="59" w:name="_Toc16282"/>
      <w:r>
        <w:rPr>
          <w:rFonts w:ascii="Times New Roman" w:hAnsi="Times New Roman"/>
          <w:b/>
          <w:sz w:val="28"/>
        </w:rPr>
        <w:t>2.12 Итоговый вывод о привлекательности рынка и условиях входа</w:t>
      </w:r>
      <w:bookmarkEnd w:id="59"/>
    </w:p>
    <w:p w14:paraId="5788111E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клиентов.</w:t>
      </w:r>
    </w:p>
    <w:p w14:paraId="1A05A25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653283E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40 – Итоги четырех систем оценки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7"/>
        <w:gridCol w:w="3978"/>
        <w:gridCol w:w="2580"/>
      </w:tblGrid>
      <w:tr w14:paraId="6EBD67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7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FC198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Система</w:t>
            </w:r>
          </w:p>
        </w:tc>
        <w:tc>
          <w:tcPr>
            <w:tcW w:w="397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6B2DC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25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C6E7F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</w:tr>
      <w:tr w14:paraId="3C5C41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97" w:type="dxa"/>
            <w:vAlign w:val="center"/>
          </w:tcPr>
          <w:p w14:paraId="732E62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А. Матрица пяти сил 1–5 (среднее по шести строкам)</w:t>
            </w:r>
          </w:p>
        </w:tc>
        <w:tc>
          <w:tcPr>
            <w:tcW w:w="3978" w:type="dxa"/>
            <w:vAlign w:val="center"/>
          </w:tcPr>
          <w:p w14:paraId="558D819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 (по пяти силам 3,8)</w:t>
            </w:r>
          </w:p>
        </w:tc>
        <w:tc>
          <w:tcPr>
            <w:tcW w:w="2580" w:type="dxa"/>
            <w:vAlign w:val="center"/>
          </w:tcPr>
          <w:p w14:paraId="30B21F0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 конкурентное давление</w:t>
            </w:r>
          </w:p>
        </w:tc>
      </w:tr>
      <w:tr w14:paraId="417C0F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97" w:type="dxa"/>
            <w:vAlign w:val="center"/>
          </w:tcPr>
          <w:p w14:paraId="3A4316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Б. Матрица 0–3 с доказательствами</w:t>
            </w:r>
          </w:p>
        </w:tc>
        <w:tc>
          <w:tcPr>
            <w:tcW w:w="3978" w:type="dxa"/>
            <w:vAlign w:val="center"/>
          </w:tcPr>
          <w:p w14:paraId="3ACE5D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/ 2 / 3 / 2 / 3 (сумма не определяется)</w:t>
            </w:r>
          </w:p>
        </w:tc>
        <w:tc>
          <w:tcPr>
            <w:tcW w:w="2580" w:type="dxa"/>
            <w:vAlign w:val="center"/>
          </w:tcPr>
          <w:p w14:paraId="19E356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14:paraId="04C677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97" w:type="dxa"/>
            <w:vAlign w:val="center"/>
          </w:tcPr>
          <w:p w14:paraId="4F7BD3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В. Индекс конкурентного давления (8 критериев)</w:t>
            </w:r>
          </w:p>
        </w:tc>
        <w:tc>
          <w:tcPr>
            <w:tcW w:w="3978" w:type="dxa"/>
            <w:vAlign w:val="center"/>
          </w:tcPr>
          <w:p w14:paraId="5C6D14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3,00 – 4,38</w:t>
            </w:r>
          </w:p>
        </w:tc>
        <w:tc>
          <w:tcPr>
            <w:tcW w:w="2580" w:type="dxa"/>
            <w:vAlign w:val="center"/>
          </w:tcPr>
          <w:p w14:paraId="5FB6D9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– очень высокий</w:t>
            </w:r>
          </w:p>
        </w:tc>
      </w:tr>
      <w:tr w14:paraId="74A758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97" w:type="dxa"/>
            <w:vAlign w:val="center"/>
          </w:tcPr>
          <w:p w14:paraId="4CD70D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Г. Индекс барьеров входа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(9 факторов)</w:t>
            </w:r>
          </w:p>
        </w:tc>
        <w:tc>
          <w:tcPr>
            <w:tcW w:w="3978" w:type="dxa"/>
            <w:vAlign w:val="center"/>
          </w:tcPr>
          <w:p w14:paraId="7121860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</w:t>
            </w:r>
          </w:p>
        </w:tc>
        <w:tc>
          <w:tcPr>
            <w:tcW w:w="2580" w:type="dxa"/>
            <w:vAlign w:val="center"/>
          </w:tcPr>
          <w:p w14:paraId="2E1EF4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Низкие барьеры</w:t>
            </w:r>
          </w:p>
        </w:tc>
      </w:tr>
      <w:tr w14:paraId="0F4DCD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97" w:type="dxa"/>
            <w:vAlign w:val="center"/>
          </w:tcPr>
          <w:p w14:paraId="52FD10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Расхождения между системами</w:t>
            </w:r>
          </w:p>
        </w:tc>
        <w:tc>
          <w:tcPr>
            <w:tcW w:w="3978" w:type="dxa"/>
            <w:vAlign w:val="center"/>
          </w:tcPr>
          <w:p w14:paraId="51696C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Система Г не рассчитана из-за отсутствия данных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2580" w:type="dxa"/>
            <w:vAlign w:val="center"/>
          </w:tcPr>
          <w:p w14:paraId="5463AF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36E3C07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платным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рекламных библиотек и отзывов (не собрано).</w:t>
      </w:r>
    </w:p>
    <w:p w14:paraId="5A5A99F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анализа. Показатели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конкурентов, платформы и статистику;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собственных данных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поэтому конверсия, стоимость привлечения и удержание оценены по внешним признакам.</w:t>
      </w:r>
    </w:p>
    <w:p w14:paraId="60D1C703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60" w:name="_Toc31775"/>
      <w:r>
        <w:rPr>
          <w:rFonts w:ascii="Times New Roman" w:hAnsi="Times New Roman"/>
          <w:b/>
          <w:sz w:val="28"/>
        </w:rPr>
        <w:t>3 Проверка по критериям методики</w:t>
      </w:r>
      <w:bookmarkEnd w:id="60"/>
    </w:p>
    <w:p w14:paraId="6ACCAAF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48C7764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41 – Контрольный лист методики пяти сил [1, раздела 16]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5564"/>
        <w:gridCol w:w="1498"/>
        <w:gridCol w:w="1706"/>
      </w:tblGrid>
      <w:tr w14:paraId="0A7BE5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119CF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BFB6C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D2C9B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17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91C69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 отчете</w:t>
            </w:r>
          </w:p>
        </w:tc>
      </w:tr>
      <w:tr w14:paraId="7026C1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E28A86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08D121C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498" w:type="dxa"/>
            <w:vAlign w:val="center"/>
          </w:tcPr>
          <w:p w14:paraId="5A08B4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706" w:type="dxa"/>
            <w:vAlign w:val="center"/>
          </w:tcPr>
          <w:p w14:paraId="1B06D5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1</w:t>
            </w:r>
          </w:p>
        </w:tc>
      </w:tr>
      <w:tr w14:paraId="016BC3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9D3D3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6E6AF4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498" w:type="dxa"/>
            <w:vAlign w:val="center"/>
          </w:tcPr>
          <w:p w14:paraId="183295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706" w:type="dxa"/>
            <w:vAlign w:val="center"/>
          </w:tcPr>
          <w:p w14:paraId="67A35E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3, раздел 2.8</w:t>
            </w:r>
          </w:p>
        </w:tc>
      </w:tr>
      <w:tr w14:paraId="5B736B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E30A3D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4B0B19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Оценена цифровая видимость конкурентов</w:t>
            </w:r>
          </w:p>
        </w:tc>
        <w:tc>
          <w:tcPr>
            <w:tcW w:w="1498" w:type="dxa"/>
            <w:vAlign w:val="center"/>
          </w:tcPr>
          <w:p w14:paraId="03EE40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66295A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2.4</w:t>
            </w:r>
          </w:p>
        </w:tc>
      </w:tr>
      <w:tr w14:paraId="50FB58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602DE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671D6A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498" w:type="dxa"/>
            <w:vAlign w:val="center"/>
          </w:tcPr>
          <w:p w14:paraId="6E85C0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1C38FA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7</w:t>
            </w:r>
          </w:p>
        </w:tc>
      </w:tr>
      <w:tr w14:paraId="2B7196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581FD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5564" w:type="dxa"/>
            <w:vAlign w:val="center"/>
          </w:tcPr>
          <w:p w14:paraId="76D8D33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498" w:type="dxa"/>
            <w:vAlign w:val="center"/>
          </w:tcPr>
          <w:p w14:paraId="772D06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1552FA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2.5</w:t>
            </w:r>
          </w:p>
        </w:tc>
      </w:tr>
      <w:tr w14:paraId="7A5612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F99AB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055393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498" w:type="dxa"/>
            <w:vAlign w:val="center"/>
          </w:tcPr>
          <w:p w14:paraId="7241FF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690184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2.6</w:t>
            </w:r>
          </w:p>
        </w:tc>
      </w:tr>
      <w:tr w14:paraId="51A5E3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31669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564" w:type="dxa"/>
            <w:vAlign w:val="center"/>
          </w:tcPr>
          <w:p w14:paraId="1DCFF1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498" w:type="dxa"/>
            <w:vAlign w:val="center"/>
          </w:tcPr>
          <w:p w14:paraId="4D66DE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7E7460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2.7</w:t>
            </w:r>
          </w:p>
        </w:tc>
      </w:tr>
      <w:tr w14:paraId="4584BD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42744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5182D2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Выявлены цифровые заменители, включая автоматизацию,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самостоятельные решения</w:t>
            </w:r>
          </w:p>
        </w:tc>
        <w:tc>
          <w:tcPr>
            <w:tcW w:w="1498" w:type="dxa"/>
            <w:vAlign w:val="center"/>
          </w:tcPr>
          <w:p w14:paraId="22C40C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706" w:type="dxa"/>
            <w:vAlign w:val="center"/>
          </w:tcPr>
          <w:p w14:paraId="562787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2.8</w:t>
            </w:r>
          </w:p>
        </w:tc>
      </w:tr>
      <w:tr w14:paraId="4F49FB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06D100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564" w:type="dxa"/>
            <w:vAlign w:val="center"/>
          </w:tcPr>
          <w:p w14:paraId="430BC9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498" w:type="dxa"/>
            <w:vAlign w:val="center"/>
          </w:tcPr>
          <w:p w14:paraId="3647F7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01F5D7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2.9</w:t>
            </w:r>
          </w:p>
        </w:tc>
      </w:tr>
      <w:tr w14:paraId="03879C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435DB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5564" w:type="dxa"/>
            <w:vAlign w:val="center"/>
          </w:tcPr>
          <w:p w14:paraId="012F82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498" w:type="dxa"/>
            <w:vAlign w:val="center"/>
          </w:tcPr>
          <w:p w14:paraId="16A288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745532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2.12</w:t>
            </w:r>
          </w:p>
        </w:tc>
      </w:tr>
    </w:tbl>
    <w:p w14:paraId="0482AFA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42 – Чек-лист качества оценки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[3, раздела 13]</w:t>
      </w:r>
    </w:p>
    <w:tbl>
      <w:tblPr>
        <w:tblStyle w:val="37"/>
        <w:tblW w:w="945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5564"/>
        <w:gridCol w:w="1498"/>
        <w:gridCol w:w="1802"/>
      </w:tblGrid>
      <w:tr w14:paraId="6126FC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99501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A1711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7B91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8FDD3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 отчете</w:t>
            </w:r>
          </w:p>
        </w:tc>
      </w:tr>
      <w:tr w14:paraId="729A1E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FA9BD9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1DDBE6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498" w:type="dxa"/>
            <w:vAlign w:val="center"/>
          </w:tcPr>
          <w:p w14:paraId="183544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802" w:type="dxa"/>
            <w:vAlign w:val="center"/>
          </w:tcPr>
          <w:p w14:paraId="4E8F82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1</w:t>
            </w:r>
          </w:p>
        </w:tc>
      </w:tr>
      <w:tr w14:paraId="7B2AC6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D889D4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1D058C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498" w:type="dxa"/>
            <w:vAlign w:val="center"/>
          </w:tcPr>
          <w:p w14:paraId="78DB76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1670A9B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</w:t>
            </w:r>
          </w:p>
        </w:tc>
      </w:tr>
      <w:tr w14:paraId="27FCA7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31904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61DE03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Показатели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собраны по одной дате и сопоставимому периоду</w:t>
            </w:r>
          </w:p>
        </w:tc>
        <w:tc>
          <w:tcPr>
            <w:tcW w:w="1498" w:type="dxa"/>
            <w:vAlign w:val="center"/>
          </w:tcPr>
          <w:p w14:paraId="1D4219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802" w:type="dxa"/>
            <w:vAlign w:val="center"/>
          </w:tcPr>
          <w:p w14:paraId="0BE33F3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</w:t>
            </w:r>
          </w:p>
        </w:tc>
      </w:tr>
      <w:tr w14:paraId="221BD8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2AA0C2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70A151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498" w:type="dxa"/>
            <w:vAlign w:val="center"/>
          </w:tcPr>
          <w:p w14:paraId="77C6DF9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237D89C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2.3.3</w:t>
            </w:r>
          </w:p>
        </w:tc>
      </w:tr>
      <w:tr w14:paraId="7701DA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154844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5564" w:type="dxa"/>
            <w:vAlign w:val="center"/>
          </w:tcPr>
          <w:p w14:paraId="42641F7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Рассчитаны доли трафика,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CR3/CR5 </w:t>
            </w:r>
            <w:r>
              <w:rPr>
                <w:rFonts w:ascii="Times New Roman" w:hAnsi="Times New Roman"/>
                <w:sz w:val="24"/>
                <w:szCs w:val="20"/>
              </w:rPr>
              <w:t>и оценочная концентрация</w:t>
            </w:r>
          </w:p>
        </w:tc>
        <w:tc>
          <w:tcPr>
            <w:tcW w:w="1498" w:type="dxa"/>
            <w:vAlign w:val="center"/>
          </w:tcPr>
          <w:p w14:paraId="1617F97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30CB01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6; программа расчета проверена (таблица 38)</w:t>
            </w:r>
          </w:p>
        </w:tc>
      </w:tr>
      <w:tr w14:paraId="02F6C6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D1C0A0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57B976F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Оценены каналы</w:t>
            </w:r>
          </w:p>
        </w:tc>
        <w:tc>
          <w:tcPr>
            <w:tcW w:w="1498" w:type="dxa"/>
            <w:vAlign w:val="center"/>
          </w:tcPr>
          <w:p w14:paraId="0117074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802" w:type="dxa"/>
            <w:vAlign w:val="center"/>
          </w:tcPr>
          <w:p w14:paraId="6B7F05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7</w:t>
            </w:r>
          </w:p>
        </w:tc>
      </w:tr>
      <w:tr w14:paraId="13E084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028F2A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564" w:type="dxa"/>
            <w:vAlign w:val="center"/>
          </w:tcPr>
          <w:p w14:paraId="4DF139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поисковая выдача и рекламная активность</w:t>
            </w:r>
          </w:p>
        </w:tc>
        <w:tc>
          <w:tcPr>
            <w:tcW w:w="1498" w:type="dxa"/>
            <w:vAlign w:val="center"/>
          </w:tcPr>
          <w:p w14:paraId="3A38A02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802" w:type="dxa"/>
            <w:vAlign w:val="center"/>
          </w:tcPr>
          <w:p w14:paraId="29649C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9</w:t>
            </w:r>
          </w:p>
        </w:tc>
      </w:tr>
      <w:tr w14:paraId="78CD1C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73D3C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733675A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отзывы, рейтинги, кейсы и репутационный барьер</w:t>
            </w:r>
          </w:p>
        </w:tc>
        <w:tc>
          <w:tcPr>
            <w:tcW w:w="1498" w:type="dxa"/>
            <w:vAlign w:val="center"/>
          </w:tcPr>
          <w:p w14:paraId="0B4D405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2DAA49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лист 05, таблица 35</w:t>
            </w:r>
          </w:p>
        </w:tc>
      </w:tr>
      <w:tr w14:paraId="590DA6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FD0D80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564" w:type="dxa"/>
            <w:vAlign w:val="center"/>
          </w:tcPr>
          <w:p w14:paraId="39FD838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 технологические признаки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аналоги</w:t>
            </w:r>
          </w:p>
        </w:tc>
        <w:tc>
          <w:tcPr>
            <w:tcW w:w="1498" w:type="dxa"/>
            <w:vAlign w:val="center"/>
          </w:tcPr>
          <w:p w14:paraId="4DAAAD6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27CC05F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лист 06, таблица 35</w:t>
            </w:r>
          </w:p>
        </w:tc>
      </w:tr>
      <w:tr w14:paraId="08647F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BBE366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5564" w:type="dxa"/>
            <w:vAlign w:val="center"/>
          </w:tcPr>
          <w:p w14:paraId="4B3A8F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Использовано не менее трех независимых источников помимо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498" w:type="dxa"/>
            <w:vAlign w:val="center"/>
          </w:tcPr>
          <w:p w14:paraId="20907F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802" w:type="dxa"/>
            <w:vAlign w:val="center"/>
          </w:tcPr>
          <w:p w14:paraId="626644A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Приложение А</w:t>
            </w:r>
          </w:p>
        </w:tc>
      </w:tr>
      <w:tr w14:paraId="74770C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28E74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5564" w:type="dxa"/>
            <w:vAlign w:val="center"/>
          </w:tcPr>
          <w:p w14:paraId="7E11CA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498" w:type="dxa"/>
            <w:vAlign w:val="center"/>
          </w:tcPr>
          <w:p w14:paraId="0BA1DA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5B4B57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2.12</w:t>
            </w:r>
          </w:p>
        </w:tc>
      </w:tr>
    </w:tbl>
    <w:p w14:paraId="16305267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61" w:name="_Toc16687"/>
      <w:r>
        <w:rPr>
          <w:rFonts w:ascii="Times New Roman" w:hAnsi="Times New Roman"/>
          <w:b/>
          <w:sz w:val="28"/>
        </w:rPr>
        <w:t>Выводы</w:t>
      </w:r>
      <w:bookmarkEnd w:id="61"/>
    </w:p>
    <w:p w14:paraId="56D6059E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), карточки конкурентов и журналы источников и допущений.</w:t>
      </w:r>
    </w:p>
    <w:p w14:paraId="6BA2742F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Рабочая копия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52501D98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Расчеты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= 2,32, ошибок формул нет.</w:t>
      </w:r>
    </w:p>
    <w:p w14:paraId="668C270F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показан отдельной строкой. Доступ 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30.09.2026 закрыт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поэтому доли трафика, каналы и доля Беларуси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-расчету не получены; по сырым визитам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(август 2026, 8 доменов)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равен 85,8 %,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3 869.</w:t>
      </w:r>
    </w:p>
    <w:p w14:paraId="29C3584C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461F1A06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 (перечень – Приложение Б, таблица 46).</w:t>
      </w:r>
    </w:p>
    <w:p w14:paraId="32363DC9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62" w:name="_Toc3859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62"/>
    </w:p>
    <w:p w14:paraId="65ED072F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В качестве источников данных использованы следующие:</w:t>
      </w:r>
    </w:p>
    <w:p w14:paraId="513974A2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243C4D89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38773CB7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уровня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160F7F2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Excel</w:t>
      </w:r>
      <w:r>
        <w:rPr>
          <w:rFonts w:ascii="Times New Roman" w:hAnsi="Times New Roman"/>
          <w:sz w:val="28"/>
        </w:rPr>
        <w:t xml:space="preserve">-шаблон оценки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1014D2FD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09EEDFBF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СТП БГУИР 01–2024. Дипломные проекты (работы): общие требования к оформлению. – Минск : БГУИР, 2024.</w:t>
      </w:r>
    </w:p>
    <w:p w14:paraId="2C0A5FD4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250B1FC2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36CE23DA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Semrush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URL: https://www.semrush.com/website/ – Дата доступа: 30.09.2026.</w:t>
      </w:r>
    </w:p>
    <w:p w14:paraId="1D423BE3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G2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URL: https://www.g2.com/ – Дата доступа: 30.09.2026.</w:t>
      </w:r>
    </w:p>
    <w:p w14:paraId="11003734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URL: https://www.trustpilot.com/ – Дата доступа: 30.09.2026.</w:t>
      </w:r>
    </w:p>
    <w:p w14:paraId="50528129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Яндекс Вордстат [Электронный ресурс]. – </w:t>
      </w:r>
      <w:r>
        <w:rPr>
          <w:rFonts w:ascii="Times New Roman" w:hAnsi="Times New Roman"/>
          <w:i/>
          <w:sz w:val="28"/>
        </w:rPr>
        <w:t>URL: https://wordstat.yandex.ru/ – Дата доступа: 30.09.2026.</w:t>
      </w:r>
    </w:p>
    <w:p w14:paraId="0831CF60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URL: https://api.github.com/ – Дата доступа: 30.09.2026.</w:t>
      </w:r>
    </w:p>
    <w:p w14:paraId="79ED424E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RDAP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rdap.org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rdap.verisign.com</w:t>
      </w:r>
      <w:r>
        <w:rPr>
          <w:rFonts w:ascii="Times New Roman" w:hAnsi="Times New Roman"/>
          <w:sz w:val="28"/>
        </w:rPr>
        <w:t>) [Электронный ресурс]. – Сведения о регистрации доменов. – Дата доступа: 30.09.2026.</w:t>
      </w:r>
    </w:p>
    <w:p w14:paraId="1E159F87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bePaid</w:t>
      </w:r>
      <w:r>
        <w:rPr>
          <w:rFonts w:ascii="Times New Roman" w:hAnsi="Times New Roman"/>
          <w:sz w:val="28"/>
        </w:rPr>
        <w:t xml:space="preserve">. Интернет-эквайринг [Электронный ресурс]. – </w:t>
      </w:r>
      <w:r>
        <w:rPr>
          <w:rFonts w:ascii="Times New Roman" w:hAnsi="Times New Roman"/>
          <w:i/>
          <w:sz w:val="28"/>
        </w:rPr>
        <w:t>URL: https://bepaid.by/ – Дата доступа: 30.09.2026.</w:t>
      </w:r>
    </w:p>
    <w:p w14:paraId="3E95B4D1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Paddle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URL: https://www.paddle.com/pricing – Дата доступа: 30.09.2026.</w:t>
      </w:r>
    </w:p>
    <w:p w14:paraId="1046874D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Stripe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availability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URL: https://stripe.com/global – Дата доступа: 30.09.2026.</w:t>
      </w:r>
    </w:p>
    <w:p w14:paraId="7CC1527C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63" w:name="_Toc26458"/>
      <w:r>
        <w:rPr>
          <w:rFonts w:ascii="Times New Roman" w:hAnsi="Times New Roman"/>
          <w:b/>
          <w:sz w:val="28"/>
        </w:rPr>
        <w:t>Приложение А</w:t>
      </w:r>
      <w:bookmarkEnd w:id="63"/>
    </w:p>
    <w:p w14:paraId="1F86641F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01BBC385">
      <w:pPr>
        <w:ind w:firstLine="709"/>
        <w:jc w:val="both"/>
      </w:pPr>
      <w:r>
        <w:rPr>
          <w:rFonts w:ascii="Times New Roman" w:hAnsi="Times New Roman"/>
          <w:b/>
          <w:sz w:val="28"/>
        </w:rPr>
        <w:t>Журналы источников</w:t>
      </w:r>
    </w:p>
    <w:p w14:paraId="1B487905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43 – Журнал источников по форме методики [2, табл. 15]</w:t>
      </w:r>
    </w:p>
    <w:tbl>
      <w:tblPr>
        <w:tblStyle w:val="37"/>
        <w:tblW w:w="9352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9"/>
        <w:gridCol w:w="1109"/>
        <w:gridCol w:w="1269"/>
        <w:gridCol w:w="1269"/>
        <w:gridCol w:w="1269"/>
        <w:gridCol w:w="1269"/>
        <w:gridCol w:w="1189"/>
        <w:gridCol w:w="789"/>
      </w:tblGrid>
      <w:tr w14:paraId="73929C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57750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</w:t>
            </w:r>
          </w:p>
        </w:tc>
        <w:tc>
          <w:tcPr>
            <w:tcW w:w="11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3197F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12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9E987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или показатель</w:t>
            </w:r>
          </w:p>
        </w:tc>
        <w:tc>
          <w:tcPr>
            <w:tcW w:w="12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4C1BF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Ссылка</w:t>
            </w:r>
          </w:p>
        </w:tc>
        <w:tc>
          <w:tcPr>
            <w:tcW w:w="12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D9D3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 данных</w:t>
            </w:r>
          </w:p>
        </w:tc>
        <w:tc>
          <w:tcPr>
            <w:tcW w:w="12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A34A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получено</w:t>
            </w:r>
          </w:p>
        </w:tc>
        <w:tc>
          <w:tcPr>
            <w:tcW w:w="11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79FE1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Ограничение</w:t>
            </w:r>
          </w:p>
        </w:tc>
        <w:tc>
          <w:tcPr>
            <w:tcW w:w="7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1624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73C1E6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5A8F260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40B393A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269" w:type="dxa"/>
            <w:vAlign w:val="center"/>
          </w:tcPr>
          <w:p w14:paraId="4434E3E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Трафик, каналы, география, вовлеченность</w:t>
            </w:r>
          </w:p>
        </w:tc>
        <w:tc>
          <w:tcPr>
            <w:tcW w:w="1269" w:type="dxa"/>
            <w:vAlign w:val="center"/>
          </w:tcPr>
          <w:p w14:paraId="3C1729F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https://www.similarweb.com/</w:t>
            </w:r>
          </w:p>
        </w:tc>
        <w:tc>
          <w:tcPr>
            <w:tcW w:w="1269" w:type="dxa"/>
            <w:vAlign w:val="center"/>
          </w:tcPr>
          <w:p w14:paraId="5FB2EDC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 (ЛР2-3)</w:t>
            </w:r>
          </w:p>
        </w:tc>
        <w:tc>
          <w:tcPr>
            <w:tcW w:w="1269" w:type="dxa"/>
            <w:vAlign w:val="center"/>
          </w:tcPr>
          <w:p w14:paraId="6E58084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закрыт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403); значения ЛР2-3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189" w:type="dxa"/>
            <w:vAlign w:val="center"/>
          </w:tcPr>
          <w:p w14:paraId="4243C0E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оценочная модель, бесплатный доступ ограничен</w:t>
            </w:r>
          </w:p>
        </w:tc>
        <w:tc>
          <w:tcPr>
            <w:tcW w:w="789" w:type="dxa"/>
            <w:vAlign w:val="center"/>
          </w:tcPr>
          <w:p w14:paraId="3C4D12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получено</w:t>
            </w:r>
          </w:p>
        </w:tc>
      </w:tr>
      <w:tr w14:paraId="769C4C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70A2B75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2D6171B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</w:p>
        </w:tc>
        <w:tc>
          <w:tcPr>
            <w:tcW w:w="1269" w:type="dxa"/>
            <w:vAlign w:val="center"/>
          </w:tcPr>
          <w:p w14:paraId="0E54F20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визиты,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Authority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Score</w:t>
            </w:r>
          </w:p>
        </w:tc>
        <w:tc>
          <w:tcPr>
            <w:tcW w:w="1269" w:type="dxa"/>
            <w:vAlign w:val="center"/>
          </w:tcPr>
          <w:p w14:paraId="6BD5708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https://www.semrush.com/website/</w:t>
            </w:r>
          </w:p>
        </w:tc>
        <w:tc>
          <w:tcPr>
            <w:tcW w:w="1269" w:type="dxa"/>
            <w:vAlign w:val="center"/>
          </w:tcPr>
          <w:p w14:paraId="764B96A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</w:t>
            </w:r>
          </w:p>
        </w:tc>
        <w:tc>
          <w:tcPr>
            <w:tcW w:w="1269" w:type="dxa"/>
            <w:vAlign w:val="center"/>
          </w:tcPr>
          <w:p w14:paraId="4CE079B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 9 из 22 адресов</w:t>
            </w:r>
          </w:p>
        </w:tc>
        <w:tc>
          <w:tcPr>
            <w:tcW w:w="1189" w:type="dxa"/>
            <w:vAlign w:val="center"/>
          </w:tcPr>
          <w:p w14:paraId="5AAB0A1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публичный индекс неполон, разделы по странам закрыты</w:t>
            </w:r>
          </w:p>
        </w:tc>
        <w:tc>
          <w:tcPr>
            <w:tcW w:w="789" w:type="dxa"/>
            <w:vAlign w:val="center"/>
          </w:tcPr>
          <w:p w14:paraId="6EB0258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частично</w:t>
            </w:r>
          </w:p>
        </w:tc>
      </w:tr>
      <w:tr w14:paraId="229F79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652F23E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5C818D0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269" w:type="dxa"/>
            <w:vAlign w:val="center"/>
          </w:tcPr>
          <w:p w14:paraId="710BB77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запросов</w:t>
            </w:r>
          </w:p>
        </w:tc>
        <w:tc>
          <w:tcPr>
            <w:tcW w:w="1269" w:type="dxa"/>
            <w:vAlign w:val="center"/>
          </w:tcPr>
          <w:p w14:paraId="6989D7A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https://wordstat.yandex.ru/</w:t>
            </w:r>
          </w:p>
        </w:tc>
        <w:tc>
          <w:tcPr>
            <w:tcW w:w="1269" w:type="dxa"/>
            <w:vAlign w:val="center"/>
          </w:tcPr>
          <w:p w14:paraId="6822D48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29.08.2026–27.09.2026</w:t>
            </w:r>
          </w:p>
        </w:tc>
        <w:tc>
          <w:tcPr>
            <w:tcW w:w="1269" w:type="dxa"/>
            <w:vAlign w:val="center"/>
          </w:tcPr>
          <w:p w14:paraId="1B40BF2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 запросов (ядро и бренды)</w:t>
            </w:r>
          </w:p>
        </w:tc>
        <w:tc>
          <w:tcPr>
            <w:tcW w:w="1189" w:type="dxa"/>
            <w:vAlign w:val="center"/>
          </w:tcPr>
          <w:p w14:paraId="1DF1E8C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только Яндекс</w:t>
            </w:r>
          </w:p>
        </w:tc>
        <w:tc>
          <w:tcPr>
            <w:tcW w:w="789" w:type="dxa"/>
            <w:vAlign w:val="center"/>
          </w:tcPr>
          <w:p w14:paraId="647CCBB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</w:t>
            </w:r>
          </w:p>
        </w:tc>
      </w:tr>
      <w:tr w14:paraId="0A75F9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5B165D0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29–30.09.2026</w:t>
            </w:r>
          </w:p>
        </w:tc>
        <w:tc>
          <w:tcPr>
            <w:tcW w:w="1109" w:type="dxa"/>
            <w:vAlign w:val="center"/>
          </w:tcPr>
          <w:p w14:paraId="03FAE7A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269" w:type="dxa"/>
            <w:vAlign w:val="center"/>
          </w:tcPr>
          <w:p w14:paraId="4B94AD0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интереса</w:t>
            </w:r>
          </w:p>
        </w:tc>
        <w:tc>
          <w:tcPr>
            <w:tcW w:w="1269" w:type="dxa"/>
            <w:vAlign w:val="center"/>
          </w:tcPr>
          <w:p w14:paraId="21BFDA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https://trends.google.com/</w:t>
            </w:r>
          </w:p>
        </w:tc>
        <w:tc>
          <w:tcPr>
            <w:tcW w:w="1269" w:type="dxa"/>
            <w:vAlign w:val="center"/>
          </w:tcPr>
          <w:p w14:paraId="5826FB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 и 5 лет (ЛР1)</w:t>
            </w:r>
          </w:p>
        </w:tc>
        <w:tc>
          <w:tcPr>
            <w:tcW w:w="1269" w:type="dxa"/>
            <w:vAlign w:val="center"/>
          </w:tcPr>
          <w:p w14:paraId="6A9C0DF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ЛР1</w:t>
            </w:r>
          </w:p>
        </w:tc>
        <w:tc>
          <w:tcPr>
            <w:tcW w:w="1189" w:type="dxa"/>
            <w:vAlign w:val="center"/>
          </w:tcPr>
          <w:p w14:paraId="7FD0862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относительный индекс 0–100</w:t>
            </w:r>
          </w:p>
        </w:tc>
        <w:tc>
          <w:tcPr>
            <w:tcW w:w="789" w:type="dxa"/>
            <w:vAlign w:val="center"/>
          </w:tcPr>
          <w:p w14:paraId="7DB7AD0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(ЛР1)</w:t>
            </w:r>
          </w:p>
        </w:tc>
      </w:tr>
      <w:tr w14:paraId="57BE11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6AF27FF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742505D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</w:p>
        </w:tc>
        <w:tc>
          <w:tcPr>
            <w:tcW w:w="1269" w:type="dxa"/>
            <w:vAlign w:val="center"/>
          </w:tcPr>
          <w:p w14:paraId="4B5E0FE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Рекламные объявления</w:t>
            </w:r>
          </w:p>
        </w:tc>
        <w:tc>
          <w:tcPr>
            <w:tcW w:w="1269" w:type="dxa"/>
            <w:vAlign w:val="center"/>
          </w:tcPr>
          <w:p w14:paraId="7294E21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https://adstransparency.google.com/, https://www.linkedin.com/ad-library/</w:t>
            </w:r>
          </w:p>
        </w:tc>
        <w:tc>
          <w:tcPr>
            <w:tcW w:w="1269" w:type="dxa"/>
            <w:vAlign w:val="center"/>
          </w:tcPr>
          <w:p w14:paraId="54B175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69" w:type="dxa"/>
            <w:vAlign w:val="center"/>
          </w:tcPr>
          <w:p w14:paraId="36E81E0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проверялись</w:t>
            </w:r>
          </w:p>
        </w:tc>
        <w:tc>
          <w:tcPr>
            <w:tcW w:w="1189" w:type="dxa"/>
            <w:vAlign w:val="center"/>
          </w:tcPr>
          <w:p w14:paraId="01D4C99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о бюджете</w:t>
            </w:r>
          </w:p>
        </w:tc>
        <w:tc>
          <w:tcPr>
            <w:tcW w:w="789" w:type="dxa"/>
            <w:vAlign w:val="center"/>
          </w:tcPr>
          <w:p w14:paraId="5B47420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получено</w:t>
            </w:r>
          </w:p>
        </w:tc>
      </w:tr>
    </w:tbl>
    <w:p w14:paraId="23B74975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43</w:t>
      </w:r>
    </w:p>
    <w:tbl>
      <w:tblPr>
        <w:tblStyle w:val="37"/>
        <w:tblW w:w="9352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9"/>
        <w:gridCol w:w="1109"/>
        <w:gridCol w:w="1269"/>
        <w:gridCol w:w="1269"/>
        <w:gridCol w:w="1269"/>
        <w:gridCol w:w="1269"/>
        <w:gridCol w:w="1189"/>
        <w:gridCol w:w="789"/>
      </w:tblGrid>
      <w:tr w14:paraId="0D80FA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89" w:type="dxa"/>
            <w:vAlign w:val="center"/>
          </w:tcPr>
          <w:p w14:paraId="7A4A97E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109" w:type="dxa"/>
            <w:vAlign w:val="center"/>
          </w:tcPr>
          <w:p w14:paraId="0F70CFB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1269" w:type="dxa"/>
            <w:vAlign w:val="center"/>
          </w:tcPr>
          <w:p w14:paraId="254606D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Раздел или показатель</w:t>
            </w:r>
          </w:p>
        </w:tc>
        <w:tc>
          <w:tcPr>
            <w:tcW w:w="1269" w:type="dxa"/>
            <w:vAlign w:val="center"/>
          </w:tcPr>
          <w:p w14:paraId="7200D47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Ссылка</w:t>
            </w:r>
          </w:p>
        </w:tc>
        <w:tc>
          <w:tcPr>
            <w:tcW w:w="1269" w:type="dxa"/>
            <w:vAlign w:val="center"/>
          </w:tcPr>
          <w:p w14:paraId="079776C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 данных</w:t>
            </w:r>
          </w:p>
        </w:tc>
        <w:tc>
          <w:tcPr>
            <w:tcW w:w="1269" w:type="dxa"/>
            <w:vAlign w:val="center"/>
          </w:tcPr>
          <w:p w14:paraId="6C679EE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получено</w:t>
            </w:r>
          </w:p>
        </w:tc>
        <w:tc>
          <w:tcPr>
            <w:tcW w:w="1189" w:type="dxa"/>
            <w:vAlign w:val="center"/>
          </w:tcPr>
          <w:p w14:paraId="070B011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Ограничение</w:t>
            </w:r>
          </w:p>
        </w:tc>
        <w:tc>
          <w:tcPr>
            <w:tcW w:w="789" w:type="dxa"/>
            <w:vAlign w:val="center"/>
          </w:tcPr>
          <w:p w14:paraId="4868CF1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352716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31C049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38BDF05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</w:p>
        </w:tc>
        <w:tc>
          <w:tcPr>
            <w:tcW w:w="1269" w:type="dxa"/>
            <w:vAlign w:val="center"/>
          </w:tcPr>
          <w:p w14:paraId="69BA74A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Рейтинги и отзывы</w:t>
            </w:r>
          </w:p>
        </w:tc>
        <w:tc>
          <w:tcPr>
            <w:tcW w:w="1269" w:type="dxa"/>
            <w:vAlign w:val="center"/>
          </w:tcPr>
          <w:p w14:paraId="3119065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https://www.g2.com/, https://www.capterra.com/, https://www.trustpilot.com/</w:t>
            </w:r>
          </w:p>
        </w:tc>
        <w:tc>
          <w:tcPr>
            <w:tcW w:w="1269" w:type="dxa"/>
            <w:vAlign w:val="center"/>
          </w:tcPr>
          <w:p w14:paraId="281577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</w:t>
            </w:r>
          </w:p>
        </w:tc>
        <w:tc>
          <w:tcPr>
            <w:tcW w:w="1269" w:type="dxa"/>
            <w:vAlign w:val="center"/>
          </w:tcPr>
          <w:p w14:paraId="5A9903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9 профилей из 23 адресов;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переход отклонен</w:t>
            </w:r>
          </w:p>
        </w:tc>
        <w:tc>
          <w:tcPr>
            <w:tcW w:w="1189" w:type="dxa"/>
            <w:vAlign w:val="center"/>
          </w:tcPr>
          <w:p w14:paraId="3B34325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могут быть смещены</w:t>
            </w:r>
          </w:p>
        </w:tc>
        <w:tc>
          <w:tcPr>
            <w:tcW w:w="789" w:type="dxa"/>
            <w:vAlign w:val="center"/>
          </w:tcPr>
          <w:p w14:paraId="5C7CA73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частично</w:t>
            </w:r>
          </w:p>
        </w:tc>
      </w:tr>
      <w:tr w14:paraId="0C8C58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379F0D0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6BC36EE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</w:p>
        </w:tc>
        <w:tc>
          <w:tcPr>
            <w:tcW w:w="1269" w:type="dxa"/>
            <w:vAlign w:val="center"/>
          </w:tcPr>
          <w:p w14:paraId="438277F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 сайтов</w:t>
            </w:r>
          </w:p>
        </w:tc>
        <w:tc>
          <w:tcPr>
            <w:tcW w:w="1269" w:type="dxa"/>
            <w:vAlign w:val="center"/>
          </w:tcPr>
          <w:p w14:paraId="7F406BA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https://builtwith.com/, https://www.wappalyzer.com/</w:t>
            </w:r>
          </w:p>
        </w:tc>
        <w:tc>
          <w:tcPr>
            <w:tcW w:w="1269" w:type="dxa"/>
            <w:vAlign w:val="center"/>
          </w:tcPr>
          <w:p w14:paraId="656E153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69" w:type="dxa"/>
            <w:vAlign w:val="center"/>
          </w:tcPr>
          <w:p w14:paraId="4B2FF60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использовались</w:t>
            </w:r>
          </w:p>
        </w:tc>
        <w:tc>
          <w:tcPr>
            <w:tcW w:w="1189" w:type="dxa"/>
            <w:vAlign w:val="center"/>
          </w:tcPr>
          <w:p w14:paraId="09FD723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только видимые технологии</w:t>
            </w:r>
          </w:p>
        </w:tc>
        <w:tc>
          <w:tcPr>
            <w:tcW w:w="789" w:type="dxa"/>
            <w:vAlign w:val="center"/>
          </w:tcPr>
          <w:p w14:paraId="5B13400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получено</w:t>
            </w:r>
          </w:p>
        </w:tc>
      </w:tr>
      <w:tr w14:paraId="5C6D7F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7F2C58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6355C2A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</w:p>
        </w:tc>
        <w:tc>
          <w:tcPr>
            <w:tcW w:w="1269" w:type="dxa"/>
            <w:vAlign w:val="center"/>
          </w:tcPr>
          <w:p w14:paraId="6C1A23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Финансирование, сотрудники</w:t>
            </w:r>
          </w:p>
        </w:tc>
        <w:tc>
          <w:tcPr>
            <w:tcW w:w="1269" w:type="dxa"/>
            <w:vAlign w:val="center"/>
          </w:tcPr>
          <w:p w14:paraId="41C9A44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https://www.crunchbase.com/, https://www.linkedin.com/</w:t>
            </w:r>
          </w:p>
        </w:tc>
        <w:tc>
          <w:tcPr>
            <w:tcW w:w="1269" w:type="dxa"/>
            <w:vAlign w:val="center"/>
          </w:tcPr>
          <w:p w14:paraId="6FB1221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69" w:type="dxa"/>
            <w:vAlign w:val="center"/>
          </w:tcPr>
          <w:p w14:paraId="7974EF4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Cloudflare</w:t>
            </w:r>
            <w:r>
              <w:rPr>
                <w:rFonts w:ascii="Times New Roman" w:hAnsi="Times New Roman"/>
                <w:sz w:val="24"/>
                <w:szCs w:val="20"/>
              </w:rPr>
              <w:t>; страница входа</w:t>
            </w:r>
          </w:p>
        </w:tc>
        <w:tc>
          <w:tcPr>
            <w:tcW w:w="1189" w:type="dxa"/>
            <w:vAlign w:val="center"/>
          </w:tcPr>
          <w:p w14:paraId="160CF9A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часть данных платная</w:t>
            </w:r>
          </w:p>
        </w:tc>
        <w:tc>
          <w:tcPr>
            <w:tcW w:w="789" w:type="dxa"/>
            <w:vAlign w:val="center"/>
          </w:tcPr>
          <w:p w14:paraId="0AD304D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получено</w:t>
            </w:r>
          </w:p>
        </w:tc>
      </w:tr>
      <w:tr w14:paraId="789C55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6FB8921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16C9919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  <w:tc>
          <w:tcPr>
            <w:tcW w:w="1269" w:type="dxa"/>
            <w:vAlign w:val="center"/>
          </w:tcPr>
          <w:p w14:paraId="4DE4074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Звезды, форки, активность</w:t>
            </w:r>
          </w:p>
        </w:tc>
        <w:tc>
          <w:tcPr>
            <w:tcW w:w="1269" w:type="dxa"/>
            <w:vAlign w:val="center"/>
          </w:tcPr>
          <w:p w14:paraId="3FF8276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https://github.com/</w:t>
            </w:r>
          </w:p>
        </w:tc>
        <w:tc>
          <w:tcPr>
            <w:tcW w:w="1269" w:type="dxa"/>
            <w:vAlign w:val="center"/>
          </w:tcPr>
          <w:p w14:paraId="2E0D6B5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</w:t>
            </w:r>
          </w:p>
        </w:tc>
        <w:tc>
          <w:tcPr>
            <w:tcW w:w="1269" w:type="dxa"/>
            <w:vAlign w:val="center"/>
          </w:tcPr>
          <w:p w14:paraId="53DCEF2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 репозиториев</w:t>
            </w:r>
          </w:p>
        </w:tc>
        <w:tc>
          <w:tcPr>
            <w:tcW w:w="1189" w:type="dxa"/>
            <w:vAlign w:val="center"/>
          </w:tcPr>
          <w:p w14:paraId="5DCEBA1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звезды не равны числу пользователей</w:t>
            </w:r>
          </w:p>
        </w:tc>
        <w:tc>
          <w:tcPr>
            <w:tcW w:w="789" w:type="dxa"/>
            <w:vAlign w:val="center"/>
          </w:tcPr>
          <w:p w14:paraId="5EC64D9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</w:t>
            </w:r>
          </w:p>
        </w:tc>
      </w:tr>
      <w:tr w14:paraId="6CA6E3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2089FF8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691D801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RDAP</w:t>
            </w:r>
          </w:p>
        </w:tc>
        <w:tc>
          <w:tcPr>
            <w:tcW w:w="1269" w:type="dxa"/>
            <w:vAlign w:val="center"/>
          </w:tcPr>
          <w:p w14:paraId="2BC7D13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Даты регистрации доменов</w:t>
            </w:r>
          </w:p>
        </w:tc>
        <w:tc>
          <w:tcPr>
            <w:tcW w:w="1269" w:type="dxa"/>
            <w:vAlign w:val="center"/>
          </w:tcPr>
          <w:p w14:paraId="2BB2032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https://rdap.org/, https://rdap.verisign.com/</w:t>
            </w:r>
          </w:p>
        </w:tc>
        <w:tc>
          <w:tcPr>
            <w:tcW w:w="1269" w:type="dxa"/>
            <w:vAlign w:val="center"/>
          </w:tcPr>
          <w:p w14:paraId="673080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</w:t>
            </w:r>
          </w:p>
        </w:tc>
        <w:tc>
          <w:tcPr>
            <w:tcW w:w="1269" w:type="dxa"/>
            <w:vAlign w:val="center"/>
          </w:tcPr>
          <w:p w14:paraId="4ACA462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 доменов</w:t>
            </w:r>
          </w:p>
        </w:tc>
        <w:tc>
          <w:tcPr>
            <w:tcW w:w="1189" w:type="dxa"/>
            <w:vAlign w:val="center"/>
          </w:tcPr>
          <w:p w14:paraId="4CF27F3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возраст домена не равен возрасту бренда</w:t>
            </w:r>
          </w:p>
        </w:tc>
        <w:tc>
          <w:tcPr>
            <w:tcW w:w="789" w:type="dxa"/>
            <w:vAlign w:val="center"/>
          </w:tcPr>
          <w:p w14:paraId="0E083A0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</w:t>
            </w:r>
          </w:p>
        </w:tc>
      </w:tr>
      <w:tr w14:paraId="6E2626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59719D5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76AE846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</w:p>
        </w:tc>
        <w:tc>
          <w:tcPr>
            <w:tcW w:w="1269" w:type="dxa"/>
            <w:vAlign w:val="center"/>
          </w:tcPr>
          <w:p w14:paraId="201A1CD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платежей</w:t>
            </w:r>
          </w:p>
        </w:tc>
        <w:tc>
          <w:tcPr>
            <w:tcW w:w="1269" w:type="dxa"/>
            <w:vAlign w:val="center"/>
          </w:tcPr>
          <w:p w14:paraId="24D036C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https://bepaid.by/, https://www.paddle.com/pricing, https://stripe.com/global</w:t>
            </w:r>
          </w:p>
        </w:tc>
        <w:tc>
          <w:tcPr>
            <w:tcW w:w="1269" w:type="dxa"/>
            <w:vAlign w:val="center"/>
          </w:tcPr>
          <w:p w14:paraId="62D304C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</w:t>
            </w:r>
          </w:p>
        </w:tc>
        <w:tc>
          <w:tcPr>
            <w:tcW w:w="1269" w:type="dxa"/>
            <w:vAlign w:val="center"/>
          </w:tcPr>
          <w:p w14:paraId="546B29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Комиссии и доступность</w:t>
            </w:r>
          </w:p>
        </w:tc>
        <w:tc>
          <w:tcPr>
            <w:tcW w:w="1189" w:type="dxa"/>
            <w:vAlign w:val="center"/>
          </w:tcPr>
          <w:p w14:paraId="2E32393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меняются</w:t>
            </w:r>
          </w:p>
        </w:tc>
        <w:tc>
          <w:tcPr>
            <w:tcW w:w="789" w:type="dxa"/>
            <w:vAlign w:val="center"/>
          </w:tcPr>
          <w:p w14:paraId="57C9A75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</w:t>
            </w:r>
          </w:p>
        </w:tc>
      </w:tr>
      <w:tr w14:paraId="614978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48A496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6D2BA66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</w:t>
            </w:r>
          </w:p>
        </w:tc>
        <w:tc>
          <w:tcPr>
            <w:tcW w:w="1269" w:type="dxa"/>
            <w:vAlign w:val="center"/>
          </w:tcPr>
          <w:p w14:paraId="3E9B3F8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Студенты, цифровая экономика</w:t>
            </w:r>
          </w:p>
        </w:tc>
        <w:tc>
          <w:tcPr>
            <w:tcW w:w="1269" w:type="dxa"/>
            <w:vAlign w:val="center"/>
          </w:tcPr>
          <w:p w14:paraId="64E0881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https://www.belstat.gov.by/</w:t>
            </w:r>
          </w:p>
        </w:tc>
        <w:tc>
          <w:tcPr>
            <w:tcW w:w="1269" w:type="dxa"/>
            <w:vAlign w:val="center"/>
          </w:tcPr>
          <w:p w14:paraId="14D1ABB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2024, 2025/26</w:t>
            </w:r>
          </w:p>
        </w:tc>
        <w:tc>
          <w:tcPr>
            <w:tcW w:w="1269" w:type="dxa"/>
            <w:vAlign w:val="center"/>
          </w:tcPr>
          <w:p w14:paraId="4AB5E27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ЛР1</w:t>
            </w:r>
          </w:p>
        </w:tc>
        <w:tc>
          <w:tcPr>
            <w:tcW w:w="1189" w:type="dxa"/>
            <w:vAlign w:val="center"/>
          </w:tcPr>
          <w:p w14:paraId="3EBD347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слабая детализация узких сегментов</w:t>
            </w:r>
          </w:p>
        </w:tc>
        <w:tc>
          <w:tcPr>
            <w:tcW w:w="789" w:type="dxa"/>
            <w:vAlign w:val="center"/>
          </w:tcPr>
          <w:p w14:paraId="7B9369A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(ЛР1)</w:t>
            </w:r>
          </w:p>
        </w:tc>
      </w:tr>
    </w:tbl>
    <w:p w14:paraId="6C653DB2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43</w:t>
      </w:r>
    </w:p>
    <w:tbl>
      <w:tblPr>
        <w:tblStyle w:val="37"/>
        <w:tblW w:w="9352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9"/>
        <w:gridCol w:w="1109"/>
        <w:gridCol w:w="1269"/>
        <w:gridCol w:w="1269"/>
        <w:gridCol w:w="1269"/>
        <w:gridCol w:w="1269"/>
        <w:gridCol w:w="1189"/>
        <w:gridCol w:w="789"/>
      </w:tblGrid>
      <w:tr w14:paraId="00BDF5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89" w:type="dxa"/>
            <w:vAlign w:val="center"/>
          </w:tcPr>
          <w:p w14:paraId="0E02D1D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109" w:type="dxa"/>
            <w:vAlign w:val="center"/>
          </w:tcPr>
          <w:p w14:paraId="0681F20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1269" w:type="dxa"/>
            <w:vAlign w:val="center"/>
          </w:tcPr>
          <w:p w14:paraId="1E82178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Раздел или показатель</w:t>
            </w:r>
          </w:p>
        </w:tc>
        <w:tc>
          <w:tcPr>
            <w:tcW w:w="1269" w:type="dxa"/>
            <w:vAlign w:val="center"/>
          </w:tcPr>
          <w:p w14:paraId="418C0AC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Ссылка</w:t>
            </w:r>
          </w:p>
        </w:tc>
        <w:tc>
          <w:tcPr>
            <w:tcW w:w="1269" w:type="dxa"/>
            <w:vAlign w:val="center"/>
          </w:tcPr>
          <w:p w14:paraId="4C08732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 данных</w:t>
            </w:r>
          </w:p>
        </w:tc>
        <w:tc>
          <w:tcPr>
            <w:tcW w:w="1269" w:type="dxa"/>
            <w:vAlign w:val="center"/>
          </w:tcPr>
          <w:p w14:paraId="62AB675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получено</w:t>
            </w:r>
          </w:p>
        </w:tc>
        <w:tc>
          <w:tcPr>
            <w:tcW w:w="1189" w:type="dxa"/>
            <w:vAlign w:val="center"/>
          </w:tcPr>
          <w:p w14:paraId="28DA0A0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Ограничение</w:t>
            </w:r>
          </w:p>
        </w:tc>
        <w:tc>
          <w:tcPr>
            <w:tcW w:w="789" w:type="dxa"/>
            <w:vAlign w:val="center"/>
          </w:tcPr>
          <w:p w14:paraId="1FB186D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208B50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89" w:type="dxa"/>
            <w:vAlign w:val="center"/>
          </w:tcPr>
          <w:p w14:paraId="5AACF7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09" w:type="dxa"/>
            <w:vAlign w:val="center"/>
          </w:tcPr>
          <w:p w14:paraId="388D2F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Сайты конкурентов</w:t>
            </w:r>
          </w:p>
        </w:tc>
        <w:tc>
          <w:tcPr>
            <w:tcW w:w="1269" w:type="dxa"/>
            <w:vAlign w:val="center"/>
          </w:tcPr>
          <w:p w14:paraId="1B60E2F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Главные страницы, тарифы</w:t>
            </w:r>
          </w:p>
        </w:tc>
        <w:tc>
          <w:tcPr>
            <w:tcW w:w="1269" w:type="dxa"/>
            <w:vAlign w:val="center"/>
          </w:tcPr>
          <w:p w14:paraId="6EF079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адреса из листа 02</w:t>
            </w:r>
          </w:p>
        </w:tc>
        <w:tc>
          <w:tcPr>
            <w:tcW w:w="1269" w:type="dxa"/>
            <w:vAlign w:val="center"/>
          </w:tcPr>
          <w:p w14:paraId="1A636E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</w:t>
            </w:r>
          </w:p>
        </w:tc>
        <w:tc>
          <w:tcPr>
            <w:tcW w:w="1269" w:type="dxa"/>
            <w:vAlign w:val="center"/>
          </w:tcPr>
          <w:p w14:paraId="7383E5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Заголовки, описания; тарифы из ЛР1 и ЛР2-3</w:t>
            </w:r>
          </w:p>
        </w:tc>
        <w:tc>
          <w:tcPr>
            <w:tcW w:w="1189" w:type="dxa"/>
            <w:vAlign w:val="center"/>
          </w:tcPr>
          <w:p w14:paraId="2609AF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меняются</w:t>
            </w:r>
          </w:p>
        </w:tc>
        <w:tc>
          <w:tcPr>
            <w:tcW w:w="789" w:type="dxa"/>
            <w:vAlign w:val="center"/>
          </w:tcPr>
          <w:p w14:paraId="5CAE29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частично</w:t>
            </w:r>
          </w:p>
        </w:tc>
      </w:tr>
    </w:tbl>
    <w:p w14:paraId="1B964BB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Журнал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 (лист 09) содержит семь столбцов: источник,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Product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Hunt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App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Play</w:t>
      </w:r>
      <w:r>
        <w:rPr>
          <w:rFonts w:ascii="Times New Roman" w:hAnsi="Times New Roman"/>
          <w:sz w:val="28"/>
        </w:rPr>
        <w:t xml:space="preserve">) помечены «не использовался – причина». Решение об использовании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 зависит от наличия рекламы конкурентов: не собрано при проверке рекламных библиотек.</w:t>
      </w:r>
    </w:p>
    <w:p w14:paraId="6FE355BD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64" w:name="_Toc3358"/>
      <w:r>
        <w:rPr>
          <w:rFonts w:ascii="Times New Roman" w:hAnsi="Times New Roman"/>
          <w:b/>
          <w:sz w:val="28"/>
        </w:rPr>
        <w:t>Приложение Б</w:t>
      </w:r>
      <w:bookmarkEnd w:id="64"/>
    </w:p>
    <w:p w14:paraId="7F5D1E94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326B1BC3">
      <w:pPr>
        <w:ind w:firstLine="709"/>
        <w:jc w:val="both"/>
      </w:pPr>
      <w:r>
        <w:rPr>
          <w:rFonts w:ascii="Times New Roman" w:hAnsi="Times New Roman"/>
          <w:b/>
          <w:sz w:val="28"/>
        </w:rPr>
        <w:t>Журнал допущений и реестр ожидаемых данных</w:t>
      </w:r>
    </w:p>
    <w:p w14:paraId="5214D564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44 – Журнал допущений проекта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2"/>
        <w:gridCol w:w="2141"/>
        <w:gridCol w:w="2141"/>
        <w:gridCol w:w="2141"/>
        <w:gridCol w:w="2141"/>
      </w:tblGrid>
      <w:tr w14:paraId="355558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4B37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1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8D5E6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</w:t>
            </w:r>
          </w:p>
        </w:tc>
        <w:tc>
          <w:tcPr>
            <w:tcW w:w="21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6C32B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Обоснование</w:t>
            </w:r>
          </w:p>
        </w:tc>
        <w:tc>
          <w:tcPr>
            <w:tcW w:w="21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E3973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Влияние на результат</w:t>
            </w:r>
          </w:p>
        </w:tc>
        <w:tc>
          <w:tcPr>
            <w:tcW w:w="21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2DCE6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Альтернатива</w:t>
            </w:r>
          </w:p>
        </w:tc>
      </w:tr>
      <w:tr w14:paraId="2107BC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26409B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</w:t>
            </w:r>
          </w:p>
        </w:tc>
        <w:tc>
          <w:tcPr>
            <w:tcW w:w="2141" w:type="dxa"/>
            <w:vAlign w:val="center"/>
          </w:tcPr>
          <w:p w14:paraId="17924C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Веса листа 07 не меняются и не нормируются: сумма 1,04, максимум 5,2;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141" w:type="dxa"/>
            <w:vAlign w:val="center"/>
          </w:tcPr>
          <w:p w14:paraId="627AD8A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41" w:type="dxa"/>
            <w:vAlign w:val="center"/>
          </w:tcPr>
          <w:p w14:paraId="1DD7003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на 4 % выше общего балла при равных баллах</w:t>
            </w:r>
          </w:p>
        </w:tc>
        <w:tc>
          <w:tcPr>
            <w:tcW w:w="2141" w:type="dxa"/>
            <w:vAlign w:val="center"/>
          </w:tcPr>
          <w:p w14:paraId="5C2F637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Деление на 1,04 как основной расчет – не принято</w:t>
            </w:r>
          </w:p>
        </w:tc>
      </w:tr>
      <w:tr w14:paraId="0BDBED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40CDAB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Р-2</w:t>
            </w:r>
          </w:p>
        </w:tc>
        <w:tc>
          <w:tcPr>
            <w:tcW w:w="2141" w:type="dxa"/>
            <w:vAlign w:val="center"/>
          </w:tcPr>
          <w:p w14:paraId="2D49AAA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Значения 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(0–1) определяются по матрице заменителей ЛР1 и собранным фактам: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0,33 (среднее по трем типам поставщиков с данными),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141" w:type="dxa"/>
            <w:vAlign w:val="center"/>
          </w:tcPr>
          <w:p w14:paraId="7E2445F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 требует ручного ввода без методики</w:t>
            </w:r>
          </w:p>
        </w:tc>
        <w:tc>
          <w:tcPr>
            <w:tcW w:w="2141" w:type="dxa"/>
            <w:vAlign w:val="center"/>
          </w:tcPr>
          <w:p w14:paraId="509D269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141" w:type="dxa"/>
            <w:vAlign w:val="center"/>
          </w:tcPr>
          <w:p w14:paraId="37DF480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Прокси по доле органики и платного поиска – не принято</w:t>
            </w:r>
          </w:p>
        </w:tc>
      </w:tr>
    </w:tbl>
    <w:p w14:paraId="6DE30D25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44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2"/>
        <w:gridCol w:w="2141"/>
        <w:gridCol w:w="2141"/>
        <w:gridCol w:w="2141"/>
        <w:gridCol w:w="2141"/>
      </w:tblGrid>
      <w:tr w14:paraId="0E2591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792" w:type="dxa"/>
            <w:vAlign w:val="center"/>
          </w:tcPr>
          <w:p w14:paraId="068FEDC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141" w:type="dxa"/>
            <w:vAlign w:val="center"/>
          </w:tcPr>
          <w:p w14:paraId="4EEAEA7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Допущение</w:t>
            </w:r>
          </w:p>
        </w:tc>
        <w:tc>
          <w:tcPr>
            <w:tcW w:w="2141" w:type="dxa"/>
            <w:vAlign w:val="center"/>
          </w:tcPr>
          <w:p w14:paraId="0B4A47F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Обоснование</w:t>
            </w:r>
          </w:p>
        </w:tc>
        <w:tc>
          <w:tcPr>
            <w:tcW w:w="2141" w:type="dxa"/>
            <w:vAlign w:val="center"/>
          </w:tcPr>
          <w:p w14:paraId="4746B05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Влияние на результат</w:t>
            </w:r>
          </w:p>
        </w:tc>
        <w:tc>
          <w:tcPr>
            <w:tcW w:w="2141" w:type="dxa"/>
            <w:vAlign w:val="center"/>
          </w:tcPr>
          <w:p w14:paraId="2A2C9B4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Альтернатива</w:t>
            </w:r>
          </w:p>
        </w:tc>
      </w:tr>
      <w:tr w14:paraId="23491B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0F36B6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</w:t>
            </w:r>
          </w:p>
        </w:tc>
        <w:tc>
          <w:tcPr>
            <w:tcW w:w="2141" w:type="dxa"/>
            <w:vAlign w:val="center"/>
          </w:tcPr>
          <w:p w14:paraId="40F16A1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Шкала 1–5 для стека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1 – простой сайт; 3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CRM</w:t>
            </w:r>
            <w:r>
              <w:rPr>
                <w:rFonts w:ascii="Times New Roman" w:hAnsi="Times New Roman"/>
                <w:sz w:val="24"/>
                <w:szCs w:val="20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()</w:t>
            </w:r>
          </w:p>
        </w:tc>
        <w:tc>
          <w:tcPr>
            <w:tcW w:w="2141" w:type="dxa"/>
            <w:vAlign w:val="center"/>
          </w:tcPr>
          <w:p w14:paraId="08805F8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 уровней критерия «Технологический барьер» [3, табл. 7]</w:t>
            </w:r>
          </w:p>
        </w:tc>
        <w:tc>
          <w:tcPr>
            <w:tcW w:w="2141" w:type="dxa"/>
            <w:vAlign w:val="center"/>
          </w:tcPr>
          <w:p w14:paraId="3FDEAAF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ресурсной силы не рассчитывается</w:t>
            </w:r>
          </w:p>
        </w:tc>
        <w:tc>
          <w:tcPr>
            <w:tcW w:w="2141" w:type="dxa"/>
            <w:vAlign w:val="center"/>
          </w:tcPr>
          <w:p w14:paraId="5C50D0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Бинарная оценка – не принята</w:t>
            </w:r>
          </w:p>
        </w:tc>
      </w:tr>
      <w:tr w14:paraId="18433D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46C1DB5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</w:t>
            </w:r>
          </w:p>
        </w:tc>
        <w:tc>
          <w:tcPr>
            <w:tcW w:w="2141" w:type="dxa"/>
            <w:vAlign w:val="center"/>
          </w:tcPr>
          <w:p w14:paraId="160997C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финансирование –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курсу НБРБ 3,0285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BYN/у.е. </w:t>
            </w:r>
            <w:r>
              <w:rPr>
                <w:rFonts w:ascii="Times New Roman" w:hAnsi="Times New Roman"/>
                <w:sz w:val="24"/>
                <w:szCs w:val="20"/>
              </w:rPr>
              <w:t>на 30.09.2026 (дата ЛР2-3)</w:t>
            </w:r>
          </w:p>
        </w:tc>
        <w:tc>
          <w:tcPr>
            <w:tcW w:w="2141" w:type="dxa"/>
            <w:vAlign w:val="center"/>
          </w:tcPr>
          <w:p w14:paraId="0910F6C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Единая валюта и дата с ЛР2-3</w:t>
            </w:r>
          </w:p>
        </w:tc>
        <w:tc>
          <w:tcPr>
            <w:tcW w:w="2141" w:type="dxa"/>
            <w:vAlign w:val="center"/>
          </w:tcPr>
          <w:p w14:paraId="6AD7F45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Нормировки 04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06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рассчитаны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  <w:tc>
          <w:tcPr>
            <w:tcW w:w="2141" w:type="dxa"/>
            <w:vAlign w:val="center"/>
          </w:tcPr>
          <w:p w14:paraId="79C511A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Валюта источника – не принято</w:t>
            </w:r>
          </w:p>
        </w:tc>
      </w:tr>
      <w:tr w14:paraId="1E299F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6699B33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Р-5</w:t>
            </w:r>
          </w:p>
        </w:tc>
        <w:tc>
          <w:tcPr>
            <w:tcW w:w="2141" w:type="dxa"/>
            <w:vAlign w:val="center"/>
          </w:tcPr>
          <w:p w14:paraId="317CBBD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Целевая география – Беларусь;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показывает ее в бесплатном доступе,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отметка «недоступно в бесплатном доступе», релевантный трафик 0</w:t>
            </w:r>
          </w:p>
        </w:tc>
        <w:tc>
          <w:tcPr>
            <w:tcW w:w="2141" w:type="dxa"/>
            <w:vAlign w:val="center"/>
          </w:tcPr>
          <w:p w14:paraId="193EFA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Границы рынка, честность данных</w:t>
            </w:r>
          </w:p>
        </w:tc>
        <w:tc>
          <w:tcPr>
            <w:tcW w:w="2141" w:type="dxa"/>
            <w:vAlign w:val="center"/>
          </w:tcPr>
          <w:p w14:paraId="2028603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-расчет концентрации не выполняется; рядом расчет по сырым визитам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141" w:type="dxa"/>
            <w:vAlign w:val="center"/>
          </w:tcPr>
          <w:p w14:paraId="47FF09D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Подстановка верхней границы – не принято</w:t>
            </w:r>
          </w:p>
        </w:tc>
      </w:tr>
      <w:tr w14:paraId="0FEFFB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3DE076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Р-6</w:t>
            </w:r>
          </w:p>
        </w:tc>
        <w:tc>
          <w:tcPr>
            <w:tcW w:w="2141" w:type="dxa"/>
            <w:vAlign w:val="center"/>
          </w:tcPr>
          <w:p w14:paraId="671C1EB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141" w:type="dxa"/>
            <w:vAlign w:val="center"/>
          </w:tcPr>
          <w:p w14:paraId="3CD3333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материалах вопросов нет</w:t>
            </w:r>
          </w:p>
        </w:tc>
        <w:tc>
          <w:tcPr>
            <w:tcW w:w="2141" w:type="dxa"/>
            <w:vAlign w:val="center"/>
          </w:tcPr>
          <w:p w14:paraId="0D608B9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2141" w:type="dxa"/>
            <w:vAlign w:val="center"/>
          </w:tcPr>
          <w:p w14:paraId="4BD6F13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Самостоятельные вопросы – не принято</w:t>
            </w:r>
          </w:p>
        </w:tc>
      </w:tr>
    </w:tbl>
    <w:p w14:paraId="78BC923B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44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2"/>
        <w:gridCol w:w="2141"/>
        <w:gridCol w:w="2141"/>
        <w:gridCol w:w="2141"/>
        <w:gridCol w:w="2141"/>
      </w:tblGrid>
      <w:tr w14:paraId="13E696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92" w:type="dxa"/>
            <w:vAlign w:val="center"/>
          </w:tcPr>
          <w:p w14:paraId="1714346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141" w:type="dxa"/>
            <w:vAlign w:val="center"/>
          </w:tcPr>
          <w:p w14:paraId="5E4E574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Допущение</w:t>
            </w:r>
          </w:p>
        </w:tc>
        <w:tc>
          <w:tcPr>
            <w:tcW w:w="2141" w:type="dxa"/>
            <w:vAlign w:val="center"/>
          </w:tcPr>
          <w:p w14:paraId="380EF03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Обоснование</w:t>
            </w:r>
          </w:p>
        </w:tc>
        <w:tc>
          <w:tcPr>
            <w:tcW w:w="2141" w:type="dxa"/>
            <w:vAlign w:val="center"/>
          </w:tcPr>
          <w:p w14:paraId="66854CF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Влияние на результат</w:t>
            </w:r>
          </w:p>
        </w:tc>
        <w:tc>
          <w:tcPr>
            <w:tcW w:w="2141" w:type="dxa"/>
            <w:vAlign w:val="center"/>
          </w:tcPr>
          <w:p w14:paraId="520A227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Альтернатива</w:t>
            </w:r>
          </w:p>
        </w:tc>
      </w:tr>
      <w:tr w14:paraId="0D8F24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049DE19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Р-7</w:t>
            </w:r>
          </w:p>
        </w:tc>
        <w:tc>
          <w:tcPr>
            <w:tcW w:w="2141" w:type="dxa"/>
            <w:vAlign w:val="center"/>
          </w:tcPr>
          <w:p w14:paraId="37E440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141" w:type="dxa"/>
            <w:vAlign w:val="center"/>
          </w:tcPr>
          <w:p w14:paraId="4A840A7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Единая матрица методики и образец методики</w:t>
            </w:r>
          </w:p>
        </w:tc>
        <w:tc>
          <w:tcPr>
            <w:tcW w:w="2141" w:type="dxa"/>
            <w:vAlign w:val="center"/>
          </w:tcPr>
          <w:p w14:paraId="4692430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может различаться</w:t>
            </w:r>
          </w:p>
        </w:tc>
        <w:tc>
          <w:tcPr>
            <w:tcW w:w="2141" w:type="dxa"/>
            <w:vAlign w:val="center"/>
          </w:tcPr>
          <w:p w14:paraId="7423696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Только пять сил – не принято</w:t>
            </w:r>
          </w:p>
        </w:tc>
      </w:tr>
      <w:tr w14:paraId="66A99A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47764B2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Р-8</w:t>
            </w:r>
          </w:p>
        </w:tc>
        <w:tc>
          <w:tcPr>
            <w:tcW w:w="2141" w:type="dxa"/>
            <w:vAlign w:val="center"/>
          </w:tcPr>
          <w:p w14:paraId="202F2A2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141" w:type="dxa"/>
            <w:vAlign w:val="center"/>
          </w:tcPr>
          <w:p w14:paraId="4C702EF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 не меняется без необходимости</w:t>
            </w:r>
          </w:p>
        </w:tc>
        <w:tc>
          <w:tcPr>
            <w:tcW w:w="2141" w:type="dxa"/>
            <w:vAlign w:val="center"/>
          </w:tcPr>
          <w:p w14:paraId="06C5D68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2141" w:type="dxa"/>
            <w:vAlign w:val="center"/>
          </w:tcPr>
          <w:p w14:paraId="6EC3BFF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Свои типы – не принято</w:t>
            </w:r>
          </w:p>
        </w:tc>
      </w:tr>
      <w:tr w14:paraId="2E7285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1393BE0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Р-9</w:t>
            </w:r>
          </w:p>
        </w:tc>
        <w:tc>
          <w:tcPr>
            <w:tcW w:w="2141" w:type="dxa"/>
            <w:vAlign w:val="center"/>
          </w:tcPr>
          <w:p w14:paraId="25EDB6A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Лидеры для вариантов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топ-3 по доле релевантного трафика, рядом топ-5</w:t>
            </w:r>
          </w:p>
        </w:tc>
        <w:tc>
          <w:tcPr>
            <w:tcW w:w="2141" w:type="dxa"/>
            <w:vAlign w:val="center"/>
          </w:tcPr>
          <w:p w14:paraId="2B853A0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Ближайшее определение в методике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141" w:type="dxa"/>
            <w:vAlign w:val="center"/>
          </w:tcPr>
          <w:p w14:paraId="310EEC3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Влияет на сравнительные индексы</w:t>
            </w:r>
          </w:p>
        </w:tc>
        <w:tc>
          <w:tcPr>
            <w:tcW w:w="2141" w:type="dxa"/>
            <w:vAlign w:val="center"/>
          </w:tcPr>
          <w:p w14:paraId="2488C82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Все конкуренты – это вариант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5FF9FB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7A6A5F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Р-10</w:t>
            </w:r>
          </w:p>
        </w:tc>
        <w:tc>
          <w:tcPr>
            <w:tcW w:w="2141" w:type="dxa"/>
            <w:vAlign w:val="center"/>
          </w:tcPr>
          <w:p w14:paraId="5DEA8F1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Вручную пользователем – только новые запросы Вордстата,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конкуренция в рекламе, опрос студентов</w:t>
            </w:r>
          </w:p>
        </w:tc>
        <w:tc>
          <w:tcPr>
            <w:tcW w:w="2141" w:type="dxa"/>
            <w:vAlign w:val="center"/>
          </w:tcPr>
          <w:p w14:paraId="0A7F7D9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Требуется личный аккаунт</w:t>
            </w:r>
          </w:p>
        </w:tc>
        <w:tc>
          <w:tcPr>
            <w:tcW w:w="2141" w:type="dxa"/>
            <w:vAlign w:val="center"/>
          </w:tcPr>
          <w:p w14:paraId="580181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могут отсутствовать</w:t>
            </w:r>
          </w:p>
        </w:tc>
        <w:tc>
          <w:tcPr>
            <w:tcW w:w="2141" w:type="dxa"/>
            <w:vAlign w:val="center"/>
          </w:tcPr>
          <w:p w14:paraId="4CBF3FA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Остальное – открытые источники или пометка</w:t>
            </w:r>
          </w:p>
        </w:tc>
      </w:tr>
      <w:tr w14:paraId="4050F3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1437230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Р-11</w:t>
            </w:r>
          </w:p>
        </w:tc>
        <w:tc>
          <w:tcPr>
            <w:tcW w:w="2141" w:type="dxa"/>
            <w:vAlign w:val="center"/>
          </w:tcPr>
          <w:p w14:paraId="2247D80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2141" w:type="dxa"/>
            <w:vAlign w:val="center"/>
          </w:tcPr>
          <w:p w14:paraId="393845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недоступен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403)</w:t>
            </w:r>
          </w:p>
        </w:tc>
        <w:tc>
          <w:tcPr>
            <w:tcW w:w="2141" w:type="dxa"/>
            <w:vAlign w:val="center"/>
          </w:tcPr>
          <w:p w14:paraId="3EBC593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19 из 20 кандидатов проходят;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исключен</w:t>
            </w:r>
          </w:p>
        </w:tc>
        <w:tc>
          <w:tcPr>
            <w:tcW w:w="2141" w:type="dxa"/>
            <w:vAlign w:val="center"/>
          </w:tcPr>
          <w:p w14:paraId="5AB72D4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после доступа</w:t>
            </w:r>
          </w:p>
        </w:tc>
      </w:tr>
    </w:tbl>
    <w:p w14:paraId="1EA2B3FD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44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2"/>
        <w:gridCol w:w="2141"/>
        <w:gridCol w:w="2141"/>
        <w:gridCol w:w="2141"/>
        <w:gridCol w:w="2141"/>
      </w:tblGrid>
      <w:tr w14:paraId="79A462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92" w:type="dxa"/>
            <w:vAlign w:val="center"/>
          </w:tcPr>
          <w:p w14:paraId="15E06AD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141" w:type="dxa"/>
            <w:vAlign w:val="center"/>
          </w:tcPr>
          <w:p w14:paraId="679AF3D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Допущение</w:t>
            </w:r>
          </w:p>
        </w:tc>
        <w:tc>
          <w:tcPr>
            <w:tcW w:w="2141" w:type="dxa"/>
            <w:vAlign w:val="center"/>
          </w:tcPr>
          <w:p w14:paraId="72C7970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Обоснование</w:t>
            </w:r>
          </w:p>
        </w:tc>
        <w:tc>
          <w:tcPr>
            <w:tcW w:w="2141" w:type="dxa"/>
            <w:vAlign w:val="center"/>
          </w:tcPr>
          <w:p w14:paraId="3B1BD94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Влияние на результат</w:t>
            </w:r>
          </w:p>
        </w:tc>
        <w:tc>
          <w:tcPr>
            <w:tcW w:w="2141" w:type="dxa"/>
            <w:vAlign w:val="center"/>
          </w:tcPr>
          <w:p w14:paraId="61CC583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Альтернатива</w:t>
            </w:r>
          </w:p>
        </w:tc>
      </w:tr>
      <w:tr w14:paraId="4CA419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7C9F447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Р-12</w:t>
            </w:r>
          </w:p>
        </w:tc>
        <w:tc>
          <w:tcPr>
            <w:tcW w:w="2141" w:type="dxa"/>
            <w:vAlign w:val="center"/>
          </w:tcPr>
          <w:p w14:paraId="0512BFC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(август 2026) – справочный источник сырых визитов для варианта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смешивается;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суммируется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</w:p>
        </w:tc>
        <w:tc>
          <w:tcPr>
            <w:tcW w:w="2141" w:type="dxa"/>
            <w:vAlign w:val="center"/>
          </w:tcPr>
          <w:p w14:paraId="3B533B3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Единственный открытый источник визитов, доступный 30.09.2026</w:t>
            </w:r>
          </w:p>
        </w:tc>
        <w:tc>
          <w:tcPr>
            <w:tcW w:w="2141" w:type="dxa"/>
            <w:vAlign w:val="center"/>
          </w:tcPr>
          <w:p w14:paraId="03144AC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8 доменам из 21; 11 доменов без данных</w:t>
            </w:r>
          </w:p>
        </w:tc>
        <w:tc>
          <w:tcPr>
            <w:tcW w:w="2141" w:type="dxa"/>
            <w:vAlign w:val="center"/>
          </w:tcPr>
          <w:p w14:paraId="3C84C5C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53A754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4E8046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Р-13</w:t>
            </w:r>
          </w:p>
        </w:tc>
        <w:tc>
          <w:tcPr>
            <w:tcW w:w="2141" w:type="dxa"/>
            <w:vAlign w:val="center"/>
          </w:tcPr>
          <w:p w14:paraId="2A2E4C5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141" w:type="dxa"/>
            <w:vAlign w:val="center"/>
          </w:tcPr>
          <w:p w14:paraId="4D346A3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Правило методики [3]: при неполных данных диапазон</w:t>
            </w:r>
          </w:p>
        </w:tc>
        <w:tc>
          <w:tcPr>
            <w:tcW w:w="2141" w:type="dxa"/>
            <w:vAlign w:val="center"/>
          </w:tcPr>
          <w:p w14:paraId="6EDAD4E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3,00 – 4,38</w:t>
            </w:r>
          </w:p>
        </w:tc>
        <w:tc>
          <w:tcPr>
            <w:tcW w:w="2141" w:type="dxa"/>
            <w:vAlign w:val="center"/>
          </w:tcPr>
          <w:p w14:paraId="5C26B2D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Точечные баллы после получения данных</w:t>
            </w:r>
          </w:p>
        </w:tc>
      </w:tr>
      <w:tr w14:paraId="34770C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5557B7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Р-14</w:t>
            </w:r>
          </w:p>
        </w:tc>
        <w:tc>
          <w:tcPr>
            <w:tcW w:w="2141" w:type="dxa"/>
            <w:vAlign w:val="center"/>
          </w:tcPr>
          <w:p w14:paraId="212A4F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141" w:type="dxa"/>
            <w:vAlign w:val="center"/>
          </w:tcPr>
          <w:p w14:paraId="6F2D5E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Шкалы методики [1, 2]</w:t>
            </w:r>
          </w:p>
        </w:tc>
        <w:tc>
          <w:tcPr>
            <w:tcW w:w="2141" w:type="dxa"/>
            <w:vAlign w:val="center"/>
          </w:tcPr>
          <w:p w14:paraId="3A96C6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Уровни сил могут измениться после добора данных</w:t>
            </w:r>
          </w:p>
        </w:tc>
        <w:tc>
          <w:tcPr>
            <w:tcW w:w="2141" w:type="dxa"/>
            <w:vAlign w:val="center"/>
          </w:tcPr>
          <w:p w14:paraId="454CF5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после опроса и рекламных библиотек</w:t>
            </w:r>
          </w:p>
        </w:tc>
      </w:tr>
    </w:tbl>
    <w:p w14:paraId="5639D29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"/>
        <w:gridCol w:w="1784"/>
        <w:gridCol w:w="1784"/>
        <w:gridCol w:w="1672"/>
        <w:gridCol w:w="1784"/>
        <w:gridCol w:w="1447"/>
      </w:tblGrid>
      <w:tr w14:paraId="6FF377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8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501FA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Код</w:t>
            </w:r>
          </w:p>
        </w:tc>
        <w:tc>
          <w:tcPr>
            <w:tcW w:w="17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DA2F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17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53298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Откуда взято</w:t>
            </w:r>
          </w:p>
        </w:tc>
        <w:tc>
          <w:tcPr>
            <w:tcW w:w="16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6C0B6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Куда подставлено</w:t>
            </w:r>
          </w:p>
        </w:tc>
        <w:tc>
          <w:tcPr>
            <w:tcW w:w="17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FDA06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4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FFFF5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43339A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6A462E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Л1-01</w:t>
            </w:r>
          </w:p>
        </w:tc>
        <w:tc>
          <w:tcPr>
            <w:tcW w:w="1784" w:type="dxa"/>
            <w:vAlign w:val="center"/>
          </w:tcPr>
          <w:p w14:paraId="217033F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рынка</w:t>
            </w:r>
          </w:p>
        </w:tc>
        <w:tc>
          <w:tcPr>
            <w:tcW w:w="1784" w:type="dxa"/>
            <w:vAlign w:val="center"/>
          </w:tcPr>
          <w:p w14:paraId="688643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табл. 45</w:t>
            </w:r>
          </w:p>
        </w:tc>
        <w:tc>
          <w:tcPr>
            <w:tcW w:w="1672" w:type="dxa"/>
            <w:vAlign w:val="center"/>
          </w:tcPr>
          <w:p w14:paraId="01E4DF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B5</w:t>
            </w:r>
            <w:r>
              <w:rPr>
                <w:rFonts w:ascii="Times New Roman" w:hAnsi="Times New Roman"/>
                <w:sz w:val="24"/>
                <w:szCs w:val="20"/>
              </w:rPr>
              <w:t>; раздел 2.1</w:t>
            </w:r>
          </w:p>
        </w:tc>
        <w:tc>
          <w:tcPr>
            <w:tcW w:w="1784" w:type="dxa"/>
            <w:vAlign w:val="center"/>
          </w:tcPr>
          <w:p w14:paraId="44548B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447" w:type="dxa"/>
            <w:vAlign w:val="center"/>
          </w:tcPr>
          <w:p w14:paraId="7A7059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404122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2DC08A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Л1-02</w:t>
            </w:r>
          </w:p>
        </w:tc>
        <w:tc>
          <w:tcPr>
            <w:tcW w:w="1784" w:type="dxa"/>
            <w:vAlign w:val="center"/>
          </w:tcPr>
          <w:p w14:paraId="4E8B53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Продуктовые, клиентские, географические, канальные границы</w:t>
            </w:r>
          </w:p>
        </w:tc>
        <w:tc>
          <w:tcPr>
            <w:tcW w:w="1784" w:type="dxa"/>
            <w:vAlign w:val="center"/>
          </w:tcPr>
          <w:p w14:paraId="5207E42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табл. 43, 45</w:t>
            </w:r>
          </w:p>
        </w:tc>
        <w:tc>
          <w:tcPr>
            <w:tcW w:w="1672" w:type="dxa"/>
            <w:vAlign w:val="center"/>
          </w:tcPr>
          <w:p w14:paraId="13C7851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2.1; отбор конкурентов</w:t>
            </w:r>
          </w:p>
        </w:tc>
        <w:tc>
          <w:tcPr>
            <w:tcW w:w="1784" w:type="dxa"/>
            <w:vAlign w:val="center"/>
          </w:tcPr>
          <w:p w14:paraId="684927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Включения и исключения перенесены в табл. 1</w:t>
            </w:r>
          </w:p>
        </w:tc>
        <w:tc>
          <w:tcPr>
            <w:tcW w:w="1447" w:type="dxa"/>
            <w:vAlign w:val="center"/>
          </w:tcPr>
          <w:p w14:paraId="598AE35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3D7EF5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1DCFC00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Л1-03</w:t>
            </w:r>
          </w:p>
        </w:tc>
        <w:tc>
          <w:tcPr>
            <w:tcW w:w="1784" w:type="dxa"/>
            <w:vAlign w:val="center"/>
          </w:tcPr>
          <w:p w14:paraId="46074EA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Концентрация спроса по регионам Беларуси</w:t>
            </w:r>
          </w:p>
        </w:tc>
        <w:tc>
          <w:tcPr>
            <w:tcW w:w="1784" w:type="dxa"/>
            <w:vAlign w:val="center"/>
          </w:tcPr>
          <w:p w14:paraId="2161EC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табл. 43 (шаг 8)</w:t>
            </w:r>
          </w:p>
        </w:tc>
        <w:tc>
          <w:tcPr>
            <w:tcW w:w="1672" w:type="dxa"/>
            <w:vAlign w:val="center"/>
          </w:tcPr>
          <w:p w14:paraId="44C6904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</w:t>
            </w:r>
          </w:p>
        </w:tc>
        <w:tc>
          <w:tcPr>
            <w:tcW w:w="1784" w:type="dxa"/>
            <w:vAlign w:val="center"/>
          </w:tcPr>
          <w:p w14:paraId="1098B2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Минск: индекс 194,99 против 127,61 по стране</w:t>
            </w:r>
          </w:p>
        </w:tc>
        <w:tc>
          <w:tcPr>
            <w:tcW w:w="1447" w:type="dxa"/>
            <w:vAlign w:val="center"/>
          </w:tcPr>
          <w:p w14:paraId="4D15197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3E514F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4AA0C2B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Л1-04</w:t>
            </w:r>
          </w:p>
        </w:tc>
        <w:tc>
          <w:tcPr>
            <w:tcW w:w="1784" w:type="dxa"/>
            <w:vAlign w:val="center"/>
          </w:tcPr>
          <w:p w14:paraId="145B32B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Матрица заменителей и список игроков</w:t>
            </w:r>
          </w:p>
        </w:tc>
        <w:tc>
          <w:tcPr>
            <w:tcW w:w="1784" w:type="dxa"/>
            <w:vAlign w:val="center"/>
          </w:tcPr>
          <w:p w14:paraId="09B635F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табл. 44</w:t>
            </w:r>
          </w:p>
        </w:tc>
        <w:tc>
          <w:tcPr>
            <w:tcW w:w="1672" w:type="dxa"/>
            <w:vAlign w:val="center"/>
          </w:tcPr>
          <w:p w14:paraId="2E41B64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Разделы 2.8, 2.7;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07!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</w:p>
        </w:tc>
        <w:tc>
          <w:tcPr>
            <w:tcW w:w="1784" w:type="dxa"/>
            <w:vAlign w:val="center"/>
          </w:tcPr>
          <w:p w14:paraId="29FB72D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6 типов заменителей;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0,33 (Р-2)</w:t>
            </w:r>
          </w:p>
        </w:tc>
        <w:tc>
          <w:tcPr>
            <w:tcW w:w="1447" w:type="dxa"/>
            <w:vAlign w:val="center"/>
          </w:tcPr>
          <w:p w14:paraId="2E70F41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</w:tbl>
    <w:p w14:paraId="53701407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45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"/>
        <w:gridCol w:w="1784"/>
        <w:gridCol w:w="1784"/>
        <w:gridCol w:w="1672"/>
        <w:gridCol w:w="1784"/>
        <w:gridCol w:w="1447"/>
      </w:tblGrid>
      <w:tr w14:paraId="0D98A4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85" w:type="dxa"/>
            <w:vAlign w:val="center"/>
          </w:tcPr>
          <w:p w14:paraId="6AB2D81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Код</w:t>
            </w:r>
          </w:p>
        </w:tc>
        <w:tc>
          <w:tcPr>
            <w:tcW w:w="1784" w:type="dxa"/>
            <w:vAlign w:val="center"/>
          </w:tcPr>
          <w:p w14:paraId="7224672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нужно</w:t>
            </w:r>
          </w:p>
        </w:tc>
        <w:tc>
          <w:tcPr>
            <w:tcW w:w="1784" w:type="dxa"/>
            <w:vAlign w:val="center"/>
          </w:tcPr>
          <w:p w14:paraId="2784EE6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Откуда взято</w:t>
            </w:r>
          </w:p>
        </w:tc>
        <w:tc>
          <w:tcPr>
            <w:tcW w:w="1672" w:type="dxa"/>
            <w:vAlign w:val="center"/>
          </w:tcPr>
          <w:p w14:paraId="0FFA5BE5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Куда подставлено</w:t>
            </w:r>
          </w:p>
        </w:tc>
        <w:tc>
          <w:tcPr>
            <w:tcW w:w="1784" w:type="dxa"/>
            <w:vAlign w:val="center"/>
          </w:tcPr>
          <w:p w14:paraId="4931566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447" w:type="dxa"/>
            <w:vAlign w:val="center"/>
          </w:tcPr>
          <w:p w14:paraId="0721A1E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3F3878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50529C1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Л1-05</w:t>
            </w:r>
          </w:p>
        </w:tc>
        <w:tc>
          <w:tcPr>
            <w:tcW w:w="1784" w:type="dxa"/>
            <w:vAlign w:val="center"/>
          </w:tcPr>
          <w:p w14:paraId="0C3BB7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Частотности ядра запросов (Вордстат, РБ)</w:t>
            </w:r>
          </w:p>
        </w:tc>
        <w:tc>
          <w:tcPr>
            <w:tcW w:w="1784" w:type="dxa"/>
            <w:vAlign w:val="center"/>
          </w:tcPr>
          <w:p w14:paraId="6A039D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табл. 17, 18; пересняты 30.09.2026</w:t>
            </w:r>
          </w:p>
        </w:tc>
        <w:tc>
          <w:tcPr>
            <w:tcW w:w="1672" w:type="dxa"/>
            <w:vAlign w:val="center"/>
          </w:tcPr>
          <w:p w14:paraId="27B596A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data/q04.csv</w:t>
            </w:r>
          </w:p>
        </w:tc>
        <w:tc>
          <w:tcPr>
            <w:tcW w:w="1784" w:type="dxa"/>
            <w:vAlign w:val="center"/>
          </w:tcPr>
          <w:p w14:paraId="7C61EA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447" w:type="dxa"/>
            <w:vAlign w:val="center"/>
          </w:tcPr>
          <w:p w14:paraId="537B60A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49B034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74694FC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Л1-06</w:t>
            </w:r>
          </w:p>
        </w:tc>
        <w:tc>
          <w:tcPr>
            <w:tcW w:w="1784" w:type="dxa"/>
            <w:vAlign w:val="center"/>
          </w:tcPr>
          <w:p w14:paraId="0726E8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 запросов</w:t>
            </w:r>
          </w:p>
        </w:tc>
        <w:tc>
          <w:tcPr>
            <w:tcW w:w="1784" w:type="dxa"/>
            <w:vAlign w:val="center"/>
          </w:tcPr>
          <w:p w14:paraId="7ABFBF6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табл. 43 (шаг 6); ЛР2-3, вывод 2</w:t>
            </w:r>
          </w:p>
        </w:tc>
        <w:tc>
          <w:tcPr>
            <w:tcW w:w="1672" w:type="dxa"/>
            <w:vAlign w:val="center"/>
          </w:tcPr>
          <w:p w14:paraId="291E7B7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2.6</w:t>
            </w:r>
          </w:p>
        </w:tc>
        <w:tc>
          <w:tcPr>
            <w:tcW w:w="1784" w:type="dxa"/>
            <w:vAlign w:val="center"/>
          </w:tcPr>
          <w:p w14:paraId="1173E5D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447" w:type="dxa"/>
            <w:vAlign w:val="center"/>
          </w:tcPr>
          <w:p w14:paraId="26453FE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1D5757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07E9D15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Л1-07</w:t>
            </w:r>
          </w:p>
        </w:tc>
        <w:tc>
          <w:tcPr>
            <w:tcW w:w="1784" w:type="dxa"/>
            <w:vAlign w:val="center"/>
          </w:tcPr>
          <w:p w14:paraId="3011C20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спроса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Вордстат)</w:t>
            </w:r>
          </w:p>
        </w:tc>
        <w:tc>
          <w:tcPr>
            <w:tcW w:w="1784" w:type="dxa"/>
            <w:vAlign w:val="center"/>
          </w:tcPr>
          <w:p w14:paraId="344CD62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табл. 21, 33</w:t>
            </w:r>
          </w:p>
        </w:tc>
        <w:tc>
          <w:tcPr>
            <w:tcW w:w="1672" w:type="dxa"/>
            <w:vAlign w:val="center"/>
          </w:tcPr>
          <w:p w14:paraId="02BFEFE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2.10</w:t>
            </w:r>
          </w:p>
        </w:tc>
        <w:tc>
          <w:tcPr>
            <w:tcW w:w="1784" w:type="dxa"/>
            <w:vAlign w:val="center"/>
          </w:tcPr>
          <w:p w14:paraId="18626B8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-43,8 %,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-46,7 %; Вордстат: -42,7 %, -44,1 % (09.2024-08.2026)</w:t>
            </w:r>
          </w:p>
        </w:tc>
        <w:tc>
          <w:tcPr>
            <w:tcW w:w="1447" w:type="dxa"/>
            <w:vAlign w:val="center"/>
          </w:tcPr>
          <w:p w14:paraId="12C4A76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</w:tbl>
    <w:p w14:paraId="6F59693F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45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"/>
        <w:gridCol w:w="1784"/>
        <w:gridCol w:w="1784"/>
        <w:gridCol w:w="1672"/>
        <w:gridCol w:w="1784"/>
        <w:gridCol w:w="1447"/>
      </w:tblGrid>
      <w:tr w14:paraId="17693F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85" w:type="dxa"/>
            <w:vAlign w:val="center"/>
          </w:tcPr>
          <w:p w14:paraId="1358093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Код</w:t>
            </w:r>
          </w:p>
        </w:tc>
        <w:tc>
          <w:tcPr>
            <w:tcW w:w="1784" w:type="dxa"/>
            <w:vAlign w:val="center"/>
          </w:tcPr>
          <w:p w14:paraId="3CBA4EC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нужно</w:t>
            </w:r>
          </w:p>
        </w:tc>
        <w:tc>
          <w:tcPr>
            <w:tcW w:w="1784" w:type="dxa"/>
            <w:vAlign w:val="center"/>
          </w:tcPr>
          <w:p w14:paraId="42C90E2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Откуда взято</w:t>
            </w:r>
          </w:p>
        </w:tc>
        <w:tc>
          <w:tcPr>
            <w:tcW w:w="1672" w:type="dxa"/>
            <w:vAlign w:val="center"/>
          </w:tcPr>
          <w:p w14:paraId="5A28C89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Куда подставлено</w:t>
            </w:r>
          </w:p>
        </w:tc>
        <w:tc>
          <w:tcPr>
            <w:tcW w:w="1784" w:type="dxa"/>
            <w:vAlign w:val="center"/>
          </w:tcPr>
          <w:p w14:paraId="3DE43F2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447" w:type="dxa"/>
            <w:vAlign w:val="center"/>
          </w:tcPr>
          <w:p w14:paraId="7476E0A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0053F4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3AD46DA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Л1-08</w:t>
            </w:r>
          </w:p>
        </w:tc>
        <w:tc>
          <w:tcPr>
            <w:tcW w:w="1784" w:type="dxa"/>
            <w:vAlign w:val="center"/>
          </w:tcPr>
          <w:p w14:paraId="027F314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конкурентов</w:t>
            </w:r>
          </w:p>
        </w:tc>
        <w:tc>
          <w:tcPr>
            <w:tcW w:w="1784" w:type="dxa"/>
            <w:vAlign w:val="center"/>
          </w:tcPr>
          <w:p w14:paraId="64923E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табл. 42 (30.09.2026)</w:t>
            </w:r>
          </w:p>
        </w:tc>
        <w:tc>
          <w:tcPr>
            <w:tcW w:w="1672" w:type="dxa"/>
            <w:vAlign w:val="center"/>
          </w:tcPr>
          <w:p w14:paraId="59772F5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2.4, 2.6, Прил. В</w:t>
            </w:r>
          </w:p>
        </w:tc>
        <w:tc>
          <w:tcPr>
            <w:tcW w:w="1784" w:type="dxa"/>
            <w:vAlign w:val="center"/>
          </w:tcPr>
          <w:p w14:paraId="4C603EA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8/20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5/15;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6-89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и 99-1999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бессрочно;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10/20;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</w:t>
            </w:r>
          </w:p>
        </w:tc>
        <w:tc>
          <w:tcPr>
            <w:tcW w:w="1447" w:type="dxa"/>
            <w:vAlign w:val="center"/>
          </w:tcPr>
          <w:p w14:paraId="2351486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4202DB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2FEA1F4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Л1-09</w:t>
            </w:r>
          </w:p>
        </w:tc>
        <w:tc>
          <w:tcPr>
            <w:tcW w:w="1784" w:type="dxa"/>
            <w:vAlign w:val="center"/>
          </w:tcPr>
          <w:p w14:paraId="43BF5F7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Белстат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DataReportal</w:t>
            </w:r>
          </w:p>
        </w:tc>
        <w:tc>
          <w:tcPr>
            <w:tcW w:w="1784" w:type="dxa"/>
            <w:vAlign w:val="center"/>
          </w:tcPr>
          <w:p w14:paraId="1FBED4B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табл. 41</w:t>
            </w:r>
          </w:p>
        </w:tc>
        <w:tc>
          <w:tcPr>
            <w:tcW w:w="1672" w:type="dxa"/>
            <w:vAlign w:val="center"/>
          </w:tcPr>
          <w:p w14:paraId="76F4357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2.6</w:t>
            </w:r>
          </w:p>
        </w:tc>
        <w:tc>
          <w:tcPr>
            <w:tcW w:w="1784" w:type="dxa"/>
            <w:vAlign w:val="center"/>
          </w:tcPr>
          <w:p w14:paraId="11B327A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447" w:type="dxa"/>
            <w:vAlign w:val="center"/>
          </w:tcPr>
          <w:p w14:paraId="21046E2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4C95D0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02AAED8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Л1-10</w:t>
            </w:r>
          </w:p>
        </w:tc>
        <w:tc>
          <w:tcPr>
            <w:tcW w:w="1784" w:type="dxa"/>
            <w:vAlign w:val="center"/>
          </w:tcPr>
          <w:p w14:paraId="72681B5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Омонимы брендов</w:t>
            </w:r>
          </w:p>
        </w:tc>
        <w:tc>
          <w:tcPr>
            <w:tcW w:w="1784" w:type="dxa"/>
            <w:vAlign w:val="center"/>
          </w:tcPr>
          <w:p w14:paraId="1EED4EF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п. 2.4.1</w:t>
            </w:r>
          </w:p>
        </w:tc>
        <w:tc>
          <w:tcPr>
            <w:tcW w:w="1672" w:type="dxa"/>
            <w:vAlign w:val="center"/>
          </w:tcPr>
          <w:p w14:paraId="10FA53D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Раздел 2.3.1;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04</w:t>
            </w:r>
          </w:p>
        </w:tc>
        <w:tc>
          <w:tcPr>
            <w:tcW w:w="1784" w:type="dxa"/>
            <w:vAlign w:val="center"/>
          </w:tcPr>
          <w:p w14:paraId="6E6EFBE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(1163, фильм),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(656, одежда),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(59); учтено при выборе запросов</w:t>
            </w:r>
          </w:p>
        </w:tc>
        <w:tc>
          <w:tcPr>
            <w:tcW w:w="1447" w:type="dxa"/>
            <w:vAlign w:val="center"/>
          </w:tcPr>
          <w:p w14:paraId="32C1B6F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3EBBD2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2A5BF2F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Л1-11</w:t>
            </w:r>
          </w:p>
        </w:tc>
        <w:tc>
          <w:tcPr>
            <w:tcW w:w="1784" w:type="dxa"/>
            <w:vAlign w:val="center"/>
          </w:tcPr>
          <w:p w14:paraId="2483EE6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Даты обращения к Вордстату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84" w:type="dxa"/>
            <w:vAlign w:val="center"/>
          </w:tcPr>
          <w:p w14:paraId="745EB47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табл. 46</w:t>
            </w:r>
          </w:p>
        </w:tc>
        <w:tc>
          <w:tcPr>
            <w:tcW w:w="1672" w:type="dxa"/>
            <w:vAlign w:val="center"/>
          </w:tcPr>
          <w:p w14:paraId="703F515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09; Прил. А</w:t>
            </w:r>
          </w:p>
        </w:tc>
        <w:tc>
          <w:tcPr>
            <w:tcW w:w="1784" w:type="dxa"/>
            <w:vAlign w:val="center"/>
          </w:tcPr>
          <w:p w14:paraId="482145E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 29.09.2026 (повторно 30.09.2026),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29-30.09.2026</w:t>
            </w:r>
          </w:p>
        </w:tc>
        <w:tc>
          <w:tcPr>
            <w:tcW w:w="1447" w:type="dxa"/>
            <w:vAlign w:val="center"/>
          </w:tcPr>
          <w:p w14:paraId="3F83CF7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3CE663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46769FF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Л23-01</w:t>
            </w:r>
          </w:p>
        </w:tc>
        <w:tc>
          <w:tcPr>
            <w:tcW w:w="1784" w:type="dxa"/>
            <w:vAlign w:val="center"/>
          </w:tcPr>
          <w:p w14:paraId="4FE436C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диапазон объема рынка и уровень спроса</w:t>
            </w:r>
          </w:p>
        </w:tc>
        <w:tc>
          <w:tcPr>
            <w:tcW w:w="1784" w:type="dxa"/>
            <w:vAlign w:val="center"/>
          </w:tcPr>
          <w:p w14:paraId="01172F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 табл. 80, 84, 13</w:t>
            </w:r>
          </w:p>
        </w:tc>
        <w:tc>
          <w:tcPr>
            <w:tcW w:w="1672" w:type="dxa"/>
            <w:vAlign w:val="center"/>
          </w:tcPr>
          <w:p w14:paraId="7182C04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2.1; раздел 2.10</w:t>
            </w:r>
          </w:p>
        </w:tc>
        <w:tc>
          <w:tcPr>
            <w:tcW w:w="1784" w:type="dxa"/>
            <w:vAlign w:val="center"/>
          </w:tcPr>
          <w:p w14:paraId="4017950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49 893-414 754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(базовая 197 988);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249-16 590; сводный индекс спроса 49,1 (средний)</w:t>
            </w:r>
          </w:p>
        </w:tc>
        <w:tc>
          <w:tcPr>
            <w:tcW w:w="1447" w:type="dxa"/>
            <w:vAlign w:val="center"/>
          </w:tcPr>
          <w:p w14:paraId="63BBF65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</w:tbl>
    <w:p w14:paraId="5B7C1284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45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"/>
        <w:gridCol w:w="1784"/>
        <w:gridCol w:w="1784"/>
        <w:gridCol w:w="1672"/>
        <w:gridCol w:w="1784"/>
        <w:gridCol w:w="1447"/>
      </w:tblGrid>
      <w:tr w14:paraId="28B7BC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85" w:type="dxa"/>
            <w:vAlign w:val="center"/>
          </w:tcPr>
          <w:p w14:paraId="2C85F08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Код</w:t>
            </w:r>
          </w:p>
        </w:tc>
        <w:tc>
          <w:tcPr>
            <w:tcW w:w="1784" w:type="dxa"/>
            <w:vAlign w:val="center"/>
          </w:tcPr>
          <w:p w14:paraId="549A71A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нужно</w:t>
            </w:r>
          </w:p>
        </w:tc>
        <w:tc>
          <w:tcPr>
            <w:tcW w:w="1784" w:type="dxa"/>
            <w:vAlign w:val="center"/>
          </w:tcPr>
          <w:p w14:paraId="03B479B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Откуда взято</w:t>
            </w:r>
          </w:p>
        </w:tc>
        <w:tc>
          <w:tcPr>
            <w:tcW w:w="1672" w:type="dxa"/>
            <w:vAlign w:val="center"/>
          </w:tcPr>
          <w:p w14:paraId="71420DD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Куда подставлено</w:t>
            </w:r>
          </w:p>
        </w:tc>
        <w:tc>
          <w:tcPr>
            <w:tcW w:w="1784" w:type="dxa"/>
            <w:vAlign w:val="center"/>
          </w:tcPr>
          <w:p w14:paraId="5BE4E43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447" w:type="dxa"/>
            <w:vAlign w:val="center"/>
          </w:tcPr>
          <w:p w14:paraId="4A8D5EA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4AE211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6D85693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Л23-02</w:t>
            </w:r>
          </w:p>
        </w:tc>
        <w:tc>
          <w:tcPr>
            <w:tcW w:w="1784" w:type="dxa"/>
            <w:vAlign w:val="center"/>
          </w:tcPr>
          <w:p w14:paraId="32234DA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Снимок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: визиты, каналы, география; дата и период</w:t>
            </w:r>
          </w:p>
        </w:tc>
        <w:tc>
          <w:tcPr>
            <w:tcW w:w="1784" w:type="dxa"/>
            <w:vAlign w:val="center"/>
          </w:tcPr>
          <w:p w14:paraId="0F661F1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 табл. 16, 17</w:t>
            </w:r>
          </w:p>
        </w:tc>
        <w:tc>
          <w:tcPr>
            <w:tcW w:w="1672" w:type="dxa"/>
            <w:vAlign w:val="center"/>
          </w:tcPr>
          <w:p w14:paraId="5BC363A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data/sw02.csv</w:t>
            </w:r>
          </w:p>
        </w:tc>
        <w:tc>
          <w:tcPr>
            <w:tcW w:w="1784" w:type="dxa"/>
            <w:vAlign w:val="center"/>
          </w:tcPr>
          <w:p w14:paraId="71D32DF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Единый снимок на 19 доменов не получен: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на 30.09.2026. В ЛР2-3: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447" w:type="dxa"/>
            <w:vAlign w:val="center"/>
          </w:tcPr>
          <w:p w14:paraId="4D9792A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5B35C5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5DD08B2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Л23-03</w:t>
            </w:r>
          </w:p>
        </w:tc>
        <w:tc>
          <w:tcPr>
            <w:tcW w:w="1784" w:type="dxa"/>
            <w:vAlign w:val="center"/>
          </w:tcPr>
          <w:p w14:paraId="247665A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Беларуси в трафике домена</w:t>
            </w:r>
          </w:p>
        </w:tc>
        <w:tc>
          <w:tcPr>
            <w:tcW w:w="1784" w:type="dxa"/>
            <w:vAlign w:val="center"/>
          </w:tcPr>
          <w:p w14:paraId="6D268A6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 табл. 17, п. 2.3.6</w:t>
            </w:r>
          </w:p>
        </w:tc>
        <w:tc>
          <w:tcPr>
            <w:tcW w:w="1672" w:type="dxa"/>
            <w:vAlign w:val="center"/>
          </w:tcPr>
          <w:p w14:paraId="7A97E62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02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(Р-5)</w:t>
            </w:r>
          </w:p>
        </w:tc>
        <w:tc>
          <w:tcPr>
            <w:tcW w:w="1784" w:type="dxa"/>
            <w:vAlign w:val="center"/>
          </w:tcPr>
          <w:p w14:paraId="30667A6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недоступно в бесплатном доступе;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отметка , трафик 0</w:t>
            </w:r>
          </w:p>
        </w:tc>
        <w:tc>
          <w:tcPr>
            <w:tcW w:w="1447" w:type="dxa"/>
            <w:vAlign w:val="center"/>
          </w:tcPr>
          <w:p w14:paraId="6672BFD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782626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38E8085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Л23-04</w:t>
            </w:r>
          </w:p>
        </w:tc>
        <w:tc>
          <w:tcPr>
            <w:tcW w:w="1784" w:type="dxa"/>
            <w:vAlign w:val="center"/>
          </w:tcPr>
          <w:p w14:paraId="3894B6D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Ценовой коридор и платежеспособность</w:t>
            </w:r>
          </w:p>
        </w:tc>
        <w:tc>
          <w:tcPr>
            <w:tcW w:w="1784" w:type="dxa"/>
            <w:vAlign w:val="center"/>
          </w:tcPr>
          <w:p w14:paraId="3C3729A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 табл. 70, 72</w:t>
            </w:r>
          </w:p>
        </w:tc>
        <w:tc>
          <w:tcPr>
            <w:tcW w:w="1672" w:type="dxa"/>
            <w:vAlign w:val="center"/>
          </w:tcPr>
          <w:p w14:paraId="2B45B37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2.6</w:t>
            </w:r>
          </w:p>
        </w:tc>
        <w:tc>
          <w:tcPr>
            <w:tcW w:w="1784" w:type="dxa"/>
            <w:vAlign w:val="center"/>
          </w:tcPr>
          <w:p w14:paraId="2C021D1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тарифы 26,12-91,61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месяц; индекс платежеспособности 1,40 / 31,76 / 15,71</w:t>
            </w:r>
          </w:p>
        </w:tc>
        <w:tc>
          <w:tcPr>
            <w:tcW w:w="1447" w:type="dxa"/>
            <w:vAlign w:val="center"/>
          </w:tcPr>
          <w:p w14:paraId="6821EA4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21A7D8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6A971BE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Л23-05</w:t>
            </w:r>
          </w:p>
        </w:tc>
        <w:tc>
          <w:tcPr>
            <w:tcW w:w="1784" w:type="dxa"/>
            <w:vAlign w:val="center"/>
          </w:tcPr>
          <w:p w14:paraId="42164A0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потенциальных клиентов по сегментам</w:t>
            </w:r>
          </w:p>
        </w:tc>
        <w:tc>
          <w:tcPr>
            <w:tcW w:w="1784" w:type="dxa"/>
            <w:vAlign w:val="center"/>
          </w:tcPr>
          <w:p w14:paraId="6C23CC7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 табл. 36</w:t>
            </w:r>
          </w:p>
        </w:tc>
        <w:tc>
          <w:tcPr>
            <w:tcW w:w="1672" w:type="dxa"/>
            <w:vAlign w:val="center"/>
          </w:tcPr>
          <w:p w14:paraId="3467886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2.6</w:t>
            </w:r>
          </w:p>
        </w:tc>
        <w:tc>
          <w:tcPr>
            <w:tcW w:w="1784" w:type="dxa"/>
            <w:vAlign w:val="center"/>
          </w:tcPr>
          <w:p w14:paraId="02E7F66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229 000;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S-02/S-03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130 549;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17 100</w:t>
            </w:r>
          </w:p>
        </w:tc>
        <w:tc>
          <w:tcPr>
            <w:tcW w:w="1447" w:type="dxa"/>
            <w:vAlign w:val="center"/>
          </w:tcPr>
          <w:p w14:paraId="17E4053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46E277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3F24FF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Л23-06</w:t>
            </w:r>
          </w:p>
        </w:tc>
        <w:tc>
          <w:tcPr>
            <w:tcW w:w="1784" w:type="dxa"/>
            <w:vAlign w:val="center"/>
          </w:tcPr>
          <w:p w14:paraId="095EE1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конверсии, валюта и дата курса</w:t>
            </w:r>
          </w:p>
        </w:tc>
        <w:tc>
          <w:tcPr>
            <w:tcW w:w="1784" w:type="dxa"/>
            <w:vAlign w:val="center"/>
          </w:tcPr>
          <w:p w14:paraId="1801B2E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ЛР2-3, табл. 5, 26;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assumptions.py</w:t>
            </w:r>
          </w:p>
        </w:tc>
        <w:tc>
          <w:tcPr>
            <w:tcW w:w="1672" w:type="dxa"/>
            <w:vAlign w:val="center"/>
          </w:tcPr>
          <w:p w14:paraId="143824B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>; Прил. Б</w:t>
            </w:r>
          </w:p>
        </w:tc>
        <w:tc>
          <w:tcPr>
            <w:tcW w:w="1784" w:type="dxa"/>
            <w:vAlign w:val="center"/>
          </w:tcPr>
          <w:p w14:paraId="48E5B5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; 3,0285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BYN/у.е.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на 30.09.2026;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Free-Pro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3-5 %;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(мир)</w:t>
            </w:r>
          </w:p>
        </w:tc>
        <w:tc>
          <w:tcPr>
            <w:tcW w:w="1447" w:type="dxa"/>
            <w:vAlign w:val="center"/>
          </w:tcPr>
          <w:p w14:paraId="2F7F6F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 частично</w:t>
            </w:r>
          </w:p>
        </w:tc>
      </w:tr>
    </w:tbl>
    <w:p w14:paraId="7914E6F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46 – Данные, собираемые в ЛР4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1"/>
        <w:gridCol w:w="2409"/>
        <w:gridCol w:w="4102"/>
        <w:gridCol w:w="1953"/>
      </w:tblGrid>
      <w:tr w14:paraId="6DBCFF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EE168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Код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E42AA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41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4596D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B9BE0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625909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697E2E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С-01</w:t>
            </w:r>
          </w:p>
        </w:tc>
        <w:tc>
          <w:tcPr>
            <w:tcW w:w="2409" w:type="dxa"/>
            <w:vAlign w:val="center"/>
          </w:tcPr>
          <w:p w14:paraId="0BE8B6E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Выдача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Google/Яндекс </w:t>
            </w:r>
            <w:r>
              <w:rPr>
                <w:rFonts w:ascii="Times New Roman" w:hAnsi="Times New Roman"/>
                <w:sz w:val="24"/>
                <w:szCs w:val="20"/>
              </w:rPr>
              <w:t>по ядру: сильные страницы в топ-10</w:t>
            </w:r>
          </w:p>
        </w:tc>
        <w:tc>
          <w:tcPr>
            <w:tcW w:w="4102" w:type="dxa"/>
            <w:vAlign w:val="center"/>
          </w:tcPr>
          <w:p w14:paraId="79BE510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проверялся; обход не выполнялся</w:t>
            </w:r>
          </w:p>
        </w:tc>
        <w:tc>
          <w:tcPr>
            <w:tcW w:w="1953" w:type="dxa"/>
            <w:vAlign w:val="center"/>
          </w:tcPr>
          <w:p w14:paraId="153661F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4D1F9E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CBC82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С-02</w:t>
            </w:r>
          </w:p>
        </w:tc>
        <w:tc>
          <w:tcPr>
            <w:tcW w:w="2409" w:type="dxa"/>
            <w:vAlign w:val="center"/>
          </w:tcPr>
          <w:p w14:paraId="36F969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Рекламные библиотеки: рекламодатели и объявления</w:t>
            </w:r>
          </w:p>
        </w:tc>
        <w:tc>
          <w:tcPr>
            <w:tcW w:w="4102" w:type="dxa"/>
            <w:vAlign w:val="center"/>
          </w:tcPr>
          <w:p w14:paraId="1941810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проверялись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Meta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53" w:type="dxa"/>
            <w:vAlign w:val="center"/>
          </w:tcPr>
          <w:p w14:paraId="00FEE1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0FCA1A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50FF9C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С-03</w:t>
            </w:r>
          </w:p>
        </w:tc>
        <w:tc>
          <w:tcPr>
            <w:tcW w:w="2409" w:type="dxa"/>
            <w:vAlign w:val="center"/>
          </w:tcPr>
          <w:p w14:paraId="791E64D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PPC</w:t>
            </w:r>
          </w:p>
        </w:tc>
        <w:tc>
          <w:tcPr>
            <w:tcW w:w="4102" w:type="dxa"/>
            <w:vAlign w:val="center"/>
          </w:tcPr>
          <w:p w14:paraId="1E0F69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Нужен рекламный аккаунт; есть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ЛР2-3, мир)</w:t>
            </w:r>
          </w:p>
        </w:tc>
        <w:tc>
          <w:tcPr>
            <w:tcW w:w="1953" w:type="dxa"/>
            <w:vAlign w:val="center"/>
          </w:tcPr>
          <w:p w14:paraId="505960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36F22B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5756177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С-04</w:t>
            </w:r>
          </w:p>
        </w:tc>
        <w:tc>
          <w:tcPr>
            <w:tcW w:w="2409" w:type="dxa"/>
            <w:vAlign w:val="center"/>
          </w:tcPr>
          <w:p w14:paraId="1CCE6F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</w:p>
        </w:tc>
        <w:tc>
          <w:tcPr>
            <w:tcW w:w="4102" w:type="dxa"/>
            <w:vAlign w:val="center"/>
          </w:tcPr>
          <w:p w14:paraId="369811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Бесплатная 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Ahrefs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вернула результат</w:t>
            </w:r>
          </w:p>
        </w:tc>
        <w:tc>
          <w:tcPr>
            <w:tcW w:w="1953" w:type="dxa"/>
            <w:vAlign w:val="center"/>
          </w:tcPr>
          <w:p w14:paraId="02D16A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0AE59F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38133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С-05</w:t>
            </w:r>
          </w:p>
        </w:tc>
        <w:tc>
          <w:tcPr>
            <w:tcW w:w="2409" w:type="dxa"/>
            <w:vAlign w:val="center"/>
          </w:tcPr>
          <w:p w14:paraId="0E946A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Рейтинг и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; кейсы; возраст</w:t>
            </w:r>
          </w:p>
        </w:tc>
        <w:tc>
          <w:tcPr>
            <w:tcW w:w="4102" w:type="dxa"/>
            <w:vAlign w:val="center"/>
          </w:tcPr>
          <w:p w14:paraId="6ECD9DA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23 адреса, профили у 9;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переход отклонен; возраст домена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RDAP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20 доменов; кейсы не собирались</w:t>
            </w:r>
          </w:p>
        </w:tc>
        <w:tc>
          <w:tcPr>
            <w:tcW w:w="1953" w:type="dxa"/>
            <w:vAlign w:val="center"/>
          </w:tcPr>
          <w:p w14:paraId="612606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 частично</w:t>
            </w:r>
          </w:p>
        </w:tc>
      </w:tr>
      <w:tr w14:paraId="51A572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26146C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С-06</w:t>
            </w:r>
          </w:p>
        </w:tc>
        <w:tc>
          <w:tcPr>
            <w:tcW w:w="2409" w:type="dxa"/>
            <w:vAlign w:val="center"/>
          </w:tcPr>
          <w:p w14:paraId="78A57AD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Финансирование, сотрудники, вакансии, патенты</w:t>
            </w:r>
          </w:p>
        </w:tc>
        <w:tc>
          <w:tcPr>
            <w:tcW w:w="4102" w:type="dxa"/>
            <w:vAlign w:val="center"/>
          </w:tcPr>
          <w:p w14:paraId="7F65DF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Cloudflare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953" w:type="dxa"/>
            <w:vAlign w:val="center"/>
          </w:tcPr>
          <w:p w14:paraId="024950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71249F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532EC9B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С-07</w:t>
            </w:r>
          </w:p>
        </w:tc>
        <w:tc>
          <w:tcPr>
            <w:tcW w:w="2409" w:type="dxa"/>
            <w:vAlign w:val="center"/>
          </w:tcPr>
          <w:p w14:paraId="44FD96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Технологический стек,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CRM</w:t>
            </w:r>
            <w:r>
              <w:rPr>
                <w:rFonts w:ascii="Times New Roman" w:hAnsi="Times New Roman"/>
                <w:sz w:val="24"/>
                <w:szCs w:val="20"/>
              </w:rPr>
              <w:t>, приложение, кабинет</w:t>
            </w:r>
          </w:p>
        </w:tc>
        <w:tc>
          <w:tcPr>
            <w:tcW w:w="4102" w:type="dxa"/>
            <w:vAlign w:val="center"/>
          </w:tcPr>
          <w:p w14:paraId="4F8838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953" w:type="dxa"/>
            <w:vAlign w:val="center"/>
          </w:tcPr>
          <w:p w14:paraId="37EBEE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4B1E35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251A48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С-08</w:t>
            </w:r>
          </w:p>
        </w:tc>
        <w:tc>
          <w:tcPr>
            <w:tcW w:w="2409" w:type="dxa"/>
            <w:vAlign w:val="center"/>
          </w:tcPr>
          <w:p w14:paraId="7C5B90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social</w:t>
            </w:r>
          </w:p>
        </w:tc>
        <w:tc>
          <w:tcPr>
            <w:tcW w:w="4102" w:type="dxa"/>
            <w:vAlign w:val="center"/>
          </w:tcPr>
          <w:p w14:paraId="5FD25E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953" w:type="dxa"/>
            <w:vAlign w:val="center"/>
          </w:tcPr>
          <w:p w14:paraId="247F850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 частично</w:t>
            </w:r>
          </w:p>
        </w:tc>
      </w:tr>
      <w:tr w14:paraId="3600E1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60F959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С-09</w:t>
            </w:r>
          </w:p>
        </w:tc>
        <w:tc>
          <w:tcPr>
            <w:tcW w:w="2409" w:type="dxa"/>
            <w:vAlign w:val="center"/>
          </w:tcPr>
          <w:p w14:paraId="58E311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Звезды, форки, активность открытых аналогов</w:t>
            </w:r>
          </w:p>
        </w:tc>
        <w:tc>
          <w:tcPr>
            <w:tcW w:w="4102" w:type="dxa"/>
            <w:vAlign w:val="center"/>
          </w:tcPr>
          <w:p w14:paraId="1A11D6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, 30.09.2026: 16 репозиториев</w:t>
            </w:r>
          </w:p>
        </w:tc>
        <w:tc>
          <w:tcPr>
            <w:tcW w:w="1953" w:type="dxa"/>
            <w:vAlign w:val="center"/>
          </w:tcPr>
          <w:p w14:paraId="396A16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5503A9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5ADE3D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С-10</w:t>
            </w:r>
          </w:p>
        </w:tc>
        <w:tc>
          <w:tcPr>
            <w:tcW w:w="2409" w:type="dxa"/>
            <w:vAlign w:val="center"/>
          </w:tcPr>
          <w:p w14:paraId="1AE3A2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Новые запуски и заменители на основе генерации</w:t>
            </w:r>
          </w:p>
        </w:tc>
        <w:tc>
          <w:tcPr>
            <w:tcW w:w="4102" w:type="dxa"/>
            <w:vAlign w:val="center"/>
          </w:tcPr>
          <w:p w14:paraId="29CC7AB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953" w:type="dxa"/>
            <w:vAlign w:val="center"/>
          </w:tcPr>
          <w:p w14:paraId="248D1F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 частично</w:t>
            </w:r>
          </w:p>
        </w:tc>
      </w:tr>
      <w:tr w14:paraId="404E1F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899B5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С-11</w:t>
            </w:r>
          </w:p>
        </w:tc>
        <w:tc>
          <w:tcPr>
            <w:tcW w:w="2409" w:type="dxa"/>
            <w:vAlign w:val="center"/>
          </w:tcPr>
          <w:p w14:paraId="0BE013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Платежная инфраструктура</w:t>
            </w:r>
          </w:p>
        </w:tc>
        <w:tc>
          <w:tcPr>
            <w:tcW w:w="4102" w:type="dxa"/>
            <w:vAlign w:val="center"/>
          </w:tcPr>
          <w:p w14:paraId="2E5504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условия со страниц 30.09.2026; облако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AI-API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собирались</w:t>
            </w:r>
          </w:p>
        </w:tc>
        <w:tc>
          <w:tcPr>
            <w:tcW w:w="1953" w:type="dxa"/>
            <w:vAlign w:val="center"/>
          </w:tcPr>
          <w:p w14:paraId="0E8931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 частично</w:t>
            </w:r>
          </w:p>
        </w:tc>
      </w:tr>
      <w:tr w14:paraId="25B0F8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100FE5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С-12</w:t>
            </w:r>
          </w:p>
        </w:tc>
        <w:tc>
          <w:tcPr>
            <w:tcW w:w="2409" w:type="dxa"/>
            <w:vAlign w:val="center"/>
          </w:tcPr>
          <w:p w14:paraId="4CDAE6D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Зарплаты и доступность разработчиков</w:t>
            </w:r>
          </w:p>
        </w:tc>
        <w:tc>
          <w:tcPr>
            <w:tcW w:w="4102" w:type="dxa"/>
            <w:vAlign w:val="center"/>
          </w:tcPr>
          <w:p w14:paraId="04D7E7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зарплатные обзоры не проверялись</w:t>
            </w:r>
          </w:p>
        </w:tc>
        <w:tc>
          <w:tcPr>
            <w:tcW w:w="1953" w:type="dxa"/>
            <w:vAlign w:val="center"/>
          </w:tcPr>
          <w:p w14:paraId="69D183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3C6D27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112E313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С-13</w:t>
            </w:r>
          </w:p>
        </w:tc>
        <w:tc>
          <w:tcPr>
            <w:tcW w:w="2409" w:type="dxa"/>
            <w:vAlign w:val="center"/>
          </w:tcPr>
          <w:p w14:paraId="3422D4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 студентов</w:t>
            </w:r>
          </w:p>
        </w:tc>
        <w:tc>
          <w:tcPr>
            <w:tcW w:w="4102" w:type="dxa"/>
            <w:vAlign w:val="center"/>
          </w:tcPr>
          <w:p w14:paraId="373B9A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Нужна пользовательница (20-30 респондентов)</w:t>
            </w:r>
          </w:p>
        </w:tc>
        <w:tc>
          <w:tcPr>
            <w:tcW w:w="1953" w:type="dxa"/>
            <w:vAlign w:val="center"/>
          </w:tcPr>
          <w:p w14:paraId="049AA9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4C9746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42895E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С-14</w:t>
            </w:r>
          </w:p>
        </w:tc>
        <w:tc>
          <w:tcPr>
            <w:tcW w:w="2409" w:type="dxa"/>
            <w:vAlign w:val="center"/>
          </w:tcPr>
          <w:p w14:paraId="2AF4C6E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Ручные оценки 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</w:p>
        </w:tc>
        <w:tc>
          <w:tcPr>
            <w:tcW w:w="4102" w:type="dxa"/>
            <w:vAlign w:val="center"/>
          </w:tcPr>
          <w:p w14:paraId="0B7F9EE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0,6 (Р-2,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assumptions.py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53" w:type="dxa"/>
            <w:vAlign w:val="center"/>
          </w:tcPr>
          <w:p w14:paraId="3A00D27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4682C8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6282D3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С-15</w:t>
            </w:r>
          </w:p>
        </w:tc>
        <w:tc>
          <w:tcPr>
            <w:tcW w:w="2409" w:type="dxa"/>
            <w:vAlign w:val="center"/>
          </w:tcPr>
          <w:p w14:paraId="4FE956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Баллы 8 критериев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, матрицы А и Б</w:t>
            </w:r>
          </w:p>
        </w:tc>
        <w:tc>
          <w:tcPr>
            <w:tcW w:w="4102" w:type="dxa"/>
            <w:vAlign w:val="center"/>
          </w:tcPr>
          <w:p w14:paraId="45AD0B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data/word_criteria.csv,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matrix_a.csv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matrix_b.csv</w:t>
            </w:r>
          </w:p>
        </w:tc>
        <w:tc>
          <w:tcPr>
            <w:tcW w:w="1953" w:type="dxa"/>
            <w:vAlign w:val="center"/>
          </w:tcPr>
          <w:p w14:paraId="1A944E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</w:tbl>
    <w:p w14:paraId="22585B2D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65" w:name="_Toc29368"/>
      <w:r>
        <w:rPr>
          <w:rFonts w:ascii="Times New Roman" w:hAnsi="Times New Roman"/>
          <w:b/>
          <w:sz w:val="28"/>
        </w:rPr>
        <w:t>Приложение В</w:t>
      </w:r>
      <w:bookmarkEnd w:id="65"/>
    </w:p>
    <w:p w14:paraId="32AEA324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70B57517">
      <w:pPr>
        <w:ind w:firstLine="709"/>
        <w:jc w:val="both"/>
      </w:pPr>
      <w:r>
        <w:rPr>
          <w:rFonts w:ascii="Times New Roman" w:hAnsi="Times New Roman"/>
          <w:b/>
          <w:sz w:val="28"/>
        </w:rPr>
        <w:t>Карточки конкурентов</w:t>
      </w:r>
    </w:p>
    <w:p w14:paraId="7C59EB76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Карточки заполняются по форме методики [3, табл. 11] на 19 доменов, прошедших проверку релевантности. Значения «не собрано» означают, что данные не получены (причина указана в ячейке); значения приведены с источником и датой.</w:t>
      </w:r>
    </w:p>
    <w:p w14:paraId="20AB14A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47 – Карточка конкурента: </w:t>
      </w:r>
      <w:r>
        <w:rPr>
          <w:rFonts w:ascii="Times New Roman" w:hAnsi="Times New Roman"/>
          <w:i/>
          <w:sz w:val="28"/>
        </w:rPr>
        <w:t>plantuml.com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1DDA8D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448EE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2B29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16D858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47A621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46110AC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483013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4C814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0ABE78E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3727AE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7598B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413F5EE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(ЛР2-3, август 2026, последние 3 месяца): 507 000 визитов в месяц;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2B2E79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86749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7D8324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48,47 %;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Referrals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- 2-е и 3-е места без долей; платный трафик 0 %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ЛР2-3, табл. 17, 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44BC77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0FA75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136C81C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14:paraId="415B1D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D37D4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31CDDB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07D277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F8D8C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544576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Бесплатно, открытый код (ЛР1, табл. 42)</w:t>
            </w:r>
          </w:p>
        </w:tc>
      </w:tr>
      <w:tr w14:paraId="0DAAD9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03C98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FBF6C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plantuml/plantuml: </w:t>
            </w:r>
            <w:r>
              <w:rPr>
                <w:rFonts w:ascii="Times New Roman" w:hAnsi="Times New Roman"/>
                <w:sz w:val="24"/>
                <w:szCs w:val="20"/>
              </w:rPr>
              <w:t>13 346 звезд, 1 238 форков, обновление 30.09.2026; домен зарегистрирован 28.11.2010</w:t>
            </w:r>
          </w:p>
        </w:tc>
      </w:tr>
      <w:tr w14:paraId="3AD885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E58BD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5D6305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: доля платного трафика 0 %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ЛР2-3); рекламные библиотеки не собрано</w:t>
            </w:r>
          </w:p>
        </w:tc>
      </w:tr>
      <w:tr w14:paraId="3E007A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F96CC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77316B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3359E66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48 – Карточка конкурента: </w:t>
      </w:r>
      <w:r>
        <w:rPr>
          <w:rFonts w:ascii="Times New Roman" w:hAnsi="Times New Roman"/>
          <w:i/>
          <w:sz w:val="28"/>
        </w:rPr>
        <w:t>mermaid.js.org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3B619A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E7FF6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3D653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0F04BF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A7867B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682FDB8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mermaid.js.org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7695B5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43930B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610E24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7C0E32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85C7A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3ECA904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00C451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7BC431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1C6599A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086330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66AACA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456D2CF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49396A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040940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287C72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305C63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AAD421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23CDFC7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Открытый код; платные тарифы -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(см. карточку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000794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355F41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7382E7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mermaid-js/mermaid: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90 489 звезд, 9 317 форков, обновление 30.09.2026;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mermaid-live-editor</w:t>
            </w:r>
            <w:r>
              <w:rPr>
                <w:rFonts w:ascii="Times New Roman" w:hAnsi="Times New Roman"/>
                <w:sz w:val="24"/>
                <w:szCs w:val="20"/>
              </w:rPr>
              <w:t>: 6 836 звезд; возраст - по дате создания репозитория</w:t>
            </w:r>
          </w:p>
        </w:tc>
      </w:tr>
      <w:tr w14:paraId="1D6ADD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DD088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0417BAE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386878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7AF3C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08AEE3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1AD7C0A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49 – Карточка конкурента: </w:t>
      </w:r>
      <w:r>
        <w:rPr>
          <w:rFonts w:ascii="Times New Roman" w:hAnsi="Times New Roman"/>
          <w:i/>
          <w:sz w:val="28"/>
        </w:rPr>
        <w:t>mermaidchart.com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4852B3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0679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7A4F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F34E6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7BBF5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70BEB50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717FBA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B84452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6C5E1C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4FEE9F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C2642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72D77D4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23AE45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07487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617013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45B371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FB038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5666ED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3D46E8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01A93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66A75A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4,8 (16; карточка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3,5 (3);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1F4AAE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44B37C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34A7AA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 тариф (до 6 диаграмм, 15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-кредитов);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пользователя в месяц при оплате за год (ЛР1, табл. 42)</w:t>
            </w:r>
          </w:p>
        </w:tc>
      </w:tr>
      <w:tr w14:paraId="6E39F9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F26516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4C0EC8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 зарегистрирован 14.06.2022</w:t>
            </w:r>
          </w:p>
        </w:tc>
      </w:tr>
      <w:tr w14:paraId="332800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130F0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0D7741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5C4A4C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0A62B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21D3FA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надстройка над открытым стандартом; отзывов мало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- 16,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- 3): репутационный барьер низкий.</w:t>
            </w:r>
          </w:p>
        </w:tc>
      </w:tr>
    </w:tbl>
    <w:p w14:paraId="2963521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50 – Карточка конкурента: </w:t>
      </w:r>
      <w:r>
        <w:rPr>
          <w:rFonts w:ascii="Times New Roman" w:hAnsi="Times New Roman"/>
          <w:i/>
          <w:sz w:val="28"/>
        </w:rPr>
        <w:t>d2lang.com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6809B1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50D0F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6D455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659CBB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6DE3F3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272C32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d2lang.com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03D87C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8DB44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1EDC489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53811D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333D3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165199A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24AD2D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B528C1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48D4BEE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48083C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2B8DDC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291FE7B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40CBDA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EF5AFB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3263FC1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0818BF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78C09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02656D2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3C32F5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87FAD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53C0FB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terrastruct/d2 (d2lang/d2): </w:t>
            </w:r>
            <w:r>
              <w:rPr>
                <w:rFonts w:ascii="Times New Roman" w:hAnsi="Times New Roman"/>
                <w:sz w:val="24"/>
                <w:szCs w:val="20"/>
              </w:rPr>
              <w:t>25 544 звезды, 756 форков, обновление 20.09.2026; домен зарегистрирован 24.10.2022</w:t>
            </w:r>
          </w:p>
        </w:tc>
      </w:tr>
      <w:tr w14:paraId="6C6929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A1381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29603F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4ABBEE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96D5D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13AF64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26BCB49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51 – Карточка конкурента: </w:t>
      </w:r>
      <w:r>
        <w:rPr>
          <w:rFonts w:ascii="Times New Roman" w:hAnsi="Times New Roman"/>
          <w:i/>
          <w:sz w:val="28"/>
        </w:rPr>
        <w:t>kroki.io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198BBC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69560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17365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454F2D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0C9B8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75A7E6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kroki.io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5E1F60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99B1D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1ED14A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24269E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4BA73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2FDF4A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27090F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89A2B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4D829E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227323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1A041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1BFBB5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39905A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634FC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29C9B0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29279B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1EACD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57DBDF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648DC0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F8031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23FAB8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yuzutech/kroki: </w:t>
            </w:r>
            <w:r>
              <w:rPr>
                <w:rFonts w:ascii="Times New Roman" w:hAnsi="Times New Roman"/>
                <w:sz w:val="24"/>
                <w:szCs w:val="20"/>
              </w:rPr>
              <w:t>4 351 звезда, 319 форков, обновление 28.09.2026; домен зарегистрирован 06.01.2019</w:t>
            </w:r>
          </w:p>
        </w:tc>
      </w:tr>
      <w:tr w14:paraId="361999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D11EA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234F59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3DECEB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F163A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62D5C4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>» возможно омонимично.</w:t>
            </w:r>
          </w:p>
        </w:tc>
      </w:tr>
    </w:tbl>
    <w:p w14:paraId="4522020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52 – Карточка конкурента: </w:t>
      </w:r>
      <w:r>
        <w:rPr>
          <w:rFonts w:ascii="Times New Roman" w:hAnsi="Times New Roman"/>
          <w:i/>
          <w:sz w:val="28"/>
        </w:rPr>
        <w:t>planttext.com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6E3B8D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B4F1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9A15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60ABF4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DB948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482223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planttext.com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454532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FD0929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3F94A9D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40D989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AA350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365047A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209 920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2F7107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46B276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4DD2EA3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68FB7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E4A83F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2BB565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147398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12E7B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3F50A91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494DFF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1B2C7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3292EAF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тарифов не проверялась</w:t>
            </w:r>
          </w:p>
        </w:tc>
      </w:tr>
      <w:tr w14:paraId="5F7BC3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03F257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218DFE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Домен зарегистрирован 15.12.2013; главная страница: онлайн-редактор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</w:tr>
      <w:tr w14:paraId="0ED98E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A0695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59AAF72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5D93EB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B2F64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7428D5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Онлайн-редактор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небольшим трафиком; отзывов нет; 9 запросов в месяц.</w:t>
            </w:r>
          </w:p>
        </w:tc>
      </w:tr>
    </w:tbl>
    <w:p w14:paraId="0EAFA05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53 – Карточка конкурента: </w:t>
      </w:r>
      <w:r>
        <w:rPr>
          <w:rFonts w:ascii="Times New Roman" w:hAnsi="Times New Roman"/>
          <w:i/>
          <w:sz w:val="28"/>
        </w:rPr>
        <w:t>staruml.io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2EECBB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A7C7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A44B6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1CE3BF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ACFF6F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2741A85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staruml.io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5E098E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84351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7994D7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62FBA0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FB8C42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5E4A49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3DB3A4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A402AE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3ABB47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797ABA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FB939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6FD92C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6BB794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446E0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5E25D0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34939B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CCF3A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3512FD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тарифов не проверялась</w:t>
            </w:r>
          </w:p>
        </w:tc>
      </w:tr>
      <w:tr w14:paraId="261A41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DBA7C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6506A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Настольная программа; домен зарегистрирован 09.07.2013</w:t>
            </w:r>
          </w:p>
        </w:tc>
      </w:tr>
      <w:tr w14:paraId="478198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8508C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251C3D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22FAE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1C15E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025F74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Настольный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-редактор; 16 запросов в месяц (ЛР1, окно 29.09.2026); данных о трафике нет.</w:t>
            </w:r>
          </w:p>
        </w:tc>
      </w:tr>
    </w:tbl>
    <w:p w14:paraId="0DCBB97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54 – Карточка конкурента: </w:t>
      </w:r>
      <w:r>
        <w:rPr>
          <w:rFonts w:ascii="Times New Roman" w:hAnsi="Times New Roman"/>
          <w:i/>
          <w:sz w:val="28"/>
        </w:rPr>
        <w:t>visual-paradigm.com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3D0FCC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9728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0161B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1BADB7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232B9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0F0A5D6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visual-paradigm.com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7D07A2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2777B7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6CC92E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788F4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8F405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347145C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1 500 000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3EBAF0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AA3D0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69856D3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27A846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49CE67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3241F6D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67861F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DA1367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2CB2EEF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3,5 (2);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1C2421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F7BB3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6796B8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Standard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Professional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месяц; бессрочно 99, 349, 799, 1999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(ЛР1, табл. 42)</w:t>
            </w:r>
          </w:p>
        </w:tc>
      </w:tr>
      <w:tr w14:paraId="7A9A66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1181B8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04E5AFE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страница: платформа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Architecture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agile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генеративными функциями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); домен зарегистрирован 06.06.2001</w:t>
            </w:r>
          </w:p>
        </w:tc>
      </w:tr>
      <w:tr w14:paraId="54F519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05FA7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40AD572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6DC5F2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9F28F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4976CD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5DF7110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55 – Карточка конкурента: </w:t>
      </w:r>
      <w:r>
        <w:rPr>
          <w:rFonts w:ascii="Times New Roman" w:hAnsi="Times New Roman"/>
          <w:i/>
          <w:sz w:val="28"/>
        </w:rPr>
        <w:t>sparxsystems.com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07ACEF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55BCB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35C3F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6C03F1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07536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7BC5BD8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sparxsystems.com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7BC4E0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E483A2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63EC4F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21E1B7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AF4781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1FAF447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5F7C1A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B4BC3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548DD0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373D33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71DBA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0A92A7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157218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1EBAE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09A18B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без отзывов;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7E5BC0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5192C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41C003B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лицензий не проверялась</w:t>
            </w:r>
          </w:p>
        </w:tc>
      </w:tr>
      <w:tr w14:paraId="7CD97A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0F2D95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F8999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403)</w:t>
            </w:r>
          </w:p>
        </w:tc>
      </w:tr>
      <w:tr w14:paraId="2D0C88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E36EB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5BFDA7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04C3D2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4EA79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42384BE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Профессиональный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-инструмент; 9 запросов в месяц (ЛР1); отзывов нет.</w:t>
            </w:r>
          </w:p>
        </w:tc>
      </w:tr>
    </w:tbl>
    <w:p w14:paraId="67818B4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56 – Карточка конкурента: </w:t>
      </w:r>
      <w:r>
        <w:rPr>
          <w:rFonts w:ascii="Times New Roman" w:hAnsi="Times New Roman"/>
          <w:i/>
          <w:sz w:val="28"/>
        </w:rPr>
        <w:t>bpmn.io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5DB80F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C9D1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79F4F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0B5393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9311B0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6BE6AB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2BCE2D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0416AF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08B1E5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6E5B7F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FC1067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4B21E5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129 980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30C815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737426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2DFBD2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7D0E4F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6E8F4A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31FE1F9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796754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8FD663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1C4761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2B7ED9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C22E2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314B29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страница условий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6A91E8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C61983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0719244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bpmn-io/bpmn-js: </w:t>
            </w:r>
            <w:r>
              <w:rPr>
                <w:rFonts w:ascii="Times New Roman" w:hAnsi="Times New Roman"/>
                <w:sz w:val="24"/>
                <w:szCs w:val="20"/>
              </w:rPr>
              <w:t>9 675 звезд, 1 489 форков, обновление 25.09.2026; домен зарегистрирован 13.01.2014</w:t>
            </w:r>
          </w:p>
        </w:tc>
      </w:tr>
      <w:tr w14:paraId="23532D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A81F0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65EBD4E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725E6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91219A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566EC3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Открытый инструментарий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; 37 запросов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 в месяц - заметный показатель для узкой ниши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.</w:t>
            </w:r>
          </w:p>
        </w:tc>
      </w:tr>
    </w:tbl>
    <w:p w14:paraId="2A1C765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57 – Карточка конкурента: </w:t>
      </w:r>
      <w:r>
        <w:rPr>
          <w:rFonts w:ascii="Times New Roman" w:hAnsi="Times New Roman"/>
          <w:i/>
          <w:sz w:val="28"/>
        </w:rPr>
        <w:t>stormbpmn.com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74921C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F430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07FD6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4956DF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4500BE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2DE51B5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stormbpmn.com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 (русскоязычный)</w:t>
            </w:r>
          </w:p>
        </w:tc>
      </w:tr>
      <w:tr w14:paraId="3E2FF2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4D962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42A7E6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 (русскоязычный)</w:t>
            </w:r>
          </w:p>
        </w:tc>
      </w:tr>
      <w:tr w14:paraId="29B4B3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08684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539F84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5FF6FA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449031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50080D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60F323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104BC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4DB983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632051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A9342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2E67E7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754358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9E588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25ACE7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тарифов не проверялась</w:t>
            </w:r>
          </w:p>
        </w:tc>
      </w:tr>
      <w:tr w14:paraId="0E3690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39FCB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4474B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, симуляция); домен зарегистрирован 16.03.2022</w:t>
            </w:r>
          </w:p>
        </w:tc>
      </w:tr>
      <w:tr w14:paraId="3FB670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E4D1E4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4F8F18C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5D1262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50F28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4189C3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Русскоязычный сервис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2553127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58 – Карточка конкурента: </w:t>
      </w:r>
      <w:r>
        <w:rPr>
          <w:rFonts w:ascii="Times New Roman" w:hAnsi="Times New Roman"/>
          <w:i/>
          <w:sz w:val="28"/>
        </w:rPr>
        <w:t>app.diagrams.net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22165D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F788C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46898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0CF3C5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F081BC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051EE2E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>; тип: Универсальный редактор, косвенный</w:t>
            </w:r>
          </w:p>
        </w:tc>
      </w:tr>
      <w:tr w14:paraId="132EB1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EFC372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2CDC1C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</w:tr>
      <w:tr w14:paraId="4B8A9F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15FC4C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520CAE6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): 8 110 000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август 2026 (обновление 17.09.2026));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ЛР1: 7,8 млн (29.09.2026, без снимка экрана)</w:t>
            </w:r>
          </w:p>
        </w:tc>
      </w:tr>
      <w:tr w14:paraId="472BA4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02505A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4755F1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259E8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05AD1A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6728DC7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07CA9A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D8AF76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6742C6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3,8 (2);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3,4 (11);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7FF6A1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28997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73758ED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Apache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2.0) (ЛР1, табл. 42)</w:t>
            </w:r>
          </w:p>
        </w:tc>
      </w:tr>
      <w:tr w14:paraId="37F4F3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3A8686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5EBA9BB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jgraph/drawio: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8 502 звезды;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jgraph/drawio-desktop: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63 351 звезда, обновление 28.09.2026; домен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зарегистрирован 17.03.2010</w:t>
            </w:r>
          </w:p>
        </w:tc>
      </w:tr>
      <w:tr w14:paraId="2580A5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B3439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2D9418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16AF3F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35962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271975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Главный бесплатный заменитель: второй по визитам в группе (17,2 %),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>» - 1072 запроса в месяц (ЛР1).</w:t>
            </w:r>
          </w:p>
        </w:tc>
      </w:tr>
    </w:tbl>
    <w:p w14:paraId="5C2C295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59 – Карточка конкурента: </w:t>
      </w:r>
      <w:r>
        <w:rPr>
          <w:rFonts w:ascii="Times New Roman" w:hAnsi="Times New Roman"/>
          <w:i/>
          <w:sz w:val="28"/>
        </w:rPr>
        <w:t>lucidchart.com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09E81A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3A007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3088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D4FB1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84208A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08526DE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  <w:r>
              <w:rPr>
                <w:rFonts w:ascii="Times New Roman" w:hAnsi="Times New Roman"/>
                <w:sz w:val="24"/>
                <w:szCs w:val="20"/>
              </w:rPr>
              <w:t>; тип: Универсальный редактор, косвенный</w:t>
            </w:r>
          </w:p>
        </w:tc>
      </w:tr>
      <w:tr w14:paraId="6E3D31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54FDF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742FF0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</w:tr>
      <w:tr w14:paraId="0722C9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CA913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3D6282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4C08F2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CA056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0E32C0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0EB25F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E5BCE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731884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74D232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BF78B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12AC3D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4,5 (8 988; карточка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Collaboration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1,5 (116);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090D63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EED14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283EB7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Бесплатный: 3 документа;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Individual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пользователя в месяц (ЛР1, табл. 42)</w:t>
            </w:r>
          </w:p>
        </w:tc>
      </w:tr>
      <w:tr w14:paraId="3C7156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1ABEA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B558F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403); домен зарегистрирован 27.09.2008</w:t>
            </w:r>
          </w:p>
        </w:tc>
      </w:tr>
      <w:tr w14:paraId="17513B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2FF79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7DF767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17191E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25ECDE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2A0EDB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Сильный бренд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(4,5 при 8 988 отзывах) при низкой оценке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(1,5); 24 запроса в месяц (ЛР1).</w:t>
            </w:r>
          </w:p>
        </w:tc>
      </w:tr>
    </w:tbl>
    <w:p w14:paraId="39A835F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60 – Карточка конкурента: </w:t>
      </w:r>
      <w:r>
        <w:rPr>
          <w:rFonts w:ascii="Times New Roman" w:hAnsi="Times New Roman"/>
          <w:i/>
          <w:sz w:val="28"/>
        </w:rPr>
        <w:t>creately.com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2CD4B3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2BEBE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04B6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1233D2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707500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6E962C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  <w:r>
              <w:rPr>
                <w:rFonts w:ascii="Times New Roman" w:hAnsi="Times New Roman"/>
                <w:sz w:val="24"/>
                <w:szCs w:val="20"/>
              </w:rPr>
              <w:t>; тип: Универсальный редактор, косвенный</w:t>
            </w:r>
          </w:p>
        </w:tc>
      </w:tr>
      <w:tr w14:paraId="4DABC1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90F19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035E24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</w:tr>
      <w:tr w14:paraId="63F8E0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13029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3FC782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683 210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729251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DCD52B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28EBA12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0B8D93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24C75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7A54354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4E72EF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1692EC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4B3514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1,9 (58);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6C8C40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A540C9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75738A4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5-89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(15,14-269,54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, курс 3,0285; ЛР2-3, табл. 70)</w:t>
            </w:r>
          </w:p>
        </w:tc>
      </w:tr>
      <w:tr w14:paraId="723DCB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B89A0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49D7AE1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страница: платформа визуальной коллаборации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; домен зарегистрирован 15.07.2008</w:t>
            </w:r>
          </w:p>
        </w:tc>
      </w:tr>
      <w:tr w14:paraId="1BACF7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7ACE5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4EEE01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0774FD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59F8D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650B8ED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Универсальный редактор среднего масштаба;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1,9 (58 отзывов); 4 запроса в месяц (ЛР1).</w:t>
            </w:r>
          </w:p>
        </w:tc>
      </w:tr>
    </w:tbl>
    <w:p w14:paraId="2E2CB31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61 – Карточка конкурента: </w:t>
      </w:r>
      <w:r>
        <w:rPr>
          <w:rFonts w:ascii="Times New Roman" w:hAnsi="Times New Roman"/>
          <w:i/>
          <w:sz w:val="28"/>
        </w:rPr>
        <w:t>miro.com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694D5D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E06D8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D68F8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35979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7FB67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62C24EE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>; тип: Универсальный редактор, косвенный</w:t>
            </w:r>
          </w:p>
        </w:tc>
      </w:tr>
      <w:tr w14:paraId="5D689D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AA10E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7FA7A4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</w:tr>
      <w:tr w14:paraId="3CF8BC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15F438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0EADCF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30 640 000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50E4DE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D7505B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7D696F6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5E2C84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733D5D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1A9EEE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4428E8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CE47E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14C427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4,6 (13 583);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2,1 (155 отзывов);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42A12C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07F50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5F3300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Бесплатный: 3 доски;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Business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участника в месяц при оплате за год (ЛР1, табл. 42)</w:t>
            </w:r>
          </w:p>
        </w:tc>
      </w:tr>
      <w:tr w14:paraId="441BC3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C435F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7FADA8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страница: платформа визуальной работы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14:paraId="13FF75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82952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644A5D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472275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A5ABC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15F084C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Лидер по визитам (65,1 % визитов восьми доменов с данными),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1008335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62 – Карточка конкурента: </w:t>
      </w:r>
      <w:r>
        <w:rPr>
          <w:rFonts w:ascii="Times New Roman" w:hAnsi="Times New Roman"/>
          <w:i/>
          <w:sz w:val="28"/>
        </w:rPr>
        <w:t>excalidraw.com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3909B6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A6D9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F549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2279CE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4A0FC8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6F04B3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  <w:r>
              <w:rPr>
                <w:rFonts w:ascii="Times New Roman" w:hAnsi="Times New Roman"/>
                <w:sz w:val="24"/>
                <w:szCs w:val="20"/>
              </w:rPr>
              <w:t>; тип: Универсальный редактор, косвенный</w:t>
            </w:r>
          </w:p>
        </w:tc>
      </w:tr>
      <w:tr w14:paraId="659386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5FF328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1A41B39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</w:tr>
      <w:tr w14:paraId="12FAA0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78FD3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13B49D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5 120 000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02F25B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3E2492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0B1D6D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3DD05C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6BC466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1FE561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0C18DC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D6AC78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0474B38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1138DF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0C832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0B4C828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тарифов не проверялась</w:t>
            </w:r>
          </w:p>
        </w:tc>
      </w:tr>
      <w:tr w14:paraId="2D66ED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DEB6BC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5B92E4F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excalidraw/excalidraw: </w:t>
            </w:r>
            <w:r>
              <w:rPr>
                <w:rFonts w:ascii="Times New Roman" w:hAnsi="Times New Roman"/>
                <w:sz w:val="24"/>
                <w:szCs w:val="20"/>
              </w:rPr>
              <w:t>133 301 звезда, 15 530 форков, обновление 30.09.2026; домен зарегистрирован 03.01.2020</w:t>
            </w:r>
          </w:p>
        </w:tc>
      </w:tr>
      <w:tr w14:paraId="098346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0C3D77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542E266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274FFB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C4318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050837C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42833C6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63 – Карточка конкурента: </w:t>
      </w:r>
      <w:r>
        <w:rPr>
          <w:rFonts w:ascii="Times New Roman" w:hAnsi="Times New Roman"/>
          <w:i/>
          <w:sz w:val="28"/>
        </w:rPr>
        <w:t>dbdiagram.io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2EA9F0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B122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7D802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4A4694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882B92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5A0699C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576F03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0C856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70ADD2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6815DA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8EFE0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058C07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1F7FC4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97ED6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01F7EE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61BDF4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39763C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61DC76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198D46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F4904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3F2C177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1A1842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BE07D7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4E39CA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(24,23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; ЛР2-3, табл. 70)</w:t>
            </w:r>
          </w:p>
        </w:tc>
      </w:tr>
      <w:tr w14:paraId="45C9A1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FB036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61F31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holistics/dbml: </w:t>
            </w:r>
            <w:r>
              <w:rPr>
                <w:rFonts w:ascii="Times New Roman" w:hAnsi="Times New Roman"/>
                <w:sz w:val="24"/>
                <w:szCs w:val="20"/>
              </w:rPr>
              <w:t>3 708 звезд; домен зарегистрирован 08.08.2018</w:t>
            </w:r>
          </w:p>
        </w:tc>
      </w:tr>
      <w:tr w14:paraId="59B1E8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336B2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446E61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1C340D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93321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598D48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Специализированный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-инструмент; 2 запроса в месяц в Беларуси.</w:t>
            </w:r>
          </w:p>
        </w:tc>
      </w:tr>
    </w:tbl>
    <w:p w14:paraId="14046F4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64 – Карточка конкурента: </w:t>
      </w:r>
      <w:r>
        <w:rPr>
          <w:rFonts w:ascii="Times New Roman" w:hAnsi="Times New Roman"/>
          <w:i/>
          <w:sz w:val="28"/>
        </w:rPr>
        <w:t>drawsql.app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0EFE4E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2D3B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62A91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9928C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D294C7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4467B4D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drawsql.app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3240BB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628D59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479821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4409AB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862B48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7DB5D71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10BCD1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200853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2903C58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35BA0B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6D08E8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79F7E2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024F26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D5B82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7AB163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1F9C34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185447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60A11B2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тарифов не проверялась</w:t>
            </w:r>
          </w:p>
        </w:tc>
      </w:tr>
      <w:tr w14:paraId="3898A6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69565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6C69F99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Домен зарегистрирован 13.05.2018; главная страница: схемы БД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SQL</w:t>
            </w:r>
          </w:p>
        </w:tc>
      </w:tr>
      <w:tr w14:paraId="22465D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32F502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5922ACA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71F3BC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074779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0F1D4B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-инструмент; 2 запроса в месяц в Беларуси; данных о трафике нет.</w:t>
            </w:r>
          </w:p>
        </w:tc>
      </w:tr>
    </w:tbl>
    <w:p w14:paraId="2E86980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65 – Карточка конкурента: </w:t>
      </w:r>
      <w:r>
        <w:rPr>
          <w:rFonts w:ascii="Times New Roman" w:hAnsi="Times New Roman"/>
          <w:i/>
          <w:sz w:val="28"/>
        </w:rPr>
        <w:t>eraser.io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418A59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82EAA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72008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20AB8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38F37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58550E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-генерация диаграмм</w:t>
            </w:r>
          </w:p>
        </w:tc>
      </w:tr>
      <w:tr w14:paraId="251E7F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04F95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08183E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-генерация диаграмм</w:t>
            </w:r>
          </w:p>
        </w:tc>
      </w:tr>
      <w:tr w14:paraId="08D76A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E18203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1E99AE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691 130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14:paraId="00FE02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B1DE1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5455F7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60F4D8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BADBA7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42D784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4634EB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C345E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7013E4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672BCD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7439F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784416C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15-45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(45,43-136,28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, курс 3,0285; ЛР2-3, табл. 70)</w:t>
            </w:r>
          </w:p>
        </w:tc>
      </w:tr>
      <w:tr w14:paraId="790A5B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66A35C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039EAA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технических диаграмм; домен зарегистрирован 03.10.2014</w:t>
            </w:r>
          </w:p>
        </w:tc>
      </w:tr>
      <w:tr w14:paraId="0C1CE0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D6CBF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70085E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5D9997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AD8F1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7FC257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Ближайший по функции заменитель на основе генерации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трафик сопоставим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>; 2 запроса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>» в месяц.</w:t>
            </w:r>
          </w:p>
        </w:tc>
      </w:tr>
    </w:tbl>
    <w:p w14:paraId="68502997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66" w:name="_Toc21801"/>
      <w:r>
        <w:rPr>
          <w:rFonts w:ascii="Times New Roman" w:hAnsi="Times New Roman"/>
          <w:b/>
          <w:sz w:val="28"/>
        </w:rPr>
        <w:t>Приложение Г</w:t>
      </w:r>
      <w:bookmarkEnd w:id="66"/>
    </w:p>
    <w:p w14:paraId="66587426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A6CBE07">
      <w:pPr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68C305C8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66 – Файлы лабораторной работы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757C9E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C1B16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 или папка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C0B8C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2A55F1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8CFEAC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ОТЧЕТ_ЛР4_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NotaCode.docx</w:t>
            </w:r>
          </w:p>
        </w:tc>
        <w:tc>
          <w:tcPr>
            <w:tcW w:w="5564" w:type="dxa"/>
            <w:vAlign w:val="center"/>
          </w:tcPr>
          <w:p w14:paraId="6B6F5D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Итоговый документ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СТП БГУИР</w:t>
            </w:r>
          </w:p>
        </w:tc>
      </w:tr>
      <w:tr w14:paraId="3B3A38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E2EA0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Excel/ocenka_konkurencii_NotaCode.xlsx</w:t>
            </w:r>
          </w:p>
        </w:tc>
        <w:tc>
          <w:tcPr>
            <w:tcW w:w="5564" w:type="dxa"/>
            <w:vAlign w:val="center"/>
          </w:tcPr>
          <w:p w14:paraId="1DC8CB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-шаблона с исправлениями Д1–Д6; листы 02–07 заполнены частично</w:t>
            </w:r>
          </w:p>
        </w:tc>
      </w:tr>
      <w:tr w14:paraId="549766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38B48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Python/lr4_calc.py</w:t>
            </w:r>
          </w:p>
        </w:tc>
        <w:tc>
          <w:tcPr>
            <w:tcW w:w="5564" w:type="dxa"/>
            <w:vAlign w:val="center"/>
          </w:tcPr>
          <w:p w14:paraId="5162C1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Расчеты по формулам шаблона и методик (основной расчет и вариант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13C8F6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F3F5F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Python/03_apply_to_excel.py, </w:t>
            </w:r>
            <w:r>
              <w:rPr>
                <w:rFonts w:ascii="Times New Roman" w:hAnsi="Times New Roman"/>
                <w:sz w:val="24"/>
                <w:szCs w:val="20"/>
              </w:rPr>
              <w:t>04_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verify.py</w:t>
            </w:r>
          </w:p>
        </w:tc>
        <w:tc>
          <w:tcPr>
            <w:tcW w:w="5564" w:type="dxa"/>
            <w:vAlign w:val="center"/>
          </w:tcPr>
          <w:p w14:paraId="4D4CBB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Перенос данных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Python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35DA38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FAE02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Python/from_prev_labs.py</w:t>
            </w:r>
          </w:p>
        </w:tc>
        <w:tc>
          <w:tcPr>
            <w:tcW w:w="5564" w:type="dxa"/>
            <w:vAlign w:val="center"/>
          </w:tcPr>
          <w:p w14:paraId="719D2D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Реестр данных, ожидаемых из ЛР1 и ЛР2-3</w:t>
            </w:r>
          </w:p>
        </w:tc>
      </w:tr>
      <w:tr w14:paraId="24D74C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FA4AF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Python/data/</w:t>
            </w:r>
          </w:p>
        </w:tc>
        <w:tc>
          <w:tcPr>
            <w:tcW w:w="5564" w:type="dxa"/>
            <w:vAlign w:val="center"/>
          </w:tcPr>
          <w:p w14:paraId="3BF443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Входные таблицы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</w:tr>
      <w:tr w14:paraId="5AD0D8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29EB6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Рисунки/</w:t>
            </w:r>
          </w:p>
        </w:tc>
        <w:tc>
          <w:tcPr>
            <w:tcW w:w="5564" w:type="dxa"/>
            <w:vAlign w:val="center"/>
          </w:tcPr>
          <w:p w14:paraId="4DBCB0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 отчета</w:t>
            </w:r>
          </w:p>
        </w:tc>
      </w:tr>
      <w:tr w14:paraId="4F043E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90889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Python/08_word_variant.py,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results_lr4.json</w:t>
            </w:r>
          </w:p>
        </w:tc>
        <w:tc>
          <w:tcPr>
            <w:tcW w:w="5564" w:type="dxa"/>
            <w:vAlign w:val="center"/>
          </w:tcPr>
          <w:p w14:paraId="778547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 варианта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матриц и сырых визитов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</w:p>
        </w:tc>
      </w:tr>
      <w:tr w14:paraId="12CE05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0E180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Python/07_fill_params_sources.py</w:t>
            </w:r>
          </w:p>
        </w:tc>
        <w:tc>
          <w:tcPr>
            <w:tcW w:w="5564" w:type="dxa"/>
            <w:vAlign w:val="center"/>
          </w:tcPr>
          <w:p w14:paraId="1613DB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Название рынка, период, даты обращения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7E678D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4B6F4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Python/assumptions.py</w:t>
            </w:r>
          </w:p>
        </w:tc>
        <w:tc>
          <w:tcPr>
            <w:tcW w:w="5564" w:type="dxa"/>
            <w:vAlign w:val="center"/>
          </w:tcPr>
          <w:p w14:paraId="79CE67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Единый журнал допущений (сверка с ЛР2-3)</w:t>
            </w:r>
          </w:p>
        </w:tc>
      </w:tr>
      <w:tr w14:paraId="530495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5BF60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Python/cards_data.py</w:t>
            </w:r>
          </w:p>
        </w:tc>
        <w:tc>
          <w:tcPr>
            <w:tcW w:w="5564" w:type="dxa"/>
            <w:vAlign w:val="center"/>
          </w:tcPr>
          <w:p w14:paraId="79E7F7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карточек конкурентов</w:t>
            </w:r>
          </w:p>
        </w:tc>
      </w:tr>
      <w:tr w14:paraId="728ABD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1F5E37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Материалы_собранные/</w:t>
            </w:r>
          </w:p>
        </w:tc>
        <w:tc>
          <w:tcPr>
            <w:tcW w:w="5564" w:type="dxa"/>
            <w:vAlign w:val="center"/>
          </w:tcPr>
          <w:p w14:paraId="01248E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Исходные выгрузки: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RDAP</w:t>
            </w:r>
            <w:r>
              <w:rPr>
                <w:rFonts w:ascii="Times New Roman" w:hAnsi="Times New Roman"/>
                <w:sz w:val="24"/>
                <w:szCs w:val="20"/>
              </w:rPr>
              <w:t>, страницы сайтов, журнал закрытых источников</w:t>
            </w:r>
          </w:p>
        </w:tc>
      </w:tr>
      <w:tr w14:paraId="56B4E3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F9227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Скриншоты/</w:t>
            </w:r>
          </w:p>
        </w:tc>
        <w:tc>
          <w:tcPr>
            <w:tcW w:w="5564" w:type="dxa"/>
            <w:vAlign w:val="center"/>
          </w:tcPr>
          <w:p w14:paraId="350D34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Снимки экрана: отказ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(403), Вордстат</w:t>
            </w:r>
          </w:p>
        </w:tc>
      </w:tr>
    </w:tbl>
    <w:p w14:paraId="74796FAD"/>
    <w:p w14:paraId="71BE3D20">
      <w:pPr>
        <w:pStyle w:val="2"/>
        <w:keepNext/>
        <w:pageBreakBefore/>
        <w:spacing w:before="0" w:after="360" w:line="360" w:lineRule="exact"/>
        <w:jc w:val="center"/>
      </w:pPr>
      <w:bookmarkStart w:id="67" w:name="_Toc27717"/>
      <w:r>
        <w:rPr>
          <w:rFonts w:ascii="Times New Roman" w:hAnsi="Times New Roman"/>
          <w:b/>
          <w:sz w:val="28"/>
        </w:rPr>
        <w:t>Лабораторная работа №5. Анализ конкурентов по сайтам, моделям Левитта и Кано</w:t>
      </w:r>
      <w:bookmarkEnd w:id="67"/>
    </w:p>
    <w:p w14:paraId="2A3BE971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68" w:name="_Toc17173"/>
      <w:r>
        <w:rPr>
          <w:rFonts w:ascii="Times New Roman" w:hAnsi="Times New Roman"/>
          <w:b/>
          <w:sz w:val="28"/>
        </w:rPr>
        <w:t>1 Цель работы</w:t>
      </w:r>
      <w:bookmarkEnd w:id="68"/>
    </w:p>
    <w:p w14:paraId="57774E6B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17084BD2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34516ED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; тарифная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при цене 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3314EBE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44AA6ADC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69" w:name="_Toc9196"/>
      <w:r>
        <w:rPr>
          <w:rFonts w:ascii="Times New Roman" w:hAnsi="Times New Roman"/>
          <w:b/>
          <w:sz w:val="28"/>
        </w:rPr>
        <w:t>2 Ход работы</w:t>
      </w:r>
      <w:bookmarkEnd w:id="69"/>
    </w:p>
    <w:p w14:paraId="58D25C60">
      <w:pPr>
        <w:pStyle w:val="5"/>
        <w:keepNext/>
        <w:spacing w:before="360" w:after="360" w:line="360" w:lineRule="exact"/>
        <w:ind w:firstLine="709"/>
        <w:jc w:val="left"/>
      </w:pPr>
      <w:bookmarkStart w:id="70" w:name="_Toc25727"/>
      <w:r>
        <w:rPr>
          <w:rFonts w:ascii="Times New Roman" w:hAnsi="Times New Roman"/>
          <w:b/>
          <w:sz w:val="28"/>
        </w:rPr>
        <w:t>2.1 Исходные материалы и порядок работы</w:t>
      </w:r>
      <w:bookmarkEnd w:id="70"/>
    </w:p>
    <w:p w14:paraId="192EC2A4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Работа выполнена по трем методикам и трем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14:paraId="31EDD96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 – Соответствие частей работы методикам и рабочим книгам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2257"/>
        <w:gridCol w:w="2409"/>
        <w:gridCol w:w="3647"/>
      </w:tblGrid>
      <w:tr w14:paraId="5F94E7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BA3D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Часть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DEE55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10C2C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книга</w:t>
            </w:r>
          </w:p>
        </w:tc>
        <w:tc>
          <w:tcPr>
            <w:tcW w:w="36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0CF80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</w:tr>
      <w:tr w14:paraId="4F156D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E8434E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60EDBD6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Классификация компаний по уровням конкуренции</w:t>
            </w:r>
          </w:p>
        </w:tc>
        <w:tc>
          <w:tcPr>
            <w:tcW w:w="2409" w:type="dxa"/>
            <w:vAlign w:val="center"/>
          </w:tcPr>
          <w:p w14:paraId="1B8924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Excel/klassifikaciya_urovni_konkurencii_NotaCode.xlsx</w:t>
            </w:r>
          </w:p>
        </w:tc>
        <w:tc>
          <w:tcPr>
            <w:tcW w:w="3647" w:type="dxa"/>
            <w:vAlign w:val="center"/>
          </w:tcPr>
          <w:p w14:paraId="774C8EF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Реестр из 22 компаний, оценка по критериям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C10</w:t>
            </w:r>
            <w:r>
              <w:rPr>
                <w:rFonts w:ascii="Times New Roman" w:hAnsi="Times New Roman"/>
                <w:sz w:val="24"/>
                <w:szCs w:val="20"/>
              </w:rPr>
              <w:t>, уровни, карта близости</w:t>
            </w:r>
          </w:p>
        </w:tc>
      </w:tr>
      <w:tr w14:paraId="6BCB9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41F43E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</w:p>
        </w:tc>
        <w:tc>
          <w:tcPr>
            <w:tcW w:w="2257" w:type="dxa"/>
            <w:vAlign w:val="center"/>
          </w:tcPr>
          <w:p w14:paraId="3E7BB0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Анализ по сайтам: цифровой товар, модели Левитта и Кано</w:t>
            </w:r>
          </w:p>
        </w:tc>
        <w:tc>
          <w:tcPr>
            <w:tcW w:w="2409" w:type="dxa"/>
            <w:vAlign w:val="center"/>
          </w:tcPr>
          <w:p w14:paraId="2A3E87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Excel/analiz_konkurentov_Levitt_Kano_NotaCode.xlsx</w:t>
            </w:r>
          </w:p>
        </w:tc>
        <w:tc>
          <w:tcPr>
            <w:tcW w:w="3647" w:type="dxa"/>
            <w:vAlign w:val="center"/>
          </w:tcPr>
          <w:p w14:paraId="3BE218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14:paraId="46505F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DBFA8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</w:p>
        </w:tc>
        <w:tc>
          <w:tcPr>
            <w:tcW w:w="2257" w:type="dxa"/>
            <w:vAlign w:val="center"/>
          </w:tcPr>
          <w:p w14:paraId="3CAAC6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Анализ бизнес-модели конкурентов по сайтам</w:t>
            </w:r>
          </w:p>
        </w:tc>
        <w:tc>
          <w:tcPr>
            <w:tcW w:w="2409" w:type="dxa"/>
            <w:vAlign w:val="center"/>
          </w:tcPr>
          <w:p w14:paraId="7E8F4C0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Excel/analiz_biznes_modeli_konkurentov_NotaCode.xlsx</w:t>
            </w:r>
          </w:p>
        </w:tc>
        <w:tc>
          <w:tcPr>
            <w:tcW w:w="3647" w:type="dxa"/>
            <w:vAlign w:val="center"/>
          </w:tcPr>
          <w:p w14:paraId="5A63EB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14765FA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1C408321">
      <w:pPr>
        <w:pStyle w:val="5"/>
        <w:keepNext/>
        <w:spacing w:before="360" w:after="360" w:line="360" w:lineRule="exact"/>
        <w:ind w:firstLine="709"/>
        <w:jc w:val="left"/>
      </w:pPr>
      <w:bookmarkStart w:id="71" w:name="_Toc174"/>
      <w:r>
        <w:rPr>
          <w:rFonts w:ascii="Times New Roman" w:hAnsi="Times New Roman"/>
          <w:b/>
          <w:sz w:val="28"/>
        </w:rPr>
        <w:t xml:space="preserve">2.2 Часть </w:t>
      </w:r>
      <w:r>
        <w:rPr>
          <w:rFonts w:ascii="Times New Roman" w:hAnsi="Times New Roman"/>
          <w:b/>
          <w:i/>
          <w:iCs/>
          <w:sz w:val="28"/>
        </w:rPr>
        <w:t xml:space="preserve">A. </w:t>
      </w:r>
      <w:r>
        <w:rPr>
          <w:rFonts w:ascii="Times New Roman" w:hAnsi="Times New Roman"/>
          <w:b/>
          <w:sz w:val="28"/>
        </w:rPr>
        <w:t>Классификация компаний по уровням конкуренции</w:t>
      </w:r>
      <w:bookmarkEnd w:id="71"/>
    </w:p>
    <w:p w14:paraId="71F34D52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1DEA35CE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2.2.1 Объект анализа</w:t>
      </w:r>
    </w:p>
    <w:p w14:paraId="3D1EF2C8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Описание объекта анализа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7"/>
        <w:gridCol w:w="5948"/>
      </w:tblGrid>
      <w:tr w14:paraId="710171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54BF6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59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4040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2624CB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5F6559F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Объект</w:t>
            </w:r>
          </w:p>
        </w:tc>
        <w:tc>
          <w:tcPr>
            <w:tcW w:w="5948" w:type="dxa"/>
            <w:vAlign w:val="center"/>
          </w:tcPr>
          <w:p w14:paraId="4E3A1AD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«диаграммы как код»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0F4F51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6CAB50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Потребительская задача</w:t>
            </w:r>
          </w:p>
        </w:tc>
        <w:tc>
          <w:tcPr>
            <w:tcW w:w="5948" w:type="dxa"/>
            <w:vAlign w:val="center"/>
          </w:tcPr>
          <w:p w14:paraId="033E7D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Быстро строить и проверять диаграммы формальных нотаций из текстового описания</w:t>
            </w:r>
          </w:p>
        </w:tc>
      </w:tr>
      <w:tr w14:paraId="0B80D7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710130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5948" w:type="dxa"/>
            <w:vAlign w:val="center"/>
          </w:tcPr>
          <w:p w14:paraId="55A08E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4675B4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68D073F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и язык</w:t>
            </w:r>
          </w:p>
        </w:tc>
        <w:tc>
          <w:tcPr>
            <w:tcW w:w="5948" w:type="dxa"/>
            <w:vAlign w:val="center"/>
          </w:tcPr>
          <w:p w14:paraId="1FFCF5F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расширение на Россию и СНГ; русский и английский языки</w:t>
            </w:r>
          </w:p>
        </w:tc>
      </w:tr>
      <w:tr w14:paraId="02F636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2C88C8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Ценовой диапазон</w:t>
            </w:r>
          </w:p>
        </w:tc>
        <w:tc>
          <w:tcPr>
            <w:tcW w:w="5948" w:type="dxa"/>
            <w:vAlign w:val="center"/>
          </w:tcPr>
          <w:p w14:paraId="16778A0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при 4 × 12)</w:t>
            </w:r>
          </w:p>
        </w:tc>
      </w:tr>
      <w:tr w14:paraId="3DDBF3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3A87942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Ключевой результат</w:t>
            </w:r>
          </w:p>
        </w:tc>
        <w:tc>
          <w:tcPr>
            <w:tcW w:w="5948" w:type="dxa"/>
            <w:vAlign w:val="center"/>
          </w:tcPr>
          <w:p w14:paraId="7E4BD2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Корректная диаграмма в выбранной нотации, экспортируемая в документ</w:t>
            </w:r>
          </w:p>
        </w:tc>
      </w:tr>
    </w:tbl>
    <w:p w14:paraId="3A1B67AD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2.2.2 Реестр компаний и источники обнаружения</w:t>
      </w:r>
    </w:p>
    <w:p w14:paraId="4865309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реестр внесено 22 компаний: 20 кандидатов конкурентной группы ЛР4,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(ЛР2-3) и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6D04E08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2.2.3 Оценка по критериям и итоговые уровни</w:t>
      </w:r>
    </w:p>
    <w:p w14:paraId="6F274BB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Взвешенный балл – сумма произведений баллов </w:t>
      </w:r>
      <w:r>
        <w:rPr>
          <w:rFonts w:ascii="Times New Roman" w:hAnsi="Times New Roman"/>
          <w:i/>
          <w:sz w:val="28"/>
        </w:rPr>
        <w:t>C1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5190012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Распределение компаний по уровням конкуренции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498"/>
        <w:gridCol w:w="5448"/>
      </w:tblGrid>
      <w:tr w14:paraId="37356D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88D0A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B9FCF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Компаний</w:t>
            </w:r>
          </w:p>
        </w:tc>
        <w:tc>
          <w:tcPr>
            <w:tcW w:w="5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2BAA6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Компании (взвешенный балл)</w:t>
            </w:r>
          </w:p>
        </w:tc>
      </w:tr>
      <w:tr w14:paraId="5CDE06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7C76A5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конкурент</w:t>
            </w:r>
          </w:p>
        </w:tc>
        <w:tc>
          <w:tcPr>
            <w:tcW w:w="1498" w:type="dxa"/>
            <w:vAlign w:val="center"/>
          </w:tcPr>
          <w:p w14:paraId="5846DFB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448" w:type="dxa"/>
            <w:vAlign w:val="center"/>
          </w:tcPr>
          <w:p w14:paraId="32009EE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(4,1)</w:t>
            </w:r>
          </w:p>
        </w:tc>
      </w:tr>
      <w:tr w14:paraId="25C2BC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CAE0C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  <w:tc>
          <w:tcPr>
            <w:tcW w:w="1498" w:type="dxa"/>
            <w:vAlign w:val="center"/>
          </w:tcPr>
          <w:p w14:paraId="4C314D1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448" w:type="dxa"/>
            <w:vAlign w:val="center"/>
          </w:tcPr>
          <w:p w14:paraId="1A68138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(4,07);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(3,72);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(3,71);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(3,63)</w:t>
            </w:r>
          </w:p>
        </w:tc>
      </w:tr>
      <w:tr w14:paraId="3BDF80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ACCF20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  <w:tc>
          <w:tcPr>
            <w:tcW w:w="1498" w:type="dxa"/>
            <w:vAlign w:val="center"/>
          </w:tcPr>
          <w:p w14:paraId="636D73F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448" w:type="dxa"/>
            <w:vAlign w:val="center"/>
          </w:tcPr>
          <w:p w14:paraId="7907D0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(3,24);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(3,13);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(2,99);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(2,96);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(2,82);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(2,81);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(2,65);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(2,57)</w:t>
            </w:r>
          </w:p>
        </w:tc>
      </w:tr>
      <w:tr w14:paraId="26D483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856938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  <w:tc>
          <w:tcPr>
            <w:tcW w:w="1498" w:type="dxa"/>
            <w:vAlign w:val="center"/>
          </w:tcPr>
          <w:p w14:paraId="7C658E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448" w:type="dxa"/>
            <w:vAlign w:val="center"/>
          </w:tcPr>
          <w:p w14:paraId="5F21981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(2,44);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(2,38);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(2,07);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(1,98);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DrawSQL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(1,93);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(1,92)</w:t>
            </w:r>
          </w:p>
        </w:tc>
      </w:tr>
      <w:tr w14:paraId="61FBEF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1C385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Недостаточно данных</w:t>
            </w:r>
          </w:p>
        </w:tc>
        <w:tc>
          <w:tcPr>
            <w:tcW w:w="1498" w:type="dxa"/>
            <w:vAlign w:val="center"/>
          </w:tcPr>
          <w:p w14:paraId="04D71F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448" w:type="dxa"/>
            <w:vAlign w:val="center"/>
          </w:tcPr>
          <w:p w14:paraId="4BD5BE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(1,9)</w:t>
            </w:r>
          </w:p>
        </w:tc>
      </w:tr>
    </w:tbl>
    <w:p w14:paraId="192C723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среднее задачи и заменяемости,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– среднее аудитории и географии), рисунок 1.</w:t>
      </w:r>
    </w:p>
    <w:p w14:paraId="59270F95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851910"/>
            <wp:effectExtent l="0" t="0" r="0" b="0"/>
            <wp:docPr id="102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Picture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A8DB247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 – Карта конкурентной близости</w:t>
      </w:r>
    </w:p>
    <w:p w14:paraId="38FD1DE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2.2.4 Ограничения части </w:t>
      </w:r>
      <w:r>
        <w:rPr>
          <w:rFonts w:ascii="Times New Roman" w:hAnsi="Times New Roman"/>
          <w:b/>
          <w:iCs/>
          <w:sz w:val="28"/>
        </w:rPr>
        <w:t>A</w:t>
      </w:r>
    </w:p>
    <w:p w14:paraId="61709456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Прямой конкурент требует не менее трех подтверждений [1]: для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вернула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403, поэтому компания остается в уровне «Недостаточно данных». Критерий 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планирует импортировать.</w:t>
      </w:r>
    </w:p>
    <w:p w14:paraId="36F77F49">
      <w:pPr>
        <w:pStyle w:val="5"/>
        <w:keepNext/>
        <w:spacing w:before="360" w:after="360" w:line="360" w:lineRule="exact"/>
        <w:ind w:firstLine="709"/>
        <w:jc w:val="left"/>
      </w:pPr>
      <w:bookmarkStart w:id="72" w:name="_Toc15580"/>
      <w:r>
        <w:rPr>
          <w:rFonts w:ascii="Times New Roman" w:hAnsi="Times New Roman"/>
          <w:b/>
          <w:sz w:val="28"/>
        </w:rPr>
        <w:t xml:space="preserve">2.3 Часть </w:t>
      </w:r>
      <w:r>
        <w:rPr>
          <w:rFonts w:ascii="Times New Roman" w:hAnsi="Times New Roman"/>
          <w:b/>
          <w:i/>
          <w:iCs/>
          <w:sz w:val="28"/>
        </w:rPr>
        <w:t xml:space="preserve">B. </w:t>
      </w:r>
      <w:r>
        <w:rPr>
          <w:rFonts w:ascii="Times New Roman" w:hAnsi="Times New Roman"/>
          <w:b/>
          <w:sz w:val="28"/>
        </w:rPr>
        <w:t>Анализ цифрового товара по сайтам</w:t>
      </w:r>
      <w:bookmarkEnd w:id="72"/>
    </w:p>
    <w:p w14:paraId="4FDAD767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198679FD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2.3.1 Исследовательский вопрос и выборка</w:t>
      </w:r>
    </w:p>
    <w:p w14:paraId="5702A42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Выборка – 8 конкурентов из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(норма методики – 5–12): три текстовых инструмента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), редактор процессов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, универсальные редакторы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) и ИИ-сервис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>.</w:t>
      </w:r>
    </w:p>
    <w:p w14:paraId="1B5FF2F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Выборка конкурентов и модель монетизации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2409"/>
        <w:gridCol w:w="2409"/>
        <w:gridCol w:w="3799"/>
      </w:tblGrid>
      <w:tr w14:paraId="25A8A8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F99BB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D6AF9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1B08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Уровень по части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37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341F7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и условия (страницы тарифов, ЛР1, ЛР2-3)</w:t>
            </w:r>
          </w:p>
        </w:tc>
      </w:tr>
      <w:tr w14:paraId="5BC85B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255D37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C01</w:t>
            </w:r>
          </w:p>
        </w:tc>
        <w:tc>
          <w:tcPr>
            <w:tcW w:w="2409" w:type="dxa"/>
            <w:vAlign w:val="center"/>
          </w:tcPr>
          <w:p w14:paraId="419DDA8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2409" w:type="dxa"/>
            <w:vAlign w:val="center"/>
          </w:tcPr>
          <w:p w14:paraId="5FD4B77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конкурент</w:t>
            </w:r>
          </w:p>
        </w:tc>
        <w:tc>
          <w:tcPr>
            <w:tcW w:w="3799" w:type="dxa"/>
            <w:vAlign w:val="center"/>
          </w:tcPr>
          <w:p w14:paraId="7E8F55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код, бесплатно (ЛР1, табл. 42)</w:t>
            </w:r>
          </w:p>
        </w:tc>
      </w:tr>
      <w:tr w14:paraId="7DBCB4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06E89F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C02</w:t>
            </w:r>
          </w:p>
        </w:tc>
        <w:tc>
          <w:tcPr>
            <w:tcW w:w="2409" w:type="dxa"/>
            <w:vAlign w:val="center"/>
          </w:tcPr>
          <w:p w14:paraId="1BB0C2D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2409" w:type="dxa"/>
            <w:vAlign w:val="center"/>
          </w:tcPr>
          <w:p w14:paraId="672EBB3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  <w:tc>
          <w:tcPr>
            <w:tcW w:w="3799" w:type="dxa"/>
            <w:vAlign w:val="center"/>
          </w:tcPr>
          <w:p w14:paraId="06D03CE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платные планы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</w:tr>
      <w:tr w14:paraId="5E0712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4B65326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C03</w:t>
            </w:r>
          </w:p>
        </w:tc>
        <w:tc>
          <w:tcPr>
            <w:tcW w:w="2409" w:type="dxa"/>
            <w:vAlign w:val="center"/>
          </w:tcPr>
          <w:p w14:paraId="044C1B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2409" w:type="dxa"/>
            <w:vAlign w:val="center"/>
          </w:tcPr>
          <w:p w14:paraId="76C3DA7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  <w:tc>
          <w:tcPr>
            <w:tcW w:w="3799" w:type="dxa"/>
            <w:vAlign w:val="center"/>
          </w:tcPr>
          <w:p w14:paraId="529FF85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Basic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 6 диаграмм, 15 ИИ-кредитов);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(300 кредитов);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(2 000 кредитов, зрители без оплаты) за пользователя в месяц пр…</w:t>
            </w:r>
          </w:p>
        </w:tc>
      </w:tr>
      <w:tr w14:paraId="316486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06FAD7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C04</w:t>
            </w:r>
          </w:p>
        </w:tc>
        <w:tc>
          <w:tcPr>
            <w:tcW w:w="2409" w:type="dxa"/>
            <w:vAlign w:val="center"/>
          </w:tcPr>
          <w:p w14:paraId="675F050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4351947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  <w:tc>
          <w:tcPr>
            <w:tcW w:w="3799" w:type="dxa"/>
            <w:vAlign w:val="center"/>
          </w:tcPr>
          <w:p w14:paraId="2BBA9EA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…</w:t>
            </w:r>
          </w:p>
        </w:tc>
      </w:tr>
      <w:tr w14:paraId="4965A2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87BE6E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C05</w:t>
            </w:r>
          </w:p>
        </w:tc>
        <w:tc>
          <w:tcPr>
            <w:tcW w:w="2409" w:type="dxa"/>
            <w:vAlign w:val="center"/>
          </w:tcPr>
          <w:p w14:paraId="4455159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0F2AF3C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  <w:tc>
          <w:tcPr>
            <w:tcW w:w="3799" w:type="dxa"/>
            <w:vAlign w:val="center"/>
          </w:tcPr>
          <w:p w14:paraId="7DD7585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Apache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2.0) (ЛР1, табл. 42)</w:t>
            </w:r>
          </w:p>
        </w:tc>
      </w:tr>
      <w:tr w14:paraId="15294E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B105E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C06</w:t>
            </w:r>
          </w:p>
        </w:tc>
        <w:tc>
          <w:tcPr>
            <w:tcW w:w="2409" w:type="dxa"/>
            <w:vAlign w:val="center"/>
          </w:tcPr>
          <w:p w14:paraId="1E16AD1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2409" w:type="dxa"/>
            <w:vAlign w:val="center"/>
          </w:tcPr>
          <w:p w14:paraId="66FA78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  <w:tc>
          <w:tcPr>
            <w:tcW w:w="3799" w:type="dxa"/>
            <w:vAlign w:val="center"/>
          </w:tcPr>
          <w:p w14:paraId="31FB6A4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 документа, 75 фигур, 100 шаблонов);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Individual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запросу; пробный пе…</w:t>
            </w:r>
          </w:p>
        </w:tc>
      </w:tr>
    </w:tbl>
    <w:p w14:paraId="79C931F4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2409"/>
        <w:gridCol w:w="2409"/>
        <w:gridCol w:w="3799"/>
      </w:tblGrid>
      <w:tr w14:paraId="501D35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vAlign w:val="center"/>
          </w:tcPr>
          <w:p w14:paraId="062B029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2409" w:type="dxa"/>
            <w:vAlign w:val="center"/>
          </w:tcPr>
          <w:p w14:paraId="5F487CF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Конкурент</w:t>
            </w:r>
          </w:p>
        </w:tc>
        <w:tc>
          <w:tcPr>
            <w:tcW w:w="2409" w:type="dxa"/>
            <w:vAlign w:val="center"/>
          </w:tcPr>
          <w:p w14:paraId="7734E6E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Уровень по части A</w:t>
            </w:r>
          </w:p>
        </w:tc>
        <w:tc>
          <w:tcPr>
            <w:tcW w:w="3799" w:type="dxa"/>
            <w:vAlign w:val="center"/>
          </w:tcPr>
          <w:p w14:paraId="24AE722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Тарифы и условия (страницы тарифов, ЛР1, ЛР2-3)</w:t>
            </w:r>
          </w:p>
        </w:tc>
      </w:tr>
      <w:tr w14:paraId="757577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6CB9733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C07</w:t>
            </w:r>
          </w:p>
        </w:tc>
        <w:tc>
          <w:tcPr>
            <w:tcW w:w="2409" w:type="dxa"/>
            <w:vAlign w:val="center"/>
          </w:tcPr>
          <w:p w14:paraId="2185D5D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2409" w:type="dxa"/>
            <w:vAlign w:val="center"/>
          </w:tcPr>
          <w:p w14:paraId="2668FF8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  <w:tc>
          <w:tcPr>
            <w:tcW w:w="3799" w:type="dxa"/>
            <w:vAlign w:val="center"/>
          </w:tcPr>
          <w:p w14:paraId="2520C6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3 файла, 3 ИИ-диаграммы);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помесячной оплате);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Business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запросу; цены за участни…</w:t>
            </w:r>
          </w:p>
        </w:tc>
      </w:tr>
      <w:tr w14:paraId="3BC30B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66D12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C08</w:t>
            </w:r>
          </w:p>
        </w:tc>
        <w:tc>
          <w:tcPr>
            <w:tcW w:w="2409" w:type="dxa"/>
            <w:vAlign w:val="center"/>
          </w:tcPr>
          <w:p w14:paraId="115AF0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2409" w:type="dxa"/>
            <w:vAlign w:val="center"/>
          </w:tcPr>
          <w:p w14:paraId="68B69B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  <w:tc>
          <w:tcPr>
            <w:tcW w:w="3799" w:type="dxa"/>
            <w:vAlign w:val="center"/>
          </w:tcPr>
          <w:p w14:paraId="4069F4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Business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редактора в месяц (страница т…</w:t>
            </w:r>
          </w:p>
        </w:tc>
      </w:tr>
    </w:tbl>
    <w:p w14:paraId="44A3DDF7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2.3.2 Карта сайтов</w:t>
      </w:r>
    </w:p>
    <w:p w14:paraId="5D8718B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rFonts w:ascii="Times New Roman" w:hAnsi="Times New Roman"/>
          <w:i/>
          <w:iCs/>
          <w:sz w:val="28"/>
        </w:rPr>
        <w:t xml:space="preserve">Материалы_собранные/sajty_konkurentov_stranicy_2026-10-01.json); </w:t>
      </w:r>
      <w:r>
        <w:rPr>
          <w:rFonts w:ascii="Times New Roman" w:hAnsi="Times New Roman"/>
          <w:sz w:val="28"/>
        </w:rPr>
        <w:t xml:space="preserve">страницы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тарифы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4 – страницам с автоматическим извлечением.</w:t>
      </w:r>
    </w:p>
    <w:p w14:paraId="22CBB8A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Число записей карты сайтов по конкурентам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5"/>
        <w:gridCol w:w="1346"/>
        <w:gridCol w:w="5564"/>
      </w:tblGrid>
      <w:tr w14:paraId="2B2668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7719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2316F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Записей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33E6B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Типы страниц</w:t>
            </w:r>
          </w:p>
        </w:tc>
      </w:tr>
      <w:tr w14:paraId="07947F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7B7E083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346" w:type="dxa"/>
            <w:vAlign w:val="center"/>
          </w:tcPr>
          <w:p w14:paraId="2D0DA5F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7FA5680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Главная, Документация, Репозиторий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428E4A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66F9A7B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1346" w:type="dxa"/>
            <w:vAlign w:val="center"/>
          </w:tcPr>
          <w:p w14:paraId="12A4B3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564" w:type="dxa"/>
            <w:vAlign w:val="center"/>
          </w:tcPr>
          <w:p w14:paraId="538579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Главная, Документация, Интеграции, Репозиторий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208709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67DEBF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346" w:type="dxa"/>
            <w:vAlign w:val="center"/>
          </w:tcPr>
          <w:p w14:paraId="676815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1F15C0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Главная, Документация, Тарифы</w:t>
            </w:r>
          </w:p>
        </w:tc>
      </w:tr>
      <w:tr w14:paraId="4759B2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778272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346" w:type="dxa"/>
            <w:vAlign w:val="center"/>
          </w:tcPr>
          <w:p w14:paraId="627E872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2B145D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Блог и обновления, Главная, Тарифы</w:t>
            </w:r>
          </w:p>
        </w:tc>
      </w:tr>
      <w:tr w14:paraId="0F3BBF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571343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346" w:type="dxa"/>
            <w:vAlign w:val="center"/>
          </w:tcPr>
          <w:p w14:paraId="18FF2F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10C922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Блог и обновления, Главная, Репозиторий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126160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022568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346" w:type="dxa"/>
            <w:vAlign w:val="center"/>
          </w:tcPr>
          <w:p w14:paraId="702A87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2AA4E1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Главная, Тарифы</w:t>
            </w:r>
          </w:p>
        </w:tc>
      </w:tr>
      <w:tr w14:paraId="3527C0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3CD09C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346" w:type="dxa"/>
            <w:vAlign w:val="center"/>
          </w:tcPr>
          <w:p w14:paraId="2A022F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5564" w:type="dxa"/>
            <w:vAlign w:val="center"/>
          </w:tcPr>
          <w:p w14:paraId="30DD4E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Главная, Документация, ИИ-функции, Тарифы</w:t>
            </w:r>
          </w:p>
        </w:tc>
      </w:tr>
      <w:tr w14:paraId="121A66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5103EE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346" w:type="dxa"/>
            <w:vAlign w:val="center"/>
          </w:tcPr>
          <w:p w14:paraId="1EE011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150F96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Безопасность, Главная, Документация, ИИ-функции, Тарифы, Шаблоны</w:t>
            </w:r>
          </w:p>
        </w:tc>
      </w:tr>
    </w:tbl>
    <w:p w14:paraId="19D8903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2.3.3 Разбор по модели Левитта</w:t>
      </w:r>
    </w:p>
    <w:p w14:paraId="2422147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4A778AF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Число признаков по уровням Левитта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1650"/>
        <w:gridCol w:w="5448"/>
      </w:tblGrid>
      <w:tr w14:paraId="539D72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1C1E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D825E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Признаков</w:t>
            </w:r>
          </w:p>
        </w:tc>
        <w:tc>
          <w:tcPr>
            <w:tcW w:w="5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31E14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77C8FD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A4C2F9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1. Базовая выгода</w:t>
            </w:r>
          </w:p>
        </w:tc>
        <w:tc>
          <w:tcPr>
            <w:tcW w:w="1650" w:type="dxa"/>
            <w:vAlign w:val="center"/>
          </w:tcPr>
          <w:p w14:paraId="37CBCE7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448" w:type="dxa"/>
            <w:vAlign w:val="center"/>
          </w:tcPr>
          <w:p w14:paraId="20BC6DB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Основное обещание главной страницы</w:t>
            </w:r>
          </w:p>
        </w:tc>
      </w:tr>
      <w:tr w14:paraId="53801D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4B444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 Родовой товар</w:t>
            </w:r>
          </w:p>
        </w:tc>
        <w:tc>
          <w:tcPr>
            <w:tcW w:w="1650" w:type="dxa"/>
            <w:vAlign w:val="center"/>
          </w:tcPr>
          <w:p w14:paraId="42A625C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5448" w:type="dxa"/>
            <w:vAlign w:val="center"/>
          </w:tcPr>
          <w:p w14:paraId="7B0395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 поставки товара и текстовое описание диаграмм</w:t>
            </w:r>
          </w:p>
        </w:tc>
      </w:tr>
      <w:tr w14:paraId="30138C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4FD30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3. Ожидаемый товар</w:t>
            </w:r>
          </w:p>
        </w:tc>
        <w:tc>
          <w:tcPr>
            <w:tcW w:w="1650" w:type="dxa"/>
            <w:vAlign w:val="center"/>
          </w:tcPr>
          <w:p w14:paraId="304A0D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</w:t>
            </w:r>
          </w:p>
        </w:tc>
        <w:tc>
          <w:tcPr>
            <w:tcW w:w="5448" w:type="dxa"/>
            <w:vAlign w:val="center"/>
          </w:tcPr>
          <w:p w14:paraId="23F2AE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Тарифы, вход, интеграции, экспорт, документация,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55B45D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912BC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4. Расширенный товар</w:t>
            </w:r>
          </w:p>
        </w:tc>
        <w:tc>
          <w:tcPr>
            <w:tcW w:w="1650" w:type="dxa"/>
            <w:vAlign w:val="center"/>
          </w:tcPr>
          <w:p w14:paraId="5EC95D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</w:t>
            </w:r>
          </w:p>
        </w:tc>
        <w:tc>
          <w:tcPr>
            <w:tcW w:w="5448" w:type="dxa"/>
            <w:vAlign w:val="center"/>
          </w:tcPr>
          <w:p w14:paraId="6E0520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Отзывы, ИИ,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открытый код, безопасность,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</w:p>
        </w:tc>
      </w:tr>
      <w:tr w14:paraId="6F549A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37B53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5. Потенциальный товар</w:t>
            </w:r>
          </w:p>
        </w:tc>
        <w:tc>
          <w:tcPr>
            <w:tcW w:w="1650" w:type="dxa"/>
            <w:vAlign w:val="center"/>
          </w:tcPr>
          <w:p w14:paraId="2D2FD3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448" w:type="dxa"/>
            <w:vAlign w:val="center"/>
          </w:tcPr>
          <w:p w14:paraId="1ECB10E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Признаки развития: ИИ-помощник,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MCP</w:t>
            </w:r>
            <w:r>
              <w:rPr>
                <w:rFonts w:ascii="Times New Roman" w:hAnsi="Times New Roman"/>
                <w:sz w:val="24"/>
                <w:szCs w:val="20"/>
              </w:rPr>
              <w:t>, новые функции</w:t>
            </w:r>
          </w:p>
        </w:tc>
      </w:tr>
    </w:tbl>
    <w:p w14:paraId="1BC57FBB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2.3.4 Требования по Кано и рыночный стандарт</w:t>
      </w:r>
    </w:p>
    <w:p w14:paraId="02C1D70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(полный набор нотаций,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 w14:paraId="6162832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1842"/>
        <w:gridCol w:w="840"/>
        <w:gridCol w:w="2272"/>
        <w:gridCol w:w="2272"/>
      </w:tblGrid>
      <w:tr w14:paraId="448E88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4D583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</w:t>
            </w:r>
          </w:p>
        </w:tc>
        <w:tc>
          <w:tcPr>
            <w:tcW w:w="18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3D1A0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Конкурентов из 8</w:t>
            </w:r>
          </w:p>
        </w:tc>
        <w:tc>
          <w:tcPr>
            <w:tcW w:w="84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1D652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</w:t>
            </w:r>
          </w:p>
        </w:tc>
        <w:tc>
          <w:tcPr>
            <w:tcW w:w="2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BE496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Кано (экспертно)</w:t>
            </w:r>
          </w:p>
        </w:tc>
        <w:tc>
          <w:tcPr>
            <w:tcW w:w="2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120D2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37674D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2B2A13A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-тариф</w:t>
            </w:r>
          </w:p>
        </w:tc>
        <w:tc>
          <w:tcPr>
            <w:tcW w:w="1842" w:type="dxa"/>
            <w:vAlign w:val="center"/>
          </w:tcPr>
          <w:p w14:paraId="083FA01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14:paraId="0BEC75D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2272" w:type="dxa"/>
            <w:vAlign w:val="center"/>
          </w:tcPr>
          <w:p w14:paraId="0971351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570D61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57E59D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11239C4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Интеграции с другими сервисами</w:t>
            </w:r>
          </w:p>
        </w:tc>
        <w:tc>
          <w:tcPr>
            <w:tcW w:w="1842" w:type="dxa"/>
            <w:vAlign w:val="center"/>
          </w:tcPr>
          <w:p w14:paraId="1E2E82E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14:paraId="79613D4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2272" w:type="dxa"/>
            <w:vAlign w:val="center"/>
          </w:tcPr>
          <w:p w14:paraId="2278805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03E0889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53678D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1EE8F52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Экспорт диаграмм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PDF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др.)</w:t>
            </w:r>
          </w:p>
        </w:tc>
        <w:tc>
          <w:tcPr>
            <w:tcW w:w="1842" w:type="dxa"/>
            <w:vAlign w:val="center"/>
          </w:tcPr>
          <w:p w14:paraId="6A11A1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14:paraId="4169A3C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2272" w:type="dxa"/>
            <w:vAlign w:val="center"/>
          </w:tcPr>
          <w:p w14:paraId="0CBD5F2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57F7AAF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65DDE8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46B0BAD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Независимые отзывы и оценки</w:t>
            </w:r>
          </w:p>
        </w:tc>
        <w:tc>
          <w:tcPr>
            <w:tcW w:w="1842" w:type="dxa"/>
            <w:vAlign w:val="center"/>
          </w:tcPr>
          <w:p w14:paraId="04FCBF2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840" w:type="dxa"/>
            <w:vAlign w:val="center"/>
          </w:tcPr>
          <w:p w14:paraId="6F3DBDA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0,88</w:t>
            </w:r>
          </w:p>
        </w:tc>
        <w:tc>
          <w:tcPr>
            <w:tcW w:w="2272" w:type="dxa"/>
            <w:vAlign w:val="center"/>
          </w:tcPr>
          <w:p w14:paraId="2EA1163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74DD38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227364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0D22533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или упоминание о безопасности и приватности</w:t>
            </w:r>
          </w:p>
        </w:tc>
        <w:tc>
          <w:tcPr>
            <w:tcW w:w="1842" w:type="dxa"/>
            <w:vAlign w:val="center"/>
          </w:tcPr>
          <w:p w14:paraId="78DFE2A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40" w:type="dxa"/>
            <w:vAlign w:val="center"/>
          </w:tcPr>
          <w:p w14:paraId="4008552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2272" w:type="dxa"/>
            <w:vAlign w:val="center"/>
          </w:tcPr>
          <w:p w14:paraId="1AB688B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67A7910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</w:tbl>
    <w:p w14:paraId="2F81C340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7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1842"/>
        <w:gridCol w:w="840"/>
        <w:gridCol w:w="2272"/>
        <w:gridCol w:w="2272"/>
      </w:tblGrid>
      <w:tr w14:paraId="3227A9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29" w:type="dxa"/>
            <w:vAlign w:val="center"/>
          </w:tcPr>
          <w:p w14:paraId="4F20380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Признак</w:t>
            </w:r>
          </w:p>
        </w:tc>
        <w:tc>
          <w:tcPr>
            <w:tcW w:w="1842" w:type="dxa"/>
            <w:vAlign w:val="center"/>
          </w:tcPr>
          <w:p w14:paraId="7EC2B3A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Конкурентов из 8</w:t>
            </w:r>
          </w:p>
        </w:tc>
        <w:tc>
          <w:tcPr>
            <w:tcW w:w="840" w:type="dxa"/>
            <w:vAlign w:val="center"/>
          </w:tcPr>
          <w:p w14:paraId="21EFDB9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Доля</w:t>
            </w:r>
          </w:p>
        </w:tc>
        <w:tc>
          <w:tcPr>
            <w:tcW w:w="2272" w:type="dxa"/>
            <w:vAlign w:val="center"/>
          </w:tcPr>
          <w:p w14:paraId="34B8A4F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Категория Кано (экспертно)</w:t>
            </w:r>
          </w:p>
        </w:tc>
        <w:tc>
          <w:tcPr>
            <w:tcW w:w="2272" w:type="dxa"/>
            <w:vAlign w:val="center"/>
          </w:tcPr>
          <w:p w14:paraId="539A67A1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3F8BAB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FD13A0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Совместная работа в реальном времени</w:t>
            </w:r>
          </w:p>
        </w:tc>
        <w:tc>
          <w:tcPr>
            <w:tcW w:w="1842" w:type="dxa"/>
            <w:vAlign w:val="center"/>
          </w:tcPr>
          <w:p w14:paraId="58AB33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40" w:type="dxa"/>
            <w:vAlign w:val="center"/>
          </w:tcPr>
          <w:p w14:paraId="3AF3AC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2272" w:type="dxa"/>
            <w:vAlign w:val="center"/>
          </w:tcPr>
          <w:p w14:paraId="31285E8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74BE31D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489DD5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6C339B1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руководства</w:t>
            </w:r>
          </w:p>
        </w:tc>
        <w:tc>
          <w:tcPr>
            <w:tcW w:w="1842" w:type="dxa"/>
            <w:vAlign w:val="center"/>
          </w:tcPr>
          <w:p w14:paraId="12D2B4B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40" w:type="dxa"/>
            <w:vAlign w:val="center"/>
          </w:tcPr>
          <w:p w14:paraId="386B18F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2272" w:type="dxa"/>
            <w:vAlign w:val="center"/>
          </w:tcPr>
          <w:p w14:paraId="7FA9585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1EAF5D5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364264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6A2421A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</w:p>
        </w:tc>
        <w:tc>
          <w:tcPr>
            <w:tcW w:w="1842" w:type="dxa"/>
            <w:vAlign w:val="center"/>
          </w:tcPr>
          <w:p w14:paraId="072C3E5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40" w:type="dxa"/>
            <w:vAlign w:val="center"/>
          </w:tcPr>
          <w:p w14:paraId="475F6E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2272" w:type="dxa"/>
            <w:vAlign w:val="center"/>
          </w:tcPr>
          <w:p w14:paraId="332ADCA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0E60E51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3B38BF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2C19297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 диаграммы текстом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42" w:type="dxa"/>
            <w:vAlign w:val="center"/>
          </w:tcPr>
          <w:p w14:paraId="5C59117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60012FB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289085F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4B70A36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6FF937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0B07C30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подписка по тарифным уровням</w:t>
            </w:r>
          </w:p>
        </w:tc>
        <w:tc>
          <w:tcPr>
            <w:tcW w:w="1842" w:type="dxa"/>
            <w:vAlign w:val="center"/>
          </w:tcPr>
          <w:p w14:paraId="43D2A09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0266A22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3667BD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44D6654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2D4A4F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46D3255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Открытая страница тарифов</w:t>
            </w:r>
          </w:p>
        </w:tc>
        <w:tc>
          <w:tcPr>
            <w:tcW w:w="1842" w:type="dxa"/>
            <w:vAlign w:val="center"/>
          </w:tcPr>
          <w:p w14:paraId="2D4CF7A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7CC5116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2F39EA3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5BDC4B8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42FB79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16D17EA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ИИ-генерация или ИИ-помощник</w:t>
            </w:r>
          </w:p>
        </w:tc>
        <w:tc>
          <w:tcPr>
            <w:tcW w:w="1842" w:type="dxa"/>
            <w:vAlign w:val="center"/>
          </w:tcPr>
          <w:p w14:paraId="7DF507F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3C4052A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0AAF66C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060683D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5B8942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447BE8D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платформа разработчика</w:t>
            </w:r>
          </w:p>
        </w:tc>
        <w:tc>
          <w:tcPr>
            <w:tcW w:w="1842" w:type="dxa"/>
            <w:vAlign w:val="center"/>
          </w:tcPr>
          <w:p w14:paraId="60A04B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007403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7DC7C3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739CA59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69105A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BC864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Единый вход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SSO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SAML</w:t>
            </w:r>
          </w:p>
        </w:tc>
        <w:tc>
          <w:tcPr>
            <w:tcW w:w="1842" w:type="dxa"/>
            <w:vAlign w:val="center"/>
          </w:tcPr>
          <w:p w14:paraId="11C5E5A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7007807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6AD7744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Безразличное</w:t>
            </w:r>
          </w:p>
        </w:tc>
        <w:tc>
          <w:tcPr>
            <w:tcW w:w="2272" w:type="dxa"/>
            <w:vAlign w:val="center"/>
          </w:tcPr>
          <w:p w14:paraId="669479C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приоритет</w:t>
            </w:r>
          </w:p>
        </w:tc>
      </w:tr>
      <w:tr w14:paraId="6383D2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368E11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и личный кабинет</w:t>
            </w:r>
          </w:p>
        </w:tc>
        <w:tc>
          <w:tcPr>
            <w:tcW w:w="1842" w:type="dxa"/>
            <w:vAlign w:val="center"/>
          </w:tcPr>
          <w:p w14:paraId="5990B1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1F0131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0BE25D2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061B61C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0E70AE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53393B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История версий</w:t>
            </w:r>
          </w:p>
        </w:tc>
        <w:tc>
          <w:tcPr>
            <w:tcW w:w="1842" w:type="dxa"/>
            <w:vAlign w:val="center"/>
          </w:tcPr>
          <w:p w14:paraId="55B769A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785D317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2A4071F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0561A7D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02F2BD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13D15B5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Корпоративный тариф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on-prem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42" w:type="dxa"/>
            <w:vAlign w:val="center"/>
          </w:tcPr>
          <w:p w14:paraId="61A940A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3521A3F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669C83D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Безразличное</w:t>
            </w:r>
          </w:p>
        </w:tc>
        <w:tc>
          <w:tcPr>
            <w:tcW w:w="2272" w:type="dxa"/>
            <w:vAlign w:val="center"/>
          </w:tcPr>
          <w:p w14:paraId="1D7A96A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приоритет</w:t>
            </w:r>
          </w:p>
        </w:tc>
      </w:tr>
      <w:tr w14:paraId="43B61F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54EEF9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Скидка или цена при годовой оплате</w:t>
            </w:r>
          </w:p>
        </w:tc>
        <w:tc>
          <w:tcPr>
            <w:tcW w:w="1842" w:type="dxa"/>
            <w:vAlign w:val="center"/>
          </w:tcPr>
          <w:p w14:paraId="304926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01646B3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0472C82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4275FEA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2D4AEA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CED826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Бесплатные гости или зрители</w:t>
            </w:r>
          </w:p>
        </w:tc>
        <w:tc>
          <w:tcPr>
            <w:tcW w:w="1842" w:type="dxa"/>
            <w:vAlign w:val="center"/>
          </w:tcPr>
          <w:p w14:paraId="7EB0D8A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6175393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6920E13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2D6C42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3E32ED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2E0082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о числе пользователей или клиентов на сайте</w:t>
            </w:r>
          </w:p>
        </w:tc>
        <w:tc>
          <w:tcPr>
            <w:tcW w:w="1842" w:type="dxa"/>
            <w:vAlign w:val="center"/>
          </w:tcPr>
          <w:p w14:paraId="64A8D88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3C86E1F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1D97D2C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647D83B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3FB966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42CE488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42" w:type="dxa"/>
            <w:vAlign w:val="center"/>
          </w:tcPr>
          <w:p w14:paraId="7EC134A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550D4A0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79DCB45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22FF85B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18F90B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46A84A4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Развертывание на своем сервере</w:t>
            </w:r>
          </w:p>
        </w:tc>
        <w:tc>
          <w:tcPr>
            <w:tcW w:w="1842" w:type="dxa"/>
            <w:vAlign w:val="center"/>
          </w:tcPr>
          <w:p w14:paraId="4135DD1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4A703C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4ED9AF8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102FE88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6C0F55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252E2E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Признаки развития (ИИ-помощник,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MCP</w:t>
            </w:r>
            <w:r>
              <w:rPr>
                <w:rFonts w:ascii="Times New Roman" w:hAnsi="Times New Roman"/>
                <w:sz w:val="24"/>
                <w:szCs w:val="20"/>
              </w:rPr>
              <w:t>, новые функции)</w:t>
            </w:r>
          </w:p>
        </w:tc>
        <w:tc>
          <w:tcPr>
            <w:tcW w:w="1842" w:type="dxa"/>
            <w:vAlign w:val="center"/>
          </w:tcPr>
          <w:p w14:paraId="77CC720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793E53A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671BE5A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3445926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14DDF4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2345BF6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 и сообщество</w:t>
            </w:r>
          </w:p>
        </w:tc>
        <w:tc>
          <w:tcPr>
            <w:tcW w:w="1842" w:type="dxa"/>
            <w:vAlign w:val="center"/>
          </w:tcPr>
          <w:p w14:paraId="45CBCB5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40" w:type="dxa"/>
            <w:vAlign w:val="center"/>
          </w:tcPr>
          <w:p w14:paraId="3643F5E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2272" w:type="dxa"/>
            <w:vAlign w:val="center"/>
          </w:tcPr>
          <w:p w14:paraId="683CCAE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7F41A82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Зона дифференциации</w:t>
            </w:r>
          </w:p>
        </w:tc>
      </w:tr>
      <w:tr w14:paraId="528D1E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2207510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Шаблоны диаграмм</w:t>
            </w:r>
          </w:p>
        </w:tc>
        <w:tc>
          <w:tcPr>
            <w:tcW w:w="1842" w:type="dxa"/>
            <w:vAlign w:val="center"/>
          </w:tcPr>
          <w:p w14:paraId="0DBD0AE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40" w:type="dxa"/>
            <w:vAlign w:val="center"/>
          </w:tcPr>
          <w:p w14:paraId="28574B8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2272" w:type="dxa"/>
            <w:vAlign w:val="center"/>
          </w:tcPr>
          <w:p w14:paraId="37FA5D0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1AD0AD1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</w:tbl>
    <w:p w14:paraId="29BE1E83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7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1842"/>
        <w:gridCol w:w="840"/>
        <w:gridCol w:w="2272"/>
        <w:gridCol w:w="2272"/>
      </w:tblGrid>
      <w:tr w14:paraId="56681C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29" w:type="dxa"/>
            <w:vAlign w:val="center"/>
          </w:tcPr>
          <w:p w14:paraId="1A3354F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Признак</w:t>
            </w:r>
          </w:p>
        </w:tc>
        <w:tc>
          <w:tcPr>
            <w:tcW w:w="1842" w:type="dxa"/>
            <w:vAlign w:val="center"/>
          </w:tcPr>
          <w:p w14:paraId="5FA395C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Конкурентов из 8</w:t>
            </w:r>
          </w:p>
        </w:tc>
        <w:tc>
          <w:tcPr>
            <w:tcW w:w="840" w:type="dxa"/>
            <w:vAlign w:val="center"/>
          </w:tcPr>
          <w:p w14:paraId="6AE5619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Доля</w:t>
            </w:r>
          </w:p>
        </w:tc>
        <w:tc>
          <w:tcPr>
            <w:tcW w:w="2272" w:type="dxa"/>
            <w:vAlign w:val="center"/>
          </w:tcPr>
          <w:p w14:paraId="0F20DEC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Категория Кано (экспертно)</w:t>
            </w:r>
          </w:p>
        </w:tc>
        <w:tc>
          <w:tcPr>
            <w:tcW w:w="2272" w:type="dxa"/>
            <w:vAlign w:val="center"/>
          </w:tcPr>
          <w:p w14:paraId="653AFE0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546DFC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0AD32C9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42" w:type="dxa"/>
            <w:vAlign w:val="center"/>
          </w:tcPr>
          <w:p w14:paraId="6263071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40" w:type="dxa"/>
            <w:vAlign w:val="center"/>
          </w:tcPr>
          <w:p w14:paraId="0C13832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2272" w:type="dxa"/>
            <w:vAlign w:val="center"/>
          </w:tcPr>
          <w:p w14:paraId="639A3B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2EFA53C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78E3EA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1A6C308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Настольное приложение</w:t>
            </w:r>
          </w:p>
        </w:tc>
        <w:tc>
          <w:tcPr>
            <w:tcW w:w="1842" w:type="dxa"/>
            <w:vAlign w:val="center"/>
          </w:tcPr>
          <w:p w14:paraId="438DA94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40" w:type="dxa"/>
            <w:vAlign w:val="center"/>
          </w:tcPr>
          <w:p w14:paraId="2CA37ED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2272" w:type="dxa"/>
            <w:vAlign w:val="center"/>
          </w:tcPr>
          <w:p w14:paraId="17455EC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Безразличное</w:t>
            </w:r>
          </w:p>
        </w:tc>
        <w:tc>
          <w:tcPr>
            <w:tcW w:w="2272" w:type="dxa"/>
            <w:vAlign w:val="center"/>
          </w:tcPr>
          <w:p w14:paraId="5B5221B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приоритет</w:t>
            </w:r>
          </w:p>
        </w:tc>
      </w:tr>
      <w:tr w14:paraId="04271B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5AAEEB7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Пробный период платного тарифа</w:t>
            </w:r>
          </w:p>
        </w:tc>
        <w:tc>
          <w:tcPr>
            <w:tcW w:w="1842" w:type="dxa"/>
            <w:vAlign w:val="center"/>
          </w:tcPr>
          <w:p w14:paraId="038B9DA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40" w:type="dxa"/>
            <w:vAlign w:val="center"/>
          </w:tcPr>
          <w:p w14:paraId="1E2CDC3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2272" w:type="dxa"/>
            <w:vAlign w:val="center"/>
          </w:tcPr>
          <w:p w14:paraId="3A086F0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Безразличное</w:t>
            </w:r>
          </w:p>
        </w:tc>
        <w:tc>
          <w:tcPr>
            <w:tcW w:w="2272" w:type="dxa"/>
            <w:vAlign w:val="center"/>
          </w:tcPr>
          <w:p w14:paraId="7097A1C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приоритет</w:t>
            </w:r>
          </w:p>
        </w:tc>
      </w:tr>
      <w:tr w14:paraId="194184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6B662C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Русскоязычный интерфейс и тарифы в рублях</w:t>
            </w:r>
          </w:p>
        </w:tc>
        <w:tc>
          <w:tcPr>
            <w:tcW w:w="1842" w:type="dxa"/>
            <w:vAlign w:val="center"/>
          </w:tcPr>
          <w:p w14:paraId="49B6003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40" w:type="dxa"/>
            <w:vAlign w:val="center"/>
          </w:tcPr>
          <w:p w14:paraId="663214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2272" w:type="dxa"/>
            <w:vAlign w:val="center"/>
          </w:tcPr>
          <w:p w14:paraId="2A4064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036D75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Зона дифференциации</w:t>
            </w:r>
          </w:p>
        </w:tc>
      </w:tr>
    </w:tbl>
    <w:p w14:paraId="017E08F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на просмотренных страницах 8 конкурентов не найдены (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 упомянут в блоге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);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найден только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это зона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Доли признаков показаны на рисунке 2.</w:t>
      </w:r>
    </w:p>
    <w:p w14:paraId="5B29E682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4705985"/>
            <wp:effectExtent l="0" t="0" r="0" b="0"/>
            <wp:docPr id="102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17CE4B6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2 – Доля конкурентов с признаком по категориям Кано</w:t>
      </w:r>
    </w:p>
    <w:p w14:paraId="5F5F1D77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2.3.5 Сравнение конкурентов и преимущества</w:t>
      </w:r>
    </w:p>
    <w:p w14:paraId="5EFA481A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контакты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документация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дорожная карта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42AD008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Итоговый взвешенный балл конкурентов по 25 критериям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00"/>
        <w:gridCol w:w="1912"/>
        <w:gridCol w:w="3643"/>
      </w:tblGrid>
      <w:tr w14:paraId="3FE71A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FA619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19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7F6F5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(0–5)</w:t>
            </w:r>
          </w:p>
        </w:tc>
        <w:tc>
          <w:tcPr>
            <w:tcW w:w="36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DF5C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Интерпретация шаблона</w:t>
            </w:r>
          </w:p>
        </w:tc>
      </w:tr>
      <w:tr w14:paraId="047B99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1FF63B5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912" w:type="dxa"/>
            <w:vAlign w:val="center"/>
          </w:tcPr>
          <w:p w14:paraId="444FDED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4,64</w:t>
            </w:r>
          </w:p>
        </w:tc>
        <w:tc>
          <w:tcPr>
            <w:tcW w:w="3643" w:type="dxa"/>
            <w:vAlign w:val="center"/>
          </w:tcPr>
          <w:p w14:paraId="47257E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Лидерский уровень</w:t>
            </w:r>
          </w:p>
        </w:tc>
      </w:tr>
      <w:tr w14:paraId="75AF56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14BC03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912" w:type="dxa"/>
            <w:vAlign w:val="center"/>
          </w:tcPr>
          <w:p w14:paraId="0BEB0D4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4,48</w:t>
            </w:r>
          </w:p>
        </w:tc>
        <w:tc>
          <w:tcPr>
            <w:tcW w:w="3643" w:type="dxa"/>
            <w:vAlign w:val="center"/>
          </w:tcPr>
          <w:p w14:paraId="5368C7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Лидерский уровень</w:t>
            </w:r>
          </w:p>
        </w:tc>
      </w:tr>
      <w:tr w14:paraId="708CB2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62A2F8A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912" w:type="dxa"/>
            <w:vAlign w:val="center"/>
          </w:tcPr>
          <w:p w14:paraId="2129FF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4,46</w:t>
            </w:r>
          </w:p>
        </w:tc>
        <w:tc>
          <w:tcPr>
            <w:tcW w:w="3643" w:type="dxa"/>
            <w:vAlign w:val="center"/>
          </w:tcPr>
          <w:p w14:paraId="6337D9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Лидерский уровень</w:t>
            </w:r>
          </w:p>
        </w:tc>
      </w:tr>
      <w:tr w14:paraId="71D4FB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60B778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12" w:type="dxa"/>
            <w:vAlign w:val="center"/>
          </w:tcPr>
          <w:p w14:paraId="79A1E4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4,26</w:t>
            </w:r>
          </w:p>
        </w:tc>
        <w:tc>
          <w:tcPr>
            <w:tcW w:w="3643" w:type="dxa"/>
            <w:vAlign w:val="center"/>
          </w:tcPr>
          <w:p w14:paraId="52D288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Лидерский уровень</w:t>
            </w:r>
          </w:p>
        </w:tc>
      </w:tr>
      <w:tr w14:paraId="49301D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12B992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912" w:type="dxa"/>
            <w:vAlign w:val="center"/>
          </w:tcPr>
          <w:p w14:paraId="743F27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4,05</w:t>
            </w:r>
          </w:p>
        </w:tc>
        <w:tc>
          <w:tcPr>
            <w:tcW w:w="3643" w:type="dxa"/>
            <w:vAlign w:val="center"/>
          </w:tcPr>
          <w:p w14:paraId="35DBB8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Сильный уровень</w:t>
            </w:r>
          </w:p>
        </w:tc>
      </w:tr>
      <w:tr w14:paraId="17D2EA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55E4634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12" w:type="dxa"/>
            <w:vAlign w:val="center"/>
          </w:tcPr>
          <w:p w14:paraId="35C1DF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4,01</w:t>
            </w:r>
          </w:p>
        </w:tc>
        <w:tc>
          <w:tcPr>
            <w:tcW w:w="3643" w:type="dxa"/>
            <w:vAlign w:val="center"/>
          </w:tcPr>
          <w:p w14:paraId="699BC4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Сильный уровень</w:t>
            </w:r>
          </w:p>
        </w:tc>
      </w:tr>
      <w:tr w14:paraId="77E867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117E931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1912" w:type="dxa"/>
            <w:vAlign w:val="center"/>
          </w:tcPr>
          <w:p w14:paraId="3FDE03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3,35</w:t>
            </w:r>
          </w:p>
        </w:tc>
        <w:tc>
          <w:tcPr>
            <w:tcW w:w="3643" w:type="dxa"/>
            <w:vAlign w:val="center"/>
          </w:tcPr>
          <w:p w14:paraId="433F8B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</w:tr>
      <w:tr w14:paraId="34A721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29DF45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912" w:type="dxa"/>
            <w:vAlign w:val="center"/>
          </w:tcPr>
          <w:p w14:paraId="757442F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3,28</w:t>
            </w:r>
          </w:p>
        </w:tc>
        <w:tc>
          <w:tcPr>
            <w:tcW w:w="3643" w:type="dxa"/>
            <w:vAlign w:val="center"/>
          </w:tcPr>
          <w:p w14:paraId="083A03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</w:tr>
    </w:tbl>
    <w:p w14:paraId="0ACE2612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067050"/>
            <wp:effectExtent l="0" t="0" r="0" b="0"/>
            <wp:docPr id="102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Picture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1973C42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3 – Итоговые баллы конкурентов по листу сравнения</w:t>
      </w:r>
    </w:p>
    <w:p w14:paraId="41EF80E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1C30D7F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Конкурентные преимущества по товару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4102"/>
        <w:gridCol w:w="1194"/>
        <w:gridCol w:w="2257"/>
      </w:tblGrid>
      <w:tr w14:paraId="2B20FB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DAD5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41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4FEC8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Преимущество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32CC6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D8EDA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шаблона</w:t>
            </w:r>
          </w:p>
        </w:tc>
      </w:tr>
      <w:tr w14:paraId="0C70E7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2B5778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4102" w:type="dxa"/>
            <w:vAlign w:val="center"/>
          </w:tcPr>
          <w:p w14:paraId="55B960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ИИ-генерация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diagram-as-code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одном продукте</w:t>
            </w:r>
          </w:p>
        </w:tc>
        <w:tc>
          <w:tcPr>
            <w:tcW w:w="1194" w:type="dxa"/>
            <w:vAlign w:val="center"/>
          </w:tcPr>
          <w:p w14:paraId="43C3FB5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4,45</w:t>
            </w:r>
          </w:p>
        </w:tc>
        <w:tc>
          <w:tcPr>
            <w:tcW w:w="2257" w:type="dxa"/>
            <w:vAlign w:val="center"/>
          </w:tcPr>
          <w:p w14:paraId="508EAC3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сильное</w:t>
            </w:r>
          </w:p>
        </w:tc>
      </w:tr>
      <w:tr w14:paraId="783DB2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6275FA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</w:p>
        </w:tc>
        <w:tc>
          <w:tcPr>
            <w:tcW w:w="4102" w:type="dxa"/>
            <w:vAlign w:val="center"/>
          </w:tcPr>
          <w:p w14:paraId="630587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Девять модулей и русскоязычный рынок с тарифами в рублях</w:t>
            </w:r>
          </w:p>
        </w:tc>
        <w:tc>
          <w:tcPr>
            <w:tcW w:w="1194" w:type="dxa"/>
            <w:vAlign w:val="center"/>
          </w:tcPr>
          <w:p w14:paraId="663B8CF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4,45</w:t>
            </w:r>
          </w:p>
        </w:tc>
        <w:tc>
          <w:tcPr>
            <w:tcW w:w="2257" w:type="dxa"/>
            <w:vAlign w:val="center"/>
          </w:tcPr>
          <w:p w14:paraId="159B0C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сильное</w:t>
            </w:r>
          </w:p>
        </w:tc>
      </w:tr>
      <w:tr w14:paraId="5BC8EC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71EEF4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</w:p>
        </w:tc>
        <w:tc>
          <w:tcPr>
            <w:tcW w:w="4102" w:type="dxa"/>
            <w:vAlign w:val="center"/>
          </w:tcPr>
          <w:p w14:paraId="773887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Бесплатное приложение без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-тарифа,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privacy-first</w:t>
            </w:r>
          </w:p>
        </w:tc>
        <w:tc>
          <w:tcPr>
            <w:tcW w:w="1194" w:type="dxa"/>
            <w:vAlign w:val="center"/>
          </w:tcPr>
          <w:p w14:paraId="4EAA05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4,30</w:t>
            </w:r>
          </w:p>
        </w:tc>
        <w:tc>
          <w:tcPr>
            <w:tcW w:w="2257" w:type="dxa"/>
            <w:vAlign w:val="center"/>
          </w:tcPr>
          <w:p w14:paraId="6BB362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сильное</w:t>
            </w:r>
          </w:p>
        </w:tc>
      </w:tr>
      <w:tr w14:paraId="5EA3C5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462A7F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  <w:tc>
          <w:tcPr>
            <w:tcW w:w="4102" w:type="dxa"/>
            <w:vAlign w:val="center"/>
          </w:tcPr>
          <w:p w14:paraId="675DE55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Открытая экосистема, сообщество 90 489 звезд</w:t>
            </w:r>
          </w:p>
        </w:tc>
        <w:tc>
          <w:tcPr>
            <w:tcW w:w="1194" w:type="dxa"/>
            <w:vAlign w:val="center"/>
          </w:tcPr>
          <w:p w14:paraId="1835494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4,20</w:t>
            </w:r>
          </w:p>
        </w:tc>
        <w:tc>
          <w:tcPr>
            <w:tcW w:w="2257" w:type="dxa"/>
            <w:vAlign w:val="center"/>
          </w:tcPr>
          <w:p w14:paraId="4F49D60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сильное</w:t>
            </w:r>
          </w:p>
        </w:tc>
      </w:tr>
      <w:tr w14:paraId="7DEB5D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4BE415A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4102" w:type="dxa"/>
            <w:vAlign w:val="center"/>
          </w:tcPr>
          <w:p w14:paraId="081EA4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Глубина товара и масштаб (шаблоны,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Fortune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500)</w:t>
            </w:r>
          </w:p>
        </w:tc>
        <w:tc>
          <w:tcPr>
            <w:tcW w:w="1194" w:type="dxa"/>
            <w:vAlign w:val="center"/>
          </w:tcPr>
          <w:p w14:paraId="1AA3E6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3,95</w:t>
            </w:r>
          </w:p>
        </w:tc>
        <w:tc>
          <w:tcPr>
            <w:tcW w:w="2257" w:type="dxa"/>
            <w:vAlign w:val="center"/>
          </w:tcPr>
          <w:p w14:paraId="1CDDA4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потенциальное</w:t>
            </w:r>
          </w:p>
        </w:tc>
      </w:tr>
      <w:tr w14:paraId="0992BE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4979EA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4102" w:type="dxa"/>
            <w:vAlign w:val="center"/>
          </w:tcPr>
          <w:p w14:paraId="653060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Прозрачные тарифы и зрители без оплаты</w:t>
            </w:r>
          </w:p>
        </w:tc>
        <w:tc>
          <w:tcPr>
            <w:tcW w:w="1194" w:type="dxa"/>
            <w:vAlign w:val="center"/>
          </w:tcPr>
          <w:p w14:paraId="0BE1E6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3,95</w:t>
            </w:r>
          </w:p>
        </w:tc>
        <w:tc>
          <w:tcPr>
            <w:tcW w:w="2257" w:type="dxa"/>
            <w:vAlign w:val="center"/>
          </w:tcPr>
          <w:p w14:paraId="745F5D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потенциальное</w:t>
            </w:r>
          </w:p>
        </w:tc>
      </w:tr>
      <w:tr w14:paraId="2F894D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5DB588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4102" w:type="dxa"/>
            <w:vAlign w:val="center"/>
          </w:tcPr>
          <w:p w14:paraId="18338D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Широкий набор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запуск на собственном сервере</w:t>
            </w:r>
          </w:p>
        </w:tc>
        <w:tc>
          <w:tcPr>
            <w:tcW w:w="1194" w:type="dxa"/>
            <w:vAlign w:val="center"/>
          </w:tcPr>
          <w:p w14:paraId="0CD05C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3,75</w:t>
            </w:r>
          </w:p>
        </w:tc>
        <w:tc>
          <w:tcPr>
            <w:tcW w:w="2257" w:type="dxa"/>
            <w:vAlign w:val="center"/>
          </w:tcPr>
          <w:p w14:paraId="3075BAB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потенциальное</w:t>
            </w:r>
          </w:p>
        </w:tc>
      </w:tr>
      <w:tr w14:paraId="66CC26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4163C9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4102" w:type="dxa"/>
            <w:vAlign w:val="center"/>
          </w:tcPr>
          <w:p w14:paraId="2C3E34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Неограниченные гости и зрители</w:t>
            </w:r>
          </w:p>
        </w:tc>
        <w:tc>
          <w:tcPr>
            <w:tcW w:w="1194" w:type="dxa"/>
            <w:vAlign w:val="center"/>
          </w:tcPr>
          <w:p w14:paraId="6978418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3,40</w:t>
            </w:r>
          </w:p>
        </w:tc>
        <w:tc>
          <w:tcPr>
            <w:tcW w:w="2257" w:type="dxa"/>
            <w:vAlign w:val="center"/>
          </w:tcPr>
          <w:p w14:paraId="45764F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потенциальное</w:t>
            </w:r>
          </w:p>
        </w:tc>
      </w:tr>
    </w:tbl>
    <w:p w14:paraId="40FFB935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2.3.6 Собственный цифровой товар</w:t>
      </w:r>
    </w:p>
    <w:p w14:paraId="2D70FA2D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это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год. Минимальный состав: бесплатный доступ,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месяц), но ее нужно подтвердить опросом потребителей.</w:t>
      </w:r>
    </w:p>
    <w:p w14:paraId="623A549B">
      <w:pPr>
        <w:pStyle w:val="5"/>
        <w:keepNext/>
        <w:spacing w:before="360" w:after="360" w:line="360" w:lineRule="exact"/>
        <w:ind w:firstLine="709"/>
        <w:jc w:val="left"/>
      </w:pPr>
      <w:bookmarkStart w:id="73" w:name="_Toc5848"/>
      <w:r>
        <w:rPr>
          <w:rFonts w:ascii="Times New Roman" w:hAnsi="Times New Roman"/>
          <w:b/>
          <w:sz w:val="28"/>
        </w:rPr>
        <w:t xml:space="preserve">2.4 Часть </w:t>
      </w:r>
      <w:r>
        <w:rPr>
          <w:rFonts w:ascii="Times New Roman" w:hAnsi="Times New Roman"/>
          <w:b/>
          <w:i/>
          <w:iCs/>
          <w:sz w:val="28"/>
        </w:rPr>
        <w:t xml:space="preserve">C. </w:t>
      </w:r>
      <w:r>
        <w:rPr>
          <w:rFonts w:ascii="Times New Roman" w:hAnsi="Times New Roman"/>
          <w:b/>
          <w:sz w:val="28"/>
        </w:rPr>
        <w:t>Анализ бизнес-модели конкурентов</w:t>
      </w:r>
      <w:bookmarkEnd w:id="73"/>
    </w:p>
    <w:p w14:paraId="72CCAA5A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30B03C0D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2.4.1 Паспорт исследования</w:t>
      </w:r>
    </w:p>
    <w:p w14:paraId="73FC9437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3BCEE57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2.4.2 Факты сайтов и блоки бизнес-модели</w:t>
      </w:r>
    </w:p>
    <w:p w14:paraId="0B46A848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страницы тарифов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30B28AA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Доказательность и итог матрицы бизнес-моделей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6"/>
        <w:gridCol w:w="1194"/>
        <w:gridCol w:w="2409"/>
        <w:gridCol w:w="1194"/>
        <w:gridCol w:w="1802"/>
      </w:tblGrid>
      <w:tr w14:paraId="356DFF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7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7E00D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F3C9B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Фактов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8F655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доказательность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2FF3A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силы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A426B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 с учетом надежности</w:t>
            </w:r>
          </w:p>
        </w:tc>
      </w:tr>
      <w:tr w14:paraId="171239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57EC638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194" w:type="dxa"/>
            <w:vAlign w:val="center"/>
          </w:tcPr>
          <w:p w14:paraId="22B3A3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2409" w:type="dxa"/>
            <w:vAlign w:val="center"/>
          </w:tcPr>
          <w:p w14:paraId="609E48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3,96</w:t>
            </w:r>
          </w:p>
        </w:tc>
        <w:tc>
          <w:tcPr>
            <w:tcW w:w="1194" w:type="dxa"/>
            <w:vAlign w:val="center"/>
          </w:tcPr>
          <w:p w14:paraId="33552BB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4,63</w:t>
            </w:r>
          </w:p>
        </w:tc>
        <w:tc>
          <w:tcPr>
            <w:tcW w:w="1802" w:type="dxa"/>
            <w:vAlign w:val="center"/>
          </w:tcPr>
          <w:p w14:paraId="657A120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4,52</w:t>
            </w:r>
          </w:p>
        </w:tc>
      </w:tr>
      <w:tr w14:paraId="0C222F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3127B0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5AAE4A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</w:t>
            </w:r>
          </w:p>
        </w:tc>
        <w:tc>
          <w:tcPr>
            <w:tcW w:w="2409" w:type="dxa"/>
            <w:vAlign w:val="center"/>
          </w:tcPr>
          <w:p w14:paraId="6B69181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3,86</w:t>
            </w:r>
          </w:p>
        </w:tc>
        <w:tc>
          <w:tcPr>
            <w:tcW w:w="1194" w:type="dxa"/>
            <w:vAlign w:val="center"/>
          </w:tcPr>
          <w:p w14:paraId="39CD75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3,89</w:t>
            </w:r>
          </w:p>
        </w:tc>
        <w:tc>
          <w:tcPr>
            <w:tcW w:w="1802" w:type="dxa"/>
            <w:vAlign w:val="center"/>
          </w:tcPr>
          <w:p w14:paraId="1A2B59D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4,05</w:t>
            </w:r>
          </w:p>
        </w:tc>
      </w:tr>
      <w:tr w14:paraId="4BD084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168DA2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194" w:type="dxa"/>
            <w:vAlign w:val="center"/>
          </w:tcPr>
          <w:p w14:paraId="52AF31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</w:t>
            </w:r>
          </w:p>
        </w:tc>
        <w:tc>
          <w:tcPr>
            <w:tcW w:w="2409" w:type="dxa"/>
            <w:vAlign w:val="center"/>
          </w:tcPr>
          <w:p w14:paraId="260968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</w:t>
            </w:r>
          </w:p>
        </w:tc>
        <w:tc>
          <w:tcPr>
            <w:tcW w:w="1194" w:type="dxa"/>
            <w:vAlign w:val="center"/>
          </w:tcPr>
          <w:p w14:paraId="5209B1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3,76</w:t>
            </w:r>
          </w:p>
        </w:tc>
        <w:tc>
          <w:tcPr>
            <w:tcW w:w="1802" w:type="dxa"/>
            <w:vAlign w:val="center"/>
          </w:tcPr>
          <w:p w14:paraId="58E45C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4,01</w:t>
            </w:r>
          </w:p>
        </w:tc>
      </w:tr>
      <w:tr w14:paraId="6AE41F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196678E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0B3A21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2409" w:type="dxa"/>
            <w:vAlign w:val="center"/>
          </w:tcPr>
          <w:p w14:paraId="50289E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3,62</w:t>
            </w:r>
          </w:p>
        </w:tc>
        <w:tc>
          <w:tcPr>
            <w:tcW w:w="1194" w:type="dxa"/>
            <w:vAlign w:val="center"/>
          </w:tcPr>
          <w:p w14:paraId="4153FC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3,89</w:t>
            </w:r>
          </w:p>
        </w:tc>
        <w:tc>
          <w:tcPr>
            <w:tcW w:w="1802" w:type="dxa"/>
            <w:vAlign w:val="center"/>
          </w:tcPr>
          <w:p w14:paraId="4E0D2F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3,99</w:t>
            </w:r>
          </w:p>
        </w:tc>
      </w:tr>
      <w:tr w14:paraId="5EEC8F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4CA342A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194" w:type="dxa"/>
            <w:vAlign w:val="center"/>
          </w:tcPr>
          <w:p w14:paraId="2E40A6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</w:t>
            </w:r>
          </w:p>
        </w:tc>
        <w:tc>
          <w:tcPr>
            <w:tcW w:w="2409" w:type="dxa"/>
            <w:vAlign w:val="center"/>
          </w:tcPr>
          <w:p w14:paraId="014C18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3,95</w:t>
            </w:r>
          </w:p>
        </w:tc>
        <w:tc>
          <w:tcPr>
            <w:tcW w:w="1194" w:type="dxa"/>
            <w:vAlign w:val="center"/>
          </w:tcPr>
          <w:p w14:paraId="5F46AE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3,73</w:t>
            </w:r>
          </w:p>
        </w:tc>
        <w:tc>
          <w:tcPr>
            <w:tcW w:w="1802" w:type="dxa"/>
            <w:vAlign w:val="center"/>
          </w:tcPr>
          <w:p w14:paraId="359CE4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3,98</w:t>
            </w:r>
          </w:p>
        </w:tc>
      </w:tr>
      <w:tr w14:paraId="76D741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34512E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194" w:type="dxa"/>
            <w:vAlign w:val="center"/>
          </w:tcPr>
          <w:p w14:paraId="29635D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2409" w:type="dxa"/>
            <w:vAlign w:val="center"/>
          </w:tcPr>
          <w:p w14:paraId="640C12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</w:t>
            </w:r>
          </w:p>
        </w:tc>
        <w:tc>
          <w:tcPr>
            <w:tcW w:w="1194" w:type="dxa"/>
            <w:vAlign w:val="center"/>
          </w:tcPr>
          <w:p w14:paraId="3E2137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3,62</w:t>
            </w:r>
          </w:p>
        </w:tc>
        <w:tc>
          <w:tcPr>
            <w:tcW w:w="1802" w:type="dxa"/>
            <w:vAlign w:val="center"/>
          </w:tcPr>
          <w:p w14:paraId="1B4D12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3,92</w:t>
            </w:r>
          </w:p>
        </w:tc>
      </w:tr>
      <w:tr w14:paraId="7D4FB0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3AFA9A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1194" w:type="dxa"/>
            <w:vAlign w:val="center"/>
          </w:tcPr>
          <w:p w14:paraId="3B046B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2409" w:type="dxa"/>
            <w:vAlign w:val="center"/>
          </w:tcPr>
          <w:p w14:paraId="3399DD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3,79</w:t>
            </w:r>
          </w:p>
        </w:tc>
        <w:tc>
          <w:tcPr>
            <w:tcW w:w="1194" w:type="dxa"/>
            <w:vAlign w:val="center"/>
          </w:tcPr>
          <w:p w14:paraId="30DF244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3,53</w:t>
            </w:r>
          </w:p>
        </w:tc>
        <w:tc>
          <w:tcPr>
            <w:tcW w:w="1802" w:type="dxa"/>
            <w:vAlign w:val="center"/>
          </w:tcPr>
          <w:p w14:paraId="7B801F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3,81</w:t>
            </w:r>
          </w:p>
        </w:tc>
      </w:tr>
      <w:tr w14:paraId="141A55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752729B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194" w:type="dxa"/>
            <w:vAlign w:val="center"/>
          </w:tcPr>
          <w:p w14:paraId="7A78D4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2409" w:type="dxa"/>
            <w:vAlign w:val="center"/>
          </w:tcPr>
          <w:p w14:paraId="087796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3,71</w:t>
            </w:r>
          </w:p>
        </w:tc>
        <w:tc>
          <w:tcPr>
            <w:tcW w:w="1194" w:type="dxa"/>
            <w:vAlign w:val="center"/>
          </w:tcPr>
          <w:p w14:paraId="6EE023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</w:t>
            </w:r>
          </w:p>
        </w:tc>
        <w:tc>
          <w:tcPr>
            <w:tcW w:w="1802" w:type="dxa"/>
            <w:vAlign w:val="center"/>
          </w:tcPr>
          <w:p w14:paraId="27C037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</w:t>
            </w:r>
          </w:p>
        </w:tc>
      </w:tr>
    </w:tbl>
    <w:p w14:paraId="5148CC29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2.4.3 Монетизация</w:t>
      </w:r>
    </w:p>
    <w:p w14:paraId="70CD2DC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Преобладает условно-бесплатная модель: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подписка за пользователя или редактора в месяц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– 5 из 8); три инструмента бесплатны с открытым кодом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Тарифы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указаны в рублях, у остальных – в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(бесплатный старт, тарифы за пользователя, </w:t>
      </w:r>
      <w:r>
        <w:rPr>
          <w:rFonts w:ascii="Times New Roman" w:hAnsi="Times New Roman"/>
          <w:i/>
          <w:sz w:val="28"/>
        </w:rPr>
        <w:t>on-prem</w:t>
      </w:r>
      <w:r>
        <w:rPr>
          <w:rFonts w:ascii="Times New Roman" w:hAnsi="Times New Roman"/>
          <w:sz w:val="28"/>
        </w:rPr>
        <w:t>).</w:t>
      </w:r>
    </w:p>
    <w:p w14:paraId="0A618F20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2.4.4 Каналы и воронка</w:t>
      </w:r>
    </w:p>
    <w:p w14:paraId="5BBC66B6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(июнь – август 2026) приведены для доменов, по которым данные получены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: органический поиск 47,25 %, прямые заходы 38,11 %). Типы воронок: контентная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), регистрация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), корпоративные продажи (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), пробный доступ (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), самостоятельная работа без регистрации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Сложность пути клиента минимальна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(вход без регистрации).</w:t>
      </w:r>
    </w:p>
    <w:p w14:paraId="65BD34C6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2.4.5 Рыночный стандарт бизнес-модели</w:t>
      </w:r>
    </w:p>
    <w:p w14:paraId="269E75E9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1"/>
        <w:gridCol w:w="1953"/>
        <w:gridCol w:w="891"/>
        <w:gridCol w:w="3100"/>
      </w:tblGrid>
      <w:tr w14:paraId="2D4CE3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1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1E274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Практика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D60B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Конкурентов из 8</w:t>
            </w:r>
          </w:p>
        </w:tc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90F5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</w:t>
            </w:r>
          </w:p>
        </w:tc>
        <w:tc>
          <w:tcPr>
            <w:tcW w:w="31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1F354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 по шаблону</w:t>
            </w:r>
          </w:p>
        </w:tc>
      </w:tr>
      <w:tr w14:paraId="5D05D2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9B6058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-тариф</w:t>
            </w:r>
          </w:p>
        </w:tc>
        <w:tc>
          <w:tcPr>
            <w:tcW w:w="1953" w:type="dxa"/>
            <w:vAlign w:val="center"/>
          </w:tcPr>
          <w:p w14:paraId="56FE131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91" w:type="dxa"/>
            <w:vAlign w:val="center"/>
          </w:tcPr>
          <w:p w14:paraId="6C2FEC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3100" w:type="dxa"/>
            <w:vAlign w:val="center"/>
          </w:tcPr>
          <w:p w14:paraId="059916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7204D1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436BC1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подписка по тарифным уровням</w:t>
            </w:r>
          </w:p>
        </w:tc>
        <w:tc>
          <w:tcPr>
            <w:tcW w:w="1953" w:type="dxa"/>
            <w:vAlign w:val="center"/>
          </w:tcPr>
          <w:p w14:paraId="17E611E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704ACF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00F5D5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43E528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3DF91A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Открытая страница тарифов</w:t>
            </w:r>
          </w:p>
        </w:tc>
        <w:tc>
          <w:tcPr>
            <w:tcW w:w="1953" w:type="dxa"/>
            <w:vAlign w:val="center"/>
          </w:tcPr>
          <w:p w14:paraId="18797C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07A963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085870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4E18E2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4948EA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Корпоративный тариф</w:t>
            </w:r>
          </w:p>
        </w:tc>
        <w:tc>
          <w:tcPr>
            <w:tcW w:w="1953" w:type="dxa"/>
            <w:vAlign w:val="center"/>
          </w:tcPr>
          <w:p w14:paraId="0D5BA4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0FC39F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5EC888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3763A9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2BA69E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Скидка при оплате за год</w:t>
            </w:r>
          </w:p>
        </w:tc>
        <w:tc>
          <w:tcPr>
            <w:tcW w:w="1953" w:type="dxa"/>
            <w:vAlign w:val="center"/>
          </w:tcPr>
          <w:p w14:paraId="321A1C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2ECC58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705992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35C072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056F90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Пробный период</w:t>
            </w:r>
          </w:p>
        </w:tc>
        <w:tc>
          <w:tcPr>
            <w:tcW w:w="1953" w:type="dxa"/>
            <w:vAlign w:val="center"/>
          </w:tcPr>
          <w:p w14:paraId="23FB16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91" w:type="dxa"/>
            <w:vAlign w:val="center"/>
          </w:tcPr>
          <w:p w14:paraId="72A91A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3100" w:type="dxa"/>
            <w:vAlign w:val="center"/>
          </w:tcPr>
          <w:p w14:paraId="5C6BFC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 сигнал</w:t>
            </w:r>
          </w:p>
        </w:tc>
      </w:tr>
      <w:tr w14:paraId="158286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33034C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Бесплатные гости или зрители</w:t>
            </w:r>
          </w:p>
        </w:tc>
        <w:tc>
          <w:tcPr>
            <w:tcW w:w="1953" w:type="dxa"/>
            <w:vAlign w:val="center"/>
          </w:tcPr>
          <w:p w14:paraId="20A4FC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746A55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2E51DC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651BDD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4B77B02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Интеграции</w:t>
            </w:r>
          </w:p>
        </w:tc>
        <w:tc>
          <w:tcPr>
            <w:tcW w:w="1953" w:type="dxa"/>
            <w:vAlign w:val="center"/>
          </w:tcPr>
          <w:p w14:paraId="49AE1B3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91" w:type="dxa"/>
            <w:vAlign w:val="center"/>
          </w:tcPr>
          <w:p w14:paraId="3757E7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3100" w:type="dxa"/>
            <w:vAlign w:val="center"/>
          </w:tcPr>
          <w:p w14:paraId="424B7D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50C5BC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915935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</w:p>
        </w:tc>
        <w:tc>
          <w:tcPr>
            <w:tcW w:w="1953" w:type="dxa"/>
            <w:vAlign w:val="center"/>
          </w:tcPr>
          <w:p w14:paraId="4BC347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1D99F4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364003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132121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4CDFF8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ИИ-функции</w:t>
            </w:r>
          </w:p>
        </w:tc>
        <w:tc>
          <w:tcPr>
            <w:tcW w:w="1953" w:type="dxa"/>
            <w:vAlign w:val="center"/>
          </w:tcPr>
          <w:p w14:paraId="475B2F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103DB6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2AA190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7400BF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90AAF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SSO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SAML</w:t>
            </w:r>
          </w:p>
        </w:tc>
        <w:tc>
          <w:tcPr>
            <w:tcW w:w="1953" w:type="dxa"/>
            <w:vAlign w:val="center"/>
          </w:tcPr>
          <w:p w14:paraId="2A0727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6F7CDC6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241FD3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4C2578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5BC20C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 и сообщество</w:t>
            </w:r>
          </w:p>
        </w:tc>
        <w:tc>
          <w:tcPr>
            <w:tcW w:w="1953" w:type="dxa"/>
            <w:vAlign w:val="center"/>
          </w:tcPr>
          <w:p w14:paraId="3E57D1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91" w:type="dxa"/>
            <w:vAlign w:val="center"/>
          </w:tcPr>
          <w:p w14:paraId="4A01D73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3100" w:type="dxa"/>
            <w:vAlign w:val="center"/>
          </w:tcPr>
          <w:p w14:paraId="43A92C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зона дифференциации</w:t>
            </w:r>
          </w:p>
        </w:tc>
      </w:tr>
      <w:tr w14:paraId="064D02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5486983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Независимые отзывы</w:t>
            </w:r>
          </w:p>
        </w:tc>
        <w:tc>
          <w:tcPr>
            <w:tcW w:w="1953" w:type="dxa"/>
            <w:vAlign w:val="center"/>
          </w:tcPr>
          <w:p w14:paraId="4A8A64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891" w:type="dxa"/>
            <w:vAlign w:val="center"/>
          </w:tcPr>
          <w:p w14:paraId="3A3B79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0,88</w:t>
            </w:r>
          </w:p>
        </w:tc>
        <w:tc>
          <w:tcPr>
            <w:tcW w:w="3100" w:type="dxa"/>
            <w:vAlign w:val="center"/>
          </w:tcPr>
          <w:p w14:paraId="16AD02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5C2D01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536451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о числе пользователей на сайте</w:t>
            </w:r>
          </w:p>
        </w:tc>
        <w:tc>
          <w:tcPr>
            <w:tcW w:w="1953" w:type="dxa"/>
            <w:vAlign w:val="center"/>
          </w:tcPr>
          <w:p w14:paraId="4A9BF1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5B93DE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52C149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001151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45AEA4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о безопасности и приватности</w:t>
            </w:r>
          </w:p>
        </w:tc>
        <w:tc>
          <w:tcPr>
            <w:tcW w:w="1953" w:type="dxa"/>
            <w:vAlign w:val="center"/>
          </w:tcPr>
          <w:p w14:paraId="57FAFA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91" w:type="dxa"/>
            <w:vAlign w:val="center"/>
          </w:tcPr>
          <w:p w14:paraId="526EEC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3100" w:type="dxa"/>
            <w:vAlign w:val="center"/>
          </w:tcPr>
          <w:p w14:paraId="048512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72ED18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3376A6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</w:t>
            </w:r>
          </w:p>
        </w:tc>
        <w:tc>
          <w:tcPr>
            <w:tcW w:w="1953" w:type="dxa"/>
            <w:vAlign w:val="center"/>
          </w:tcPr>
          <w:p w14:paraId="69D68CA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91" w:type="dxa"/>
            <w:vAlign w:val="center"/>
          </w:tcPr>
          <w:p w14:paraId="66DE98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3100" w:type="dxa"/>
            <w:vAlign w:val="center"/>
          </w:tcPr>
          <w:p w14:paraId="047AB7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51DC1C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0CC5E7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Развертывание на своем сервере</w:t>
            </w:r>
          </w:p>
        </w:tc>
        <w:tc>
          <w:tcPr>
            <w:tcW w:w="1953" w:type="dxa"/>
            <w:vAlign w:val="center"/>
          </w:tcPr>
          <w:p w14:paraId="1F4ACE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13D589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0213EF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0FA5E7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0446B2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и личный кабинет</w:t>
            </w:r>
          </w:p>
        </w:tc>
        <w:tc>
          <w:tcPr>
            <w:tcW w:w="1953" w:type="dxa"/>
            <w:vAlign w:val="center"/>
          </w:tcPr>
          <w:p w14:paraId="2727EE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41F6E8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3846CFF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489F56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6AB06F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Русскоязычные тарифы в рублях</w:t>
            </w:r>
          </w:p>
        </w:tc>
        <w:tc>
          <w:tcPr>
            <w:tcW w:w="1953" w:type="dxa"/>
            <w:vAlign w:val="center"/>
          </w:tcPr>
          <w:p w14:paraId="0DB911D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91" w:type="dxa"/>
            <w:vAlign w:val="center"/>
          </w:tcPr>
          <w:p w14:paraId="0FED74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3100" w:type="dxa"/>
            <w:vAlign w:val="center"/>
          </w:tcPr>
          <w:p w14:paraId="238F39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 сигнал</w:t>
            </w:r>
          </w:p>
        </w:tc>
      </w:tr>
    </w:tbl>
    <w:p w14:paraId="23CFC1A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(3,99),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(3,98),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(3,92),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(3,81),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(3,6).</w:t>
      </w:r>
    </w:p>
    <w:p w14:paraId="74448BC3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2.4.6 Гипотезы для </w:t>
      </w:r>
      <w:r>
        <w:rPr>
          <w:rFonts w:ascii="Times New Roman" w:hAnsi="Times New Roman"/>
          <w:b/>
          <w:iCs/>
          <w:sz w:val="28"/>
        </w:rPr>
        <w:t>NotaCode</w:t>
      </w:r>
    </w:p>
    <w:p w14:paraId="04B2BA38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(цена ниже минимальных тарифов конкурентов), набор нотаций (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Петри). Проверить: ИИ-функции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как платные возможности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тариф за пользователя для команд. Не копировать: корпоративные тарифы и </w:t>
      </w:r>
      <w:r>
        <w:rPr>
          <w:rFonts w:ascii="Times New Roman" w:hAnsi="Times New Roman"/>
          <w:i/>
          <w:sz w:val="28"/>
        </w:rPr>
        <w:t>SSO</w:t>
      </w:r>
      <w:r>
        <w:rPr>
          <w:rFonts w:ascii="Times New Roman" w:hAnsi="Times New Roman"/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579EABEB">
      <w:pPr>
        <w:pStyle w:val="5"/>
        <w:keepNext/>
        <w:spacing w:before="360" w:after="360" w:line="360" w:lineRule="exact"/>
        <w:ind w:firstLine="709"/>
        <w:jc w:val="left"/>
      </w:pPr>
      <w:bookmarkStart w:id="74" w:name="_Toc23359"/>
      <w:r>
        <w:rPr>
          <w:rFonts w:ascii="Times New Roman" w:hAnsi="Times New Roman"/>
          <w:b/>
          <w:sz w:val="28"/>
        </w:rPr>
        <w:t>2.5 Исправления рабочих копий шаблонов</w:t>
      </w:r>
      <w:bookmarkEnd w:id="74"/>
    </w:p>
    <w:p w14:paraId="7D362B56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Исправленные дефекты шаблонов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2257"/>
        <w:gridCol w:w="3853"/>
        <w:gridCol w:w="2202"/>
      </w:tblGrid>
      <w:tr w14:paraId="2FF792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2981B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Книга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6162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Лист и ячейки</w:t>
            </w:r>
          </w:p>
        </w:tc>
        <w:tc>
          <w:tcPr>
            <w:tcW w:w="38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0ADF5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Дефект</w:t>
            </w:r>
          </w:p>
        </w:tc>
        <w:tc>
          <w:tcPr>
            <w:tcW w:w="22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271FB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Исправление</w:t>
            </w:r>
          </w:p>
        </w:tc>
      </w:tr>
      <w:tr w14:paraId="06039F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47B3AAD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52AE26B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04_Оценка, 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</w:t>
            </w:r>
          </w:p>
        </w:tc>
        <w:tc>
          <w:tcPr>
            <w:tcW w:w="3853" w:type="dxa"/>
            <w:vAlign w:val="center"/>
          </w:tcPr>
          <w:p w14:paraId="7E110DA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SUMPRODUCT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202" w:type="dxa"/>
            <w:vAlign w:val="center"/>
          </w:tcPr>
          <w:p w14:paraId="6F46B11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Явная сумма произведений баллов на веса</w:t>
            </w:r>
          </w:p>
        </w:tc>
      </w:tr>
      <w:tr w14:paraId="55BF63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40C13D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6E6163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06_Сводка,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B19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F28</w:t>
            </w:r>
          </w:p>
        </w:tc>
        <w:tc>
          <w:tcPr>
            <w:tcW w:w="3853" w:type="dxa"/>
            <w:vAlign w:val="center"/>
          </w:tcPr>
          <w:p w14:paraId="292BCF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 равных баллах топ-10 повторяет компанию</w:t>
            </w:r>
          </w:p>
        </w:tc>
        <w:tc>
          <w:tcPr>
            <w:tcW w:w="2202" w:type="dxa"/>
            <w:vAlign w:val="center"/>
          </w:tcPr>
          <w:p w14:paraId="10D1A5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</w:t>
            </w:r>
            <w:r>
              <w:rPr>
                <w:rFonts w:ascii="Times New Roman" w:hAnsi="Times New Roman"/>
                <w:sz w:val="24"/>
                <w:szCs w:val="20"/>
              </w:rPr>
              <w:t>-го совпадения</w:t>
            </w:r>
          </w:p>
        </w:tc>
      </w:tr>
      <w:tr w14:paraId="4C3EAA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A5048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64F189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01, 02, 04 (проверки данных)</w:t>
            </w:r>
          </w:p>
        </w:tc>
        <w:tc>
          <w:tcPr>
            <w:tcW w:w="3853" w:type="dxa"/>
            <w:vAlign w:val="center"/>
          </w:tcPr>
          <w:p w14:paraId="2124DA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Списки ссылаются на другие справочники</w:t>
            </w:r>
          </w:p>
        </w:tc>
        <w:tc>
          <w:tcPr>
            <w:tcW w:w="2202" w:type="dxa"/>
            <w:vAlign w:val="center"/>
          </w:tcPr>
          <w:p w14:paraId="1DEA9AB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Проверки заменены на нужные списки</w:t>
            </w:r>
          </w:p>
        </w:tc>
      </w:tr>
      <w:tr w14:paraId="3ED49E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B202E5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3C9FB0A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XLOOKUP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листах 02, 04, 07</w:t>
            </w:r>
          </w:p>
        </w:tc>
        <w:tc>
          <w:tcPr>
            <w:tcW w:w="3853" w:type="dxa"/>
            <w:vAlign w:val="center"/>
          </w:tcPr>
          <w:p w14:paraId="5547DA3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Функция записана без префикса, название не подтягивается</w:t>
            </w:r>
          </w:p>
        </w:tc>
        <w:tc>
          <w:tcPr>
            <w:tcW w:w="2202" w:type="dxa"/>
            <w:vAlign w:val="center"/>
          </w:tcPr>
          <w:p w14:paraId="408B65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Формулы введены повторно</w:t>
            </w:r>
          </w:p>
        </w:tc>
      </w:tr>
      <w:tr w14:paraId="1DFEF7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DCB13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</w:p>
        </w:tc>
        <w:tc>
          <w:tcPr>
            <w:tcW w:w="2257" w:type="dxa"/>
            <w:vAlign w:val="center"/>
          </w:tcPr>
          <w:p w14:paraId="72BD88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06_Сравнение, строки 90–91</w:t>
            </w:r>
          </w:p>
        </w:tc>
        <w:tc>
          <w:tcPr>
            <w:tcW w:w="3853" w:type="dxa"/>
            <w:vAlign w:val="center"/>
          </w:tcPr>
          <w:p w14:paraId="6C3B63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Формулы столбцов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ссылаются на 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>, итог одинаков у всех конкурентов</w:t>
            </w:r>
          </w:p>
        </w:tc>
        <w:tc>
          <w:tcPr>
            <w:tcW w:w="2202" w:type="dxa"/>
            <w:vAlign w:val="center"/>
          </w:tcPr>
          <w:p w14:paraId="3D73C9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Ссылки заменены на собственные столбцы</w:t>
            </w:r>
          </w:p>
        </w:tc>
      </w:tr>
      <w:tr w14:paraId="1E6667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9744E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</w:p>
        </w:tc>
        <w:tc>
          <w:tcPr>
            <w:tcW w:w="2257" w:type="dxa"/>
            <w:vAlign w:val="center"/>
          </w:tcPr>
          <w:p w14:paraId="5DF39F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10_Стандарт, 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</w:p>
        </w:tc>
        <w:tc>
          <w:tcPr>
            <w:tcW w:w="3853" w:type="dxa"/>
            <w:vAlign w:val="center"/>
          </w:tcPr>
          <w:p w14:paraId="663D8A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Знаменатель – заголовок 12_Сводка!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B4</w:t>
            </w:r>
            <w:r>
              <w:rPr>
                <w:rFonts w:ascii="Times New Roman" w:hAnsi="Times New Roman"/>
                <w:sz w:val="24"/>
                <w:szCs w:val="20"/>
              </w:rPr>
              <w:t>, доля везде 0</w:t>
            </w:r>
          </w:p>
        </w:tc>
        <w:tc>
          <w:tcPr>
            <w:tcW w:w="2202" w:type="dxa"/>
            <w:vAlign w:val="center"/>
          </w:tcPr>
          <w:p w14:paraId="61F8BC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Знаменатель заменен на 12_Сводка!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B5</w:t>
            </w:r>
          </w:p>
        </w:tc>
      </w:tr>
      <w:tr w14:paraId="3DAFF7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98C6B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</w:p>
        </w:tc>
        <w:tc>
          <w:tcPr>
            <w:tcW w:w="2257" w:type="dxa"/>
            <w:vAlign w:val="center"/>
          </w:tcPr>
          <w:p w14:paraId="7AFBC7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06_Сравнение, 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P26-P80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853" w:type="dxa"/>
            <w:vAlign w:val="center"/>
          </w:tcPr>
          <w:p w14:paraId="282AE5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пустых строках результат #Н/Д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пустого диапазона = 0)</w:t>
            </w:r>
          </w:p>
        </w:tc>
        <w:tc>
          <w:tcPr>
            <w:tcW w:w="2202" w:type="dxa"/>
            <w:vAlign w:val="center"/>
          </w:tcPr>
          <w:p w14:paraId="10B2FD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Формула обернута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IFERROR</w:t>
            </w:r>
          </w:p>
        </w:tc>
      </w:tr>
    </w:tbl>
    <w:p w14:paraId="22BFE4A7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Полный перечень – на листах журналов рабочих книг.</w:t>
      </w:r>
    </w:p>
    <w:p w14:paraId="36B3B016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75" w:name="_Toc23848"/>
      <w:r>
        <w:rPr>
          <w:rFonts w:ascii="Times New Roman" w:hAnsi="Times New Roman"/>
          <w:b/>
          <w:sz w:val="28"/>
        </w:rPr>
        <w:t>3 Проверка по критериям методики</w:t>
      </w:r>
      <w:bookmarkEnd w:id="75"/>
    </w:p>
    <w:p w14:paraId="26771888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13 – Контрольный перечень результатов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4861"/>
        <w:gridCol w:w="1953"/>
        <w:gridCol w:w="1953"/>
      </w:tblGrid>
      <w:tr w14:paraId="07CAF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F4D96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48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44D62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D9581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141DD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 отчете</w:t>
            </w:r>
          </w:p>
        </w:tc>
      </w:tr>
      <w:tr w14:paraId="7726A1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1C53F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4861" w:type="dxa"/>
            <w:vAlign w:val="center"/>
          </w:tcPr>
          <w:p w14:paraId="572BC3D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 объект анализа</w:t>
            </w:r>
          </w:p>
        </w:tc>
        <w:tc>
          <w:tcPr>
            <w:tcW w:w="1953" w:type="dxa"/>
            <w:vAlign w:val="center"/>
          </w:tcPr>
          <w:p w14:paraId="45055BE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79A2D73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2</w:t>
            </w:r>
          </w:p>
        </w:tc>
      </w:tr>
      <w:tr w14:paraId="141B0E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0016F7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4861" w:type="dxa"/>
            <w:vAlign w:val="center"/>
          </w:tcPr>
          <w:p w14:paraId="721D42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Составлен реестр компаний с источниками обнаружения</w:t>
            </w:r>
          </w:p>
        </w:tc>
        <w:tc>
          <w:tcPr>
            <w:tcW w:w="1953" w:type="dxa"/>
            <w:vAlign w:val="center"/>
          </w:tcPr>
          <w:p w14:paraId="678389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3C368F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2.2.2</w:t>
            </w:r>
          </w:p>
        </w:tc>
      </w:tr>
      <w:tr w14:paraId="401AC7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D0C60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4861" w:type="dxa"/>
            <w:vAlign w:val="center"/>
          </w:tcPr>
          <w:p w14:paraId="0EE0A7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по критериям, индекс и уровни</w:t>
            </w:r>
          </w:p>
        </w:tc>
        <w:tc>
          <w:tcPr>
            <w:tcW w:w="1953" w:type="dxa"/>
            <w:vAlign w:val="center"/>
          </w:tcPr>
          <w:p w14:paraId="5B89FF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(оценки экспертные)</w:t>
            </w:r>
          </w:p>
        </w:tc>
        <w:tc>
          <w:tcPr>
            <w:tcW w:w="1953" w:type="dxa"/>
            <w:vAlign w:val="center"/>
          </w:tcPr>
          <w:p w14:paraId="581531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</w:t>
            </w:r>
          </w:p>
        </w:tc>
      </w:tr>
      <w:tr w14:paraId="39931A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E68A04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4861" w:type="dxa"/>
            <w:vAlign w:val="center"/>
          </w:tcPr>
          <w:p w14:paraId="6ED8F6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менее трех подтверждений для прямого конкурента</w:t>
            </w:r>
          </w:p>
        </w:tc>
        <w:tc>
          <w:tcPr>
            <w:tcW w:w="1953" w:type="dxa"/>
            <w:vAlign w:val="center"/>
          </w:tcPr>
          <w:p w14:paraId="1465C2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53" w:type="dxa"/>
            <w:vAlign w:val="center"/>
          </w:tcPr>
          <w:p w14:paraId="1EEB07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2.2.4</w:t>
            </w:r>
          </w:p>
        </w:tc>
      </w:tr>
      <w:tr w14:paraId="57FBF3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B5DE4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4861" w:type="dxa"/>
            <w:vAlign w:val="center"/>
          </w:tcPr>
          <w:p w14:paraId="3C1A19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Карта конкурентного поля</w:t>
            </w:r>
          </w:p>
        </w:tc>
        <w:tc>
          <w:tcPr>
            <w:tcW w:w="1953" w:type="dxa"/>
            <w:vAlign w:val="center"/>
          </w:tcPr>
          <w:p w14:paraId="505462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50513F7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рисунок 1</w:t>
            </w:r>
          </w:p>
        </w:tc>
      </w:tr>
      <w:tr w14:paraId="398251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7BFDF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4861" w:type="dxa"/>
            <w:vAlign w:val="center"/>
          </w:tcPr>
          <w:p w14:paraId="16F21A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Выборка 5–12 конкурентов</w:t>
            </w:r>
          </w:p>
        </w:tc>
        <w:tc>
          <w:tcPr>
            <w:tcW w:w="1953" w:type="dxa"/>
            <w:vAlign w:val="center"/>
          </w:tcPr>
          <w:p w14:paraId="60E1D9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(8)</w:t>
            </w:r>
          </w:p>
        </w:tc>
        <w:tc>
          <w:tcPr>
            <w:tcW w:w="1953" w:type="dxa"/>
            <w:vAlign w:val="center"/>
          </w:tcPr>
          <w:p w14:paraId="535D33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</w:t>
            </w:r>
          </w:p>
        </w:tc>
      </w:tr>
      <w:tr w14:paraId="5F9CF8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77775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4861" w:type="dxa"/>
            <w:vAlign w:val="center"/>
          </w:tcPr>
          <w:p w14:paraId="1CEA96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 и более проверенных страниц</w:t>
            </w:r>
          </w:p>
        </w:tc>
        <w:tc>
          <w:tcPr>
            <w:tcW w:w="1953" w:type="dxa"/>
            <w:vAlign w:val="center"/>
          </w:tcPr>
          <w:p w14:paraId="6EA874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(40)</w:t>
            </w:r>
          </w:p>
        </w:tc>
        <w:tc>
          <w:tcPr>
            <w:tcW w:w="1953" w:type="dxa"/>
            <w:vAlign w:val="center"/>
          </w:tcPr>
          <w:p w14:paraId="4F7892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2.3.2</w:t>
            </w:r>
          </w:p>
        </w:tc>
      </w:tr>
      <w:tr w14:paraId="4DA887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3EBEA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4861" w:type="dxa"/>
            <w:vAlign w:val="center"/>
          </w:tcPr>
          <w:p w14:paraId="2C9FFA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 и более признаков по Левитту</w:t>
            </w:r>
          </w:p>
        </w:tc>
        <w:tc>
          <w:tcPr>
            <w:tcW w:w="1953" w:type="dxa"/>
            <w:vAlign w:val="center"/>
          </w:tcPr>
          <w:p w14:paraId="1047FB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(153)</w:t>
            </w:r>
          </w:p>
        </w:tc>
        <w:tc>
          <w:tcPr>
            <w:tcW w:w="1953" w:type="dxa"/>
            <w:vAlign w:val="center"/>
          </w:tcPr>
          <w:p w14:paraId="349185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2.3.3</w:t>
            </w:r>
          </w:p>
        </w:tc>
      </w:tr>
      <w:tr w14:paraId="4CC7AD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5640BC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4861" w:type="dxa"/>
            <w:vAlign w:val="center"/>
          </w:tcPr>
          <w:p w14:paraId="7A25956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 и более требований по Кано</w:t>
            </w:r>
          </w:p>
        </w:tc>
        <w:tc>
          <w:tcPr>
            <w:tcW w:w="1953" w:type="dxa"/>
            <w:vAlign w:val="center"/>
          </w:tcPr>
          <w:p w14:paraId="0EE294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(33), категории экспертные</w:t>
            </w:r>
          </w:p>
        </w:tc>
        <w:tc>
          <w:tcPr>
            <w:tcW w:w="1953" w:type="dxa"/>
            <w:vAlign w:val="center"/>
          </w:tcPr>
          <w:p w14:paraId="256C74C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2.3.4</w:t>
            </w:r>
          </w:p>
        </w:tc>
      </w:tr>
      <w:tr w14:paraId="5E20C6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34BD0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4861" w:type="dxa"/>
            <w:vAlign w:val="center"/>
          </w:tcPr>
          <w:p w14:paraId="2E7EEC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 по 25 критериям</w:t>
            </w:r>
          </w:p>
        </w:tc>
        <w:tc>
          <w:tcPr>
            <w:tcW w:w="1953" w:type="dxa"/>
            <w:vAlign w:val="center"/>
          </w:tcPr>
          <w:p w14:paraId="563558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57A132A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2.3.5</w:t>
            </w:r>
          </w:p>
        </w:tc>
      </w:tr>
      <w:tr w14:paraId="42E9E3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A7663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4861" w:type="dxa"/>
            <w:vAlign w:val="center"/>
          </w:tcPr>
          <w:p w14:paraId="1ADFD9C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Блоки бизнес-модели, монетизация, стандарт</w:t>
            </w:r>
          </w:p>
        </w:tc>
        <w:tc>
          <w:tcPr>
            <w:tcW w:w="1953" w:type="dxa"/>
            <w:vAlign w:val="center"/>
          </w:tcPr>
          <w:p w14:paraId="18B2C8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1DCFAB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2.4.2–2.4.5</w:t>
            </w:r>
          </w:p>
        </w:tc>
      </w:tr>
      <w:tr w14:paraId="1307B2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1DA235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4861" w:type="dxa"/>
            <w:vAlign w:val="center"/>
          </w:tcPr>
          <w:p w14:paraId="488985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Определение собственного цифрового товара</w:t>
            </w:r>
          </w:p>
        </w:tc>
        <w:tc>
          <w:tcPr>
            <w:tcW w:w="1953" w:type="dxa"/>
            <w:vAlign w:val="center"/>
          </w:tcPr>
          <w:p w14:paraId="5ED696F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696998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2.3.6</w:t>
            </w:r>
          </w:p>
        </w:tc>
      </w:tr>
    </w:tbl>
    <w:p w14:paraId="295BB755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76" w:name="_Toc22407"/>
      <w:r>
        <w:rPr>
          <w:rFonts w:ascii="Times New Roman" w:hAnsi="Times New Roman"/>
          <w:b/>
          <w:sz w:val="28"/>
        </w:rPr>
        <w:t>Выводы</w:t>
      </w:r>
      <w:bookmarkEnd w:id="76"/>
    </w:p>
    <w:p w14:paraId="3E94F53F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Сформировано конкурентное поле из 22 компаний: один прямой конкурент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>); средний взвешенный балл 2,83.</w:t>
      </w:r>
    </w:p>
    <w:p w14:paraId="739142A8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26B71FE4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(4 из 8),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шаблоны – формирующаяся норма. ИИ-помощник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переходят в ожидаемое (по 5 из 8). В зону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попадают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которые на сайтах конкурентов не найдены.</w:t>
      </w:r>
    </w:p>
    <w:p w14:paraId="5A4F4737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</w:t>
      </w:r>
    </w:p>
    <w:p w14:paraId="2E6BFD92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предварительно принята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год; она соответствует практике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а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месяц).</w:t>
      </w:r>
    </w:p>
    <w:p w14:paraId="7FEB95CA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0BDE58BA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(приложение В):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, 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отзывы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6BFE923D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77" w:name="_Toc24523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77"/>
    </w:p>
    <w:p w14:paraId="203D109E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В качестве источников данных использованы следующие:</w:t>
      </w:r>
    </w:p>
    <w:p w14:paraId="61B34AF3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ЛР1–ЛР4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364F260B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Pro: обзор доменов, июнь – август 2026 [Электронный ресурс]. – Режим доступа: https://pro.similarweb.com. – Дата доступа: 30.09.2026.</w:t>
      </w:r>
    </w:p>
    <w:p w14:paraId="15733EB4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API: данные репозиториев [Электронный ресурс]. – Режим доступа: https://api.github.com. – Дата доступа: 30.09.2026.</w:t>
      </w:r>
    </w:p>
    <w:p w14:paraId="0139368B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Trustpilot: страницы оценок доменов [Электронный ресурс]. – Режим доступа: https://www.trustpilot.com. – Дата доступа: 30.09.2026.</w:t>
      </w:r>
    </w:p>
    <w:p w14:paraId="0AEE19FD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6B67A7D2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029E0F61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Architect: главная страница и цены [Электронный ресурс]. – Режим доступа: https://sparxsystems.com/products/ea/. – Дата доступа: 02.10.2026.</w:t>
      </w:r>
    </w:p>
    <w:p w14:paraId="04C09D49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 [Электронный ресурс]. – Режим доступа: https://www.trustpilot.com. – Дата доступа: 02.10.2026.</w:t>
      </w:r>
    </w:p>
    <w:p w14:paraId="6C5EB0F7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Center, регион Беларусь [Электронный ресурс]. – Режим доступа: https://adstransparency.google.com. – Дата доступа: 02.10.2026.</w:t>
      </w:r>
    </w:p>
    <w:p w14:paraId="07B7F474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SourceForge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PlantUML [Электронный ресурс]. – Режим доступа: https://sourceforge.net/projects/plantuml/reviews/. – Дата доступа: 02.10.2026.</w:t>
      </w:r>
    </w:p>
    <w:p w14:paraId="3729ACBB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78" w:name="_Toc14794"/>
      <w:r>
        <w:rPr>
          <w:rFonts w:ascii="Times New Roman" w:hAnsi="Times New Roman"/>
          <w:b/>
          <w:sz w:val="28"/>
        </w:rPr>
        <w:t>Приложение А</w:t>
      </w:r>
      <w:bookmarkEnd w:id="78"/>
    </w:p>
    <w:p w14:paraId="54D44A50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F33CABB">
      <w:pPr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30F568D0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Файлы лабораторной работы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2"/>
        <w:gridCol w:w="4243"/>
      </w:tblGrid>
      <w:tr w14:paraId="1ADB6E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1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C2B73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 или папка</w:t>
            </w:r>
          </w:p>
        </w:tc>
        <w:tc>
          <w:tcPr>
            <w:tcW w:w="42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FBE05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2A5065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6F1BFA9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Excel/klassifikaciya_urovni_konkurencii_NotaCode.xlsx</w:t>
            </w:r>
          </w:p>
        </w:tc>
        <w:tc>
          <w:tcPr>
            <w:tcW w:w="4243" w:type="dxa"/>
            <w:vAlign w:val="center"/>
          </w:tcPr>
          <w:p w14:paraId="1F696B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sz w:val="24"/>
                <w:szCs w:val="20"/>
              </w:rPr>
              <w:t>: классификация компаний</w:t>
            </w:r>
          </w:p>
        </w:tc>
      </w:tr>
      <w:tr w14:paraId="708E76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694479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Excel/analiz_konkurentov_Levitt_Kano_NotaCode.xlsx</w:t>
            </w:r>
          </w:p>
        </w:tc>
        <w:tc>
          <w:tcPr>
            <w:tcW w:w="4243" w:type="dxa"/>
            <w:vAlign w:val="center"/>
          </w:tcPr>
          <w:p w14:paraId="02F448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  <w:r>
              <w:rPr>
                <w:rFonts w:ascii="Times New Roman" w:hAnsi="Times New Roman"/>
                <w:sz w:val="24"/>
                <w:szCs w:val="20"/>
              </w:rPr>
              <w:t>: цифровой товар, Левитт, Кано</w:t>
            </w:r>
          </w:p>
        </w:tc>
      </w:tr>
      <w:tr w14:paraId="12FFEA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245B32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Excel/analiz_biznes_modeli_konkurentov_NotaCode.xlsx</w:t>
            </w:r>
          </w:p>
        </w:tc>
        <w:tc>
          <w:tcPr>
            <w:tcW w:w="4243" w:type="dxa"/>
            <w:vAlign w:val="center"/>
          </w:tcPr>
          <w:p w14:paraId="59B1BF2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  <w:r>
              <w:rPr>
                <w:rFonts w:ascii="Times New Roman" w:hAnsi="Times New Roman"/>
                <w:sz w:val="24"/>
                <w:szCs w:val="20"/>
              </w:rPr>
              <w:t>: бизнес-модель конкурентов</w:t>
            </w:r>
          </w:p>
        </w:tc>
      </w:tr>
      <w:tr w14:paraId="27B207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7EDEAE6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Материалы_собранные/sajty_konkurentov_stranicy_2026-10-01.json</w:t>
            </w:r>
          </w:p>
        </w:tc>
        <w:tc>
          <w:tcPr>
            <w:tcW w:w="4243" w:type="dxa"/>
            <w:vAlign w:val="center"/>
          </w:tcPr>
          <w:p w14:paraId="3FD69F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Извлечения со страниц конкурентов (заголовки, метаданные, счетчики признаков)</w:t>
            </w:r>
          </w:p>
        </w:tc>
      </w:tr>
      <w:tr w14:paraId="7EB1CE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73CE32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Python/lr5_common.py,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lr5_part_a.py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spec_a.py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spec_bc.py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collect_sites.py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figures.py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build_report.py</w:t>
            </w:r>
          </w:p>
        </w:tc>
        <w:tc>
          <w:tcPr>
            <w:tcW w:w="4243" w:type="dxa"/>
            <w:vAlign w:val="center"/>
          </w:tcPr>
          <w:p w14:paraId="488057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14:paraId="1DBE5F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064F38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Excel_COM/fill_workbook.ps1,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read_values.ps1</w:t>
            </w:r>
          </w:p>
        </w:tc>
        <w:tc>
          <w:tcPr>
            <w:tcW w:w="4243" w:type="dxa"/>
            <w:vAlign w:val="center"/>
          </w:tcPr>
          <w:p w14:paraId="284297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Заполнение и чтение книг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COM</w:t>
            </w:r>
          </w:p>
        </w:tc>
      </w:tr>
      <w:tr w14:paraId="479B02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2B62EE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Рисунки/</w:t>
            </w:r>
          </w:p>
        </w:tc>
        <w:tc>
          <w:tcPr>
            <w:tcW w:w="4243" w:type="dxa"/>
            <w:vAlign w:val="center"/>
          </w:tcPr>
          <w:p w14:paraId="0D606F5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 1–3 отчета</w:t>
            </w:r>
          </w:p>
        </w:tc>
      </w:tr>
    </w:tbl>
    <w:p w14:paraId="20C1185C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79" w:name="_Toc2203"/>
      <w:r>
        <w:rPr>
          <w:rFonts w:ascii="Times New Roman" w:hAnsi="Times New Roman"/>
          <w:b/>
          <w:sz w:val="28"/>
        </w:rPr>
        <w:t>Приложение Б</w:t>
      </w:r>
      <w:bookmarkEnd w:id="79"/>
    </w:p>
    <w:p w14:paraId="2AD03F8A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2225ADE">
      <w:pPr>
        <w:ind w:firstLine="709"/>
        <w:jc w:val="both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 w14:paraId="4B049FEF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Перечень данных, требующих дополнительного сбора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"/>
        <w:gridCol w:w="3356"/>
        <w:gridCol w:w="5564"/>
      </w:tblGrid>
      <w:tr w14:paraId="0E23A8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7870E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33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8F7ED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02F2A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Почему не получено</w:t>
            </w:r>
          </w:p>
        </w:tc>
      </w:tr>
      <w:tr w14:paraId="1F4AAE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909695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356" w:type="dxa"/>
            <w:vAlign w:val="center"/>
          </w:tcPr>
          <w:p w14:paraId="491B90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5564" w:type="dxa"/>
            <w:vAlign w:val="center"/>
          </w:tcPr>
          <w:p w14:paraId="417E247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14:paraId="269713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F03C5A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356" w:type="dxa"/>
            <w:vAlign w:val="center"/>
          </w:tcPr>
          <w:p w14:paraId="1EC229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5564" w:type="dxa"/>
            <w:vAlign w:val="center"/>
          </w:tcPr>
          <w:p w14:paraId="19B096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Требует установки и теста редакторов;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SourceForge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(таблица 19) подтверждают расхождения со стандартом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4946A8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CD65F4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356" w:type="dxa"/>
            <w:vAlign w:val="center"/>
          </w:tcPr>
          <w:p w14:paraId="171199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 и 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</w:p>
        </w:tc>
        <w:tc>
          <w:tcPr>
            <w:tcW w:w="5564" w:type="dxa"/>
            <w:vAlign w:val="center"/>
          </w:tcPr>
          <w:p w14:paraId="19360A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02.10.2026 через браузер (приложение В, таблица 16): вопрос закрыт</w:t>
            </w:r>
          </w:p>
        </w:tc>
      </w:tr>
      <w:tr w14:paraId="739063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36C417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356" w:type="dxa"/>
            <w:vAlign w:val="center"/>
          </w:tcPr>
          <w:p w14:paraId="1BC0B6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др.; доля Беларуси</w:t>
            </w:r>
          </w:p>
        </w:tc>
        <w:tc>
          <w:tcPr>
            <w:tcW w:w="5564" w:type="dxa"/>
            <w:vAlign w:val="center"/>
          </w:tcPr>
          <w:p w14:paraId="4B255D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Сняты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Worldwide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-данные и структура каналов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mermaid.ai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lucid.app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drawio.com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smartdraw.com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(ЛР4, приложение Б); доля Беларуси недоступна (модельная оценка (допущение) при полном доступе);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DrawSQL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снимались</w:t>
            </w:r>
          </w:p>
        </w:tc>
      </w:tr>
      <w:tr w14:paraId="71F70C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53B68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356" w:type="dxa"/>
            <w:vAlign w:val="center"/>
          </w:tcPr>
          <w:p w14:paraId="532AE5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Рекламные объявления и выдача Яндекса по запросам ядра</w:t>
            </w:r>
          </w:p>
        </w:tc>
        <w:tc>
          <w:tcPr>
            <w:tcW w:w="5564" w:type="dxa"/>
            <w:vAlign w:val="center"/>
          </w:tcPr>
          <w:p w14:paraId="2FA1EC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получен (таблица 16);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заменен структурой каналов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(ЛР4, приложение Б); выдача Яндекса не снималась</w:t>
            </w:r>
          </w:p>
        </w:tc>
      </w:tr>
      <w:tr w14:paraId="10EF99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2DAB39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356" w:type="dxa"/>
            <w:vAlign w:val="center"/>
          </w:tcPr>
          <w:p w14:paraId="1CDBF0F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</w:p>
        </w:tc>
        <w:tc>
          <w:tcPr>
            <w:tcW w:w="5564" w:type="dxa"/>
            <w:vAlign w:val="center"/>
          </w:tcPr>
          <w:p w14:paraId="3CB899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закрыты проверкой безопасности; заменены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(49 записей, таблица 17)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SourceForge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таблица 19);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отзывов нет</w:t>
            </w:r>
          </w:p>
        </w:tc>
      </w:tr>
      <w:tr w14:paraId="2C56BB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52E9E7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3356" w:type="dxa"/>
            <w:vAlign w:val="center"/>
          </w:tcPr>
          <w:p w14:paraId="7273BAD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модельная оценка (допущение; причина: проверка цены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опросом реальных потребителей )</w:t>
            </w:r>
          </w:p>
        </w:tc>
        <w:tc>
          <w:tcPr>
            <w:tcW w:w="5564" w:type="dxa"/>
            <w:vAlign w:val="center"/>
          </w:tcPr>
          <w:p w14:paraId="5CD32C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год; в пробном опросе 37 % готовы платить до 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месяц, 20 % – 3–5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, 13 % – более 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; реальный спрос не проверялся</w:t>
            </w:r>
          </w:p>
        </w:tc>
      </w:tr>
    </w:tbl>
    <w:p w14:paraId="165B1C3D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80" w:name="_Toc9775"/>
      <w:r>
        <w:rPr>
          <w:rFonts w:ascii="Times New Roman" w:hAnsi="Times New Roman"/>
          <w:b/>
          <w:sz w:val="28"/>
        </w:rPr>
        <w:t>Приложение В</w:t>
      </w:r>
      <w:bookmarkEnd w:id="80"/>
    </w:p>
    <w:p w14:paraId="4056FF4A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48C9D63">
      <w:pPr>
        <w:ind w:firstLine="709"/>
        <w:jc w:val="both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017EC13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получены после первой сборки отчета и дополняют части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[10], отзывы пользователей [11], рекламная активность в Беларуси [12], опрос по методу Кано.</w:t>
      </w:r>
    </w:p>
    <w:p w14:paraId="76C67A0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16 – Новые данные о конкурентах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0DFFD6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44105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34E9F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39AF5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AC7B6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17.2, цена за лицензию,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(постоянная / плавающая)</w:t>
            </w:r>
          </w:p>
        </w:tc>
        <w:tc>
          <w:tcPr>
            <w:tcW w:w="5564" w:type="dxa"/>
            <w:vAlign w:val="center"/>
          </w:tcPr>
          <w:p w14:paraId="4AA9151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Professional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245 / 320;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Corporate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320 / 425;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Unified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535 / 699;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Ultimate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750 / 965</w:t>
            </w:r>
          </w:p>
        </w:tc>
      </w:tr>
      <w:tr w14:paraId="584D45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AD7D9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>, нотации</w:t>
            </w:r>
          </w:p>
        </w:tc>
        <w:tc>
          <w:tcPr>
            <w:tcW w:w="5564" w:type="dxa"/>
            <w:vAlign w:val="center"/>
          </w:tcPr>
          <w:p w14:paraId="45CCAE7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ArchiMate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моделирование данных;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заявлены; текстового ввода диаграмм нет</w:t>
            </w:r>
          </w:p>
        </w:tc>
      </w:tr>
      <w:tr w14:paraId="125A34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76389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>, доступ</w:t>
            </w:r>
          </w:p>
        </w:tc>
        <w:tc>
          <w:tcPr>
            <w:tcW w:w="5564" w:type="dxa"/>
            <w:vAlign w:val="center"/>
          </w:tcPr>
          <w:p w14:paraId="3092FF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чтения</w:t>
            </w:r>
          </w:p>
        </w:tc>
      </w:tr>
      <w:tr w14:paraId="70ED3D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99342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Реклама в Беларуси (число объявлений)</w:t>
            </w:r>
          </w:p>
        </w:tc>
        <w:tc>
          <w:tcPr>
            <w:tcW w:w="5564" w:type="dxa"/>
            <w:vAlign w:val="center"/>
          </w:tcPr>
          <w:p w14:paraId="117C84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lucid.co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23;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smartdraw.com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drawio.com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</w:t>
            </w:r>
          </w:p>
        </w:tc>
      </w:tr>
    </w:tbl>
    <w:p w14:paraId="58590BF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17 – Темы жалоб пользователей по отзывам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записей, пять продуктов)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6"/>
        <w:gridCol w:w="1346"/>
        <w:gridCol w:w="4893"/>
      </w:tblGrid>
      <w:tr w14:paraId="06952A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2D705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3B1FA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отзывов</w:t>
            </w:r>
          </w:p>
        </w:tc>
        <w:tc>
          <w:tcPr>
            <w:tcW w:w="48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3B360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Следствие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73D485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237AF77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экспорт, лимиты бесплатного плана</w:t>
            </w:r>
          </w:p>
        </w:tc>
        <w:tc>
          <w:tcPr>
            <w:tcW w:w="1346" w:type="dxa"/>
            <w:vAlign w:val="center"/>
          </w:tcPr>
          <w:p w14:paraId="3F7523D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4893" w:type="dxa"/>
            <w:vAlign w:val="center"/>
          </w:tcPr>
          <w:p w14:paraId="0BEBE5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Открытый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тарифе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</w:tr>
      <w:tr w14:paraId="33F12C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3B24049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Непрозрачный биллинг, отмена подписки</w:t>
            </w:r>
          </w:p>
        </w:tc>
        <w:tc>
          <w:tcPr>
            <w:tcW w:w="1346" w:type="dxa"/>
            <w:vAlign w:val="center"/>
          </w:tcPr>
          <w:p w14:paraId="6FD1B1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4893" w:type="dxa"/>
            <w:vAlign w:val="center"/>
          </w:tcPr>
          <w:p w14:paraId="5A8824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Честная отмена и возврат, предупреждение о лимитах</w:t>
            </w:r>
          </w:p>
        </w:tc>
      </w:tr>
      <w:tr w14:paraId="5F5337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465603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Удобство и ошибки</w:t>
            </w:r>
          </w:p>
        </w:tc>
        <w:tc>
          <w:tcPr>
            <w:tcW w:w="1346" w:type="dxa"/>
            <w:vAlign w:val="center"/>
          </w:tcPr>
          <w:p w14:paraId="6CC599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4893" w:type="dxa"/>
            <w:vAlign w:val="center"/>
          </w:tcPr>
          <w:p w14:paraId="73A6C1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Простой редактор без навязчивых окон</w:t>
            </w:r>
          </w:p>
        </w:tc>
      </w:tr>
      <w:tr w14:paraId="3C50D7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167EC2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</w:t>
            </w:r>
          </w:p>
        </w:tc>
        <w:tc>
          <w:tcPr>
            <w:tcW w:w="1346" w:type="dxa"/>
            <w:vAlign w:val="center"/>
          </w:tcPr>
          <w:p w14:paraId="17EFBD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4893" w:type="dxa"/>
            <w:vAlign w:val="center"/>
          </w:tcPr>
          <w:p w14:paraId="634DD7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 обратной связи</w:t>
            </w:r>
          </w:p>
        </w:tc>
      </w:tr>
      <w:tr w14:paraId="14F79F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046B75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Положительные оценки</w:t>
            </w:r>
          </w:p>
        </w:tc>
        <w:tc>
          <w:tcPr>
            <w:tcW w:w="1346" w:type="dxa"/>
            <w:vAlign w:val="center"/>
          </w:tcPr>
          <w:p w14:paraId="297557B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4893" w:type="dxa"/>
            <w:vAlign w:val="center"/>
          </w:tcPr>
          <w:p w14:paraId="15B327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Полезный бесплатный тариф ценится</w:t>
            </w:r>
          </w:p>
        </w:tc>
      </w:tr>
    </w:tbl>
    <w:p w14:paraId="7AB5562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16"/>
        <w:gridCol w:w="2757"/>
        <w:gridCol w:w="2782"/>
      </w:tblGrid>
      <w:tr w14:paraId="73398D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B64F9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</w:t>
            </w:r>
          </w:p>
        </w:tc>
        <w:tc>
          <w:tcPr>
            <w:tcW w:w="27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18037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Кано</w:t>
            </w:r>
          </w:p>
        </w:tc>
        <w:tc>
          <w:tcPr>
            <w:tcW w:w="27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48A0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Число ответов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</w:p>
        </w:tc>
      </w:tr>
      <w:tr w14:paraId="53DD76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01EE94B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оплаты</w:t>
            </w:r>
          </w:p>
        </w:tc>
        <w:tc>
          <w:tcPr>
            <w:tcW w:w="2757" w:type="dxa"/>
            <w:vAlign w:val="center"/>
          </w:tcPr>
          <w:p w14:paraId="38CC37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(обязательный)</w:t>
            </w:r>
          </w:p>
        </w:tc>
        <w:tc>
          <w:tcPr>
            <w:tcW w:w="2782" w:type="dxa"/>
            <w:vAlign w:val="center"/>
          </w:tcPr>
          <w:p w14:paraId="0D716FD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 / 7 / 4 / 4</w:t>
            </w:r>
          </w:p>
        </w:tc>
      </w:tr>
      <w:tr w14:paraId="20470C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721DF1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Текстовый ввод диаграмм</w:t>
            </w:r>
          </w:p>
        </w:tc>
        <w:tc>
          <w:tcPr>
            <w:tcW w:w="2757" w:type="dxa"/>
            <w:vAlign w:val="center"/>
          </w:tcPr>
          <w:p w14:paraId="01B97B7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(одномерный)</w:t>
            </w:r>
          </w:p>
        </w:tc>
        <w:tc>
          <w:tcPr>
            <w:tcW w:w="2782" w:type="dxa"/>
            <w:vAlign w:val="center"/>
          </w:tcPr>
          <w:p w14:paraId="43C2B9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/ 13 / 6 / 3</w:t>
            </w:r>
          </w:p>
        </w:tc>
      </w:tr>
      <w:tr w14:paraId="31E040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60C8C5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</w:p>
        </w:tc>
        <w:tc>
          <w:tcPr>
            <w:tcW w:w="2757" w:type="dxa"/>
            <w:vAlign w:val="center"/>
          </w:tcPr>
          <w:p w14:paraId="113C90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(одномерный)</w:t>
            </w:r>
          </w:p>
        </w:tc>
        <w:tc>
          <w:tcPr>
            <w:tcW w:w="2782" w:type="dxa"/>
            <w:vAlign w:val="center"/>
          </w:tcPr>
          <w:p w14:paraId="5B8C56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/ 12 / 11 / 2</w:t>
            </w:r>
          </w:p>
        </w:tc>
      </w:tr>
      <w:tr w14:paraId="1DFEAB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0309DA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Совместное редактирование</w:t>
            </w:r>
          </w:p>
        </w:tc>
        <w:tc>
          <w:tcPr>
            <w:tcW w:w="2757" w:type="dxa"/>
            <w:vAlign w:val="center"/>
          </w:tcPr>
          <w:p w14:paraId="2C0111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(привлекательный)</w:t>
            </w:r>
          </w:p>
        </w:tc>
        <w:tc>
          <w:tcPr>
            <w:tcW w:w="2782" w:type="dxa"/>
            <w:vAlign w:val="center"/>
          </w:tcPr>
          <w:p w14:paraId="400F17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/ 7 / 11 / 7</w:t>
            </w:r>
          </w:p>
        </w:tc>
      </w:tr>
      <w:tr w14:paraId="68C971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4E17C9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  <w:tc>
          <w:tcPr>
            <w:tcW w:w="2757" w:type="dxa"/>
            <w:vAlign w:val="center"/>
          </w:tcPr>
          <w:p w14:paraId="01AA16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(привлекательный)</w:t>
            </w:r>
          </w:p>
        </w:tc>
        <w:tc>
          <w:tcPr>
            <w:tcW w:w="2782" w:type="dxa"/>
            <w:vAlign w:val="center"/>
          </w:tcPr>
          <w:p w14:paraId="752007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/ 8 / 10 / 10</w:t>
            </w:r>
          </w:p>
        </w:tc>
      </w:tr>
      <w:tr w14:paraId="1A5C92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130F95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</w:t>
            </w:r>
          </w:p>
        </w:tc>
        <w:tc>
          <w:tcPr>
            <w:tcW w:w="2757" w:type="dxa"/>
            <w:vAlign w:val="center"/>
          </w:tcPr>
          <w:p w14:paraId="57F9FF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(безразличный)</w:t>
            </w:r>
          </w:p>
        </w:tc>
        <w:tc>
          <w:tcPr>
            <w:tcW w:w="2782" w:type="dxa"/>
            <w:vAlign w:val="center"/>
          </w:tcPr>
          <w:p w14:paraId="2CCB9D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/ 7 / 5 / 18</w:t>
            </w:r>
          </w:p>
        </w:tc>
      </w:tr>
    </w:tbl>
    <w:p w14:paraId="6C708BB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rFonts w:ascii="Times New Roman" w:hAnsi="Times New Roman"/>
          <w:i/>
          <w:iCs/>
          <w:sz w:val="28"/>
        </w:rPr>
        <w:t>Материалы_собранные/opros_kano_sgenerirovan_2026-10-02.md.</w:t>
      </w:r>
    </w:p>
    <w:p w14:paraId="34ADA62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закрытых сайтов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(проверка безопасности </w:t>
      </w:r>
      <w:r>
        <w:rPr>
          <w:rFonts w:ascii="Times New Roman" w:hAnsi="Times New Roman"/>
          <w:i/>
          <w:sz w:val="28"/>
        </w:rPr>
        <w:t>Cloudflare</w:t>
      </w:r>
      <w:r>
        <w:rPr>
          <w:rFonts w:ascii="Times New Roman" w:hAnsi="Times New Roman"/>
          <w:sz w:val="28"/>
        </w:rPr>
        <w:t xml:space="preserve">) источником отзывов о прямом конкуренте выбран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[13]: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04CD085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19 – Темы отзывов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SourceForge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4161"/>
        <w:gridCol w:w="2937"/>
      </w:tblGrid>
      <w:tr w14:paraId="28B92C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C6562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41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E356B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Суть</w:t>
            </w:r>
          </w:p>
        </w:tc>
        <w:tc>
          <w:tcPr>
            <w:tcW w:w="29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8216F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Следствие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11495C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2DF7CC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 вместо рисования</w:t>
            </w:r>
          </w:p>
        </w:tc>
        <w:tc>
          <w:tcPr>
            <w:tcW w:w="4161" w:type="dxa"/>
            <w:vAlign w:val="center"/>
          </w:tcPr>
          <w:p w14:paraId="32C2C9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2937" w:type="dxa"/>
            <w:vAlign w:val="center"/>
          </w:tcPr>
          <w:p w14:paraId="75B3E4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 предложения подтверждена</w:t>
            </w:r>
          </w:p>
        </w:tc>
      </w:tr>
      <w:tr w14:paraId="300D97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66B72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Простота языка и документация</w:t>
            </w:r>
          </w:p>
        </w:tc>
        <w:tc>
          <w:tcPr>
            <w:tcW w:w="4161" w:type="dxa"/>
            <w:vAlign w:val="center"/>
          </w:tcPr>
          <w:p w14:paraId="2326AF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освоение быстрое, ответы на форуме быстрые</w:t>
            </w:r>
          </w:p>
        </w:tc>
        <w:tc>
          <w:tcPr>
            <w:tcW w:w="2937" w:type="dxa"/>
            <w:vAlign w:val="center"/>
          </w:tcPr>
          <w:p w14:paraId="1E1BEA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нужны документация и примеры</w:t>
            </w:r>
          </w:p>
        </w:tc>
      </w:tr>
      <w:tr w14:paraId="28AABB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471F9E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графического интерфейса</w:t>
            </w:r>
          </w:p>
        </w:tc>
        <w:tc>
          <w:tcPr>
            <w:tcW w:w="4161" w:type="dxa"/>
            <w:vAlign w:val="center"/>
          </w:tcPr>
          <w:p w14:paraId="738BFA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нужен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jar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текстовый файл, нет подсветки при редактировании</w:t>
            </w:r>
          </w:p>
        </w:tc>
        <w:tc>
          <w:tcPr>
            <w:tcW w:w="2937" w:type="dxa"/>
            <w:vAlign w:val="center"/>
          </w:tcPr>
          <w:p w14:paraId="5C0AE2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веб-редактор с подсветкой и предпросмотром закрывает пробел</w:t>
            </w:r>
          </w:p>
        </w:tc>
      </w:tr>
      <w:tr w14:paraId="46FCEA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8DC2A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Расхождения со стандартом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4161" w:type="dxa"/>
            <w:vAlign w:val="center"/>
          </w:tcPr>
          <w:p w14:paraId="7166D3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повторный вывод класса выглядит как новый</w:t>
            </w:r>
          </w:p>
        </w:tc>
        <w:tc>
          <w:tcPr>
            <w:tcW w:w="2937" w:type="dxa"/>
            <w:vAlign w:val="center"/>
          </w:tcPr>
          <w:p w14:paraId="10CDEC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 правил нотации в редакторе</w:t>
            </w:r>
          </w:p>
        </w:tc>
      </w:tr>
      <w:tr w14:paraId="40B98F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FC5F1E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Совместимость</w:t>
            </w:r>
          </w:p>
        </w:tc>
        <w:tc>
          <w:tcPr>
            <w:tcW w:w="4161" w:type="dxa"/>
            <w:vAlign w:val="center"/>
          </w:tcPr>
          <w:p w14:paraId="17DD3EC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сломанные макросы после обновления, сработка антивируса на шаблоне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  <w:tc>
          <w:tcPr>
            <w:tcW w:w="2937" w:type="dxa"/>
            <w:vAlign w:val="center"/>
          </w:tcPr>
          <w:p w14:paraId="1DBEED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версионирование и стабильный экспорт</w:t>
            </w:r>
          </w:p>
        </w:tc>
      </w:tr>
    </w:tbl>
    <w:p w14:paraId="29D3959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 классификации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моделирование данных, но не заявляет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p w14:paraId="351DE266">
      <w:pPr>
        <w:pStyle w:val="2"/>
        <w:keepNext/>
        <w:pageBreakBefore/>
        <w:spacing w:before="0" w:after="360" w:line="360" w:lineRule="exact"/>
        <w:jc w:val="center"/>
      </w:pPr>
      <w:bookmarkStart w:id="81" w:name="_Toc3594"/>
      <w:r>
        <w:rPr>
          <w:rFonts w:ascii="Times New Roman" w:hAnsi="Times New Roman"/>
          <w:b/>
          <w:sz w:val="28"/>
        </w:rPr>
        <w:t>Лабораторная работа №6. Ценностное предложение, бизнес-модель Канвас сценарии, экраны и релизы</w:t>
      </w:r>
      <w:bookmarkEnd w:id="81"/>
    </w:p>
    <w:p w14:paraId="56832D28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82" w:name="_Toc14497"/>
      <w:r>
        <w:rPr>
          <w:rFonts w:ascii="Times New Roman" w:hAnsi="Times New Roman"/>
          <w:b/>
          <w:sz w:val="28"/>
        </w:rPr>
        <w:t>1 Цель работы</w:t>
      </w:r>
      <w:bookmarkEnd w:id="82"/>
    </w:p>
    <w:p w14:paraId="01684A07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Сформулировать ценностное предложение и цифровой товар NotaCode, заполнить бизнес-модель по Канвас, описать бизнес-логику, сценарии, страницы и экраны и разделить разработку на релизы по методикам 6.1–6.5.</w:t>
      </w:r>
    </w:p>
    <w:p w14:paraId="18EC90A3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83" w:name="_Toc26263"/>
      <w:r>
        <w:rPr>
          <w:rFonts w:ascii="Times New Roman" w:hAnsi="Times New Roman"/>
          <w:b/>
          <w:sz w:val="28"/>
        </w:rPr>
        <w:t>2 Ход работы</w:t>
      </w:r>
      <w:bookmarkEnd w:id="83"/>
    </w:p>
    <w:p w14:paraId="4675897E">
      <w:pPr>
        <w:pStyle w:val="5"/>
        <w:keepNext/>
        <w:spacing w:before="360" w:after="360" w:line="360" w:lineRule="exact"/>
        <w:ind w:firstLine="709"/>
        <w:jc w:val="left"/>
      </w:pPr>
      <w:bookmarkStart w:id="84" w:name="_Toc5878"/>
      <w:r>
        <w:rPr>
          <w:rFonts w:ascii="Times New Roman" w:hAnsi="Times New Roman"/>
          <w:b/>
          <w:sz w:val="28"/>
        </w:rPr>
        <w:t>2.1 Порядок работы и рабочие книги</w:t>
      </w:r>
      <w:bookmarkEnd w:id="84"/>
    </w:p>
    <w:p w14:paraId="262888AB">
      <w:pPr>
        <w:pStyle w:val="32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1260475"/>
            <wp:effectExtent l="0" t="0" r="0" b="0"/>
            <wp:docPr id="102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Picture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C0FDAD7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 – Цепочка методик ЛР6</w:t>
      </w:r>
    </w:p>
    <w:p w14:paraId="074B585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 – Методики ЛР6 и рабочие книги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8"/>
        <w:gridCol w:w="2257"/>
        <w:gridCol w:w="2978"/>
        <w:gridCol w:w="2622"/>
      </w:tblGrid>
      <w:tr w14:paraId="544055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88497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77F2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297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8C40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книга</w:t>
            </w:r>
          </w:p>
        </w:tc>
        <w:tc>
          <w:tcPr>
            <w:tcW w:w="26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94099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</w:t>
            </w:r>
          </w:p>
        </w:tc>
      </w:tr>
      <w:tr w14:paraId="023A97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4326583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2257" w:type="dxa"/>
            <w:vAlign w:val="center"/>
          </w:tcPr>
          <w:p w14:paraId="3112983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Ценностное предложение и цифровой товар</w:t>
            </w:r>
          </w:p>
        </w:tc>
        <w:tc>
          <w:tcPr>
            <w:tcW w:w="2978" w:type="dxa"/>
            <w:vAlign w:val="center"/>
          </w:tcPr>
          <w:p w14:paraId="31670B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Excel/6_1_cennostnoe_predlozhenie_NotaCode.xlsx</w:t>
            </w:r>
          </w:p>
        </w:tc>
        <w:tc>
          <w:tcPr>
            <w:tcW w:w="2622" w:type="dxa"/>
            <w:vAlign w:val="center"/>
          </w:tcPr>
          <w:p w14:paraId="592BD9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 источников, 6 проблем, ЦП, товар, монетизация</w:t>
            </w:r>
          </w:p>
        </w:tc>
      </w:tr>
      <w:tr w14:paraId="29AB4A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1CC306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6.2</w:t>
            </w:r>
          </w:p>
        </w:tc>
        <w:tc>
          <w:tcPr>
            <w:tcW w:w="2257" w:type="dxa"/>
            <w:vAlign w:val="center"/>
          </w:tcPr>
          <w:p w14:paraId="00D2B3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Бизнес-модель по Канвас</w:t>
            </w:r>
          </w:p>
        </w:tc>
        <w:tc>
          <w:tcPr>
            <w:tcW w:w="2978" w:type="dxa"/>
            <w:vAlign w:val="center"/>
          </w:tcPr>
          <w:p w14:paraId="2E46543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Excel/6_2_biznes_model_kanvas_NotaCode.xlsx</w:t>
            </w:r>
          </w:p>
        </w:tc>
        <w:tc>
          <w:tcPr>
            <w:tcW w:w="2622" w:type="dxa"/>
            <w:vAlign w:val="center"/>
          </w:tcPr>
          <w:p w14:paraId="5B1AAE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выводов, 9 блоков Канвас, паспорт</w:t>
            </w:r>
          </w:p>
        </w:tc>
      </w:tr>
      <w:tr w14:paraId="1759C8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2B4661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6.3</w:t>
            </w:r>
          </w:p>
        </w:tc>
        <w:tc>
          <w:tcPr>
            <w:tcW w:w="2257" w:type="dxa"/>
            <w:vAlign w:val="center"/>
          </w:tcPr>
          <w:p w14:paraId="46238CB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Бизнес-логика и сценарии</w:t>
            </w:r>
          </w:p>
        </w:tc>
        <w:tc>
          <w:tcPr>
            <w:tcW w:w="2978" w:type="dxa"/>
            <w:vAlign w:val="center"/>
          </w:tcPr>
          <w:p w14:paraId="5CDABA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Excel/6_3_biznes_logika_scenarii_NotaCode.xlsx</w:t>
            </w:r>
          </w:p>
        </w:tc>
        <w:tc>
          <w:tcPr>
            <w:tcW w:w="2622" w:type="dxa"/>
            <w:vAlign w:val="center"/>
          </w:tcPr>
          <w:p w14:paraId="4E3D0E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сценариев, 13 требований, 10 инициатив</w:t>
            </w:r>
          </w:p>
        </w:tc>
      </w:tr>
      <w:tr w14:paraId="4107E6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6A7783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6.4</w:t>
            </w:r>
          </w:p>
        </w:tc>
        <w:tc>
          <w:tcPr>
            <w:tcW w:w="2257" w:type="dxa"/>
            <w:vAlign w:val="center"/>
          </w:tcPr>
          <w:p w14:paraId="060955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и экраны</w:t>
            </w:r>
          </w:p>
        </w:tc>
        <w:tc>
          <w:tcPr>
            <w:tcW w:w="2978" w:type="dxa"/>
            <w:vAlign w:val="center"/>
          </w:tcPr>
          <w:p w14:paraId="2F23CD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Excel/6_4_stranicy_ekrany_NotaCode.xlsx</w:t>
            </w:r>
          </w:p>
        </w:tc>
        <w:tc>
          <w:tcPr>
            <w:tcW w:w="2622" w:type="dxa"/>
            <w:vAlign w:val="center"/>
          </w:tcPr>
          <w:p w14:paraId="0B907C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единиц интерфейса, 15 переходов</w:t>
            </w:r>
          </w:p>
        </w:tc>
      </w:tr>
      <w:tr w14:paraId="7EE91F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672840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6.5</w:t>
            </w:r>
          </w:p>
        </w:tc>
        <w:tc>
          <w:tcPr>
            <w:tcW w:w="2257" w:type="dxa"/>
            <w:vAlign w:val="center"/>
          </w:tcPr>
          <w:p w14:paraId="0E4232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Деление на релизы</w:t>
            </w:r>
          </w:p>
        </w:tc>
        <w:tc>
          <w:tcPr>
            <w:tcW w:w="2978" w:type="dxa"/>
            <w:vAlign w:val="center"/>
          </w:tcPr>
          <w:p w14:paraId="1C8BBB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Excel/6_5_relizy_NotaCode.xlsx</w:t>
            </w:r>
          </w:p>
        </w:tc>
        <w:tc>
          <w:tcPr>
            <w:tcW w:w="2622" w:type="dxa"/>
            <w:vAlign w:val="center"/>
          </w:tcPr>
          <w:p w14:paraId="37B6E7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 единиц, 10 в первом релизе</w:t>
            </w:r>
          </w:p>
        </w:tc>
      </w:tr>
    </w:tbl>
    <w:p w14:paraId="506F85B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Расчеты ведутся по формулам шаблонов; там, где методика (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» каждой книги.</w:t>
      </w:r>
    </w:p>
    <w:p w14:paraId="61695455">
      <w:pPr>
        <w:pStyle w:val="5"/>
        <w:keepNext/>
        <w:spacing w:before="360" w:after="360" w:line="360" w:lineRule="exact"/>
        <w:ind w:firstLine="709"/>
        <w:jc w:val="left"/>
      </w:pPr>
      <w:bookmarkStart w:id="85" w:name="_Toc19653"/>
      <w:r>
        <w:rPr>
          <w:rFonts w:ascii="Times New Roman" w:hAnsi="Times New Roman"/>
          <w:b/>
          <w:sz w:val="28"/>
        </w:rPr>
        <w:t>2.2 Методика 6.1. Ценностное предложение и цифровой товар</w:t>
      </w:r>
      <w:bookmarkEnd w:id="85"/>
    </w:p>
    <w:p w14:paraId="20D52A15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Ценностное предложение описывает ключевые выгоды для клиента и обосновывает конкурентное преимущество продукта NotaCode.</w:t>
      </w:r>
    </w:p>
    <w:p w14:paraId="2CBC1C01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2.2.1 Доказательная база и проблемы клиентов</w:t>
      </w:r>
    </w:p>
    <w:p w14:paraId="478B2AEE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источников содержит 19 записей: 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опрос 27 студентов (ЛР4),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страницы 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, собраны 02.10.2026, приложение В; опрос – 27 высказываний, данные пробного опроса).</w:t>
      </w:r>
    </w:p>
    <w:p w14:paraId="40FABAC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Проблемы клиентов и индекс проблемы (формула шаблона, 0–100)</w:t>
      </w:r>
    </w:p>
    <w:tbl>
      <w:tblPr>
        <w:tblStyle w:val="37"/>
        <w:tblW w:w="945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5564"/>
        <w:gridCol w:w="1194"/>
        <w:gridCol w:w="1650"/>
      </w:tblGrid>
      <w:tr w14:paraId="653E40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DB9D8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38652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78E03F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3A7F9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</w:tr>
      <w:tr w14:paraId="0CA399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040AE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P-001</w:t>
            </w:r>
          </w:p>
        </w:tc>
        <w:tc>
          <w:tcPr>
            <w:tcW w:w="5564" w:type="dxa"/>
            <w:vAlign w:val="center"/>
          </w:tcPr>
          <w:p w14:paraId="6C6705E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) и…</w:t>
            </w:r>
          </w:p>
        </w:tc>
        <w:tc>
          <w:tcPr>
            <w:tcW w:w="1194" w:type="dxa"/>
            <w:vAlign w:val="center"/>
          </w:tcPr>
          <w:p w14:paraId="475B78E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</w:t>
            </w:r>
          </w:p>
        </w:tc>
        <w:tc>
          <w:tcPr>
            <w:tcW w:w="1650" w:type="dxa"/>
            <w:vAlign w:val="center"/>
          </w:tcPr>
          <w:p w14:paraId="1B399F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1B832A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B36B2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</w:p>
        </w:tc>
        <w:tc>
          <w:tcPr>
            <w:tcW w:w="5564" w:type="dxa"/>
            <w:vAlign w:val="center"/>
          </w:tcPr>
          <w:p w14:paraId="7C5F2A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</w:t>
            </w:r>
            <w:r>
              <w:rPr>
                <w:rFonts w:ascii="Times New Roman" w:hAnsi="Times New Roman"/>
                <w:sz w:val="24"/>
                <w:szCs w:val="20"/>
              </w:rPr>
              <w:t>…</w:t>
            </w:r>
          </w:p>
        </w:tc>
        <w:tc>
          <w:tcPr>
            <w:tcW w:w="1194" w:type="dxa"/>
            <w:vAlign w:val="center"/>
          </w:tcPr>
          <w:p w14:paraId="69E44C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</w:t>
            </w:r>
          </w:p>
        </w:tc>
        <w:tc>
          <w:tcPr>
            <w:tcW w:w="1650" w:type="dxa"/>
            <w:vAlign w:val="center"/>
          </w:tcPr>
          <w:p w14:paraId="765AFC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440957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1FD87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P-003</w:t>
            </w:r>
          </w:p>
        </w:tc>
        <w:tc>
          <w:tcPr>
            <w:tcW w:w="5564" w:type="dxa"/>
            <w:vAlign w:val="center"/>
          </w:tcPr>
          <w:p w14:paraId="464BF4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>); бесплатные тарифы ограничены 3…</w:t>
            </w:r>
          </w:p>
        </w:tc>
        <w:tc>
          <w:tcPr>
            <w:tcW w:w="1194" w:type="dxa"/>
            <w:vAlign w:val="center"/>
          </w:tcPr>
          <w:p w14:paraId="6AF4C86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</w:t>
            </w:r>
          </w:p>
        </w:tc>
        <w:tc>
          <w:tcPr>
            <w:tcW w:w="1650" w:type="dxa"/>
            <w:vAlign w:val="center"/>
          </w:tcPr>
          <w:p w14:paraId="4BBA45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0346B5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56A05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P-004</w:t>
            </w:r>
          </w:p>
        </w:tc>
        <w:tc>
          <w:tcPr>
            <w:tcW w:w="5564" w:type="dxa"/>
            <w:vAlign w:val="center"/>
          </w:tcPr>
          <w:p w14:paraId="3F562AA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18 из 27; эти функции уже есть у бо…</w:t>
            </w:r>
          </w:p>
        </w:tc>
        <w:tc>
          <w:tcPr>
            <w:tcW w:w="1194" w:type="dxa"/>
            <w:vAlign w:val="center"/>
          </w:tcPr>
          <w:p w14:paraId="67AF1A3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</w:t>
            </w:r>
          </w:p>
        </w:tc>
        <w:tc>
          <w:tcPr>
            <w:tcW w:w="1650" w:type="dxa"/>
            <w:vAlign w:val="center"/>
          </w:tcPr>
          <w:p w14:paraId="438C95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2C9922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4A9DB1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P-005</w:t>
            </w:r>
          </w:p>
        </w:tc>
        <w:tc>
          <w:tcPr>
            <w:tcW w:w="5564" w:type="dxa"/>
            <w:vAlign w:val="center"/>
          </w:tcPr>
          <w:p w14:paraId="1EB466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194" w:type="dxa"/>
            <w:vAlign w:val="center"/>
          </w:tcPr>
          <w:p w14:paraId="09DB73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</w:t>
            </w:r>
          </w:p>
        </w:tc>
        <w:tc>
          <w:tcPr>
            <w:tcW w:w="1650" w:type="dxa"/>
            <w:vAlign w:val="center"/>
          </w:tcPr>
          <w:p w14:paraId="42F42E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6660D3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9BBB2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P-006</w:t>
            </w:r>
          </w:p>
        </w:tc>
        <w:tc>
          <w:tcPr>
            <w:tcW w:w="5564" w:type="dxa"/>
            <w:vAlign w:val="center"/>
          </w:tcPr>
          <w:p w14:paraId="00C9FB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).</w:t>
            </w:r>
          </w:p>
        </w:tc>
        <w:tc>
          <w:tcPr>
            <w:tcW w:w="1194" w:type="dxa"/>
            <w:vAlign w:val="center"/>
          </w:tcPr>
          <w:p w14:paraId="5FC87CC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</w:t>
            </w:r>
          </w:p>
        </w:tc>
        <w:tc>
          <w:tcPr>
            <w:tcW w:w="1650" w:type="dxa"/>
            <w:vAlign w:val="center"/>
          </w:tcPr>
          <w:p w14:paraId="2966C35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</w:tbl>
    <w:p w14:paraId="2BB1ACF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Опорная проблема –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: нет единого инструмента для всех нотаций проекта (индекс 74).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5A462719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2.2.2 Ценностное предложение, товар и монетизация</w:t>
      </w:r>
    </w:p>
    <w:p w14:paraId="5056C4F8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Ценностное предложение </w:t>
      </w:r>
      <w:r>
        <w:rPr>
          <w:rFonts w:ascii="Times New Roman" w:hAnsi="Times New Roman"/>
          <w:i/>
          <w:sz w:val="28"/>
        </w:rPr>
        <w:t>VP-001</w:t>
      </w:r>
      <w:r>
        <w:rPr>
          <w:rFonts w:ascii="Times New Roman" w:hAnsi="Times New Roman"/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 проектам и учебным работам,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конкурентов) и имеет бесплатный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2BCF449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Цифровой товар </w:t>
      </w:r>
      <w:r>
        <w:rPr>
          <w:rFonts w:ascii="Times New Roman" w:hAnsi="Times New Roman"/>
          <w:i/>
          <w:sz w:val="28"/>
        </w:rPr>
        <w:t>PR-001</w:t>
      </w:r>
      <w:r>
        <w:rPr>
          <w:rFonts w:ascii="Times New Roman" w:hAnsi="Times New Roman"/>
          <w:sz w:val="28"/>
        </w:rPr>
        <w:t xml:space="preserve"> – веб-платформа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): редактор диаграмм «как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iCs/>
          <w:sz w:val="28"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сетей Петри с ИИ-ассистентом; индекс оформленности 100.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на год,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– бесплатная зона. Потенциальная годовая выручка (уровень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при 1 634 платящих пользователях (ЛР2-3, ЛР4) – 65 360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, достижимая выручка первого года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монетизационный потенциал </w:t>
      </w:r>
      <w:r>
        <w:rPr>
          <w:rFonts w:ascii="Times New Roman" w:hAnsi="Times New Roman"/>
          <w:i/>
          <w:sz w:val="28"/>
        </w:rPr>
        <w:t>M-001</w:t>
      </w:r>
      <w:r>
        <w:rPr>
          <w:rFonts w:ascii="Times New Roman" w:hAnsi="Times New Roman"/>
          <w:sz w:val="28"/>
        </w:rPr>
        <w:t xml:space="preserve"> – 86, </w:t>
      </w:r>
      <w:r>
        <w:rPr>
          <w:rFonts w:ascii="Times New Roman" w:hAnsi="Times New Roman"/>
          <w:i/>
          <w:sz w:val="28"/>
        </w:rPr>
        <w:t>M-002</w:t>
      </w:r>
      <w:r>
        <w:rPr>
          <w:rFonts w:ascii="Times New Roman" w:hAnsi="Times New Roman"/>
          <w:sz w:val="28"/>
        </w:rPr>
        <w:t xml:space="preserve"> – 74. Индекс связности цепочки: 86 (</w:t>
      </w:r>
      <w:r>
        <w:rPr>
          <w:rFonts w:ascii="Times New Roman" w:hAnsi="Times New Roman"/>
          <w:i/>
          <w:sz w:val="28"/>
        </w:rPr>
        <w:t>CHK-001</w:t>
      </w:r>
      <w:r>
        <w:rPr>
          <w:rFonts w:ascii="Times New Roman" w:hAnsi="Times New Roman"/>
          <w:sz w:val="28"/>
        </w:rPr>
        <w:t>) и 83 (</w:t>
      </w:r>
      <w:r>
        <w:rPr>
          <w:rFonts w:ascii="Times New Roman" w:hAnsi="Times New Roman"/>
          <w:i/>
          <w:sz w:val="28"/>
        </w:rPr>
        <w:t>CHK-002</w:t>
      </w:r>
      <w:r>
        <w:rPr>
          <w:rFonts w:ascii="Times New Roman" w:hAnsi="Times New Roman"/>
          <w:sz w:val="28"/>
        </w:rPr>
        <w:t>).</w:t>
      </w:r>
    </w:p>
    <w:p w14:paraId="498767A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Проверочные индексы методики 6.1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3"/>
        <w:gridCol w:w="1498"/>
        <w:gridCol w:w="4444"/>
      </w:tblGrid>
      <w:tr w14:paraId="183A6C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9FD20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49FD8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44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904F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</w:tr>
      <w:tr w14:paraId="785A0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3" w:type="dxa"/>
            <w:vAlign w:val="center"/>
          </w:tcPr>
          <w:p w14:paraId="145F88B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ИПП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docx</w:t>
            </w:r>
            <w:r>
              <w:rPr>
                <w:rFonts w:ascii="Times New Roman" w:hAnsi="Times New Roman"/>
                <w:sz w:val="24"/>
                <w:szCs w:val="20"/>
              </w:rPr>
              <w:t>) опорной проблемы</w:t>
            </w:r>
          </w:p>
        </w:tc>
        <w:tc>
          <w:tcPr>
            <w:tcW w:w="1498" w:type="dxa"/>
            <w:vAlign w:val="center"/>
          </w:tcPr>
          <w:p w14:paraId="300BB8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3,95</w:t>
            </w:r>
          </w:p>
        </w:tc>
        <w:tc>
          <w:tcPr>
            <w:tcW w:w="4444" w:type="dxa"/>
            <w:vAlign w:val="center"/>
          </w:tcPr>
          <w:p w14:paraId="4CB289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после уточнения сегмента</w:t>
            </w:r>
          </w:p>
        </w:tc>
      </w:tr>
      <w:tr w14:paraId="7A174F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3" w:type="dxa"/>
            <w:vAlign w:val="center"/>
          </w:tcPr>
          <w:p w14:paraId="30C8F2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ИКЦП (качество ЦП)</w:t>
            </w:r>
          </w:p>
        </w:tc>
        <w:tc>
          <w:tcPr>
            <w:tcW w:w="1498" w:type="dxa"/>
            <w:vAlign w:val="center"/>
          </w:tcPr>
          <w:p w14:paraId="27FB37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3,83</w:t>
            </w:r>
          </w:p>
        </w:tc>
        <w:tc>
          <w:tcPr>
            <w:tcW w:w="4444" w:type="dxa"/>
            <w:vAlign w:val="center"/>
          </w:tcPr>
          <w:p w14:paraId="6B9625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Нужно уточнение (порог 4,0)</w:t>
            </w:r>
          </w:p>
        </w:tc>
      </w:tr>
      <w:tr w14:paraId="31C780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3" w:type="dxa"/>
            <w:vAlign w:val="center"/>
          </w:tcPr>
          <w:p w14:paraId="6B4F6A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ИКСТ (конкурентная состоятельность)</w:t>
            </w:r>
          </w:p>
        </w:tc>
        <w:tc>
          <w:tcPr>
            <w:tcW w:w="1498" w:type="dxa"/>
            <w:vAlign w:val="center"/>
          </w:tcPr>
          <w:p w14:paraId="60A48A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3,30</w:t>
            </w:r>
          </w:p>
        </w:tc>
        <w:tc>
          <w:tcPr>
            <w:tcW w:w="4444" w:type="dxa"/>
            <w:vAlign w:val="center"/>
          </w:tcPr>
          <w:p w14:paraId="235C94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Уточнить состав и обещание (продукт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</w:tbl>
    <w:p w14:paraId="4D9BB01C">
      <w:pPr>
        <w:pStyle w:val="5"/>
        <w:keepNext/>
        <w:spacing w:before="360" w:after="360" w:line="360" w:lineRule="exact"/>
        <w:ind w:firstLine="709"/>
        <w:jc w:val="left"/>
      </w:pPr>
      <w:bookmarkStart w:id="86" w:name="_Toc13701"/>
      <w:r>
        <w:rPr>
          <w:rFonts w:ascii="Times New Roman" w:hAnsi="Times New Roman"/>
          <w:b/>
          <w:sz w:val="28"/>
        </w:rPr>
        <w:t>2.3 Методика 6.2. Бизнес-модель по Канвас</w:t>
      </w:r>
      <w:bookmarkEnd w:id="86"/>
    </w:p>
    <w:p w14:paraId="68C00AEB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2A6FD707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110865"/>
            <wp:effectExtent l="0" t="0" r="0" b="0"/>
            <wp:docPr id="102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" name="Picture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F98F279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статусы блоков</w:t>
      </w:r>
    </w:p>
    <w:p w14:paraId="499AD80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Блоки Канвас, достоверность и статус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9"/>
        <w:gridCol w:w="2257"/>
        <w:gridCol w:w="1346"/>
        <w:gridCol w:w="1194"/>
        <w:gridCol w:w="1909"/>
      </w:tblGrid>
      <w:tr w14:paraId="32BB1C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6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5DAC9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B27A2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Достоверность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0573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Полнота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24325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 ошибки</w:t>
            </w:r>
          </w:p>
        </w:tc>
        <w:tc>
          <w:tcPr>
            <w:tcW w:w="19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AC6C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03194B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4F4AB14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Клиентские сегменты</w:t>
            </w:r>
          </w:p>
        </w:tc>
        <w:tc>
          <w:tcPr>
            <w:tcW w:w="2257" w:type="dxa"/>
            <w:vAlign w:val="center"/>
          </w:tcPr>
          <w:p w14:paraId="7F803E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46" w:type="dxa"/>
            <w:vAlign w:val="center"/>
          </w:tcPr>
          <w:p w14:paraId="75FAB1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94" w:type="dxa"/>
            <w:vAlign w:val="center"/>
          </w:tcPr>
          <w:p w14:paraId="2D84368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09" w:type="dxa"/>
            <w:vAlign w:val="center"/>
          </w:tcPr>
          <w:p w14:paraId="442CBB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Готово</w:t>
            </w:r>
          </w:p>
        </w:tc>
      </w:tr>
      <w:tr w14:paraId="2E7ABD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7C6A2E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Ценностное предложение</w:t>
            </w:r>
          </w:p>
        </w:tc>
        <w:tc>
          <w:tcPr>
            <w:tcW w:w="2257" w:type="dxa"/>
            <w:vAlign w:val="center"/>
          </w:tcPr>
          <w:p w14:paraId="107660B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46" w:type="dxa"/>
            <w:vAlign w:val="center"/>
          </w:tcPr>
          <w:p w14:paraId="286997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94" w:type="dxa"/>
            <w:vAlign w:val="center"/>
          </w:tcPr>
          <w:p w14:paraId="75EA25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32BD97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428129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35D27B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</w:t>
            </w:r>
          </w:p>
        </w:tc>
        <w:tc>
          <w:tcPr>
            <w:tcW w:w="2257" w:type="dxa"/>
            <w:vAlign w:val="center"/>
          </w:tcPr>
          <w:p w14:paraId="66D63B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46" w:type="dxa"/>
            <w:vAlign w:val="center"/>
          </w:tcPr>
          <w:p w14:paraId="43AF9F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94" w:type="dxa"/>
            <w:vAlign w:val="center"/>
          </w:tcPr>
          <w:p w14:paraId="4399CB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7E168F3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4CFF23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702936C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Отношения с клиентами</w:t>
            </w:r>
          </w:p>
        </w:tc>
        <w:tc>
          <w:tcPr>
            <w:tcW w:w="2257" w:type="dxa"/>
            <w:vAlign w:val="center"/>
          </w:tcPr>
          <w:p w14:paraId="782660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346" w:type="dxa"/>
            <w:vAlign w:val="center"/>
          </w:tcPr>
          <w:p w14:paraId="7353FF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94" w:type="dxa"/>
            <w:vAlign w:val="center"/>
          </w:tcPr>
          <w:p w14:paraId="78754E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474569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1FA17C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730333C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Потоки доходов</w:t>
            </w:r>
          </w:p>
        </w:tc>
        <w:tc>
          <w:tcPr>
            <w:tcW w:w="2257" w:type="dxa"/>
            <w:vAlign w:val="center"/>
          </w:tcPr>
          <w:p w14:paraId="5CE75B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346" w:type="dxa"/>
            <w:vAlign w:val="center"/>
          </w:tcPr>
          <w:p w14:paraId="32AA31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94" w:type="dxa"/>
            <w:vAlign w:val="center"/>
          </w:tcPr>
          <w:p w14:paraId="464330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1A99F6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3EB810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11387E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ресурсы</w:t>
            </w:r>
          </w:p>
        </w:tc>
        <w:tc>
          <w:tcPr>
            <w:tcW w:w="2257" w:type="dxa"/>
            <w:vAlign w:val="center"/>
          </w:tcPr>
          <w:p w14:paraId="3F69CC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46" w:type="dxa"/>
            <w:vAlign w:val="center"/>
          </w:tcPr>
          <w:p w14:paraId="58CB77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94" w:type="dxa"/>
            <w:vAlign w:val="center"/>
          </w:tcPr>
          <w:p w14:paraId="10AC96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481091D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35E8B6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365F6EC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виды деятельности</w:t>
            </w:r>
          </w:p>
        </w:tc>
        <w:tc>
          <w:tcPr>
            <w:tcW w:w="2257" w:type="dxa"/>
            <w:vAlign w:val="center"/>
          </w:tcPr>
          <w:p w14:paraId="062895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46" w:type="dxa"/>
            <w:vAlign w:val="center"/>
          </w:tcPr>
          <w:p w14:paraId="5E0833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94" w:type="dxa"/>
            <w:vAlign w:val="center"/>
          </w:tcPr>
          <w:p w14:paraId="7B9EB91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133010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1C9DC5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3BA0FE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партнеры</w:t>
            </w:r>
          </w:p>
        </w:tc>
        <w:tc>
          <w:tcPr>
            <w:tcW w:w="2257" w:type="dxa"/>
            <w:vAlign w:val="center"/>
          </w:tcPr>
          <w:p w14:paraId="2A4BFE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46" w:type="dxa"/>
            <w:vAlign w:val="center"/>
          </w:tcPr>
          <w:p w14:paraId="406962C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94" w:type="dxa"/>
            <w:vAlign w:val="center"/>
          </w:tcPr>
          <w:p w14:paraId="25FEC9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3A77AF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7C9799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6BBF98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Структура затрат</w:t>
            </w:r>
          </w:p>
        </w:tc>
        <w:tc>
          <w:tcPr>
            <w:tcW w:w="2257" w:type="dxa"/>
            <w:vAlign w:val="center"/>
          </w:tcPr>
          <w:p w14:paraId="3038FA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46" w:type="dxa"/>
            <w:vAlign w:val="center"/>
          </w:tcPr>
          <w:p w14:paraId="1500EA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94" w:type="dxa"/>
            <w:vAlign w:val="center"/>
          </w:tcPr>
          <w:p w14:paraId="5F355FC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909" w:type="dxa"/>
            <w:vAlign w:val="center"/>
          </w:tcPr>
          <w:p w14:paraId="1DA922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</w:tbl>
    <w:p w14:paraId="5EDE51A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11EFA986">
      <w:pPr>
        <w:pStyle w:val="5"/>
        <w:keepNext/>
        <w:spacing w:before="360" w:after="360" w:line="360" w:lineRule="exact"/>
        <w:ind w:firstLine="709"/>
        <w:jc w:val="left"/>
      </w:pPr>
      <w:bookmarkStart w:id="87" w:name="_Toc32745"/>
      <w:r>
        <w:rPr>
          <w:rFonts w:ascii="Times New Roman" w:hAnsi="Times New Roman"/>
          <w:b/>
          <w:sz w:val="28"/>
        </w:rPr>
        <w:t>2.4 Методика 6.3. Бизнес-логика и пользовательские сценарии</w:t>
      </w:r>
      <w:bookmarkEnd w:id="87"/>
    </w:p>
    <w:p w14:paraId="32472716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>Сценарный анализ рассматривает несколько вариантов развития событий, позволяя заблаговременно подготовиться к различным условиям рынка.</w:t>
      </w:r>
    </w:p>
    <w:p w14:paraId="6EB353AD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2.4.1 Бизнес-логика</w:t>
      </w:r>
    </w:p>
    <w:p w14:paraId="709E0822">
      <w:pPr>
        <w:pStyle w:val="32"/>
      </w:pPr>
      <w:r>
        <w:rPr>
          <w:rFonts w:ascii="Times New Roman" w:hAnsi="Times New Roman"/>
          <w:sz w:val="28"/>
        </w:rPr>
        <w:t>Бизнес-логика записана в трех версиях (лист «Журнал_6_3»).</w:t>
      </w:r>
    </w:p>
    <w:p w14:paraId="79AAFCF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а компания монетизирует ее через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за пользователя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и удержанием.</w:t>
      </w:r>
    </w:p>
    <w:p w14:paraId="2FB71F8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1F41D79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Проверочная версия: Сегмент (студенты, аналитики ПО; </w:t>
      </w:r>
      <w:r>
        <w:rPr>
          <w:rFonts w:ascii="Times New Roman" w:hAnsi="Times New Roman"/>
          <w:i/>
          <w:sz w:val="28"/>
        </w:rPr>
        <w:t>A-006</w:t>
      </w:r>
      <w:r>
        <w:rPr>
          <w:rFonts w:ascii="Times New Roman" w:hAnsi="Times New Roman"/>
          <w:sz w:val="28"/>
        </w:rPr>
        <w:t xml:space="preserve">) -&gt; проблема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A-001</w:t>
      </w:r>
      <w:r>
        <w:rPr>
          <w:rFonts w:ascii="Times New Roman" w:hAnsi="Times New Roman"/>
          <w:sz w:val="28"/>
        </w:rPr>
        <w:t xml:space="preserve">) -&gt;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(6.1) -&gt; механизм (единый редактор и набор нотаций; </w:t>
      </w:r>
      <w:r>
        <w:rPr>
          <w:rFonts w:ascii="Times New Roman" w:hAnsi="Times New Roman"/>
          <w:i/>
          <w:sz w:val="28"/>
        </w:rPr>
        <w:t>BL-002</w:t>
      </w:r>
      <w:r>
        <w:rPr>
          <w:rFonts w:ascii="Times New Roman" w:hAnsi="Times New Roman"/>
          <w:sz w:val="28"/>
        </w:rPr>
        <w:t xml:space="preserve">) -&gt; сценарий </w:t>
      </w:r>
      <w:r>
        <w:rPr>
          <w:rFonts w:ascii="Times New Roman" w:hAnsi="Times New Roman"/>
          <w:i/>
          <w:sz w:val="28"/>
        </w:rPr>
        <w:t>S-004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S-005</w:t>
      </w:r>
      <w:r>
        <w:rPr>
          <w:rFonts w:ascii="Times New Roman" w:hAnsi="Times New Roman"/>
          <w:sz w:val="28"/>
        </w:rPr>
        <w:t xml:space="preserve"> -&gt; монетизация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</w:t>
      </w:r>
      <w:r>
        <w:rPr>
          <w:rFonts w:ascii="Times New Roman" w:hAnsi="Times New Roman"/>
          <w:i/>
          <w:sz w:val="28"/>
        </w:rPr>
        <w:t>A-003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A-004</w:t>
      </w:r>
      <w:r>
        <w:rPr>
          <w:rFonts w:ascii="Times New Roman" w:hAnsi="Times New Roman"/>
          <w:sz w:val="28"/>
        </w:rPr>
        <w:t>) -&gt; операционная способность (</w:t>
      </w:r>
      <w:r>
        <w:rPr>
          <w:rFonts w:ascii="Times New Roman" w:hAnsi="Times New Roman"/>
          <w:i/>
          <w:sz w:val="28"/>
        </w:rPr>
        <w:t>BL-006</w:t>
      </w:r>
      <w:r>
        <w:rPr>
          <w:rFonts w:ascii="Times New Roman" w:hAnsi="Times New Roman"/>
          <w:sz w:val="28"/>
        </w:rPr>
        <w:t>, гипотеза) -&gt; метрики (</w:t>
      </w:r>
      <w:r>
        <w:rPr>
          <w:rFonts w:ascii="Times New Roman" w:hAnsi="Times New Roman"/>
          <w:i/>
          <w:sz w:val="28"/>
        </w:rPr>
        <w:t>BL-007</w:t>
      </w:r>
      <w:r>
        <w:rPr>
          <w:rFonts w:ascii="Times New Roman" w:hAnsi="Times New Roman"/>
          <w:sz w:val="28"/>
        </w:rPr>
        <w:t>).</w:t>
      </w:r>
    </w:p>
    <w:p w14:paraId="3BF76E6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1E533D03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2.4.2 Сценарии, требования и приоритеты</w:t>
      </w:r>
    </w:p>
    <w:p w14:paraId="7A585C86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2908"/>
        <w:gridCol w:w="2257"/>
        <w:gridCol w:w="1194"/>
        <w:gridCol w:w="1953"/>
      </w:tblGrid>
      <w:tr w14:paraId="75144F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E288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290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ADA1E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28246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088FC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81A1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</w:tr>
      <w:tr w14:paraId="64CC70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73A91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S-001</w:t>
            </w:r>
          </w:p>
        </w:tc>
        <w:tc>
          <w:tcPr>
            <w:tcW w:w="2908" w:type="dxa"/>
            <w:vAlign w:val="center"/>
          </w:tcPr>
          <w:p w14:paraId="0CFC31F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инструмент для диаграммы нотации</w:t>
            </w:r>
          </w:p>
        </w:tc>
        <w:tc>
          <w:tcPr>
            <w:tcW w:w="2257" w:type="dxa"/>
            <w:vAlign w:val="center"/>
          </w:tcPr>
          <w:p w14:paraId="4214E16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Посетитель</w:t>
            </w:r>
          </w:p>
        </w:tc>
        <w:tc>
          <w:tcPr>
            <w:tcW w:w="1194" w:type="dxa"/>
            <w:vAlign w:val="center"/>
          </w:tcPr>
          <w:p w14:paraId="36176FF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7,2</w:t>
            </w:r>
          </w:p>
        </w:tc>
        <w:tc>
          <w:tcPr>
            <w:tcW w:w="1953" w:type="dxa"/>
            <w:vAlign w:val="center"/>
          </w:tcPr>
          <w:p w14:paraId="3C2EA7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7B6FB5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1F274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S-002</w:t>
            </w:r>
          </w:p>
        </w:tc>
        <w:tc>
          <w:tcPr>
            <w:tcW w:w="2908" w:type="dxa"/>
            <w:vAlign w:val="center"/>
          </w:tcPr>
          <w:p w14:paraId="1D5E5A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другими инструментами и увидеть цену</w:t>
            </w:r>
          </w:p>
        </w:tc>
        <w:tc>
          <w:tcPr>
            <w:tcW w:w="2257" w:type="dxa"/>
            <w:vAlign w:val="center"/>
          </w:tcPr>
          <w:p w14:paraId="47BDF1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Потенциальный клиент</w:t>
            </w:r>
          </w:p>
        </w:tc>
        <w:tc>
          <w:tcPr>
            <w:tcW w:w="1194" w:type="dxa"/>
            <w:vAlign w:val="center"/>
          </w:tcPr>
          <w:p w14:paraId="5CF18ED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953" w:type="dxa"/>
            <w:vAlign w:val="center"/>
          </w:tcPr>
          <w:p w14:paraId="3A020B1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43E94B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79251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S-003</w:t>
            </w:r>
          </w:p>
        </w:tc>
        <w:tc>
          <w:tcPr>
            <w:tcW w:w="2908" w:type="dxa"/>
            <w:vAlign w:val="center"/>
          </w:tcPr>
          <w:p w14:paraId="13430F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Зарегистрироваться в бесплатном уровне</w:t>
            </w:r>
          </w:p>
        </w:tc>
        <w:tc>
          <w:tcPr>
            <w:tcW w:w="2257" w:type="dxa"/>
            <w:vAlign w:val="center"/>
          </w:tcPr>
          <w:p w14:paraId="0EB9CE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194" w:type="dxa"/>
            <w:vAlign w:val="center"/>
          </w:tcPr>
          <w:p w14:paraId="0931ED4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953" w:type="dxa"/>
            <w:vAlign w:val="center"/>
          </w:tcPr>
          <w:p w14:paraId="5B681B3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792702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8032A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S-004</w:t>
            </w:r>
          </w:p>
        </w:tc>
        <w:tc>
          <w:tcPr>
            <w:tcW w:w="2908" w:type="dxa"/>
            <w:vAlign w:val="center"/>
          </w:tcPr>
          <w:p w14:paraId="5C74BEC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Построить первую диаграмму из текста</w:t>
            </w:r>
          </w:p>
        </w:tc>
        <w:tc>
          <w:tcPr>
            <w:tcW w:w="2257" w:type="dxa"/>
            <w:vAlign w:val="center"/>
          </w:tcPr>
          <w:p w14:paraId="05C8DE3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194" w:type="dxa"/>
            <w:vAlign w:val="center"/>
          </w:tcPr>
          <w:p w14:paraId="0601EE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11,25</w:t>
            </w:r>
          </w:p>
        </w:tc>
        <w:tc>
          <w:tcPr>
            <w:tcW w:w="1953" w:type="dxa"/>
            <w:vAlign w:val="center"/>
          </w:tcPr>
          <w:p w14:paraId="13171F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63006B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891C3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S-005</w:t>
            </w:r>
          </w:p>
        </w:tc>
        <w:tc>
          <w:tcPr>
            <w:tcW w:w="2908" w:type="dxa"/>
            <w:vAlign w:val="center"/>
          </w:tcPr>
          <w:p w14:paraId="3AFD8EC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</w:p>
        </w:tc>
        <w:tc>
          <w:tcPr>
            <w:tcW w:w="2257" w:type="dxa"/>
            <w:vAlign w:val="center"/>
          </w:tcPr>
          <w:p w14:paraId="2C5B382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194" w:type="dxa"/>
            <w:vAlign w:val="center"/>
          </w:tcPr>
          <w:p w14:paraId="4286953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</w:t>
            </w:r>
          </w:p>
        </w:tc>
        <w:tc>
          <w:tcPr>
            <w:tcW w:w="1953" w:type="dxa"/>
            <w:vAlign w:val="center"/>
          </w:tcPr>
          <w:p w14:paraId="401790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67B694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22116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S-006</w:t>
            </w:r>
          </w:p>
        </w:tc>
        <w:tc>
          <w:tcPr>
            <w:tcW w:w="2908" w:type="dxa"/>
            <w:vAlign w:val="center"/>
          </w:tcPr>
          <w:p w14:paraId="6A6463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</w:p>
        </w:tc>
        <w:tc>
          <w:tcPr>
            <w:tcW w:w="2257" w:type="dxa"/>
            <w:vAlign w:val="center"/>
          </w:tcPr>
          <w:p w14:paraId="285A49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194" w:type="dxa"/>
            <w:vAlign w:val="center"/>
          </w:tcPr>
          <w:p w14:paraId="2AB041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</w:t>
            </w:r>
          </w:p>
        </w:tc>
        <w:tc>
          <w:tcPr>
            <w:tcW w:w="1953" w:type="dxa"/>
            <w:vAlign w:val="center"/>
          </w:tcPr>
          <w:p w14:paraId="46CAA8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критический</w:t>
            </w:r>
          </w:p>
        </w:tc>
      </w:tr>
      <w:tr w14:paraId="09772E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25A72F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S-007</w:t>
            </w:r>
          </w:p>
        </w:tc>
        <w:tc>
          <w:tcPr>
            <w:tcW w:w="2908" w:type="dxa"/>
            <w:vAlign w:val="center"/>
          </w:tcPr>
          <w:p w14:paraId="42F949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Сохранить диаграмму и вернуться к ней</w:t>
            </w:r>
          </w:p>
        </w:tc>
        <w:tc>
          <w:tcPr>
            <w:tcW w:w="2257" w:type="dxa"/>
            <w:vAlign w:val="center"/>
          </w:tcPr>
          <w:p w14:paraId="7074FB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194" w:type="dxa"/>
            <w:vAlign w:val="center"/>
          </w:tcPr>
          <w:p w14:paraId="52D2CE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7,2</w:t>
            </w:r>
          </w:p>
        </w:tc>
        <w:tc>
          <w:tcPr>
            <w:tcW w:w="1953" w:type="dxa"/>
            <w:vAlign w:val="center"/>
          </w:tcPr>
          <w:p w14:paraId="7C41F5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2B93DC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C32133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S-008</w:t>
            </w:r>
          </w:p>
        </w:tc>
        <w:tc>
          <w:tcPr>
            <w:tcW w:w="2908" w:type="dxa"/>
            <w:vAlign w:val="center"/>
          </w:tcPr>
          <w:p w14:paraId="6816F8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257" w:type="dxa"/>
            <w:vAlign w:val="center"/>
          </w:tcPr>
          <w:p w14:paraId="545374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Платящий клиент</w:t>
            </w:r>
          </w:p>
        </w:tc>
        <w:tc>
          <w:tcPr>
            <w:tcW w:w="1194" w:type="dxa"/>
            <w:vAlign w:val="center"/>
          </w:tcPr>
          <w:p w14:paraId="209E2E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11,25</w:t>
            </w:r>
          </w:p>
        </w:tc>
        <w:tc>
          <w:tcPr>
            <w:tcW w:w="1953" w:type="dxa"/>
            <w:vAlign w:val="center"/>
          </w:tcPr>
          <w:p w14:paraId="6F5BB0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546DD4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28921B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S-009</w:t>
            </w:r>
          </w:p>
        </w:tc>
        <w:tc>
          <w:tcPr>
            <w:tcW w:w="2908" w:type="dxa"/>
            <w:vAlign w:val="center"/>
          </w:tcPr>
          <w:p w14:paraId="41E06E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Исправить ошибку в описании диаграммы</w:t>
            </w:r>
          </w:p>
        </w:tc>
        <w:tc>
          <w:tcPr>
            <w:tcW w:w="2257" w:type="dxa"/>
            <w:vAlign w:val="center"/>
          </w:tcPr>
          <w:p w14:paraId="59F68E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194" w:type="dxa"/>
            <w:vAlign w:val="center"/>
          </w:tcPr>
          <w:p w14:paraId="62BEC3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</w:t>
            </w:r>
          </w:p>
        </w:tc>
        <w:tc>
          <w:tcPr>
            <w:tcW w:w="1953" w:type="dxa"/>
            <w:vAlign w:val="center"/>
          </w:tcPr>
          <w:p w14:paraId="4B6DF5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064D54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4768F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S-010</w:t>
            </w:r>
          </w:p>
        </w:tc>
        <w:tc>
          <w:tcPr>
            <w:tcW w:w="2908" w:type="dxa"/>
            <w:vAlign w:val="center"/>
          </w:tcPr>
          <w:p w14:paraId="236CE3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ответ в документации</w:t>
            </w:r>
          </w:p>
        </w:tc>
        <w:tc>
          <w:tcPr>
            <w:tcW w:w="2257" w:type="dxa"/>
            <w:vAlign w:val="center"/>
          </w:tcPr>
          <w:p w14:paraId="2367D9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194" w:type="dxa"/>
            <w:vAlign w:val="center"/>
          </w:tcPr>
          <w:p w14:paraId="6205CE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</w:t>
            </w:r>
          </w:p>
        </w:tc>
        <w:tc>
          <w:tcPr>
            <w:tcW w:w="1953" w:type="dxa"/>
            <w:vAlign w:val="center"/>
          </w:tcPr>
          <w:p w14:paraId="13C1A1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29261E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FC1FD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S-011</w:t>
            </w:r>
          </w:p>
        </w:tc>
        <w:tc>
          <w:tcPr>
            <w:tcW w:w="2908" w:type="dxa"/>
            <w:vAlign w:val="center"/>
          </w:tcPr>
          <w:p w14:paraId="3023E2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Выдать доступ команде</w:t>
            </w:r>
          </w:p>
        </w:tc>
        <w:tc>
          <w:tcPr>
            <w:tcW w:w="2257" w:type="dxa"/>
            <w:vAlign w:val="center"/>
          </w:tcPr>
          <w:p w14:paraId="6BBD4F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Администратор клиента</w:t>
            </w:r>
          </w:p>
        </w:tc>
        <w:tc>
          <w:tcPr>
            <w:tcW w:w="1194" w:type="dxa"/>
            <w:vAlign w:val="center"/>
          </w:tcPr>
          <w:p w14:paraId="588FD9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2,4</w:t>
            </w:r>
          </w:p>
        </w:tc>
        <w:tc>
          <w:tcPr>
            <w:tcW w:w="1953" w:type="dxa"/>
            <w:vAlign w:val="center"/>
          </w:tcPr>
          <w:p w14:paraId="218C94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1499C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66F70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S-012</w:t>
            </w:r>
          </w:p>
        </w:tc>
        <w:tc>
          <w:tcPr>
            <w:tcW w:w="2908" w:type="dxa"/>
            <w:vAlign w:val="center"/>
          </w:tcPr>
          <w:p w14:paraId="6C463C6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Подключить студентов вуза</w:t>
            </w:r>
          </w:p>
        </w:tc>
        <w:tc>
          <w:tcPr>
            <w:tcW w:w="2257" w:type="dxa"/>
            <w:vAlign w:val="center"/>
          </w:tcPr>
          <w:p w14:paraId="5D896CB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</w:t>
            </w:r>
          </w:p>
        </w:tc>
        <w:tc>
          <w:tcPr>
            <w:tcW w:w="1194" w:type="dxa"/>
            <w:vAlign w:val="center"/>
          </w:tcPr>
          <w:p w14:paraId="7C1D05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</w:t>
            </w:r>
          </w:p>
        </w:tc>
        <w:tc>
          <w:tcPr>
            <w:tcW w:w="1953" w:type="dxa"/>
            <w:vAlign w:val="center"/>
          </w:tcPr>
          <w:p w14:paraId="0077F2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отложить</w:t>
            </w:r>
          </w:p>
        </w:tc>
      </w:tr>
    </w:tbl>
    <w:p w14:paraId="699DBB0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Функциональные требования и индекс приоритета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8"/>
        <w:gridCol w:w="2145"/>
        <w:gridCol w:w="2145"/>
        <w:gridCol w:w="1064"/>
        <w:gridCol w:w="1739"/>
        <w:gridCol w:w="1334"/>
      </w:tblGrid>
      <w:tr w14:paraId="355A1F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1BDCE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21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F59F3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Требование</w:t>
            </w:r>
          </w:p>
        </w:tc>
        <w:tc>
          <w:tcPr>
            <w:tcW w:w="21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EA0E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Кано</w:t>
            </w:r>
          </w:p>
        </w:tc>
        <w:tc>
          <w:tcPr>
            <w:tcW w:w="10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3622F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E8FA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  <w:tc>
          <w:tcPr>
            <w:tcW w:w="13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E5DCF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</w:tr>
      <w:tr w14:paraId="04C106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5D6F6D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F-001</w:t>
            </w:r>
          </w:p>
        </w:tc>
        <w:tc>
          <w:tcPr>
            <w:tcW w:w="2145" w:type="dxa"/>
            <w:vAlign w:val="center"/>
          </w:tcPr>
          <w:p w14:paraId="16CE0DE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Текстовый ввод диаграммы с предпросмотром</w:t>
            </w:r>
          </w:p>
        </w:tc>
        <w:tc>
          <w:tcPr>
            <w:tcW w:w="2145" w:type="dxa"/>
            <w:vAlign w:val="center"/>
          </w:tcPr>
          <w:p w14:paraId="79F87B9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4CAAF2F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</w:t>
            </w:r>
          </w:p>
        </w:tc>
        <w:tc>
          <w:tcPr>
            <w:tcW w:w="1739" w:type="dxa"/>
            <w:vAlign w:val="center"/>
          </w:tcPr>
          <w:p w14:paraId="5537480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44D399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4E3B2D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7C26F85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F-002</w:t>
            </w:r>
          </w:p>
        </w:tc>
        <w:tc>
          <w:tcPr>
            <w:tcW w:w="2145" w:type="dxa"/>
            <w:vAlign w:val="center"/>
          </w:tcPr>
          <w:p w14:paraId="7E121CD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(классы, последовательности)</w:t>
            </w:r>
          </w:p>
        </w:tc>
        <w:tc>
          <w:tcPr>
            <w:tcW w:w="2145" w:type="dxa"/>
            <w:vAlign w:val="center"/>
          </w:tcPr>
          <w:p w14:paraId="17EA1C7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0B537E9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</w:t>
            </w:r>
          </w:p>
        </w:tc>
        <w:tc>
          <w:tcPr>
            <w:tcW w:w="1739" w:type="dxa"/>
            <w:vAlign w:val="center"/>
          </w:tcPr>
          <w:p w14:paraId="1D2B390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1E37657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37E9DE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4F49158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F-003</w:t>
            </w:r>
          </w:p>
        </w:tc>
        <w:tc>
          <w:tcPr>
            <w:tcW w:w="2145" w:type="dxa"/>
            <w:vAlign w:val="center"/>
          </w:tcPr>
          <w:p w14:paraId="41CC428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(волна 1)</w:t>
            </w:r>
          </w:p>
        </w:tc>
        <w:tc>
          <w:tcPr>
            <w:tcW w:w="2145" w:type="dxa"/>
            <w:vAlign w:val="center"/>
          </w:tcPr>
          <w:p w14:paraId="5420DE0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 требование</w:t>
            </w:r>
          </w:p>
        </w:tc>
        <w:tc>
          <w:tcPr>
            <w:tcW w:w="1064" w:type="dxa"/>
            <w:vAlign w:val="center"/>
          </w:tcPr>
          <w:p w14:paraId="0BF29A1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8,0</w:t>
            </w:r>
          </w:p>
        </w:tc>
        <w:tc>
          <w:tcPr>
            <w:tcW w:w="1739" w:type="dxa"/>
            <w:vAlign w:val="center"/>
          </w:tcPr>
          <w:p w14:paraId="750E659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445CD1D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5A8AEF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220E4D3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F-004</w:t>
            </w:r>
          </w:p>
        </w:tc>
        <w:tc>
          <w:tcPr>
            <w:tcW w:w="2145" w:type="dxa"/>
            <w:vAlign w:val="center"/>
          </w:tcPr>
          <w:p w14:paraId="19B5B79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(волна 1)</w:t>
            </w:r>
          </w:p>
        </w:tc>
        <w:tc>
          <w:tcPr>
            <w:tcW w:w="2145" w:type="dxa"/>
            <w:vAlign w:val="center"/>
          </w:tcPr>
          <w:p w14:paraId="6B51BA1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 требование</w:t>
            </w:r>
          </w:p>
        </w:tc>
        <w:tc>
          <w:tcPr>
            <w:tcW w:w="1064" w:type="dxa"/>
            <w:vAlign w:val="center"/>
          </w:tcPr>
          <w:p w14:paraId="395C8C6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6,75</w:t>
            </w:r>
          </w:p>
        </w:tc>
        <w:tc>
          <w:tcPr>
            <w:tcW w:w="1739" w:type="dxa"/>
            <w:vAlign w:val="center"/>
          </w:tcPr>
          <w:p w14:paraId="2E82032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4CBF1B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232805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1F0174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F-005</w:t>
            </w:r>
          </w:p>
        </w:tc>
        <w:tc>
          <w:tcPr>
            <w:tcW w:w="2145" w:type="dxa"/>
            <w:vAlign w:val="center"/>
          </w:tcPr>
          <w:p w14:paraId="15E9D2D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</w:p>
        </w:tc>
        <w:tc>
          <w:tcPr>
            <w:tcW w:w="2145" w:type="dxa"/>
            <w:vAlign w:val="center"/>
          </w:tcPr>
          <w:p w14:paraId="4649F55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1E56F5A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16,0</w:t>
            </w:r>
          </w:p>
        </w:tc>
        <w:tc>
          <w:tcPr>
            <w:tcW w:w="1739" w:type="dxa"/>
            <w:vAlign w:val="center"/>
          </w:tcPr>
          <w:p w14:paraId="091A239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критический</w:t>
            </w:r>
          </w:p>
        </w:tc>
        <w:tc>
          <w:tcPr>
            <w:tcW w:w="1334" w:type="dxa"/>
            <w:vAlign w:val="center"/>
          </w:tcPr>
          <w:p w14:paraId="4AD331B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4B3D7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5159012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F-006</w:t>
            </w:r>
          </w:p>
        </w:tc>
        <w:tc>
          <w:tcPr>
            <w:tcW w:w="2145" w:type="dxa"/>
            <w:vAlign w:val="center"/>
          </w:tcPr>
          <w:p w14:paraId="5E8D0F6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Регистрация и личный кабинет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  <w:tc>
          <w:tcPr>
            <w:tcW w:w="2145" w:type="dxa"/>
            <w:vAlign w:val="center"/>
          </w:tcPr>
          <w:p w14:paraId="6495AA8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5CBBE66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12,0</w:t>
            </w:r>
          </w:p>
        </w:tc>
        <w:tc>
          <w:tcPr>
            <w:tcW w:w="1739" w:type="dxa"/>
            <w:vAlign w:val="center"/>
          </w:tcPr>
          <w:p w14:paraId="2F82730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334" w:type="dxa"/>
            <w:vAlign w:val="center"/>
          </w:tcPr>
          <w:p w14:paraId="3A82BDB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</w:tbl>
    <w:p w14:paraId="4A07C6CC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6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8"/>
        <w:gridCol w:w="2145"/>
        <w:gridCol w:w="2145"/>
        <w:gridCol w:w="1064"/>
        <w:gridCol w:w="1739"/>
        <w:gridCol w:w="1334"/>
      </w:tblGrid>
      <w:tr w14:paraId="329748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28" w:type="dxa"/>
            <w:vAlign w:val="center"/>
          </w:tcPr>
          <w:p w14:paraId="162412F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2145" w:type="dxa"/>
            <w:vAlign w:val="center"/>
          </w:tcPr>
          <w:p w14:paraId="1CC97A3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Требование</w:t>
            </w:r>
          </w:p>
        </w:tc>
        <w:tc>
          <w:tcPr>
            <w:tcW w:w="2145" w:type="dxa"/>
            <w:vAlign w:val="center"/>
          </w:tcPr>
          <w:p w14:paraId="6336D36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Категория Кано</w:t>
            </w:r>
          </w:p>
        </w:tc>
        <w:tc>
          <w:tcPr>
            <w:tcW w:w="1064" w:type="dxa"/>
            <w:vAlign w:val="center"/>
          </w:tcPr>
          <w:p w14:paraId="3D6FCEA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Индекс</w:t>
            </w:r>
          </w:p>
        </w:tc>
        <w:tc>
          <w:tcPr>
            <w:tcW w:w="1739" w:type="dxa"/>
            <w:vAlign w:val="center"/>
          </w:tcPr>
          <w:p w14:paraId="481C05B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Приоритет</w:t>
            </w:r>
          </w:p>
        </w:tc>
        <w:tc>
          <w:tcPr>
            <w:tcW w:w="1334" w:type="dxa"/>
            <w:vAlign w:val="center"/>
          </w:tcPr>
          <w:p w14:paraId="5D4EC71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MVP</w:t>
            </w:r>
          </w:p>
        </w:tc>
      </w:tr>
      <w:tr w14:paraId="095BEB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4271D09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F-007</w:t>
            </w:r>
          </w:p>
        </w:tc>
        <w:tc>
          <w:tcPr>
            <w:tcW w:w="2145" w:type="dxa"/>
            <w:vAlign w:val="center"/>
          </w:tcPr>
          <w:p w14:paraId="235BF5D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Сохранение диаграмм и история версий</w:t>
            </w:r>
          </w:p>
        </w:tc>
        <w:tc>
          <w:tcPr>
            <w:tcW w:w="2145" w:type="dxa"/>
            <w:vAlign w:val="center"/>
          </w:tcPr>
          <w:p w14:paraId="19F4044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 требование</w:t>
            </w:r>
          </w:p>
        </w:tc>
        <w:tc>
          <w:tcPr>
            <w:tcW w:w="1064" w:type="dxa"/>
            <w:vAlign w:val="center"/>
          </w:tcPr>
          <w:p w14:paraId="41555F0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7,0</w:t>
            </w:r>
          </w:p>
        </w:tc>
        <w:tc>
          <w:tcPr>
            <w:tcW w:w="1739" w:type="dxa"/>
            <w:vAlign w:val="center"/>
          </w:tcPr>
          <w:p w14:paraId="032B68B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335CC77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793235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26721FB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F-008</w:t>
            </w:r>
          </w:p>
        </w:tc>
        <w:tc>
          <w:tcPr>
            <w:tcW w:w="2145" w:type="dxa"/>
            <w:vAlign w:val="center"/>
          </w:tcPr>
          <w:p w14:paraId="0336ABB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Подсказки об ошибках синтаксиса</w:t>
            </w:r>
          </w:p>
        </w:tc>
        <w:tc>
          <w:tcPr>
            <w:tcW w:w="2145" w:type="dxa"/>
            <w:vAlign w:val="center"/>
          </w:tcPr>
          <w:p w14:paraId="63651F0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 требование</w:t>
            </w:r>
          </w:p>
        </w:tc>
        <w:tc>
          <w:tcPr>
            <w:tcW w:w="1064" w:type="dxa"/>
            <w:vAlign w:val="center"/>
          </w:tcPr>
          <w:p w14:paraId="39635FA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</w:t>
            </w:r>
          </w:p>
        </w:tc>
        <w:tc>
          <w:tcPr>
            <w:tcW w:w="1739" w:type="dxa"/>
            <w:vAlign w:val="center"/>
          </w:tcPr>
          <w:p w14:paraId="345A596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334" w:type="dxa"/>
            <w:vAlign w:val="center"/>
          </w:tcPr>
          <w:p w14:paraId="09255B7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739F1C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162BF69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F-009</w:t>
            </w:r>
          </w:p>
        </w:tc>
        <w:tc>
          <w:tcPr>
            <w:tcW w:w="2145" w:type="dxa"/>
            <w:vAlign w:val="center"/>
          </w:tcPr>
          <w:p w14:paraId="2FA0F30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Страница возможностей и тарифов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145" w:type="dxa"/>
            <w:vAlign w:val="center"/>
          </w:tcPr>
          <w:p w14:paraId="4C980F0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0085AEA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18,0</w:t>
            </w:r>
          </w:p>
        </w:tc>
        <w:tc>
          <w:tcPr>
            <w:tcW w:w="1739" w:type="dxa"/>
            <w:vAlign w:val="center"/>
          </w:tcPr>
          <w:p w14:paraId="238A031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критический</w:t>
            </w:r>
          </w:p>
        </w:tc>
        <w:tc>
          <w:tcPr>
            <w:tcW w:w="1334" w:type="dxa"/>
            <w:vAlign w:val="center"/>
          </w:tcPr>
          <w:p w14:paraId="00A5CC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31C5A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3A1F53C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F-010</w:t>
            </w:r>
          </w:p>
        </w:tc>
        <w:tc>
          <w:tcPr>
            <w:tcW w:w="2145" w:type="dxa"/>
            <w:vAlign w:val="center"/>
          </w:tcPr>
          <w:p w14:paraId="5EDDA1F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подписки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145" w:type="dxa"/>
            <w:vAlign w:val="center"/>
          </w:tcPr>
          <w:p w14:paraId="779BE5D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32CE144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10,67</w:t>
            </w:r>
          </w:p>
        </w:tc>
        <w:tc>
          <w:tcPr>
            <w:tcW w:w="1739" w:type="dxa"/>
            <w:vAlign w:val="center"/>
          </w:tcPr>
          <w:p w14:paraId="26ED665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334" w:type="dxa"/>
            <w:vAlign w:val="center"/>
          </w:tcPr>
          <w:p w14:paraId="7C7B594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C696D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11D2318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F-011</w:t>
            </w:r>
          </w:p>
        </w:tc>
        <w:tc>
          <w:tcPr>
            <w:tcW w:w="2145" w:type="dxa"/>
            <w:vAlign w:val="center"/>
          </w:tcPr>
          <w:p w14:paraId="47C296E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ИИ-ассистент построения диаграммы</w:t>
            </w:r>
          </w:p>
        </w:tc>
        <w:tc>
          <w:tcPr>
            <w:tcW w:w="2145" w:type="dxa"/>
            <w:vAlign w:val="center"/>
          </w:tcPr>
          <w:p w14:paraId="0F230E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 требование</w:t>
            </w:r>
          </w:p>
        </w:tc>
        <w:tc>
          <w:tcPr>
            <w:tcW w:w="1064" w:type="dxa"/>
            <w:vAlign w:val="center"/>
          </w:tcPr>
          <w:p w14:paraId="4EE5B4C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6,0</w:t>
            </w:r>
          </w:p>
        </w:tc>
        <w:tc>
          <w:tcPr>
            <w:tcW w:w="1739" w:type="dxa"/>
            <w:vAlign w:val="center"/>
          </w:tcPr>
          <w:p w14:paraId="5D549A0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11A685D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5E0E98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33A95CB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F-012</w:t>
            </w:r>
          </w:p>
        </w:tc>
        <w:tc>
          <w:tcPr>
            <w:tcW w:w="2145" w:type="dxa"/>
            <w:vAlign w:val="center"/>
          </w:tcPr>
          <w:p w14:paraId="03564AE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 нотаций</w:t>
            </w:r>
          </w:p>
        </w:tc>
        <w:tc>
          <w:tcPr>
            <w:tcW w:w="2145" w:type="dxa"/>
            <w:vAlign w:val="center"/>
          </w:tcPr>
          <w:p w14:paraId="2084F7E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2828482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12,0</w:t>
            </w:r>
          </w:p>
        </w:tc>
        <w:tc>
          <w:tcPr>
            <w:tcW w:w="1739" w:type="dxa"/>
            <w:vAlign w:val="center"/>
          </w:tcPr>
          <w:p w14:paraId="2C646F6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334" w:type="dxa"/>
            <w:vAlign w:val="center"/>
          </w:tcPr>
          <w:p w14:paraId="2411E86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B9E5F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70EB3D1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F-013</w:t>
            </w:r>
          </w:p>
        </w:tc>
        <w:tc>
          <w:tcPr>
            <w:tcW w:w="2145" w:type="dxa"/>
            <w:vAlign w:val="center"/>
          </w:tcPr>
          <w:p w14:paraId="0B93F2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Совместное редактирование и доступ команде</w:t>
            </w:r>
          </w:p>
        </w:tc>
        <w:tc>
          <w:tcPr>
            <w:tcW w:w="2145" w:type="dxa"/>
            <w:vAlign w:val="center"/>
          </w:tcPr>
          <w:p w14:paraId="45C158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 требование</w:t>
            </w:r>
          </w:p>
        </w:tc>
        <w:tc>
          <w:tcPr>
            <w:tcW w:w="1064" w:type="dxa"/>
            <w:vAlign w:val="center"/>
          </w:tcPr>
          <w:p w14:paraId="257FD6A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4,8</w:t>
            </w:r>
          </w:p>
        </w:tc>
        <w:tc>
          <w:tcPr>
            <w:tcW w:w="1739" w:type="dxa"/>
            <w:vAlign w:val="center"/>
          </w:tcPr>
          <w:p w14:paraId="345A77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334" w:type="dxa"/>
            <w:vAlign w:val="center"/>
          </w:tcPr>
          <w:p w14:paraId="0DBA35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</w:tbl>
    <w:p w14:paraId="45B4DBE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по формуле шаблона – 5; основные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не велся.</w:t>
      </w:r>
    </w:p>
    <w:p w14:paraId="4665992B">
      <w:pPr>
        <w:pStyle w:val="5"/>
        <w:keepNext/>
        <w:spacing w:before="360" w:after="360" w:line="360" w:lineRule="exact"/>
        <w:ind w:firstLine="709"/>
        <w:jc w:val="left"/>
      </w:pPr>
      <w:bookmarkStart w:id="88" w:name="_Toc26949"/>
      <w:r>
        <w:rPr>
          <w:rFonts w:ascii="Times New Roman" w:hAnsi="Times New Roman"/>
          <w:b/>
          <w:sz w:val="28"/>
        </w:rPr>
        <w:t>2.5 Методика 6.4. Страницы и экраны</w:t>
      </w:r>
      <w:bookmarkEnd w:id="88"/>
    </w:p>
    <w:p w14:paraId="42B1D572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3B56538D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844165"/>
            <wp:effectExtent l="0" t="0" r="0" b="0"/>
            <wp:docPr id="103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" name="Picture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1997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3 – Карта навигации страниц и экранов</w:t>
      </w:r>
    </w:p>
    <w:p w14:paraId="3F72C01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Страницы и экраны, приоритет по шаблону 6.4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2"/>
        <w:gridCol w:w="1680"/>
        <w:gridCol w:w="1963"/>
        <w:gridCol w:w="1397"/>
        <w:gridCol w:w="831"/>
        <w:gridCol w:w="972"/>
        <w:gridCol w:w="1539"/>
      </w:tblGrid>
      <w:tr w14:paraId="46B2E1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405DD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16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5DDED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9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3BE6F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</w:t>
            </w:r>
          </w:p>
        </w:tc>
        <w:tc>
          <w:tcPr>
            <w:tcW w:w="13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18059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8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9B61B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</w:t>
            </w:r>
          </w:p>
        </w:tc>
        <w:tc>
          <w:tcPr>
            <w:tcW w:w="9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00D7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Класс</w:t>
            </w:r>
          </w:p>
        </w:tc>
        <w:tc>
          <w:tcPr>
            <w:tcW w:w="15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51017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5108BD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57890F8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U-001</w:t>
            </w:r>
          </w:p>
        </w:tc>
        <w:tc>
          <w:tcPr>
            <w:tcW w:w="1680" w:type="dxa"/>
            <w:vAlign w:val="center"/>
          </w:tcPr>
          <w:p w14:paraId="4024974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56CCBA0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</w:t>
            </w:r>
          </w:p>
        </w:tc>
        <w:tc>
          <w:tcPr>
            <w:tcW w:w="1397" w:type="dxa"/>
            <w:vAlign w:val="center"/>
          </w:tcPr>
          <w:p w14:paraId="0709E8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SC-001</w:t>
            </w:r>
          </w:p>
        </w:tc>
        <w:tc>
          <w:tcPr>
            <w:tcW w:w="831" w:type="dxa"/>
            <w:vAlign w:val="center"/>
          </w:tcPr>
          <w:p w14:paraId="222577E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</w:t>
            </w:r>
          </w:p>
        </w:tc>
        <w:tc>
          <w:tcPr>
            <w:tcW w:w="972" w:type="dxa"/>
            <w:vAlign w:val="center"/>
          </w:tcPr>
          <w:p w14:paraId="1276CE5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P2</w:t>
            </w:r>
          </w:p>
        </w:tc>
        <w:tc>
          <w:tcPr>
            <w:tcW w:w="1539" w:type="dxa"/>
            <w:vAlign w:val="center"/>
          </w:tcPr>
          <w:p w14:paraId="72D784A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2F033C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5755190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U-002</w:t>
            </w:r>
          </w:p>
        </w:tc>
        <w:tc>
          <w:tcPr>
            <w:tcW w:w="1680" w:type="dxa"/>
            <w:vAlign w:val="center"/>
          </w:tcPr>
          <w:p w14:paraId="76AD50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71F4F7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Возможности и нотации</w:t>
            </w:r>
          </w:p>
        </w:tc>
        <w:tc>
          <w:tcPr>
            <w:tcW w:w="1397" w:type="dxa"/>
            <w:vAlign w:val="center"/>
          </w:tcPr>
          <w:p w14:paraId="5DBEC64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SC-002</w:t>
            </w:r>
          </w:p>
        </w:tc>
        <w:tc>
          <w:tcPr>
            <w:tcW w:w="831" w:type="dxa"/>
            <w:vAlign w:val="center"/>
          </w:tcPr>
          <w:p w14:paraId="7AC9F5F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</w:t>
            </w:r>
          </w:p>
        </w:tc>
        <w:tc>
          <w:tcPr>
            <w:tcW w:w="972" w:type="dxa"/>
            <w:vAlign w:val="center"/>
          </w:tcPr>
          <w:p w14:paraId="30ED48C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P2</w:t>
            </w:r>
          </w:p>
        </w:tc>
        <w:tc>
          <w:tcPr>
            <w:tcW w:w="1539" w:type="dxa"/>
            <w:vAlign w:val="center"/>
          </w:tcPr>
          <w:p w14:paraId="1A0E3B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233427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2A245F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U-003</w:t>
            </w:r>
          </w:p>
        </w:tc>
        <w:tc>
          <w:tcPr>
            <w:tcW w:w="1680" w:type="dxa"/>
            <w:vAlign w:val="center"/>
          </w:tcPr>
          <w:p w14:paraId="5062074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5BBDC8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397" w:type="dxa"/>
            <w:vAlign w:val="center"/>
          </w:tcPr>
          <w:p w14:paraId="1AB5EF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SC-002</w:t>
            </w:r>
          </w:p>
        </w:tc>
        <w:tc>
          <w:tcPr>
            <w:tcW w:w="831" w:type="dxa"/>
            <w:vAlign w:val="center"/>
          </w:tcPr>
          <w:p w14:paraId="50BB34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</w:t>
            </w:r>
          </w:p>
        </w:tc>
        <w:tc>
          <w:tcPr>
            <w:tcW w:w="972" w:type="dxa"/>
            <w:vAlign w:val="center"/>
          </w:tcPr>
          <w:p w14:paraId="38CA88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P1</w:t>
            </w:r>
          </w:p>
        </w:tc>
        <w:tc>
          <w:tcPr>
            <w:tcW w:w="1539" w:type="dxa"/>
            <w:vAlign w:val="center"/>
          </w:tcPr>
          <w:p w14:paraId="4CDF07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2A14BD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22D9FB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U-004</w:t>
            </w:r>
          </w:p>
        </w:tc>
        <w:tc>
          <w:tcPr>
            <w:tcW w:w="1680" w:type="dxa"/>
            <w:vAlign w:val="center"/>
          </w:tcPr>
          <w:p w14:paraId="1F87F6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3E14E82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</w:t>
            </w:r>
          </w:p>
        </w:tc>
        <w:tc>
          <w:tcPr>
            <w:tcW w:w="1397" w:type="dxa"/>
            <w:vAlign w:val="center"/>
          </w:tcPr>
          <w:p w14:paraId="431BD2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SC-010</w:t>
            </w:r>
          </w:p>
        </w:tc>
        <w:tc>
          <w:tcPr>
            <w:tcW w:w="831" w:type="dxa"/>
            <w:vAlign w:val="center"/>
          </w:tcPr>
          <w:p w14:paraId="1D779A0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</w:t>
            </w:r>
          </w:p>
        </w:tc>
        <w:tc>
          <w:tcPr>
            <w:tcW w:w="972" w:type="dxa"/>
            <w:vAlign w:val="center"/>
          </w:tcPr>
          <w:p w14:paraId="105BCB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539" w:type="dxa"/>
            <w:vAlign w:val="center"/>
          </w:tcPr>
          <w:p w14:paraId="2CAAA8A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1B432B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78B97F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U-005</w:t>
            </w:r>
          </w:p>
        </w:tc>
        <w:tc>
          <w:tcPr>
            <w:tcW w:w="1680" w:type="dxa"/>
            <w:vAlign w:val="center"/>
          </w:tcPr>
          <w:p w14:paraId="7F4A11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5791D1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и вход</w:t>
            </w:r>
          </w:p>
        </w:tc>
        <w:tc>
          <w:tcPr>
            <w:tcW w:w="1397" w:type="dxa"/>
            <w:vAlign w:val="center"/>
          </w:tcPr>
          <w:p w14:paraId="1030607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SC-003</w:t>
            </w:r>
          </w:p>
        </w:tc>
        <w:tc>
          <w:tcPr>
            <w:tcW w:w="831" w:type="dxa"/>
            <w:vAlign w:val="center"/>
          </w:tcPr>
          <w:p w14:paraId="2AF1CB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</w:t>
            </w:r>
          </w:p>
        </w:tc>
        <w:tc>
          <w:tcPr>
            <w:tcW w:w="972" w:type="dxa"/>
            <w:vAlign w:val="center"/>
          </w:tcPr>
          <w:p w14:paraId="1925AE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P2</w:t>
            </w:r>
          </w:p>
        </w:tc>
        <w:tc>
          <w:tcPr>
            <w:tcW w:w="1539" w:type="dxa"/>
            <w:vAlign w:val="center"/>
          </w:tcPr>
          <w:p w14:paraId="559DA1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29E756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7AE4A2A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U-006</w:t>
            </w:r>
          </w:p>
        </w:tc>
        <w:tc>
          <w:tcPr>
            <w:tcW w:w="1680" w:type="dxa"/>
            <w:vAlign w:val="center"/>
          </w:tcPr>
          <w:p w14:paraId="304095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38BF5E5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397" w:type="dxa"/>
            <w:vAlign w:val="center"/>
          </w:tcPr>
          <w:p w14:paraId="2093286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SC-008</w:t>
            </w:r>
          </w:p>
        </w:tc>
        <w:tc>
          <w:tcPr>
            <w:tcW w:w="831" w:type="dxa"/>
            <w:vAlign w:val="center"/>
          </w:tcPr>
          <w:p w14:paraId="488156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</w:t>
            </w:r>
          </w:p>
        </w:tc>
        <w:tc>
          <w:tcPr>
            <w:tcW w:w="972" w:type="dxa"/>
            <w:vAlign w:val="center"/>
          </w:tcPr>
          <w:p w14:paraId="24E6F6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P2</w:t>
            </w:r>
          </w:p>
        </w:tc>
        <w:tc>
          <w:tcPr>
            <w:tcW w:w="1539" w:type="dxa"/>
            <w:vAlign w:val="center"/>
          </w:tcPr>
          <w:p w14:paraId="4B80DE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уточнения</w:t>
            </w:r>
          </w:p>
        </w:tc>
      </w:tr>
      <w:tr w14:paraId="53A12C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2AE15B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U-007</w:t>
            </w:r>
          </w:p>
        </w:tc>
        <w:tc>
          <w:tcPr>
            <w:tcW w:w="1680" w:type="dxa"/>
            <w:vAlign w:val="center"/>
          </w:tcPr>
          <w:p w14:paraId="228F942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63" w:type="dxa"/>
            <w:vAlign w:val="center"/>
          </w:tcPr>
          <w:p w14:paraId="79341A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нотации и шаблона</w:t>
            </w:r>
          </w:p>
        </w:tc>
        <w:tc>
          <w:tcPr>
            <w:tcW w:w="1397" w:type="dxa"/>
            <w:vAlign w:val="center"/>
          </w:tcPr>
          <w:p w14:paraId="5EFC9F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SC-005</w:t>
            </w:r>
          </w:p>
        </w:tc>
        <w:tc>
          <w:tcPr>
            <w:tcW w:w="831" w:type="dxa"/>
            <w:vAlign w:val="center"/>
          </w:tcPr>
          <w:p w14:paraId="1C8481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</w:t>
            </w:r>
          </w:p>
        </w:tc>
        <w:tc>
          <w:tcPr>
            <w:tcW w:w="972" w:type="dxa"/>
            <w:vAlign w:val="center"/>
          </w:tcPr>
          <w:p w14:paraId="226FF8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539" w:type="dxa"/>
            <w:vAlign w:val="center"/>
          </w:tcPr>
          <w:p w14:paraId="3C8EF6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085A53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694202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U-008</w:t>
            </w:r>
          </w:p>
        </w:tc>
        <w:tc>
          <w:tcPr>
            <w:tcW w:w="1680" w:type="dxa"/>
            <w:vAlign w:val="center"/>
          </w:tcPr>
          <w:p w14:paraId="2468E23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63" w:type="dxa"/>
            <w:vAlign w:val="center"/>
          </w:tcPr>
          <w:p w14:paraId="66BC4A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область редактора</w:t>
            </w:r>
          </w:p>
        </w:tc>
        <w:tc>
          <w:tcPr>
            <w:tcW w:w="1397" w:type="dxa"/>
            <w:vAlign w:val="center"/>
          </w:tcPr>
          <w:p w14:paraId="6082F2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SC-004</w:t>
            </w:r>
          </w:p>
        </w:tc>
        <w:tc>
          <w:tcPr>
            <w:tcW w:w="831" w:type="dxa"/>
            <w:vAlign w:val="center"/>
          </w:tcPr>
          <w:p w14:paraId="1A9E2F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</w:t>
            </w:r>
          </w:p>
        </w:tc>
        <w:tc>
          <w:tcPr>
            <w:tcW w:w="972" w:type="dxa"/>
            <w:vAlign w:val="center"/>
          </w:tcPr>
          <w:p w14:paraId="4184DC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P1</w:t>
            </w:r>
          </w:p>
        </w:tc>
        <w:tc>
          <w:tcPr>
            <w:tcW w:w="1539" w:type="dxa"/>
            <w:vAlign w:val="center"/>
          </w:tcPr>
          <w:p w14:paraId="2102ED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721083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0C5348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U-009</w:t>
            </w:r>
          </w:p>
        </w:tc>
        <w:tc>
          <w:tcPr>
            <w:tcW w:w="1680" w:type="dxa"/>
            <w:vAlign w:val="center"/>
          </w:tcPr>
          <w:p w14:paraId="720B6B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63" w:type="dxa"/>
            <w:vAlign w:val="center"/>
          </w:tcPr>
          <w:p w14:paraId="3B2AE0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и экспорт</w:t>
            </w:r>
          </w:p>
        </w:tc>
        <w:tc>
          <w:tcPr>
            <w:tcW w:w="1397" w:type="dxa"/>
            <w:vAlign w:val="center"/>
          </w:tcPr>
          <w:p w14:paraId="76E6652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SC-006</w:t>
            </w:r>
          </w:p>
        </w:tc>
        <w:tc>
          <w:tcPr>
            <w:tcW w:w="831" w:type="dxa"/>
            <w:vAlign w:val="center"/>
          </w:tcPr>
          <w:p w14:paraId="7FC458D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</w:t>
            </w:r>
          </w:p>
        </w:tc>
        <w:tc>
          <w:tcPr>
            <w:tcW w:w="972" w:type="dxa"/>
            <w:vAlign w:val="center"/>
          </w:tcPr>
          <w:p w14:paraId="2A914D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P1</w:t>
            </w:r>
          </w:p>
        </w:tc>
        <w:tc>
          <w:tcPr>
            <w:tcW w:w="1539" w:type="dxa"/>
            <w:vAlign w:val="center"/>
          </w:tcPr>
          <w:p w14:paraId="2346E6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7F5529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7E9C9C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U-010</w:t>
            </w:r>
          </w:p>
        </w:tc>
        <w:tc>
          <w:tcPr>
            <w:tcW w:w="1680" w:type="dxa"/>
            <w:vAlign w:val="center"/>
          </w:tcPr>
          <w:p w14:paraId="593BE62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63" w:type="dxa"/>
            <w:vAlign w:val="center"/>
          </w:tcPr>
          <w:p w14:paraId="69F9C5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Мои диаграммы</w:t>
            </w:r>
          </w:p>
        </w:tc>
        <w:tc>
          <w:tcPr>
            <w:tcW w:w="1397" w:type="dxa"/>
            <w:vAlign w:val="center"/>
          </w:tcPr>
          <w:p w14:paraId="2E1BB7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SC-007</w:t>
            </w:r>
          </w:p>
        </w:tc>
        <w:tc>
          <w:tcPr>
            <w:tcW w:w="831" w:type="dxa"/>
            <w:vAlign w:val="center"/>
          </w:tcPr>
          <w:p w14:paraId="786C61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</w:t>
            </w:r>
          </w:p>
        </w:tc>
        <w:tc>
          <w:tcPr>
            <w:tcW w:w="972" w:type="dxa"/>
            <w:vAlign w:val="center"/>
          </w:tcPr>
          <w:p w14:paraId="70E954F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539" w:type="dxa"/>
            <w:vAlign w:val="center"/>
          </w:tcPr>
          <w:p w14:paraId="426D8A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188622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01372F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U-011</w:t>
            </w:r>
          </w:p>
        </w:tc>
        <w:tc>
          <w:tcPr>
            <w:tcW w:w="1680" w:type="dxa"/>
            <w:vAlign w:val="center"/>
          </w:tcPr>
          <w:p w14:paraId="3D1FCAF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63" w:type="dxa"/>
            <w:vAlign w:val="center"/>
          </w:tcPr>
          <w:p w14:paraId="07BB101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Подсказка об ошибке синтаксиса</w:t>
            </w:r>
          </w:p>
        </w:tc>
        <w:tc>
          <w:tcPr>
            <w:tcW w:w="1397" w:type="dxa"/>
            <w:vAlign w:val="center"/>
          </w:tcPr>
          <w:p w14:paraId="2E6559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SC-009</w:t>
            </w:r>
          </w:p>
        </w:tc>
        <w:tc>
          <w:tcPr>
            <w:tcW w:w="831" w:type="dxa"/>
            <w:vAlign w:val="center"/>
          </w:tcPr>
          <w:p w14:paraId="011E32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</w:t>
            </w:r>
          </w:p>
        </w:tc>
        <w:tc>
          <w:tcPr>
            <w:tcW w:w="972" w:type="dxa"/>
            <w:vAlign w:val="center"/>
          </w:tcPr>
          <w:p w14:paraId="7E81B7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539" w:type="dxa"/>
            <w:vAlign w:val="center"/>
          </w:tcPr>
          <w:p w14:paraId="51572D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</w:t>
            </w:r>
          </w:p>
        </w:tc>
      </w:tr>
      <w:tr w14:paraId="062E17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6CF453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U-012</w:t>
            </w:r>
          </w:p>
        </w:tc>
        <w:tc>
          <w:tcPr>
            <w:tcW w:w="1680" w:type="dxa"/>
            <w:vAlign w:val="center"/>
          </w:tcPr>
          <w:p w14:paraId="7447441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63" w:type="dxa"/>
            <w:vAlign w:val="center"/>
          </w:tcPr>
          <w:p w14:paraId="6D0AFF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Профиль и подписка</w:t>
            </w:r>
          </w:p>
        </w:tc>
        <w:tc>
          <w:tcPr>
            <w:tcW w:w="1397" w:type="dxa"/>
            <w:vAlign w:val="center"/>
          </w:tcPr>
          <w:p w14:paraId="59F28B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SC-008</w:t>
            </w:r>
          </w:p>
        </w:tc>
        <w:tc>
          <w:tcPr>
            <w:tcW w:w="831" w:type="dxa"/>
            <w:vAlign w:val="center"/>
          </w:tcPr>
          <w:p w14:paraId="48D48C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</w:t>
            </w:r>
          </w:p>
        </w:tc>
        <w:tc>
          <w:tcPr>
            <w:tcW w:w="972" w:type="dxa"/>
            <w:vAlign w:val="center"/>
          </w:tcPr>
          <w:p w14:paraId="1D2D9F4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539" w:type="dxa"/>
            <w:vAlign w:val="center"/>
          </w:tcPr>
          <w:p w14:paraId="7A4362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55243B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314BB5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U-013</w:t>
            </w:r>
          </w:p>
        </w:tc>
        <w:tc>
          <w:tcPr>
            <w:tcW w:w="1680" w:type="dxa"/>
            <w:vAlign w:val="center"/>
          </w:tcPr>
          <w:p w14:paraId="408F162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63" w:type="dxa"/>
            <w:vAlign w:val="center"/>
          </w:tcPr>
          <w:p w14:paraId="4C525DF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ИИ-ассистент</w:t>
            </w:r>
          </w:p>
        </w:tc>
        <w:tc>
          <w:tcPr>
            <w:tcW w:w="1397" w:type="dxa"/>
            <w:vAlign w:val="center"/>
          </w:tcPr>
          <w:p w14:paraId="0EECA2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SC-004</w:t>
            </w:r>
          </w:p>
        </w:tc>
        <w:tc>
          <w:tcPr>
            <w:tcW w:w="831" w:type="dxa"/>
            <w:vAlign w:val="center"/>
          </w:tcPr>
          <w:p w14:paraId="2713AE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</w:t>
            </w:r>
          </w:p>
        </w:tc>
        <w:tc>
          <w:tcPr>
            <w:tcW w:w="972" w:type="dxa"/>
            <w:vAlign w:val="center"/>
          </w:tcPr>
          <w:p w14:paraId="391CB2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539" w:type="dxa"/>
            <w:vAlign w:val="center"/>
          </w:tcPr>
          <w:p w14:paraId="1CF745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</w:t>
            </w:r>
          </w:p>
        </w:tc>
      </w:tr>
    </w:tbl>
    <w:p w14:paraId="6A0FBF1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0,98. По формуле шаблона </w:t>
      </w:r>
      <w:r>
        <w:rPr>
          <w:rFonts w:ascii="Times New Roman" w:hAnsi="Times New Roman"/>
          <w:i/>
          <w:sz w:val="28"/>
        </w:rPr>
        <w:t>P1</w:t>
      </w:r>
      <w:r>
        <w:rPr>
          <w:rFonts w:ascii="Times New Roman" w:hAnsi="Times New Roman"/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rFonts w:ascii="Times New Roman" w:hAnsi="Times New Roman"/>
          <w:i/>
          <w:sz w:val="28"/>
        </w:rPr>
        <w:t>P2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P3</w:t>
      </w:r>
      <w:r>
        <w:rPr>
          <w:rFonts w:ascii="Times New Roman" w:hAnsi="Times New Roman"/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7922B303">
      <w:pPr>
        <w:pStyle w:val="5"/>
        <w:keepNext/>
        <w:spacing w:before="360" w:after="360" w:line="360" w:lineRule="exact"/>
        <w:ind w:firstLine="709"/>
        <w:jc w:val="left"/>
      </w:pPr>
      <w:bookmarkStart w:id="89" w:name="_Toc4170"/>
      <w:r>
        <w:rPr>
          <w:rFonts w:ascii="Times New Roman" w:hAnsi="Times New Roman"/>
          <w:b/>
          <w:sz w:val="28"/>
        </w:rPr>
        <w:t>2.6 Методика 6.5. Деление на релизы</w:t>
      </w:r>
      <w:bookmarkEnd w:id="89"/>
    </w:p>
    <w:p w14:paraId="433A7C3E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35BD1DA2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4148455"/>
            <wp:effectExtent l="0" t="0" r="0" b="0"/>
            <wp:docPr id="103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" name="Picture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32691CA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4 – Балл первого релиза и рекомендованный релиз</w:t>
      </w:r>
    </w:p>
    <w:p w14:paraId="69B3C63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Единицы разработки и рекомендованный релиз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3363"/>
        <w:gridCol w:w="1194"/>
        <w:gridCol w:w="1650"/>
        <w:gridCol w:w="2105"/>
      </w:tblGrid>
      <w:tr w14:paraId="23713D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C882B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33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74BE36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5EB07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1-го релиза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A5AA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следующих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92F9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Рекомендация</w:t>
            </w:r>
          </w:p>
        </w:tc>
      </w:tr>
      <w:tr w14:paraId="534544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4A4F7B3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U-001</w:t>
            </w:r>
          </w:p>
        </w:tc>
        <w:tc>
          <w:tcPr>
            <w:tcW w:w="3363" w:type="dxa"/>
            <w:vAlign w:val="center"/>
          </w:tcPr>
          <w:p w14:paraId="66377C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</w:t>
            </w:r>
          </w:p>
        </w:tc>
        <w:tc>
          <w:tcPr>
            <w:tcW w:w="1194" w:type="dxa"/>
            <w:vAlign w:val="center"/>
          </w:tcPr>
          <w:p w14:paraId="79ADFE7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4,18</w:t>
            </w:r>
          </w:p>
        </w:tc>
        <w:tc>
          <w:tcPr>
            <w:tcW w:w="1650" w:type="dxa"/>
            <w:vAlign w:val="center"/>
          </w:tcPr>
          <w:p w14:paraId="230858B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2,98</w:t>
            </w:r>
          </w:p>
        </w:tc>
        <w:tc>
          <w:tcPr>
            <w:tcW w:w="2105" w:type="dxa"/>
            <w:vAlign w:val="center"/>
          </w:tcPr>
          <w:p w14:paraId="124099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BC6A0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3602C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U-002</w:t>
            </w:r>
          </w:p>
        </w:tc>
        <w:tc>
          <w:tcPr>
            <w:tcW w:w="3363" w:type="dxa"/>
            <w:vAlign w:val="center"/>
          </w:tcPr>
          <w:p w14:paraId="3B98D9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Возможности и нотации</w:t>
            </w:r>
          </w:p>
        </w:tc>
        <w:tc>
          <w:tcPr>
            <w:tcW w:w="1194" w:type="dxa"/>
            <w:vAlign w:val="center"/>
          </w:tcPr>
          <w:p w14:paraId="71D77F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4,12</w:t>
            </w:r>
          </w:p>
        </w:tc>
        <w:tc>
          <w:tcPr>
            <w:tcW w:w="1650" w:type="dxa"/>
            <w:vAlign w:val="center"/>
          </w:tcPr>
          <w:p w14:paraId="7347275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3,24</w:t>
            </w:r>
          </w:p>
        </w:tc>
        <w:tc>
          <w:tcPr>
            <w:tcW w:w="2105" w:type="dxa"/>
            <w:vAlign w:val="center"/>
          </w:tcPr>
          <w:p w14:paraId="0BBCF9C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E578A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E15C4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U-003</w:t>
            </w:r>
          </w:p>
        </w:tc>
        <w:tc>
          <w:tcPr>
            <w:tcW w:w="3363" w:type="dxa"/>
            <w:vAlign w:val="center"/>
          </w:tcPr>
          <w:p w14:paraId="641D85E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194" w:type="dxa"/>
            <w:vAlign w:val="center"/>
          </w:tcPr>
          <w:p w14:paraId="5BA6D5D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4,62</w:t>
            </w:r>
          </w:p>
        </w:tc>
        <w:tc>
          <w:tcPr>
            <w:tcW w:w="1650" w:type="dxa"/>
            <w:vAlign w:val="center"/>
          </w:tcPr>
          <w:p w14:paraId="2A6795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3,08</w:t>
            </w:r>
          </w:p>
        </w:tc>
        <w:tc>
          <w:tcPr>
            <w:tcW w:w="2105" w:type="dxa"/>
            <w:vAlign w:val="center"/>
          </w:tcPr>
          <w:p w14:paraId="62DFCA0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CD852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F777CA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U-004</w:t>
            </w:r>
          </w:p>
        </w:tc>
        <w:tc>
          <w:tcPr>
            <w:tcW w:w="3363" w:type="dxa"/>
            <w:vAlign w:val="center"/>
          </w:tcPr>
          <w:p w14:paraId="65F6053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</w:t>
            </w:r>
          </w:p>
        </w:tc>
        <w:tc>
          <w:tcPr>
            <w:tcW w:w="1194" w:type="dxa"/>
            <w:vAlign w:val="center"/>
          </w:tcPr>
          <w:p w14:paraId="2A339E3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3,36</w:t>
            </w:r>
          </w:p>
        </w:tc>
        <w:tc>
          <w:tcPr>
            <w:tcW w:w="1650" w:type="dxa"/>
            <w:vAlign w:val="center"/>
          </w:tcPr>
          <w:p w14:paraId="1949B8D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3,32</w:t>
            </w:r>
          </w:p>
        </w:tc>
        <w:tc>
          <w:tcPr>
            <w:tcW w:w="2105" w:type="dxa"/>
            <w:vAlign w:val="center"/>
          </w:tcPr>
          <w:p w14:paraId="3C45CD0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04B37E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1E5A07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U-005</w:t>
            </w:r>
          </w:p>
        </w:tc>
        <w:tc>
          <w:tcPr>
            <w:tcW w:w="3363" w:type="dxa"/>
            <w:vAlign w:val="center"/>
          </w:tcPr>
          <w:p w14:paraId="114A73E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и вход</w:t>
            </w:r>
          </w:p>
        </w:tc>
        <w:tc>
          <w:tcPr>
            <w:tcW w:w="1194" w:type="dxa"/>
            <w:vAlign w:val="center"/>
          </w:tcPr>
          <w:p w14:paraId="704D9AC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4,38</w:t>
            </w:r>
          </w:p>
        </w:tc>
        <w:tc>
          <w:tcPr>
            <w:tcW w:w="1650" w:type="dxa"/>
            <w:vAlign w:val="center"/>
          </w:tcPr>
          <w:p w14:paraId="6C374B5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</w:t>
            </w:r>
          </w:p>
        </w:tc>
        <w:tc>
          <w:tcPr>
            <w:tcW w:w="2105" w:type="dxa"/>
            <w:vAlign w:val="center"/>
          </w:tcPr>
          <w:p w14:paraId="2051FF1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DC86B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4FD65D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U-006</w:t>
            </w:r>
          </w:p>
        </w:tc>
        <w:tc>
          <w:tcPr>
            <w:tcW w:w="3363" w:type="dxa"/>
            <w:vAlign w:val="center"/>
          </w:tcPr>
          <w:p w14:paraId="383982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194" w:type="dxa"/>
            <w:vAlign w:val="center"/>
          </w:tcPr>
          <w:p w14:paraId="113D85E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3,84</w:t>
            </w:r>
          </w:p>
        </w:tc>
        <w:tc>
          <w:tcPr>
            <w:tcW w:w="1650" w:type="dxa"/>
            <w:vAlign w:val="center"/>
          </w:tcPr>
          <w:p w14:paraId="0045EBF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3,42</w:t>
            </w:r>
          </w:p>
        </w:tc>
        <w:tc>
          <w:tcPr>
            <w:tcW w:w="2105" w:type="dxa"/>
            <w:vAlign w:val="center"/>
          </w:tcPr>
          <w:p w14:paraId="157969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43F0B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CCD803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U-007</w:t>
            </w:r>
          </w:p>
        </w:tc>
        <w:tc>
          <w:tcPr>
            <w:tcW w:w="3363" w:type="dxa"/>
            <w:vAlign w:val="center"/>
          </w:tcPr>
          <w:p w14:paraId="32BC2DD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нотации и шаблона</w:t>
            </w:r>
          </w:p>
        </w:tc>
        <w:tc>
          <w:tcPr>
            <w:tcW w:w="1194" w:type="dxa"/>
            <w:vAlign w:val="center"/>
          </w:tcPr>
          <w:p w14:paraId="78389B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</w:t>
            </w:r>
          </w:p>
        </w:tc>
        <w:tc>
          <w:tcPr>
            <w:tcW w:w="1650" w:type="dxa"/>
            <w:vAlign w:val="center"/>
          </w:tcPr>
          <w:p w14:paraId="2EBEE9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3,28</w:t>
            </w:r>
          </w:p>
        </w:tc>
        <w:tc>
          <w:tcPr>
            <w:tcW w:w="2105" w:type="dxa"/>
            <w:vAlign w:val="center"/>
          </w:tcPr>
          <w:p w14:paraId="6D0B441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49087A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19F96C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U-008</w:t>
            </w:r>
          </w:p>
        </w:tc>
        <w:tc>
          <w:tcPr>
            <w:tcW w:w="3363" w:type="dxa"/>
            <w:vAlign w:val="center"/>
          </w:tcPr>
          <w:p w14:paraId="4267314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область редактора</w:t>
            </w:r>
          </w:p>
        </w:tc>
        <w:tc>
          <w:tcPr>
            <w:tcW w:w="1194" w:type="dxa"/>
            <w:vAlign w:val="center"/>
          </w:tcPr>
          <w:p w14:paraId="0BDAF9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4,14</w:t>
            </w:r>
          </w:p>
        </w:tc>
        <w:tc>
          <w:tcPr>
            <w:tcW w:w="1650" w:type="dxa"/>
            <w:vAlign w:val="center"/>
          </w:tcPr>
          <w:p w14:paraId="6AA30CA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4,46</w:t>
            </w:r>
          </w:p>
        </w:tc>
        <w:tc>
          <w:tcPr>
            <w:tcW w:w="2105" w:type="dxa"/>
            <w:vAlign w:val="center"/>
          </w:tcPr>
          <w:p w14:paraId="0C2A2CE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426D33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53DFA3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U-009</w:t>
            </w:r>
          </w:p>
        </w:tc>
        <w:tc>
          <w:tcPr>
            <w:tcW w:w="3363" w:type="dxa"/>
            <w:vAlign w:val="center"/>
          </w:tcPr>
          <w:p w14:paraId="15B404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и экспорт</w:t>
            </w:r>
          </w:p>
        </w:tc>
        <w:tc>
          <w:tcPr>
            <w:tcW w:w="1194" w:type="dxa"/>
            <w:vAlign w:val="center"/>
          </w:tcPr>
          <w:p w14:paraId="3621DA9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4,65</w:t>
            </w:r>
          </w:p>
        </w:tc>
        <w:tc>
          <w:tcPr>
            <w:tcW w:w="1650" w:type="dxa"/>
            <w:vAlign w:val="center"/>
          </w:tcPr>
          <w:p w14:paraId="4BCADD3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3,82</w:t>
            </w:r>
          </w:p>
        </w:tc>
        <w:tc>
          <w:tcPr>
            <w:tcW w:w="2105" w:type="dxa"/>
            <w:vAlign w:val="center"/>
          </w:tcPr>
          <w:p w14:paraId="409580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C819A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259299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U-010</w:t>
            </w:r>
          </w:p>
        </w:tc>
        <w:tc>
          <w:tcPr>
            <w:tcW w:w="3363" w:type="dxa"/>
            <w:vAlign w:val="center"/>
          </w:tcPr>
          <w:p w14:paraId="619E654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Мои диаграммы</w:t>
            </w:r>
          </w:p>
        </w:tc>
        <w:tc>
          <w:tcPr>
            <w:tcW w:w="1194" w:type="dxa"/>
            <w:vAlign w:val="center"/>
          </w:tcPr>
          <w:p w14:paraId="149FDE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3,38</w:t>
            </w:r>
          </w:p>
        </w:tc>
        <w:tc>
          <w:tcPr>
            <w:tcW w:w="1650" w:type="dxa"/>
            <w:vAlign w:val="center"/>
          </w:tcPr>
          <w:p w14:paraId="5414D9A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3,28</w:t>
            </w:r>
          </w:p>
        </w:tc>
        <w:tc>
          <w:tcPr>
            <w:tcW w:w="2105" w:type="dxa"/>
            <w:vAlign w:val="center"/>
          </w:tcPr>
          <w:p w14:paraId="3EEFB1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30A3DA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31455E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U-011</w:t>
            </w:r>
          </w:p>
        </w:tc>
        <w:tc>
          <w:tcPr>
            <w:tcW w:w="3363" w:type="dxa"/>
            <w:vAlign w:val="center"/>
          </w:tcPr>
          <w:p w14:paraId="1E30E1A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Подсказка об ошибке синтаксиса</w:t>
            </w:r>
          </w:p>
        </w:tc>
        <w:tc>
          <w:tcPr>
            <w:tcW w:w="1194" w:type="dxa"/>
            <w:vAlign w:val="center"/>
          </w:tcPr>
          <w:p w14:paraId="544D8FD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</w:t>
            </w:r>
          </w:p>
        </w:tc>
        <w:tc>
          <w:tcPr>
            <w:tcW w:w="1650" w:type="dxa"/>
            <w:vAlign w:val="center"/>
          </w:tcPr>
          <w:p w14:paraId="3E952D7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3,22</w:t>
            </w:r>
          </w:p>
        </w:tc>
        <w:tc>
          <w:tcPr>
            <w:tcW w:w="2105" w:type="dxa"/>
            <w:vAlign w:val="center"/>
          </w:tcPr>
          <w:p w14:paraId="7BFCE9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59E060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8F816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U-012</w:t>
            </w:r>
          </w:p>
        </w:tc>
        <w:tc>
          <w:tcPr>
            <w:tcW w:w="3363" w:type="dxa"/>
            <w:vAlign w:val="center"/>
          </w:tcPr>
          <w:p w14:paraId="00906D2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Профиль и подписка</w:t>
            </w:r>
          </w:p>
        </w:tc>
        <w:tc>
          <w:tcPr>
            <w:tcW w:w="1194" w:type="dxa"/>
            <w:vAlign w:val="center"/>
          </w:tcPr>
          <w:p w14:paraId="3FB7419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3,69</w:t>
            </w:r>
          </w:p>
        </w:tc>
        <w:tc>
          <w:tcPr>
            <w:tcW w:w="1650" w:type="dxa"/>
            <w:vAlign w:val="center"/>
          </w:tcPr>
          <w:p w14:paraId="745CE77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2,84</w:t>
            </w:r>
          </w:p>
        </w:tc>
        <w:tc>
          <w:tcPr>
            <w:tcW w:w="2105" w:type="dxa"/>
            <w:vAlign w:val="center"/>
          </w:tcPr>
          <w:p w14:paraId="2B28DE2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5D7961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FE8CD9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U-013</w:t>
            </w:r>
          </w:p>
        </w:tc>
        <w:tc>
          <w:tcPr>
            <w:tcW w:w="3363" w:type="dxa"/>
            <w:vAlign w:val="center"/>
          </w:tcPr>
          <w:p w14:paraId="7125164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36D40FD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3,12</w:t>
            </w:r>
          </w:p>
        </w:tc>
        <w:tc>
          <w:tcPr>
            <w:tcW w:w="1650" w:type="dxa"/>
            <w:vAlign w:val="center"/>
          </w:tcPr>
          <w:p w14:paraId="006F61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3,54</w:t>
            </w:r>
          </w:p>
        </w:tc>
        <w:tc>
          <w:tcPr>
            <w:tcW w:w="2105" w:type="dxa"/>
            <w:vAlign w:val="center"/>
          </w:tcPr>
          <w:p w14:paraId="4C0100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6D587F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4B0DB7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U-014</w:t>
            </w:r>
          </w:p>
        </w:tc>
        <w:tc>
          <w:tcPr>
            <w:tcW w:w="3363" w:type="dxa"/>
            <w:vAlign w:val="center"/>
          </w:tcPr>
          <w:p w14:paraId="5FDF17D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Аналитика событий и обратная связь</w:t>
            </w:r>
          </w:p>
        </w:tc>
        <w:tc>
          <w:tcPr>
            <w:tcW w:w="1194" w:type="dxa"/>
            <w:vAlign w:val="center"/>
          </w:tcPr>
          <w:p w14:paraId="0CA1E6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4,28</w:t>
            </w:r>
          </w:p>
        </w:tc>
        <w:tc>
          <w:tcPr>
            <w:tcW w:w="1650" w:type="dxa"/>
            <w:vAlign w:val="center"/>
          </w:tcPr>
          <w:p w14:paraId="3A043A6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</w:t>
            </w:r>
          </w:p>
        </w:tc>
        <w:tc>
          <w:tcPr>
            <w:tcW w:w="2105" w:type="dxa"/>
            <w:vAlign w:val="center"/>
          </w:tcPr>
          <w:p w14:paraId="4F4035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87AA6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71A4E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U-015</w:t>
            </w:r>
          </w:p>
        </w:tc>
        <w:tc>
          <w:tcPr>
            <w:tcW w:w="3363" w:type="dxa"/>
            <w:vAlign w:val="center"/>
          </w:tcPr>
          <w:p w14:paraId="473219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Правовые тексты и конфиденциальность</w:t>
            </w:r>
          </w:p>
        </w:tc>
        <w:tc>
          <w:tcPr>
            <w:tcW w:w="1194" w:type="dxa"/>
            <w:vAlign w:val="center"/>
          </w:tcPr>
          <w:p w14:paraId="680A15C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4,22</w:t>
            </w:r>
          </w:p>
        </w:tc>
        <w:tc>
          <w:tcPr>
            <w:tcW w:w="1650" w:type="dxa"/>
            <w:vAlign w:val="center"/>
          </w:tcPr>
          <w:p w14:paraId="65F3376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2,86</w:t>
            </w:r>
          </w:p>
        </w:tc>
        <w:tc>
          <w:tcPr>
            <w:tcW w:w="2105" w:type="dxa"/>
            <w:vAlign w:val="center"/>
          </w:tcPr>
          <w:p w14:paraId="3EA26E9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8AFBF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458F75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U-016</w:t>
            </w:r>
          </w:p>
        </w:tc>
        <w:tc>
          <w:tcPr>
            <w:tcW w:w="3363" w:type="dxa"/>
            <w:vAlign w:val="center"/>
          </w:tcPr>
          <w:p w14:paraId="3414A86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 обращения в поддержку</w:t>
            </w:r>
          </w:p>
        </w:tc>
        <w:tc>
          <w:tcPr>
            <w:tcW w:w="1194" w:type="dxa"/>
            <w:vAlign w:val="center"/>
          </w:tcPr>
          <w:p w14:paraId="178C75C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3,64</w:t>
            </w:r>
          </w:p>
        </w:tc>
        <w:tc>
          <w:tcPr>
            <w:tcW w:w="1650" w:type="dxa"/>
            <w:vAlign w:val="center"/>
          </w:tcPr>
          <w:p w14:paraId="028FBD7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3,12</w:t>
            </w:r>
          </w:p>
        </w:tc>
        <w:tc>
          <w:tcPr>
            <w:tcW w:w="2105" w:type="dxa"/>
            <w:vAlign w:val="center"/>
          </w:tcPr>
          <w:p w14:paraId="5F6389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4487F1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9652AC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U-017</w:t>
            </w:r>
          </w:p>
        </w:tc>
        <w:tc>
          <w:tcPr>
            <w:tcW w:w="3363" w:type="dxa"/>
            <w:vAlign w:val="center"/>
          </w:tcPr>
          <w:p w14:paraId="19279E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Совместное редактирование</w:t>
            </w:r>
          </w:p>
        </w:tc>
        <w:tc>
          <w:tcPr>
            <w:tcW w:w="1194" w:type="dxa"/>
            <w:vAlign w:val="center"/>
          </w:tcPr>
          <w:p w14:paraId="1FF60FB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2,83</w:t>
            </w:r>
          </w:p>
        </w:tc>
        <w:tc>
          <w:tcPr>
            <w:tcW w:w="1650" w:type="dxa"/>
            <w:vAlign w:val="center"/>
          </w:tcPr>
          <w:p w14:paraId="3DC5E8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3,92</w:t>
            </w:r>
          </w:p>
        </w:tc>
        <w:tc>
          <w:tcPr>
            <w:tcW w:w="2105" w:type="dxa"/>
            <w:vAlign w:val="center"/>
          </w:tcPr>
          <w:p w14:paraId="6C6D9F5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22CA54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E50595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U-018</w:t>
            </w:r>
          </w:p>
        </w:tc>
        <w:tc>
          <w:tcPr>
            <w:tcW w:w="3363" w:type="dxa"/>
            <w:vAlign w:val="center"/>
          </w:tcPr>
          <w:p w14:paraId="5B80150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Реферальные механики</w:t>
            </w:r>
          </w:p>
        </w:tc>
        <w:tc>
          <w:tcPr>
            <w:tcW w:w="1194" w:type="dxa"/>
            <w:vAlign w:val="center"/>
          </w:tcPr>
          <w:p w14:paraId="5BB29C4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2,29</w:t>
            </w:r>
          </w:p>
        </w:tc>
        <w:tc>
          <w:tcPr>
            <w:tcW w:w="1650" w:type="dxa"/>
            <w:vAlign w:val="center"/>
          </w:tcPr>
          <w:p w14:paraId="6E21621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2,62</w:t>
            </w:r>
          </w:p>
        </w:tc>
        <w:tc>
          <w:tcPr>
            <w:tcW w:w="2105" w:type="dxa"/>
            <w:vAlign w:val="center"/>
          </w:tcPr>
          <w:p w14:paraId="11BD35E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28B3F3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47112FA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U-019</w:t>
            </w:r>
          </w:p>
        </w:tc>
        <w:tc>
          <w:tcPr>
            <w:tcW w:w="3363" w:type="dxa"/>
            <w:vAlign w:val="center"/>
          </w:tcPr>
          <w:p w14:paraId="795E8C3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интеграции</w:t>
            </w:r>
          </w:p>
        </w:tc>
        <w:tc>
          <w:tcPr>
            <w:tcW w:w="1194" w:type="dxa"/>
            <w:vAlign w:val="center"/>
          </w:tcPr>
          <w:p w14:paraId="3B35CC5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</w:t>
            </w:r>
          </w:p>
        </w:tc>
        <w:tc>
          <w:tcPr>
            <w:tcW w:w="1650" w:type="dxa"/>
            <w:vAlign w:val="center"/>
          </w:tcPr>
          <w:p w14:paraId="19ECB51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3,38</w:t>
            </w:r>
          </w:p>
        </w:tc>
        <w:tc>
          <w:tcPr>
            <w:tcW w:w="2105" w:type="dxa"/>
            <w:vAlign w:val="center"/>
          </w:tcPr>
          <w:p w14:paraId="28ED0A6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684A03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A9E7F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U-020</w:t>
            </w:r>
          </w:p>
        </w:tc>
        <w:tc>
          <w:tcPr>
            <w:tcW w:w="3363" w:type="dxa"/>
            <w:vAlign w:val="center"/>
          </w:tcPr>
          <w:p w14:paraId="4D952AB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Командный тариф</w:t>
            </w:r>
          </w:p>
        </w:tc>
        <w:tc>
          <w:tcPr>
            <w:tcW w:w="1194" w:type="dxa"/>
            <w:vAlign w:val="center"/>
          </w:tcPr>
          <w:p w14:paraId="6E94E6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2,77</w:t>
            </w:r>
          </w:p>
        </w:tc>
        <w:tc>
          <w:tcPr>
            <w:tcW w:w="1650" w:type="dxa"/>
            <w:vAlign w:val="center"/>
          </w:tcPr>
          <w:p w14:paraId="6156012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2,9</w:t>
            </w:r>
          </w:p>
        </w:tc>
        <w:tc>
          <w:tcPr>
            <w:tcW w:w="2105" w:type="dxa"/>
            <w:vAlign w:val="center"/>
          </w:tcPr>
          <w:p w14:paraId="3B773C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</w:tbl>
    <w:p w14:paraId="7A76D19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релиз 4.</w:t>
      </w:r>
    </w:p>
    <w:p w14:paraId="3B54B0B5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Подготовлено два варианта плана релиза 1.</w:t>
      </w:r>
    </w:p>
    <w:p w14:paraId="3B0BD19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Варианты плана первого релиза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8"/>
        <w:gridCol w:w="3495"/>
        <w:gridCol w:w="2409"/>
        <w:gridCol w:w="1953"/>
      </w:tblGrid>
      <w:tr w14:paraId="246B34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7567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</w:t>
            </w:r>
          </w:p>
        </w:tc>
        <w:tc>
          <w:tcPr>
            <w:tcW w:w="34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07D03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CB4A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Исключения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FCF5B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</w:t>
            </w:r>
          </w:p>
        </w:tc>
      </w:tr>
      <w:tr w14:paraId="3D5220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3FD026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 «Быстрый выход»</w:t>
            </w:r>
          </w:p>
        </w:tc>
        <w:tc>
          <w:tcPr>
            <w:tcW w:w="3495" w:type="dxa"/>
            <w:vAlign w:val="center"/>
          </w:tcPr>
          <w:p w14:paraId="2F68177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заявка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409" w:type="dxa"/>
            <w:vAlign w:val="center"/>
          </w:tcPr>
          <w:p w14:paraId="4759ADB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Онлайн-оплата, ИИ-ассистент, подсказки, совместная работа</w:t>
            </w:r>
          </w:p>
        </w:tc>
        <w:tc>
          <w:tcPr>
            <w:tcW w:w="1953" w:type="dxa"/>
            <w:vAlign w:val="center"/>
          </w:tcPr>
          <w:p w14:paraId="566A0B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Готовность платить проверяется косвенно</w:t>
            </w:r>
          </w:p>
        </w:tc>
      </w:tr>
      <w:tr w14:paraId="7714CE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12AAB8C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 «С оплатой»</w:t>
            </w:r>
          </w:p>
        </w:tc>
        <w:tc>
          <w:tcPr>
            <w:tcW w:w="3495" w:type="dxa"/>
            <w:vAlign w:val="center"/>
          </w:tcPr>
          <w:p w14:paraId="3A8023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Вариант А и онлайн-оплата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год), профиль с подпиской</w:t>
            </w:r>
          </w:p>
        </w:tc>
        <w:tc>
          <w:tcPr>
            <w:tcW w:w="2409" w:type="dxa"/>
            <w:vAlign w:val="center"/>
          </w:tcPr>
          <w:p w14:paraId="60D64B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ИИ-ассистент, подсказки, совместная работа,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</w:p>
        </w:tc>
        <w:tc>
          <w:tcPr>
            <w:tcW w:w="1953" w:type="dxa"/>
            <w:vAlign w:val="center"/>
          </w:tcPr>
          <w:p w14:paraId="1814F5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Нужны платежный провайдер и больший срок</w:t>
            </w:r>
          </w:p>
        </w:tc>
      </w:tr>
    </w:tbl>
    <w:p w14:paraId="7453C03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4C015DD6">
      <w:pPr>
        <w:pStyle w:val="5"/>
        <w:keepNext/>
        <w:spacing w:before="360" w:after="360" w:line="360" w:lineRule="exact"/>
        <w:ind w:firstLine="709"/>
        <w:jc w:val="left"/>
      </w:pPr>
      <w:bookmarkStart w:id="90" w:name="_Toc31709"/>
      <w:r>
        <w:rPr>
          <w:rFonts w:ascii="Times New Roman" w:hAnsi="Times New Roman"/>
          <w:b/>
          <w:sz w:val="28"/>
        </w:rPr>
        <w:t xml:space="preserve">2.7 Сверка с проектной документацией </w:t>
      </w:r>
      <w:r>
        <w:rPr>
          <w:rFonts w:ascii="Times New Roman" w:hAnsi="Times New Roman"/>
          <w:b/>
          <w:i/>
          <w:iCs/>
          <w:sz w:val="28"/>
        </w:rPr>
        <w:t>NotaCode</w:t>
      </w:r>
      <w:bookmarkEnd w:id="90"/>
    </w:p>
    <w:p w14:paraId="6B79B79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rFonts w:ascii="Times New Roman" w:hAnsi="Times New Roman"/>
          <w:i/>
          <w:iCs/>
          <w:sz w:val="28"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собственные документы проекта: концепцию,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архитектуру и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 xml:space="preserve"> с границами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. По ним проверены допущения ЛР6; расхождения устранены в рабочих книгах 6.1–6.5.</w:t>
      </w:r>
    </w:p>
    <w:p w14:paraId="378484A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Сверка допущений ЛР6 с документацией проекта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2584"/>
        <w:gridCol w:w="2409"/>
        <w:gridCol w:w="2257"/>
      </w:tblGrid>
      <w:tr w14:paraId="3FE443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E0E2A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25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6372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272A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Было в ЛР6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84635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433F53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2FE23C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Нотации первого релиза</w:t>
            </w:r>
          </w:p>
        </w:tc>
        <w:tc>
          <w:tcPr>
            <w:tcW w:w="2584" w:type="dxa"/>
            <w:vAlign w:val="center"/>
          </w:tcPr>
          <w:p w14:paraId="5AAF251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Волна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class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activity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sequence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волна 2; сети Петри – волна 3</w:t>
            </w:r>
          </w:p>
        </w:tc>
        <w:tc>
          <w:tcPr>
            <w:tcW w:w="2409" w:type="dxa"/>
            <w:vAlign w:val="center"/>
          </w:tcPr>
          <w:p w14:paraId="0C2ECC1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во втором релизе,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первом</w:t>
            </w:r>
          </w:p>
        </w:tc>
        <w:tc>
          <w:tcPr>
            <w:tcW w:w="2257" w:type="dxa"/>
            <w:vAlign w:val="center"/>
          </w:tcPr>
          <w:p w14:paraId="7A58FF1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волны 1 включены в первый релиз,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релиз 2, сети Петри – релиз 3</w:t>
            </w:r>
          </w:p>
        </w:tc>
      </w:tr>
      <w:tr w14:paraId="16E73F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6F6E55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</w:t>
            </w:r>
          </w:p>
        </w:tc>
        <w:tc>
          <w:tcPr>
            <w:tcW w:w="2584" w:type="dxa"/>
            <w:vAlign w:val="center"/>
          </w:tcPr>
          <w:p w14:paraId="76E34CF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все нотации, до 5 проектов, до 20 файлов, 20 версий,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: без ограничений, все форматы, полная история, ИИ-квота;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2409" w:type="dxa"/>
            <w:vAlign w:val="center"/>
          </w:tcPr>
          <w:p w14:paraId="090BD6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«Нотация недоступна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»</w:t>
            </w:r>
          </w:p>
        </w:tc>
        <w:tc>
          <w:tcPr>
            <w:tcW w:w="2257" w:type="dxa"/>
            <w:vAlign w:val="center"/>
          </w:tcPr>
          <w:p w14:paraId="263D40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Ограничитель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лимит проектов, версий и форматов экспорта</w:t>
            </w:r>
          </w:p>
        </w:tc>
      </w:tr>
      <w:tr w14:paraId="3E92AF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0899CE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ИИ-ассистент</w:t>
            </w:r>
          </w:p>
        </w:tc>
        <w:tc>
          <w:tcPr>
            <w:tcW w:w="2584" w:type="dxa"/>
            <w:vAlign w:val="center"/>
          </w:tcPr>
          <w:p w14:paraId="7A5657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заглушка с четырьмя режимами; провайдеры и квоты –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2409" w:type="dxa"/>
            <w:vAlign w:val="center"/>
          </w:tcPr>
          <w:p w14:paraId="5D6CE7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ИИ-ассистент во втором релизе</w:t>
            </w:r>
          </w:p>
        </w:tc>
        <w:tc>
          <w:tcPr>
            <w:tcW w:w="2257" w:type="dxa"/>
            <w:vAlign w:val="center"/>
          </w:tcPr>
          <w:p w14:paraId="36037B0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Заглушка в первом релизе, квоты в релизе 2</w:t>
            </w:r>
          </w:p>
        </w:tc>
      </w:tr>
      <w:tr w14:paraId="265D20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1C60CF2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 правил нотации</w:t>
            </w:r>
          </w:p>
        </w:tc>
        <w:tc>
          <w:tcPr>
            <w:tcW w:w="2584" w:type="dxa"/>
            <w:vAlign w:val="center"/>
          </w:tcPr>
          <w:p w14:paraId="48F8BE6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Одно из отличий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D-02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эпик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E3</w:t>
            </w:r>
          </w:p>
        </w:tc>
        <w:tc>
          <w:tcPr>
            <w:tcW w:w="2409" w:type="dxa"/>
            <w:vAlign w:val="center"/>
          </w:tcPr>
          <w:p w14:paraId="09AC38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(доказательность 2)</w:t>
            </w:r>
          </w:p>
        </w:tc>
        <w:tc>
          <w:tcPr>
            <w:tcW w:w="2257" w:type="dxa"/>
            <w:vAlign w:val="center"/>
          </w:tcPr>
          <w:p w14:paraId="2EF5CA4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Остается гипотезой для рынка (конкуренты не проверялись), но входит в продукт</w:t>
            </w:r>
          </w:p>
        </w:tc>
      </w:tr>
      <w:tr w14:paraId="6B958E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5DC2A4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Метрики и допущения</w:t>
            </w:r>
          </w:p>
        </w:tc>
        <w:tc>
          <w:tcPr>
            <w:tcW w:w="2584" w:type="dxa"/>
            <w:vAlign w:val="center"/>
          </w:tcPr>
          <w:p w14:paraId="0F389F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1 500 пользователей,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отток не более 8 %; бюджет инфраструктуры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0; около 610 ч;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 06.12.2026</w:t>
            </w:r>
          </w:p>
        </w:tc>
        <w:tc>
          <w:tcPr>
            <w:tcW w:w="2409" w:type="dxa"/>
            <w:vAlign w:val="center"/>
          </w:tcPr>
          <w:p w14:paraId="0A4985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Целевые значения приняты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документации проекта и порогам пилота (таблица 16)</w:t>
            </w:r>
          </w:p>
        </w:tc>
        <w:tc>
          <w:tcPr>
            <w:tcW w:w="2257" w:type="dxa"/>
            <w:vAlign w:val="center"/>
          </w:tcPr>
          <w:p w14:paraId="419426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приняты как допущения проекта, помечены в рабочих книгах</w:t>
            </w:r>
          </w:p>
        </w:tc>
      </w:tr>
    </w:tbl>
    <w:p w14:paraId="637C75D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rFonts w:ascii="Times New Roman" w:hAnsi="Times New Roman"/>
          <w:i/>
          <w:sz w:val="28"/>
        </w:rPr>
        <w:t>Ramus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Structurizr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Gleek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Text2Diagram</w:t>
      </w:r>
      <w:r>
        <w:rPr>
          <w:rFonts w:ascii="Times New Roman" w:hAnsi="Times New Roman"/>
          <w:sz w:val="28"/>
        </w:rPr>
        <w:t xml:space="preserve">; по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 данные собраны 02.10.2026 (приложение В, таблица 15), по остальным не собирались (модельная оценка (допущение)).</w:t>
      </w:r>
    </w:p>
    <w:p w14:paraId="38C0BD8D">
      <w:pPr>
        <w:pStyle w:val="5"/>
        <w:keepNext/>
        <w:spacing w:before="360" w:after="360" w:line="360" w:lineRule="exact"/>
        <w:ind w:firstLine="709"/>
        <w:jc w:val="left"/>
      </w:pPr>
      <w:bookmarkStart w:id="91" w:name="_Toc14700"/>
      <w:r>
        <w:rPr>
          <w:rFonts w:ascii="Times New Roman" w:hAnsi="Times New Roman"/>
          <w:b/>
          <w:sz w:val="28"/>
        </w:rPr>
        <w:t>2.8 Расхождения методик и шаблонов</w:t>
      </w:r>
      <w:bookmarkEnd w:id="91"/>
    </w:p>
    <w:p w14:paraId="55348FE8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Расхождения и принятые решения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8"/>
        <w:gridCol w:w="5083"/>
        <w:gridCol w:w="2774"/>
      </w:tblGrid>
      <w:tr w14:paraId="714E61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818E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50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3BE8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Расхождение</w:t>
            </w:r>
          </w:p>
        </w:tc>
        <w:tc>
          <w:tcPr>
            <w:tcW w:w="277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60A95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31B3A6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670229D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5083" w:type="dxa"/>
            <w:vAlign w:val="center"/>
          </w:tcPr>
          <w:p w14:paraId="590C8E4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docx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(шкала 1–5)</w:t>
            </w:r>
          </w:p>
        </w:tc>
        <w:tc>
          <w:tcPr>
            <w:tcW w:w="2774" w:type="dxa"/>
            <w:vAlign w:val="center"/>
          </w:tcPr>
          <w:p w14:paraId="51BBEE5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Применен шаблон; ИПП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docx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рассчитан отдельно и приведен в таблице 3</w:t>
            </w:r>
          </w:p>
        </w:tc>
      </w:tr>
      <w:tr w14:paraId="6A18FE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53F4F7E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5083" w:type="dxa"/>
            <w:vAlign w:val="center"/>
          </w:tcPr>
          <w:p w14:paraId="77D7AD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2774" w:type="dxa"/>
            <w:vAlign w:val="center"/>
          </w:tcPr>
          <w:p w14:paraId="282D3A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единиц – годовая оценка; выручка читается как годовая (65 360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A0F49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5BD655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6.3</w:t>
            </w:r>
          </w:p>
        </w:tc>
        <w:tc>
          <w:tcPr>
            <w:tcW w:w="5083" w:type="dxa"/>
            <w:vAlign w:val="center"/>
          </w:tcPr>
          <w:p w14:paraId="48A156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Индекс сценария: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docx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2774" w:type="dxa"/>
            <w:vAlign w:val="center"/>
          </w:tcPr>
          <w:p w14:paraId="706DA9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Применен шаблон</w:t>
            </w:r>
          </w:p>
        </w:tc>
      </w:tr>
      <w:tr w14:paraId="6F4350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77985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6.5</w:t>
            </w:r>
          </w:p>
        </w:tc>
        <w:tc>
          <w:tcPr>
            <w:tcW w:w="5083" w:type="dxa"/>
            <w:vAlign w:val="center"/>
          </w:tcPr>
          <w:p w14:paraId="0BF3E5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ИРП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docx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2774" w:type="dxa"/>
            <w:vAlign w:val="center"/>
          </w:tcPr>
          <w:p w14:paraId="26A6FCF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Применены баллы шаблона</w:t>
            </w:r>
          </w:p>
        </w:tc>
      </w:tr>
    </w:tbl>
    <w:p w14:paraId="0461A3D1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92" w:name="_Toc22872"/>
      <w:r>
        <w:rPr>
          <w:rFonts w:ascii="Times New Roman" w:hAnsi="Times New Roman"/>
          <w:b/>
          <w:sz w:val="28"/>
        </w:rPr>
        <w:t>3 Проверка по критериям методик</w:t>
      </w:r>
      <w:bookmarkEnd w:id="92"/>
    </w:p>
    <w:p w14:paraId="30D62DDE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Контрольные листы готовности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8"/>
        <w:gridCol w:w="5092"/>
        <w:gridCol w:w="2765"/>
      </w:tblGrid>
      <w:tr w14:paraId="1405DA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AA662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50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1EC5F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27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9D1A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6A2684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3F90D08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5092" w:type="dxa"/>
            <w:vAlign w:val="center"/>
          </w:tcPr>
          <w:p w14:paraId="319C005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2765" w:type="dxa"/>
            <w:vAlign w:val="center"/>
          </w:tcPr>
          <w:p w14:paraId="48C5DFC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D806F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62B306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5092" w:type="dxa"/>
            <w:vAlign w:val="center"/>
          </w:tcPr>
          <w:p w14:paraId="091662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 понятна клиенту и связана с результатом</w:t>
            </w:r>
          </w:p>
        </w:tc>
        <w:tc>
          <w:tcPr>
            <w:tcW w:w="2765" w:type="dxa"/>
            <w:vAlign w:val="center"/>
          </w:tcPr>
          <w:p w14:paraId="3ADCA3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(спрос не проверен)</w:t>
            </w:r>
          </w:p>
        </w:tc>
      </w:tr>
      <w:tr w14:paraId="161E07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033416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5092" w:type="dxa"/>
            <w:vAlign w:val="center"/>
          </w:tcPr>
          <w:p w14:paraId="005BEA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Показатели проверки спроса, ценности и удержания определены</w:t>
            </w:r>
          </w:p>
        </w:tc>
        <w:tc>
          <w:tcPr>
            <w:tcW w:w="2765" w:type="dxa"/>
            <w:vAlign w:val="center"/>
          </w:tcPr>
          <w:p w14:paraId="614103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 (целевые значения приняты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документации проекта)</w:t>
            </w:r>
          </w:p>
        </w:tc>
      </w:tr>
      <w:tr w14:paraId="3FBEBC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190102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6.2</w:t>
            </w:r>
          </w:p>
        </w:tc>
        <w:tc>
          <w:tcPr>
            <w:tcW w:w="5092" w:type="dxa"/>
            <w:vAlign w:val="center"/>
          </w:tcPr>
          <w:p w14:paraId="56DBB2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Полнота не ниже 70 % для первичной версии</w:t>
            </w:r>
          </w:p>
        </w:tc>
        <w:tc>
          <w:tcPr>
            <w:tcW w:w="2765" w:type="dxa"/>
            <w:vAlign w:val="center"/>
          </w:tcPr>
          <w:p w14:paraId="456E9E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(71 %)</w:t>
            </w:r>
          </w:p>
        </w:tc>
      </w:tr>
      <w:tr w14:paraId="20F02E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1351EB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6.2</w:t>
            </w:r>
          </w:p>
        </w:tc>
        <w:tc>
          <w:tcPr>
            <w:tcW w:w="5092" w:type="dxa"/>
            <w:vAlign w:val="center"/>
          </w:tcPr>
          <w:p w14:paraId="48CAB3F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Полнота не ниже 85 % для стратегического решения</w:t>
            </w:r>
          </w:p>
        </w:tc>
        <w:tc>
          <w:tcPr>
            <w:tcW w:w="2765" w:type="dxa"/>
            <w:vAlign w:val="center"/>
          </w:tcPr>
          <w:p w14:paraId="236626E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(гипотезы по блокам 8–11)</w:t>
            </w:r>
          </w:p>
        </w:tc>
      </w:tr>
      <w:tr w14:paraId="55AD4B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3922E4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6.3</w:t>
            </w:r>
          </w:p>
        </w:tc>
        <w:tc>
          <w:tcPr>
            <w:tcW w:w="5092" w:type="dxa"/>
            <w:vAlign w:val="center"/>
          </w:tcPr>
          <w:p w14:paraId="0A9AD1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2765" w:type="dxa"/>
            <w:vAlign w:val="center"/>
          </w:tcPr>
          <w:p w14:paraId="705A5C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E1418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44833A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6.3</w:t>
            </w:r>
          </w:p>
        </w:tc>
        <w:tc>
          <w:tcPr>
            <w:tcW w:w="5092" w:type="dxa"/>
            <w:vAlign w:val="center"/>
          </w:tcPr>
          <w:p w14:paraId="10F236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Для сценариев определены метрики успеха</w:t>
            </w:r>
          </w:p>
        </w:tc>
        <w:tc>
          <w:tcPr>
            <w:tcW w:w="2765" w:type="dxa"/>
            <w:vAlign w:val="center"/>
          </w:tcPr>
          <w:p w14:paraId="37302BF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 (метрика названа, целевое значение –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документации и порогам пилота, таблица 16)</w:t>
            </w:r>
          </w:p>
        </w:tc>
      </w:tr>
      <w:tr w14:paraId="2F5425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40251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6.4</w:t>
            </w:r>
          </w:p>
        </w:tc>
        <w:tc>
          <w:tcPr>
            <w:tcW w:w="5092" w:type="dxa"/>
            <w:vAlign w:val="center"/>
          </w:tcPr>
          <w:p w14:paraId="17F6BF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2765" w:type="dxa"/>
            <w:vAlign w:val="center"/>
          </w:tcPr>
          <w:p w14:paraId="702750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(для 6 ключевых единиц)</w:t>
            </w:r>
          </w:p>
        </w:tc>
      </w:tr>
      <w:tr w14:paraId="38A3B9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4A2FE66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6.5</w:t>
            </w:r>
          </w:p>
        </w:tc>
        <w:tc>
          <w:tcPr>
            <w:tcW w:w="5092" w:type="dxa"/>
            <w:vAlign w:val="center"/>
          </w:tcPr>
          <w:p w14:paraId="2AA813F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2765" w:type="dxa"/>
            <w:vAlign w:val="center"/>
          </w:tcPr>
          <w:p w14:paraId="0D134D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9F43A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C1148F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6.5</w:t>
            </w:r>
          </w:p>
        </w:tc>
        <w:tc>
          <w:tcPr>
            <w:tcW w:w="5092" w:type="dxa"/>
            <w:vAlign w:val="center"/>
          </w:tcPr>
          <w:p w14:paraId="3E29B6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Сроки, бюджет и даты релизов определены</w:t>
            </w:r>
          </w:p>
        </w:tc>
        <w:tc>
          <w:tcPr>
            <w:tcW w:w="2765" w:type="dxa"/>
            <w:vAlign w:val="center"/>
          </w:tcPr>
          <w:p w14:paraId="614472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496E498F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93" w:name="_Toc9081"/>
      <w:r>
        <w:rPr>
          <w:rFonts w:ascii="Times New Roman" w:hAnsi="Times New Roman"/>
          <w:b/>
          <w:sz w:val="28"/>
        </w:rPr>
        <w:t>Выводы</w:t>
      </w:r>
      <w:bookmarkEnd w:id="93"/>
    </w:p>
    <w:p w14:paraId="2708D0C3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Опорная проблема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83D8C34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; потенциал доступного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65 360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ЛР2-3).</w:t>
      </w:r>
    </w:p>
    <w:p w14:paraId="0C3865AF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6AA1A64A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56755C2B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Выведено 13 единиц интерфейса (6 страниц и 7 экранов), покрытие сценариев 100 %.</w:t>
      </w:r>
    </w:p>
    <w:p w14:paraId="6F5DBE0D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7A50F028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(49 отзывов,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0E1A1D0E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94" w:name="_Toc27737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94"/>
    </w:p>
    <w:p w14:paraId="1AD95291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В качестве источников данных использованы следующие:</w:t>
      </w:r>
    </w:p>
    <w:p w14:paraId="1E414C29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ЛР1–ЛР5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4A137F4F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6907DF4D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95" w:name="_Toc27938"/>
      <w:r>
        <w:rPr>
          <w:rFonts w:ascii="Times New Roman" w:hAnsi="Times New Roman"/>
          <w:b/>
          <w:sz w:val="28"/>
        </w:rPr>
        <w:t>Приложение А</w:t>
      </w:r>
      <w:bookmarkEnd w:id="95"/>
    </w:p>
    <w:p w14:paraId="6E0E727F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3B4B770F">
      <w:pPr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59235D47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13 – Файлы лабораторной работы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4"/>
        <w:gridCol w:w="3791"/>
      </w:tblGrid>
      <w:tr w14:paraId="2A7B49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BE5D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 или папка</w:t>
            </w:r>
          </w:p>
        </w:tc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03FFD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08EE76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56BAD96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Excel/6_1_cennostnoe_predlozhenie_NotaCode.xlsx</w:t>
            </w:r>
          </w:p>
        </w:tc>
        <w:tc>
          <w:tcPr>
            <w:tcW w:w="3791" w:type="dxa"/>
            <w:vAlign w:val="center"/>
          </w:tcPr>
          <w:p w14:paraId="5932B2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6.1</w:t>
            </w:r>
          </w:p>
        </w:tc>
      </w:tr>
      <w:tr w14:paraId="4E2045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3F31FC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Excel/6_2_biznes_model_kanvas_NotaCode.xlsx</w:t>
            </w:r>
          </w:p>
        </w:tc>
        <w:tc>
          <w:tcPr>
            <w:tcW w:w="3791" w:type="dxa"/>
            <w:vAlign w:val="center"/>
          </w:tcPr>
          <w:p w14:paraId="7BA6EE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6.2</w:t>
            </w:r>
          </w:p>
        </w:tc>
      </w:tr>
      <w:tr w14:paraId="7DC87C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4724D41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Excel/6_3_biznes_logika_scenarii_NotaCode.xlsx</w:t>
            </w:r>
          </w:p>
        </w:tc>
        <w:tc>
          <w:tcPr>
            <w:tcW w:w="3791" w:type="dxa"/>
            <w:vAlign w:val="center"/>
          </w:tcPr>
          <w:p w14:paraId="6AE8BD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6.3</w:t>
            </w:r>
          </w:p>
        </w:tc>
      </w:tr>
      <w:tr w14:paraId="749127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0F5999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Excel/6_4_stranicy_ekrany_NotaCode.xlsx</w:t>
            </w:r>
          </w:p>
        </w:tc>
        <w:tc>
          <w:tcPr>
            <w:tcW w:w="3791" w:type="dxa"/>
            <w:vAlign w:val="center"/>
          </w:tcPr>
          <w:p w14:paraId="7B6BE08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6.4</w:t>
            </w:r>
          </w:p>
        </w:tc>
      </w:tr>
      <w:tr w14:paraId="6646F2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7FAA39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Excel/6_5_relizy_NotaCode.xlsx</w:t>
            </w:r>
          </w:p>
        </w:tc>
        <w:tc>
          <w:tcPr>
            <w:tcW w:w="3791" w:type="dxa"/>
            <w:vAlign w:val="center"/>
          </w:tcPr>
          <w:p w14:paraId="405DB7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6.5</w:t>
            </w:r>
          </w:p>
        </w:tc>
      </w:tr>
      <w:tr w14:paraId="67C45A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4AE195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Python/spec_61.py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spec_65.py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figures.py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build_report.py</w:t>
            </w:r>
          </w:p>
        </w:tc>
        <w:tc>
          <w:tcPr>
            <w:tcW w:w="3791" w:type="dxa"/>
            <w:vAlign w:val="center"/>
          </w:tcPr>
          <w:p w14:paraId="4B3267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 заполнения книг, рисунки, сборка отчета</w:t>
            </w:r>
          </w:p>
        </w:tc>
      </w:tr>
      <w:tr w14:paraId="53B086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72D630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Excel_COM/fill_workbook.ps1</w:t>
            </w:r>
          </w:p>
        </w:tc>
        <w:tc>
          <w:tcPr>
            <w:tcW w:w="3791" w:type="dxa"/>
            <w:vAlign w:val="center"/>
          </w:tcPr>
          <w:p w14:paraId="1E0F80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Заполнение книг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COM</w:t>
            </w:r>
          </w:p>
        </w:tc>
      </w:tr>
      <w:tr w14:paraId="740FD6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36159E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Рисунки/</w:t>
            </w:r>
          </w:p>
        </w:tc>
        <w:tc>
          <w:tcPr>
            <w:tcW w:w="3791" w:type="dxa"/>
            <w:vAlign w:val="center"/>
          </w:tcPr>
          <w:p w14:paraId="7674A5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 1–4</w:t>
            </w:r>
          </w:p>
        </w:tc>
      </w:tr>
    </w:tbl>
    <w:p w14:paraId="1E96DBA7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96" w:name="_Toc9469"/>
      <w:r>
        <w:rPr>
          <w:rFonts w:ascii="Times New Roman" w:hAnsi="Times New Roman"/>
          <w:b/>
          <w:sz w:val="28"/>
        </w:rPr>
        <w:t>Приложение Б</w:t>
      </w:r>
      <w:bookmarkEnd w:id="96"/>
    </w:p>
    <w:p w14:paraId="1C754E8B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5B52D8CD">
      <w:pPr>
        <w:ind w:firstLine="709"/>
        <w:jc w:val="both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 w14:paraId="1454140E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Перечень данных, требующих дополнительного сбора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"/>
        <w:gridCol w:w="3803"/>
        <w:gridCol w:w="5116"/>
      </w:tblGrid>
      <w:tr w14:paraId="58C727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921F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380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DF7B7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51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90A9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Почему не получено</w:t>
            </w:r>
          </w:p>
        </w:tc>
      </w:tr>
      <w:tr w14:paraId="0CFBB5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6B50A4C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803" w:type="dxa"/>
            <w:vAlign w:val="center"/>
          </w:tcPr>
          <w:p w14:paraId="0FCEEE5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Тексты отзывов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5116" w:type="dxa"/>
            <w:vAlign w:val="center"/>
          </w:tcPr>
          <w:p w14:paraId="109A5D5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пяти продуктам (приложение 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просматривались</w:t>
            </w:r>
          </w:p>
        </w:tc>
      </w:tr>
      <w:tr w14:paraId="083212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2F6973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803" w:type="dxa"/>
            <w:vAlign w:val="center"/>
          </w:tcPr>
          <w:p w14:paraId="7B8855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реальных клиентах )</w:t>
            </w:r>
          </w:p>
        </w:tc>
        <w:tc>
          <w:tcPr>
            <w:tcW w:w="5116" w:type="dxa"/>
            <w:vAlign w:val="center"/>
          </w:tcPr>
          <w:p w14:paraId="383FF1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</w:tr>
      <w:tr w14:paraId="0D4411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4064C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803" w:type="dxa"/>
            <w:vAlign w:val="center"/>
          </w:tcPr>
          <w:p w14:paraId="00A93BA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Договоренности с вузами, платежным и ИИ-провайдерами</w:t>
            </w:r>
          </w:p>
        </w:tc>
        <w:tc>
          <w:tcPr>
            <w:tcW w:w="5116" w:type="dxa"/>
            <w:vAlign w:val="center"/>
          </w:tcPr>
          <w:p w14:paraId="776232C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Платежный провайдер предложен: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14:paraId="50557E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75D93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803" w:type="dxa"/>
            <w:vAlign w:val="center"/>
          </w:tcPr>
          <w:p w14:paraId="2BEDE7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5116" w:type="dxa"/>
            <w:vAlign w:val="center"/>
          </w:tcPr>
          <w:p w14:paraId="60D46C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Рассчитано по допущению (приложение В, таблица 16): ИИ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заглушка, инфраструктура 0</w:t>
            </w:r>
          </w:p>
        </w:tc>
      </w:tr>
      <w:tr w14:paraId="231120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7AE756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803" w:type="dxa"/>
            <w:vAlign w:val="center"/>
          </w:tcPr>
          <w:p w14:paraId="18009E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Срок, бюджет и даты релизов; целевые значения метрик</w:t>
            </w:r>
          </w:p>
        </w:tc>
        <w:tc>
          <w:tcPr>
            <w:tcW w:w="5116" w:type="dxa"/>
            <w:vAlign w:val="center"/>
          </w:tcPr>
          <w:p w14:paraId="6ABB00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Приняты допущения (приложение В, таблица 16)</w:t>
            </w:r>
          </w:p>
        </w:tc>
      </w:tr>
      <w:tr w14:paraId="513526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630B46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803" w:type="dxa"/>
            <w:vAlign w:val="center"/>
          </w:tcPr>
          <w:p w14:paraId="429B3C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прототип и проверка с пользователями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UX</w:t>
            </w:r>
            <w:r>
              <w:rPr>
                <w:rFonts w:ascii="Times New Roman" w:hAnsi="Times New Roman"/>
                <w:sz w:val="24"/>
                <w:szCs w:val="20"/>
              </w:rPr>
              <w:t>-тест))</w:t>
            </w:r>
          </w:p>
        </w:tc>
        <w:tc>
          <w:tcPr>
            <w:tcW w:w="5116" w:type="dxa"/>
            <w:vAlign w:val="center"/>
          </w:tcPr>
          <w:p w14:paraId="5865B7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проводился</w:t>
            </w:r>
          </w:p>
        </w:tc>
      </w:tr>
      <w:tr w14:paraId="23BE7F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7F0F81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3803" w:type="dxa"/>
            <w:vAlign w:val="center"/>
          </w:tcPr>
          <w:p w14:paraId="10E819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Перечень форматов экспорта и состав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-нотаций</w:t>
            </w:r>
          </w:p>
        </w:tc>
        <w:tc>
          <w:tcPr>
            <w:tcW w:w="5116" w:type="dxa"/>
            <w:vAlign w:val="center"/>
          </w:tcPr>
          <w:p w14:paraId="331E12A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 документации проекта: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все форматы;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входят нотации волны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</w:tbl>
    <w:p w14:paraId="5E2ACAD1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97" w:name="_Toc10616"/>
      <w:r>
        <w:rPr>
          <w:rFonts w:ascii="Times New Roman" w:hAnsi="Times New Roman"/>
          <w:b/>
          <w:sz w:val="28"/>
        </w:rPr>
        <w:t>Приложение В</w:t>
      </w:r>
      <w:bookmarkEnd w:id="97"/>
    </w:p>
    <w:p w14:paraId="2AB38E71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56C48B6">
      <w:pPr>
        <w:ind w:firstLine="709"/>
        <w:jc w:val="both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662E48C7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После основной сборки получены тексты отзывов пользователей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 по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), цены и состав нотаций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и Пробный опрос по методу Кано [7]. Данные не меняют опорную проблему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но подтверждают ее и уточняют требования к первому релизу.</w:t>
      </w:r>
    </w:p>
    <w:p w14:paraId="18AAF24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Новые данные и их влияние на решения ЛР6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3549"/>
        <w:gridCol w:w="3549"/>
      </w:tblGrid>
      <w:tr w14:paraId="2CFA3E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1C7A0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</w:t>
            </w:r>
          </w:p>
        </w:tc>
        <w:tc>
          <w:tcPr>
            <w:tcW w:w="35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827D9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35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19E1D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Влияние на ЛР6</w:t>
            </w:r>
          </w:p>
        </w:tc>
      </w:tr>
      <w:tr w14:paraId="0330D2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745AAA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, 49 записей</w:t>
            </w:r>
          </w:p>
        </w:tc>
        <w:tc>
          <w:tcPr>
            <w:tcW w:w="3549" w:type="dxa"/>
            <w:vAlign w:val="center"/>
          </w:tcPr>
          <w:p w14:paraId="66AFD7C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549" w:type="dxa"/>
            <w:vAlign w:val="center"/>
          </w:tcPr>
          <w:p w14:paraId="02F4C4D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» подтверждено; честная отмена и предупреждение о лимитах</w:t>
            </w:r>
          </w:p>
        </w:tc>
      </w:tr>
      <w:tr w14:paraId="72DC11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31433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17.2</w:t>
            </w:r>
          </w:p>
        </w:tc>
        <w:tc>
          <w:tcPr>
            <w:tcW w:w="3549" w:type="dxa"/>
            <w:vAlign w:val="center"/>
          </w:tcPr>
          <w:p w14:paraId="3906DB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 245–750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лицензию;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 не заявлены; текстового ввода нет</w:t>
            </w:r>
          </w:p>
        </w:tc>
        <w:tc>
          <w:tcPr>
            <w:tcW w:w="3549" w:type="dxa"/>
            <w:vAlign w:val="center"/>
          </w:tcPr>
          <w:p w14:paraId="5718F0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14:paraId="343ADA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FA265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 по методу Кано (30 условных респондентов)</w:t>
            </w:r>
          </w:p>
        </w:tc>
        <w:tc>
          <w:tcPr>
            <w:tcW w:w="3549" w:type="dxa"/>
            <w:vAlign w:val="center"/>
          </w:tcPr>
          <w:p w14:paraId="142606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 без оплаты – обязательный признак; текстовый ввод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одномерные;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– безразличные</w:t>
            </w:r>
          </w:p>
        </w:tc>
        <w:tc>
          <w:tcPr>
            <w:tcW w:w="3549" w:type="dxa"/>
            <w:vAlign w:val="center"/>
          </w:tcPr>
          <w:p w14:paraId="11CB02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Порядок релизов сохранен;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14:paraId="4F7C40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0E767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Реклама в Беларуси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549" w:type="dxa"/>
            <w:vAlign w:val="center"/>
          </w:tcPr>
          <w:p w14:paraId="58729D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lucid.co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smartdraw.com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8 объявлений; у открытых инструментов нет</w:t>
            </w:r>
          </w:p>
        </w:tc>
        <w:tc>
          <w:tcPr>
            <w:tcW w:w="3549" w:type="dxa"/>
            <w:vAlign w:val="center"/>
          </w:tcPr>
          <w:p w14:paraId="400308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реклама в нише слаба; канал – органический поиск и вузы</w:t>
            </w:r>
          </w:p>
        </w:tc>
      </w:tr>
    </w:tbl>
    <w:p w14:paraId="6CCA0F3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1EB710D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1"/>
        <w:gridCol w:w="2496"/>
        <w:gridCol w:w="3498"/>
      </w:tblGrid>
      <w:tr w14:paraId="6A7CF1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3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0EE49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4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64942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3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947C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</w:t>
            </w:r>
          </w:p>
        </w:tc>
      </w:tr>
      <w:tr w14:paraId="46F9AC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563714D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Затраты на ИИ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2496" w:type="dxa"/>
            <w:vAlign w:val="center"/>
          </w:tcPr>
          <w:p w14:paraId="1A26AB7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498" w:type="dxa"/>
            <w:vAlign w:val="center"/>
          </w:tcPr>
          <w:p w14:paraId="588D7CC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заглушка (документация проекта)</w:t>
            </w:r>
          </w:p>
        </w:tc>
      </w:tr>
      <w:tr w14:paraId="64D16D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73603C0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Затраты на инфраструктуру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2496" w:type="dxa"/>
            <w:vAlign w:val="center"/>
          </w:tcPr>
          <w:p w14:paraId="4DEBEAC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498" w:type="dxa"/>
            <w:vAlign w:val="center"/>
          </w:tcPr>
          <w:p w14:paraId="6E9BA9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  <w:tr w14:paraId="1C52E8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5162305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Чистая выручка с платящего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2496" w:type="dxa"/>
            <w:vAlign w:val="center"/>
          </w:tcPr>
          <w:p w14:paraId="3EE59B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117,63 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498" w:type="dxa"/>
            <w:vAlign w:val="center"/>
          </w:tcPr>
          <w:p w14:paraId="0983B21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комиссия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2,9 %</w:t>
            </w:r>
          </w:p>
        </w:tc>
      </w:tr>
      <w:tr w14:paraId="68FAA2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33AF5F4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2496" w:type="dxa"/>
            <w:vAlign w:val="center"/>
          </w:tcPr>
          <w:p w14:paraId="69E717A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 06.12.2026</w:t>
            </w:r>
          </w:p>
        </w:tc>
        <w:tc>
          <w:tcPr>
            <w:tcW w:w="3498" w:type="dxa"/>
            <w:vAlign w:val="center"/>
          </w:tcPr>
          <w:p w14:paraId="618290D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  <w:tr w14:paraId="39F7E7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7238FD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 2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96" w:type="dxa"/>
            <w:vAlign w:val="center"/>
          </w:tcPr>
          <w:p w14:paraId="0F4F47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 28.02.2027</w:t>
            </w:r>
          </w:p>
        </w:tc>
        <w:tc>
          <w:tcPr>
            <w:tcW w:w="3498" w:type="dxa"/>
            <w:vAlign w:val="center"/>
          </w:tcPr>
          <w:p w14:paraId="6F6CBF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</w:t>
            </w:r>
          </w:p>
        </w:tc>
      </w:tr>
      <w:tr w14:paraId="5A2AF6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766E6C0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 3 (сети Петри)</w:t>
            </w:r>
          </w:p>
        </w:tc>
        <w:tc>
          <w:tcPr>
            <w:tcW w:w="2496" w:type="dxa"/>
            <w:vAlign w:val="center"/>
          </w:tcPr>
          <w:p w14:paraId="0532CE6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 30.04.2027</w:t>
            </w:r>
          </w:p>
        </w:tc>
        <w:tc>
          <w:tcPr>
            <w:tcW w:w="3498" w:type="dxa"/>
            <w:vAlign w:val="center"/>
          </w:tcPr>
          <w:p w14:paraId="09248C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</w:t>
            </w:r>
          </w:p>
        </w:tc>
      </w:tr>
      <w:tr w14:paraId="499A1C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3D3117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Пороги пилота за 3 месяца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2496" w:type="dxa"/>
            <w:vAlign w:val="center"/>
          </w:tcPr>
          <w:p w14:paraId="1F725A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150 регистраций; активация не ниже 60 %; не менее 5 платящих</w:t>
            </w:r>
          </w:p>
        </w:tc>
        <w:tc>
          <w:tcPr>
            <w:tcW w:w="3498" w:type="dxa"/>
            <w:vAlign w:val="center"/>
          </w:tcPr>
          <w:p w14:paraId="010576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допущение на основе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проекта</w:t>
            </w:r>
          </w:p>
        </w:tc>
      </w:tr>
    </w:tbl>
    <w:p w14:paraId="384386F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приняты расчетом и допущениями; подробный расчет экономики и обоснование приведены в итоговом отчете ЛР7 (приложение 9).</w:t>
      </w:r>
    </w:p>
    <w:p w14:paraId="119D3601">
      <w:pPr>
        <w:pStyle w:val="2"/>
        <w:keepNext/>
        <w:pageBreakBefore/>
        <w:spacing w:before="0" w:after="360" w:line="360" w:lineRule="exact"/>
        <w:jc w:val="center"/>
      </w:pPr>
      <w:bookmarkStart w:id="98" w:name="_Toc18389"/>
      <w:r>
        <w:rPr>
          <w:rFonts w:ascii="Times New Roman" w:hAnsi="Times New Roman"/>
          <w:b/>
          <w:sz w:val="28"/>
        </w:rPr>
        <w:t>Лабораторная работа №7. Итоговый отчет по бизнес-анализу цифрового товара</w:t>
      </w:r>
      <w:bookmarkEnd w:id="98"/>
    </w:p>
    <w:p w14:paraId="572D8566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99" w:name="_Toc6531"/>
      <w:r>
        <w:rPr>
          <w:rFonts w:ascii="Times New Roman" w:hAnsi="Times New Roman"/>
          <w:b/>
          <w:sz w:val="28"/>
        </w:rPr>
        <w:t>1 Резюме проекта</w:t>
      </w:r>
      <w:bookmarkEnd w:id="99"/>
    </w:p>
    <w:p w14:paraId="08638D5F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 – Резюме проекта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7"/>
        <w:gridCol w:w="5948"/>
      </w:tblGrid>
      <w:tr w14:paraId="55C2EC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333DE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59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DA3F8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Краткая запись</w:t>
            </w:r>
          </w:p>
        </w:tc>
      </w:tr>
      <w:tr w14:paraId="7887EE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31E7F8F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Идея</w:t>
            </w:r>
          </w:p>
        </w:tc>
        <w:tc>
          <w:tcPr>
            <w:tcW w:w="5948" w:type="dxa"/>
            <w:vAlign w:val="center"/>
          </w:tcPr>
          <w:p w14:paraId="2B47B21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сетей Петри из текстового описания в одном инструменте.</w:t>
            </w:r>
          </w:p>
        </w:tc>
      </w:tr>
      <w:tr w14:paraId="521815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11CEDB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Рыночное основание</w:t>
            </w:r>
          </w:p>
        </w:tc>
        <w:tc>
          <w:tcPr>
            <w:tcW w:w="5948" w:type="dxa"/>
            <w:vAlign w:val="center"/>
          </w:tcPr>
          <w:p w14:paraId="47C455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. Рынок достаточен для проверки модели, но не для масштабного старта.</w:t>
            </w:r>
          </w:p>
        </w:tc>
      </w:tr>
      <w:tr w14:paraId="343ABA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00F07F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Ценностное предложение</w:t>
            </w:r>
          </w:p>
        </w:tc>
        <w:tc>
          <w:tcPr>
            <w:tcW w:w="5948" w:type="dxa"/>
            <w:vAlign w:val="center"/>
          </w:tcPr>
          <w:p w14:paraId="255E78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>.</w:t>
            </w:r>
          </w:p>
        </w:tc>
      </w:tr>
      <w:tr w14:paraId="537688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4C092EF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Бизнес-модель</w:t>
            </w:r>
          </w:p>
        </w:tc>
        <w:tc>
          <w:tcPr>
            <w:tcW w:w="5948" w:type="dxa"/>
            <w:vAlign w:val="center"/>
          </w:tcPr>
          <w:p w14:paraId="175C85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студентов и подписка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за пользователя (48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месяц); канал привлечения – поиск, сайт с открытой ценой и вузы.</w:t>
            </w:r>
          </w:p>
        </w:tc>
      </w:tr>
      <w:tr w14:paraId="4828EE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0559A6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</w:t>
            </w:r>
          </w:p>
        </w:tc>
        <w:tc>
          <w:tcPr>
            <w:tcW w:w="5948" w:type="dxa"/>
            <w:vAlign w:val="center"/>
          </w:tcPr>
          <w:p w14:paraId="5B5788D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.</w:t>
            </w:r>
          </w:p>
        </w:tc>
      </w:tr>
      <w:tr w14:paraId="03A853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654FBB6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  <w:tc>
          <w:tcPr>
            <w:tcW w:w="5948" w:type="dxa"/>
            <w:vAlign w:val="center"/>
          </w:tcPr>
          <w:p w14:paraId="3ED4C5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6BA2C23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5E00EE40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0" w:name="_Toc19864"/>
      <w:r>
        <w:rPr>
          <w:rFonts w:ascii="Times New Roman" w:hAnsi="Times New Roman"/>
          <w:b/>
          <w:sz w:val="28"/>
        </w:rPr>
        <w:t>2 Идея и исходная гипотеза</w:t>
      </w:r>
      <w:bookmarkEnd w:id="100"/>
    </w:p>
    <w:p w14:paraId="64C0F147">
      <w:pPr>
        <w:pStyle w:val="32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 w14:paraId="58F51D7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Паспорт идеи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1A9DA3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773A1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FB52A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Ответ</w:t>
            </w:r>
          </w:p>
        </w:tc>
      </w:tr>
      <w:tr w14:paraId="3FE718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C9C549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</w:t>
            </w:r>
          </w:p>
        </w:tc>
        <w:tc>
          <w:tcPr>
            <w:tcW w:w="6133" w:type="dxa"/>
            <w:vAlign w:val="center"/>
          </w:tcPr>
          <w:p w14:paraId="04655E8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поддерживаются конкурентами</w:t>
            </w:r>
          </w:p>
        </w:tc>
      </w:tr>
      <w:tr w14:paraId="450C31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FB096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</w:t>
            </w:r>
          </w:p>
        </w:tc>
        <w:tc>
          <w:tcPr>
            <w:tcW w:w="6133" w:type="dxa"/>
            <w:vAlign w:val="center"/>
          </w:tcPr>
          <w:p w14:paraId="548673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(платит сам пользователь)</w:t>
            </w:r>
          </w:p>
        </w:tc>
      </w:tr>
      <w:tr w14:paraId="29FCD2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FC4B1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Текущее решение</w:t>
            </w:r>
          </w:p>
        </w:tc>
        <w:tc>
          <w:tcPr>
            <w:tcW w:w="6133" w:type="dxa"/>
            <w:vAlign w:val="center"/>
          </w:tcPr>
          <w:p w14:paraId="37E6BD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(платные редакторы), ручные схемы</w:t>
            </w:r>
          </w:p>
        </w:tc>
      </w:tr>
      <w:tr w14:paraId="1362B0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323D67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Предлагаемое решение</w:t>
            </w:r>
          </w:p>
        </w:tc>
        <w:tc>
          <w:tcPr>
            <w:tcW w:w="6133" w:type="dxa"/>
            <w:vAlign w:val="center"/>
          </w:tcPr>
          <w:p w14:paraId="70E81B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14:paraId="64480F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C29F0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</w:t>
            </w:r>
          </w:p>
        </w:tc>
        <w:tc>
          <w:tcPr>
            <w:tcW w:w="6133" w:type="dxa"/>
            <w:vAlign w:val="center"/>
          </w:tcPr>
          <w:p w14:paraId="7FEDE3C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подписка на год (40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5098F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B7C03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старта</w:t>
            </w:r>
          </w:p>
        </w:tc>
        <w:tc>
          <w:tcPr>
            <w:tcW w:w="6133" w:type="dxa"/>
            <w:vAlign w:val="center"/>
          </w:tcPr>
          <w:p w14:paraId="1F9F15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4AC8338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Пять гипотез и критерии подтверждения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3953"/>
        <w:gridCol w:w="3448"/>
      </w:tblGrid>
      <w:tr w14:paraId="2C687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6CC5B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</w:t>
            </w:r>
          </w:p>
        </w:tc>
        <w:tc>
          <w:tcPr>
            <w:tcW w:w="3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EAB06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Чем проверяется</w:t>
            </w:r>
          </w:p>
        </w:tc>
        <w:tc>
          <w:tcPr>
            <w:tcW w:w="3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7D9FC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1D082E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3E241B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Проблемы</w:t>
            </w:r>
          </w:p>
        </w:tc>
        <w:tc>
          <w:tcPr>
            <w:tcW w:w="3953" w:type="dxa"/>
            <w:vAlign w:val="center"/>
          </w:tcPr>
          <w:p w14:paraId="0A444A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SourceForge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(49 и 50 записей)</w:t>
            </w:r>
          </w:p>
        </w:tc>
        <w:tc>
          <w:tcPr>
            <w:tcW w:w="3448" w:type="dxa"/>
            <w:vAlign w:val="center"/>
          </w:tcPr>
          <w:p w14:paraId="78EFA7E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14:paraId="1D4A4C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DF503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Спроса</w:t>
            </w:r>
          </w:p>
        </w:tc>
        <w:tc>
          <w:tcPr>
            <w:tcW w:w="3953" w:type="dxa"/>
            <w:vAlign w:val="center"/>
          </w:tcPr>
          <w:p w14:paraId="1B949B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(ЛР1)</w:t>
            </w:r>
          </w:p>
        </w:tc>
        <w:tc>
          <w:tcPr>
            <w:tcW w:w="3448" w:type="dxa"/>
            <w:vAlign w:val="center"/>
          </w:tcPr>
          <w:p w14:paraId="2F0CE8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спрос есть, но сезонен и снижается</w:t>
            </w:r>
          </w:p>
        </w:tc>
      </w:tr>
      <w:tr w14:paraId="19C706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466C0F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Ценности</w:t>
            </w:r>
          </w:p>
        </w:tc>
        <w:tc>
          <w:tcPr>
            <w:tcW w:w="3953" w:type="dxa"/>
            <w:vAlign w:val="center"/>
          </w:tcPr>
          <w:p w14:paraId="3A8ADB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 функций 8 конкурентов (ЛР5)</w:t>
            </w:r>
          </w:p>
        </w:tc>
        <w:tc>
          <w:tcPr>
            <w:tcW w:w="3448" w:type="dxa"/>
            <w:vAlign w:val="center"/>
          </w:tcPr>
          <w:p w14:paraId="7C245B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Подтверждена</w:t>
            </w:r>
          </w:p>
        </w:tc>
      </w:tr>
      <w:tr w14:paraId="62F2BF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035AD09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Монетизации</w:t>
            </w:r>
          </w:p>
        </w:tc>
        <w:tc>
          <w:tcPr>
            <w:tcW w:w="3953" w:type="dxa"/>
            <w:vAlign w:val="center"/>
          </w:tcPr>
          <w:p w14:paraId="4E00E6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5 конкурентов 9–20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месяц; опрос: 18 из 27 готовы платить</w:t>
            </w:r>
          </w:p>
        </w:tc>
        <w:tc>
          <w:tcPr>
            <w:tcW w:w="3448" w:type="dxa"/>
            <w:vAlign w:val="center"/>
          </w:tcPr>
          <w:p w14:paraId="1391FF1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аналоги платные, готовность студентов не доказана</w:t>
            </w:r>
          </w:p>
        </w:tc>
      </w:tr>
      <w:tr w14:paraId="5AC7A8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15AF8E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Удержания</w:t>
            </w:r>
          </w:p>
        </w:tc>
        <w:tc>
          <w:tcPr>
            <w:tcW w:w="3953" w:type="dxa"/>
            <w:vAlign w:val="center"/>
          </w:tcPr>
          <w:p w14:paraId="0B03A2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 повторного использования (6.3)</w:t>
            </w:r>
          </w:p>
        </w:tc>
        <w:tc>
          <w:tcPr>
            <w:tcW w:w="3448" w:type="dxa"/>
            <w:vAlign w:val="center"/>
          </w:tcPr>
          <w:p w14:paraId="256CD22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проверена: задача сезонная</w:t>
            </w:r>
          </w:p>
        </w:tc>
      </w:tr>
    </w:tbl>
    <w:p w14:paraId="38A0604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7B9B526B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1" w:name="_Toc26536"/>
      <w:r>
        <w:rPr>
          <w:rFonts w:ascii="Times New Roman" w:hAnsi="Times New Roman"/>
          <w:b/>
          <w:sz w:val="28"/>
        </w:rPr>
        <w:t xml:space="preserve">3 Аргументация спроса: </w:t>
      </w:r>
      <w:r>
        <w:rPr>
          <w:rFonts w:ascii="Times New Roman" w:hAnsi="Times New Roman"/>
          <w:b/>
          <w:i/>
          <w:iCs/>
          <w:sz w:val="28"/>
        </w:rPr>
        <w:t xml:space="preserve">Google Trends </w:t>
      </w:r>
      <w:r>
        <w:rPr>
          <w:rFonts w:ascii="Times New Roman" w:hAnsi="Times New Roman"/>
          <w:b/>
          <w:sz w:val="28"/>
        </w:rPr>
        <w:t>и Вордстат</w:t>
      </w:r>
      <w:bookmarkEnd w:id="101"/>
    </w:p>
    <w:p w14:paraId="10B5DB0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[5], Вордстат [4], снимок 29.09.2026) и ЛР2-3, ЛР4 (Вордстат [4], 29.08–27.09.2026).</w:t>
      </w:r>
    </w:p>
    <w:p w14:paraId="2BA003F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Группы запросов (Вордстат, Беларусь, запросов за 30 дней)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584"/>
        <w:gridCol w:w="2409"/>
        <w:gridCol w:w="2105"/>
      </w:tblGrid>
      <w:tr w14:paraId="14F0E8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C406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25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29D25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Примеры и частотность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77C3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Намерение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94DD0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для первого релиза</w:t>
            </w:r>
          </w:p>
        </w:tc>
      </w:tr>
      <w:tr w14:paraId="57EFE6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90FB4F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Категорийные (нотации)</w:t>
            </w:r>
          </w:p>
        </w:tc>
        <w:tc>
          <w:tcPr>
            <w:tcW w:w="2584" w:type="dxa"/>
            <w:vAlign w:val="center"/>
          </w:tcPr>
          <w:p w14:paraId="6A9E5ED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25, сеть петри 16</w:t>
            </w:r>
          </w:p>
        </w:tc>
        <w:tc>
          <w:tcPr>
            <w:tcW w:w="2409" w:type="dxa"/>
            <w:vAlign w:val="center"/>
          </w:tcPr>
          <w:p w14:paraId="58AA3D4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Информационное, учебное</w:t>
            </w:r>
          </w:p>
        </w:tc>
        <w:tc>
          <w:tcPr>
            <w:tcW w:w="2105" w:type="dxa"/>
            <w:vAlign w:val="center"/>
          </w:tcPr>
          <w:p w14:paraId="15FE4D8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Назвать нотации на главной и странице возможностей</w:t>
            </w:r>
          </w:p>
        </w:tc>
      </w:tr>
      <w:tr w14:paraId="48A986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96B26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Проблемные и ИИ</w:t>
            </w:r>
          </w:p>
        </w:tc>
        <w:tc>
          <w:tcPr>
            <w:tcW w:w="2584" w:type="dxa"/>
            <w:vAlign w:val="center"/>
          </w:tcPr>
          <w:p w14:paraId="0EB3C0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 81, нейросеть диаграмма 28 (около 107 по ЛР1)</w:t>
            </w:r>
          </w:p>
        </w:tc>
        <w:tc>
          <w:tcPr>
            <w:tcW w:w="2409" w:type="dxa"/>
            <w:vAlign w:val="center"/>
          </w:tcPr>
          <w:p w14:paraId="20E611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задачи</w:t>
            </w:r>
          </w:p>
        </w:tc>
        <w:tc>
          <w:tcPr>
            <w:tcW w:w="2105" w:type="dxa"/>
            <w:vAlign w:val="center"/>
          </w:tcPr>
          <w:p w14:paraId="354239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про построение диаграммы по тексту</w:t>
            </w:r>
          </w:p>
        </w:tc>
      </w:tr>
      <w:tr w14:paraId="6A32F4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A88227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Брендовые</w:t>
            </w:r>
          </w:p>
        </w:tc>
        <w:tc>
          <w:tcPr>
            <w:tcW w:w="2584" w:type="dxa"/>
            <w:vAlign w:val="center"/>
          </w:tcPr>
          <w:p w14:paraId="439E50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1 501</w:t>
            </w:r>
          </w:p>
        </w:tc>
        <w:tc>
          <w:tcPr>
            <w:tcW w:w="2409" w:type="dxa"/>
            <w:vAlign w:val="center"/>
          </w:tcPr>
          <w:p w14:paraId="2B72A8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инструмента</w:t>
            </w:r>
          </w:p>
        </w:tc>
        <w:tc>
          <w:tcPr>
            <w:tcW w:w="2105" w:type="dxa"/>
            <w:vAlign w:val="center"/>
          </w:tcPr>
          <w:p w14:paraId="68B7B1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</w:tr>
      <w:tr w14:paraId="02045D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FD3D25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</w:t>
            </w:r>
          </w:p>
        </w:tc>
        <w:tc>
          <w:tcPr>
            <w:tcW w:w="2584" w:type="dxa"/>
            <w:vAlign w:val="center"/>
          </w:tcPr>
          <w:p w14:paraId="3C394A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409" w:type="dxa"/>
            <w:vAlign w:val="center"/>
          </w:tcPr>
          <w:p w14:paraId="7CF24DA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Редко транзакционное</w:t>
            </w:r>
          </w:p>
        </w:tc>
        <w:tc>
          <w:tcPr>
            <w:tcW w:w="2105" w:type="dxa"/>
            <w:vAlign w:val="center"/>
          </w:tcPr>
          <w:p w14:paraId="7699B6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403F1E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C9640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Сравнительные</w:t>
            </w:r>
          </w:p>
        </w:tc>
        <w:tc>
          <w:tcPr>
            <w:tcW w:w="2584" w:type="dxa"/>
            <w:vAlign w:val="center"/>
          </w:tcPr>
          <w:p w14:paraId="2B39F6D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409" w:type="dxa"/>
            <w:vAlign w:val="center"/>
          </w:tcPr>
          <w:p w14:paraId="69BEA5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</w:t>
            </w:r>
          </w:p>
        </w:tc>
        <w:tc>
          <w:tcPr>
            <w:tcW w:w="2105" w:type="dxa"/>
            <w:vAlign w:val="center"/>
          </w:tcPr>
          <w:p w14:paraId="51EB05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сравнения</w:t>
            </w:r>
          </w:p>
        </w:tc>
      </w:tr>
    </w:tbl>
    <w:p w14:paraId="5090384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Шкалы оценки спроса (0–3)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7"/>
        <w:gridCol w:w="1194"/>
        <w:gridCol w:w="5564"/>
      </w:tblGrid>
      <w:tr w14:paraId="41FB97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CB47B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8B2E7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82762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</w:t>
            </w:r>
          </w:p>
        </w:tc>
      </w:tr>
      <w:tr w14:paraId="119C55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6BF8811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Устойчивость интереса</w:t>
            </w:r>
          </w:p>
        </w:tc>
        <w:tc>
          <w:tcPr>
            <w:tcW w:w="1194" w:type="dxa"/>
            <w:vAlign w:val="center"/>
          </w:tcPr>
          <w:p w14:paraId="377CB3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45F2E0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на 42,7–46,7 % (сентябрь 2024 – август 2026) и фаза спада по модели ЛР1</w:t>
            </w:r>
          </w:p>
        </w:tc>
      </w:tr>
      <w:tr w14:paraId="4AD47A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3582AA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</w:t>
            </w:r>
          </w:p>
        </w:tc>
        <w:tc>
          <w:tcPr>
            <w:tcW w:w="1194" w:type="dxa"/>
            <w:vAlign w:val="center"/>
          </w:tcPr>
          <w:p w14:paraId="70C9085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6B522EA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максимум в мае</w:t>
            </w:r>
          </w:p>
        </w:tc>
      </w:tr>
      <w:tr w14:paraId="7DC835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547CFA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Коммерческая направленность</w:t>
            </w:r>
          </w:p>
        </w:tc>
        <w:tc>
          <w:tcPr>
            <w:tcW w:w="1194" w:type="dxa"/>
            <w:vAlign w:val="center"/>
          </w:tcPr>
          <w:p w14:paraId="59A55B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5564" w:type="dxa"/>
            <w:vAlign w:val="center"/>
          </w:tcPr>
          <w:p w14:paraId="37A2DB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Преобладают информационные и инструментальные запросы</w:t>
            </w:r>
          </w:p>
        </w:tc>
      </w:tr>
      <w:tr w14:paraId="21B8DD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04AF6D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Ширина поискового ядра</w:t>
            </w:r>
          </w:p>
        </w:tc>
        <w:tc>
          <w:tcPr>
            <w:tcW w:w="1194" w:type="dxa"/>
            <w:vAlign w:val="center"/>
          </w:tcPr>
          <w:p w14:paraId="58FB65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3F61B06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Пять групп запросов (4–6 групп)</w:t>
            </w:r>
          </w:p>
        </w:tc>
      </w:tr>
      <w:tr w14:paraId="698E31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4C1249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Региональная пригодность</w:t>
            </w:r>
          </w:p>
        </w:tc>
        <w:tc>
          <w:tcPr>
            <w:tcW w:w="1194" w:type="dxa"/>
            <w:vAlign w:val="center"/>
          </w:tcPr>
          <w:p w14:paraId="748F1D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3174D1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73–77 % запросов – Минск и область; десктопы 84–86 %</w:t>
            </w:r>
          </w:p>
        </w:tc>
      </w:tr>
    </w:tbl>
    <w:p w14:paraId="0F07C38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37E5D61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0753BA81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2" w:name="_Toc8576"/>
      <w:r>
        <w:rPr>
          <w:rFonts w:ascii="Times New Roman" w:hAnsi="Times New Roman"/>
          <w:b/>
          <w:sz w:val="28"/>
        </w:rPr>
        <w:t>4 Границы и размер рынка</w:t>
      </w:r>
      <w:bookmarkEnd w:id="102"/>
    </w:p>
    <w:p w14:paraId="3226A189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 w14:paraId="0F0FC0D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Границы рынка старта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3969"/>
        <w:gridCol w:w="2977"/>
      </w:tblGrid>
      <w:tr w14:paraId="48EBD2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66AB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Граница</w:t>
            </w:r>
          </w:p>
        </w:tc>
        <w:tc>
          <w:tcPr>
            <w:tcW w:w="39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D54AC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9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A2142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</w:t>
            </w:r>
          </w:p>
        </w:tc>
      </w:tr>
      <w:tr w14:paraId="51A5DE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9FCB97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Потребительская задача</w:t>
            </w:r>
          </w:p>
        </w:tc>
        <w:tc>
          <w:tcPr>
            <w:tcW w:w="3969" w:type="dxa"/>
            <w:vAlign w:val="center"/>
          </w:tcPr>
          <w:p w14:paraId="0F62F20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Построить и проверить диаграмму формальной нотации</w:t>
            </w:r>
          </w:p>
        </w:tc>
        <w:tc>
          <w:tcPr>
            <w:tcW w:w="2977" w:type="dxa"/>
            <w:vAlign w:val="center"/>
          </w:tcPr>
          <w:p w14:paraId="61ECB9E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Задача сезонная, учебная</w:t>
            </w:r>
          </w:p>
        </w:tc>
      </w:tr>
      <w:tr w14:paraId="3B6C7B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348D1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Целевой сегмент</w:t>
            </w:r>
          </w:p>
        </w:tc>
        <w:tc>
          <w:tcPr>
            <w:tcW w:w="3969" w:type="dxa"/>
            <w:vAlign w:val="center"/>
          </w:tcPr>
          <w:p w14:paraId="7B8765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2977" w:type="dxa"/>
            <w:vAlign w:val="center"/>
          </w:tcPr>
          <w:p w14:paraId="144F25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не платят, аналитики мало ищут нотации</w:t>
            </w:r>
          </w:p>
        </w:tc>
      </w:tr>
      <w:tr w14:paraId="2CEBEA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BBBA34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3969" w:type="dxa"/>
            <w:vAlign w:val="center"/>
          </w:tcPr>
          <w:p w14:paraId="7872FC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21 755 запросов в месяц в России)</w:t>
            </w:r>
          </w:p>
        </w:tc>
        <w:tc>
          <w:tcPr>
            <w:tcW w:w="2977" w:type="dxa"/>
            <w:vAlign w:val="center"/>
          </w:tcPr>
          <w:p w14:paraId="6E5779E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 не смешивается с основной оценкой</w:t>
            </w:r>
          </w:p>
        </w:tc>
      </w:tr>
      <w:tr w14:paraId="0C7560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18B813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 доступа</w:t>
            </w:r>
          </w:p>
        </w:tc>
        <w:tc>
          <w:tcPr>
            <w:tcW w:w="3969" w:type="dxa"/>
            <w:vAlign w:val="center"/>
          </w:tcPr>
          <w:p w14:paraId="0FEA515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Яндекс, сайт, вузы</w:t>
            </w:r>
          </w:p>
        </w:tc>
        <w:tc>
          <w:tcPr>
            <w:tcW w:w="2977" w:type="dxa"/>
            <w:vAlign w:val="center"/>
          </w:tcPr>
          <w:p w14:paraId="2B3E34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коммерческая направленность запросов</w:t>
            </w:r>
          </w:p>
        </w:tc>
      </w:tr>
      <w:tr w14:paraId="3C6325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E1606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Заменители</w:t>
            </w:r>
          </w:p>
        </w:tc>
        <w:tc>
          <w:tcPr>
            <w:tcW w:w="3969" w:type="dxa"/>
            <w:vAlign w:val="center"/>
          </w:tcPr>
          <w:p w14:paraId="7E061DB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, ручные схемы</w:t>
            </w:r>
          </w:p>
        </w:tc>
        <w:tc>
          <w:tcPr>
            <w:tcW w:w="2977" w:type="dxa"/>
            <w:vAlign w:val="center"/>
          </w:tcPr>
          <w:p w14:paraId="4BB010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Бесплатный заменитель снижает готовность платить</w:t>
            </w:r>
          </w:p>
        </w:tc>
      </w:tr>
      <w:tr w14:paraId="7E7D8A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2901A2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Платежная логика</w:t>
            </w:r>
          </w:p>
        </w:tc>
        <w:tc>
          <w:tcPr>
            <w:tcW w:w="3969" w:type="dxa"/>
            <w:vAlign w:val="center"/>
          </w:tcPr>
          <w:p w14:paraId="2D48A5E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оплаты</w:t>
            </w:r>
          </w:p>
        </w:tc>
        <w:tc>
          <w:tcPr>
            <w:tcW w:w="2977" w:type="dxa"/>
            <w:vAlign w:val="center"/>
          </w:tcPr>
          <w:p w14:paraId="571292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Готовность платить – допущение</w:t>
            </w:r>
          </w:p>
        </w:tc>
      </w:tr>
    </w:tbl>
    <w:p w14:paraId="3144BF3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Расчет рынка (ЛР2-3, ЛР4)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32"/>
        <w:gridCol w:w="2105"/>
        <w:gridCol w:w="2409"/>
      </w:tblGrid>
      <w:tr w14:paraId="1BFB4D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694C5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24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A1B2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448C0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BDA8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16323E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2E69FD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Потенциальные клиенты</w:t>
            </w:r>
          </w:p>
        </w:tc>
        <w:tc>
          <w:tcPr>
            <w:tcW w:w="2432" w:type="dxa"/>
            <w:vAlign w:val="center"/>
          </w:tcPr>
          <w:p w14:paraId="348E56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229,0 тыс. студентов УВО Беларуси (2025/26) и специалисты ИТ</w:t>
            </w:r>
          </w:p>
        </w:tc>
        <w:tc>
          <w:tcPr>
            <w:tcW w:w="2105" w:type="dxa"/>
            <w:vAlign w:val="center"/>
          </w:tcPr>
          <w:p w14:paraId="539DB3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Белстат</w:t>
            </w:r>
          </w:p>
        </w:tc>
        <w:tc>
          <w:tcPr>
            <w:tcW w:w="2409" w:type="dxa"/>
            <w:vAlign w:val="center"/>
          </w:tcPr>
          <w:p w14:paraId="6401053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Верхняя граница, не доказательство старта</w:t>
            </w:r>
          </w:p>
        </w:tc>
      </w:tr>
      <w:tr w14:paraId="61DB71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0931E2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32" w:type="dxa"/>
            <w:vAlign w:val="center"/>
          </w:tcPr>
          <w:p w14:paraId="46F82C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), около 1 634 платящих</w:t>
            </w:r>
          </w:p>
        </w:tc>
        <w:tc>
          <w:tcPr>
            <w:tcW w:w="2105" w:type="dxa"/>
            <w:vAlign w:val="center"/>
          </w:tcPr>
          <w:p w14:paraId="39DAEF7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2409" w:type="dxa"/>
            <w:vAlign w:val="center"/>
          </w:tcPr>
          <w:p w14:paraId="1F2176E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 при полной достижимости</w:t>
            </w:r>
          </w:p>
        </w:tc>
      </w:tr>
      <w:tr w14:paraId="380D84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A9D554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32" w:type="dxa"/>
            <w:vAlign w:val="center"/>
          </w:tcPr>
          <w:p w14:paraId="40DE27B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249–16 590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2105" w:type="dxa"/>
            <w:vAlign w:val="center"/>
          </w:tcPr>
          <w:p w14:paraId="25A7636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2409" w:type="dxa"/>
            <w:vAlign w:val="center"/>
          </w:tcPr>
          <w:p w14:paraId="219DA69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(базовая – 33)</w:t>
            </w:r>
          </w:p>
        </w:tc>
      </w:tr>
      <w:tr w14:paraId="4FF423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9B3C15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2432" w:type="dxa"/>
            <w:vAlign w:val="center"/>
          </w:tcPr>
          <w:p w14:paraId="000D01D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2–91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2105" w:type="dxa"/>
            <w:vAlign w:val="center"/>
          </w:tcPr>
          <w:p w14:paraId="0E0D84C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2409" w:type="dxa"/>
            <w:vAlign w:val="center"/>
          </w:tcPr>
          <w:p w14:paraId="37ABAC0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Нижняя граница, а не размер рынка</w:t>
            </w:r>
          </w:p>
        </w:tc>
      </w:tr>
    </w:tbl>
    <w:p w14:paraId="125AD6D6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7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32"/>
        <w:gridCol w:w="2105"/>
        <w:gridCol w:w="2409"/>
      </w:tblGrid>
      <w:tr w14:paraId="74C517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vAlign w:val="center"/>
          </w:tcPr>
          <w:p w14:paraId="4EF0467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Параметр</w:t>
            </w:r>
          </w:p>
        </w:tc>
        <w:tc>
          <w:tcPr>
            <w:tcW w:w="2432" w:type="dxa"/>
            <w:vAlign w:val="center"/>
          </w:tcPr>
          <w:p w14:paraId="03DC356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2105" w:type="dxa"/>
            <w:vAlign w:val="center"/>
          </w:tcPr>
          <w:p w14:paraId="4C4AD916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2409" w:type="dxa"/>
            <w:vAlign w:val="center"/>
          </w:tcPr>
          <w:p w14:paraId="68F1B9A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52638F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3F4069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Платежеспособность</w:t>
            </w:r>
          </w:p>
        </w:tc>
        <w:tc>
          <w:tcPr>
            <w:tcW w:w="2432" w:type="dxa"/>
            <w:vAlign w:val="center"/>
          </w:tcPr>
          <w:p w14:paraId="23ADE7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2105" w:type="dxa"/>
            <w:vAlign w:val="center"/>
          </w:tcPr>
          <w:p w14:paraId="6187FA9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2409" w:type="dxa"/>
            <w:vAlign w:val="center"/>
          </w:tcPr>
          <w:p w14:paraId="38A5F98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не платят, специалисты – да</w:t>
            </w:r>
          </w:p>
        </w:tc>
      </w:tr>
      <w:tr w14:paraId="5EC1C9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097706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Минимальная выручка для проверки</w:t>
            </w:r>
          </w:p>
        </w:tc>
        <w:tc>
          <w:tcPr>
            <w:tcW w:w="2432" w:type="dxa"/>
            <w:vAlign w:val="center"/>
          </w:tcPr>
          <w:p w14:paraId="5CBF8ED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2105" w:type="dxa"/>
            <w:vAlign w:val="center"/>
          </w:tcPr>
          <w:p w14:paraId="3BD8624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C-03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773F9EF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Для проверки модели достаточно любой выручки; окупаемость труда не оценивалась</w:t>
            </w:r>
          </w:p>
        </w:tc>
      </w:tr>
      <w:tr w14:paraId="3FBD8E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B6DBB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Достаточность рынка</w:t>
            </w:r>
          </w:p>
        </w:tc>
        <w:tc>
          <w:tcPr>
            <w:tcW w:w="2432" w:type="dxa"/>
            <w:vAlign w:val="center"/>
          </w:tcPr>
          <w:p w14:paraId="4BC30FF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2105" w:type="dxa"/>
            <w:vAlign w:val="center"/>
          </w:tcPr>
          <w:p w14:paraId="1548245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Расчет, документация проекта</w:t>
            </w:r>
          </w:p>
        </w:tc>
        <w:tc>
          <w:tcPr>
            <w:tcW w:w="2409" w:type="dxa"/>
            <w:vAlign w:val="center"/>
          </w:tcPr>
          <w:p w14:paraId="0BA7CF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проекта: 1 500 пользователей и конверсия 3 % дают 45 платящих и 1 800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– в пределах диапазона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(2–137 платящих)</w:t>
            </w:r>
          </w:p>
        </w:tc>
      </w:tr>
    </w:tbl>
    <w:p w14:paraId="65FE06D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5D58782F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3" w:name="_Toc6933"/>
      <w:r>
        <w:rPr>
          <w:rFonts w:ascii="Times New Roman" w:hAnsi="Times New Roman"/>
          <w:b/>
          <w:sz w:val="28"/>
        </w:rPr>
        <w:t>5 Конкурентная среда и уровни конкуренции</w:t>
      </w:r>
      <w:bookmarkEnd w:id="103"/>
    </w:p>
    <w:p w14:paraId="2607915F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Классификация – ЛР5 (22 компании, шкала шаблона 0–5) [3], пять сил Портера – ЛР4 [3].</w:t>
      </w:r>
    </w:p>
    <w:p w14:paraId="0B60AB6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Распределение компаний по уровням конкуренции (ЛР5)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5"/>
        <w:gridCol w:w="1498"/>
        <w:gridCol w:w="5422"/>
      </w:tblGrid>
      <w:tr w14:paraId="181FCB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9B4EC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2903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Компаний</w:t>
            </w:r>
          </w:p>
        </w:tc>
        <w:tc>
          <w:tcPr>
            <w:tcW w:w="54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791B7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Компании</w:t>
            </w:r>
          </w:p>
        </w:tc>
      </w:tr>
      <w:tr w14:paraId="16E450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16BF454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Прямые конкуренты</w:t>
            </w:r>
          </w:p>
        </w:tc>
        <w:tc>
          <w:tcPr>
            <w:tcW w:w="1498" w:type="dxa"/>
            <w:vAlign w:val="center"/>
          </w:tcPr>
          <w:p w14:paraId="42D10A9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422" w:type="dxa"/>
            <w:vAlign w:val="center"/>
          </w:tcPr>
          <w:p w14:paraId="6890D26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</w:tr>
      <w:tr w14:paraId="038505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4FF98F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Близкие конкуренты</w:t>
            </w:r>
          </w:p>
        </w:tc>
        <w:tc>
          <w:tcPr>
            <w:tcW w:w="1498" w:type="dxa"/>
            <w:vAlign w:val="center"/>
          </w:tcPr>
          <w:p w14:paraId="340296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422" w:type="dxa"/>
            <w:vAlign w:val="center"/>
          </w:tcPr>
          <w:p w14:paraId="625F77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</w:tr>
      <w:tr w14:paraId="5DBFF4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2140AC3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Косвенные и заменители</w:t>
            </w:r>
          </w:p>
        </w:tc>
        <w:tc>
          <w:tcPr>
            <w:tcW w:w="1498" w:type="dxa"/>
            <w:vAlign w:val="center"/>
          </w:tcPr>
          <w:p w14:paraId="491A80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422" w:type="dxa"/>
            <w:vAlign w:val="center"/>
          </w:tcPr>
          <w:p w14:paraId="18C1CC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</w:tr>
      <w:tr w14:paraId="73EB60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281225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Смежные и потенциальные</w:t>
            </w:r>
          </w:p>
        </w:tc>
        <w:tc>
          <w:tcPr>
            <w:tcW w:w="1498" w:type="dxa"/>
            <w:vAlign w:val="center"/>
          </w:tcPr>
          <w:p w14:paraId="5B3E99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422" w:type="dxa"/>
            <w:vAlign w:val="center"/>
          </w:tcPr>
          <w:p w14:paraId="0B91D0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DrawSQL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</w:p>
        </w:tc>
      </w:tr>
      <w:tr w14:paraId="2E94B5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27D964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Недостаточно данных</w:t>
            </w:r>
          </w:p>
        </w:tc>
        <w:tc>
          <w:tcPr>
            <w:tcW w:w="1498" w:type="dxa"/>
            <w:vAlign w:val="center"/>
          </w:tcPr>
          <w:p w14:paraId="59E3F6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422" w:type="dxa"/>
            <w:vAlign w:val="center"/>
          </w:tcPr>
          <w:p w14:paraId="1971674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</w:p>
        </w:tc>
      </w:tr>
    </w:tbl>
    <w:p w14:paraId="19F7BF7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Взвешенная оценка близости (шкала 0–2, веса методики; по критериям шаблона ЛР5)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7"/>
        <w:gridCol w:w="1650"/>
        <w:gridCol w:w="5168"/>
      </w:tblGrid>
      <w:tr w14:paraId="6DC2C9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79079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Компания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24A05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Близость, % (6 критериев методики)</w:t>
            </w:r>
          </w:p>
        </w:tc>
        <w:tc>
          <w:tcPr>
            <w:tcW w:w="516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271E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по ЛР5 (10 критериев шаблона)</w:t>
            </w:r>
          </w:p>
        </w:tc>
      </w:tr>
      <w:tr w14:paraId="1D260F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64BB85B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650" w:type="dxa"/>
            <w:vAlign w:val="center"/>
          </w:tcPr>
          <w:p w14:paraId="090650D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80,0</w:t>
            </w:r>
          </w:p>
        </w:tc>
        <w:tc>
          <w:tcPr>
            <w:tcW w:w="5168" w:type="dxa"/>
            <w:vAlign w:val="center"/>
          </w:tcPr>
          <w:p w14:paraId="525836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конкурент</w:t>
            </w:r>
          </w:p>
        </w:tc>
      </w:tr>
      <w:tr w14:paraId="7A9DED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582EF64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1650" w:type="dxa"/>
            <w:vAlign w:val="center"/>
          </w:tcPr>
          <w:p w14:paraId="1CA9DC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82,0</w:t>
            </w:r>
          </w:p>
        </w:tc>
        <w:tc>
          <w:tcPr>
            <w:tcW w:w="5168" w:type="dxa"/>
            <w:vAlign w:val="center"/>
          </w:tcPr>
          <w:p w14:paraId="3B7460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</w:tr>
      <w:tr w14:paraId="79E20C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17B462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650" w:type="dxa"/>
            <w:vAlign w:val="center"/>
          </w:tcPr>
          <w:p w14:paraId="7E3CB2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82,0</w:t>
            </w:r>
          </w:p>
        </w:tc>
        <w:tc>
          <w:tcPr>
            <w:tcW w:w="5168" w:type="dxa"/>
            <w:vAlign w:val="center"/>
          </w:tcPr>
          <w:p w14:paraId="799590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</w:tr>
      <w:tr w14:paraId="26A88A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7012E59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50" w:type="dxa"/>
            <w:vAlign w:val="center"/>
          </w:tcPr>
          <w:p w14:paraId="1FFE1A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47,0</w:t>
            </w:r>
          </w:p>
        </w:tc>
        <w:tc>
          <w:tcPr>
            <w:tcW w:w="5168" w:type="dxa"/>
            <w:vAlign w:val="center"/>
          </w:tcPr>
          <w:p w14:paraId="723998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</w:tr>
      <w:tr w14:paraId="6C1823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2AC505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50" w:type="dxa"/>
            <w:vAlign w:val="center"/>
          </w:tcPr>
          <w:p w14:paraId="6381B3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58,0</w:t>
            </w:r>
          </w:p>
        </w:tc>
        <w:tc>
          <w:tcPr>
            <w:tcW w:w="5168" w:type="dxa"/>
            <w:vAlign w:val="center"/>
          </w:tcPr>
          <w:p w14:paraId="01D539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</w:tr>
      <w:tr w14:paraId="3344CB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751D7D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650" w:type="dxa"/>
            <w:vAlign w:val="center"/>
          </w:tcPr>
          <w:p w14:paraId="0760322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66,0</w:t>
            </w:r>
          </w:p>
        </w:tc>
        <w:tc>
          <w:tcPr>
            <w:tcW w:w="5168" w:type="dxa"/>
            <w:vAlign w:val="center"/>
          </w:tcPr>
          <w:p w14:paraId="106FFC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</w:tr>
      <w:tr w14:paraId="4D348B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7140F6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650" w:type="dxa"/>
            <w:vAlign w:val="center"/>
          </w:tcPr>
          <w:p w14:paraId="642C1BC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69,0</w:t>
            </w:r>
          </w:p>
        </w:tc>
        <w:tc>
          <w:tcPr>
            <w:tcW w:w="5168" w:type="dxa"/>
            <w:vAlign w:val="center"/>
          </w:tcPr>
          <w:p w14:paraId="0B3361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</w:tr>
      <w:tr w14:paraId="0D5CD7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73CDAC3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650" w:type="dxa"/>
            <w:vAlign w:val="center"/>
          </w:tcPr>
          <w:p w14:paraId="3455E2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58,0</w:t>
            </w:r>
          </w:p>
        </w:tc>
        <w:tc>
          <w:tcPr>
            <w:tcW w:w="5168" w:type="dxa"/>
            <w:vAlign w:val="center"/>
          </w:tcPr>
          <w:p w14:paraId="5DF14E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</w:tr>
    </w:tbl>
    <w:p w14:paraId="3DCB89A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446D8CA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p w14:paraId="39BA0EEE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4" w:name="_Toc15211"/>
      <w:r>
        <w:rPr>
          <w:rFonts w:ascii="Times New Roman" w:hAnsi="Times New Roman"/>
          <w:b/>
          <w:sz w:val="28"/>
        </w:rPr>
        <w:t>6 Барьеры входа и выхода</w:t>
      </w:r>
      <w:bookmarkEnd w:id="104"/>
    </w:p>
    <w:p w14:paraId="31DB8AA4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</w:p>
    <w:p w14:paraId="4E6288A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Барьеры входа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650"/>
        <w:gridCol w:w="2746"/>
        <w:gridCol w:w="2551"/>
      </w:tblGrid>
      <w:tr w14:paraId="01B989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22192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2CECB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</w:t>
            </w:r>
          </w:p>
        </w:tc>
        <w:tc>
          <w:tcPr>
            <w:tcW w:w="27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826E7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  <w:tc>
          <w:tcPr>
            <w:tcW w:w="25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D3BAF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Влияние на первый релиз</w:t>
            </w:r>
          </w:p>
        </w:tc>
      </w:tr>
      <w:tr w14:paraId="6AAE23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5D51F7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Технологический</w:t>
            </w:r>
          </w:p>
        </w:tc>
        <w:tc>
          <w:tcPr>
            <w:tcW w:w="1650" w:type="dxa"/>
            <w:vAlign w:val="center"/>
          </w:tcPr>
          <w:p w14:paraId="1C24356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2746" w:type="dxa"/>
            <w:vAlign w:val="center"/>
          </w:tcPr>
          <w:p w14:paraId="34218AD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Разбор шести нотаций; сложность реализации редактора</w:t>
            </w:r>
          </w:p>
        </w:tc>
        <w:tc>
          <w:tcPr>
            <w:tcW w:w="2551" w:type="dxa"/>
            <w:vAlign w:val="center"/>
          </w:tcPr>
          <w:p w14:paraId="05D8D6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волна 2, сети Петри – волна 3</w:t>
            </w:r>
          </w:p>
        </w:tc>
      </w:tr>
      <w:tr w14:paraId="05DE09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5A100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Контентный</w:t>
            </w:r>
          </w:p>
        </w:tc>
        <w:tc>
          <w:tcPr>
            <w:tcW w:w="1650" w:type="dxa"/>
            <w:vAlign w:val="center"/>
          </w:tcPr>
          <w:p w14:paraId="7C9D77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</w:t>
            </w:r>
          </w:p>
        </w:tc>
        <w:tc>
          <w:tcPr>
            <w:tcW w:w="2746" w:type="dxa"/>
            <w:vAlign w:val="center"/>
          </w:tcPr>
          <w:p w14:paraId="3FFF83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Примеры нотаций и документация</w:t>
            </w:r>
          </w:p>
        </w:tc>
        <w:tc>
          <w:tcPr>
            <w:tcW w:w="2551" w:type="dxa"/>
            <w:vAlign w:val="center"/>
          </w:tcPr>
          <w:p w14:paraId="485F2A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 примеров, не полный каталог</w:t>
            </w:r>
          </w:p>
        </w:tc>
      </w:tr>
      <w:tr w14:paraId="6BC307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2306A1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Доверительный</w:t>
            </w:r>
          </w:p>
        </w:tc>
        <w:tc>
          <w:tcPr>
            <w:tcW w:w="1650" w:type="dxa"/>
            <w:vAlign w:val="center"/>
          </w:tcPr>
          <w:p w14:paraId="06630B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2746" w:type="dxa"/>
            <w:vAlign w:val="center"/>
          </w:tcPr>
          <w:p w14:paraId="20AE1CB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551" w:type="dxa"/>
            <w:vAlign w:val="center"/>
          </w:tcPr>
          <w:p w14:paraId="528FA5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Прозрачные условия, открытая цена, примеры, раздел безопасности</w:t>
            </w:r>
          </w:p>
        </w:tc>
      </w:tr>
      <w:tr w14:paraId="6C906B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400BA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Канальный</w:t>
            </w:r>
          </w:p>
        </w:tc>
        <w:tc>
          <w:tcPr>
            <w:tcW w:w="1650" w:type="dxa"/>
            <w:vAlign w:val="center"/>
          </w:tcPr>
          <w:p w14:paraId="1B000C3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</w:t>
            </w:r>
          </w:p>
        </w:tc>
        <w:tc>
          <w:tcPr>
            <w:tcW w:w="2746" w:type="dxa"/>
            <w:vAlign w:val="center"/>
          </w:tcPr>
          <w:p w14:paraId="6BE208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трафик 47–59 % у текстовых инструментов</w:t>
            </w:r>
          </w:p>
        </w:tc>
        <w:tc>
          <w:tcPr>
            <w:tcW w:w="2551" w:type="dxa"/>
            <w:vAlign w:val="center"/>
          </w:tcPr>
          <w:p w14:paraId="5974AFF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нотаций для поиска</w:t>
            </w:r>
          </w:p>
        </w:tc>
      </w:tr>
      <w:tr w14:paraId="228456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B7BF1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Правовой</w:t>
            </w:r>
          </w:p>
        </w:tc>
        <w:tc>
          <w:tcPr>
            <w:tcW w:w="1650" w:type="dxa"/>
            <w:vAlign w:val="center"/>
          </w:tcPr>
          <w:p w14:paraId="5CEB67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</w:t>
            </w:r>
          </w:p>
        </w:tc>
        <w:tc>
          <w:tcPr>
            <w:tcW w:w="2746" w:type="dxa"/>
            <w:vAlign w:val="center"/>
          </w:tcPr>
          <w:p w14:paraId="4DE405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Политика конфиденциальности, условия, платежи</w:t>
            </w:r>
          </w:p>
        </w:tc>
        <w:tc>
          <w:tcPr>
            <w:tcW w:w="2551" w:type="dxa"/>
            <w:vAlign w:val="center"/>
          </w:tcPr>
          <w:p w14:paraId="3FBF21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 минимальный правовой комплект</w:t>
            </w:r>
          </w:p>
        </w:tc>
      </w:tr>
      <w:tr w14:paraId="050733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9FC7C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Операционный</w:t>
            </w:r>
          </w:p>
        </w:tc>
        <w:tc>
          <w:tcPr>
            <w:tcW w:w="1650" w:type="dxa"/>
            <w:vAlign w:val="center"/>
          </w:tcPr>
          <w:p w14:paraId="76332B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2746" w:type="dxa"/>
            <w:vAlign w:val="center"/>
          </w:tcPr>
          <w:p w14:paraId="240B21E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 и документация</w:t>
            </w:r>
          </w:p>
        </w:tc>
        <w:tc>
          <w:tcPr>
            <w:tcW w:w="2551" w:type="dxa"/>
            <w:vAlign w:val="center"/>
          </w:tcPr>
          <w:p w14:paraId="5A1F7C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 обращения, ручная поддержка</w:t>
            </w:r>
          </w:p>
        </w:tc>
      </w:tr>
      <w:tr w14:paraId="2AAAF7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06124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Финансовый</w:t>
            </w:r>
          </w:p>
        </w:tc>
        <w:tc>
          <w:tcPr>
            <w:tcW w:w="1650" w:type="dxa"/>
            <w:vAlign w:val="center"/>
          </w:tcPr>
          <w:p w14:paraId="29D0B4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2746" w:type="dxa"/>
            <w:vAlign w:val="center"/>
          </w:tcPr>
          <w:p w14:paraId="46AEB6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C-03</w:t>
            </w:r>
            <w:r>
              <w:rPr>
                <w:rFonts w:ascii="Times New Roman" w:hAnsi="Times New Roman"/>
                <w:sz w:val="24"/>
                <w:szCs w:val="20"/>
              </w:rPr>
              <w:t>), труд – около 610 ч одного разработчика с ИИ-ассистентом</w:t>
            </w:r>
          </w:p>
        </w:tc>
        <w:tc>
          <w:tcPr>
            <w:tcW w:w="2551" w:type="dxa"/>
            <w:vAlign w:val="center"/>
          </w:tcPr>
          <w:p w14:paraId="379A04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Урезать функции без прямой связи с ценностью</w:t>
            </w:r>
          </w:p>
        </w:tc>
      </w:tr>
    </w:tbl>
    <w:p w14:paraId="7BE28CB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Барьеры выхода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6"/>
        <w:gridCol w:w="2454"/>
        <w:gridCol w:w="4426"/>
      </w:tblGrid>
      <w:tr w14:paraId="2132BB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3C9E2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проверяется</w:t>
            </w:r>
          </w:p>
        </w:tc>
        <w:tc>
          <w:tcPr>
            <w:tcW w:w="245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8BD9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</w:t>
            </w:r>
          </w:p>
        </w:tc>
        <w:tc>
          <w:tcPr>
            <w:tcW w:w="44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2A41F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снизить</w:t>
            </w:r>
          </w:p>
        </w:tc>
      </w:tr>
      <w:tr w14:paraId="4B9C7F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324C9AF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Финансовые обязательства</w:t>
            </w:r>
          </w:p>
        </w:tc>
        <w:tc>
          <w:tcPr>
            <w:tcW w:w="2454" w:type="dxa"/>
            <w:vAlign w:val="center"/>
          </w:tcPr>
          <w:p w14:paraId="3FE0C35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Помесячные сервисы ИИ и облака</w:t>
            </w:r>
          </w:p>
        </w:tc>
        <w:tc>
          <w:tcPr>
            <w:tcW w:w="4426" w:type="dxa"/>
            <w:vAlign w:val="center"/>
          </w:tcPr>
          <w:p w14:paraId="2CB234B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Лимиты ИИ, отложить ИИ-ассистент до релиза 2</w:t>
            </w:r>
          </w:p>
        </w:tc>
      </w:tr>
      <w:tr w14:paraId="5A31C4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4DE4C38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Репутационные</w:t>
            </w:r>
          </w:p>
        </w:tc>
        <w:tc>
          <w:tcPr>
            <w:tcW w:w="2454" w:type="dxa"/>
            <w:vAlign w:val="center"/>
          </w:tcPr>
          <w:p w14:paraId="5C2EB5E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Обещание «все нотации»</w:t>
            </w:r>
          </w:p>
        </w:tc>
        <w:tc>
          <w:tcPr>
            <w:tcW w:w="4426" w:type="dxa"/>
            <w:vAlign w:val="center"/>
          </w:tcPr>
          <w:p w14:paraId="0704B2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Заявлять только реализованные нотации</w:t>
            </w:r>
          </w:p>
        </w:tc>
      </w:tr>
      <w:tr w14:paraId="52E851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424E09A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Техническая зависимость</w:t>
            </w:r>
          </w:p>
        </w:tc>
        <w:tc>
          <w:tcPr>
            <w:tcW w:w="2454" w:type="dxa"/>
            <w:vAlign w:val="center"/>
          </w:tcPr>
          <w:p w14:paraId="46D5EB0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Движок нотаций – единый модуль</w:t>
            </w:r>
          </w:p>
        </w:tc>
        <w:tc>
          <w:tcPr>
            <w:tcW w:w="4426" w:type="dxa"/>
            <w:vAlign w:val="center"/>
          </w:tcPr>
          <w:p w14:paraId="17A5E90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Модульная структура, переиспользуемые тексты</w:t>
            </w:r>
          </w:p>
        </w:tc>
      </w:tr>
      <w:tr w14:paraId="3351E9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35945DA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пользователей</w:t>
            </w:r>
          </w:p>
        </w:tc>
        <w:tc>
          <w:tcPr>
            <w:tcW w:w="2454" w:type="dxa"/>
            <w:vAlign w:val="center"/>
          </w:tcPr>
          <w:p w14:paraId="17D8DC8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Хранение диаграмм</w:t>
            </w:r>
          </w:p>
        </w:tc>
        <w:tc>
          <w:tcPr>
            <w:tcW w:w="4426" w:type="dxa"/>
            <w:vAlign w:val="center"/>
          </w:tcPr>
          <w:p w14:paraId="759013B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Правила экспорта и удаления</w:t>
            </w:r>
          </w:p>
        </w:tc>
      </w:tr>
    </w:tbl>
    <w:p w14:paraId="673631E9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11</w:t>
      </w:r>
    </w:p>
    <w:tbl>
      <w:tblPr>
        <w:tblStyle w:val="37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6"/>
        <w:gridCol w:w="2454"/>
        <w:gridCol w:w="4426"/>
      </w:tblGrid>
      <w:tr w14:paraId="250FED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76" w:type="dxa"/>
            <w:vAlign w:val="center"/>
          </w:tcPr>
          <w:p w14:paraId="75D5D13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проверяется</w:t>
            </w:r>
          </w:p>
        </w:tc>
        <w:tc>
          <w:tcPr>
            <w:tcW w:w="2454" w:type="dxa"/>
            <w:vAlign w:val="center"/>
          </w:tcPr>
          <w:p w14:paraId="68C03B8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Риск</w:t>
            </w:r>
          </w:p>
        </w:tc>
        <w:tc>
          <w:tcPr>
            <w:tcW w:w="4426" w:type="dxa"/>
            <w:vAlign w:val="center"/>
          </w:tcPr>
          <w:p w14:paraId="7154CDBD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Как снизить</w:t>
            </w:r>
          </w:p>
        </w:tc>
      </w:tr>
      <w:tr w14:paraId="17DEDF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6867F0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Командная нагрузка</w:t>
            </w:r>
          </w:p>
        </w:tc>
        <w:tc>
          <w:tcPr>
            <w:tcW w:w="2454" w:type="dxa"/>
            <w:vAlign w:val="center"/>
          </w:tcPr>
          <w:p w14:paraId="76801E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</w:t>
            </w:r>
          </w:p>
        </w:tc>
        <w:tc>
          <w:tcPr>
            <w:tcW w:w="4426" w:type="dxa"/>
            <w:vAlign w:val="center"/>
          </w:tcPr>
          <w:p w14:paraId="2C10B4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 круглосуточной поддержки в релизе 1</w:t>
            </w:r>
          </w:p>
        </w:tc>
      </w:tr>
    </w:tbl>
    <w:p w14:paraId="5C35CCB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Сводная оценка барьеров (1–5)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7"/>
        <w:gridCol w:w="1194"/>
        <w:gridCol w:w="5564"/>
      </w:tblGrid>
      <w:tr w14:paraId="0812ED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FAC51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6904C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E97AA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746F63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59398D7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Сложность входа</w:t>
            </w:r>
          </w:p>
        </w:tc>
        <w:tc>
          <w:tcPr>
            <w:tcW w:w="1194" w:type="dxa"/>
            <w:vAlign w:val="center"/>
          </w:tcPr>
          <w:p w14:paraId="0FF5E13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66CD7E3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Снижать: ограничить набор нотаций первого релиза</w:t>
            </w:r>
          </w:p>
        </w:tc>
      </w:tr>
      <w:tr w14:paraId="2B735D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704786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Стоимость входа</w:t>
            </w:r>
          </w:p>
        </w:tc>
        <w:tc>
          <w:tcPr>
            <w:tcW w:w="1194" w:type="dxa"/>
            <w:vAlign w:val="center"/>
          </w:tcPr>
          <w:p w14:paraId="02F249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23F5E5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Принимать: денежные расходы 0, труд около 610 ч</w:t>
            </w:r>
          </w:p>
        </w:tc>
      </w:tr>
      <w:tr w14:paraId="66F9CA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03D08F4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Скорость запуска</w:t>
            </w:r>
          </w:p>
        </w:tc>
        <w:tc>
          <w:tcPr>
            <w:tcW w:w="1194" w:type="dxa"/>
            <w:vAlign w:val="center"/>
          </w:tcPr>
          <w:p w14:paraId="7316356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360B34E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Принимать при варианте А или Б плана</w:t>
            </w:r>
          </w:p>
        </w:tc>
      </w:tr>
      <w:tr w14:paraId="7B73BD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17EBB3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Обратимость выхода</w:t>
            </w:r>
          </w:p>
        </w:tc>
        <w:tc>
          <w:tcPr>
            <w:tcW w:w="1194" w:type="dxa"/>
            <w:vAlign w:val="center"/>
          </w:tcPr>
          <w:p w14:paraId="4847A7F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000283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Принимать: веб-сервис без крупных обязательств</w:t>
            </w:r>
          </w:p>
        </w:tc>
      </w:tr>
      <w:tr w14:paraId="546835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224038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Суммарный риск</w:t>
            </w:r>
          </w:p>
        </w:tc>
        <w:tc>
          <w:tcPr>
            <w:tcW w:w="1194" w:type="dxa"/>
            <w:vAlign w:val="center"/>
          </w:tcPr>
          <w:p w14:paraId="14CE915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53AAA4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Снижать: пилот с лимитом инвестиций</w:t>
            </w:r>
          </w:p>
        </w:tc>
      </w:tr>
    </w:tbl>
    <w:p w14:paraId="3CC8E9A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02B78329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5" w:name="_Toc27607"/>
      <w:r>
        <w:rPr>
          <w:rFonts w:ascii="Times New Roman" w:hAnsi="Times New Roman"/>
          <w:b/>
          <w:sz w:val="28"/>
        </w:rPr>
        <w:t>7 Проблемы пользователей и рыночные пробелы</w:t>
      </w:r>
      <w:bookmarkEnd w:id="105"/>
    </w:p>
    <w:p w14:paraId="552F5BD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 w14:paraId="14E222F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13 – Реестр проблем и индекс проблемы (шаблон 6.1, 0–100)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2"/>
        <w:gridCol w:w="1491"/>
        <w:gridCol w:w="2176"/>
        <w:gridCol w:w="2176"/>
        <w:gridCol w:w="1079"/>
        <w:gridCol w:w="1491"/>
      </w:tblGrid>
      <w:tr w14:paraId="06576D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63430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14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0E53D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21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B2DD6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21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E3CBB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</w:t>
            </w:r>
          </w:p>
        </w:tc>
        <w:tc>
          <w:tcPr>
            <w:tcW w:w="107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0A56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4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9FFA7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</w:tr>
      <w:tr w14:paraId="566D67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6312DCB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P-001</w:t>
            </w:r>
          </w:p>
        </w:tc>
        <w:tc>
          <w:tcPr>
            <w:tcW w:w="1491" w:type="dxa"/>
            <w:vAlign w:val="center"/>
          </w:tcPr>
          <w:p w14:paraId="65AB3E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B2C</w:t>
            </w:r>
          </w:p>
        </w:tc>
        <w:tc>
          <w:tcPr>
            <w:tcW w:w="2176" w:type="dxa"/>
            <w:vAlign w:val="center"/>
          </w:tcPr>
          <w:p w14:paraId="7577D76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Информационная</w:t>
            </w:r>
          </w:p>
        </w:tc>
        <w:tc>
          <w:tcPr>
            <w:tcW w:w="2176" w:type="dxa"/>
            <w:vAlign w:val="center"/>
          </w:tcPr>
          <w:p w14:paraId="118E84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>, …</w:t>
            </w:r>
          </w:p>
        </w:tc>
        <w:tc>
          <w:tcPr>
            <w:tcW w:w="1079" w:type="dxa"/>
            <w:vAlign w:val="center"/>
          </w:tcPr>
          <w:p w14:paraId="2381ABD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</w:t>
            </w:r>
          </w:p>
        </w:tc>
        <w:tc>
          <w:tcPr>
            <w:tcW w:w="1491" w:type="dxa"/>
            <w:vAlign w:val="center"/>
          </w:tcPr>
          <w:p w14:paraId="40AA0AC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02161F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3E251A8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</w:p>
        </w:tc>
        <w:tc>
          <w:tcPr>
            <w:tcW w:w="1491" w:type="dxa"/>
            <w:vAlign w:val="center"/>
          </w:tcPr>
          <w:p w14:paraId="3077C91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Смешанный сегмент</w:t>
            </w:r>
          </w:p>
        </w:tc>
        <w:tc>
          <w:tcPr>
            <w:tcW w:w="2176" w:type="dxa"/>
            <w:vAlign w:val="center"/>
          </w:tcPr>
          <w:p w14:paraId="7E6B6B7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Функциональная</w:t>
            </w:r>
          </w:p>
        </w:tc>
        <w:tc>
          <w:tcPr>
            <w:tcW w:w="2176" w:type="dxa"/>
            <w:vAlign w:val="center"/>
          </w:tcPr>
          <w:p w14:paraId="7A05F5A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есть только у платно…</w:t>
            </w:r>
          </w:p>
        </w:tc>
        <w:tc>
          <w:tcPr>
            <w:tcW w:w="1079" w:type="dxa"/>
            <w:vAlign w:val="center"/>
          </w:tcPr>
          <w:p w14:paraId="51AE615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</w:t>
            </w:r>
          </w:p>
        </w:tc>
        <w:tc>
          <w:tcPr>
            <w:tcW w:w="1491" w:type="dxa"/>
            <w:vAlign w:val="center"/>
          </w:tcPr>
          <w:p w14:paraId="29D8ED5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0246DA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25BB16F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P-003</w:t>
            </w:r>
          </w:p>
        </w:tc>
        <w:tc>
          <w:tcPr>
            <w:tcW w:w="1491" w:type="dxa"/>
            <w:vAlign w:val="center"/>
          </w:tcPr>
          <w:p w14:paraId="156C438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B2C</w:t>
            </w:r>
          </w:p>
        </w:tc>
        <w:tc>
          <w:tcPr>
            <w:tcW w:w="2176" w:type="dxa"/>
            <w:vAlign w:val="center"/>
          </w:tcPr>
          <w:p w14:paraId="7567FF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Экономическая</w:t>
            </w:r>
          </w:p>
        </w:tc>
        <w:tc>
          <w:tcPr>
            <w:tcW w:w="2176" w:type="dxa"/>
            <w:vAlign w:val="center"/>
          </w:tcPr>
          <w:p w14:paraId="31B2F0A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>); бесплатные тарифы ог…</w:t>
            </w:r>
          </w:p>
        </w:tc>
        <w:tc>
          <w:tcPr>
            <w:tcW w:w="1079" w:type="dxa"/>
            <w:vAlign w:val="center"/>
          </w:tcPr>
          <w:p w14:paraId="38C6E68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</w:t>
            </w:r>
          </w:p>
        </w:tc>
        <w:tc>
          <w:tcPr>
            <w:tcW w:w="1491" w:type="dxa"/>
            <w:vAlign w:val="center"/>
          </w:tcPr>
          <w:p w14:paraId="4187655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</w:tbl>
    <w:p w14:paraId="60FA2507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2"/>
        <w:gridCol w:w="1491"/>
        <w:gridCol w:w="2176"/>
        <w:gridCol w:w="2176"/>
        <w:gridCol w:w="1079"/>
        <w:gridCol w:w="1491"/>
      </w:tblGrid>
      <w:tr w14:paraId="743BD3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42" w:type="dxa"/>
            <w:vAlign w:val="center"/>
          </w:tcPr>
          <w:p w14:paraId="4D83947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1491" w:type="dxa"/>
            <w:vAlign w:val="center"/>
          </w:tcPr>
          <w:p w14:paraId="6A02166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Сегмент</w:t>
            </w:r>
          </w:p>
        </w:tc>
        <w:tc>
          <w:tcPr>
            <w:tcW w:w="2176" w:type="dxa"/>
            <w:vAlign w:val="center"/>
          </w:tcPr>
          <w:p w14:paraId="0D728A7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</w:t>
            </w:r>
          </w:p>
        </w:tc>
        <w:tc>
          <w:tcPr>
            <w:tcW w:w="2176" w:type="dxa"/>
            <w:vAlign w:val="center"/>
          </w:tcPr>
          <w:p w14:paraId="150DD77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Проблема</w:t>
            </w:r>
          </w:p>
        </w:tc>
        <w:tc>
          <w:tcPr>
            <w:tcW w:w="1079" w:type="dxa"/>
            <w:vAlign w:val="center"/>
          </w:tcPr>
          <w:p w14:paraId="072BD588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Индекс</w:t>
            </w:r>
          </w:p>
        </w:tc>
        <w:tc>
          <w:tcPr>
            <w:tcW w:w="1491" w:type="dxa"/>
            <w:vAlign w:val="center"/>
          </w:tcPr>
          <w:p w14:paraId="020D7D2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Приоритет</w:t>
            </w:r>
          </w:p>
        </w:tc>
      </w:tr>
      <w:tr w14:paraId="244790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732CAC9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P-004</w:t>
            </w:r>
          </w:p>
        </w:tc>
        <w:tc>
          <w:tcPr>
            <w:tcW w:w="1491" w:type="dxa"/>
            <w:vAlign w:val="center"/>
          </w:tcPr>
          <w:p w14:paraId="13E5F83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B2C</w:t>
            </w:r>
          </w:p>
        </w:tc>
        <w:tc>
          <w:tcPr>
            <w:tcW w:w="2176" w:type="dxa"/>
            <w:vAlign w:val="center"/>
          </w:tcPr>
          <w:p w14:paraId="786F70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Функциональная</w:t>
            </w:r>
          </w:p>
        </w:tc>
        <w:tc>
          <w:tcPr>
            <w:tcW w:w="2176" w:type="dxa"/>
            <w:vAlign w:val="center"/>
          </w:tcPr>
          <w:p w14:paraId="664566B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18 из 27; эти функции уже…</w:t>
            </w:r>
          </w:p>
        </w:tc>
        <w:tc>
          <w:tcPr>
            <w:tcW w:w="1079" w:type="dxa"/>
            <w:vAlign w:val="center"/>
          </w:tcPr>
          <w:p w14:paraId="0F835D9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</w:t>
            </w:r>
          </w:p>
        </w:tc>
        <w:tc>
          <w:tcPr>
            <w:tcW w:w="1491" w:type="dxa"/>
            <w:vAlign w:val="center"/>
          </w:tcPr>
          <w:p w14:paraId="3DA955A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1D3FB3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6873FEF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P-005</w:t>
            </w:r>
          </w:p>
        </w:tc>
        <w:tc>
          <w:tcPr>
            <w:tcW w:w="1491" w:type="dxa"/>
            <w:vAlign w:val="center"/>
          </w:tcPr>
          <w:p w14:paraId="450A49E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B2C</w:t>
            </w:r>
          </w:p>
        </w:tc>
        <w:tc>
          <w:tcPr>
            <w:tcW w:w="2176" w:type="dxa"/>
            <w:vAlign w:val="center"/>
          </w:tcPr>
          <w:p w14:paraId="36C16DB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Техническая</w:t>
            </w:r>
          </w:p>
        </w:tc>
        <w:tc>
          <w:tcPr>
            <w:tcW w:w="2176" w:type="dxa"/>
            <w:vAlign w:val="center"/>
          </w:tcPr>
          <w:p w14:paraId="359B070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79" w:type="dxa"/>
            <w:vAlign w:val="center"/>
          </w:tcPr>
          <w:p w14:paraId="176999E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</w:t>
            </w:r>
          </w:p>
        </w:tc>
        <w:tc>
          <w:tcPr>
            <w:tcW w:w="1491" w:type="dxa"/>
            <w:vAlign w:val="center"/>
          </w:tcPr>
          <w:p w14:paraId="4942A84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16AED2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2FDC80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P-006</w:t>
            </w:r>
          </w:p>
        </w:tc>
        <w:tc>
          <w:tcPr>
            <w:tcW w:w="1491" w:type="dxa"/>
            <w:vAlign w:val="center"/>
          </w:tcPr>
          <w:p w14:paraId="392F705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Смешанный сегмент</w:t>
            </w:r>
          </w:p>
        </w:tc>
        <w:tc>
          <w:tcPr>
            <w:tcW w:w="2176" w:type="dxa"/>
            <w:vAlign w:val="center"/>
          </w:tcPr>
          <w:p w14:paraId="6BF549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Информационная</w:t>
            </w:r>
          </w:p>
        </w:tc>
        <w:tc>
          <w:tcPr>
            <w:tcW w:w="2176" w:type="dxa"/>
            <w:vAlign w:val="center"/>
          </w:tcPr>
          <w:p w14:paraId="3C02CE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).</w:t>
            </w:r>
          </w:p>
        </w:tc>
        <w:tc>
          <w:tcPr>
            <w:tcW w:w="1079" w:type="dxa"/>
            <w:vAlign w:val="center"/>
          </w:tcPr>
          <w:p w14:paraId="52B427F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</w:t>
            </w:r>
          </w:p>
        </w:tc>
        <w:tc>
          <w:tcPr>
            <w:tcW w:w="1491" w:type="dxa"/>
            <w:vAlign w:val="center"/>
          </w:tcPr>
          <w:p w14:paraId="646F23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</w:tbl>
    <w:p w14:paraId="4BCE8AC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4DAE23E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p w14:paraId="2CA3E5DA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6" w:name="_Toc15421"/>
      <w:r>
        <w:rPr>
          <w:rFonts w:ascii="Times New Roman" w:hAnsi="Times New Roman"/>
          <w:b/>
          <w:sz w:val="28"/>
        </w:rPr>
        <w:t>8 Ценностное предложение и цифровой товар</w:t>
      </w:r>
      <w:bookmarkEnd w:id="106"/>
    </w:p>
    <w:p w14:paraId="26B5B7FC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Паспорт ценности (методика 6.1)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6"/>
        <w:gridCol w:w="6529"/>
      </w:tblGrid>
      <w:tr w14:paraId="591BF7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8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60059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</w:t>
            </w:r>
          </w:p>
        </w:tc>
        <w:tc>
          <w:tcPr>
            <w:tcW w:w="6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C2E01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641A3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20E16A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Целевой клиент</w:t>
            </w:r>
          </w:p>
        </w:tc>
        <w:tc>
          <w:tcPr>
            <w:tcW w:w="6529" w:type="dxa"/>
            <w:vAlign w:val="center"/>
          </w:tcPr>
          <w:p w14:paraId="02C4E2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7AD5CB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2F1C73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</w:t>
            </w:r>
          </w:p>
        </w:tc>
        <w:tc>
          <w:tcPr>
            <w:tcW w:w="6529" w:type="dxa"/>
            <w:vAlign w:val="center"/>
          </w:tcPr>
          <w:p w14:paraId="717A45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  <w:r>
              <w:rPr>
                <w:rFonts w:ascii="Times New Roman" w:hAnsi="Times New Roman"/>
                <w:sz w:val="24"/>
                <w:szCs w:val="20"/>
              </w:rPr>
              <w:t>: нет единого инструмента для всех нотаций</w:t>
            </w:r>
          </w:p>
        </w:tc>
      </w:tr>
      <w:tr w14:paraId="1C6B98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76F586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6529" w:type="dxa"/>
            <w:vAlign w:val="center"/>
          </w:tcPr>
          <w:p w14:paraId="442A0E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в выбранной нотации из текстового описания</w:t>
            </w:r>
          </w:p>
        </w:tc>
      </w:tr>
      <w:tr w14:paraId="56D4C8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66B88C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Механизм</w:t>
            </w:r>
          </w:p>
        </w:tc>
        <w:tc>
          <w:tcPr>
            <w:tcW w:w="6529" w:type="dxa"/>
            <w:vAlign w:val="center"/>
          </w:tcPr>
          <w:p w14:paraId="50FB61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Единый текстовый формат, редактор, предпросмотр, ИИ-ассистент</w:t>
            </w:r>
          </w:p>
        </w:tc>
      </w:tr>
      <w:tr w14:paraId="386EAE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3C1F51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Отличие</w:t>
            </w:r>
          </w:p>
        </w:tc>
        <w:tc>
          <w:tcPr>
            <w:tcW w:w="6529" w:type="dxa"/>
            <w:vAlign w:val="center"/>
          </w:tcPr>
          <w:p w14:paraId="187AC1E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найдены у 8 конкурентов; бесплатный уровень</w:t>
            </w:r>
          </w:p>
        </w:tc>
      </w:tr>
      <w:tr w14:paraId="2AB00D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0923022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Доказательство</w:t>
            </w:r>
          </w:p>
        </w:tc>
        <w:tc>
          <w:tcPr>
            <w:tcW w:w="6529" w:type="dxa"/>
            <w:vAlign w:val="center"/>
          </w:tcPr>
          <w:p w14:paraId="1F1604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ЛР5: страницы 8 конкурентов; индекс проблемы 74; ИКЦП 3,83</w:t>
            </w:r>
          </w:p>
        </w:tc>
      </w:tr>
    </w:tbl>
    <w:p w14:paraId="3EFE5BC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Уровни цифрового товара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4993"/>
        <w:gridCol w:w="2105"/>
      </w:tblGrid>
      <w:tr w14:paraId="39A05E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134F0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49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CAF3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Состав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F1B45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Связь с монетизацией</w:t>
            </w:r>
          </w:p>
        </w:tc>
      </w:tr>
      <w:tr w14:paraId="06F24D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85CC9F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 пользы</w:t>
            </w:r>
          </w:p>
        </w:tc>
        <w:tc>
          <w:tcPr>
            <w:tcW w:w="4993" w:type="dxa"/>
            <w:vAlign w:val="center"/>
          </w:tcPr>
          <w:p w14:paraId="7ABE097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в нужной нотации из текста</w:t>
            </w:r>
          </w:p>
        </w:tc>
        <w:tc>
          <w:tcPr>
            <w:tcW w:w="2105" w:type="dxa"/>
            <w:vAlign w:val="center"/>
          </w:tcPr>
          <w:p w14:paraId="677ECF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1A81D7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88C964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 товар</w:t>
            </w:r>
          </w:p>
        </w:tc>
        <w:tc>
          <w:tcPr>
            <w:tcW w:w="4993" w:type="dxa"/>
            <w:vAlign w:val="center"/>
          </w:tcPr>
          <w:p w14:paraId="646E26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>, вход</w:t>
            </w:r>
          </w:p>
        </w:tc>
        <w:tc>
          <w:tcPr>
            <w:tcW w:w="2105" w:type="dxa"/>
            <w:vAlign w:val="center"/>
          </w:tcPr>
          <w:p w14:paraId="70B63E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</w:tr>
      <w:tr w14:paraId="4D5B79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229089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Ожидаемый товар</w:t>
            </w:r>
          </w:p>
        </w:tc>
        <w:tc>
          <w:tcPr>
            <w:tcW w:w="4993" w:type="dxa"/>
            <w:vAlign w:val="center"/>
          </w:tcPr>
          <w:p w14:paraId="7B3BF6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документация, открытая цена, раздел безопасности</w:t>
            </w:r>
          </w:p>
        </w:tc>
        <w:tc>
          <w:tcPr>
            <w:tcW w:w="2105" w:type="dxa"/>
            <w:vAlign w:val="center"/>
          </w:tcPr>
          <w:p w14:paraId="467338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Отсутствие снижает доверие</w:t>
            </w:r>
          </w:p>
        </w:tc>
      </w:tr>
      <w:tr w14:paraId="134302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95871D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Расширенный товар</w:t>
            </w:r>
          </w:p>
        </w:tc>
        <w:tc>
          <w:tcPr>
            <w:tcW w:w="4993" w:type="dxa"/>
            <w:vAlign w:val="center"/>
          </w:tcPr>
          <w:p w14:paraId="6114063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105" w:type="dxa"/>
            <w:vAlign w:val="center"/>
          </w:tcPr>
          <w:p w14:paraId="583F66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42E8FA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CD583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Потенциальный товар</w:t>
            </w:r>
          </w:p>
        </w:tc>
        <w:tc>
          <w:tcPr>
            <w:tcW w:w="4993" w:type="dxa"/>
            <w:vAlign w:val="center"/>
          </w:tcPr>
          <w:p w14:paraId="761F50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, командный тариф</w:t>
            </w:r>
          </w:p>
        </w:tc>
        <w:tc>
          <w:tcPr>
            <w:tcW w:w="2105" w:type="dxa"/>
            <w:vAlign w:val="center"/>
          </w:tcPr>
          <w:p w14:paraId="2A6013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Релизы 3–4</w:t>
            </w:r>
          </w:p>
        </w:tc>
      </w:tr>
    </w:tbl>
    <w:p w14:paraId="7EEE7CA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(48 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при 4 × 12); у конкурентов подписка за пользователя 9–20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1E30315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 w14:paraId="39E18C08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7" w:name="_Toc9277"/>
      <w:r>
        <w:rPr>
          <w:rFonts w:ascii="Times New Roman" w:hAnsi="Times New Roman"/>
          <w:b/>
          <w:sz w:val="28"/>
        </w:rPr>
        <w:t>9 Бизнес-модель по Канвас</w:t>
      </w:r>
      <w:bookmarkEnd w:id="107"/>
    </w:p>
    <w:p w14:paraId="1CC5D5F1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16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37"/>
        <w:tblW w:w="1157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5564"/>
        <w:gridCol w:w="2257"/>
        <w:gridCol w:w="1650"/>
      </w:tblGrid>
      <w:tr w14:paraId="689BEC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AD398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847B4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7A5C9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Достоверность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3EC1C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66EC23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0BD2C8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Клиентские сегменты</w:t>
            </w:r>
          </w:p>
        </w:tc>
        <w:tc>
          <w:tcPr>
            <w:tcW w:w="5564" w:type="dxa"/>
            <w:vAlign w:val="center"/>
          </w:tcPr>
          <w:p w14:paraId="3462591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оценивают решение по цене, набору нотаций …</w:t>
            </w:r>
          </w:p>
        </w:tc>
        <w:tc>
          <w:tcPr>
            <w:tcW w:w="2257" w:type="dxa"/>
            <w:vAlign w:val="center"/>
          </w:tcPr>
          <w:p w14:paraId="3C01831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650" w:type="dxa"/>
            <w:vAlign w:val="center"/>
          </w:tcPr>
          <w:p w14:paraId="210F66E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Готово</w:t>
            </w:r>
          </w:p>
        </w:tc>
      </w:tr>
      <w:tr w14:paraId="185967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0C1A04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Ценностное предложение</w:t>
            </w:r>
          </w:p>
        </w:tc>
        <w:tc>
          <w:tcPr>
            <w:tcW w:w="5564" w:type="dxa"/>
            <w:vAlign w:val="center"/>
          </w:tcPr>
          <w:p w14:paraId="5D3B80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2257" w:type="dxa"/>
            <w:vAlign w:val="center"/>
          </w:tcPr>
          <w:p w14:paraId="4EABE3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650" w:type="dxa"/>
            <w:vAlign w:val="center"/>
          </w:tcPr>
          <w:p w14:paraId="333877D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119B2B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8EABD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</w:t>
            </w:r>
          </w:p>
        </w:tc>
        <w:tc>
          <w:tcPr>
            <w:tcW w:w="5564" w:type="dxa"/>
            <w:vAlign w:val="center"/>
          </w:tcPr>
          <w:p w14:paraId="206DE77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2257" w:type="dxa"/>
            <w:vAlign w:val="center"/>
          </w:tcPr>
          <w:p w14:paraId="33551FD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650" w:type="dxa"/>
            <w:vAlign w:val="center"/>
          </w:tcPr>
          <w:p w14:paraId="63B429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2CA2A9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08DA533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Отношения с клиентами</w:t>
            </w:r>
          </w:p>
        </w:tc>
        <w:tc>
          <w:tcPr>
            <w:tcW w:w="5564" w:type="dxa"/>
            <w:vAlign w:val="center"/>
          </w:tcPr>
          <w:p w14:paraId="3AB832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2257" w:type="dxa"/>
            <w:vAlign w:val="center"/>
          </w:tcPr>
          <w:p w14:paraId="47788B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650" w:type="dxa"/>
            <w:vAlign w:val="center"/>
          </w:tcPr>
          <w:p w14:paraId="768378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58615A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7745C9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Потоки доходов</w:t>
            </w:r>
          </w:p>
        </w:tc>
        <w:tc>
          <w:tcPr>
            <w:tcW w:w="5564" w:type="dxa"/>
            <w:vAlign w:val="center"/>
          </w:tcPr>
          <w:p w14:paraId="4B5263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месяц, 4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2257" w:type="dxa"/>
            <w:vAlign w:val="center"/>
          </w:tcPr>
          <w:p w14:paraId="32D0EB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650" w:type="dxa"/>
            <w:vAlign w:val="center"/>
          </w:tcPr>
          <w:p w14:paraId="13D7C9B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4DF2DE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9CE3A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ресурсы</w:t>
            </w:r>
          </w:p>
        </w:tc>
        <w:tc>
          <w:tcPr>
            <w:tcW w:w="5564" w:type="dxa"/>
            <w:vAlign w:val="center"/>
          </w:tcPr>
          <w:p w14:paraId="67AC261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2257" w:type="dxa"/>
            <w:vAlign w:val="center"/>
          </w:tcPr>
          <w:p w14:paraId="523E97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650" w:type="dxa"/>
            <w:vAlign w:val="center"/>
          </w:tcPr>
          <w:p w14:paraId="464E893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5A3B03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796192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виды деятельности</w:t>
            </w:r>
          </w:p>
        </w:tc>
        <w:tc>
          <w:tcPr>
            <w:tcW w:w="5564" w:type="dxa"/>
            <w:vAlign w:val="center"/>
          </w:tcPr>
          <w:p w14:paraId="2F32F69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2257" w:type="dxa"/>
            <w:vAlign w:val="center"/>
          </w:tcPr>
          <w:p w14:paraId="512AB1B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650" w:type="dxa"/>
            <w:vAlign w:val="center"/>
          </w:tcPr>
          <w:p w14:paraId="6DF1399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251C79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5019D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партнеры</w:t>
            </w:r>
          </w:p>
        </w:tc>
        <w:tc>
          <w:tcPr>
            <w:tcW w:w="5564" w:type="dxa"/>
            <w:vAlign w:val="center"/>
          </w:tcPr>
          <w:p w14:paraId="4A0C3E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2257" w:type="dxa"/>
            <w:vAlign w:val="center"/>
          </w:tcPr>
          <w:p w14:paraId="52B3CC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650" w:type="dxa"/>
            <w:vAlign w:val="center"/>
          </w:tcPr>
          <w:p w14:paraId="56B2D18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68647B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5068B8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Структура затрат</w:t>
            </w:r>
          </w:p>
        </w:tc>
        <w:tc>
          <w:tcPr>
            <w:tcW w:w="5564" w:type="dxa"/>
            <w:vAlign w:val="center"/>
          </w:tcPr>
          <w:p w14:paraId="5C773C8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2257" w:type="dxa"/>
            <w:vAlign w:val="center"/>
          </w:tcPr>
          <w:p w14:paraId="655A03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650" w:type="dxa"/>
            <w:vAlign w:val="center"/>
          </w:tcPr>
          <w:p w14:paraId="4947F3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</w:tbl>
    <w:p w14:paraId="71EA3DE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4255590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5F462010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8" w:name="_Toc9748"/>
      <w:r>
        <w:rPr>
          <w:rFonts w:ascii="Times New Roman" w:hAnsi="Times New Roman"/>
          <w:b/>
          <w:sz w:val="28"/>
        </w:rPr>
        <w:t>10 Бизнес-логика и пользовательские сценарии</w:t>
      </w:r>
      <w:bookmarkEnd w:id="108"/>
    </w:p>
    <w:p w14:paraId="2048E59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279BF12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17 – Матрица ролей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584"/>
        <w:gridCol w:w="2409"/>
        <w:gridCol w:w="2105"/>
      </w:tblGrid>
      <w:tr w14:paraId="49D2DB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7E1F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</w:t>
            </w:r>
          </w:p>
        </w:tc>
        <w:tc>
          <w:tcPr>
            <w:tcW w:w="25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85D1E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Цель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D18D3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Ценность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224C3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Связь с монетизацией</w:t>
            </w:r>
          </w:p>
        </w:tc>
      </w:tr>
      <w:tr w14:paraId="391FF3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9456C0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Посетитель</w:t>
            </w:r>
          </w:p>
        </w:tc>
        <w:tc>
          <w:tcPr>
            <w:tcW w:w="2584" w:type="dxa"/>
            <w:vAlign w:val="center"/>
          </w:tcPr>
          <w:p w14:paraId="374E3E7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инструмент для диаграммы нотации</w:t>
            </w:r>
          </w:p>
        </w:tc>
        <w:tc>
          <w:tcPr>
            <w:tcW w:w="2409" w:type="dxa"/>
            <w:vAlign w:val="center"/>
          </w:tcPr>
          <w:p w14:paraId="4FBFCAC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Быстро найти подходящий инструмент</w:t>
            </w:r>
          </w:p>
        </w:tc>
        <w:tc>
          <w:tcPr>
            <w:tcW w:w="2105" w:type="dxa"/>
            <w:vAlign w:val="center"/>
          </w:tcPr>
          <w:p w14:paraId="0BD302D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  <w:tr w14:paraId="2557B2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9CF4A1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2584" w:type="dxa"/>
            <w:vAlign w:val="center"/>
          </w:tcPr>
          <w:p w14:paraId="4059C3A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Получить первую диаграмму</w:t>
            </w:r>
          </w:p>
        </w:tc>
        <w:tc>
          <w:tcPr>
            <w:tcW w:w="2409" w:type="dxa"/>
            <w:vAlign w:val="center"/>
          </w:tcPr>
          <w:p w14:paraId="4EB37D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Сдать работу в срок</w:t>
            </w:r>
          </w:p>
        </w:tc>
        <w:tc>
          <w:tcPr>
            <w:tcW w:w="2105" w:type="dxa"/>
            <w:vAlign w:val="center"/>
          </w:tcPr>
          <w:p w14:paraId="56EB8B9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  <w:tr w14:paraId="47198D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05DD4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2584" w:type="dxa"/>
            <w:vAlign w:val="center"/>
          </w:tcPr>
          <w:p w14:paraId="1AB9CC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Регулярно строить диаграммы разных нотаций</w:t>
            </w:r>
          </w:p>
        </w:tc>
        <w:tc>
          <w:tcPr>
            <w:tcW w:w="2409" w:type="dxa"/>
            <w:vAlign w:val="center"/>
          </w:tcPr>
          <w:p w14:paraId="64E0CF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Экономия времени</w:t>
            </w:r>
          </w:p>
        </w:tc>
        <w:tc>
          <w:tcPr>
            <w:tcW w:w="2105" w:type="dxa"/>
            <w:vAlign w:val="center"/>
          </w:tcPr>
          <w:p w14:paraId="1F84DC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  <w:tr w14:paraId="630900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A50C7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Платящий клиент</w:t>
            </w:r>
          </w:p>
        </w:tc>
        <w:tc>
          <w:tcPr>
            <w:tcW w:w="2584" w:type="dxa"/>
            <w:vAlign w:val="center"/>
          </w:tcPr>
          <w:p w14:paraId="47F14C9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получить расширенные функции</w:t>
            </w:r>
          </w:p>
        </w:tc>
        <w:tc>
          <w:tcPr>
            <w:tcW w:w="2409" w:type="dxa"/>
            <w:vAlign w:val="center"/>
          </w:tcPr>
          <w:p w14:paraId="0F14E5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Профессиональный результат</w:t>
            </w:r>
          </w:p>
        </w:tc>
        <w:tc>
          <w:tcPr>
            <w:tcW w:w="2105" w:type="dxa"/>
            <w:vAlign w:val="center"/>
          </w:tcPr>
          <w:p w14:paraId="2FB237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Прямая</w:t>
            </w:r>
          </w:p>
        </w:tc>
      </w:tr>
      <w:tr w14:paraId="771472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B771C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Администратор клиента</w:t>
            </w:r>
          </w:p>
        </w:tc>
        <w:tc>
          <w:tcPr>
            <w:tcW w:w="2584" w:type="dxa"/>
            <w:vAlign w:val="center"/>
          </w:tcPr>
          <w:p w14:paraId="538D8F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Выдать доступ команде</w:t>
            </w:r>
          </w:p>
        </w:tc>
        <w:tc>
          <w:tcPr>
            <w:tcW w:w="2409" w:type="dxa"/>
            <w:vAlign w:val="center"/>
          </w:tcPr>
          <w:p w14:paraId="78B6C2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Единая среда для команды</w:t>
            </w:r>
          </w:p>
        </w:tc>
        <w:tc>
          <w:tcPr>
            <w:tcW w:w="2105" w:type="dxa"/>
            <w:vAlign w:val="center"/>
          </w:tcPr>
          <w:p w14:paraId="165C89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Прямая</w:t>
            </w:r>
          </w:p>
        </w:tc>
      </w:tr>
      <w:tr w14:paraId="463E64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68436B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Внутренний администратор</w:t>
            </w:r>
          </w:p>
        </w:tc>
        <w:tc>
          <w:tcPr>
            <w:tcW w:w="2584" w:type="dxa"/>
            <w:vAlign w:val="center"/>
          </w:tcPr>
          <w:p w14:paraId="79344FE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Обрабатывать обращения и ошибки</w:t>
            </w:r>
          </w:p>
        </w:tc>
        <w:tc>
          <w:tcPr>
            <w:tcW w:w="2409" w:type="dxa"/>
            <w:vAlign w:val="center"/>
          </w:tcPr>
          <w:p w14:paraId="66EAB5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Качество сервиса</w:t>
            </w:r>
          </w:p>
        </w:tc>
        <w:tc>
          <w:tcPr>
            <w:tcW w:w="2105" w:type="dxa"/>
            <w:vAlign w:val="center"/>
          </w:tcPr>
          <w:p w14:paraId="554B56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  <w:tr w14:paraId="5E1711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2939D4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</w:t>
            </w:r>
          </w:p>
        </w:tc>
        <w:tc>
          <w:tcPr>
            <w:tcW w:w="2584" w:type="dxa"/>
            <w:vAlign w:val="center"/>
          </w:tcPr>
          <w:p w14:paraId="54067A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Подключить студентов вуза</w:t>
            </w:r>
          </w:p>
        </w:tc>
        <w:tc>
          <w:tcPr>
            <w:tcW w:w="2409" w:type="dxa"/>
            <w:vAlign w:val="center"/>
          </w:tcPr>
          <w:p w14:paraId="17A880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студентов к инструменту</w:t>
            </w:r>
          </w:p>
        </w:tc>
        <w:tc>
          <w:tcPr>
            <w:tcW w:w="2105" w:type="dxa"/>
            <w:vAlign w:val="center"/>
          </w:tcPr>
          <w:p w14:paraId="3661B9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</w:tbl>
    <w:p w14:paraId="3619D54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Матрица сценариев (индекс сценария по шаблону 6.3)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745"/>
        <w:gridCol w:w="1635"/>
        <w:gridCol w:w="1745"/>
        <w:gridCol w:w="865"/>
        <w:gridCol w:w="1415"/>
        <w:gridCol w:w="1195"/>
      </w:tblGrid>
      <w:tr w14:paraId="5D0FBD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5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16D6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17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3E85C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6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9DF4E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</w:t>
            </w:r>
          </w:p>
        </w:tc>
        <w:tc>
          <w:tcPr>
            <w:tcW w:w="17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CA5B0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8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12EC1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4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F812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  <w:tc>
          <w:tcPr>
            <w:tcW w:w="11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E3466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</w:t>
            </w:r>
          </w:p>
        </w:tc>
      </w:tr>
      <w:tr w14:paraId="61EFCC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3FE0BFF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S-001</w:t>
            </w:r>
          </w:p>
        </w:tc>
        <w:tc>
          <w:tcPr>
            <w:tcW w:w="1745" w:type="dxa"/>
            <w:vAlign w:val="center"/>
          </w:tcPr>
          <w:p w14:paraId="2C30B05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инструмент для диаграммы нотации</w:t>
            </w:r>
          </w:p>
        </w:tc>
        <w:tc>
          <w:tcPr>
            <w:tcW w:w="1635" w:type="dxa"/>
            <w:vAlign w:val="center"/>
          </w:tcPr>
          <w:p w14:paraId="62E98B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Посетитель</w:t>
            </w:r>
          </w:p>
        </w:tc>
        <w:tc>
          <w:tcPr>
            <w:tcW w:w="1745" w:type="dxa"/>
            <w:vAlign w:val="center"/>
          </w:tcPr>
          <w:p w14:paraId="349FC9F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Привлечение</w:t>
            </w:r>
          </w:p>
        </w:tc>
        <w:tc>
          <w:tcPr>
            <w:tcW w:w="865" w:type="dxa"/>
            <w:vAlign w:val="center"/>
          </w:tcPr>
          <w:p w14:paraId="7114782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7,2</w:t>
            </w:r>
          </w:p>
        </w:tc>
        <w:tc>
          <w:tcPr>
            <w:tcW w:w="1415" w:type="dxa"/>
            <w:vAlign w:val="center"/>
          </w:tcPr>
          <w:p w14:paraId="39514A9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195" w:type="dxa"/>
            <w:vAlign w:val="center"/>
          </w:tcPr>
          <w:p w14:paraId="7EA6D96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5E640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47950E5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S-002</w:t>
            </w:r>
          </w:p>
        </w:tc>
        <w:tc>
          <w:tcPr>
            <w:tcW w:w="1745" w:type="dxa"/>
            <w:vAlign w:val="center"/>
          </w:tcPr>
          <w:p w14:paraId="3C53F79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другими инструментами и увидеть цену</w:t>
            </w:r>
          </w:p>
        </w:tc>
        <w:tc>
          <w:tcPr>
            <w:tcW w:w="1635" w:type="dxa"/>
            <w:vAlign w:val="center"/>
          </w:tcPr>
          <w:p w14:paraId="7C4D7F5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Потенциальный клиент</w:t>
            </w:r>
          </w:p>
        </w:tc>
        <w:tc>
          <w:tcPr>
            <w:tcW w:w="1745" w:type="dxa"/>
            <w:vAlign w:val="center"/>
          </w:tcPr>
          <w:p w14:paraId="441A3A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 и доверие</w:t>
            </w:r>
          </w:p>
        </w:tc>
        <w:tc>
          <w:tcPr>
            <w:tcW w:w="865" w:type="dxa"/>
            <w:vAlign w:val="center"/>
          </w:tcPr>
          <w:p w14:paraId="3D3455C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415" w:type="dxa"/>
            <w:vAlign w:val="center"/>
          </w:tcPr>
          <w:p w14:paraId="1BCACA8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4DC912E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86746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5D45EEA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S-003</w:t>
            </w:r>
          </w:p>
        </w:tc>
        <w:tc>
          <w:tcPr>
            <w:tcW w:w="1745" w:type="dxa"/>
            <w:vAlign w:val="center"/>
          </w:tcPr>
          <w:p w14:paraId="5EE2642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Зарегистрироваться в бесплатном уровне</w:t>
            </w:r>
          </w:p>
        </w:tc>
        <w:tc>
          <w:tcPr>
            <w:tcW w:w="1635" w:type="dxa"/>
            <w:vAlign w:val="center"/>
          </w:tcPr>
          <w:p w14:paraId="2E29D97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745" w:type="dxa"/>
            <w:vAlign w:val="center"/>
          </w:tcPr>
          <w:p w14:paraId="16881F7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и активация</w:t>
            </w:r>
          </w:p>
        </w:tc>
        <w:tc>
          <w:tcPr>
            <w:tcW w:w="865" w:type="dxa"/>
            <w:vAlign w:val="center"/>
          </w:tcPr>
          <w:p w14:paraId="7F2B05E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415" w:type="dxa"/>
            <w:vAlign w:val="center"/>
          </w:tcPr>
          <w:p w14:paraId="308E05D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53831F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</w:tbl>
    <w:p w14:paraId="161A0EB8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18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745"/>
        <w:gridCol w:w="1635"/>
        <w:gridCol w:w="1745"/>
        <w:gridCol w:w="865"/>
        <w:gridCol w:w="1415"/>
        <w:gridCol w:w="1195"/>
      </w:tblGrid>
      <w:tr w14:paraId="79494A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55" w:type="dxa"/>
            <w:vAlign w:val="center"/>
          </w:tcPr>
          <w:p w14:paraId="312ACB24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1745" w:type="dxa"/>
            <w:vAlign w:val="center"/>
          </w:tcPr>
          <w:p w14:paraId="03E201B9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Сценарий</w:t>
            </w:r>
          </w:p>
        </w:tc>
        <w:tc>
          <w:tcPr>
            <w:tcW w:w="1635" w:type="dxa"/>
            <w:vAlign w:val="center"/>
          </w:tcPr>
          <w:p w14:paraId="7C4F7FF0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Роль</w:t>
            </w:r>
          </w:p>
        </w:tc>
        <w:tc>
          <w:tcPr>
            <w:tcW w:w="1745" w:type="dxa"/>
            <w:vAlign w:val="center"/>
          </w:tcPr>
          <w:p w14:paraId="0EC805C3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</w:t>
            </w:r>
          </w:p>
        </w:tc>
        <w:tc>
          <w:tcPr>
            <w:tcW w:w="865" w:type="dxa"/>
            <w:vAlign w:val="center"/>
          </w:tcPr>
          <w:p w14:paraId="3BF21EE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Индекс</w:t>
            </w:r>
          </w:p>
        </w:tc>
        <w:tc>
          <w:tcPr>
            <w:tcW w:w="1415" w:type="dxa"/>
            <w:vAlign w:val="center"/>
          </w:tcPr>
          <w:p w14:paraId="16A018B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Приоритет</w:t>
            </w:r>
          </w:p>
        </w:tc>
        <w:tc>
          <w:tcPr>
            <w:tcW w:w="1195" w:type="dxa"/>
            <w:vAlign w:val="center"/>
          </w:tcPr>
          <w:p w14:paraId="7165E367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Релиз</w:t>
            </w:r>
          </w:p>
        </w:tc>
      </w:tr>
      <w:tr w14:paraId="40D966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5D0B461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S-004</w:t>
            </w:r>
          </w:p>
        </w:tc>
        <w:tc>
          <w:tcPr>
            <w:tcW w:w="1745" w:type="dxa"/>
            <w:vAlign w:val="center"/>
          </w:tcPr>
          <w:p w14:paraId="148D1EF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Построить первую диаграмму из текста</w:t>
            </w:r>
          </w:p>
        </w:tc>
        <w:tc>
          <w:tcPr>
            <w:tcW w:w="1635" w:type="dxa"/>
            <w:vAlign w:val="center"/>
          </w:tcPr>
          <w:p w14:paraId="04EA13E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745" w:type="dxa"/>
            <w:vAlign w:val="center"/>
          </w:tcPr>
          <w:p w14:paraId="2309FF1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</w:t>
            </w:r>
          </w:p>
        </w:tc>
        <w:tc>
          <w:tcPr>
            <w:tcW w:w="865" w:type="dxa"/>
            <w:vAlign w:val="center"/>
          </w:tcPr>
          <w:p w14:paraId="518B4F4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11,25</w:t>
            </w:r>
          </w:p>
        </w:tc>
        <w:tc>
          <w:tcPr>
            <w:tcW w:w="1415" w:type="dxa"/>
            <w:vAlign w:val="center"/>
          </w:tcPr>
          <w:p w14:paraId="686DF6D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5DA2927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10E541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6F4C671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S-005</w:t>
            </w:r>
          </w:p>
        </w:tc>
        <w:tc>
          <w:tcPr>
            <w:tcW w:w="1745" w:type="dxa"/>
            <w:vAlign w:val="center"/>
          </w:tcPr>
          <w:p w14:paraId="611B63F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</w:p>
        </w:tc>
        <w:tc>
          <w:tcPr>
            <w:tcW w:w="1635" w:type="dxa"/>
            <w:vAlign w:val="center"/>
          </w:tcPr>
          <w:p w14:paraId="72D63A8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745" w:type="dxa"/>
            <w:vAlign w:val="center"/>
          </w:tcPr>
          <w:p w14:paraId="1F8FC09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</w:t>
            </w:r>
          </w:p>
        </w:tc>
        <w:tc>
          <w:tcPr>
            <w:tcW w:w="865" w:type="dxa"/>
            <w:vAlign w:val="center"/>
          </w:tcPr>
          <w:p w14:paraId="68DCCE7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</w:t>
            </w:r>
          </w:p>
        </w:tc>
        <w:tc>
          <w:tcPr>
            <w:tcW w:w="1415" w:type="dxa"/>
            <w:vAlign w:val="center"/>
          </w:tcPr>
          <w:p w14:paraId="79E9114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7D49BD0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5F35D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45FBBBA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S-006</w:t>
            </w:r>
          </w:p>
        </w:tc>
        <w:tc>
          <w:tcPr>
            <w:tcW w:w="1745" w:type="dxa"/>
            <w:vAlign w:val="center"/>
          </w:tcPr>
          <w:p w14:paraId="6559B10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</w:p>
        </w:tc>
        <w:tc>
          <w:tcPr>
            <w:tcW w:w="1635" w:type="dxa"/>
            <w:vAlign w:val="center"/>
          </w:tcPr>
          <w:p w14:paraId="3CEA4E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745" w:type="dxa"/>
            <w:vAlign w:val="center"/>
          </w:tcPr>
          <w:p w14:paraId="03CB1FF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</w:t>
            </w:r>
          </w:p>
        </w:tc>
        <w:tc>
          <w:tcPr>
            <w:tcW w:w="865" w:type="dxa"/>
            <w:vAlign w:val="center"/>
          </w:tcPr>
          <w:p w14:paraId="229521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</w:t>
            </w:r>
          </w:p>
        </w:tc>
        <w:tc>
          <w:tcPr>
            <w:tcW w:w="1415" w:type="dxa"/>
            <w:vAlign w:val="center"/>
          </w:tcPr>
          <w:p w14:paraId="4E44CA2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критический</w:t>
            </w:r>
          </w:p>
        </w:tc>
        <w:tc>
          <w:tcPr>
            <w:tcW w:w="1195" w:type="dxa"/>
            <w:vAlign w:val="center"/>
          </w:tcPr>
          <w:p w14:paraId="400C610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E1C62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5454F40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S-007</w:t>
            </w:r>
          </w:p>
        </w:tc>
        <w:tc>
          <w:tcPr>
            <w:tcW w:w="1745" w:type="dxa"/>
            <w:vAlign w:val="center"/>
          </w:tcPr>
          <w:p w14:paraId="5A23401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Сохранить диаграмму и вернуться к ней</w:t>
            </w:r>
          </w:p>
        </w:tc>
        <w:tc>
          <w:tcPr>
            <w:tcW w:w="1635" w:type="dxa"/>
            <w:vAlign w:val="center"/>
          </w:tcPr>
          <w:p w14:paraId="155E49A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745" w:type="dxa"/>
            <w:vAlign w:val="center"/>
          </w:tcPr>
          <w:p w14:paraId="5D3C9EA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Удержание</w:t>
            </w:r>
          </w:p>
        </w:tc>
        <w:tc>
          <w:tcPr>
            <w:tcW w:w="865" w:type="dxa"/>
            <w:vAlign w:val="center"/>
          </w:tcPr>
          <w:p w14:paraId="79A03B3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7,2</w:t>
            </w:r>
          </w:p>
        </w:tc>
        <w:tc>
          <w:tcPr>
            <w:tcW w:w="1415" w:type="dxa"/>
            <w:vAlign w:val="center"/>
          </w:tcPr>
          <w:p w14:paraId="130CD48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195" w:type="dxa"/>
            <w:vAlign w:val="center"/>
          </w:tcPr>
          <w:p w14:paraId="6E41D1D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17A672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51F6D01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S-008</w:t>
            </w:r>
          </w:p>
        </w:tc>
        <w:tc>
          <w:tcPr>
            <w:tcW w:w="1745" w:type="dxa"/>
            <w:vAlign w:val="center"/>
          </w:tcPr>
          <w:p w14:paraId="049B079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635" w:type="dxa"/>
            <w:vAlign w:val="center"/>
          </w:tcPr>
          <w:p w14:paraId="4A7FB70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Платящий клиент</w:t>
            </w:r>
          </w:p>
        </w:tc>
        <w:tc>
          <w:tcPr>
            <w:tcW w:w="1745" w:type="dxa"/>
            <w:vAlign w:val="center"/>
          </w:tcPr>
          <w:p w14:paraId="209E3D3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Монетизационный</w:t>
            </w:r>
          </w:p>
        </w:tc>
        <w:tc>
          <w:tcPr>
            <w:tcW w:w="865" w:type="dxa"/>
            <w:vAlign w:val="center"/>
          </w:tcPr>
          <w:p w14:paraId="719F82D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11,25</w:t>
            </w:r>
          </w:p>
        </w:tc>
        <w:tc>
          <w:tcPr>
            <w:tcW w:w="1415" w:type="dxa"/>
            <w:vAlign w:val="center"/>
          </w:tcPr>
          <w:p w14:paraId="0F6AF80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15B9E58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2FE8F6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67784E1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S-009</w:t>
            </w:r>
          </w:p>
        </w:tc>
        <w:tc>
          <w:tcPr>
            <w:tcW w:w="1745" w:type="dxa"/>
            <w:vAlign w:val="center"/>
          </w:tcPr>
          <w:p w14:paraId="0D59C03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Исправить ошибку в описании диаграммы</w:t>
            </w:r>
          </w:p>
        </w:tc>
        <w:tc>
          <w:tcPr>
            <w:tcW w:w="1635" w:type="dxa"/>
            <w:vAlign w:val="center"/>
          </w:tcPr>
          <w:p w14:paraId="472F1C3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745" w:type="dxa"/>
            <w:vAlign w:val="center"/>
          </w:tcPr>
          <w:p w14:paraId="7559A8C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 и восстановление</w:t>
            </w:r>
          </w:p>
        </w:tc>
        <w:tc>
          <w:tcPr>
            <w:tcW w:w="865" w:type="dxa"/>
            <w:vAlign w:val="center"/>
          </w:tcPr>
          <w:p w14:paraId="0BAD4C8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</w:t>
            </w:r>
          </w:p>
        </w:tc>
        <w:tc>
          <w:tcPr>
            <w:tcW w:w="1415" w:type="dxa"/>
            <w:vAlign w:val="center"/>
          </w:tcPr>
          <w:p w14:paraId="125E070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195" w:type="dxa"/>
            <w:vAlign w:val="center"/>
          </w:tcPr>
          <w:p w14:paraId="3C414B0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2D8898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1748893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S-010</w:t>
            </w:r>
          </w:p>
        </w:tc>
        <w:tc>
          <w:tcPr>
            <w:tcW w:w="1745" w:type="dxa"/>
            <w:vAlign w:val="center"/>
          </w:tcPr>
          <w:p w14:paraId="54C41F8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ответ в документации</w:t>
            </w:r>
          </w:p>
        </w:tc>
        <w:tc>
          <w:tcPr>
            <w:tcW w:w="1635" w:type="dxa"/>
            <w:vAlign w:val="center"/>
          </w:tcPr>
          <w:p w14:paraId="02FB3CA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745" w:type="dxa"/>
            <w:vAlign w:val="center"/>
          </w:tcPr>
          <w:p w14:paraId="7B521FF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 и восстановление</w:t>
            </w:r>
          </w:p>
        </w:tc>
        <w:tc>
          <w:tcPr>
            <w:tcW w:w="865" w:type="dxa"/>
            <w:vAlign w:val="center"/>
          </w:tcPr>
          <w:p w14:paraId="18A03B8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</w:t>
            </w:r>
          </w:p>
        </w:tc>
        <w:tc>
          <w:tcPr>
            <w:tcW w:w="1415" w:type="dxa"/>
            <w:vAlign w:val="center"/>
          </w:tcPr>
          <w:p w14:paraId="5618152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195" w:type="dxa"/>
            <w:vAlign w:val="center"/>
          </w:tcPr>
          <w:p w14:paraId="74EFC5E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57793C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6C5F536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S-011</w:t>
            </w:r>
          </w:p>
        </w:tc>
        <w:tc>
          <w:tcPr>
            <w:tcW w:w="1745" w:type="dxa"/>
            <w:vAlign w:val="center"/>
          </w:tcPr>
          <w:p w14:paraId="200F5CB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Выдать доступ команде</w:t>
            </w:r>
          </w:p>
        </w:tc>
        <w:tc>
          <w:tcPr>
            <w:tcW w:w="1635" w:type="dxa"/>
            <w:vAlign w:val="center"/>
          </w:tcPr>
          <w:p w14:paraId="0864278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Администратор клиента</w:t>
            </w:r>
          </w:p>
        </w:tc>
        <w:tc>
          <w:tcPr>
            <w:tcW w:w="1745" w:type="dxa"/>
            <w:vAlign w:val="center"/>
          </w:tcPr>
          <w:p w14:paraId="054E34F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Административный</w:t>
            </w:r>
          </w:p>
        </w:tc>
        <w:tc>
          <w:tcPr>
            <w:tcW w:w="865" w:type="dxa"/>
            <w:vAlign w:val="center"/>
          </w:tcPr>
          <w:p w14:paraId="24530B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2,4</w:t>
            </w:r>
          </w:p>
        </w:tc>
        <w:tc>
          <w:tcPr>
            <w:tcW w:w="1415" w:type="dxa"/>
            <w:vAlign w:val="center"/>
          </w:tcPr>
          <w:p w14:paraId="20F68FA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195" w:type="dxa"/>
            <w:vAlign w:val="center"/>
          </w:tcPr>
          <w:p w14:paraId="2DF2D24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1C117B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6106F43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S-012</w:t>
            </w:r>
          </w:p>
        </w:tc>
        <w:tc>
          <w:tcPr>
            <w:tcW w:w="1745" w:type="dxa"/>
            <w:vAlign w:val="center"/>
          </w:tcPr>
          <w:p w14:paraId="62D31E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Подключить студентов вуза</w:t>
            </w:r>
          </w:p>
        </w:tc>
        <w:tc>
          <w:tcPr>
            <w:tcW w:w="1635" w:type="dxa"/>
            <w:vAlign w:val="center"/>
          </w:tcPr>
          <w:p w14:paraId="5847A8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</w:t>
            </w:r>
          </w:p>
        </w:tc>
        <w:tc>
          <w:tcPr>
            <w:tcW w:w="1745" w:type="dxa"/>
            <w:vAlign w:val="center"/>
          </w:tcPr>
          <w:p w14:paraId="5014D6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Партнерский</w:t>
            </w:r>
          </w:p>
        </w:tc>
        <w:tc>
          <w:tcPr>
            <w:tcW w:w="865" w:type="dxa"/>
            <w:vAlign w:val="center"/>
          </w:tcPr>
          <w:p w14:paraId="4A6C5D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</w:t>
            </w:r>
          </w:p>
        </w:tc>
        <w:tc>
          <w:tcPr>
            <w:tcW w:w="1415" w:type="dxa"/>
            <w:vAlign w:val="center"/>
          </w:tcPr>
          <w:p w14:paraId="3A3C47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отложить</w:t>
            </w:r>
          </w:p>
        </w:tc>
        <w:tc>
          <w:tcPr>
            <w:tcW w:w="1195" w:type="dxa"/>
            <w:vAlign w:val="center"/>
          </w:tcPr>
          <w:p w14:paraId="359479C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</w:tbl>
    <w:p w14:paraId="65BD8E0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33FEE9DA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9" w:name="_Toc25271"/>
      <w:r>
        <w:rPr>
          <w:rFonts w:ascii="Times New Roman" w:hAnsi="Times New Roman"/>
          <w:b/>
          <w:sz w:val="28"/>
        </w:rPr>
        <w:t>11 ТЗ: Страницы, экраны, функционал и контент</w:t>
      </w:r>
      <w:bookmarkEnd w:id="109"/>
    </w:p>
    <w:p w14:paraId="555E3054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19 – Интерфейсные единицы (методика 6.4)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6"/>
        <w:gridCol w:w="1652"/>
        <w:gridCol w:w="1930"/>
        <w:gridCol w:w="1930"/>
        <w:gridCol w:w="1374"/>
        <w:gridCol w:w="1513"/>
      </w:tblGrid>
      <w:tr w14:paraId="004CE4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70E21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16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9DF1C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93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5066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</w:t>
            </w:r>
          </w:p>
        </w:tc>
        <w:tc>
          <w:tcPr>
            <w:tcW w:w="193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84EA0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</w:t>
            </w:r>
          </w:p>
        </w:tc>
        <w:tc>
          <w:tcPr>
            <w:tcW w:w="137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136F7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5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A8803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</w:t>
            </w:r>
          </w:p>
        </w:tc>
      </w:tr>
      <w:tr w14:paraId="446E6C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20E406E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U-001</w:t>
            </w:r>
          </w:p>
        </w:tc>
        <w:tc>
          <w:tcPr>
            <w:tcW w:w="1652" w:type="dxa"/>
            <w:vAlign w:val="center"/>
          </w:tcPr>
          <w:p w14:paraId="66E8EB6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109C052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</w:t>
            </w:r>
          </w:p>
        </w:tc>
        <w:tc>
          <w:tcPr>
            <w:tcW w:w="1930" w:type="dxa"/>
            <w:vAlign w:val="center"/>
          </w:tcPr>
          <w:p w14:paraId="4C7F1D4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>, и привести к возможностям и регистрации</w:t>
            </w:r>
          </w:p>
        </w:tc>
        <w:tc>
          <w:tcPr>
            <w:tcW w:w="1374" w:type="dxa"/>
            <w:vAlign w:val="center"/>
          </w:tcPr>
          <w:p w14:paraId="43934B1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SC-001</w:t>
            </w:r>
          </w:p>
        </w:tc>
        <w:tc>
          <w:tcPr>
            <w:tcW w:w="1513" w:type="dxa"/>
            <w:vAlign w:val="center"/>
          </w:tcPr>
          <w:p w14:paraId="04B5905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40ECC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B37461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U-002</w:t>
            </w:r>
          </w:p>
        </w:tc>
        <w:tc>
          <w:tcPr>
            <w:tcW w:w="1652" w:type="dxa"/>
            <w:vAlign w:val="center"/>
          </w:tcPr>
          <w:p w14:paraId="7288D63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068EF17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Возможности и нотации</w:t>
            </w:r>
          </w:p>
        </w:tc>
        <w:tc>
          <w:tcPr>
            <w:tcW w:w="1930" w:type="dxa"/>
            <w:vAlign w:val="center"/>
          </w:tcPr>
          <w:p w14:paraId="34D25B3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 и отличие</w:t>
            </w:r>
          </w:p>
        </w:tc>
        <w:tc>
          <w:tcPr>
            <w:tcW w:w="1374" w:type="dxa"/>
            <w:vAlign w:val="center"/>
          </w:tcPr>
          <w:p w14:paraId="05031A6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SC-002</w:t>
            </w:r>
          </w:p>
        </w:tc>
        <w:tc>
          <w:tcPr>
            <w:tcW w:w="1513" w:type="dxa"/>
            <w:vAlign w:val="center"/>
          </w:tcPr>
          <w:p w14:paraId="6319138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20686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6C090E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U-003</w:t>
            </w:r>
          </w:p>
        </w:tc>
        <w:tc>
          <w:tcPr>
            <w:tcW w:w="1652" w:type="dxa"/>
            <w:vAlign w:val="center"/>
          </w:tcPr>
          <w:p w14:paraId="348382C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343BC64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930" w:type="dxa"/>
            <w:vAlign w:val="center"/>
          </w:tcPr>
          <w:p w14:paraId="7431A8E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374" w:type="dxa"/>
            <w:vAlign w:val="center"/>
          </w:tcPr>
          <w:p w14:paraId="302927A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SC-002</w:t>
            </w:r>
          </w:p>
        </w:tc>
        <w:tc>
          <w:tcPr>
            <w:tcW w:w="1513" w:type="dxa"/>
            <w:vAlign w:val="center"/>
          </w:tcPr>
          <w:p w14:paraId="35E29F50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124C30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F6845D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U-004</w:t>
            </w:r>
          </w:p>
        </w:tc>
        <w:tc>
          <w:tcPr>
            <w:tcW w:w="1652" w:type="dxa"/>
            <w:vAlign w:val="center"/>
          </w:tcPr>
          <w:p w14:paraId="3E4BA05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765330F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</w:t>
            </w:r>
          </w:p>
        </w:tc>
        <w:tc>
          <w:tcPr>
            <w:tcW w:w="1930" w:type="dxa"/>
            <w:vAlign w:val="center"/>
          </w:tcPr>
          <w:p w14:paraId="708BAF7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Научиться пользоваться нотациями без поддержки</w:t>
            </w:r>
          </w:p>
        </w:tc>
        <w:tc>
          <w:tcPr>
            <w:tcW w:w="1374" w:type="dxa"/>
            <w:vAlign w:val="center"/>
          </w:tcPr>
          <w:p w14:paraId="39D6E90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SC-010</w:t>
            </w:r>
          </w:p>
        </w:tc>
        <w:tc>
          <w:tcPr>
            <w:tcW w:w="1513" w:type="dxa"/>
            <w:vAlign w:val="center"/>
          </w:tcPr>
          <w:p w14:paraId="04B797E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521928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0FF7CEF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U-005</w:t>
            </w:r>
          </w:p>
        </w:tc>
        <w:tc>
          <w:tcPr>
            <w:tcW w:w="1652" w:type="dxa"/>
            <w:vAlign w:val="center"/>
          </w:tcPr>
          <w:p w14:paraId="30CB5B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0477B231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и вход</w:t>
            </w:r>
          </w:p>
        </w:tc>
        <w:tc>
          <w:tcPr>
            <w:tcW w:w="1930" w:type="dxa"/>
            <w:vAlign w:val="center"/>
          </w:tcPr>
          <w:p w14:paraId="7EFBA76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  <w:tc>
          <w:tcPr>
            <w:tcW w:w="1374" w:type="dxa"/>
            <w:vAlign w:val="center"/>
          </w:tcPr>
          <w:p w14:paraId="17526E6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SC-003</w:t>
            </w:r>
          </w:p>
        </w:tc>
        <w:tc>
          <w:tcPr>
            <w:tcW w:w="1513" w:type="dxa"/>
            <w:vAlign w:val="center"/>
          </w:tcPr>
          <w:p w14:paraId="5061C6E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65F7D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2A2DA54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U-006</w:t>
            </w:r>
          </w:p>
        </w:tc>
        <w:tc>
          <w:tcPr>
            <w:tcW w:w="1652" w:type="dxa"/>
            <w:vAlign w:val="center"/>
          </w:tcPr>
          <w:p w14:paraId="342AE23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6C3666F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930" w:type="dxa"/>
            <w:vAlign w:val="center"/>
          </w:tcPr>
          <w:p w14:paraId="7E19415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374" w:type="dxa"/>
            <w:vAlign w:val="center"/>
          </w:tcPr>
          <w:p w14:paraId="29ED5DA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SC-008</w:t>
            </w:r>
          </w:p>
        </w:tc>
        <w:tc>
          <w:tcPr>
            <w:tcW w:w="1513" w:type="dxa"/>
            <w:vAlign w:val="center"/>
          </w:tcPr>
          <w:p w14:paraId="122DE96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7C037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185E0E4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U-007</w:t>
            </w:r>
          </w:p>
        </w:tc>
        <w:tc>
          <w:tcPr>
            <w:tcW w:w="1652" w:type="dxa"/>
            <w:vAlign w:val="center"/>
          </w:tcPr>
          <w:p w14:paraId="6B56D33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7CF2F1B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нотации и шаблона</w:t>
            </w:r>
          </w:p>
        </w:tc>
        <w:tc>
          <w:tcPr>
            <w:tcW w:w="1930" w:type="dxa"/>
            <w:vAlign w:val="center"/>
          </w:tcPr>
          <w:p w14:paraId="0F303E5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Выбрать нотацию и начать с примера</w:t>
            </w:r>
          </w:p>
        </w:tc>
        <w:tc>
          <w:tcPr>
            <w:tcW w:w="1374" w:type="dxa"/>
            <w:vAlign w:val="center"/>
          </w:tcPr>
          <w:p w14:paraId="48D389D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SC-005</w:t>
            </w:r>
          </w:p>
        </w:tc>
        <w:tc>
          <w:tcPr>
            <w:tcW w:w="1513" w:type="dxa"/>
            <w:vAlign w:val="center"/>
          </w:tcPr>
          <w:p w14:paraId="765C8DF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971AA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04237DD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U-008</w:t>
            </w:r>
          </w:p>
        </w:tc>
        <w:tc>
          <w:tcPr>
            <w:tcW w:w="1652" w:type="dxa"/>
            <w:vAlign w:val="center"/>
          </w:tcPr>
          <w:p w14:paraId="609FBD8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6B37D49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область редактора</w:t>
            </w:r>
          </w:p>
        </w:tc>
        <w:tc>
          <w:tcPr>
            <w:tcW w:w="1930" w:type="dxa"/>
            <w:vAlign w:val="center"/>
          </w:tcPr>
          <w:p w14:paraId="57E477AE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Ввести текст диаграммы и увидеть результат</w:t>
            </w:r>
          </w:p>
        </w:tc>
        <w:tc>
          <w:tcPr>
            <w:tcW w:w="1374" w:type="dxa"/>
            <w:vAlign w:val="center"/>
          </w:tcPr>
          <w:p w14:paraId="72D036B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SC-004</w:t>
            </w:r>
          </w:p>
        </w:tc>
        <w:tc>
          <w:tcPr>
            <w:tcW w:w="1513" w:type="dxa"/>
            <w:vAlign w:val="center"/>
          </w:tcPr>
          <w:p w14:paraId="38D0B30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96869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8B2535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U-009</w:t>
            </w:r>
          </w:p>
        </w:tc>
        <w:tc>
          <w:tcPr>
            <w:tcW w:w="1652" w:type="dxa"/>
            <w:vAlign w:val="center"/>
          </w:tcPr>
          <w:p w14:paraId="4C33F46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00346F1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и экспорт</w:t>
            </w:r>
          </w:p>
        </w:tc>
        <w:tc>
          <w:tcPr>
            <w:tcW w:w="1930" w:type="dxa"/>
            <w:vAlign w:val="center"/>
          </w:tcPr>
          <w:p w14:paraId="76974E8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Получить файл диаграммы</w:t>
            </w:r>
          </w:p>
        </w:tc>
        <w:tc>
          <w:tcPr>
            <w:tcW w:w="1374" w:type="dxa"/>
            <w:vAlign w:val="center"/>
          </w:tcPr>
          <w:p w14:paraId="25AC643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SC-006</w:t>
            </w:r>
          </w:p>
        </w:tc>
        <w:tc>
          <w:tcPr>
            <w:tcW w:w="1513" w:type="dxa"/>
            <w:vAlign w:val="center"/>
          </w:tcPr>
          <w:p w14:paraId="618D6BA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43CF7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05996AF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U-010</w:t>
            </w:r>
          </w:p>
        </w:tc>
        <w:tc>
          <w:tcPr>
            <w:tcW w:w="1652" w:type="dxa"/>
            <w:vAlign w:val="center"/>
          </w:tcPr>
          <w:p w14:paraId="69A9C64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3129246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Мои диаграммы</w:t>
            </w:r>
          </w:p>
        </w:tc>
        <w:tc>
          <w:tcPr>
            <w:tcW w:w="1930" w:type="dxa"/>
            <w:vAlign w:val="center"/>
          </w:tcPr>
          <w:p w14:paraId="1266789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Вернуться к сохраненным диаграммам</w:t>
            </w:r>
          </w:p>
        </w:tc>
        <w:tc>
          <w:tcPr>
            <w:tcW w:w="1374" w:type="dxa"/>
            <w:vAlign w:val="center"/>
          </w:tcPr>
          <w:p w14:paraId="002DAF7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SC-007</w:t>
            </w:r>
          </w:p>
        </w:tc>
        <w:tc>
          <w:tcPr>
            <w:tcW w:w="1513" w:type="dxa"/>
            <w:vAlign w:val="center"/>
          </w:tcPr>
          <w:p w14:paraId="73B079C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527C46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41FF1FBA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U-011</w:t>
            </w:r>
          </w:p>
        </w:tc>
        <w:tc>
          <w:tcPr>
            <w:tcW w:w="1652" w:type="dxa"/>
            <w:vAlign w:val="center"/>
          </w:tcPr>
          <w:p w14:paraId="7370EEFF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4E8D90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Подсказка об ошибке синтаксиса</w:t>
            </w:r>
          </w:p>
        </w:tc>
        <w:tc>
          <w:tcPr>
            <w:tcW w:w="1930" w:type="dxa"/>
            <w:vAlign w:val="center"/>
          </w:tcPr>
          <w:p w14:paraId="27FF35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Объяснить ошибку и предложить исправление</w:t>
            </w:r>
          </w:p>
        </w:tc>
        <w:tc>
          <w:tcPr>
            <w:tcW w:w="1374" w:type="dxa"/>
            <w:vAlign w:val="center"/>
          </w:tcPr>
          <w:p w14:paraId="04C5FD3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SC-009</w:t>
            </w:r>
          </w:p>
        </w:tc>
        <w:tc>
          <w:tcPr>
            <w:tcW w:w="1513" w:type="dxa"/>
            <w:vAlign w:val="center"/>
          </w:tcPr>
          <w:p w14:paraId="3A90724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4E267E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049C7A3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U-012</w:t>
            </w:r>
          </w:p>
        </w:tc>
        <w:tc>
          <w:tcPr>
            <w:tcW w:w="1652" w:type="dxa"/>
            <w:vAlign w:val="center"/>
          </w:tcPr>
          <w:p w14:paraId="0209A2B2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46B32CCD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Профиль и подписка</w:t>
            </w:r>
          </w:p>
        </w:tc>
        <w:tc>
          <w:tcPr>
            <w:tcW w:w="1930" w:type="dxa"/>
            <w:vAlign w:val="center"/>
          </w:tcPr>
          <w:p w14:paraId="62CA9FC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Управлять подпиской и настройками</w:t>
            </w:r>
          </w:p>
        </w:tc>
        <w:tc>
          <w:tcPr>
            <w:tcW w:w="1374" w:type="dxa"/>
            <w:vAlign w:val="center"/>
          </w:tcPr>
          <w:p w14:paraId="12603D9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SC-008</w:t>
            </w:r>
          </w:p>
        </w:tc>
        <w:tc>
          <w:tcPr>
            <w:tcW w:w="1513" w:type="dxa"/>
            <w:vAlign w:val="center"/>
          </w:tcPr>
          <w:p w14:paraId="1128328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</w:tbl>
    <w:p w14:paraId="693A7B53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19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6"/>
        <w:gridCol w:w="1652"/>
        <w:gridCol w:w="1930"/>
        <w:gridCol w:w="1930"/>
        <w:gridCol w:w="1374"/>
        <w:gridCol w:w="1513"/>
      </w:tblGrid>
      <w:tr w14:paraId="52121A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56" w:type="dxa"/>
            <w:vAlign w:val="center"/>
          </w:tcPr>
          <w:p w14:paraId="3595A7BE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1652" w:type="dxa"/>
            <w:vAlign w:val="center"/>
          </w:tcPr>
          <w:p w14:paraId="2949E67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</w:t>
            </w:r>
          </w:p>
        </w:tc>
        <w:tc>
          <w:tcPr>
            <w:tcW w:w="1930" w:type="dxa"/>
            <w:vAlign w:val="center"/>
          </w:tcPr>
          <w:p w14:paraId="20A681BC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Название</w:t>
            </w:r>
          </w:p>
        </w:tc>
        <w:tc>
          <w:tcPr>
            <w:tcW w:w="1930" w:type="dxa"/>
            <w:vAlign w:val="center"/>
          </w:tcPr>
          <w:p w14:paraId="2ABBA652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Назначение</w:t>
            </w:r>
          </w:p>
        </w:tc>
        <w:tc>
          <w:tcPr>
            <w:tcW w:w="1374" w:type="dxa"/>
            <w:vAlign w:val="center"/>
          </w:tcPr>
          <w:p w14:paraId="0B34EC0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Сценарий</w:t>
            </w:r>
          </w:p>
        </w:tc>
        <w:tc>
          <w:tcPr>
            <w:tcW w:w="1513" w:type="dxa"/>
            <w:vAlign w:val="center"/>
          </w:tcPr>
          <w:p w14:paraId="319A124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Релиз</w:t>
            </w:r>
          </w:p>
        </w:tc>
      </w:tr>
      <w:tr w14:paraId="76328C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35DCE1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U-013</w:t>
            </w:r>
          </w:p>
        </w:tc>
        <w:tc>
          <w:tcPr>
            <w:tcW w:w="1652" w:type="dxa"/>
            <w:vAlign w:val="center"/>
          </w:tcPr>
          <w:p w14:paraId="75B9A0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6D510E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ИИ-ассистент</w:t>
            </w:r>
          </w:p>
        </w:tc>
        <w:tc>
          <w:tcPr>
            <w:tcW w:w="1930" w:type="dxa"/>
            <w:vAlign w:val="center"/>
          </w:tcPr>
          <w:p w14:paraId="599F5C8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Описать диаграмму словами и получить текст диаграммы</w:t>
            </w:r>
          </w:p>
        </w:tc>
        <w:tc>
          <w:tcPr>
            <w:tcW w:w="1374" w:type="dxa"/>
            <w:vAlign w:val="center"/>
          </w:tcPr>
          <w:p w14:paraId="51AE2A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SC-004</w:t>
            </w:r>
          </w:p>
        </w:tc>
        <w:tc>
          <w:tcPr>
            <w:tcW w:w="1513" w:type="dxa"/>
            <w:vAlign w:val="center"/>
          </w:tcPr>
          <w:p w14:paraId="21B34A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</w:tbl>
    <w:p w14:paraId="0C367C4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20 – Контентные блоки первого релиза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1"/>
        <w:gridCol w:w="2172"/>
        <w:gridCol w:w="2233"/>
        <w:gridCol w:w="2409"/>
      </w:tblGrid>
      <w:tr w14:paraId="7278DA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4B2C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21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09439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Задача</w:t>
            </w:r>
          </w:p>
        </w:tc>
        <w:tc>
          <w:tcPr>
            <w:tcW w:w="22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72F0B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8975C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Обязательность</w:t>
            </w:r>
          </w:p>
        </w:tc>
      </w:tr>
      <w:tr w14:paraId="490395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215E180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 ценности</w:t>
            </w:r>
          </w:p>
        </w:tc>
        <w:tc>
          <w:tcPr>
            <w:tcW w:w="2172" w:type="dxa"/>
            <w:vAlign w:val="center"/>
          </w:tcPr>
          <w:p w14:paraId="31CC69E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Объяснить обещание</w:t>
            </w:r>
          </w:p>
        </w:tc>
        <w:tc>
          <w:tcPr>
            <w:tcW w:w="2233" w:type="dxa"/>
            <w:vAlign w:val="center"/>
          </w:tcPr>
          <w:p w14:paraId="0A08C1C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VP-001</w:t>
            </w:r>
          </w:p>
        </w:tc>
        <w:tc>
          <w:tcPr>
            <w:tcW w:w="2409" w:type="dxa"/>
            <w:vAlign w:val="center"/>
          </w:tcPr>
          <w:p w14:paraId="0CFFB6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56AB5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298E24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нотаций и примеры</w:t>
            </w:r>
          </w:p>
        </w:tc>
        <w:tc>
          <w:tcPr>
            <w:tcW w:w="2172" w:type="dxa"/>
            <w:vAlign w:val="center"/>
          </w:tcPr>
          <w:p w14:paraId="4D179B3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Показать отличие</w:t>
            </w:r>
          </w:p>
        </w:tc>
        <w:tc>
          <w:tcPr>
            <w:tcW w:w="2233" w:type="dxa"/>
            <w:vAlign w:val="center"/>
          </w:tcPr>
          <w:p w14:paraId="1DAAB3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Движок нотаций</w:t>
            </w:r>
          </w:p>
        </w:tc>
        <w:tc>
          <w:tcPr>
            <w:tcW w:w="2409" w:type="dxa"/>
            <w:vAlign w:val="center"/>
          </w:tcPr>
          <w:p w14:paraId="38BC93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E7875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59C4BD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172" w:type="dxa"/>
            <w:vAlign w:val="center"/>
          </w:tcPr>
          <w:p w14:paraId="6BAFE6B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Открытая цена</w:t>
            </w:r>
          </w:p>
        </w:tc>
        <w:tc>
          <w:tcPr>
            <w:tcW w:w="2233" w:type="dxa"/>
            <w:vAlign w:val="center"/>
          </w:tcPr>
          <w:p w14:paraId="563383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</w:t>
            </w:r>
          </w:p>
        </w:tc>
        <w:tc>
          <w:tcPr>
            <w:tcW w:w="2409" w:type="dxa"/>
            <w:vAlign w:val="center"/>
          </w:tcPr>
          <w:p w14:paraId="1145D1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0BA7F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2E499B1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Доказательства</w:t>
            </w:r>
          </w:p>
        </w:tc>
        <w:tc>
          <w:tcPr>
            <w:tcW w:w="2172" w:type="dxa"/>
            <w:vAlign w:val="center"/>
          </w:tcPr>
          <w:p w14:paraId="58CEB8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Доверие без отзывов</w:t>
            </w:r>
          </w:p>
        </w:tc>
        <w:tc>
          <w:tcPr>
            <w:tcW w:w="2233" w:type="dxa"/>
            <w:vAlign w:val="center"/>
          </w:tcPr>
          <w:p w14:paraId="0D9B854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Примеры, раздел безопасности</w:t>
            </w:r>
          </w:p>
        </w:tc>
        <w:tc>
          <w:tcPr>
            <w:tcW w:w="2409" w:type="dxa"/>
            <w:vAlign w:val="center"/>
          </w:tcPr>
          <w:p w14:paraId="22548D3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минимум</w:t>
            </w:r>
          </w:p>
        </w:tc>
      </w:tr>
      <w:tr w14:paraId="266B4E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2DB749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Частые вопросы и документация</w:t>
            </w:r>
          </w:p>
        </w:tc>
        <w:tc>
          <w:tcPr>
            <w:tcW w:w="2172" w:type="dxa"/>
            <w:vAlign w:val="center"/>
          </w:tcPr>
          <w:p w14:paraId="6B8C53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Снизить поддержку</w:t>
            </w:r>
          </w:p>
        </w:tc>
        <w:tc>
          <w:tcPr>
            <w:tcW w:w="2233" w:type="dxa"/>
            <w:vAlign w:val="center"/>
          </w:tcPr>
          <w:p w14:paraId="0175BD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</w:t>
            </w:r>
          </w:p>
        </w:tc>
        <w:tc>
          <w:tcPr>
            <w:tcW w:w="2409" w:type="dxa"/>
            <w:vAlign w:val="center"/>
          </w:tcPr>
          <w:p w14:paraId="1D000FD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минимум</w:t>
            </w:r>
          </w:p>
        </w:tc>
      </w:tr>
      <w:tr w14:paraId="23F8C1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7DC14C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Правовые тексты</w:t>
            </w:r>
          </w:p>
        </w:tc>
        <w:tc>
          <w:tcPr>
            <w:tcW w:w="2172" w:type="dxa"/>
            <w:vAlign w:val="center"/>
          </w:tcPr>
          <w:p w14:paraId="7B919F5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Политика, условия</w:t>
            </w:r>
          </w:p>
        </w:tc>
        <w:tc>
          <w:tcPr>
            <w:tcW w:w="2233" w:type="dxa"/>
            <w:vAlign w:val="center"/>
          </w:tcPr>
          <w:p w14:paraId="1C9B4B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Правовые требования</w:t>
            </w:r>
          </w:p>
        </w:tc>
        <w:tc>
          <w:tcPr>
            <w:tcW w:w="2409" w:type="dxa"/>
            <w:vAlign w:val="center"/>
          </w:tcPr>
          <w:p w14:paraId="0CB557D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</w:tbl>
    <w:p w14:paraId="1913150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0C1A3FF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p w14:paraId="66152785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10" w:name="_Toc22345"/>
      <w:r>
        <w:rPr>
          <w:rFonts w:ascii="Times New Roman" w:hAnsi="Times New Roman"/>
          <w:b/>
          <w:sz w:val="28"/>
        </w:rPr>
        <w:t>12 Деление разработки на первый и последующие релизы</w:t>
      </w:r>
      <w:bookmarkEnd w:id="110"/>
    </w:p>
    <w:p w14:paraId="549A0104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21 – Оценка единиц и релиз (методика 6.5, шаблон)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4"/>
        <w:gridCol w:w="2181"/>
        <w:gridCol w:w="1493"/>
        <w:gridCol w:w="944"/>
        <w:gridCol w:w="806"/>
        <w:gridCol w:w="1081"/>
        <w:gridCol w:w="1906"/>
      </w:tblGrid>
      <w:tr w14:paraId="041640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25DF4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21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F3850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</w:t>
            </w:r>
          </w:p>
        </w:tc>
        <w:tc>
          <w:tcPr>
            <w:tcW w:w="14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4430E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Связь с ценностью</w:t>
            </w:r>
          </w:p>
        </w:tc>
        <w:tc>
          <w:tcPr>
            <w:tcW w:w="9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148D9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Доход</w:t>
            </w:r>
          </w:p>
        </w:tc>
        <w:tc>
          <w:tcPr>
            <w:tcW w:w="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89CAB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</w:t>
            </w:r>
          </w:p>
        </w:tc>
        <w:tc>
          <w:tcPr>
            <w:tcW w:w="10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3323B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1-го релиза</w:t>
            </w:r>
          </w:p>
        </w:tc>
        <w:tc>
          <w:tcPr>
            <w:tcW w:w="19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EE6E9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Рекомендация</w:t>
            </w:r>
          </w:p>
        </w:tc>
      </w:tr>
      <w:tr w14:paraId="4AF164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64C566F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U-001</w:t>
            </w:r>
          </w:p>
        </w:tc>
        <w:tc>
          <w:tcPr>
            <w:tcW w:w="2181" w:type="dxa"/>
            <w:vAlign w:val="center"/>
          </w:tcPr>
          <w:p w14:paraId="040AF0C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</w:t>
            </w:r>
          </w:p>
        </w:tc>
        <w:tc>
          <w:tcPr>
            <w:tcW w:w="1493" w:type="dxa"/>
            <w:vAlign w:val="center"/>
          </w:tcPr>
          <w:p w14:paraId="32C422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296EDC7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1D0C4EC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7C3796D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4,18</w:t>
            </w:r>
          </w:p>
        </w:tc>
        <w:tc>
          <w:tcPr>
            <w:tcW w:w="1906" w:type="dxa"/>
            <w:vAlign w:val="center"/>
          </w:tcPr>
          <w:p w14:paraId="7BA3834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0FB28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29AD98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U-002</w:t>
            </w:r>
          </w:p>
        </w:tc>
        <w:tc>
          <w:tcPr>
            <w:tcW w:w="2181" w:type="dxa"/>
            <w:vAlign w:val="center"/>
          </w:tcPr>
          <w:p w14:paraId="03C7F7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Возможности и нотации</w:t>
            </w:r>
          </w:p>
        </w:tc>
        <w:tc>
          <w:tcPr>
            <w:tcW w:w="1493" w:type="dxa"/>
            <w:vAlign w:val="center"/>
          </w:tcPr>
          <w:p w14:paraId="297569D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944" w:type="dxa"/>
            <w:vAlign w:val="center"/>
          </w:tcPr>
          <w:p w14:paraId="186AF7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5AAEC6D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7E0EA38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4,12</w:t>
            </w:r>
          </w:p>
        </w:tc>
        <w:tc>
          <w:tcPr>
            <w:tcW w:w="1906" w:type="dxa"/>
            <w:vAlign w:val="center"/>
          </w:tcPr>
          <w:p w14:paraId="12A5780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5E073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6E57E1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U-003</w:t>
            </w:r>
          </w:p>
        </w:tc>
        <w:tc>
          <w:tcPr>
            <w:tcW w:w="2181" w:type="dxa"/>
            <w:vAlign w:val="center"/>
          </w:tcPr>
          <w:p w14:paraId="3C66BD3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493" w:type="dxa"/>
            <w:vAlign w:val="center"/>
          </w:tcPr>
          <w:p w14:paraId="4C74B0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33AADF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06" w:type="dxa"/>
            <w:vAlign w:val="center"/>
          </w:tcPr>
          <w:p w14:paraId="3D53A8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4D822F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4,62</w:t>
            </w:r>
          </w:p>
        </w:tc>
        <w:tc>
          <w:tcPr>
            <w:tcW w:w="1906" w:type="dxa"/>
            <w:vAlign w:val="center"/>
          </w:tcPr>
          <w:p w14:paraId="165BAB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13D68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1EB14BC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U-004</w:t>
            </w:r>
          </w:p>
        </w:tc>
        <w:tc>
          <w:tcPr>
            <w:tcW w:w="2181" w:type="dxa"/>
            <w:vAlign w:val="center"/>
          </w:tcPr>
          <w:p w14:paraId="12B473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</w:t>
            </w:r>
          </w:p>
        </w:tc>
        <w:tc>
          <w:tcPr>
            <w:tcW w:w="1493" w:type="dxa"/>
            <w:vAlign w:val="center"/>
          </w:tcPr>
          <w:p w14:paraId="2FCFF6C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583B2C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06" w:type="dxa"/>
            <w:vAlign w:val="center"/>
          </w:tcPr>
          <w:p w14:paraId="7127F0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244877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3,36</w:t>
            </w:r>
          </w:p>
        </w:tc>
        <w:tc>
          <w:tcPr>
            <w:tcW w:w="1906" w:type="dxa"/>
            <w:vAlign w:val="center"/>
          </w:tcPr>
          <w:p w14:paraId="0B18CB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1F71D3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3BEB448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U-005</w:t>
            </w:r>
          </w:p>
        </w:tc>
        <w:tc>
          <w:tcPr>
            <w:tcW w:w="2181" w:type="dxa"/>
            <w:vAlign w:val="center"/>
          </w:tcPr>
          <w:p w14:paraId="4BB12C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и вход</w:t>
            </w:r>
          </w:p>
        </w:tc>
        <w:tc>
          <w:tcPr>
            <w:tcW w:w="1493" w:type="dxa"/>
            <w:vAlign w:val="center"/>
          </w:tcPr>
          <w:p w14:paraId="67038B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0E1AD9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370415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32B94E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4,38</w:t>
            </w:r>
          </w:p>
        </w:tc>
        <w:tc>
          <w:tcPr>
            <w:tcW w:w="1906" w:type="dxa"/>
            <w:vAlign w:val="center"/>
          </w:tcPr>
          <w:p w14:paraId="0A093C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3494A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6CCF1CB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U-006</w:t>
            </w:r>
          </w:p>
        </w:tc>
        <w:tc>
          <w:tcPr>
            <w:tcW w:w="2181" w:type="dxa"/>
            <w:vAlign w:val="center"/>
          </w:tcPr>
          <w:p w14:paraId="608EC3D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493" w:type="dxa"/>
            <w:vAlign w:val="center"/>
          </w:tcPr>
          <w:p w14:paraId="5FFD1ED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0C9546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06" w:type="dxa"/>
            <w:vAlign w:val="center"/>
          </w:tcPr>
          <w:p w14:paraId="55C5E8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081" w:type="dxa"/>
            <w:vAlign w:val="center"/>
          </w:tcPr>
          <w:p w14:paraId="247B9E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3,84</w:t>
            </w:r>
          </w:p>
        </w:tc>
        <w:tc>
          <w:tcPr>
            <w:tcW w:w="1906" w:type="dxa"/>
            <w:vAlign w:val="center"/>
          </w:tcPr>
          <w:p w14:paraId="358E686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4DE6FC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1DABE6B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U-007</w:t>
            </w:r>
          </w:p>
        </w:tc>
        <w:tc>
          <w:tcPr>
            <w:tcW w:w="2181" w:type="dxa"/>
            <w:vAlign w:val="center"/>
          </w:tcPr>
          <w:p w14:paraId="66BEC1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нотации и шаблона</w:t>
            </w:r>
          </w:p>
        </w:tc>
        <w:tc>
          <w:tcPr>
            <w:tcW w:w="1493" w:type="dxa"/>
            <w:vAlign w:val="center"/>
          </w:tcPr>
          <w:p w14:paraId="3F0720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944" w:type="dxa"/>
            <w:vAlign w:val="center"/>
          </w:tcPr>
          <w:p w14:paraId="0F7451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7C598D7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12961C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</w:t>
            </w:r>
          </w:p>
        </w:tc>
        <w:tc>
          <w:tcPr>
            <w:tcW w:w="1906" w:type="dxa"/>
            <w:vAlign w:val="center"/>
          </w:tcPr>
          <w:p w14:paraId="23D217C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975F6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317FA6B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U-008</w:t>
            </w:r>
          </w:p>
        </w:tc>
        <w:tc>
          <w:tcPr>
            <w:tcW w:w="2181" w:type="dxa"/>
            <w:vAlign w:val="center"/>
          </w:tcPr>
          <w:p w14:paraId="092C95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область редактора</w:t>
            </w:r>
          </w:p>
        </w:tc>
        <w:tc>
          <w:tcPr>
            <w:tcW w:w="1493" w:type="dxa"/>
            <w:vAlign w:val="center"/>
          </w:tcPr>
          <w:p w14:paraId="0E7203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944" w:type="dxa"/>
            <w:vAlign w:val="center"/>
          </w:tcPr>
          <w:p w14:paraId="46FC8DE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61DCB9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081" w:type="dxa"/>
            <w:vAlign w:val="center"/>
          </w:tcPr>
          <w:p w14:paraId="6BBD856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4,14</w:t>
            </w:r>
          </w:p>
        </w:tc>
        <w:tc>
          <w:tcPr>
            <w:tcW w:w="1906" w:type="dxa"/>
            <w:vAlign w:val="center"/>
          </w:tcPr>
          <w:p w14:paraId="60B3B6B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28C484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6D81730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U-009</w:t>
            </w:r>
          </w:p>
        </w:tc>
        <w:tc>
          <w:tcPr>
            <w:tcW w:w="2181" w:type="dxa"/>
            <w:vAlign w:val="center"/>
          </w:tcPr>
          <w:p w14:paraId="1A2645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и экспорт</w:t>
            </w:r>
          </w:p>
        </w:tc>
        <w:tc>
          <w:tcPr>
            <w:tcW w:w="1493" w:type="dxa"/>
            <w:vAlign w:val="center"/>
          </w:tcPr>
          <w:p w14:paraId="4951CD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944" w:type="dxa"/>
            <w:vAlign w:val="center"/>
          </w:tcPr>
          <w:p w14:paraId="623543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3076A0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51EBF1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4,65</w:t>
            </w:r>
          </w:p>
        </w:tc>
        <w:tc>
          <w:tcPr>
            <w:tcW w:w="1906" w:type="dxa"/>
            <w:vAlign w:val="center"/>
          </w:tcPr>
          <w:p w14:paraId="63AE17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8ED4D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1612E0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U-010</w:t>
            </w:r>
          </w:p>
        </w:tc>
        <w:tc>
          <w:tcPr>
            <w:tcW w:w="2181" w:type="dxa"/>
            <w:vAlign w:val="center"/>
          </w:tcPr>
          <w:p w14:paraId="6D499F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Мои диаграммы</w:t>
            </w:r>
          </w:p>
        </w:tc>
        <w:tc>
          <w:tcPr>
            <w:tcW w:w="1493" w:type="dxa"/>
            <w:vAlign w:val="center"/>
          </w:tcPr>
          <w:p w14:paraId="3C743A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51EDBC1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06" w:type="dxa"/>
            <w:vAlign w:val="center"/>
          </w:tcPr>
          <w:p w14:paraId="2855C4E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081" w:type="dxa"/>
            <w:vAlign w:val="center"/>
          </w:tcPr>
          <w:p w14:paraId="7D709A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3,38</w:t>
            </w:r>
          </w:p>
        </w:tc>
        <w:tc>
          <w:tcPr>
            <w:tcW w:w="1906" w:type="dxa"/>
            <w:vAlign w:val="center"/>
          </w:tcPr>
          <w:p w14:paraId="63E8E6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4AFD96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42CDAC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U-011</w:t>
            </w:r>
          </w:p>
        </w:tc>
        <w:tc>
          <w:tcPr>
            <w:tcW w:w="2181" w:type="dxa"/>
            <w:vAlign w:val="center"/>
          </w:tcPr>
          <w:p w14:paraId="67616E5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Подсказка об ошибке синтаксиса</w:t>
            </w:r>
          </w:p>
        </w:tc>
        <w:tc>
          <w:tcPr>
            <w:tcW w:w="1493" w:type="dxa"/>
            <w:vAlign w:val="center"/>
          </w:tcPr>
          <w:p w14:paraId="1FD401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2349DD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06" w:type="dxa"/>
            <w:vAlign w:val="center"/>
          </w:tcPr>
          <w:p w14:paraId="63B4B76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081" w:type="dxa"/>
            <w:vAlign w:val="center"/>
          </w:tcPr>
          <w:p w14:paraId="26EC5BF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</w:t>
            </w:r>
          </w:p>
        </w:tc>
        <w:tc>
          <w:tcPr>
            <w:tcW w:w="1906" w:type="dxa"/>
            <w:vAlign w:val="center"/>
          </w:tcPr>
          <w:p w14:paraId="54909D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6F0D91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7D9286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U-012</w:t>
            </w:r>
          </w:p>
        </w:tc>
        <w:tc>
          <w:tcPr>
            <w:tcW w:w="2181" w:type="dxa"/>
            <w:vAlign w:val="center"/>
          </w:tcPr>
          <w:p w14:paraId="794404E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Профиль и подписка</w:t>
            </w:r>
          </w:p>
        </w:tc>
        <w:tc>
          <w:tcPr>
            <w:tcW w:w="1493" w:type="dxa"/>
            <w:vAlign w:val="center"/>
          </w:tcPr>
          <w:p w14:paraId="417E506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25DFDBA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17F9A9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5FED157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3,69</w:t>
            </w:r>
          </w:p>
        </w:tc>
        <w:tc>
          <w:tcPr>
            <w:tcW w:w="1906" w:type="dxa"/>
            <w:vAlign w:val="center"/>
          </w:tcPr>
          <w:p w14:paraId="255CAA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6F2713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7698D04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U-013</w:t>
            </w:r>
          </w:p>
        </w:tc>
        <w:tc>
          <w:tcPr>
            <w:tcW w:w="2181" w:type="dxa"/>
            <w:vAlign w:val="center"/>
          </w:tcPr>
          <w:p w14:paraId="5F7C6C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493" w:type="dxa"/>
            <w:vAlign w:val="center"/>
          </w:tcPr>
          <w:p w14:paraId="435EF3D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2CBD32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7152EF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081" w:type="dxa"/>
            <w:vAlign w:val="center"/>
          </w:tcPr>
          <w:p w14:paraId="15B782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3,12</w:t>
            </w:r>
          </w:p>
        </w:tc>
        <w:tc>
          <w:tcPr>
            <w:tcW w:w="1906" w:type="dxa"/>
            <w:vAlign w:val="center"/>
          </w:tcPr>
          <w:p w14:paraId="3C1791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0CEB2D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4921FD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U-014</w:t>
            </w:r>
          </w:p>
        </w:tc>
        <w:tc>
          <w:tcPr>
            <w:tcW w:w="2181" w:type="dxa"/>
            <w:vAlign w:val="center"/>
          </w:tcPr>
          <w:p w14:paraId="380D49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Аналитика событий и обратная связь</w:t>
            </w:r>
          </w:p>
        </w:tc>
        <w:tc>
          <w:tcPr>
            <w:tcW w:w="1493" w:type="dxa"/>
            <w:vAlign w:val="center"/>
          </w:tcPr>
          <w:p w14:paraId="70C3354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0BDF67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148F35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54F63B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4,28</w:t>
            </w:r>
          </w:p>
        </w:tc>
        <w:tc>
          <w:tcPr>
            <w:tcW w:w="1906" w:type="dxa"/>
            <w:vAlign w:val="center"/>
          </w:tcPr>
          <w:p w14:paraId="054A42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6C400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354309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U-015</w:t>
            </w:r>
          </w:p>
        </w:tc>
        <w:tc>
          <w:tcPr>
            <w:tcW w:w="2181" w:type="dxa"/>
            <w:vAlign w:val="center"/>
          </w:tcPr>
          <w:p w14:paraId="67C6D52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Правовые тексты и конфиденциальность</w:t>
            </w:r>
          </w:p>
        </w:tc>
        <w:tc>
          <w:tcPr>
            <w:tcW w:w="1493" w:type="dxa"/>
            <w:vAlign w:val="center"/>
          </w:tcPr>
          <w:p w14:paraId="51ED4C5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179728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1CFBC63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01EF5A9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4,22</w:t>
            </w:r>
          </w:p>
        </w:tc>
        <w:tc>
          <w:tcPr>
            <w:tcW w:w="1906" w:type="dxa"/>
            <w:vAlign w:val="center"/>
          </w:tcPr>
          <w:p w14:paraId="5673E27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2EC6F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1857A0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U-016</w:t>
            </w:r>
          </w:p>
        </w:tc>
        <w:tc>
          <w:tcPr>
            <w:tcW w:w="2181" w:type="dxa"/>
            <w:vAlign w:val="center"/>
          </w:tcPr>
          <w:p w14:paraId="74B0AF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 обращения в поддержку</w:t>
            </w:r>
          </w:p>
        </w:tc>
        <w:tc>
          <w:tcPr>
            <w:tcW w:w="1493" w:type="dxa"/>
            <w:vAlign w:val="center"/>
          </w:tcPr>
          <w:p w14:paraId="39415BA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1B6547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06" w:type="dxa"/>
            <w:vAlign w:val="center"/>
          </w:tcPr>
          <w:p w14:paraId="176442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7C5CB9B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3,64</w:t>
            </w:r>
          </w:p>
        </w:tc>
        <w:tc>
          <w:tcPr>
            <w:tcW w:w="1906" w:type="dxa"/>
            <w:vAlign w:val="center"/>
          </w:tcPr>
          <w:p w14:paraId="0C4E31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7D01AA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20FEA2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U-017</w:t>
            </w:r>
          </w:p>
        </w:tc>
        <w:tc>
          <w:tcPr>
            <w:tcW w:w="2181" w:type="dxa"/>
            <w:vAlign w:val="center"/>
          </w:tcPr>
          <w:p w14:paraId="63B3B0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Совместное редактирование</w:t>
            </w:r>
          </w:p>
        </w:tc>
        <w:tc>
          <w:tcPr>
            <w:tcW w:w="1493" w:type="dxa"/>
            <w:vAlign w:val="center"/>
          </w:tcPr>
          <w:p w14:paraId="7F8F75E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3DAC2BA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1113EA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081" w:type="dxa"/>
            <w:vAlign w:val="center"/>
          </w:tcPr>
          <w:p w14:paraId="4418373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2,83</w:t>
            </w:r>
          </w:p>
        </w:tc>
        <w:tc>
          <w:tcPr>
            <w:tcW w:w="1906" w:type="dxa"/>
            <w:vAlign w:val="center"/>
          </w:tcPr>
          <w:p w14:paraId="700B4F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253220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43FE10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U-018</w:t>
            </w:r>
          </w:p>
        </w:tc>
        <w:tc>
          <w:tcPr>
            <w:tcW w:w="2181" w:type="dxa"/>
            <w:vAlign w:val="center"/>
          </w:tcPr>
          <w:p w14:paraId="04D5AE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Реферальные механики</w:t>
            </w:r>
          </w:p>
        </w:tc>
        <w:tc>
          <w:tcPr>
            <w:tcW w:w="1493" w:type="dxa"/>
            <w:vAlign w:val="center"/>
          </w:tcPr>
          <w:p w14:paraId="14A0D86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944" w:type="dxa"/>
            <w:vAlign w:val="center"/>
          </w:tcPr>
          <w:p w14:paraId="7999C1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06" w:type="dxa"/>
            <w:vAlign w:val="center"/>
          </w:tcPr>
          <w:p w14:paraId="1A93CCB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3320356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2,29</w:t>
            </w:r>
          </w:p>
        </w:tc>
        <w:tc>
          <w:tcPr>
            <w:tcW w:w="1906" w:type="dxa"/>
            <w:vAlign w:val="center"/>
          </w:tcPr>
          <w:p w14:paraId="75ADBCD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6084B0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0F1008F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U-019</w:t>
            </w:r>
          </w:p>
        </w:tc>
        <w:tc>
          <w:tcPr>
            <w:tcW w:w="2181" w:type="dxa"/>
            <w:vAlign w:val="center"/>
          </w:tcPr>
          <w:p w14:paraId="7534D7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интеграции</w:t>
            </w:r>
          </w:p>
        </w:tc>
        <w:tc>
          <w:tcPr>
            <w:tcW w:w="1493" w:type="dxa"/>
            <w:vAlign w:val="center"/>
          </w:tcPr>
          <w:p w14:paraId="074104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645826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24BF88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081" w:type="dxa"/>
            <w:vAlign w:val="center"/>
          </w:tcPr>
          <w:p w14:paraId="62D882B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</w:t>
            </w:r>
          </w:p>
        </w:tc>
        <w:tc>
          <w:tcPr>
            <w:tcW w:w="1906" w:type="dxa"/>
            <w:vAlign w:val="center"/>
          </w:tcPr>
          <w:p w14:paraId="271B61D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1E9CE7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5D647D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U-020</w:t>
            </w:r>
          </w:p>
        </w:tc>
        <w:tc>
          <w:tcPr>
            <w:tcW w:w="2181" w:type="dxa"/>
            <w:vAlign w:val="center"/>
          </w:tcPr>
          <w:p w14:paraId="73394A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Командный тариф</w:t>
            </w:r>
          </w:p>
        </w:tc>
        <w:tc>
          <w:tcPr>
            <w:tcW w:w="1493" w:type="dxa"/>
            <w:vAlign w:val="center"/>
          </w:tcPr>
          <w:p w14:paraId="77F2A87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33359A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2A61B1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081" w:type="dxa"/>
            <w:vAlign w:val="center"/>
          </w:tcPr>
          <w:p w14:paraId="00E1F6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2,77</w:t>
            </w:r>
          </w:p>
        </w:tc>
        <w:tc>
          <w:tcPr>
            <w:tcW w:w="1906" w:type="dxa"/>
            <w:vAlign w:val="center"/>
          </w:tcPr>
          <w:p w14:paraId="77B2BA2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</w:tbl>
    <w:p w14:paraId="046723E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22 – План релизов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9"/>
        <w:gridCol w:w="1726"/>
        <w:gridCol w:w="2307"/>
        <w:gridCol w:w="2307"/>
        <w:gridCol w:w="2016"/>
      </w:tblGrid>
      <w:tr w14:paraId="6FC630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D83C1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</w:t>
            </w:r>
          </w:p>
        </w:tc>
        <w:tc>
          <w:tcPr>
            <w:tcW w:w="17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851D0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Цель</w:t>
            </w:r>
          </w:p>
        </w:tc>
        <w:tc>
          <w:tcPr>
            <w:tcW w:w="23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B7B95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</w:t>
            </w:r>
          </w:p>
        </w:tc>
        <w:tc>
          <w:tcPr>
            <w:tcW w:w="23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4DF4A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проверяется</w:t>
            </w:r>
          </w:p>
        </w:tc>
        <w:tc>
          <w:tcPr>
            <w:tcW w:w="20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AE9C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Условие перехода</w:t>
            </w:r>
          </w:p>
        </w:tc>
      </w:tr>
      <w:tr w14:paraId="5AC3C3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214504E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726" w:type="dxa"/>
            <w:vAlign w:val="center"/>
          </w:tcPr>
          <w:p w14:paraId="6FD9FF8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Прототип и правовые тексты</w:t>
            </w:r>
          </w:p>
        </w:tc>
        <w:tc>
          <w:tcPr>
            <w:tcW w:w="2307" w:type="dxa"/>
            <w:vAlign w:val="center"/>
          </w:tcPr>
          <w:p w14:paraId="192D210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Прототип 6.4, тексты, события аналитики</w:t>
            </w:r>
          </w:p>
        </w:tc>
        <w:tc>
          <w:tcPr>
            <w:tcW w:w="2307" w:type="dxa"/>
            <w:vAlign w:val="center"/>
          </w:tcPr>
          <w:p w14:paraId="7358157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Понятность состава</w:t>
            </w:r>
          </w:p>
        </w:tc>
        <w:tc>
          <w:tcPr>
            <w:tcW w:w="2016" w:type="dxa"/>
            <w:vAlign w:val="center"/>
          </w:tcPr>
          <w:p w14:paraId="153CDBA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Прототип подтвержден</w:t>
            </w:r>
          </w:p>
        </w:tc>
      </w:tr>
      <w:tr w14:paraId="54D538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232D0F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726" w:type="dxa"/>
            <w:vAlign w:val="center"/>
          </w:tcPr>
          <w:p w14:paraId="12A759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 ценность и готовность платить</w:t>
            </w:r>
          </w:p>
        </w:tc>
        <w:tc>
          <w:tcPr>
            <w:tcW w:w="2307" w:type="dxa"/>
            <w:vAlign w:val="center"/>
          </w:tcPr>
          <w:p w14:paraId="3920DC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до 06.12.2026</w:t>
            </w:r>
          </w:p>
        </w:tc>
        <w:tc>
          <w:tcPr>
            <w:tcW w:w="2307" w:type="dxa"/>
            <w:vAlign w:val="center"/>
          </w:tcPr>
          <w:p w14:paraId="3CADE31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016" w:type="dxa"/>
            <w:vAlign w:val="center"/>
          </w:tcPr>
          <w:p w14:paraId="75EE5F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Метрики пилота достигнуты (пороги – приложение 9)</w:t>
            </w:r>
          </w:p>
        </w:tc>
      </w:tr>
      <w:tr w14:paraId="395114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12F5FB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726" w:type="dxa"/>
            <w:vAlign w:val="center"/>
          </w:tcPr>
          <w:p w14:paraId="01ABD2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Удержание и качество</w:t>
            </w:r>
          </w:p>
        </w:tc>
        <w:tc>
          <w:tcPr>
            <w:tcW w:w="2307" w:type="dxa"/>
            <w:vAlign w:val="center"/>
          </w:tcPr>
          <w:p w14:paraId="37BBF5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(волна 2)</w:t>
            </w:r>
          </w:p>
        </w:tc>
        <w:tc>
          <w:tcPr>
            <w:tcW w:w="2307" w:type="dxa"/>
            <w:vAlign w:val="center"/>
          </w:tcPr>
          <w:p w14:paraId="40C6243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Повторное использование, расходы ИИ</w:t>
            </w:r>
          </w:p>
        </w:tc>
        <w:tc>
          <w:tcPr>
            <w:tcW w:w="2016" w:type="dxa"/>
            <w:vAlign w:val="center"/>
          </w:tcPr>
          <w:p w14:paraId="0C6928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Достаточный поток и данные</w:t>
            </w:r>
          </w:p>
        </w:tc>
      </w:tr>
      <w:tr w14:paraId="2A5C67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7681D78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726" w:type="dxa"/>
            <w:vAlign w:val="center"/>
          </w:tcPr>
          <w:p w14:paraId="6E3623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 аудитории</w:t>
            </w:r>
          </w:p>
        </w:tc>
        <w:tc>
          <w:tcPr>
            <w:tcW w:w="2307" w:type="dxa"/>
            <w:vAlign w:val="center"/>
          </w:tcPr>
          <w:p w14:paraId="2DFA98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2307" w:type="dxa"/>
            <w:vAlign w:val="center"/>
          </w:tcPr>
          <w:p w14:paraId="01B2356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 аудитории</w:t>
            </w:r>
          </w:p>
        </w:tc>
        <w:tc>
          <w:tcPr>
            <w:tcW w:w="2016" w:type="dxa"/>
            <w:vAlign w:val="center"/>
          </w:tcPr>
          <w:p w14:paraId="2CB803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Подтверждено удержание</w:t>
            </w:r>
          </w:p>
        </w:tc>
      </w:tr>
      <w:tr w14:paraId="0E5615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35EA1D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726" w:type="dxa"/>
            <w:vAlign w:val="center"/>
          </w:tcPr>
          <w:p w14:paraId="71744E3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</w:t>
            </w:r>
          </w:p>
        </w:tc>
        <w:tc>
          <w:tcPr>
            <w:tcW w:w="2307" w:type="dxa"/>
            <w:vAlign w:val="center"/>
          </w:tcPr>
          <w:p w14:paraId="15EAB7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, командный тариф</w:t>
            </w:r>
          </w:p>
        </w:tc>
        <w:tc>
          <w:tcPr>
            <w:tcW w:w="2307" w:type="dxa"/>
            <w:vAlign w:val="center"/>
          </w:tcPr>
          <w:p w14:paraId="68832A8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доход</w:t>
            </w:r>
          </w:p>
        </w:tc>
        <w:tc>
          <w:tcPr>
            <w:tcW w:w="2016" w:type="dxa"/>
            <w:vAlign w:val="center"/>
          </w:tcPr>
          <w:p w14:paraId="0B0307F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Понята экономика</w:t>
            </w:r>
          </w:p>
        </w:tc>
      </w:tr>
    </w:tbl>
    <w:p w14:paraId="17950F7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4C7E988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p w14:paraId="2FAD4BA8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11" w:name="_Toc26453"/>
      <w:r>
        <w:rPr>
          <w:rFonts w:ascii="Times New Roman" w:hAnsi="Times New Roman"/>
          <w:b/>
          <w:sz w:val="28"/>
        </w:rPr>
        <w:t>13 Решение о целесообразности старта</w:t>
      </w:r>
      <w:bookmarkEnd w:id="111"/>
    </w:p>
    <w:p w14:paraId="263C27C0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23 – Матрица решения по 8 критериям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4689"/>
        <w:gridCol w:w="2257"/>
      </w:tblGrid>
      <w:tr w14:paraId="4276C0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CDC1A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46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8BC3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по проекту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E7DF8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</w:tr>
      <w:tr w14:paraId="26F345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0BBC1F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 подтверждена</w:t>
            </w:r>
          </w:p>
        </w:tc>
        <w:tc>
          <w:tcPr>
            <w:tcW w:w="4689" w:type="dxa"/>
            <w:vAlign w:val="center"/>
          </w:tcPr>
          <w:p w14:paraId="1E0C9D2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SourceForge</w:t>
            </w:r>
            <w:r>
              <w:rPr>
                <w:rFonts w:ascii="Times New Roman" w:hAnsi="Times New Roman"/>
                <w:sz w:val="24"/>
                <w:szCs w:val="20"/>
              </w:rPr>
              <w:t>; проведен пробный опрос</w:t>
            </w:r>
          </w:p>
        </w:tc>
        <w:tc>
          <w:tcPr>
            <w:tcW w:w="2257" w:type="dxa"/>
            <w:vAlign w:val="center"/>
          </w:tcPr>
          <w:p w14:paraId="64F505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подтверждена; нужен реальный опрос</w:t>
            </w:r>
          </w:p>
        </w:tc>
      </w:tr>
      <w:tr w14:paraId="22741F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DCB83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подтвержден</w:t>
            </w:r>
          </w:p>
        </w:tc>
        <w:tc>
          <w:tcPr>
            <w:tcW w:w="4689" w:type="dxa"/>
            <w:vAlign w:val="center"/>
          </w:tcPr>
          <w:p w14:paraId="638488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2257" w:type="dxa"/>
            <w:vAlign w:val="center"/>
          </w:tcPr>
          <w:p w14:paraId="6E7F3DD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Доработать</w:t>
            </w:r>
          </w:p>
        </w:tc>
      </w:tr>
      <w:tr w14:paraId="39F8B8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BF876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достаточен</w:t>
            </w:r>
          </w:p>
        </w:tc>
        <w:tc>
          <w:tcPr>
            <w:tcW w:w="4689" w:type="dxa"/>
            <w:vAlign w:val="center"/>
          </w:tcPr>
          <w:p w14:paraId="65E3EC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; смета не составлена</w:t>
            </w:r>
          </w:p>
        </w:tc>
        <w:tc>
          <w:tcPr>
            <w:tcW w:w="2257" w:type="dxa"/>
            <w:vAlign w:val="center"/>
          </w:tcPr>
          <w:p w14:paraId="73E52CE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Доработать</w:t>
            </w:r>
          </w:p>
        </w:tc>
      </w:tr>
      <w:tr w14:paraId="322153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5C994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Конкурентный пробел найден</w:t>
            </w:r>
          </w:p>
        </w:tc>
        <w:tc>
          <w:tcPr>
            <w:tcW w:w="4689" w:type="dxa"/>
            <w:vAlign w:val="center"/>
          </w:tcPr>
          <w:p w14:paraId="7154F7E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 не найдены у 8 конкурентов</w:t>
            </w:r>
          </w:p>
        </w:tc>
        <w:tc>
          <w:tcPr>
            <w:tcW w:w="2257" w:type="dxa"/>
            <w:vAlign w:val="center"/>
          </w:tcPr>
          <w:p w14:paraId="63B858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CCD3D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38E20A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Ценность сформулирована</w:t>
            </w:r>
          </w:p>
        </w:tc>
        <w:tc>
          <w:tcPr>
            <w:tcW w:w="4689" w:type="dxa"/>
            <w:vAlign w:val="center"/>
          </w:tcPr>
          <w:p w14:paraId="3E88ADB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VP-001</w:t>
            </w:r>
            <w:r>
              <w:rPr>
                <w:rFonts w:ascii="Times New Roman" w:hAnsi="Times New Roman"/>
                <w:sz w:val="24"/>
                <w:szCs w:val="20"/>
              </w:rPr>
              <w:t>; ИКЦП 3,83</w:t>
            </w:r>
          </w:p>
        </w:tc>
        <w:tc>
          <w:tcPr>
            <w:tcW w:w="2257" w:type="dxa"/>
            <w:vAlign w:val="center"/>
          </w:tcPr>
          <w:p w14:paraId="1C7D45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CDBA1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8B9BD4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 определена</w:t>
            </w:r>
          </w:p>
        </w:tc>
        <w:tc>
          <w:tcPr>
            <w:tcW w:w="4689" w:type="dxa"/>
            <w:vAlign w:val="center"/>
          </w:tcPr>
          <w:p w14:paraId="489E7E3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год; готовность платить не проверена</w:t>
            </w:r>
          </w:p>
        </w:tc>
        <w:tc>
          <w:tcPr>
            <w:tcW w:w="2257" w:type="dxa"/>
            <w:vAlign w:val="center"/>
          </w:tcPr>
          <w:p w14:paraId="035C09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6EB412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0DD44F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 реалистичен</w:t>
            </w:r>
          </w:p>
        </w:tc>
        <w:tc>
          <w:tcPr>
            <w:tcW w:w="4689" w:type="dxa"/>
            <w:vAlign w:val="center"/>
          </w:tcPr>
          <w:p w14:paraId="13AAD17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 единиц, два варианта плана</w:t>
            </w:r>
          </w:p>
        </w:tc>
        <w:tc>
          <w:tcPr>
            <w:tcW w:w="2257" w:type="dxa"/>
            <w:vAlign w:val="center"/>
          </w:tcPr>
          <w:p w14:paraId="1B322B4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AE053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D43DB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Барьеры управляемы</w:t>
            </w:r>
          </w:p>
        </w:tc>
        <w:tc>
          <w:tcPr>
            <w:tcW w:w="4689" w:type="dxa"/>
            <w:vAlign w:val="center"/>
          </w:tcPr>
          <w:p w14:paraId="7F4AD6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2257" w:type="dxa"/>
            <w:vAlign w:val="center"/>
          </w:tcPr>
          <w:p w14:paraId="751ED50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Доработать</w:t>
            </w:r>
          </w:p>
        </w:tc>
      </w:tr>
    </w:tbl>
    <w:p w14:paraId="4AF4FD5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 w14:paraId="33A8A34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24 – Размер и границы старта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6"/>
        <w:gridCol w:w="6229"/>
      </w:tblGrid>
      <w:tr w14:paraId="39C97F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8C30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62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2620E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05F09A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2200CA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229" w:type="dxa"/>
            <w:vAlign w:val="center"/>
          </w:tcPr>
          <w:p w14:paraId="22933F5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Беларусь, студенты вузов Минска и страны</w:t>
            </w:r>
          </w:p>
        </w:tc>
      </w:tr>
      <w:tr w14:paraId="5DDACB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A58D24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Аудитория</w:t>
            </w:r>
          </w:p>
        </w:tc>
        <w:tc>
          <w:tcPr>
            <w:tcW w:w="6229" w:type="dxa"/>
            <w:vAlign w:val="center"/>
          </w:tcPr>
          <w:p w14:paraId="3C888EC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7708EA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2DCB365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товара</w:t>
            </w:r>
          </w:p>
        </w:tc>
        <w:tc>
          <w:tcPr>
            <w:tcW w:w="6229" w:type="dxa"/>
            <w:vAlign w:val="center"/>
          </w:tcPr>
          <w:p w14:paraId="67EFD6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Редактор «диаграммы как код» с генерацией диаграмм по тексту (решение ЛР1)</w:t>
            </w:r>
          </w:p>
        </w:tc>
      </w:tr>
      <w:tr w14:paraId="4E8799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2C2A42A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 привлечения</w:t>
            </w:r>
          </w:p>
        </w:tc>
        <w:tc>
          <w:tcPr>
            <w:tcW w:w="6229" w:type="dxa"/>
            <w:vAlign w:val="center"/>
          </w:tcPr>
          <w:p w14:paraId="6C4C849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Поиск, сайт с открытой ценой, вузы</w:t>
            </w:r>
          </w:p>
        </w:tc>
      </w:tr>
      <w:tr w14:paraId="16A1B8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43120AC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Предел инвестиций</w:t>
            </w:r>
          </w:p>
        </w:tc>
        <w:tc>
          <w:tcPr>
            <w:tcW w:w="6229" w:type="dxa"/>
            <w:vAlign w:val="center"/>
          </w:tcPr>
          <w:p w14:paraId="26333C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более 610 ч работы одного разработчика и 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до 06.12.2026</w:t>
            </w:r>
          </w:p>
        </w:tc>
      </w:tr>
      <w:tr w14:paraId="4C968F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552DFC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Контрольные метрики</w:t>
            </w:r>
          </w:p>
        </w:tc>
        <w:tc>
          <w:tcPr>
            <w:tcW w:w="6229" w:type="dxa"/>
            <w:vAlign w:val="center"/>
          </w:tcPr>
          <w:p w14:paraId="604EDD8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Пороги по документации проекта: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30; 1 500 зарегистрированных за первый год</w:t>
            </w:r>
          </w:p>
        </w:tc>
      </w:tr>
    </w:tbl>
    <w:p w14:paraId="470C894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46FA5556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12" w:name="_Toc26199"/>
      <w:r>
        <w:rPr>
          <w:rFonts w:ascii="Times New Roman" w:hAnsi="Times New Roman"/>
          <w:b/>
          <w:sz w:val="28"/>
        </w:rPr>
        <w:t>14 Приложения</w:t>
      </w:r>
      <w:bookmarkEnd w:id="112"/>
    </w:p>
    <w:p w14:paraId="0CA88C1A">
      <w:pPr>
        <w:pStyle w:val="5"/>
        <w:keepNext/>
        <w:spacing w:before="360" w:after="360" w:line="360" w:lineRule="exact"/>
        <w:ind w:firstLine="709"/>
        <w:jc w:val="left"/>
      </w:pPr>
      <w:bookmarkStart w:id="113" w:name="_Toc12942"/>
      <w:r>
        <w:rPr>
          <w:rFonts w:ascii="Times New Roman" w:hAnsi="Times New Roman"/>
          <w:b/>
          <w:sz w:val="28"/>
        </w:rPr>
        <w:t>Приложение 1. Паспорт итогового отчета</w:t>
      </w:r>
      <w:bookmarkEnd w:id="113"/>
    </w:p>
    <w:p w14:paraId="39137C57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25 – Паспорт итогового отчета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6"/>
        <w:gridCol w:w="6229"/>
      </w:tblGrid>
      <w:tr w14:paraId="5BEDE8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95E69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62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BC895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77134E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50F500E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проекта</w:t>
            </w:r>
          </w:p>
        </w:tc>
        <w:tc>
          <w:tcPr>
            <w:tcW w:w="6229" w:type="dxa"/>
            <w:vAlign w:val="center"/>
          </w:tcPr>
          <w:p w14:paraId="62306E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314F56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3AC2C16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Идея</w:t>
            </w:r>
          </w:p>
        </w:tc>
        <w:tc>
          <w:tcPr>
            <w:tcW w:w="6229" w:type="dxa"/>
            <w:vAlign w:val="center"/>
          </w:tcPr>
          <w:p w14:paraId="5C8339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сетей Петри</w:t>
            </w:r>
          </w:p>
        </w:tc>
      </w:tr>
      <w:tr w14:paraId="557622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4BB3ABE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сегмент</w:t>
            </w:r>
          </w:p>
        </w:tc>
        <w:tc>
          <w:tcPr>
            <w:tcW w:w="6229" w:type="dxa"/>
            <w:vAlign w:val="center"/>
          </w:tcPr>
          <w:p w14:paraId="46D787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аналитики ПО</w:t>
            </w:r>
          </w:p>
        </w:tc>
      </w:tr>
      <w:tr w14:paraId="661C7D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301B27E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старта</w:t>
            </w:r>
          </w:p>
        </w:tc>
        <w:tc>
          <w:tcPr>
            <w:tcW w:w="6229" w:type="dxa"/>
            <w:vAlign w:val="center"/>
          </w:tcPr>
          <w:p w14:paraId="1CD658E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</w:t>
            </w:r>
          </w:p>
        </w:tc>
      </w:tr>
      <w:tr w14:paraId="68CDBB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6E0DB8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Основная проблема</w:t>
            </w:r>
          </w:p>
        </w:tc>
        <w:tc>
          <w:tcPr>
            <w:tcW w:w="6229" w:type="dxa"/>
            <w:vAlign w:val="center"/>
          </w:tcPr>
          <w:p w14:paraId="1F7F11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52FDFF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379B289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ЦП</w:t>
            </w:r>
          </w:p>
        </w:tc>
        <w:tc>
          <w:tcPr>
            <w:tcW w:w="6229" w:type="dxa"/>
            <w:vAlign w:val="center"/>
          </w:tcPr>
          <w:p w14:paraId="567148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любой нотации проекта из текста в одном бесплатном инструменте</w:t>
            </w:r>
          </w:p>
        </w:tc>
      </w:tr>
      <w:tr w14:paraId="38BEE2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5416A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Цифровой товар</w:t>
            </w:r>
          </w:p>
        </w:tc>
        <w:tc>
          <w:tcPr>
            <w:tcW w:w="6229" w:type="dxa"/>
            <w:vAlign w:val="center"/>
          </w:tcPr>
          <w:p w14:paraId="699FF67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>): редактор нотаций с экспортом</w:t>
            </w:r>
          </w:p>
        </w:tc>
      </w:tr>
      <w:tr w14:paraId="0DD3DA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E10062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</w:t>
            </w:r>
          </w:p>
        </w:tc>
        <w:tc>
          <w:tcPr>
            <w:tcW w:w="6229" w:type="dxa"/>
            <w:vAlign w:val="center"/>
          </w:tcPr>
          <w:p w14:paraId="17C8CFA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подписка на год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</w:tr>
      <w:tr w14:paraId="69BC97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1375BC4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</w:t>
            </w:r>
          </w:p>
        </w:tc>
        <w:tc>
          <w:tcPr>
            <w:tcW w:w="6229" w:type="dxa"/>
            <w:vAlign w:val="center"/>
          </w:tcPr>
          <w:p w14:paraId="26C4DF7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 единиц (вариант А или Б)</w:t>
            </w:r>
          </w:p>
        </w:tc>
      </w:tr>
      <w:tr w14:paraId="3231EA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31BD54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Контрольные метрики</w:t>
            </w:r>
          </w:p>
        </w:tc>
        <w:tc>
          <w:tcPr>
            <w:tcW w:w="6229" w:type="dxa"/>
            <w:vAlign w:val="center"/>
          </w:tcPr>
          <w:p w14:paraId="5DD0E6C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30</w:t>
            </w:r>
          </w:p>
        </w:tc>
      </w:tr>
      <w:tr w14:paraId="169042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3FF7BCC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  <w:tc>
          <w:tcPr>
            <w:tcW w:w="6229" w:type="dxa"/>
            <w:vAlign w:val="center"/>
          </w:tcPr>
          <w:p w14:paraId="1E113E5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Стартовать ограниченно (пилот)</w:t>
            </w:r>
          </w:p>
        </w:tc>
      </w:tr>
    </w:tbl>
    <w:p w14:paraId="375DA8BA">
      <w:pPr>
        <w:pStyle w:val="5"/>
        <w:keepNext/>
        <w:spacing w:before="360" w:after="360" w:line="360" w:lineRule="exact"/>
        <w:ind w:firstLine="709"/>
        <w:jc w:val="left"/>
      </w:pPr>
      <w:bookmarkStart w:id="114" w:name="_Toc11806"/>
      <w:r>
        <w:rPr>
          <w:rFonts w:ascii="Times New Roman" w:hAnsi="Times New Roman"/>
          <w:b/>
          <w:sz w:val="28"/>
        </w:rPr>
        <w:t>Приложение 2. Карта доказательств</w:t>
      </w:r>
      <w:bookmarkEnd w:id="114"/>
    </w:p>
    <w:p w14:paraId="1F1EAD68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26 – Карта доказательств по разделам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6"/>
        <w:gridCol w:w="1019"/>
        <w:gridCol w:w="2056"/>
        <w:gridCol w:w="1538"/>
        <w:gridCol w:w="760"/>
        <w:gridCol w:w="1926"/>
      </w:tblGrid>
      <w:tr w14:paraId="2E8DC6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EF2D5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Утверждение</w:t>
            </w:r>
          </w:p>
        </w:tc>
        <w:tc>
          <w:tcPr>
            <w:tcW w:w="101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AB7C8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  <w:tc>
          <w:tcPr>
            <w:tcW w:w="20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D464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Доказательство</w:t>
            </w:r>
          </w:p>
        </w:tc>
        <w:tc>
          <w:tcPr>
            <w:tcW w:w="15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2694A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7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212AF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1–5</w:t>
            </w:r>
          </w:p>
        </w:tc>
        <w:tc>
          <w:tcPr>
            <w:tcW w:w="19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7A72A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</w:tr>
      <w:tr w14:paraId="7DE243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0FFCD9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снижается</w:t>
            </w:r>
          </w:p>
        </w:tc>
        <w:tc>
          <w:tcPr>
            <w:tcW w:w="1019" w:type="dxa"/>
            <w:vAlign w:val="center"/>
          </w:tcPr>
          <w:p w14:paraId="7227715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056" w:type="dxa"/>
            <w:vAlign w:val="center"/>
          </w:tcPr>
          <w:p w14:paraId="6E3347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42,7–46,7 % за два года</w:t>
            </w:r>
          </w:p>
        </w:tc>
        <w:tc>
          <w:tcPr>
            <w:tcW w:w="1538" w:type="dxa"/>
            <w:vAlign w:val="center"/>
          </w:tcPr>
          <w:p w14:paraId="40473AE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Вордстат</w:t>
            </w:r>
          </w:p>
        </w:tc>
        <w:tc>
          <w:tcPr>
            <w:tcW w:w="760" w:type="dxa"/>
            <w:vAlign w:val="center"/>
          </w:tcPr>
          <w:p w14:paraId="07AC36F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926" w:type="dxa"/>
            <w:vAlign w:val="center"/>
          </w:tcPr>
          <w:p w14:paraId="74C67E2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; причины спада не установлены</w:t>
            </w:r>
          </w:p>
        </w:tc>
      </w:tr>
      <w:tr w14:paraId="58AF2D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6C40D1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сезонен и сосредоточен в Минске</w:t>
            </w:r>
          </w:p>
        </w:tc>
        <w:tc>
          <w:tcPr>
            <w:tcW w:w="1019" w:type="dxa"/>
            <w:vAlign w:val="center"/>
          </w:tcPr>
          <w:p w14:paraId="0DA8C12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056" w:type="dxa"/>
            <w:vAlign w:val="center"/>
          </w:tcPr>
          <w:p w14:paraId="1E067F2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73–77 % запросов, пики по учебному календарю</w:t>
            </w:r>
          </w:p>
        </w:tc>
        <w:tc>
          <w:tcPr>
            <w:tcW w:w="1538" w:type="dxa"/>
            <w:vAlign w:val="center"/>
          </w:tcPr>
          <w:p w14:paraId="7A481B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</w:t>
            </w:r>
          </w:p>
        </w:tc>
        <w:tc>
          <w:tcPr>
            <w:tcW w:w="760" w:type="dxa"/>
            <w:vAlign w:val="center"/>
          </w:tcPr>
          <w:p w14:paraId="3B4A9FF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926" w:type="dxa"/>
            <w:vAlign w:val="center"/>
          </w:tcPr>
          <w:p w14:paraId="38E8DE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– частотность, не покупатели</w:t>
            </w:r>
          </w:p>
        </w:tc>
      </w:tr>
      <w:tr w14:paraId="0C058E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537EE17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019" w:type="dxa"/>
            <w:vAlign w:val="center"/>
          </w:tcPr>
          <w:p w14:paraId="459D0AF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056" w:type="dxa"/>
            <w:vAlign w:val="center"/>
          </w:tcPr>
          <w:p w14:paraId="34BB8DE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коэффициентам</w:t>
            </w:r>
          </w:p>
        </w:tc>
        <w:tc>
          <w:tcPr>
            <w:tcW w:w="1538" w:type="dxa"/>
            <w:vAlign w:val="center"/>
          </w:tcPr>
          <w:p w14:paraId="1A40031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760" w:type="dxa"/>
            <w:vAlign w:val="center"/>
          </w:tcPr>
          <w:p w14:paraId="24C3E60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0A5C250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Допущения о доле, цене и платящей базе</w:t>
            </w:r>
          </w:p>
        </w:tc>
      </w:tr>
      <w:tr w14:paraId="002A0A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4C2E3D9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019" w:type="dxa"/>
            <w:vAlign w:val="center"/>
          </w:tcPr>
          <w:p w14:paraId="24FE4AC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056" w:type="dxa"/>
            <w:vAlign w:val="center"/>
          </w:tcPr>
          <w:p w14:paraId="4A87D4F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</w:p>
        </w:tc>
        <w:tc>
          <w:tcPr>
            <w:tcW w:w="1538" w:type="dxa"/>
            <w:vAlign w:val="center"/>
          </w:tcPr>
          <w:p w14:paraId="5800E5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760" w:type="dxa"/>
            <w:vAlign w:val="center"/>
          </w:tcPr>
          <w:p w14:paraId="357D223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1C97A1E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Допущения; опрос и рекламные кабинеты не использованы</w:t>
            </w:r>
          </w:p>
        </w:tc>
      </w:tr>
      <w:tr w14:paraId="01E7B7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67D47D1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Давление конкуренции высокое</w:t>
            </w:r>
          </w:p>
        </w:tc>
        <w:tc>
          <w:tcPr>
            <w:tcW w:w="1019" w:type="dxa"/>
            <w:vAlign w:val="center"/>
          </w:tcPr>
          <w:p w14:paraId="5DCEDB8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056" w:type="dxa"/>
            <w:vAlign w:val="center"/>
          </w:tcPr>
          <w:p w14:paraId="63C8B6E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Матрицы пяти сил, среднее 3,7</w:t>
            </w:r>
          </w:p>
        </w:tc>
        <w:tc>
          <w:tcPr>
            <w:tcW w:w="1538" w:type="dxa"/>
            <w:vAlign w:val="center"/>
          </w:tcPr>
          <w:p w14:paraId="261E05E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ЛР4</w:t>
            </w:r>
          </w:p>
        </w:tc>
        <w:tc>
          <w:tcPr>
            <w:tcW w:w="760" w:type="dxa"/>
            <w:vAlign w:val="center"/>
          </w:tcPr>
          <w:p w14:paraId="68D6238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7A1E928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данных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-расчету</w:t>
            </w:r>
          </w:p>
        </w:tc>
      </w:tr>
      <w:tr w14:paraId="449DC7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3188078B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 не найдены у 8 конкурентов</w:t>
            </w:r>
          </w:p>
        </w:tc>
        <w:tc>
          <w:tcPr>
            <w:tcW w:w="1019" w:type="dxa"/>
            <w:vAlign w:val="center"/>
          </w:tcPr>
          <w:p w14:paraId="4A96306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056" w:type="dxa"/>
            <w:vAlign w:val="center"/>
          </w:tcPr>
          <w:p w14:paraId="7ECC70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Просмотр 40 записей карты сайтов</w:t>
            </w:r>
          </w:p>
        </w:tc>
        <w:tc>
          <w:tcPr>
            <w:tcW w:w="1538" w:type="dxa"/>
            <w:vAlign w:val="center"/>
          </w:tcPr>
          <w:p w14:paraId="03FD4EB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</w:t>
            </w:r>
          </w:p>
        </w:tc>
        <w:tc>
          <w:tcPr>
            <w:tcW w:w="760" w:type="dxa"/>
            <w:vAlign w:val="center"/>
          </w:tcPr>
          <w:p w14:paraId="27C13E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926" w:type="dxa"/>
            <w:vAlign w:val="center"/>
          </w:tcPr>
          <w:p w14:paraId="3B8DA91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Отсутствие на просмотренных страницах не доказывает отсутствия у продукта</w:t>
            </w:r>
          </w:p>
        </w:tc>
      </w:tr>
      <w:tr w14:paraId="1AF80F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740BBBB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Подписка за пользователя 9–20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</w:t>
            </w:r>
          </w:p>
        </w:tc>
        <w:tc>
          <w:tcPr>
            <w:tcW w:w="1019" w:type="dxa"/>
            <w:vAlign w:val="center"/>
          </w:tcPr>
          <w:p w14:paraId="012E506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056" w:type="dxa"/>
            <w:vAlign w:val="center"/>
          </w:tcPr>
          <w:p w14:paraId="68CF33F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тарифов 5 конкурентов</w:t>
            </w:r>
          </w:p>
        </w:tc>
        <w:tc>
          <w:tcPr>
            <w:tcW w:w="1538" w:type="dxa"/>
            <w:vAlign w:val="center"/>
          </w:tcPr>
          <w:p w14:paraId="70088B0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ЛР5, страницы 01.10.2026</w:t>
            </w:r>
          </w:p>
        </w:tc>
        <w:tc>
          <w:tcPr>
            <w:tcW w:w="760" w:type="dxa"/>
            <w:vAlign w:val="center"/>
          </w:tcPr>
          <w:p w14:paraId="12CB699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926" w:type="dxa"/>
            <w:vAlign w:val="center"/>
          </w:tcPr>
          <w:p w14:paraId="209F512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Цены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, без налогов</w:t>
            </w:r>
          </w:p>
        </w:tc>
      </w:tr>
      <w:tr w14:paraId="36BDE4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3967D6B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Готовность платить у 18 из 27 студентов</w:t>
            </w:r>
          </w:p>
        </w:tc>
        <w:tc>
          <w:tcPr>
            <w:tcW w:w="1019" w:type="dxa"/>
            <w:vAlign w:val="center"/>
          </w:tcPr>
          <w:p w14:paraId="5FA54A3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056" w:type="dxa"/>
            <w:vAlign w:val="center"/>
          </w:tcPr>
          <w:p w14:paraId="631D76C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</w:t>
            </w:r>
          </w:p>
        </w:tc>
        <w:tc>
          <w:tcPr>
            <w:tcW w:w="1538" w:type="dxa"/>
            <w:vAlign w:val="center"/>
          </w:tcPr>
          <w:p w14:paraId="7C6367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ЛР4</w:t>
            </w:r>
          </w:p>
        </w:tc>
        <w:tc>
          <w:tcPr>
            <w:tcW w:w="760" w:type="dxa"/>
            <w:vAlign w:val="center"/>
          </w:tcPr>
          <w:p w14:paraId="0C7CAE6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26" w:type="dxa"/>
            <w:vAlign w:val="center"/>
          </w:tcPr>
          <w:p w14:paraId="263ABEF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пробного опроса</w:t>
            </w:r>
          </w:p>
        </w:tc>
      </w:tr>
      <w:tr w14:paraId="38EC6F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2DF3CE4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  <w:r>
              <w:rPr>
                <w:rFonts w:ascii="Times New Roman" w:hAnsi="Times New Roman"/>
                <w:sz w:val="24"/>
                <w:szCs w:val="20"/>
              </w:rPr>
              <w:t>, индекс 74</w:t>
            </w:r>
          </w:p>
        </w:tc>
        <w:tc>
          <w:tcPr>
            <w:tcW w:w="1019" w:type="dxa"/>
            <w:vAlign w:val="center"/>
          </w:tcPr>
          <w:p w14:paraId="7D3C5F9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056" w:type="dxa"/>
            <w:vAlign w:val="center"/>
          </w:tcPr>
          <w:p w14:paraId="102C04B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проблемы шаблона 6.1</w:t>
            </w:r>
          </w:p>
        </w:tc>
        <w:tc>
          <w:tcPr>
            <w:tcW w:w="1538" w:type="dxa"/>
            <w:vAlign w:val="center"/>
          </w:tcPr>
          <w:p w14:paraId="03BE9B4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ЛР6</w:t>
            </w:r>
          </w:p>
        </w:tc>
        <w:tc>
          <w:tcPr>
            <w:tcW w:w="760" w:type="dxa"/>
            <w:vAlign w:val="center"/>
          </w:tcPr>
          <w:p w14:paraId="4256E93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1B3E1D0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Оценки экспертные</w:t>
            </w:r>
          </w:p>
        </w:tc>
      </w:tr>
      <w:tr w14:paraId="6C2248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618DF35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Полнота Канваса 71 %, доказательность 58 %</w:t>
            </w:r>
          </w:p>
        </w:tc>
        <w:tc>
          <w:tcPr>
            <w:tcW w:w="1019" w:type="dxa"/>
            <w:vAlign w:val="center"/>
          </w:tcPr>
          <w:p w14:paraId="1DBE400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056" w:type="dxa"/>
            <w:vAlign w:val="center"/>
          </w:tcPr>
          <w:p w14:paraId="26AC29E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шаблона 6.2</w:t>
            </w:r>
          </w:p>
        </w:tc>
        <w:tc>
          <w:tcPr>
            <w:tcW w:w="1538" w:type="dxa"/>
            <w:vAlign w:val="center"/>
          </w:tcPr>
          <w:p w14:paraId="35D18F4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ЛР6</w:t>
            </w:r>
          </w:p>
        </w:tc>
        <w:tc>
          <w:tcPr>
            <w:tcW w:w="760" w:type="dxa"/>
            <w:vAlign w:val="center"/>
          </w:tcPr>
          <w:p w14:paraId="4372DF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28E4C9E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Блоки 8–11 – гипотезы</w:t>
            </w:r>
          </w:p>
        </w:tc>
      </w:tr>
      <w:tr w14:paraId="049E85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7A53C9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первый релиз входят 10 единиц</w:t>
            </w:r>
          </w:p>
        </w:tc>
        <w:tc>
          <w:tcPr>
            <w:tcW w:w="1019" w:type="dxa"/>
            <w:vAlign w:val="center"/>
          </w:tcPr>
          <w:p w14:paraId="7B6B7F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2056" w:type="dxa"/>
            <w:vAlign w:val="center"/>
          </w:tcPr>
          <w:p w14:paraId="65F42E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Баллы шаблона 6.5</w:t>
            </w:r>
          </w:p>
        </w:tc>
        <w:tc>
          <w:tcPr>
            <w:tcW w:w="1538" w:type="dxa"/>
            <w:vAlign w:val="center"/>
          </w:tcPr>
          <w:p w14:paraId="63B7BF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ЛР6</w:t>
            </w:r>
          </w:p>
        </w:tc>
        <w:tc>
          <w:tcPr>
            <w:tcW w:w="760" w:type="dxa"/>
            <w:vAlign w:val="center"/>
          </w:tcPr>
          <w:p w14:paraId="1B38FB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7415D52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Оценки экспертные; смета и сроки не заданы</w:t>
            </w:r>
          </w:p>
        </w:tc>
      </w:tr>
    </w:tbl>
    <w:p w14:paraId="508458EB">
      <w:pPr>
        <w:pStyle w:val="5"/>
        <w:keepNext/>
        <w:spacing w:before="360" w:after="360" w:line="360" w:lineRule="exact"/>
        <w:ind w:firstLine="709"/>
        <w:jc w:val="left"/>
      </w:pPr>
      <w:bookmarkStart w:id="115" w:name="_Toc9982"/>
      <w:r>
        <w:rPr>
          <w:rFonts w:ascii="Times New Roman" w:hAnsi="Times New Roman"/>
          <w:b/>
          <w:sz w:val="28"/>
        </w:rPr>
        <w:t>Приложение 3. Контрольный лист полноты отчета</w:t>
      </w:r>
      <w:bookmarkEnd w:id="115"/>
    </w:p>
    <w:p w14:paraId="00541354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27 – Контрольный лист полноты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5564"/>
        <w:gridCol w:w="3204"/>
      </w:tblGrid>
      <w:tr w14:paraId="075E07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763CD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087D8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32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C3F36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6E1F7C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D5CD76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2DBF4A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Исходная идея и проверяемые гипотезы</w:t>
            </w:r>
          </w:p>
        </w:tc>
        <w:tc>
          <w:tcPr>
            <w:tcW w:w="3204" w:type="dxa"/>
            <w:vAlign w:val="center"/>
          </w:tcPr>
          <w:p w14:paraId="1E92504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F9E57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8E9D5E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4DBEF5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подтвержден динамикой и группами запросов</w:t>
            </w:r>
          </w:p>
        </w:tc>
        <w:tc>
          <w:tcPr>
            <w:tcW w:w="3204" w:type="dxa"/>
            <w:vAlign w:val="center"/>
          </w:tcPr>
          <w:p w14:paraId="31CEA50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(спрос снижается)</w:t>
            </w:r>
          </w:p>
        </w:tc>
      </w:tr>
      <w:tr w14:paraId="38367D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88A3F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4AAE80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Границы рынка через сегмент, географию, задачу, канал</w:t>
            </w:r>
          </w:p>
        </w:tc>
        <w:tc>
          <w:tcPr>
            <w:tcW w:w="3204" w:type="dxa"/>
            <w:vAlign w:val="center"/>
          </w:tcPr>
          <w:p w14:paraId="23741AD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8E917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D8AB6E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6D98B8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Размер рынка оценен на достаточном для решения уровне</w:t>
            </w:r>
          </w:p>
        </w:tc>
        <w:tc>
          <w:tcPr>
            <w:tcW w:w="3204" w:type="dxa"/>
            <w:vAlign w:val="center"/>
          </w:tcPr>
          <w:p w14:paraId="16EFCF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(нет сметы)</w:t>
            </w:r>
          </w:p>
        </w:tc>
      </w:tr>
      <w:tr w14:paraId="57C4FF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140EB8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5564" w:type="dxa"/>
            <w:vAlign w:val="center"/>
          </w:tcPr>
          <w:p w14:paraId="62987E8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Конкуренты разделены по уровням</w:t>
            </w:r>
          </w:p>
        </w:tc>
        <w:tc>
          <w:tcPr>
            <w:tcW w:w="3204" w:type="dxa"/>
            <w:vAlign w:val="center"/>
          </w:tcPr>
          <w:p w14:paraId="0F3AA4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530D2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B90F5B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432E9EC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 и пробел сформулированы</w:t>
            </w:r>
          </w:p>
        </w:tc>
        <w:tc>
          <w:tcPr>
            <w:tcW w:w="3204" w:type="dxa"/>
            <w:vAlign w:val="center"/>
          </w:tcPr>
          <w:p w14:paraId="6E8F295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1B183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CFB18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564" w:type="dxa"/>
            <w:vAlign w:val="center"/>
          </w:tcPr>
          <w:p w14:paraId="07DB79C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Барьеры входа и выхода оценены</w:t>
            </w:r>
          </w:p>
        </w:tc>
        <w:tc>
          <w:tcPr>
            <w:tcW w:w="3204" w:type="dxa"/>
            <w:vAlign w:val="center"/>
          </w:tcPr>
          <w:p w14:paraId="09DB6B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605172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21D2D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4456FFA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Проблемы подтверждены несколькими источниками</w:t>
            </w:r>
          </w:p>
        </w:tc>
        <w:tc>
          <w:tcPr>
            <w:tcW w:w="3204" w:type="dxa"/>
            <w:vAlign w:val="center"/>
          </w:tcPr>
          <w:p w14:paraId="589B7E8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(отзывы собраны, проведен пробный опрос)</w:t>
            </w:r>
          </w:p>
        </w:tc>
      </w:tr>
      <w:tr w14:paraId="2B86B5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FA875A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564" w:type="dxa"/>
            <w:vAlign w:val="center"/>
          </w:tcPr>
          <w:p w14:paraId="6CB6E46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ЦП связано с доказанной проблемой</w:t>
            </w:r>
          </w:p>
        </w:tc>
        <w:tc>
          <w:tcPr>
            <w:tcW w:w="3204" w:type="dxa"/>
            <w:vAlign w:val="center"/>
          </w:tcPr>
          <w:p w14:paraId="3F6547F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EA253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9DAE53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5564" w:type="dxa"/>
            <w:vAlign w:val="center"/>
          </w:tcPr>
          <w:p w14:paraId="0D995B5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Товар описан как носитель ценности и единица монетизации</w:t>
            </w:r>
          </w:p>
        </w:tc>
        <w:tc>
          <w:tcPr>
            <w:tcW w:w="3204" w:type="dxa"/>
            <w:vAlign w:val="center"/>
          </w:tcPr>
          <w:p w14:paraId="4F5298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0F4FA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45C9EA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5564" w:type="dxa"/>
            <w:vAlign w:val="center"/>
          </w:tcPr>
          <w:p w14:paraId="103EB82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Канвас заполнен и проверен на связность</w:t>
            </w:r>
          </w:p>
        </w:tc>
        <w:tc>
          <w:tcPr>
            <w:tcW w:w="3204" w:type="dxa"/>
            <w:vAlign w:val="center"/>
          </w:tcPr>
          <w:p w14:paraId="512B309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(полнота 71 %)</w:t>
            </w:r>
          </w:p>
        </w:tc>
      </w:tr>
      <w:tr w14:paraId="688A31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141EAE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5564" w:type="dxa"/>
            <w:vAlign w:val="center"/>
          </w:tcPr>
          <w:p w14:paraId="68DCBB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 выведены из бизнес-логики</w:t>
            </w:r>
          </w:p>
        </w:tc>
        <w:tc>
          <w:tcPr>
            <w:tcW w:w="3204" w:type="dxa"/>
            <w:vAlign w:val="center"/>
          </w:tcPr>
          <w:p w14:paraId="771B2C9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C52A1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8A0F39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5564" w:type="dxa"/>
            <w:vAlign w:val="center"/>
          </w:tcPr>
          <w:p w14:paraId="71ADF3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Страницы, экраны, функции, контент связаны со сценариями</w:t>
            </w:r>
          </w:p>
        </w:tc>
        <w:tc>
          <w:tcPr>
            <w:tcW w:w="3204" w:type="dxa"/>
            <w:vAlign w:val="center"/>
          </w:tcPr>
          <w:p w14:paraId="3952E6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9B10F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910699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5564" w:type="dxa"/>
            <w:vAlign w:val="center"/>
          </w:tcPr>
          <w:p w14:paraId="15AEE11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 отделен от последующих</w:t>
            </w:r>
          </w:p>
        </w:tc>
        <w:tc>
          <w:tcPr>
            <w:tcW w:w="3204" w:type="dxa"/>
            <w:vAlign w:val="center"/>
          </w:tcPr>
          <w:p w14:paraId="70FD8A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04B07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8B766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5564" w:type="dxa"/>
            <w:vAlign w:val="center"/>
          </w:tcPr>
          <w:p w14:paraId="1EDCF22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содержит условия, границы и метрики</w:t>
            </w:r>
          </w:p>
        </w:tc>
        <w:tc>
          <w:tcPr>
            <w:tcW w:w="3204" w:type="dxa"/>
            <w:vAlign w:val="center"/>
          </w:tcPr>
          <w:p w14:paraId="1D430C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(пороги и бюджет – допущения приложения 9)</w:t>
            </w:r>
          </w:p>
        </w:tc>
      </w:tr>
      <w:tr w14:paraId="42BCEE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97AA00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5564" w:type="dxa"/>
            <w:vAlign w:val="center"/>
          </w:tcPr>
          <w:p w14:paraId="0059089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Карта доказательств заполнена</w:t>
            </w:r>
          </w:p>
        </w:tc>
        <w:tc>
          <w:tcPr>
            <w:tcW w:w="3204" w:type="dxa"/>
            <w:vAlign w:val="center"/>
          </w:tcPr>
          <w:p w14:paraId="72ABC54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06923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508DB2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5564" w:type="dxa"/>
            <w:vAlign w:val="center"/>
          </w:tcPr>
          <w:p w14:paraId="1FCB6B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Минимальное ТЗ заполнено по 9 разделам</w:t>
            </w:r>
          </w:p>
        </w:tc>
        <w:tc>
          <w:tcPr>
            <w:tcW w:w="3204" w:type="dxa"/>
            <w:vAlign w:val="center"/>
          </w:tcPr>
          <w:p w14:paraId="59D80C9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53608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C879DB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5564" w:type="dxa"/>
            <w:vAlign w:val="center"/>
          </w:tcPr>
          <w:p w14:paraId="29BB50D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Заключение содержит 5 оснований, релиз, условия, риски</w:t>
            </w:r>
          </w:p>
        </w:tc>
        <w:tc>
          <w:tcPr>
            <w:tcW w:w="3204" w:type="dxa"/>
            <w:vAlign w:val="center"/>
          </w:tcPr>
          <w:p w14:paraId="121971F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0EFA4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4EFA11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5564" w:type="dxa"/>
            <w:vAlign w:val="center"/>
          </w:tcPr>
          <w:p w14:paraId="68048D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3204" w:type="dxa"/>
            <w:vAlign w:val="center"/>
          </w:tcPr>
          <w:p w14:paraId="11C6C13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17F63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473EE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5564" w:type="dxa"/>
            <w:vAlign w:val="center"/>
          </w:tcPr>
          <w:p w14:paraId="7E7FE57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согласованы с ЛР1–ЛР6</w:t>
            </w:r>
          </w:p>
        </w:tc>
        <w:tc>
          <w:tcPr>
            <w:tcW w:w="3204" w:type="dxa"/>
            <w:vAlign w:val="center"/>
          </w:tcPr>
          <w:p w14:paraId="0B94409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</w:tbl>
    <w:p w14:paraId="1F21EC94">
      <w:pPr>
        <w:pStyle w:val="5"/>
        <w:keepNext/>
        <w:spacing w:before="360" w:after="360" w:line="360" w:lineRule="exact"/>
        <w:ind w:firstLine="709"/>
        <w:jc w:val="left"/>
      </w:pPr>
      <w:bookmarkStart w:id="116" w:name="_Toc5406"/>
      <w:r>
        <w:rPr>
          <w:rFonts w:ascii="Times New Roman" w:hAnsi="Times New Roman"/>
          <w:b/>
          <w:sz w:val="28"/>
        </w:rPr>
        <w:t>Приложение 4. Минимальное ТЗ первого релиза</w:t>
      </w:r>
      <w:bookmarkEnd w:id="116"/>
    </w:p>
    <w:p w14:paraId="737DB5F7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28 – Минимальная форма ТЗ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7CF320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BABA8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ТЗ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924878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</w:t>
            </w:r>
          </w:p>
        </w:tc>
      </w:tr>
      <w:tr w14:paraId="215F29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63B403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 продукта</w:t>
            </w:r>
          </w:p>
        </w:tc>
        <w:tc>
          <w:tcPr>
            <w:tcW w:w="5564" w:type="dxa"/>
            <w:vAlign w:val="center"/>
          </w:tcPr>
          <w:p w14:paraId="7A1C0E5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сетей Петри; строит диаграмму из текста в браузере</w:t>
            </w:r>
          </w:p>
        </w:tc>
      </w:tr>
      <w:tr w14:paraId="534AB1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AD828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 первого релиза</w:t>
            </w:r>
          </w:p>
        </w:tc>
        <w:tc>
          <w:tcPr>
            <w:tcW w:w="5564" w:type="dxa"/>
            <w:vAlign w:val="center"/>
          </w:tcPr>
          <w:p w14:paraId="3198F06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выбор нотации, редактор, экспорт, правовые тексты, аналитика, форма обращения</w:t>
            </w:r>
          </w:p>
        </w:tc>
      </w:tr>
      <w:tr w14:paraId="2B3E2E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393C2E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Пользовательские роли</w:t>
            </w:r>
          </w:p>
        </w:tc>
        <w:tc>
          <w:tcPr>
            <w:tcW w:w="5564" w:type="dxa"/>
            <w:vAlign w:val="center"/>
          </w:tcPr>
          <w:p w14:paraId="06A962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14:paraId="6187B4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B7F3B3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</w:t>
            </w:r>
          </w:p>
        </w:tc>
        <w:tc>
          <w:tcPr>
            <w:tcW w:w="5564" w:type="dxa"/>
            <w:vAlign w:val="center"/>
          </w:tcPr>
          <w:p w14:paraId="2B0E600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S-001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S-009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экспорт, сохранение, подписка, исправление ошибки)</w:t>
            </w:r>
          </w:p>
        </w:tc>
      </w:tr>
      <w:tr w14:paraId="1ED240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E2D33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и экраны</w:t>
            </w:r>
          </w:p>
        </w:tc>
        <w:tc>
          <w:tcPr>
            <w:tcW w:w="5564" w:type="dxa"/>
            <w:vAlign w:val="center"/>
          </w:tcPr>
          <w:p w14:paraId="172C700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Excel/6_4</w:t>
            </w:r>
          </w:p>
        </w:tc>
      </w:tr>
      <w:tr w14:paraId="3CEDB3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301D37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Контент</w:t>
            </w:r>
          </w:p>
        </w:tc>
        <w:tc>
          <w:tcPr>
            <w:tcW w:w="5564" w:type="dxa"/>
            <w:vAlign w:val="center"/>
          </w:tcPr>
          <w:p w14:paraId="781AF31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Обещание, нотации и примеры, тарифы, доказательства, вопросы, правовые тексты</w:t>
            </w:r>
          </w:p>
        </w:tc>
      </w:tr>
      <w:tr w14:paraId="33508D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5FE7CE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Функциональные требования</w:t>
            </w:r>
          </w:p>
        </w:tc>
        <w:tc>
          <w:tcPr>
            <w:tcW w:w="5564" w:type="dxa"/>
            <w:vAlign w:val="center"/>
          </w:tcPr>
          <w:p w14:paraId="0F0AFB1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F-001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F-013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(текстовый ввод, нотации, экспорт, регистрация, тарифы, оплата и др.)</w:t>
            </w:r>
          </w:p>
        </w:tc>
      </w:tr>
      <w:tr w14:paraId="6B0918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443260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Нефункциональные требования</w:t>
            </w:r>
          </w:p>
        </w:tc>
        <w:tc>
          <w:tcPr>
            <w:tcW w:w="5564" w:type="dxa"/>
            <w:vAlign w:val="center"/>
          </w:tcPr>
          <w:p w14:paraId="0F1671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14:paraId="5C03C4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70CBD9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Метрики первого релиза</w:t>
            </w:r>
          </w:p>
        </w:tc>
        <w:tc>
          <w:tcPr>
            <w:tcW w:w="5564" w:type="dxa"/>
            <w:vAlign w:val="center"/>
          </w:tcPr>
          <w:p w14:paraId="1ED13C5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30</w:t>
            </w:r>
          </w:p>
        </w:tc>
      </w:tr>
    </w:tbl>
    <w:p w14:paraId="179DAF44">
      <w:pPr>
        <w:pStyle w:val="5"/>
        <w:keepNext/>
        <w:spacing w:before="360" w:after="360" w:line="360" w:lineRule="exact"/>
        <w:ind w:firstLine="709"/>
        <w:jc w:val="left"/>
      </w:pPr>
      <w:bookmarkStart w:id="117" w:name="_Toc11824"/>
      <w:r>
        <w:rPr>
          <w:rFonts w:ascii="Times New Roman" w:hAnsi="Times New Roman"/>
          <w:b/>
          <w:sz w:val="28"/>
        </w:rPr>
        <w:t>Приложение 5. Заключение отчета</w:t>
      </w:r>
      <w:bookmarkEnd w:id="117"/>
    </w:p>
    <w:p w14:paraId="17598BF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615A2D8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5B92A9B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248547A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281B267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349F77A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год), что согласуется с подпиской за пользователя у 5 из 8 конкурентов.</w:t>
      </w:r>
    </w:p>
    <w:p w14:paraId="64BEF68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0D0441E2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rFonts w:ascii="Times New Roman" w:hAnsi="Times New Roman"/>
          <w:i/>
          <w:sz w:val="28"/>
        </w:rPr>
        <w:t>D7</w:t>
      </w:r>
      <w:r>
        <w:rPr>
          <w:rFonts w:ascii="Times New Roman" w:hAnsi="Times New Roman"/>
          <w:sz w:val="28"/>
        </w:rPr>
        <w:t xml:space="preserve"> 30 % и </w:t>
      </w:r>
      <w:r>
        <w:rPr>
          <w:rFonts w:ascii="Times New Roman" w:hAnsi="Times New Roman"/>
          <w:i/>
          <w:sz w:val="28"/>
        </w:rPr>
        <w:t>D30</w:t>
      </w:r>
      <w:r>
        <w:rPr>
          <w:rFonts w:ascii="Times New Roman" w:hAnsi="Times New Roman"/>
          <w:sz w:val="28"/>
        </w:rPr>
        <w:t xml:space="preserve"> 15 %,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3 %, </w:t>
      </w:r>
      <w:r>
        <w:rPr>
          <w:rFonts w:ascii="Times New Roman" w:hAnsi="Times New Roman"/>
          <w:i/>
          <w:sz w:val="28"/>
        </w:rPr>
        <w:t>ARPPU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, отток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более 8 %, время до первой диаграммы не более 5 минут, </w:t>
      </w:r>
      <w:r>
        <w:rPr>
          <w:rFonts w:ascii="Times New Roman" w:hAnsi="Times New Roman"/>
          <w:i/>
          <w:sz w:val="28"/>
        </w:rPr>
        <w:t>SUS</w:t>
      </w:r>
      <w:r>
        <w:rPr>
          <w:rFonts w:ascii="Times New Roman" w:hAnsi="Times New Roman"/>
          <w:sz w:val="28"/>
        </w:rPr>
        <w:t xml:space="preserve"> не менее 70, </w:t>
      </w:r>
      <w:r>
        <w:rPr>
          <w:rFonts w:ascii="Times New Roman" w:hAnsi="Times New Roman"/>
          <w:i/>
          <w:sz w:val="28"/>
        </w:rPr>
        <w:t>NPS</w:t>
      </w:r>
      <w:r>
        <w:rPr>
          <w:rFonts w:ascii="Times New Roman" w:hAnsi="Times New Roman"/>
          <w:sz w:val="28"/>
        </w:rPr>
        <w:t xml:space="preserve"> не менее 30) и подтверждении готовности платить.</w:t>
      </w:r>
    </w:p>
    <w:p w14:paraId="77602E5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3FDF15D3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p w14:paraId="6C55257A">
      <w:pPr>
        <w:pStyle w:val="5"/>
        <w:keepNext/>
        <w:spacing w:before="360" w:after="360" w:line="360" w:lineRule="exact"/>
        <w:ind w:firstLine="709"/>
        <w:jc w:val="left"/>
      </w:pPr>
      <w:bookmarkStart w:id="118" w:name="_Toc12184"/>
      <w:r>
        <w:rPr>
          <w:rFonts w:ascii="Times New Roman" w:hAnsi="Times New Roman"/>
          <w:b/>
          <w:sz w:val="28"/>
        </w:rPr>
        <w:t>Приложение 6. Данные, не подтвержденные источниками</w:t>
      </w:r>
      <w:bookmarkEnd w:id="118"/>
    </w:p>
    <w:p w14:paraId="198BB3C1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29 – Перечень данных, требующих дополнительного сбора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"/>
        <w:gridCol w:w="3784"/>
        <w:gridCol w:w="5136"/>
      </w:tblGrid>
      <w:tr w14:paraId="3F0388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7BC57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37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530B3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513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E33F6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Почему не получено</w:t>
            </w:r>
          </w:p>
        </w:tc>
      </w:tr>
      <w:tr w14:paraId="5F37BD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588AD0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784" w:type="dxa"/>
            <w:vAlign w:val="center"/>
          </w:tcPr>
          <w:p w14:paraId="6761C04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5136" w:type="dxa"/>
            <w:vAlign w:val="center"/>
          </w:tcPr>
          <w:p w14:paraId="2C193CA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14:paraId="72E74A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785EC61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784" w:type="dxa"/>
            <w:vAlign w:val="center"/>
          </w:tcPr>
          <w:p w14:paraId="66E2684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метод Кано))</w:t>
            </w:r>
          </w:p>
        </w:tc>
        <w:tc>
          <w:tcPr>
            <w:tcW w:w="5136" w:type="dxa"/>
            <w:vAlign w:val="center"/>
          </w:tcPr>
          <w:p w14:paraId="16C7327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Опросы ЛР4 и ЛР5 проведены на пробных выборках и не проверяют спрос</w:t>
            </w:r>
          </w:p>
        </w:tc>
      </w:tr>
      <w:tr w14:paraId="4919E5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2E26EF1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784" w:type="dxa"/>
            <w:vAlign w:val="center"/>
          </w:tcPr>
          <w:p w14:paraId="26ADF3E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Тексты отзывов (не менее 30)</w:t>
            </w:r>
          </w:p>
        </w:tc>
        <w:tc>
          <w:tcPr>
            <w:tcW w:w="5136" w:type="dxa"/>
            <w:vAlign w:val="center"/>
          </w:tcPr>
          <w:p w14:paraId="7A73D75C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просматривались</w:t>
            </w:r>
          </w:p>
        </w:tc>
      </w:tr>
      <w:tr w14:paraId="0ACE27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1929DC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784" w:type="dxa"/>
            <w:vAlign w:val="center"/>
          </w:tcPr>
          <w:p w14:paraId="70BCAC9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5136" w:type="dxa"/>
            <w:vAlign w:val="center"/>
          </w:tcPr>
          <w:p w14:paraId="11371FD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Сформулированы гипотезы (приложение 9); причина не установлена</w:t>
            </w:r>
          </w:p>
        </w:tc>
      </w:tr>
      <w:tr w14:paraId="701AFC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21BCAEF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784" w:type="dxa"/>
            <w:vAlign w:val="center"/>
          </w:tcPr>
          <w:p w14:paraId="5E90BE4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>, индекс барьеров ЛР4</w:t>
            </w:r>
          </w:p>
        </w:tc>
        <w:tc>
          <w:tcPr>
            <w:tcW w:w="5136" w:type="dxa"/>
            <w:vAlign w:val="center"/>
          </w:tcPr>
          <w:p w14:paraId="71E16CE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14:paraId="1A131B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566626C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784" w:type="dxa"/>
            <w:vAlign w:val="center"/>
          </w:tcPr>
          <w:p w14:paraId="27EA84E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, пороги пилота</w:t>
            </w:r>
          </w:p>
        </w:tc>
        <w:tc>
          <w:tcPr>
            <w:tcW w:w="5136" w:type="dxa"/>
            <w:vAlign w:val="center"/>
          </w:tcPr>
          <w:p w14:paraId="6AFA296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6A1F4B89">
      <w:pPr>
        <w:pStyle w:val="5"/>
        <w:keepNext/>
        <w:spacing w:before="360" w:after="360" w:line="360" w:lineRule="exact"/>
        <w:ind w:firstLine="709"/>
        <w:jc w:val="left"/>
      </w:pPr>
      <w:bookmarkStart w:id="119" w:name="_Toc8376"/>
      <w:r>
        <w:rPr>
          <w:rFonts w:ascii="Times New Roman" w:hAnsi="Times New Roman"/>
          <w:b/>
          <w:sz w:val="28"/>
        </w:rPr>
        <w:t xml:space="preserve">Приложение 7. Сверка с проектной документацией </w:t>
      </w:r>
      <w:r>
        <w:rPr>
          <w:rFonts w:ascii="Times New Roman" w:hAnsi="Times New Roman"/>
          <w:b/>
          <w:i/>
          <w:iCs/>
          <w:sz w:val="28"/>
        </w:rPr>
        <w:t>NotaCode</w:t>
      </w:r>
      <w:bookmarkEnd w:id="119"/>
    </w:p>
    <w:p w14:paraId="4DA1B776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rFonts w:ascii="Times New Roman" w:hAnsi="Times New Roman"/>
          <w:i/>
          <w:iCs/>
          <w:sz w:val="28"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 w14:paraId="50080AE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30 – Данные документации проекта, использованные в отчете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0"/>
        <w:gridCol w:w="5439"/>
        <w:gridCol w:w="2266"/>
      </w:tblGrid>
      <w:tr w14:paraId="75CDEB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96FC0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54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4ECC7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  <w:tc>
          <w:tcPr>
            <w:tcW w:w="22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07C99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Использование в отчете</w:t>
            </w:r>
          </w:p>
        </w:tc>
      </w:tr>
      <w:tr w14:paraId="4F8E97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77DF66A9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5439" w:type="dxa"/>
            <w:vAlign w:val="center"/>
          </w:tcPr>
          <w:p w14:paraId="507263B2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class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activity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sequence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волна 2; сети Петри – волна 3</w:t>
            </w:r>
          </w:p>
        </w:tc>
        <w:tc>
          <w:tcPr>
            <w:tcW w:w="2266" w:type="dxa"/>
            <w:vAlign w:val="center"/>
          </w:tcPr>
          <w:p w14:paraId="4F6778B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8, 11, 12: первый релиз с нотациями волны 1</w:t>
            </w:r>
          </w:p>
        </w:tc>
      </w:tr>
      <w:tr w14:paraId="557327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2C62DB28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</w:t>
            </w:r>
          </w:p>
        </w:tc>
        <w:tc>
          <w:tcPr>
            <w:tcW w:w="5439" w:type="dxa"/>
            <w:vAlign w:val="center"/>
          </w:tcPr>
          <w:p w14:paraId="677E6A24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до 5 проектов, 20 файлов, 20 версий,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: без ограничений, все форматы, ИИ-квота;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2266" w:type="dxa"/>
            <w:vAlign w:val="center"/>
          </w:tcPr>
          <w:p w14:paraId="77BAD46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8, 9, 13</w:t>
            </w:r>
          </w:p>
        </w:tc>
      </w:tr>
      <w:tr w14:paraId="341BB6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3DBC101C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Допущения</w:t>
            </w:r>
          </w:p>
        </w:tc>
        <w:tc>
          <w:tcPr>
            <w:tcW w:w="5439" w:type="dxa"/>
            <w:vAlign w:val="center"/>
          </w:tcPr>
          <w:p w14:paraId="72C2CCA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 06.12.2026; защита около 20.12.2026; конверсия 3–5 %</w:t>
            </w:r>
          </w:p>
        </w:tc>
        <w:tc>
          <w:tcPr>
            <w:tcW w:w="2266" w:type="dxa"/>
            <w:vAlign w:val="center"/>
          </w:tcPr>
          <w:p w14:paraId="3631EB46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4, 6, 13</w:t>
            </w:r>
          </w:p>
        </w:tc>
      </w:tr>
      <w:tr w14:paraId="5C2EEC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263D85F7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пороги</w:t>
            </w:r>
          </w:p>
        </w:tc>
        <w:tc>
          <w:tcPr>
            <w:tcW w:w="5439" w:type="dxa"/>
            <w:vAlign w:val="center"/>
          </w:tcPr>
          <w:p w14:paraId="21491565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1 500 пользователей, активация 60 %,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отток 8 %,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70</w:t>
            </w:r>
          </w:p>
        </w:tc>
        <w:tc>
          <w:tcPr>
            <w:tcW w:w="2266" w:type="dxa"/>
            <w:vAlign w:val="center"/>
          </w:tcPr>
          <w:p w14:paraId="0BC6942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13, приложения 1, 4, 5</w:t>
            </w:r>
          </w:p>
        </w:tc>
      </w:tr>
    </w:tbl>
    <w:p w14:paraId="3A4E7C55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30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0"/>
        <w:gridCol w:w="5439"/>
        <w:gridCol w:w="2266"/>
      </w:tblGrid>
      <w:tr w14:paraId="0410E5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50" w:type="dxa"/>
            <w:vAlign w:val="center"/>
          </w:tcPr>
          <w:p w14:paraId="74A78A7B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Тема</w:t>
            </w:r>
          </w:p>
        </w:tc>
        <w:tc>
          <w:tcPr>
            <w:tcW w:w="5439" w:type="dxa"/>
            <w:vAlign w:val="center"/>
          </w:tcPr>
          <w:p w14:paraId="0AD1BA4F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Документация проекта</w:t>
            </w:r>
          </w:p>
        </w:tc>
        <w:tc>
          <w:tcPr>
            <w:tcW w:w="2266" w:type="dxa"/>
            <w:vAlign w:val="center"/>
          </w:tcPr>
          <w:p w14:paraId="0C4117DA">
            <w:pPr>
              <w:pStyle w:val="33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Использование в отчете</w:t>
            </w:r>
          </w:p>
        </w:tc>
      </w:tr>
      <w:tr w14:paraId="606D00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0F29F053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Аналоги</w:t>
            </w:r>
          </w:p>
        </w:tc>
        <w:tc>
          <w:tcPr>
            <w:tcW w:w="5439" w:type="dxa"/>
            <w:vAlign w:val="center"/>
          </w:tcPr>
          <w:p w14:paraId="56F565E9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Ramus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Structurizr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Gleek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Text2Diagram</w:t>
            </w:r>
          </w:p>
        </w:tc>
        <w:tc>
          <w:tcPr>
            <w:tcW w:w="2266" w:type="dxa"/>
            <w:vAlign w:val="center"/>
          </w:tcPr>
          <w:p w14:paraId="1F53799B">
            <w:pPr>
              <w:pStyle w:val="33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14:paraId="0C2728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50BD173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Другие папки</w:t>
            </w:r>
          </w:p>
        </w:tc>
        <w:tc>
          <w:tcPr>
            <w:tcW w:w="5439" w:type="dxa"/>
            <w:vAlign w:val="center"/>
          </w:tcPr>
          <w:p w14:paraId="0130A22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VisualDSL-Platform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диаграмм); 00_Теория – конспекты лекций</w:t>
            </w:r>
          </w:p>
        </w:tc>
        <w:tc>
          <w:tcPr>
            <w:tcW w:w="2266" w:type="dxa"/>
            <w:vAlign w:val="center"/>
          </w:tcPr>
          <w:p w14:paraId="41CA62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Данных для расчетов не дают; теория – источник понятий</w:t>
            </w:r>
          </w:p>
        </w:tc>
      </w:tr>
    </w:tbl>
    <w:p w14:paraId="554F9550">
      <w:pPr>
        <w:pStyle w:val="5"/>
        <w:keepNext/>
        <w:spacing w:before="360" w:after="360" w:line="360" w:lineRule="exact"/>
        <w:ind w:firstLine="709"/>
        <w:jc w:val="left"/>
      </w:pPr>
      <w:bookmarkStart w:id="120" w:name="_Toc7102"/>
      <w:r>
        <w:rPr>
          <w:rFonts w:ascii="Times New Roman" w:hAnsi="Times New Roman"/>
          <w:b/>
          <w:sz w:val="28"/>
        </w:rPr>
        <w:t>Приложение 8. Данные, собранные 02.10.2026</w:t>
      </w:r>
      <w:bookmarkEnd w:id="120"/>
    </w:p>
    <w:p w14:paraId="6920078F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31 – Новые данные, внесенные в ЛР1–ЛР6 после основной сборки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5"/>
        <w:gridCol w:w="5258"/>
        <w:gridCol w:w="1802"/>
      </w:tblGrid>
      <w:tr w14:paraId="51DB7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CEEF9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</w:t>
            </w:r>
          </w:p>
        </w:tc>
        <w:tc>
          <w:tcPr>
            <w:tcW w:w="525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C92F6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2C057E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внесено</w:t>
            </w:r>
          </w:p>
        </w:tc>
      </w:tr>
      <w:tr w14:paraId="171AE7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6B83992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Вордстат, Беларусь, сентябрь 2026 (широкое соответствие)</w:t>
            </w:r>
          </w:p>
        </w:tc>
        <w:tc>
          <w:tcPr>
            <w:tcW w:w="5258" w:type="dxa"/>
            <w:vAlign w:val="center"/>
          </w:tcPr>
          <w:p w14:paraId="329837F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205, диаграмма онлайн 301</w:t>
            </w:r>
          </w:p>
        </w:tc>
        <w:tc>
          <w:tcPr>
            <w:tcW w:w="1802" w:type="dxa"/>
            <w:vAlign w:val="center"/>
          </w:tcPr>
          <w:p w14:paraId="14A8499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приложение Б</w:t>
            </w:r>
          </w:p>
        </w:tc>
      </w:tr>
      <w:tr w14:paraId="7F68CB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7E3724A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Worldwide</w:t>
            </w:r>
            <w:r>
              <w:rPr>
                <w:rFonts w:ascii="Times New Roman" w:hAnsi="Times New Roman"/>
                <w:sz w:val="24"/>
                <w:szCs w:val="20"/>
              </w:rPr>
              <w:t>, июнь – август 2026</w:t>
            </w:r>
          </w:p>
        </w:tc>
        <w:tc>
          <w:tcPr>
            <w:tcW w:w="5258" w:type="dxa"/>
            <w:vAlign w:val="center"/>
          </w:tcPr>
          <w:p w14:paraId="2484F83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lucid.app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drawio.com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mermaid.ai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802" w:type="dxa"/>
            <w:vAlign w:val="center"/>
          </w:tcPr>
          <w:p w14:paraId="1C33845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ЛР4, приложение Б</w:t>
            </w:r>
          </w:p>
        </w:tc>
      </w:tr>
      <w:tr w14:paraId="53798A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7243B76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>, Беларусь</w:t>
            </w:r>
          </w:p>
        </w:tc>
        <w:tc>
          <w:tcPr>
            <w:tcW w:w="5258" w:type="dxa"/>
            <w:vAlign w:val="center"/>
          </w:tcPr>
          <w:p w14:paraId="2AE09F8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lucid.co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smartdraw.com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 объявлений; открытые инструменты без рекламы</w:t>
            </w:r>
          </w:p>
        </w:tc>
        <w:tc>
          <w:tcPr>
            <w:tcW w:w="1802" w:type="dxa"/>
            <w:vAlign w:val="center"/>
          </w:tcPr>
          <w:p w14:paraId="0653AF5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ЛР4, ЛР5</w:t>
            </w:r>
          </w:p>
        </w:tc>
      </w:tr>
      <w:tr w14:paraId="490519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78C8BC1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, 49 записей</w:t>
            </w:r>
          </w:p>
        </w:tc>
        <w:tc>
          <w:tcPr>
            <w:tcW w:w="5258" w:type="dxa"/>
            <w:vAlign w:val="center"/>
          </w:tcPr>
          <w:p w14:paraId="47E4007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802" w:type="dxa"/>
            <w:vAlign w:val="center"/>
          </w:tcPr>
          <w:p w14:paraId="10F2AD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ЛР5, ЛР6</w:t>
            </w:r>
          </w:p>
        </w:tc>
      </w:tr>
      <w:tr w14:paraId="507112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63A7ADC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</w:p>
        </w:tc>
        <w:tc>
          <w:tcPr>
            <w:tcW w:w="5258" w:type="dxa"/>
            <w:vAlign w:val="center"/>
          </w:tcPr>
          <w:p w14:paraId="32C1B3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245–750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нотации волны 1 (кроме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 и текстовый ввод не заявлены</w:t>
            </w:r>
          </w:p>
        </w:tc>
        <w:tc>
          <w:tcPr>
            <w:tcW w:w="1802" w:type="dxa"/>
            <w:vAlign w:val="center"/>
          </w:tcPr>
          <w:p w14:paraId="4C18047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ЛР5, ЛР6</w:t>
            </w:r>
          </w:p>
        </w:tc>
      </w:tr>
      <w:tr w14:paraId="2419B8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1CD2BE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 Кано, 30 студентов (пробная выборка)</w:t>
            </w:r>
          </w:p>
        </w:tc>
        <w:tc>
          <w:tcPr>
            <w:tcW w:w="5258" w:type="dxa"/>
            <w:vAlign w:val="center"/>
          </w:tcPr>
          <w:p w14:paraId="5BE4491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802" w:type="dxa"/>
            <w:vAlign w:val="center"/>
          </w:tcPr>
          <w:p w14:paraId="5FD5B1F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ЛР5, ЛР6</w:t>
            </w:r>
          </w:p>
        </w:tc>
      </w:tr>
      <w:tr w14:paraId="2F5E67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09D59F2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Ориентиры стоимости клика</w:t>
            </w:r>
          </w:p>
        </w:tc>
        <w:tc>
          <w:tcPr>
            <w:tcW w:w="5258" w:type="dxa"/>
            <w:vAlign w:val="center"/>
          </w:tcPr>
          <w:p w14:paraId="634641E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B2B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; цена платящего клиента 30–160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  <w:tc>
          <w:tcPr>
            <w:tcW w:w="1802" w:type="dxa"/>
            <w:vAlign w:val="center"/>
          </w:tcPr>
          <w:p w14:paraId="195A1182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 приложение Е</w:t>
            </w:r>
          </w:p>
        </w:tc>
      </w:tr>
    </w:tbl>
    <w:p w14:paraId="53B9E58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p w14:paraId="1DA635D2">
      <w:pPr>
        <w:pStyle w:val="5"/>
        <w:keepNext/>
        <w:spacing w:before="360" w:after="360" w:line="360" w:lineRule="exact"/>
        <w:ind w:firstLine="709"/>
        <w:jc w:val="left"/>
      </w:pPr>
      <w:bookmarkStart w:id="121" w:name="_Toc29739"/>
      <w:r>
        <w:rPr>
          <w:rFonts w:ascii="Times New Roman" w:hAnsi="Times New Roman"/>
          <w:b/>
          <w:sz w:val="28"/>
        </w:rPr>
        <w:t>Приложение 9. Расчетные значения для заполнения пропусков</w:t>
      </w:r>
      <w:bookmarkEnd w:id="121"/>
    </w:p>
    <w:p w14:paraId="0C6B765C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11A85C5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32 – Расчетные значения экономики и сроков пилота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3045"/>
        <w:gridCol w:w="3718"/>
      </w:tblGrid>
      <w:tr w14:paraId="250921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EA98C6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0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F3956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37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B6A5F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</w:t>
            </w:r>
          </w:p>
        </w:tc>
      </w:tr>
      <w:tr w14:paraId="4B5B53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6A56737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3045" w:type="dxa"/>
            <w:vAlign w:val="center"/>
          </w:tcPr>
          <w:p w14:paraId="1198081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610 ч</w:t>
            </w:r>
          </w:p>
        </w:tc>
        <w:tc>
          <w:tcPr>
            <w:tcW w:w="3718" w:type="dxa"/>
            <w:vAlign w:val="center"/>
          </w:tcPr>
          <w:p w14:paraId="107AA01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  <w:tr w14:paraId="28014D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099FB04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Ставка труда, допущение</w:t>
            </w:r>
          </w:p>
        </w:tc>
        <w:tc>
          <w:tcPr>
            <w:tcW w:w="3045" w:type="dxa"/>
            <w:vAlign w:val="center"/>
          </w:tcPr>
          <w:p w14:paraId="4E3AEF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час (диапазон 10–25)</w:t>
            </w:r>
          </w:p>
        </w:tc>
        <w:tc>
          <w:tcPr>
            <w:tcW w:w="3718" w:type="dxa"/>
            <w:vAlign w:val="center"/>
          </w:tcPr>
          <w:p w14:paraId="460AD10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оценка; не данные рынка труда</w:t>
            </w:r>
          </w:p>
        </w:tc>
      </w:tr>
      <w:tr w14:paraId="7A7C69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54FDCFC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3045" w:type="dxa"/>
            <w:vAlign w:val="center"/>
          </w:tcPr>
          <w:p w14:paraId="2818768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9 150 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(6 100–15 250), около 3 020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  <w:tc>
          <w:tcPr>
            <w:tcW w:w="3718" w:type="dxa"/>
            <w:vAlign w:val="center"/>
          </w:tcPr>
          <w:p w14:paraId="4D8821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из ЛР2-3</w:t>
            </w:r>
          </w:p>
        </w:tc>
      </w:tr>
      <w:tr w14:paraId="230E9A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11DCCC3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Бюджет продвижения пилота, допущение</w:t>
            </w:r>
          </w:p>
        </w:tc>
        <w:tc>
          <w:tcPr>
            <w:tcW w:w="3045" w:type="dxa"/>
            <w:vAlign w:val="center"/>
          </w:tcPr>
          <w:p w14:paraId="5E92B85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(визитки, печать, публикации в вузах)</w:t>
            </w:r>
          </w:p>
        </w:tc>
        <w:tc>
          <w:tcPr>
            <w:tcW w:w="3718" w:type="dxa"/>
            <w:vAlign w:val="center"/>
          </w:tcPr>
          <w:p w14:paraId="3DB6A6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оценка; платный поиск не используется</w:t>
            </w:r>
          </w:p>
        </w:tc>
      </w:tr>
      <w:tr w14:paraId="70D2D0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025B008C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3045" w:type="dxa"/>
            <w:vAlign w:val="center"/>
          </w:tcPr>
          <w:p w14:paraId="7830AB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718" w:type="dxa"/>
            <w:vAlign w:val="center"/>
          </w:tcPr>
          <w:p w14:paraId="7E1E709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  <w:tr w14:paraId="546CBF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628D629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Денежные расходы пилота</w:t>
            </w:r>
          </w:p>
        </w:tc>
        <w:tc>
          <w:tcPr>
            <w:tcW w:w="3045" w:type="dxa"/>
            <w:vAlign w:val="center"/>
          </w:tcPr>
          <w:p w14:paraId="650C7EF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718" w:type="dxa"/>
            <w:vAlign w:val="center"/>
          </w:tcPr>
          <w:p w14:paraId="2B6ECAF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продвижение; труд не оплачивается</w:t>
            </w:r>
          </w:p>
        </w:tc>
      </w:tr>
      <w:tr w14:paraId="343EE8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6AFEF29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3045" w:type="dxa"/>
            <w:vAlign w:val="center"/>
          </w:tcPr>
          <w:p w14:paraId="51ADC34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117,63 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718" w:type="dxa"/>
            <w:vAlign w:val="center"/>
          </w:tcPr>
          <w:p w14:paraId="12286F3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2,9 % (ЛР4)</w:t>
            </w:r>
          </w:p>
        </w:tc>
      </w:tr>
      <w:tr w14:paraId="38C3C3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6C6B0CDB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платящего клиента при платной рекламе</w:t>
            </w:r>
          </w:p>
        </w:tc>
        <w:tc>
          <w:tcPr>
            <w:tcW w:w="3045" w:type="dxa"/>
            <w:vAlign w:val="center"/>
          </w:tcPr>
          <w:p w14:paraId="61D925E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91–485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718" w:type="dxa"/>
            <w:vAlign w:val="center"/>
          </w:tcPr>
          <w:p w14:paraId="628F913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, конверсия 3 % (ЛР2-3, приложение Е)</w:t>
            </w:r>
          </w:p>
        </w:tc>
      </w:tr>
      <w:tr w14:paraId="6ECFA5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492466E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год)</w:t>
            </w:r>
          </w:p>
        </w:tc>
        <w:tc>
          <w:tcPr>
            <w:tcW w:w="3045" w:type="dxa"/>
            <w:vAlign w:val="center"/>
          </w:tcPr>
          <w:p w14:paraId="148C6A9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час 2,3 года</w:t>
            </w:r>
          </w:p>
        </w:tc>
        <w:tc>
          <w:tcPr>
            <w:tcW w:w="3718" w:type="dxa"/>
            <w:vAlign w:val="center"/>
          </w:tcPr>
          <w:p w14:paraId="69E0C41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; при пересчете на чистую выручку период чуть длиннее</w:t>
            </w:r>
          </w:p>
        </w:tc>
      </w:tr>
      <w:tr w14:paraId="57DDAA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2F1BAEC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Платящих для покрытия труда за один год</w:t>
            </w:r>
          </w:p>
        </w:tc>
        <w:tc>
          <w:tcPr>
            <w:tcW w:w="3045" w:type="dxa"/>
            <w:vAlign w:val="center"/>
          </w:tcPr>
          <w:p w14:paraId="540D2D3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(52–130)</w:t>
            </w:r>
          </w:p>
        </w:tc>
        <w:tc>
          <w:tcPr>
            <w:tcW w:w="3718" w:type="dxa"/>
            <w:vAlign w:val="center"/>
          </w:tcPr>
          <w:p w14:paraId="188C427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расчет: труд / чистая выручка с клиента</w:t>
            </w:r>
          </w:p>
        </w:tc>
      </w:tr>
      <w:tr w14:paraId="2BB5B8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6DD0216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Платежный провайдер</w:t>
            </w:r>
          </w:p>
        </w:tc>
        <w:tc>
          <w:tcPr>
            <w:tcW w:w="3045" w:type="dxa"/>
            <w:vAlign w:val="center"/>
          </w:tcPr>
          <w:p w14:paraId="649F9230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E-POS</w:t>
            </w:r>
            <w:r>
              <w:rPr>
                <w:rFonts w:ascii="Times New Roman" w:hAnsi="Times New Roman"/>
                <w:sz w:val="24"/>
                <w:szCs w:val="20"/>
              </w:rPr>
              <w:t>; подключение бесплатно, абонентской платы нет</w:t>
            </w:r>
          </w:p>
        </w:tc>
        <w:tc>
          <w:tcPr>
            <w:tcW w:w="3718" w:type="dxa"/>
            <w:vAlign w:val="center"/>
          </w:tcPr>
          <w:p w14:paraId="58B826C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</w:tr>
      <w:tr w14:paraId="5A28B3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75687708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045" w:type="dxa"/>
            <w:vAlign w:val="center"/>
          </w:tcPr>
          <w:p w14:paraId="43AB6D6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(около 3 %)</w:t>
            </w:r>
          </w:p>
        </w:tc>
        <w:tc>
          <w:tcPr>
            <w:tcW w:w="3718" w:type="dxa"/>
            <w:vAlign w:val="center"/>
          </w:tcPr>
          <w:p w14:paraId="22921B2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документации (активация 60 %, конверсия 3 %)</w:t>
            </w:r>
          </w:p>
        </w:tc>
      </w:tr>
      <w:tr w14:paraId="52A54D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667E441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Даты релизов, допущение</w:t>
            </w:r>
          </w:p>
        </w:tc>
        <w:tc>
          <w:tcPr>
            <w:tcW w:w="3045" w:type="dxa"/>
            <w:vAlign w:val="center"/>
          </w:tcPr>
          <w:p w14:paraId="150785A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до 28.02.2027; релиз 3 (сети Петри) до 30.04.2027</w:t>
            </w:r>
          </w:p>
        </w:tc>
        <w:tc>
          <w:tcPr>
            <w:tcW w:w="3718" w:type="dxa"/>
            <w:vAlign w:val="center"/>
          </w:tcPr>
          <w:p w14:paraId="5C9EC981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заданы документацией</w:t>
            </w:r>
          </w:p>
        </w:tc>
      </w:tr>
      <w:tr w14:paraId="230180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2A9745B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Защита</w:t>
            </w:r>
          </w:p>
        </w:tc>
        <w:tc>
          <w:tcPr>
            <w:tcW w:w="3045" w:type="dxa"/>
            <w:vAlign w:val="center"/>
          </w:tcPr>
          <w:p w14:paraId="0859E9B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20.12.2026</w:t>
            </w:r>
          </w:p>
        </w:tc>
        <w:tc>
          <w:tcPr>
            <w:tcW w:w="3718" w:type="dxa"/>
            <w:vAlign w:val="center"/>
          </w:tcPr>
          <w:p w14:paraId="7C6753A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</w:tbl>
    <w:p w14:paraId="0BA0A7B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 w14:paraId="2D4E898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33 – Гипотезы причины снижения спроса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1"/>
        <w:gridCol w:w="2744"/>
        <w:gridCol w:w="3199"/>
      </w:tblGrid>
      <w:tr w14:paraId="07F222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1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FF7B94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причины снижения спроса на 43–47 %</w:t>
            </w:r>
          </w:p>
        </w:tc>
        <w:tc>
          <w:tcPr>
            <w:tcW w:w="27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34ADB0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подтверждает</w:t>
            </w:r>
          </w:p>
        </w:tc>
        <w:tc>
          <w:tcPr>
            <w:tcW w:w="31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F8195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проверить</w:t>
            </w:r>
          </w:p>
        </w:tc>
      </w:tr>
      <w:tr w14:paraId="0D387B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6F259C7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2744" w:type="dxa"/>
            <w:vAlign w:val="center"/>
          </w:tcPr>
          <w:p w14:paraId="10F1A355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3199" w:type="dxa"/>
            <w:vAlign w:val="center"/>
          </w:tcPr>
          <w:p w14:paraId="2113BCA3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нейросеть» и опрос реальных студентов</w:t>
            </w:r>
          </w:p>
        </w:tc>
      </w:tr>
      <w:tr w14:paraId="17C0F1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4AD39B45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 учебного года и смена учебных программ</w:t>
            </w:r>
          </w:p>
        </w:tc>
        <w:tc>
          <w:tcPr>
            <w:tcW w:w="2744" w:type="dxa"/>
            <w:vAlign w:val="center"/>
          </w:tcPr>
          <w:p w14:paraId="32F891F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(ЛР1)</w:t>
            </w:r>
          </w:p>
        </w:tc>
        <w:tc>
          <w:tcPr>
            <w:tcW w:w="3199" w:type="dxa"/>
            <w:vAlign w:val="center"/>
          </w:tcPr>
          <w:p w14:paraId="050479C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выгрузка за три года, сравнение одноименных месяцев</w:t>
            </w:r>
          </w:p>
        </w:tc>
      </w:tr>
      <w:tr w14:paraId="4014EB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60047BF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2744" w:type="dxa"/>
            <w:vAlign w:val="center"/>
          </w:tcPr>
          <w:p w14:paraId="2715D309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 конкурентов доля органики высокая (ЛР4)</w:t>
            </w:r>
          </w:p>
        </w:tc>
        <w:tc>
          <w:tcPr>
            <w:tcW w:w="3199" w:type="dxa"/>
            <w:vAlign w:val="center"/>
          </w:tcPr>
          <w:p w14:paraId="0B4DBB3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одним и тем же запросам</w:t>
            </w:r>
          </w:p>
        </w:tc>
      </w:tr>
    </w:tbl>
    <w:p w14:paraId="7D8D0DE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275B4A9C">
      <w:pPr>
        <w:pStyle w:val="5"/>
        <w:keepNext/>
        <w:spacing w:before="360" w:after="360" w:line="360" w:lineRule="exact"/>
        <w:ind w:firstLine="709"/>
        <w:jc w:val="left"/>
      </w:pPr>
      <w:bookmarkStart w:id="122" w:name="_Toc12375"/>
      <w:r>
        <w:rPr>
          <w:rFonts w:ascii="Times New Roman" w:hAnsi="Times New Roman"/>
          <w:b/>
          <w:sz w:val="28"/>
        </w:rPr>
        <w:t>Приложение 10. Калибровка пробного опроса и закрытие остальных пропусков</w:t>
      </w:r>
      <w:bookmarkEnd w:id="122"/>
    </w:p>
    <w:p w14:paraId="744A0787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570FC37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34 – Калибровка пробного опроса (допущения)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7"/>
        <w:gridCol w:w="3241"/>
        <w:gridCol w:w="2257"/>
      </w:tblGrid>
      <w:tr w14:paraId="6DB200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CAD57F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2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6D292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CF8F1D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</w:t>
            </w:r>
          </w:p>
        </w:tc>
      </w:tr>
      <w:tr w14:paraId="0A1B27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60D8C487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3241" w:type="dxa"/>
            <w:vAlign w:val="center"/>
          </w:tcPr>
          <w:p w14:paraId="76F85491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70 % (21 из 30)</w:t>
            </w:r>
          </w:p>
        </w:tc>
        <w:tc>
          <w:tcPr>
            <w:tcW w:w="2257" w:type="dxa"/>
            <w:vAlign w:val="center"/>
          </w:tcPr>
          <w:p w14:paraId="2FD1439A">
            <w:pPr>
              <w:pStyle w:val="33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Пробный опрос, ЛР5</w:t>
            </w:r>
          </w:p>
        </w:tc>
      </w:tr>
      <w:tr w14:paraId="089A8D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4EC3D76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перехода от намерения к оплате</w:t>
            </w:r>
          </w:p>
        </w:tc>
        <w:tc>
          <w:tcPr>
            <w:tcW w:w="3241" w:type="dxa"/>
            <w:vAlign w:val="center"/>
          </w:tcPr>
          <w:p w14:paraId="4A2ACE8D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</w:t>
            </w:r>
          </w:p>
        </w:tc>
        <w:tc>
          <w:tcPr>
            <w:tcW w:w="2257" w:type="dxa"/>
            <w:vAlign w:val="center"/>
          </w:tcPr>
          <w:p w14:paraId="6742CC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</w:t>
            </w:r>
          </w:p>
        </w:tc>
      </w:tr>
      <w:tr w14:paraId="3DDBBE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2C25CBC3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Ожидаемая конверсия среди опрошенных</w:t>
            </w:r>
          </w:p>
        </w:tc>
        <w:tc>
          <w:tcPr>
            <w:tcW w:w="3241" w:type="dxa"/>
            <w:vAlign w:val="center"/>
          </w:tcPr>
          <w:p w14:paraId="4106D35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7,0 %</w:t>
            </w:r>
          </w:p>
        </w:tc>
        <w:tc>
          <w:tcPr>
            <w:tcW w:w="2257" w:type="dxa"/>
            <w:vAlign w:val="center"/>
          </w:tcPr>
          <w:p w14:paraId="3DE60F0A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расчет: 70 % × 0,10</w:t>
            </w:r>
          </w:p>
        </w:tc>
      </w:tr>
      <w:tr w14:paraId="3B0965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32182876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Целевая конверсия в документации проекта</w:t>
            </w:r>
          </w:p>
        </w:tc>
        <w:tc>
          <w:tcPr>
            <w:tcW w:w="3241" w:type="dxa"/>
            <w:vAlign w:val="center"/>
          </w:tcPr>
          <w:p w14:paraId="63D501DE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3–5 %</w:t>
            </w:r>
          </w:p>
        </w:tc>
        <w:tc>
          <w:tcPr>
            <w:tcW w:w="2257" w:type="dxa"/>
            <w:vAlign w:val="center"/>
          </w:tcPr>
          <w:p w14:paraId="7DB59B0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NotaCode/docs</w:t>
            </w:r>
          </w:p>
        </w:tc>
      </w:tr>
      <w:tr w14:paraId="44832B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728CEF0F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  <w:tc>
          <w:tcPr>
            <w:tcW w:w="3241" w:type="dxa"/>
            <w:vAlign w:val="center"/>
          </w:tcPr>
          <w:p w14:paraId="23BC1247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используется 3 %</w:t>
            </w:r>
          </w:p>
        </w:tc>
        <w:tc>
          <w:tcPr>
            <w:tcW w:w="2257" w:type="dxa"/>
            <w:vAlign w:val="center"/>
          </w:tcPr>
          <w:p w14:paraId="01160324">
            <w:pPr>
              <w:pStyle w:val="33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</w:t>
            </w:r>
          </w:p>
        </w:tc>
      </w:tr>
    </w:tbl>
    <w:p w14:paraId="772053A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Б):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Б).</w:t>
      </w:r>
    </w:p>
    <w:p w14:paraId="2E353110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23" w:name="_Toc1456"/>
      <w:r>
        <w:rPr>
          <w:rFonts w:ascii="Times New Roman" w:hAnsi="Times New Roman"/>
          <w:b/>
          <w:sz w:val="28"/>
        </w:rPr>
        <w:t>Выводы</w:t>
      </w:r>
      <w:bookmarkEnd w:id="123"/>
    </w:p>
    <w:p w14:paraId="49A80A1B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4E9878BC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4A5CB6B6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61DA4BF7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0EA1397F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5A276CCA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p w14:paraId="35856F4E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24" w:name="_Toc6524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124"/>
    </w:p>
    <w:p w14:paraId="5B0BC8B8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В качестве источников данных использованы следующие:</w:t>
      </w:r>
    </w:p>
    <w:p w14:paraId="6E201C53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ЛР1–ЛР6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60EB820E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45E92E20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 [Электронный ресурс]. – Режим доступа: https://trends.google.com. – Дата доступа: 29.09.2026.</w:t>
      </w:r>
    </w:p>
    <w:p w14:paraId="1D9B4FB4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 [Электронный ресурс]. – Режим доступа: https://pro.similarweb.com. – Дата доступа: 30.09.2026.</w:t>
      </w:r>
    </w:p>
    <w:p w14:paraId="6A4D6A34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134" w:right="850" w:bottom="1134" w:left="1701" w:header="720" w:footer="720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86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255BC3">
    <w:pPr>
      <w:jc w:val="right"/>
    </w:pPr>
    <w:r>
      <w:fldChar w:fldCharType="begin"/>
    </w:r>
    <w:r>
      <w:instrText xml:space="preserve">PAGE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C5A369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A2586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79580E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590D07"/>
    <w:rsid w:val="00011C8B"/>
    <w:rsid w:val="000249F6"/>
    <w:rsid w:val="00085881"/>
    <w:rsid w:val="00326FDA"/>
    <w:rsid w:val="00466A1D"/>
    <w:rsid w:val="0046756F"/>
    <w:rsid w:val="00472DA5"/>
    <w:rsid w:val="004E29B3"/>
    <w:rsid w:val="00590D07"/>
    <w:rsid w:val="005A68AE"/>
    <w:rsid w:val="005C09DD"/>
    <w:rsid w:val="006061C3"/>
    <w:rsid w:val="00784D58"/>
    <w:rsid w:val="0088121D"/>
    <w:rsid w:val="008D27B3"/>
    <w:rsid w:val="008D6863"/>
    <w:rsid w:val="00975F3B"/>
    <w:rsid w:val="00981964"/>
    <w:rsid w:val="00AB6403"/>
    <w:rsid w:val="00B312D9"/>
    <w:rsid w:val="00B86B75"/>
    <w:rsid w:val="00BC48D5"/>
    <w:rsid w:val="00C36279"/>
    <w:rsid w:val="00C415F6"/>
    <w:rsid w:val="00CB4FB5"/>
    <w:rsid w:val="00D329F4"/>
    <w:rsid w:val="00D57C58"/>
    <w:rsid w:val="00D66BE1"/>
    <w:rsid w:val="00D9118F"/>
    <w:rsid w:val="00E315A3"/>
    <w:rsid w:val="00FA781D"/>
    <w:rsid w:val="7E3A492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exact"/>
    </w:pPr>
    <w:rPr>
      <w:rFonts w:ascii="Times New Roman" w:hAnsi="Times New Roman" w:eastAsia="Times New Roman" w:cs="Times New Roman"/>
      <w:color w:val="000000"/>
      <w:sz w:val="28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jc w:val="center"/>
      <w:outlineLvl w:val="0"/>
    </w:pPr>
    <w:rPr>
      <w:b/>
      <w:bCs/>
      <w:caps/>
      <w:sz w:val="28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jc w:val="both"/>
      <w:outlineLvl w:val="2"/>
    </w:pPr>
    <w:rPr>
      <w:b/>
      <w:bCs/>
      <w:sz w:val="28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/>
      <w:outlineLvl w:val="3"/>
    </w:pPr>
    <w:rPr>
      <w:bCs/>
      <w:i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/>
      <w:outlineLvl w:val="4"/>
    </w:pPr>
    <w:rPr>
      <w:iCs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/>
      <w:outlineLvl w:val="5"/>
    </w:p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/>
      <w:outlineLvl w:val="6"/>
    </w:p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/>
      <w:outlineLvl w:val="7"/>
    </w:p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/>
      <w:outlineLvl w:val="8"/>
    </w:p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</w:style>
  <w:style w:type="paragraph" w:styleId="14">
    <w:name w:val="Block Text"/>
    <w:basedOn w:val="3"/>
    <w:next w:val="3"/>
    <w:unhideWhenUsed/>
    <w:qFormat/>
    <w:uiPriority w:val="9"/>
    <w:pPr>
      <w:ind w:left="480" w:right="480"/>
      <w:jc w:val="both"/>
    </w:pPr>
  </w:style>
  <w:style w:type="paragraph" w:styleId="15">
    <w:name w:val="caption"/>
    <w:basedOn w:val="1"/>
    <w:link w:val="18"/>
    <w:uiPriority w:val="0"/>
    <w:pPr>
      <w:spacing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character" w:styleId="17">
    <w:name w:val="footnote reference"/>
    <w:basedOn w:val="18"/>
    <w:uiPriority w:val="0"/>
    <w:rPr>
      <w:rFonts w:ascii="Times New Roman" w:hAnsi="Times New Roman" w:eastAsia="Times New Roman" w:cs="Times New Roman"/>
      <w:color w:val="000000"/>
      <w:vertAlign w:val="superscript"/>
    </w:rPr>
  </w:style>
  <w:style w:type="character" w:customStyle="1" w:styleId="18">
    <w:name w:val="Название объекта Знак"/>
    <w:basedOn w:val="12"/>
    <w:link w:val="15"/>
    <w:uiPriority w:val="0"/>
    <w:rPr>
      <w:rFonts w:ascii="Times New Roman" w:hAnsi="Times New Roman" w:eastAsia="Times New Roman" w:cs="Times New Roman"/>
      <w:color w:val="000000"/>
    </w:rPr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uiPriority w:val="99"/>
    <w:rPr>
      <w:rFonts w:ascii="Times New Roman" w:hAnsi="Times New Roman" w:eastAsia="Times New Roman" w:cs="Times New Roman"/>
      <w:color w:val="000000"/>
    </w:rPr>
  </w:style>
  <w:style w:type="paragraph" w:styleId="21">
    <w:name w:val="Subtitle"/>
    <w:basedOn w:val="22"/>
    <w:next w:val="3"/>
    <w:qFormat/>
    <w:uiPriority w:val="0"/>
    <w:pPr>
      <w:spacing w:before="240"/>
    </w:pPr>
    <w:rPr>
      <w:sz w:val="30"/>
      <w:szCs w:val="30"/>
    </w:rPr>
  </w:style>
  <w:style w:type="paragraph" w:styleId="22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23">
    <w:name w:val="toc 1"/>
    <w:basedOn w:val="1"/>
    <w:next w:val="1"/>
    <w:autoRedefine/>
    <w:qFormat/>
    <w:uiPriority w:val="39"/>
    <w:pPr>
      <w:spacing w:after="100"/>
    </w:pPr>
  </w:style>
  <w:style w:type="paragraph" w:styleId="24">
    <w:name w:val="toc 2"/>
    <w:basedOn w:val="1"/>
    <w:next w:val="1"/>
    <w:autoRedefine/>
    <w:qFormat/>
    <w:uiPriority w:val="39"/>
    <w:pPr>
      <w:spacing w:after="100"/>
      <w:ind w:left="240"/>
    </w:pPr>
  </w:style>
  <w:style w:type="paragraph" w:styleId="25">
    <w:name w:val="toc 3"/>
    <w:basedOn w:val="1"/>
    <w:next w:val="1"/>
    <w:autoRedefine/>
    <w:qFormat/>
    <w:uiPriority w:val="39"/>
    <w:pPr>
      <w:spacing w:after="100"/>
      <w:ind w:left="480"/>
    </w:pPr>
  </w:style>
  <w:style w:type="paragraph" w:styleId="26">
    <w:name w:val="toc 4"/>
    <w:basedOn w:val="1"/>
    <w:next w:val="1"/>
    <w:autoRedefine/>
    <w:unhideWhenUsed/>
    <w:qFormat/>
    <w:uiPriority w:val="39"/>
    <w:pPr>
      <w:spacing w:after="100" w:line="278" w:lineRule="auto"/>
      <w:ind w:left="720"/>
    </w:pPr>
    <w:rPr>
      <w:rFonts w:asciiTheme="minorHAnsi" w:hAnsiTheme="minorHAnsi" w:eastAsiaTheme="minorEastAsia" w:cstheme="minorBidi"/>
      <w:color w:val="auto"/>
      <w:kern w:val="2"/>
    </w:rPr>
  </w:style>
  <w:style w:type="paragraph" w:styleId="27">
    <w:name w:val="toc 5"/>
    <w:basedOn w:val="1"/>
    <w:next w:val="1"/>
    <w:autoRedefine/>
    <w:unhideWhenUsed/>
    <w:qFormat/>
    <w:uiPriority w:val="39"/>
    <w:pPr>
      <w:spacing w:after="100" w:line="278" w:lineRule="auto"/>
      <w:ind w:left="960"/>
    </w:pPr>
    <w:rPr>
      <w:rFonts w:asciiTheme="minorHAnsi" w:hAnsiTheme="minorHAnsi" w:eastAsiaTheme="minorEastAsia" w:cstheme="minorBidi"/>
      <w:color w:val="auto"/>
      <w:kern w:val="2"/>
    </w:rPr>
  </w:style>
  <w:style w:type="paragraph" w:styleId="28">
    <w:name w:val="toc 6"/>
    <w:basedOn w:val="1"/>
    <w:next w:val="1"/>
    <w:autoRedefine/>
    <w:unhideWhenUsed/>
    <w:qFormat/>
    <w:uiPriority w:val="39"/>
    <w:pPr>
      <w:spacing w:after="100" w:line="278" w:lineRule="auto"/>
      <w:ind w:left="1200"/>
    </w:pPr>
    <w:rPr>
      <w:rFonts w:asciiTheme="minorHAnsi" w:hAnsiTheme="minorHAnsi" w:eastAsiaTheme="minorEastAsia" w:cstheme="minorBidi"/>
      <w:color w:val="auto"/>
      <w:kern w:val="2"/>
    </w:rPr>
  </w:style>
  <w:style w:type="paragraph" w:styleId="29">
    <w:name w:val="toc 7"/>
    <w:basedOn w:val="1"/>
    <w:next w:val="1"/>
    <w:autoRedefine/>
    <w:unhideWhenUsed/>
    <w:qFormat/>
    <w:uiPriority w:val="39"/>
    <w:pPr>
      <w:spacing w:after="100" w:line="278" w:lineRule="auto"/>
      <w:ind w:left="1440"/>
    </w:pPr>
    <w:rPr>
      <w:rFonts w:asciiTheme="minorHAnsi" w:hAnsiTheme="minorHAnsi" w:eastAsiaTheme="minorEastAsia" w:cstheme="minorBidi"/>
      <w:color w:val="auto"/>
      <w:kern w:val="2"/>
    </w:rPr>
  </w:style>
  <w:style w:type="paragraph" w:styleId="30">
    <w:name w:val="toc 8"/>
    <w:basedOn w:val="1"/>
    <w:next w:val="1"/>
    <w:autoRedefine/>
    <w:unhideWhenUsed/>
    <w:qFormat/>
    <w:uiPriority w:val="39"/>
    <w:pPr>
      <w:spacing w:after="100" w:line="278" w:lineRule="auto"/>
      <w:ind w:left="1680"/>
    </w:pPr>
    <w:rPr>
      <w:rFonts w:asciiTheme="minorHAnsi" w:hAnsiTheme="minorHAnsi" w:eastAsiaTheme="minorEastAsia" w:cstheme="minorBidi"/>
      <w:color w:val="auto"/>
      <w:kern w:val="2"/>
    </w:rPr>
  </w:style>
  <w:style w:type="paragraph" w:styleId="31">
    <w:name w:val="toc 9"/>
    <w:basedOn w:val="1"/>
    <w:next w:val="1"/>
    <w:autoRedefine/>
    <w:unhideWhenUsed/>
    <w:qFormat/>
    <w:uiPriority w:val="39"/>
    <w:pPr>
      <w:spacing w:after="100" w:line="278" w:lineRule="auto"/>
      <w:ind w:left="1920"/>
    </w:pPr>
    <w:rPr>
      <w:rFonts w:asciiTheme="minorHAnsi" w:hAnsiTheme="minorHAnsi" w:eastAsiaTheme="minorEastAsia" w:cstheme="minorBidi"/>
      <w:color w:val="auto"/>
      <w:kern w:val="2"/>
    </w:rPr>
  </w:style>
  <w:style w:type="paragraph" w:customStyle="1" w:styleId="32">
    <w:name w:val="First Paragraph"/>
    <w:basedOn w:val="3"/>
    <w:next w:val="3"/>
    <w:qFormat/>
    <w:uiPriority w:val="0"/>
    <w:pPr>
      <w:ind w:firstLine="709"/>
      <w:jc w:val="both"/>
    </w:pPr>
  </w:style>
  <w:style w:type="paragraph" w:customStyle="1" w:styleId="33">
    <w:name w:val="Compact"/>
    <w:basedOn w:val="3"/>
    <w:qFormat/>
    <w:uiPriority w:val="0"/>
    <w:pPr>
      <w:ind w:firstLine="709"/>
      <w:jc w:val="both"/>
    </w:pPr>
  </w:style>
  <w:style w:type="paragraph" w:customStyle="1" w:styleId="34">
    <w:name w:val="Author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paragraph" w:customStyle="1" w:styleId="35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36">
    <w:name w:val="Bibliography"/>
    <w:basedOn w:val="1"/>
    <w:qFormat/>
    <w:uiPriority w:val="0"/>
  </w:style>
  <w:style w:type="table" w:customStyle="1" w:styleId="37">
    <w:name w:val="Table"/>
    <w:semiHidden/>
    <w:unhideWhenUsed/>
    <w:qFormat/>
    <w:uiPriority w:val="0"/>
    <w:rPr>
      <w:rFonts w:ascii="Times New Roman" w:hAnsi="Times New Roman" w:eastAsia="Times New Roman" w:cs="Times New Roman"/>
      <w:color w:val="000000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38">
    <w:name w:val="Definition Term"/>
    <w:basedOn w:val="1"/>
    <w:next w:val="39"/>
    <w:qFormat/>
    <w:uiPriority w:val="0"/>
    <w:pPr>
      <w:keepNext/>
      <w:keepLines/>
    </w:pPr>
    <w:rPr>
      <w:b/>
    </w:rPr>
  </w:style>
  <w:style w:type="paragraph" w:customStyle="1" w:styleId="39">
    <w:name w:val="Definition"/>
    <w:basedOn w:val="1"/>
    <w:qFormat/>
    <w:uiPriority w:val="0"/>
  </w:style>
  <w:style w:type="paragraph" w:customStyle="1" w:styleId="40">
    <w:name w:val="Table Caption"/>
    <w:basedOn w:val="15"/>
    <w:qFormat/>
    <w:uiPriority w:val="0"/>
    <w:pPr>
      <w:keepNext/>
    </w:pPr>
  </w:style>
  <w:style w:type="paragraph" w:customStyle="1" w:styleId="41">
    <w:name w:val="Image Caption"/>
    <w:basedOn w:val="15"/>
    <w:qFormat/>
    <w:uiPriority w:val="0"/>
  </w:style>
  <w:style w:type="paragraph" w:customStyle="1" w:styleId="42">
    <w:name w:val="Figure"/>
    <w:basedOn w:val="1"/>
    <w:qFormat/>
    <w:uiPriority w:val="0"/>
  </w:style>
  <w:style w:type="paragraph" w:customStyle="1" w:styleId="43">
    <w:name w:val="Captioned Figure"/>
    <w:basedOn w:val="42"/>
    <w:uiPriority w:val="0"/>
    <w:pPr>
      <w:keepNext/>
    </w:pPr>
  </w:style>
  <w:style w:type="character" w:customStyle="1" w:styleId="44">
    <w:name w:val="Verbatim Char"/>
    <w:basedOn w:val="18"/>
    <w:link w:val="45"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45">
    <w:name w:val="Source Code"/>
    <w:basedOn w:val="1"/>
    <w:link w:val="44"/>
    <w:uiPriority w:val="0"/>
    <w:pPr>
      <w:wordWrap w:val="0"/>
    </w:pPr>
  </w:style>
  <w:style w:type="character" w:customStyle="1" w:styleId="46">
    <w:name w:val="Section Number"/>
    <w:basedOn w:val="18"/>
    <w:uiPriority w:val="0"/>
    <w:rPr>
      <w:rFonts w:ascii="Times New Roman" w:hAnsi="Times New Roman" w:eastAsia="Times New Roman" w:cs="Times New Roman"/>
      <w:color w:val="000000"/>
    </w:rPr>
  </w:style>
  <w:style w:type="paragraph" w:customStyle="1" w:styleId="47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</w:rPr>
  </w:style>
  <w:style w:type="character" w:customStyle="1" w:styleId="48">
    <w:name w:val="KeywordTok"/>
    <w:basedOn w:val="44"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49">
    <w:name w:val="DataTypeTok"/>
    <w:basedOn w:val="44"/>
    <w:uiPriority w:val="0"/>
    <w:rPr>
      <w:rFonts w:ascii="Times New Roman" w:hAnsi="Times New Roman" w:eastAsia="Times New Roman" w:cs="Times New Roman"/>
      <w:color w:val="902000"/>
      <w:sz w:val="22"/>
    </w:rPr>
  </w:style>
  <w:style w:type="character" w:customStyle="1" w:styleId="50">
    <w:name w:val="DecValTok"/>
    <w:basedOn w:val="44"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51">
    <w:name w:val="BaseNTok"/>
    <w:basedOn w:val="44"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52">
    <w:name w:val="FloatTok"/>
    <w:basedOn w:val="44"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53">
    <w:name w:val="ConstantTok"/>
    <w:basedOn w:val="44"/>
    <w:uiPriority w:val="0"/>
    <w:rPr>
      <w:rFonts w:ascii="Times New Roman" w:hAnsi="Times New Roman" w:eastAsia="Times New Roman" w:cs="Times New Roman"/>
      <w:color w:val="880000"/>
      <w:sz w:val="22"/>
    </w:rPr>
  </w:style>
  <w:style w:type="character" w:customStyle="1" w:styleId="54">
    <w:name w:val="CharTok"/>
    <w:basedOn w:val="44"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5">
    <w:name w:val="SpecialCharTok"/>
    <w:basedOn w:val="44"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6">
    <w:name w:val="StringTok"/>
    <w:basedOn w:val="44"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7">
    <w:name w:val="VerbatimStringTok"/>
    <w:basedOn w:val="44"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8">
    <w:name w:val="SpecialStringTok"/>
    <w:basedOn w:val="44"/>
    <w:uiPriority w:val="0"/>
    <w:rPr>
      <w:rFonts w:ascii="Times New Roman" w:hAnsi="Times New Roman" w:eastAsia="Times New Roman" w:cs="Times New Roman"/>
      <w:color w:val="BB6688"/>
      <w:sz w:val="22"/>
    </w:rPr>
  </w:style>
  <w:style w:type="character" w:customStyle="1" w:styleId="59">
    <w:name w:val="ImportTok"/>
    <w:basedOn w:val="44"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0">
    <w:name w:val="CommentTok"/>
    <w:basedOn w:val="44"/>
    <w:qFormat/>
    <w:uiPriority w:val="0"/>
    <w:rPr>
      <w:rFonts w:ascii="Times New Roman" w:hAnsi="Times New Roman" w:eastAsia="Times New Roman" w:cs="Times New Roman"/>
      <w:i/>
      <w:color w:val="60A0B0"/>
      <w:sz w:val="22"/>
    </w:rPr>
  </w:style>
  <w:style w:type="character" w:customStyle="1" w:styleId="61">
    <w:name w:val="DocumentationTok"/>
    <w:basedOn w:val="44"/>
    <w:qFormat/>
    <w:uiPriority w:val="0"/>
    <w:rPr>
      <w:rFonts w:ascii="Times New Roman" w:hAnsi="Times New Roman" w:eastAsia="Times New Roman" w:cs="Times New Roman"/>
      <w:i/>
      <w:color w:val="BA2121"/>
      <w:sz w:val="22"/>
    </w:rPr>
  </w:style>
  <w:style w:type="character" w:customStyle="1" w:styleId="62">
    <w:name w:val="AnnotationTok"/>
    <w:basedOn w:val="44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3">
    <w:name w:val="CommentVarTok"/>
    <w:basedOn w:val="44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4">
    <w:name w:val="OtherTok"/>
    <w:basedOn w:val="44"/>
    <w:qFormat/>
    <w:uiPriority w:val="0"/>
    <w:rPr>
      <w:rFonts w:ascii="Times New Roman" w:hAnsi="Times New Roman" w:eastAsia="Times New Roman" w:cs="Times New Roman"/>
      <w:color w:val="007020"/>
      <w:sz w:val="22"/>
    </w:rPr>
  </w:style>
  <w:style w:type="character" w:customStyle="1" w:styleId="65">
    <w:name w:val="FunctionTok"/>
    <w:basedOn w:val="44"/>
    <w:qFormat/>
    <w:uiPriority w:val="0"/>
    <w:rPr>
      <w:rFonts w:ascii="Times New Roman" w:hAnsi="Times New Roman" w:eastAsia="Times New Roman" w:cs="Times New Roman"/>
      <w:color w:val="06287E"/>
      <w:sz w:val="22"/>
    </w:rPr>
  </w:style>
  <w:style w:type="character" w:customStyle="1" w:styleId="66">
    <w:name w:val="VariableTok"/>
    <w:basedOn w:val="44"/>
    <w:qFormat/>
    <w:uiPriority w:val="0"/>
    <w:rPr>
      <w:rFonts w:ascii="Times New Roman" w:hAnsi="Times New Roman" w:eastAsia="Times New Roman" w:cs="Times New Roman"/>
      <w:color w:val="19177C"/>
      <w:sz w:val="22"/>
    </w:rPr>
  </w:style>
  <w:style w:type="character" w:customStyle="1" w:styleId="67">
    <w:name w:val="ControlFlowTok"/>
    <w:basedOn w:val="44"/>
    <w:qFormat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68">
    <w:name w:val="OperatorTok"/>
    <w:basedOn w:val="44"/>
    <w:qFormat/>
    <w:uiPriority w:val="0"/>
    <w:rPr>
      <w:rFonts w:ascii="Times New Roman" w:hAnsi="Times New Roman" w:eastAsia="Times New Roman" w:cs="Times New Roman"/>
      <w:color w:val="666666"/>
      <w:sz w:val="22"/>
    </w:rPr>
  </w:style>
  <w:style w:type="character" w:customStyle="1" w:styleId="69">
    <w:name w:val="BuiltInTok"/>
    <w:basedOn w:val="44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70">
    <w:name w:val="ExtensionTok"/>
    <w:basedOn w:val="44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71">
    <w:name w:val="PreprocessorTok"/>
    <w:basedOn w:val="44"/>
    <w:qFormat/>
    <w:uiPriority w:val="0"/>
    <w:rPr>
      <w:rFonts w:ascii="Times New Roman" w:hAnsi="Times New Roman" w:eastAsia="Times New Roman" w:cs="Times New Roman"/>
      <w:color w:val="BC7A00"/>
      <w:sz w:val="22"/>
    </w:rPr>
  </w:style>
  <w:style w:type="character" w:customStyle="1" w:styleId="72">
    <w:name w:val="AttributeTok"/>
    <w:basedOn w:val="44"/>
    <w:qFormat/>
    <w:uiPriority w:val="0"/>
    <w:rPr>
      <w:rFonts w:ascii="Times New Roman" w:hAnsi="Times New Roman" w:eastAsia="Times New Roman" w:cs="Times New Roman"/>
      <w:color w:val="7D9029"/>
      <w:sz w:val="22"/>
    </w:rPr>
  </w:style>
  <w:style w:type="character" w:customStyle="1" w:styleId="73">
    <w:name w:val="RegionMarkerTok"/>
    <w:basedOn w:val="44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74">
    <w:name w:val="InformationTok"/>
    <w:basedOn w:val="44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75">
    <w:name w:val="WarningTok"/>
    <w:basedOn w:val="44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76">
    <w:name w:val="AlertTok"/>
    <w:basedOn w:val="44"/>
    <w:qFormat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7">
    <w:name w:val="ErrorTok"/>
    <w:basedOn w:val="44"/>
    <w:qFormat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8">
    <w:name w:val="NormalTok"/>
    <w:basedOn w:val="44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79">
    <w:name w:val="Оглавление 11"/>
    <w:qFormat/>
    <w:uiPriority w:val="0"/>
    <w:pPr>
      <w:spacing w:after="0" w:line="360" w:lineRule="exact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  <w:style w:type="paragraph" w:customStyle="1" w:styleId="80">
    <w:name w:val="Оглавление 21"/>
    <w:qFormat/>
    <w:uiPriority w:val="0"/>
    <w:pPr>
      <w:spacing w:after="0" w:line="360" w:lineRule="exact"/>
      <w:ind w:left="283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  <w:style w:type="character" w:customStyle="1" w:styleId="81">
    <w:name w:val="Unresolved Mention"/>
    <w:basedOn w:val="12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82">
    <w:name w:val="Heading 2 Caps"/>
    <w:basedOn w:val="4"/>
    <w:qFormat/>
    <w:uiPriority w:val="0"/>
    <w:rPr>
      <w:cap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1" Type="http://schemas.openxmlformats.org/officeDocument/2006/relationships/fontTable" Target="fontTable.xml"/><Relationship Id="rId40" Type="http://schemas.openxmlformats.org/officeDocument/2006/relationships/image" Target="media/image31.png"/><Relationship Id="rId4" Type="http://schemas.openxmlformats.org/officeDocument/2006/relationships/endnotes" Target="endnotes.xml"/><Relationship Id="rId39" Type="http://schemas.openxmlformats.org/officeDocument/2006/relationships/image" Target="media/image30.png"/><Relationship Id="rId38" Type="http://schemas.openxmlformats.org/officeDocument/2006/relationships/image" Target="media/image29.png"/><Relationship Id="rId37" Type="http://schemas.openxmlformats.org/officeDocument/2006/relationships/image" Target="media/image28.png"/><Relationship Id="rId36" Type="http://schemas.openxmlformats.org/officeDocument/2006/relationships/image" Target="media/image27.png"/><Relationship Id="rId35" Type="http://schemas.openxmlformats.org/officeDocument/2006/relationships/image" Target="media/image26.png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footnotes" Target="footnotes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358</Pages>
  <Words>72401</Words>
  <Characters>436416</Characters>
  <Lines>22813</Lines>
  <Paragraphs>12634</Paragraphs>
  <TotalTime>3</TotalTime>
  <ScaleCrop>false</ScaleCrop>
  <LinksUpToDate>false</LinksUpToDate>
  <CharactersWithSpaces>497474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2026-10-03T12:40:00Z</dcterms:created>
  <dc:creator>К. А. Хаджинова</dc:creator>
  <cp:lastModifiedBy>User</cp:lastModifiedBy>
  <dcterms:modified xsi:type="dcterms:W3CDTF">2026-10-06T13:37:12Z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3897520AE8764C9FBF02C0DED3BCF78B_12</vt:lpwstr>
  </property>
</Properties>
</file>