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05A" w14:textId="77777777" w:rsidR="00A71109" w:rsidRDefault="00B70207">
      <w:pPr>
        <w:jc w:val="center"/>
      </w:pPr>
      <w:bookmarkStart w:id="0" w:name="цель-работы"/>
      <w:r>
        <w:rPr>
          <w:sz w:val="28"/>
        </w:rPr>
        <w:t>Министерство образования Республики Беларусь</w:t>
      </w:r>
    </w:p>
    <w:p w14:paraId="4E5414ED" w14:textId="77777777" w:rsidR="00A71109" w:rsidRDefault="00B70207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0AB3A5D6" w14:textId="77777777" w:rsidR="00A71109" w:rsidRDefault="00B70207">
      <w:pPr>
        <w:jc w:val="center"/>
      </w:pPr>
      <w:r>
        <w:rPr>
          <w:sz w:val="28"/>
        </w:rPr>
        <w:t>БЕЛОРУССКИЙ ГОСУДАРСТВЕННЫЙ УНИВЕРСИТЕТ</w:t>
      </w:r>
    </w:p>
    <w:p w14:paraId="28EDBF23" w14:textId="77777777" w:rsidR="00A71109" w:rsidRDefault="00B70207">
      <w:pPr>
        <w:jc w:val="center"/>
      </w:pPr>
      <w:r>
        <w:rPr>
          <w:sz w:val="28"/>
        </w:rPr>
        <w:t>ИНФОРМАТИКИ И РАДИОЭЛЕКТРОНИКИ</w:t>
      </w:r>
    </w:p>
    <w:p w14:paraId="43CA64A0" w14:textId="77777777" w:rsidR="00A71109" w:rsidRDefault="00B70207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6832FD5" w14:textId="77777777" w:rsidR="00A71109" w:rsidRDefault="00B70207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31CED2D3" w14:textId="77777777" w:rsidR="00A71109" w:rsidRDefault="00B70207">
      <w:pPr>
        <w:spacing w:before="2880"/>
        <w:jc w:val="center"/>
      </w:pPr>
      <w:r>
        <w:rPr>
          <w:b/>
          <w:sz w:val="28"/>
        </w:rPr>
        <w:t>ОТЧЕТ</w:t>
      </w:r>
    </w:p>
    <w:p w14:paraId="667AB753" w14:textId="77777777" w:rsidR="00A71109" w:rsidRDefault="00B70207">
      <w:pPr>
        <w:jc w:val="center"/>
      </w:pPr>
      <w:r>
        <w:rPr>
          <w:sz w:val="28"/>
        </w:rPr>
        <w:t>по лабораторной работе №5</w:t>
      </w:r>
    </w:p>
    <w:p w14:paraId="0CD7E0B8" w14:textId="77777777" w:rsidR="00A71109" w:rsidRDefault="00B70207">
      <w:pPr>
        <w:jc w:val="center"/>
      </w:pPr>
      <w:r>
        <w:rPr>
          <w:sz w:val="28"/>
        </w:rPr>
        <w:t>по дисциплине</w:t>
      </w:r>
    </w:p>
    <w:p w14:paraId="50D4A618" w14:textId="77777777" w:rsidR="00A71109" w:rsidRDefault="00B70207">
      <w:pPr>
        <w:jc w:val="center"/>
      </w:pPr>
      <w:r>
        <w:rPr>
          <w:sz w:val="28"/>
        </w:rPr>
        <w:t>«Электронный бизнес»</w:t>
      </w:r>
    </w:p>
    <w:p w14:paraId="08F4C9DA" w14:textId="77777777" w:rsidR="00A71109" w:rsidRDefault="00B70207">
      <w:pPr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31F06F96" w14:textId="77777777" w:rsidR="00A71109" w:rsidRDefault="00B70207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6FF59A97" w14:textId="77777777" w:rsidR="00A71109" w:rsidRDefault="00B70207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3C388F89" w14:textId="77777777" w:rsidR="00A71109" w:rsidRDefault="00B70207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60E75E33" w14:textId="77777777" w:rsidR="00A71109" w:rsidRDefault="00B70207">
      <w:pPr>
        <w:spacing w:before="2520"/>
        <w:jc w:val="center"/>
      </w:pPr>
      <w:r>
        <w:rPr>
          <w:sz w:val="28"/>
        </w:rPr>
        <w:t>Минск, октябрь 2026</w:t>
      </w:r>
    </w:p>
    <w:p w14:paraId="2715A5CB" w14:textId="77777777" w:rsidR="00A71109" w:rsidRDefault="00B70207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0B6CBF78" w14:textId="2DD8CCD9" w:rsidR="00823B03" w:rsidRDefault="00B70207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31825" w:history="1">
        <w:r w:rsidR="00823B03" w:rsidRPr="00C114A7">
          <w:rPr>
            <w:rStyle w:val="ad"/>
            <w:noProof/>
          </w:rPr>
          <w:t>1 ЦЕЛЬ РАБОТЫ</w:t>
        </w:r>
        <w:r w:rsidR="00823B03">
          <w:rPr>
            <w:noProof/>
            <w:webHidden/>
          </w:rPr>
          <w:tab/>
        </w:r>
        <w:r w:rsidR="00823B03">
          <w:rPr>
            <w:noProof/>
            <w:webHidden/>
          </w:rPr>
          <w:fldChar w:fldCharType="begin"/>
        </w:r>
        <w:r w:rsidR="00823B03">
          <w:rPr>
            <w:noProof/>
            <w:webHidden/>
          </w:rPr>
          <w:instrText xml:space="preserve"> PAGEREF _Toc242031825 \h </w:instrText>
        </w:r>
        <w:r w:rsidR="00823B03">
          <w:rPr>
            <w:noProof/>
            <w:webHidden/>
          </w:rPr>
        </w:r>
        <w:r w:rsidR="00823B03">
          <w:rPr>
            <w:noProof/>
            <w:webHidden/>
          </w:rPr>
          <w:fldChar w:fldCharType="separate"/>
        </w:r>
        <w:r w:rsidR="00823B03">
          <w:rPr>
            <w:noProof/>
            <w:webHidden/>
          </w:rPr>
          <w:t>3</w:t>
        </w:r>
        <w:r w:rsidR="00823B03">
          <w:rPr>
            <w:noProof/>
            <w:webHidden/>
          </w:rPr>
          <w:fldChar w:fldCharType="end"/>
        </w:r>
      </w:hyperlink>
    </w:p>
    <w:p w14:paraId="65FA0E52" w14:textId="78EE2434" w:rsidR="00823B03" w:rsidRDefault="00823B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6" w:history="1">
        <w:r w:rsidRPr="00C114A7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0454AD" w14:textId="27936A5D" w:rsidR="00823B03" w:rsidRDefault="00823B03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7" w:history="1">
        <w:r w:rsidRPr="00C114A7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315879" w14:textId="695D45D3" w:rsidR="00823B03" w:rsidRDefault="00823B03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8" w:history="1">
        <w:r w:rsidRPr="00C114A7">
          <w:rPr>
            <w:rStyle w:val="ad"/>
            <w:noProof/>
          </w:rPr>
          <w:t xml:space="preserve">2.2 Часть </w:t>
        </w:r>
        <w:r w:rsidRPr="00C114A7">
          <w:rPr>
            <w:rStyle w:val="ad"/>
            <w:i/>
            <w:iCs/>
            <w:noProof/>
          </w:rPr>
          <w:t xml:space="preserve">A. </w:t>
        </w:r>
        <w:r w:rsidRPr="00C114A7">
          <w:rPr>
            <w:rStyle w:val="ad"/>
            <w:noProof/>
          </w:rPr>
          <w:t>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1BFBD0" w14:textId="27CA3B59" w:rsidR="00823B03" w:rsidRDefault="00823B03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29" w:history="1">
        <w:r w:rsidRPr="00C114A7">
          <w:rPr>
            <w:rStyle w:val="ad"/>
            <w:noProof/>
          </w:rPr>
          <w:t xml:space="preserve">2.3 Часть </w:t>
        </w:r>
        <w:r w:rsidRPr="00C114A7">
          <w:rPr>
            <w:rStyle w:val="ad"/>
            <w:i/>
            <w:iCs/>
            <w:noProof/>
          </w:rPr>
          <w:t xml:space="preserve">B. </w:t>
        </w:r>
        <w:r w:rsidRPr="00C114A7">
          <w:rPr>
            <w:rStyle w:val="ad"/>
            <w:noProof/>
          </w:rPr>
          <w:t>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983CF2" w14:textId="6602D8AE" w:rsidR="00823B03" w:rsidRDefault="00823B03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0" w:history="1">
        <w:r w:rsidRPr="00C114A7">
          <w:rPr>
            <w:rStyle w:val="ad"/>
            <w:noProof/>
          </w:rPr>
          <w:t xml:space="preserve">2.4 Часть </w:t>
        </w:r>
        <w:r w:rsidRPr="00C114A7">
          <w:rPr>
            <w:rStyle w:val="ad"/>
            <w:i/>
            <w:iCs/>
            <w:noProof/>
          </w:rPr>
          <w:t xml:space="preserve">C. </w:t>
        </w:r>
        <w:r w:rsidRPr="00C114A7">
          <w:rPr>
            <w:rStyle w:val="ad"/>
            <w:noProof/>
          </w:rPr>
          <w:t>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66D659" w14:textId="1EB4949B" w:rsidR="00823B03" w:rsidRDefault="00823B03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1" w:history="1">
        <w:r w:rsidRPr="00C114A7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39E449" w14:textId="266C5271" w:rsidR="00823B03" w:rsidRDefault="00823B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2" w:history="1">
        <w:r w:rsidRPr="00C114A7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F770BB" w14:textId="3038FE2B" w:rsidR="00823B03" w:rsidRDefault="00823B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3" w:history="1">
        <w:r w:rsidRPr="00C114A7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AC6FDB" w14:textId="3E7FE4F3" w:rsidR="00823B03" w:rsidRDefault="00823B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4" w:history="1">
        <w:r w:rsidRPr="00C114A7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4BF332" w14:textId="62888E34" w:rsidR="00823B03" w:rsidRDefault="00823B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5" w:history="1">
        <w:r w:rsidRPr="00C114A7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BDA407" w14:textId="237AF92F" w:rsidR="00823B03" w:rsidRDefault="00823B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6" w:history="1">
        <w:r w:rsidRPr="00C114A7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4A525E" w14:textId="4DE14301" w:rsidR="00823B03" w:rsidRDefault="00823B03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7" w:history="1">
        <w:r w:rsidRPr="00C114A7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DE1B844" w14:textId="3546D856" w:rsidR="00A71109" w:rsidRDefault="00B70207">
      <w:pPr>
        <w:pStyle w:val="11"/>
      </w:pPr>
      <w:r>
        <w:fldChar w:fldCharType="end"/>
      </w:r>
    </w:p>
    <w:p w14:paraId="4766DDE5" w14:textId="77777777" w:rsidR="00A71109" w:rsidRDefault="00B70207">
      <w:pPr>
        <w:pStyle w:val="1"/>
        <w:pageBreakBefore/>
      </w:pPr>
      <w:bookmarkStart w:id="1" w:name="_Toc242031825"/>
      <w:r>
        <w:lastRenderedPageBreak/>
        <w:t>1 ЦЕЛЬ РАБОТЫ</w:t>
      </w:r>
      <w:bookmarkEnd w:id="1"/>
    </w:p>
    <w:p w14:paraId="628465CA" w14:textId="77777777" w:rsidR="00A71109" w:rsidRDefault="00B70207">
      <w:pPr>
        <w:pStyle w:val="FirstParagrap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0C41D3BF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5465064D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у.е.</w:t>
      </w:r>
      <w:r>
        <w:rPr>
          <w:sz w:val="28"/>
        </w:rPr>
        <w:t xml:space="preserve"> в год (48 </w:t>
      </w:r>
      <w:r>
        <w:rPr>
          <w:i/>
          <w:sz w:val="28"/>
        </w:rPr>
        <w:t>у.е.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у.е.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42AF8F7D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64208E3E" w14:textId="77777777" w:rsidR="00A71109" w:rsidRDefault="00B70207">
      <w:pPr>
        <w:pStyle w:val="1"/>
        <w:pageBreakBefore/>
      </w:pPr>
      <w:bookmarkStart w:id="2" w:name="ход-работы"/>
      <w:bookmarkStart w:id="3" w:name="_Toc242031826"/>
      <w:bookmarkEnd w:id="0"/>
      <w:r>
        <w:lastRenderedPageBreak/>
        <w:t>2 ХОД РАБОТЫ</w:t>
      </w:r>
      <w:bookmarkEnd w:id="3"/>
    </w:p>
    <w:p w14:paraId="09DAF513" w14:textId="77777777" w:rsidR="00A71109" w:rsidRDefault="00B70207">
      <w:pPr>
        <w:pStyle w:val="2"/>
        <w:ind w:firstLine="709"/>
      </w:pPr>
      <w:bookmarkStart w:id="4" w:name="исходные-материалы-и-порядок-работы"/>
      <w:bookmarkStart w:id="5" w:name="_Toc242031827"/>
      <w:r>
        <w:t>2.1 Исходные материалы и порядок работы</w:t>
      </w:r>
      <w:bookmarkEnd w:id="5"/>
    </w:p>
    <w:p w14:paraId="6EFE00C4" w14:textId="77777777" w:rsidR="00A71109" w:rsidRDefault="00B70207">
      <w:pPr>
        <w:pStyle w:val="FirstParagrap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6F8D2494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988"/>
        <w:gridCol w:w="3625"/>
        <w:gridCol w:w="3375"/>
      </w:tblGrid>
      <w:tr w:rsidR="00A71109" w14:paraId="1479A36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14C124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Часть</w:t>
            </w:r>
          </w:p>
        </w:tc>
        <w:tc>
          <w:tcPr>
            <w:tcW w:w="1988" w:type="dxa"/>
            <w:vAlign w:val="center"/>
          </w:tcPr>
          <w:p w14:paraId="509D2B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3625" w:type="dxa"/>
            <w:vAlign w:val="center"/>
          </w:tcPr>
          <w:p w14:paraId="38A80D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Рабочая книга</w:t>
            </w:r>
          </w:p>
        </w:tc>
        <w:tc>
          <w:tcPr>
            <w:tcW w:w="3375" w:type="dxa"/>
            <w:vAlign w:val="center"/>
          </w:tcPr>
          <w:p w14:paraId="2225855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</w:tr>
      <w:tr w:rsidR="00A71109" w14:paraId="432A4AFC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197EEB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1988" w:type="dxa"/>
            <w:vAlign w:val="center"/>
          </w:tcPr>
          <w:p w14:paraId="351F7C7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Классификация компаний по уровням конкуренции</w:t>
            </w:r>
          </w:p>
        </w:tc>
        <w:tc>
          <w:tcPr>
            <w:tcW w:w="3625" w:type="dxa"/>
            <w:vAlign w:val="center"/>
          </w:tcPr>
          <w:p w14:paraId="13F64E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Excel/klassifikaciya_urovni_konkurencii_NotaCode.xlsx</w:t>
            </w:r>
          </w:p>
        </w:tc>
        <w:tc>
          <w:tcPr>
            <w:tcW w:w="3375" w:type="dxa"/>
            <w:vAlign w:val="center"/>
          </w:tcPr>
          <w:p w14:paraId="6B1FEF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Реестр из 22 компаний, оценка по критериям </w:t>
            </w:r>
            <w:r>
              <w:rPr>
                <w:i/>
              </w:rPr>
              <w:t>C1</w:t>
            </w:r>
            <w:r>
              <w:t>–</w:t>
            </w:r>
            <w:r>
              <w:rPr>
                <w:i/>
              </w:rPr>
              <w:t>C10</w:t>
            </w:r>
            <w:r>
              <w:t>, уровни, карта близости</w:t>
            </w:r>
          </w:p>
        </w:tc>
      </w:tr>
      <w:tr w:rsidR="00A71109" w14:paraId="3F80C50F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488B6C3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</w:t>
            </w:r>
          </w:p>
        </w:tc>
        <w:tc>
          <w:tcPr>
            <w:tcW w:w="1988" w:type="dxa"/>
            <w:vAlign w:val="center"/>
          </w:tcPr>
          <w:p w14:paraId="27C2EB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Анализ по сайтам: цифровой товар, модели Левитта и Кано</w:t>
            </w:r>
          </w:p>
        </w:tc>
        <w:tc>
          <w:tcPr>
            <w:tcW w:w="3625" w:type="dxa"/>
            <w:vAlign w:val="center"/>
          </w:tcPr>
          <w:p w14:paraId="7BDAC4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Excel/analiz_konkurentov_Levitt_Kano_NotaCode.xlsx</w:t>
            </w:r>
          </w:p>
        </w:tc>
        <w:tc>
          <w:tcPr>
            <w:tcW w:w="3375" w:type="dxa"/>
            <w:vAlign w:val="center"/>
          </w:tcPr>
          <w:p w14:paraId="12B4DCA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2092D650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4A14AF9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</w:t>
            </w:r>
          </w:p>
        </w:tc>
        <w:tc>
          <w:tcPr>
            <w:tcW w:w="1988" w:type="dxa"/>
            <w:vAlign w:val="center"/>
          </w:tcPr>
          <w:p w14:paraId="16A1C1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Анализ бизнес-модели конкурентов по сайтам</w:t>
            </w:r>
          </w:p>
        </w:tc>
        <w:tc>
          <w:tcPr>
            <w:tcW w:w="3625" w:type="dxa"/>
            <w:vAlign w:val="center"/>
          </w:tcPr>
          <w:p w14:paraId="568441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Excel/analiz_biznes_modeli_konkurentov_NotaCode.xlsx</w:t>
            </w:r>
          </w:p>
        </w:tc>
        <w:tc>
          <w:tcPr>
            <w:tcW w:w="3375" w:type="dxa"/>
            <w:vAlign w:val="center"/>
          </w:tcPr>
          <w:p w14:paraId="2AC69D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5671470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6036089C" w14:textId="77777777" w:rsidR="00A71109" w:rsidRDefault="00B70207">
      <w:pPr>
        <w:pStyle w:val="2"/>
        <w:ind w:firstLine="709"/>
      </w:pPr>
      <w:bookmarkStart w:id="6" w:name="X93d29a5782a4517557fff9d6ebfc303d927dc5a"/>
      <w:bookmarkStart w:id="7" w:name="_Toc242031828"/>
      <w:bookmarkEnd w:id="4"/>
      <w:r>
        <w:t xml:space="preserve">2.2 Часть </w:t>
      </w:r>
      <w:r>
        <w:rPr>
          <w:i/>
          <w:iCs/>
        </w:rPr>
        <w:t xml:space="preserve">A. </w:t>
      </w:r>
      <w:r>
        <w:t>Классификация компаний по уровням конкуренции</w:t>
      </w:r>
      <w:bookmarkEnd w:id="7"/>
    </w:p>
    <w:p w14:paraId="175D9B93" w14:textId="77777777" w:rsidR="00DB08D5" w:rsidRDefault="00EF61E1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7D261AE2" w14:textId="77777777" w:rsidR="00A71109" w:rsidRDefault="00B70207">
      <w:pPr>
        <w:pStyle w:val="3"/>
        <w:ind w:firstLine="709"/>
      </w:pPr>
      <w:bookmarkStart w:id="8" w:name="объект-анализа"/>
      <w:r>
        <w:t>2.2.1 Объект анализа</w:t>
      </w:r>
    </w:p>
    <w:p w14:paraId="3A4C50CA" w14:textId="77777777" w:rsidR="00A71109" w:rsidRDefault="00B70207">
      <w:pPr>
        <w:pStyle w:val="FirstParagraph"/>
        <w:keepNext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7084"/>
      </w:tblGrid>
      <w:tr w:rsidR="00A71109" w14:paraId="36BBFA4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4" w:type="dxa"/>
            <w:vAlign w:val="center"/>
          </w:tcPr>
          <w:p w14:paraId="1CC432E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Поле</w:t>
            </w:r>
          </w:p>
        </w:tc>
        <w:tc>
          <w:tcPr>
            <w:tcW w:w="7084" w:type="dxa"/>
            <w:vAlign w:val="center"/>
          </w:tcPr>
          <w:p w14:paraId="2DE1490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A71109" w14:paraId="7EFA5730" w14:textId="77777777" w:rsidTr="00A71109">
        <w:trPr>
          <w:cantSplit/>
          <w:jc w:val="center"/>
        </w:trPr>
        <w:tc>
          <w:tcPr>
            <w:tcW w:w="2554" w:type="dxa"/>
            <w:vAlign w:val="center"/>
          </w:tcPr>
          <w:p w14:paraId="647D09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Объект</w:t>
            </w:r>
          </w:p>
        </w:tc>
        <w:tc>
          <w:tcPr>
            <w:tcW w:w="7084" w:type="dxa"/>
            <w:vAlign w:val="center"/>
          </w:tcPr>
          <w:p w14:paraId="2BE8045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  <w:r>
              <w:t xml:space="preserve"> – веб-</w:t>
            </w:r>
            <w:r>
              <w:rPr>
                <w:i/>
              </w:rPr>
              <w:t>IDE</w:t>
            </w:r>
            <w:r>
              <w:t xml:space="preserve"> «диаграммы как код»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</w:t>
            </w:r>
          </w:p>
        </w:tc>
      </w:tr>
      <w:tr w:rsidR="00A71109" w14:paraId="08E34B1C" w14:textId="77777777" w:rsidTr="00A71109">
        <w:trPr>
          <w:cantSplit/>
          <w:jc w:val="center"/>
        </w:trPr>
        <w:tc>
          <w:tcPr>
            <w:tcW w:w="2554" w:type="dxa"/>
            <w:vAlign w:val="center"/>
          </w:tcPr>
          <w:p w14:paraId="64EFBC6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Потребительская задача</w:t>
            </w:r>
          </w:p>
        </w:tc>
        <w:tc>
          <w:tcPr>
            <w:tcW w:w="7084" w:type="dxa"/>
            <w:vAlign w:val="center"/>
          </w:tcPr>
          <w:p w14:paraId="5C1ABD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53AFD0DF" w14:textId="77777777" w:rsidTr="00A71109">
        <w:trPr>
          <w:cantSplit/>
          <w:jc w:val="center"/>
        </w:trPr>
        <w:tc>
          <w:tcPr>
            <w:tcW w:w="2554" w:type="dxa"/>
            <w:vAlign w:val="center"/>
          </w:tcPr>
          <w:p w14:paraId="12C532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7084" w:type="dxa"/>
            <w:vAlign w:val="center"/>
          </w:tcPr>
          <w:p w14:paraId="32326DE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 (</w:t>
            </w:r>
            <w:r>
              <w:rPr>
                <w:i/>
              </w:rPr>
              <w:t>Free</w:t>
            </w:r>
            <w:r>
              <w:t>), аналитики и разработчики ПО (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A71109" w14:paraId="2DE96749" w14:textId="77777777" w:rsidTr="00A71109">
        <w:trPr>
          <w:cantSplit/>
          <w:jc w:val="center"/>
        </w:trPr>
        <w:tc>
          <w:tcPr>
            <w:tcW w:w="2554" w:type="dxa"/>
            <w:vAlign w:val="center"/>
          </w:tcPr>
          <w:p w14:paraId="1AECE8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География и язык</w:t>
            </w:r>
          </w:p>
        </w:tc>
        <w:tc>
          <w:tcPr>
            <w:tcW w:w="7084" w:type="dxa"/>
            <w:vAlign w:val="center"/>
          </w:tcPr>
          <w:p w14:paraId="0DA27ED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Беларусь; расширение на Россию и СНГ; русский и английский языки</w:t>
            </w:r>
          </w:p>
        </w:tc>
      </w:tr>
      <w:tr w:rsidR="00A71109" w14:paraId="1E27D75F" w14:textId="77777777" w:rsidTr="00A71109">
        <w:trPr>
          <w:cantSplit/>
          <w:jc w:val="center"/>
        </w:trPr>
        <w:tc>
          <w:tcPr>
            <w:tcW w:w="2554" w:type="dxa"/>
            <w:vAlign w:val="center"/>
          </w:tcPr>
          <w:p w14:paraId="6E2C19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Ценовой диапазон</w:t>
            </w:r>
          </w:p>
        </w:tc>
        <w:tc>
          <w:tcPr>
            <w:tcW w:w="7084" w:type="dxa"/>
            <w:vAlign w:val="center"/>
          </w:tcPr>
          <w:p w14:paraId="2CCF0C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;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(48 </w:t>
            </w:r>
            <w:r>
              <w:rPr>
                <w:i/>
              </w:rPr>
              <w:t>у.е.</w:t>
            </w:r>
            <w:r>
              <w:t xml:space="preserve"> в год при 4 × 12)</w:t>
            </w:r>
          </w:p>
        </w:tc>
      </w:tr>
      <w:tr w:rsidR="00A71109" w14:paraId="246746D6" w14:textId="77777777" w:rsidTr="00A71109">
        <w:trPr>
          <w:cantSplit/>
          <w:jc w:val="center"/>
        </w:trPr>
        <w:tc>
          <w:tcPr>
            <w:tcW w:w="2554" w:type="dxa"/>
            <w:vAlign w:val="center"/>
          </w:tcPr>
          <w:p w14:paraId="797E19E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Ключевой результат</w:t>
            </w:r>
          </w:p>
        </w:tc>
        <w:tc>
          <w:tcPr>
            <w:tcW w:w="7084" w:type="dxa"/>
            <w:vAlign w:val="center"/>
          </w:tcPr>
          <w:p w14:paraId="75B463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Корректная диаграмма в выбранной нотации, экспортируемая в документ</w:t>
            </w:r>
          </w:p>
        </w:tc>
      </w:tr>
    </w:tbl>
    <w:p w14:paraId="3217C671" w14:textId="77777777" w:rsidR="00A71109" w:rsidRDefault="00B70207">
      <w:pPr>
        <w:pStyle w:val="3"/>
        <w:ind w:firstLine="709"/>
      </w:pPr>
      <w:bookmarkStart w:id="9" w:name="реестр-компаний-и-источники-обнаружения"/>
      <w:bookmarkEnd w:id="8"/>
      <w:r>
        <w:t>2.2.2 Реестр компаний и источники обнаружения</w:t>
      </w:r>
    </w:p>
    <w:p w14:paraId="7A8F3142" w14:textId="77777777" w:rsidR="00A71109" w:rsidRDefault="00B70207">
      <w:pPr>
        <w:pStyle w:val="FirstParagrap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 xml:space="preserve">, </w:t>
      </w:r>
      <w:r>
        <w:rPr>
          <w:sz w:val="28"/>
        </w:rPr>
        <w:lastRenderedPageBreak/>
        <w:t>факт, сила и достоверность сигнала. Рекламные библиотеки и выдача поиска не проверялись (доступ закрыт).</w:t>
      </w:r>
    </w:p>
    <w:p w14:paraId="583BCA71" w14:textId="77777777" w:rsidR="00A71109" w:rsidRDefault="00B70207">
      <w:pPr>
        <w:pStyle w:val="3"/>
        <w:ind w:firstLine="709"/>
      </w:pPr>
      <w:bookmarkStart w:id="10" w:name="оценка-по-критериям-и-итоговые-уровни"/>
      <w:bookmarkEnd w:id="9"/>
      <w:r>
        <w:t>2.2.3 Оценка по критериям и итоговые уровни</w:t>
      </w:r>
    </w:p>
    <w:p w14:paraId="01992072" w14:textId="77777777" w:rsidR="00A71109" w:rsidRDefault="00B70207">
      <w:pPr>
        <w:pStyle w:val="FirstParagrap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0C3D7F04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4"/>
        <w:gridCol w:w="1041"/>
        <w:gridCol w:w="5963"/>
      </w:tblGrid>
      <w:tr w:rsidR="00A71109" w14:paraId="771ADB4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4" w:type="dxa"/>
            <w:vAlign w:val="center"/>
          </w:tcPr>
          <w:p w14:paraId="2E3E7B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041" w:type="dxa"/>
            <w:vAlign w:val="center"/>
          </w:tcPr>
          <w:p w14:paraId="2E1EFAB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Компаний</w:t>
            </w:r>
          </w:p>
        </w:tc>
        <w:tc>
          <w:tcPr>
            <w:tcW w:w="5963" w:type="dxa"/>
            <w:vAlign w:val="center"/>
          </w:tcPr>
          <w:p w14:paraId="75847F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Компании (взвешенный балл)</w:t>
            </w:r>
          </w:p>
        </w:tc>
      </w:tr>
      <w:tr w:rsidR="00A71109" w14:paraId="47259213" w14:textId="77777777" w:rsidTr="00A71109">
        <w:trPr>
          <w:cantSplit/>
          <w:jc w:val="center"/>
        </w:trPr>
        <w:tc>
          <w:tcPr>
            <w:tcW w:w="2634" w:type="dxa"/>
            <w:vAlign w:val="center"/>
          </w:tcPr>
          <w:p w14:paraId="5C5B5E7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  <w:tc>
          <w:tcPr>
            <w:tcW w:w="1041" w:type="dxa"/>
            <w:vAlign w:val="center"/>
          </w:tcPr>
          <w:p w14:paraId="384367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63" w:type="dxa"/>
            <w:vAlign w:val="center"/>
          </w:tcPr>
          <w:p w14:paraId="0CE1A2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(4,1)</w:t>
            </w:r>
          </w:p>
        </w:tc>
      </w:tr>
      <w:tr w:rsidR="00A71109" w14:paraId="734094E0" w14:textId="77777777" w:rsidTr="00A71109">
        <w:trPr>
          <w:cantSplit/>
          <w:jc w:val="center"/>
        </w:trPr>
        <w:tc>
          <w:tcPr>
            <w:tcW w:w="2634" w:type="dxa"/>
            <w:vAlign w:val="center"/>
          </w:tcPr>
          <w:p w14:paraId="0761CC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  <w:tc>
          <w:tcPr>
            <w:tcW w:w="1041" w:type="dxa"/>
            <w:vAlign w:val="center"/>
          </w:tcPr>
          <w:p w14:paraId="4DDFDC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963" w:type="dxa"/>
            <w:vAlign w:val="center"/>
          </w:tcPr>
          <w:p w14:paraId="200ECF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(4,07); </w:t>
            </w:r>
            <w:r>
              <w:rPr>
                <w:i/>
              </w:rPr>
              <w:t>PlantText</w:t>
            </w:r>
            <w:r>
              <w:t xml:space="preserve"> (3,72);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 (3,71);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  <w:r>
              <w:t xml:space="preserve"> (3,63)</w:t>
            </w:r>
          </w:p>
        </w:tc>
      </w:tr>
      <w:tr w:rsidR="00A71109" w14:paraId="06C0C462" w14:textId="77777777" w:rsidTr="00A71109">
        <w:trPr>
          <w:cantSplit/>
          <w:jc w:val="center"/>
        </w:trPr>
        <w:tc>
          <w:tcPr>
            <w:tcW w:w="2634" w:type="dxa"/>
            <w:vAlign w:val="center"/>
          </w:tcPr>
          <w:p w14:paraId="0F9C4E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1041" w:type="dxa"/>
            <w:vAlign w:val="center"/>
          </w:tcPr>
          <w:p w14:paraId="7A7ACC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963" w:type="dxa"/>
            <w:vAlign w:val="center"/>
          </w:tcPr>
          <w:p w14:paraId="540CB6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(3,24); </w:t>
            </w:r>
            <w:r>
              <w:rPr>
                <w:i/>
              </w:rPr>
              <w:t>Lucidchart</w:t>
            </w:r>
            <w:r>
              <w:t xml:space="preserve"> (3,13); </w:t>
            </w:r>
            <w:r>
              <w:rPr>
                <w:i/>
              </w:rPr>
              <w:t>Creately</w:t>
            </w:r>
            <w:r>
              <w:t xml:space="preserve"> (2,99); </w:t>
            </w:r>
            <w:r>
              <w:rPr>
                <w:i/>
              </w:rPr>
              <w:t>Eraser</w:t>
            </w:r>
            <w:r>
              <w:t xml:space="preserve"> (2,96); </w:t>
            </w:r>
            <w:r>
              <w:rPr>
                <w:i/>
              </w:rPr>
              <w:t>dbdiagram.io</w:t>
            </w:r>
            <w:r>
              <w:t xml:space="preserve"> (2,9); </w:t>
            </w:r>
            <w:r>
              <w:rPr>
                <w:i/>
              </w:rPr>
              <w:t>D2</w:t>
            </w:r>
            <w:r>
              <w:t xml:space="preserve"> (2,82); </w:t>
            </w:r>
            <w:r>
              <w:rPr>
                <w:i/>
              </w:rPr>
              <w:t>StarUML</w:t>
            </w:r>
            <w:r>
              <w:t xml:space="preserve"> (2,81); </w:t>
            </w: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  <w:r>
              <w:t xml:space="preserve"> (2,65); </w:t>
            </w:r>
            <w:r>
              <w:rPr>
                <w:i/>
              </w:rPr>
              <w:t>Miro</w:t>
            </w:r>
            <w:r>
              <w:t xml:space="preserve"> (2,57)</w:t>
            </w:r>
          </w:p>
        </w:tc>
      </w:tr>
      <w:tr w:rsidR="00A71109" w14:paraId="109C6198" w14:textId="77777777" w:rsidTr="00A71109">
        <w:trPr>
          <w:cantSplit/>
          <w:jc w:val="center"/>
        </w:trPr>
        <w:tc>
          <w:tcPr>
            <w:tcW w:w="2634" w:type="dxa"/>
            <w:vAlign w:val="center"/>
          </w:tcPr>
          <w:p w14:paraId="2C3A8C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  <w:tc>
          <w:tcPr>
            <w:tcW w:w="1041" w:type="dxa"/>
            <w:vAlign w:val="center"/>
          </w:tcPr>
          <w:p w14:paraId="5D21DE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963" w:type="dxa"/>
            <w:vAlign w:val="center"/>
          </w:tcPr>
          <w:p w14:paraId="7768F5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 (2,44); </w:t>
            </w:r>
            <w:r>
              <w:rPr>
                <w:i/>
              </w:rPr>
              <w:t>Whimsical</w:t>
            </w:r>
            <w:r>
              <w:t xml:space="preserve"> (2,38); </w:t>
            </w:r>
            <w:r>
              <w:rPr>
                <w:i/>
              </w:rPr>
              <w:t>Storm</w:t>
            </w:r>
            <w:r>
              <w:t xml:space="preserve"> (2,26); </w:t>
            </w:r>
            <w:r>
              <w:rPr>
                <w:i/>
              </w:rPr>
              <w:t>Kroki</w:t>
            </w:r>
            <w:r>
              <w:t xml:space="preserve"> (2,07); </w:t>
            </w:r>
            <w:r>
              <w:rPr>
                <w:i/>
              </w:rPr>
              <w:t>Excalidraw</w:t>
            </w:r>
            <w:r>
              <w:t xml:space="preserve"> (1,98); </w:t>
            </w:r>
            <w:r>
              <w:rPr>
                <w:i/>
              </w:rPr>
              <w:t>DrawSQL</w:t>
            </w:r>
            <w:r>
              <w:t xml:space="preserve"> (1,93); </w:t>
            </w:r>
            <w:r>
              <w:rPr>
                <w:i/>
              </w:rPr>
              <w:t>Camunda</w:t>
            </w:r>
            <w:r>
              <w:t xml:space="preserve"> (1,92)</w:t>
            </w:r>
          </w:p>
        </w:tc>
      </w:tr>
      <w:tr w:rsidR="00A71109" w14:paraId="4CC91C66" w14:textId="77777777" w:rsidTr="00A71109">
        <w:trPr>
          <w:cantSplit/>
          <w:jc w:val="center"/>
        </w:trPr>
        <w:tc>
          <w:tcPr>
            <w:tcW w:w="2634" w:type="dxa"/>
            <w:vAlign w:val="center"/>
          </w:tcPr>
          <w:p w14:paraId="5A58B5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Недостаточно данных</w:t>
            </w:r>
          </w:p>
        </w:tc>
        <w:tc>
          <w:tcPr>
            <w:tcW w:w="1041" w:type="dxa"/>
            <w:vAlign w:val="center"/>
          </w:tcPr>
          <w:p w14:paraId="183B7C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63" w:type="dxa"/>
            <w:vAlign w:val="center"/>
          </w:tcPr>
          <w:p w14:paraId="3D359CB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(1,9)</w:t>
            </w:r>
          </w:p>
        </w:tc>
      </w:tr>
    </w:tbl>
    <w:p w14:paraId="4A316B6A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64F2944D" w14:textId="77777777" w:rsidR="00A71109" w:rsidRDefault="00B70207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304329" w14:textId="77777777" w:rsidR="00A71109" w:rsidRDefault="00B70207">
      <w:pPr>
        <w:pStyle w:val="a0"/>
        <w:jc w:val="center"/>
      </w:pPr>
      <w:r>
        <w:rPr>
          <w:sz w:val="28"/>
        </w:rPr>
        <w:t>Рисунок 1 – Карта конкурентной близости</w:t>
      </w:r>
    </w:p>
    <w:p w14:paraId="589D5947" w14:textId="77777777" w:rsidR="00A71109" w:rsidRDefault="00B70207">
      <w:pPr>
        <w:pStyle w:val="3"/>
        <w:ind w:firstLine="709"/>
      </w:pPr>
      <w:bookmarkStart w:id="11" w:name="ограничения-части-a"/>
      <w:bookmarkEnd w:id="10"/>
      <w:r>
        <w:t xml:space="preserve">2.2.4 Ограничения части </w:t>
      </w:r>
      <w:r>
        <w:rPr>
          <w:i/>
          <w:iCs/>
        </w:rPr>
        <w:t>A</w:t>
      </w:r>
    </w:p>
    <w:p w14:paraId="15FC9132" w14:textId="77777777" w:rsidR="00A71109" w:rsidRDefault="00B70207">
      <w:pPr>
        <w:pStyle w:val="FirstParagrap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5D85E3EF" w14:textId="77777777" w:rsidR="00A71109" w:rsidRDefault="00B70207">
      <w:pPr>
        <w:pStyle w:val="2"/>
        <w:ind w:firstLine="709"/>
      </w:pPr>
      <w:bookmarkStart w:id="12" w:name="X0896298018f4fcc355446c9f8279810908650e0"/>
      <w:bookmarkStart w:id="13" w:name="_Toc242031829"/>
      <w:bookmarkEnd w:id="6"/>
      <w:bookmarkEnd w:id="11"/>
      <w:r>
        <w:t xml:space="preserve">2.3 Часть </w:t>
      </w:r>
      <w:r>
        <w:rPr>
          <w:i/>
          <w:iCs/>
        </w:rPr>
        <w:t xml:space="preserve">B. </w:t>
      </w:r>
      <w:r>
        <w:t>Анализ цифрового товара по сайтам</w:t>
      </w:r>
      <w:bookmarkEnd w:id="13"/>
    </w:p>
    <w:p w14:paraId="0497CEC4" w14:textId="77777777" w:rsidR="00DB08D5" w:rsidRDefault="00EF61E1">
      <w:pPr>
        <w:ind w:firstLine="708"/>
        <w:jc w:val="both"/>
      </w:pPr>
      <w:r>
        <w:rPr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4EE3F664" w14:textId="77777777" w:rsidR="00A71109" w:rsidRDefault="00B70207">
      <w:pPr>
        <w:pStyle w:val="3"/>
        <w:ind w:firstLine="709"/>
      </w:pPr>
      <w:bookmarkStart w:id="14" w:name="исследовательский-вопрос-и-выборка"/>
      <w:r>
        <w:t>2.3.1 Исследовательский вопрос и выборка</w:t>
      </w:r>
    </w:p>
    <w:p w14:paraId="5DB6657B" w14:textId="77777777" w:rsidR="00A71109" w:rsidRDefault="00B70207">
      <w:pPr>
        <w:pStyle w:val="FirstParagrap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34BD3B48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4 – Выборка конкурентов и модель монетизации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220"/>
        <w:gridCol w:w="2107"/>
        <w:gridCol w:w="5661"/>
      </w:tblGrid>
      <w:tr w:rsidR="00A71109" w14:paraId="67A76CA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A97F9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1220" w:type="dxa"/>
            <w:vAlign w:val="center"/>
          </w:tcPr>
          <w:p w14:paraId="135D7D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2107" w:type="dxa"/>
            <w:vAlign w:val="center"/>
          </w:tcPr>
          <w:p w14:paraId="04A4929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Уровень по части </w:t>
            </w:r>
            <w:r>
              <w:rPr>
                <w:i/>
              </w:rPr>
              <w:t>A</w:t>
            </w:r>
          </w:p>
        </w:tc>
        <w:tc>
          <w:tcPr>
            <w:tcW w:w="5661" w:type="dxa"/>
            <w:vAlign w:val="center"/>
          </w:tcPr>
          <w:p w14:paraId="38992E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Тарифы и условия (страницы тарифов, ЛР1, ЛР2-3)</w:t>
            </w:r>
          </w:p>
        </w:tc>
      </w:tr>
      <w:tr w:rsidR="00A71109" w14:paraId="44173C67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1CFF84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C01</w:t>
            </w:r>
          </w:p>
        </w:tc>
        <w:tc>
          <w:tcPr>
            <w:tcW w:w="1220" w:type="dxa"/>
            <w:vAlign w:val="center"/>
          </w:tcPr>
          <w:p w14:paraId="11845F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2107" w:type="dxa"/>
            <w:vAlign w:val="center"/>
          </w:tcPr>
          <w:p w14:paraId="1E52D10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  <w:tc>
          <w:tcPr>
            <w:tcW w:w="5661" w:type="dxa"/>
            <w:vAlign w:val="center"/>
          </w:tcPr>
          <w:p w14:paraId="6A290E5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код, бесплатно (ЛР1, табл. 42)</w:t>
            </w:r>
          </w:p>
        </w:tc>
      </w:tr>
      <w:tr w:rsidR="00A71109" w14:paraId="78643697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4A7502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C02</w:t>
            </w:r>
          </w:p>
        </w:tc>
        <w:tc>
          <w:tcPr>
            <w:tcW w:w="1220" w:type="dxa"/>
            <w:vAlign w:val="center"/>
          </w:tcPr>
          <w:p w14:paraId="05E8F73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2107" w:type="dxa"/>
            <w:vAlign w:val="center"/>
          </w:tcPr>
          <w:p w14:paraId="5561BB3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  <w:tc>
          <w:tcPr>
            <w:tcW w:w="5661" w:type="dxa"/>
            <w:vAlign w:val="center"/>
          </w:tcPr>
          <w:p w14:paraId="215942C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 (</w:t>
            </w:r>
            <w:r>
              <w:rPr>
                <w:i/>
              </w:rPr>
              <w:t>MIT</w:t>
            </w:r>
            <w:r>
              <w:t xml:space="preserve">); платные планы у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</w:tr>
      <w:tr w:rsidR="00A71109" w14:paraId="557A3E81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378F3E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C03</w:t>
            </w:r>
          </w:p>
        </w:tc>
        <w:tc>
          <w:tcPr>
            <w:tcW w:w="1220" w:type="dxa"/>
            <w:vAlign w:val="center"/>
          </w:tcPr>
          <w:p w14:paraId="0D6494E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2107" w:type="dxa"/>
            <w:vAlign w:val="center"/>
          </w:tcPr>
          <w:p w14:paraId="66B1D0F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  <w:tc>
          <w:tcPr>
            <w:tcW w:w="5661" w:type="dxa"/>
            <w:vAlign w:val="center"/>
          </w:tcPr>
          <w:p w14:paraId="4EA971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Basic</w:t>
            </w:r>
            <w:r>
              <w:t xml:space="preserve"> </w:t>
            </w:r>
            <w:r>
              <w:rPr>
                <w:i/>
              </w:rPr>
              <w:t>Free</w:t>
            </w:r>
            <w:r>
              <w:t xml:space="preserve"> (до 6 диаграмм, 15 ИИ-кредитов); </w:t>
            </w:r>
            <w:r>
              <w:rPr>
                <w:i/>
              </w:rPr>
              <w:t>Plus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 (300 кредитов); </w:t>
            </w:r>
            <w:r>
              <w:rPr>
                <w:i/>
              </w:rPr>
              <w:t>Premium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(2 000 кредитов, зрители без оплаты) за пользователя в месяц пр…</w:t>
            </w:r>
          </w:p>
        </w:tc>
      </w:tr>
      <w:tr w:rsidR="00A71109" w14:paraId="31D4D438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4DBCBA1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C04</w:t>
            </w:r>
          </w:p>
        </w:tc>
        <w:tc>
          <w:tcPr>
            <w:tcW w:w="1220" w:type="dxa"/>
            <w:vAlign w:val="center"/>
          </w:tcPr>
          <w:p w14:paraId="5C3C25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2107" w:type="dxa"/>
            <w:vAlign w:val="center"/>
          </w:tcPr>
          <w:p w14:paraId="0A811A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  <w:tc>
          <w:tcPr>
            <w:tcW w:w="5661" w:type="dxa"/>
            <w:vAlign w:val="center"/>
          </w:tcPr>
          <w:p w14:paraId="15DBF1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</w:rPr>
              <w:t>Enterprise</w:t>
            </w:r>
            <w:r>
              <w:t xml:space="preserve"> на …</w:t>
            </w:r>
          </w:p>
        </w:tc>
      </w:tr>
      <w:tr w:rsidR="00A71109" w14:paraId="231AF2CC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4CDE40E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C05</w:t>
            </w:r>
          </w:p>
        </w:tc>
        <w:tc>
          <w:tcPr>
            <w:tcW w:w="1220" w:type="dxa"/>
            <w:vAlign w:val="center"/>
          </w:tcPr>
          <w:p w14:paraId="056CF8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2107" w:type="dxa"/>
            <w:vAlign w:val="center"/>
          </w:tcPr>
          <w:p w14:paraId="40972E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5661" w:type="dxa"/>
            <w:vAlign w:val="center"/>
          </w:tcPr>
          <w:p w14:paraId="02E4EB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полностью бесплатный, открытый код (</w:t>
            </w:r>
            <w:r>
              <w:rPr>
                <w:i/>
              </w:rPr>
              <w:t>Apache</w:t>
            </w:r>
            <w:r>
              <w:t xml:space="preserve"> 2.0) (ЛР1, табл. 42)</w:t>
            </w:r>
          </w:p>
        </w:tc>
      </w:tr>
      <w:tr w:rsidR="00A71109" w14:paraId="3326E789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5BE14D1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C06</w:t>
            </w:r>
          </w:p>
        </w:tc>
        <w:tc>
          <w:tcPr>
            <w:tcW w:w="1220" w:type="dxa"/>
            <w:vAlign w:val="center"/>
          </w:tcPr>
          <w:p w14:paraId="6D5803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2107" w:type="dxa"/>
            <w:vAlign w:val="center"/>
          </w:tcPr>
          <w:p w14:paraId="648018D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5661" w:type="dxa"/>
            <w:vAlign w:val="center"/>
          </w:tcPr>
          <w:p w14:paraId="2146C60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(3 документа, 75 фигур, 100 шаблонов); </w:t>
            </w:r>
            <w:r>
              <w:rPr>
                <w:i/>
              </w:rPr>
              <w:t>Individual</w:t>
            </w:r>
            <w:r>
              <w:t xml:space="preserve"> 9 </w:t>
            </w:r>
            <w:r>
              <w:rPr>
                <w:i/>
              </w:rPr>
              <w:t>у.е.</w:t>
            </w:r>
            <w:r>
              <w:t xml:space="preserve">; </w:t>
            </w:r>
            <w:r>
              <w:rPr>
                <w:i/>
              </w:rPr>
              <w:t>Team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 за пользователя в месяц при оплате за год; </w:t>
            </w:r>
            <w:r>
              <w:rPr>
                <w:i/>
              </w:rPr>
              <w:t>Enterprise</w:t>
            </w:r>
            <w:r>
              <w:t xml:space="preserve"> по запросу; пробный пе…</w:t>
            </w:r>
          </w:p>
        </w:tc>
      </w:tr>
      <w:tr w:rsidR="00A71109" w14:paraId="3F1F6879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768D3E1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C07</w:t>
            </w:r>
          </w:p>
        </w:tc>
        <w:tc>
          <w:tcPr>
            <w:tcW w:w="1220" w:type="dxa"/>
            <w:vAlign w:val="center"/>
          </w:tcPr>
          <w:p w14:paraId="239327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2107" w:type="dxa"/>
            <w:vAlign w:val="center"/>
          </w:tcPr>
          <w:p w14:paraId="5F5CA0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  <w:tc>
          <w:tcPr>
            <w:tcW w:w="5661" w:type="dxa"/>
            <w:vAlign w:val="center"/>
          </w:tcPr>
          <w:p w14:paraId="7F88D3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(0 </w:t>
            </w:r>
            <w:r>
              <w:rPr>
                <w:i/>
              </w:rPr>
              <w:t>у.е.</w:t>
            </w:r>
            <w:r>
              <w:t xml:space="preserve">; 3 файла, 3 ИИ-диаграммы); </w:t>
            </w:r>
            <w:r>
              <w:rPr>
                <w:i/>
              </w:rPr>
              <w:t>Starter</w:t>
            </w:r>
            <w:r>
              <w:t xml:space="preserve"> 15 </w:t>
            </w:r>
            <w:r>
              <w:rPr>
                <w:i/>
              </w:rPr>
              <w:t>у.е.</w:t>
            </w:r>
            <w:r>
              <w:t xml:space="preserve"> (20 </w:t>
            </w:r>
            <w:r>
              <w:rPr>
                <w:i/>
              </w:rPr>
              <w:t>у.е.</w:t>
            </w:r>
            <w:r>
              <w:t xml:space="preserve"> при помесячной оплате); </w:t>
            </w:r>
            <w:r>
              <w:rPr>
                <w:i/>
              </w:rPr>
              <w:t>Business</w:t>
            </w:r>
            <w:r>
              <w:t xml:space="preserve"> 45 </w:t>
            </w:r>
            <w:r>
              <w:rPr>
                <w:i/>
              </w:rPr>
              <w:t>у.е.</w:t>
            </w:r>
            <w:r>
              <w:t xml:space="preserve"> (60 </w:t>
            </w:r>
            <w:r>
              <w:rPr>
                <w:i/>
              </w:rPr>
              <w:t>у.е.</w:t>
            </w:r>
            <w:r>
              <w:t xml:space="preserve">); </w:t>
            </w:r>
            <w:r>
              <w:rPr>
                <w:i/>
              </w:rPr>
              <w:t>Enterprise</w:t>
            </w:r>
            <w:r>
              <w:t xml:space="preserve"> по запросу; цены за участни…</w:t>
            </w:r>
          </w:p>
        </w:tc>
      </w:tr>
      <w:tr w:rsidR="00A71109" w14:paraId="4C5D3FFD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32F7BD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C08</w:t>
            </w:r>
          </w:p>
        </w:tc>
        <w:tc>
          <w:tcPr>
            <w:tcW w:w="1220" w:type="dxa"/>
            <w:vAlign w:val="center"/>
          </w:tcPr>
          <w:p w14:paraId="6533856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2107" w:type="dxa"/>
            <w:vAlign w:val="center"/>
          </w:tcPr>
          <w:p w14:paraId="0490F9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  <w:tc>
          <w:tcPr>
            <w:tcW w:w="5661" w:type="dxa"/>
            <w:vAlign w:val="center"/>
          </w:tcPr>
          <w:p w14:paraId="48ADBDF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(0 </w:t>
            </w:r>
            <w:r>
              <w:rPr>
                <w:i/>
              </w:rPr>
              <w:t>у.е.</w:t>
            </w:r>
            <w: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</w:rPr>
              <w:t>Pro</w:t>
            </w:r>
            <w:r>
              <w:t xml:space="preserve"> 10 </w:t>
            </w:r>
            <w:r>
              <w:rPr>
                <w:i/>
              </w:rPr>
              <w:t>у.е.</w:t>
            </w:r>
            <w:r>
              <w:t xml:space="preserve">, </w:t>
            </w:r>
            <w:r>
              <w:rPr>
                <w:i/>
              </w:rPr>
              <w:t>Business</w:t>
            </w:r>
            <w:r>
              <w:t xml:space="preserve"> 20 </w:t>
            </w:r>
            <w:r>
              <w:rPr>
                <w:i/>
              </w:rPr>
              <w:t>у.е.</w:t>
            </w:r>
            <w:r>
              <w:t xml:space="preserve"> за редактора в месяц (страница т…</w:t>
            </w:r>
          </w:p>
        </w:tc>
      </w:tr>
    </w:tbl>
    <w:p w14:paraId="51715A80" w14:textId="77777777" w:rsidR="00A71109" w:rsidRDefault="00B70207">
      <w:pPr>
        <w:pStyle w:val="3"/>
        <w:ind w:firstLine="709"/>
      </w:pPr>
      <w:bookmarkStart w:id="15" w:name="карта-сайтов"/>
      <w:bookmarkEnd w:id="14"/>
      <w:r>
        <w:t>2.3.2 Карта сайтов</w:t>
      </w:r>
    </w:p>
    <w:p w14:paraId="013B6C4E" w14:textId="77777777" w:rsidR="00A71109" w:rsidRDefault="00B70207">
      <w:pPr>
        <w:pStyle w:val="FirstParagrap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/>
          <w:iCs/>
          <w:sz w:val="28"/>
        </w:rPr>
        <w:t xml:space="preserve">Материалы_собранные/sajty_konkurentov_stranicy_2026-10-01.json); </w:t>
      </w:r>
      <w:r>
        <w:rPr>
          <w:sz w:val="28"/>
        </w:rPr>
        <w:t xml:space="preserve">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79CABB01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4"/>
        <w:gridCol w:w="1352"/>
        <w:gridCol w:w="5582"/>
      </w:tblGrid>
      <w:tr w:rsidR="00A71109" w14:paraId="625FC7B7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4" w:type="dxa"/>
            <w:vAlign w:val="center"/>
          </w:tcPr>
          <w:p w14:paraId="7175034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1352" w:type="dxa"/>
            <w:vAlign w:val="center"/>
          </w:tcPr>
          <w:p w14:paraId="310BCCF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Записей</w:t>
            </w:r>
          </w:p>
        </w:tc>
        <w:tc>
          <w:tcPr>
            <w:tcW w:w="5582" w:type="dxa"/>
            <w:vAlign w:val="center"/>
          </w:tcPr>
          <w:p w14:paraId="2CC37B5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Типы страниц</w:t>
            </w:r>
          </w:p>
        </w:tc>
      </w:tr>
      <w:tr w:rsidR="00A71109" w14:paraId="043CE321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0F7DB5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352" w:type="dxa"/>
            <w:vAlign w:val="center"/>
          </w:tcPr>
          <w:p w14:paraId="649ACA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5582" w:type="dxa"/>
            <w:vAlign w:val="center"/>
          </w:tcPr>
          <w:p w14:paraId="215CE7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Главная, Документация, Репозиторий </w:t>
            </w:r>
            <w:r>
              <w:rPr>
                <w:i/>
              </w:rPr>
              <w:t>GitHub</w:t>
            </w:r>
          </w:p>
        </w:tc>
      </w:tr>
      <w:tr w:rsidR="00A71109" w14:paraId="515A4860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2EE213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352" w:type="dxa"/>
            <w:vAlign w:val="center"/>
          </w:tcPr>
          <w:p w14:paraId="3200A3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582" w:type="dxa"/>
            <w:vAlign w:val="center"/>
          </w:tcPr>
          <w:p w14:paraId="5D81A31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Главная, Документация, Интеграции, Репозиторий </w:t>
            </w:r>
            <w:r>
              <w:rPr>
                <w:i/>
              </w:rPr>
              <w:t>GitHub</w:t>
            </w:r>
          </w:p>
        </w:tc>
      </w:tr>
      <w:tr w:rsidR="00A71109" w14:paraId="520E1FDB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0F976C5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352" w:type="dxa"/>
            <w:vAlign w:val="center"/>
          </w:tcPr>
          <w:p w14:paraId="3F24C4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582" w:type="dxa"/>
            <w:vAlign w:val="center"/>
          </w:tcPr>
          <w:p w14:paraId="00A4EC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Главная, Документация, Тарифы</w:t>
            </w:r>
          </w:p>
        </w:tc>
      </w:tr>
      <w:tr w:rsidR="00A71109" w14:paraId="54442FD9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02E8F8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352" w:type="dxa"/>
            <w:vAlign w:val="center"/>
          </w:tcPr>
          <w:p w14:paraId="3E9B4A5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582" w:type="dxa"/>
            <w:vAlign w:val="center"/>
          </w:tcPr>
          <w:p w14:paraId="667FEA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Блог и обновления, Главная, Тарифы</w:t>
            </w:r>
          </w:p>
        </w:tc>
      </w:tr>
      <w:tr w:rsidR="00A71109" w14:paraId="7A598B12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56EC7A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352" w:type="dxa"/>
            <w:vAlign w:val="center"/>
          </w:tcPr>
          <w:p w14:paraId="4919566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582" w:type="dxa"/>
            <w:vAlign w:val="center"/>
          </w:tcPr>
          <w:p w14:paraId="6C14F07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Блог и обновления, Главная, Репозиторий </w:t>
            </w:r>
            <w:r>
              <w:rPr>
                <w:i/>
              </w:rPr>
              <w:t>GitHub</w:t>
            </w:r>
          </w:p>
        </w:tc>
      </w:tr>
      <w:tr w:rsidR="00A71109" w14:paraId="3643A00C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583938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352" w:type="dxa"/>
            <w:vAlign w:val="center"/>
          </w:tcPr>
          <w:p w14:paraId="26330C6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582" w:type="dxa"/>
            <w:vAlign w:val="center"/>
          </w:tcPr>
          <w:p w14:paraId="0F6F274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Главная, Тарифы</w:t>
            </w:r>
          </w:p>
        </w:tc>
      </w:tr>
      <w:tr w:rsidR="00A71109" w14:paraId="52731562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5B5FB5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352" w:type="dxa"/>
            <w:vAlign w:val="center"/>
          </w:tcPr>
          <w:p w14:paraId="01C2610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5582" w:type="dxa"/>
            <w:vAlign w:val="center"/>
          </w:tcPr>
          <w:p w14:paraId="1911944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Главная, Документация, ИИ-функции, Тарифы</w:t>
            </w:r>
          </w:p>
        </w:tc>
      </w:tr>
      <w:tr w:rsidR="00A71109" w14:paraId="3D51B8FD" w14:textId="77777777" w:rsidTr="00A71109">
        <w:trPr>
          <w:cantSplit/>
          <w:jc w:val="center"/>
        </w:trPr>
        <w:tc>
          <w:tcPr>
            <w:tcW w:w="2704" w:type="dxa"/>
            <w:vAlign w:val="center"/>
          </w:tcPr>
          <w:p w14:paraId="24081F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352" w:type="dxa"/>
            <w:vAlign w:val="center"/>
          </w:tcPr>
          <w:p w14:paraId="669C166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5582" w:type="dxa"/>
            <w:vAlign w:val="center"/>
          </w:tcPr>
          <w:p w14:paraId="0D136D3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Безопасность, Главная, Документация, ИИ-функции, Тарифы, Шаблоны</w:t>
            </w:r>
          </w:p>
        </w:tc>
      </w:tr>
    </w:tbl>
    <w:p w14:paraId="452C81D7" w14:textId="77777777" w:rsidR="00A71109" w:rsidRDefault="00B70207">
      <w:pPr>
        <w:pStyle w:val="3"/>
        <w:ind w:firstLine="709"/>
      </w:pPr>
      <w:bookmarkStart w:id="16" w:name="разбор-по-модели-левитта"/>
      <w:bookmarkEnd w:id="15"/>
      <w:r>
        <w:t>2.3.3 Разбор по модели Левитта</w:t>
      </w:r>
    </w:p>
    <w:p w14:paraId="13E5F25F" w14:textId="77777777" w:rsidR="00A71109" w:rsidRDefault="00B70207">
      <w:pPr>
        <w:pStyle w:val="FirstParagrap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63D8BA05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8"/>
        <w:gridCol w:w="1551"/>
        <w:gridCol w:w="5469"/>
      </w:tblGrid>
      <w:tr w:rsidR="00A71109" w14:paraId="76B7CC4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8" w:type="dxa"/>
            <w:vAlign w:val="center"/>
          </w:tcPr>
          <w:p w14:paraId="0C654B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551" w:type="dxa"/>
            <w:vAlign w:val="center"/>
          </w:tcPr>
          <w:p w14:paraId="251126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Признаков</w:t>
            </w:r>
          </w:p>
        </w:tc>
        <w:tc>
          <w:tcPr>
            <w:tcW w:w="5469" w:type="dxa"/>
            <w:vAlign w:val="center"/>
          </w:tcPr>
          <w:p w14:paraId="1E03113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A71109" w14:paraId="2911C552" w14:textId="77777777" w:rsidTr="00A71109">
        <w:trPr>
          <w:cantSplit/>
          <w:jc w:val="center"/>
        </w:trPr>
        <w:tc>
          <w:tcPr>
            <w:tcW w:w="2618" w:type="dxa"/>
            <w:vAlign w:val="center"/>
          </w:tcPr>
          <w:p w14:paraId="0423EE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1. Базовая выгода</w:t>
            </w:r>
          </w:p>
        </w:tc>
        <w:tc>
          <w:tcPr>
            <w:tcW w:w="1551" w:type="dxa"/>
            <w:vAlign w:val="center"/>
          </w:tcPr>
          <w:p w14:paraId="717015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5469" w:type="dxa"/>
            <w:vAlign w:val="center"/>
          </w:tcPr>
          <w:p w14:paraId="73FF6D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Основное обещание главной страницы</w:t>
            </w:r>
          </w:p>
        </w:tc>
      </w:tr>
      <w:tr w:rsidR="00A71109" w14:paraId="4B81FC25" w14:textId="77777777" w:rsidTr="00A71109">
        <w:trPr>
          <w:cantSplit/>
          <w:jc w:val="center"/>
        </w:trPr>
        <w:tc>
          <w:tcPr>
            <w:tcW w:w="2618" w:type="dxa"/>
            <w:vAlign w:val="center"/>
          </w:tcPr>
          <w:p w14:paraId="29CBAF3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2. Родовой товар</w:t>
            </w:r>
          </w:p>
        </w:tc>
        <w:tc>
          <w:tcPr>
            <w:tcW w:w="1551" w:type="dxa"/>
            <w:vAlign w:val="center"/>
          </w:tcPr>
          <w:p w14:paraId="060E5F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5469" w:type="dxa"/>
            <w:vAlign w:val="center"/>
          </w:tcPr>
          <w:p w14:paraId="7071742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Форма поставки товара и текстовое описание диаграмм</w:t>
            </w:r>
          </w:p>
        </w:tc>
      </w:tr>
      <w:tr w:rsidR="00A71109" w14:paraId="217B0B3A" w14:textId="77777777" w:rsidTr="00A71109">
        <w:trPr>
          <w:cantSplit/>
          <w:jc w:val="center"/>
        </w:trPr>
        <w:tc>
          <w:tcPr>
            <w:tcW w:w="2618" w:type="dxa"/>
            <w:vAlign w:val="center"/>
          </w:tcPr>
          <w:p w14:paraId="54B2FA9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3. Ожидаемый товар</w:t>
            </w:r>
          </w:p>
        </w:tc>
        <w:tc>
          <w:tcPr>
            <w:tcW w:w="1551" w:type="dxa"/>
            <w:vAlign w:val="center"/>
          </w:tcPr>
          <w:p w14:paraId="714398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63</w:t>
            </w:r>
          </w:p>
        </w:tc>
        <w:tc>
          <w:tcPr>
            <w:tcW w:w="5469" w:type="dxa"/>
            <w:vAlign w:val="center"/>
          </w:tcPr>
          <w:p w14:paraId="494970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Тарифы, вход, интеграции, экспорт, документация, </w:t>
            </w:r>
            <w:r>
              <w:rPr>
                <w:i/>
              </w:rPr>
              <w:t>UML</w:t>
            </w:r>
          </w:p>
        </w:tc>
      </w:tr>
      <w:tr w:rsidR="00A71109" w14:paraId="134BCA4C" w14:textId="77777777" w:rsidTr="00A71109">
        <w:trPr>
          <w:cantSplit/>
          <w:jc w:val="center"/>
        </w:trPr>
        <w:tc>
          <w:tcPr>
            <w:tcW w:w="2618" w:type="dxa"/>
            <w:vAlign w:val="center"/>
          </w:tcPr>
          <w:p w14:paraId="086A741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4. Расширенный товар</w:t>
            </w:r>
          </w:p>
        </w:tc>
        <w:tc>
          <w:tcPr>
            <w:tcW w:w="1551" w:type="dxa"/>
            <w:vAlign w:val="center"/>
          </w:tcPr>
          <w:p w14:paraId="76F506F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65</w:t>
            </w:r>
          </w:p>
        </w:tc>
        <w:tc>
          <w:tcPr>
            <w:tcW w:w="5469" w:type="dxa"/>
            <w:vAlign w:val="center"/>
          </w:tcPr>
          <w:p w14:paraId="31187BA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Отзывы, ИИ, </w:t>
            </w:r>
            <w:r>
              <w:rPr>
                <w:i/>
              </w:rPr>
              <w:t>API</w:t>
            </w:r>
            <w:r>
              <w:t xml:space="preserve">, открытый код, безопасность,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</w:p>
        </w:tc>
      </w:tr>
      <w:tr w:rsidR="00A71109" w14:paraId="6B2C82A2" w14:textId="77777777" w:rsidTr="00A71109">
        <w:trPr>
          <w:cantSplit/>
          <w:jc w:val="center"/>
        </w:trPr>
        <w:tc>
          <w:tcPr>
            <w:tcW w:w="2618" w:type="dxa"/>
            <w:vAlign w:val="center"/>
          </w:tcPr>
          <w:p w14:paraId="5D9C944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5. Потенциальный товар</w:t>
            </w:r>
          </w:p>
        </w:tc>
        <w:tc>
          <w:tcPr>
            <w:tcW w:w="1551" w:type="dxa"/>
            <w:vAlign w:val="center"/>
          </w:tcPr>
          <w:p w14:paraId="5AF183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469" w:type="dxa"/>
            <w:vAlign w:val="center"/>
          </w:tcPr>
          <w:p w14:paraId="7E57037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Признаки развития: ИИ-помощник, </w:t>
            </w:r>
            <w:r>
              <w:rPr>
                <w:i/>
              </w:rPr>
              <w:t>MCP</w:t>
            </w:r>
            <w:r>
              <w:t>, новые функции</w:t>
            </w:r>
          </w:p>
        </w:tc>
      </w:tr>
    </w:tbl>
    <w:p w14:paraId="7C1BF55A" w14:textId="77777777" w:rsidR="00A71109" w:rsidRDefault="00B70207">
      <w:pPr>
        <w:pStyle w:val="3"/>
        <w:ind w:firstLine="709"/>
      </w:pPr>
      <w:bookmarkStart w:id="17" w:name="требования-по-кано-и-рыночный-стандарт"/>
      <w:bookmarkEnd w:id="16"/>
      <w:r>
        <w:t>2.3.4 Требования по Кано и рыночный стандарт</w:t>
      </w:r>
    </w:p>
    <w:p w14:paraId="42F0D38A" w14:textId="77777777" w:rsidR="00A71109" w:rsidRDefault="00B70207">
      <w:pPr>
        <w:pStyle w:val="FirstParagrap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3A1B630D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7"/>
        <w:gridCol w:w="1504"/>
        <w:gridCol w:w="683"/>
        <w:gridCol w:w="2051"/>
        <w:gridCol w:w="2173"/>
      </w:tblGrid>
      <w:tr w:rsidR="00A71109" w14:paraId="3B9DF94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7" w:type="dxa"/>
            <w:vAlign w:val="center"/>
          </w:tcPr>
          <w:p w14:paraId="47B3AF8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Признак</w:t>
            </w:r>
          </w:p>
        </w:tc>
        <w:tc>
          <w:tcPr>
            <w:tcW w:w="1504" w:type="dxa"/>
            <w:vAlign w:val="center"/>
          </w:tcPr>
          <w:p w14:paraId="5362BF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Конкурентов из 8</w:t>
            </w:r>
          </w:p>
        </w:tc>
        <w:tc>
          <w:tcPr>
            <w:tcW w:w="683" w:type="dxa"/>
            <w:vAlign w:val="center"/>
          </w:tcPr>
          <w:p w14:paraId="0E59F8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  <w:tc>
          <w:tcPr>
            <w:tcW w:w="2051" w:type="dxa"/>
            <w:vAlign w:val="center"/>
          </w:tcPr>
          <w:p w14:paraId="2C90E74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Категория Кано (экспертно)</w:t>
            </w:r>
          </w:p>
        </w:tc>
        <w:tc>
          <w:tcPr>
            <w:tcW w:w="2173" w:type="dxa"/>
            <w:vAlign w:val="center"/>
          </w:tcPr>
          <w:p w14:paraId="4E0547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A71109" w14:paraId="76CA3773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3671B81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доступ или </w:t>
            </w:r>
            <w:r>
              <w:rPr>
                <w:i/>
              </w:rPr>
              <w:t>Free</w:t>
            </w:r>
            <w:r>
              <w:t>-тариф</w:t>
            </w:r>
          </w:p>
        </w:tc>
        <w:tc>
          <w:tcPr>
            <w:tcW w:w="1504" w:type="dxa"/>
            <w:vAlign w:val="center"/>
          </w:tcPr>
          <w:p w14:paraId="43AF4D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83" w:type="dxa"/>
            <w:vAlign w:val="center"/>
          </w:tcPr>
          <w:p w14:paraId="374695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2051" w:type="dxa"/>
            <w:vAlign w:val="center"/>
          </w:tcPr>
          <w:p w14:paraId="29F40F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14:paraId="12F25C4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4DE089C4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46BE31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Интеграции с другими сервисами</w:t>
            </w:r>
          </w:p>
        </w:tc>
        <w:tc>
          <w:tcPr>
            <w:tcW w:w="1504" w:type="dxa"/>
            <w:vAlign w:val="center"/>
          </w:tcPr>
          <w:p w14:paraId="096CF7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83" w:type="dxa"/>
            <w:vAlign w:val="center"/>
          </w:tcPr>
          <w:p w14:paraId="344F59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2051" w:type="dxa"/>
            <w:vAlign w:val="center"/>
          </w:tcPr>
          <w:p w14:paraId="632CA67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42FBB8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07C3DE91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3A120A8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Экспорт диаграмм (</w:t>
            </w:r>
            <w:r>
              <w:rPr>
                <w:i/>
              </w:rPr>
              <w:t>PNG</w:t>
            </w:r>
            <w:r>
              <w:t xml:space="preserve">,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PDF</w:t>
            </w:r>
            <w:r>
              <w:t xml:space="preserve"> и др.)</w:t>
            </w:r>
          </w:p>
        </w:tc>
        <w:tc>
          <w:tcPr>
            <w:tcW w:w="1504" w:type="dxa"/>
            <w:vAlign w:val="center"/>
          </w:tcPr>
          <w:p w14:paraId="612BC81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83" w:type="dxa"/>
            <w:vAlign w:val="center"/>
          </w:tcPr>
          <w:p w14:paraId="67A736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2051" w:type="dxa"/>
            <w:vAlign w:val="center"/>
          </w:tcPr>
          <w:p w14:paraId="14D91B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14:paraId="6807A14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690DE2EF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003E211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Независимые отзывы и оценки</w:t>
            </w:r>
          </w:p>
        </w:tc>
        <w:tc>
          <w:tcPr>
            <w:tcW w:w="1504" w:type="dxa"/>
            <w:vAlign w:val="center"/>
          </w:tcPr>
          <w:p w14:paraId="6A8937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83" w:type="dxa"/>
            <w:vAlign w:val="center"/>
          </w:tcPr>
          <w:p w14:paraId="2D21B99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0,88</w:t>
            </w:r>
          </w:p>
        </w:tc>
        <w:tc>
          <w:tcPr>
            <w:tcW w:w="2051" w:type="dxa"/>
            <w:vAlign w:val="center"/>
          </w:tcPr>
          <w:p w14:paraId="01D959D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0A57E5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5E4EE235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54C7C8B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или упоминание о безопасности и приватности</w:t>
            </w:r>
          </w:p>
        </w:tc>
        <w:tc>
          <w:tcPr>
            <w:tcW w:w="1504" w:type="dxa"/>
            <w:vAlign w:val="center"/>
          </w:tcPr>
          <w:p w14:paraId="0F6B5C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14:paraId="24C5ED4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14:paraId="582BDC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25A8F8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0C905B68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1348F41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Совместная работа в реальном времени</w:t>
            </w:r>
          </w:p>
        </w:tc>
        <w:tc>
          <w:tcPr>
            <w:tcW w:w="1504" w:type="dxa"/>
            <w:vAlign w:val="center"/>
          </w:tcPr>
          <w:p w14:paraId="70C881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14:paraId="571DDE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14:paraId="2FFB1DB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4FAF20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23DC84F2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190F56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руководства</w:t>
            </w:r>
          </w:p>
        </w:tc>
        <w:tc>
          <w:tcPr>
            <w:tcW w:w="1504" w:type="dxa"/>
            <w:vAlign w:val="center"/>
          </w:tcPr>
          <w:p w14:paraId="7C7D505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14:paraId="6E80E2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14:paraId="6190F0A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14:paraId="106C3FE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23821C27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5DE4ED5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</w:t>
            </w:r>
            <w:r>
              <w:rPr>
                <w:i/>
              </w:rPr>
              <w:t>ERD</w:t>
            </w:r>
          </w:p>
        </w:tc>
        <w:tc>
          <w:tcPr>
            <w:tcW w:w="1504" w:type="dxa"/>
            <w:vAlign w:val="center"/>
          </w:tcPr>
          <w:p w14:paraId="3271E9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83" w:type="dxa"/>
            <w:vAlign w:val="center"/>
          </w:tcPr>
          <w:p w14:paraId="571CF3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2051" w:type="dxa"/>
            <w:vAlign w:val="center"/>
          </w:tcPr>
          <w:p w14:paraId="0CB819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0DC396F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325BC70E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517EC9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Описание диаграммы текстом (</w:t>
            </w:r>
            <w:r>
              <w:rPr>
                <w:i/>
              </w:rPr>
              <w:t>DSL</w:t>
            </w:r>
            <w:r>
              <w:t>)</w:t>
            </w:r>
          </w:p>
        </w:tc>
        <w:tc>
          <w:tcPr>
            <w:tcW w:w="1504" w:type="dxa"/>
            <w:vAlign w:val="center"/>
          </w:tcPr>
          <w:p w14:paraId="07F2E8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0CD285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034768D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14:paraId="658ECD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09A70EDE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05F042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Платная подписка по тарифным уровням</w:t>
            </w:r>
          </w:p>
        </w:tc>
        <w:tc>
          <w:tcPr>
            <w:tcW w:w="1504" w:type="dxa"/>
            <w:vAlign w:val="center"/>
          </w:tcPr>
          <w:p w14:paraId="6D28576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3FADB8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069474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0856EBF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06C6B44A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68F20D9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Открытая страница тарифов</w:t>
            </w:r>
          </w:p>
        </w:tc>
        <w:tc>
          <w:tcPr>
            <w:tcW w:w="1504" w:type="dxa"/>
            <w:vAlign w:val="center"/>
          </w:tcPr>
          <w:p w14:paraId="2900943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16425E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0B3A50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14:paraId="573AD33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08D244E9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0FFF28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ИИ-генерация или ИИ-помощник</w:t>
            </w:r>
          </w:p>
        </w:tc>
        <w:tc>
          <w:tcPr>
            <w:tcW w:w="1504" w:type="dxa"/>
            <w:vAlign w:val="center"/>
          </w:tcPr>
          <w:p w14:paraId="4AB97B9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48C65DF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7D0FA2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14:paraId="5BEC06E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14:paraId="44EE2068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05AA42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или платформа разработчика</w:t>
            </w:r>
          </w:p>
        </w:tc>
        <w:tc>
          <w:tcPr>
            <w:tcW w:w="1504" w:type="dxa"/>
            <w:vAlign w:val="center"/>
          </w:tcPr>
          <w:p w14:paraId="6FC47B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5FD477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74E893D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14:paraId="197BFEE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14:paraId="5A75A5EC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7E5E1CB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Единый вход </w:t>
            </w:r>
            <w:r>
              <w:rPr>
                <w:i/>
              </w:rPr>
              <w:t>SSO</w:t>
            </w:r>
            <w:r>
              <w:t xml:space="preserve"> или </w:t>
            </w:r>
            <w:r>
              <w:rPr>
                <w:i/>
              </w:rPr>
              <w:t>SAML</w:t>
            </w:r>
          </w:p>
        </w:tc>
        <w:tc>
          <w:tcPr>
            <w:tcW w:w="1504" w:type="dxa"/>
            <w:vAlign w:val="center"/>
          </w:tcPr>
          <w:p w14:paraId="7B8121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23FA96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5F7275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14:paraId="45048B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14:paraId="4ECB4B54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6E6B415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Вход и личный кабинет</w:t>
            </w:r>
          </w:p>
        </w:tc>
        <w:tc>
          <w:tcPr>
            <w:tcW w:w="1504" w:type="dxa"/>
            <w:vAlign w:val="center"/>
          </w:tcPr>
          <w:p w14:paraId="23B7D6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5EA3D9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4ECF717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14:paraId="074074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34FE1A17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6815B91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История версий</w:t>
            </w:r>
          </w:p>
        </w:tc>
        <w:tc>
          <w:tcPr>
            <w:tcW w:w="1504" w:type="dxa"/>
            <w:vAlign w:val="center"/>
          </w:tcPr>
          <w:p w14:paraId="246AB6E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83" w:type="dxa"/>
            <w:vAlign w:val="center"/>
          </w:tcPr>
          <w:p w14:paraId="2CF8301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2051" w:type="dxa"/>
            <w:vAlign w:val="center"/>
          </w:tcPr>
          <w:p w14:paraId="485A7A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522372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11BB71A4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133BAC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Корпоративный тариф (</w:t>
            </w:r>
            <w:r>
              <w:rPr>
                <w:i/>
              </w:rPr>
              <w:t>Enterprise</w:t>
            </w:r>
            <w:r>
              <w:t xml:space="preserve"> или </w:t>
            </w:r>
            <w:r>
              <w:rPr>
                <w:i/>
              </w:rPr>
              <w:t>on-prem</w:t>
            </w:r>
            <w:r>
              <w:t>)</w:t>
            </w:r>
          </w:p>
        </w:tc>
        <w:tc>
          <w:tcPr>
            <w:tcW w:w="1504" w:type="dxa"/>
            <w:vAlign w:val="center"/>
          </w:tcPr>
          <w:p w14:paraId="734A74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14:paraId="0A7286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14:paraId="6699D1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14:paraId="3619AAD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14:paraId="2DC0903B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5F03664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Скидка или цена при годовой оплате</w:t>
            </w:r>
          </w:p>
        </w:tc>
        <w:tc>
          <w:tcPr>
            <w:tcW w:w="1504" w:type="dxa"/>
            <w:vAlign w:val="center"/>
          </w:tcPr>
          <w:p w14:paraId="2076EF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14:paraId="0DC8654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14:paraId="5BE2F1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2C49FE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14:paraId="70FF1378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4F6A03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Бесплатные гости или зрители</w:t>
            </w:r>
          </w:p>
        </w:tc>
        <w:tc>
          <w:tcPr>
            <w:tcW w:w="1504" w:type="dxa"/>
            <w:vAlign w:val="center"/>
          </w:tcPr>
          <w:p w14:paraId="310788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14:paraId="091A92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14:paraId="5B63C7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14:paraId="1DD78B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14:paraId="1D61B424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049ACBF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Данные о числе пользователей или клиентов на сайте</w:t>
            </w:r>
          </w:p>
        </w:tc>
        <w:tc>
          <w:tcPr>
            <w:tcW w:w="1504" w:type="dxa"/>
            <w:vAlign w:val="center"/>
          </w:tcPr>
          <w:p w14:paraId="418EC5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14:paraId="1D36D2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14:paraId="5B284F8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347F941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14:paraId="1ECA8F15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484884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</w:t>
            </w:r>
            <w:r>
              <w:rPr>
                <w:i/>
              </w:rPr>
              <w:t>UML</w:t>
            </w:r>
          </w:p>
        </w:tc>
        <w:tc>
          <w:tcPr>
            <w:tcW w:w="1504" w:type="dxa"/>
            <w:vAlign w:val="center"/>
          </w:tcPr>
          <w:p w14:paraId="211E36E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14:paraId="1F2D183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14:paraId="200760E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Обязательное</w:t>
            </w:r>
          </w:p>
        </w:tc>
        <w:tc>
          <w:tcPr>
            <w:tcW w:w="2173" w:type="dxa"/>
            <w:vAlign w:val="center"/>
          </w:tcPr>
          <w:p w14:paraId="561C82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14:paraId="3E388017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5BDFE34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Развертывание на своем сервере</w:t>
            </w:r>
          </w:p>
        </w:tc>
        <w:tc>
          <w:tcPr>
            <w:tcW w:w="1504" w:type="dxa"/>
            <w:vAlign w:val="center"/>
          </w:tcPr>
          <w:p w14:paraId="371E318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14:paraId="1C5E8D4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14:paraId="725F1E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14:paraId="462CC2C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14:paraId="2A6E0B4A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1896D6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 xml:space="preserve">Признаки развития (ИИ-помощник, </w:t>
            </w:r>
            <w:r>
              <w:rPr>
                <w:i/>
              </w:rPr>
              <w:t>MCP</w:t>
            </w:r>
            <w:r>
              <w:t>, новые функции)</w:t>
            </w:r>
          </w:p>
        </w:tc>
        <w:tc>
          <w:tcPr>
            <w:tcW w:w="1504" w:type="dxa"/>
            <w:vAlign w:val="center"/>
          </w:tcPr>
          <w:p w14:paraId="6DB3F9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83" w:type="dxa"/>
            <w:vAlign w:val="center"/>
          </w:tcPr>
          <w:p w14:paraId="2C8548E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2051" w:type="dxa"/>
            <w:vAlign w:val="center"/>
          </w:tcPr>
          <w:p w14:paraId="104BD4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14:paraId="482E11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Переходит в ожидаемое</w:t>
            </w:r>
          </w:p>
        </w:tc>
      </w:tr>
      <w:tr w:rsidR="00A71109" w14:paraId="24BCD3AE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5AB3EE9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 и сообщество</w:t>
            </w:r>
          </w:p>
        </w:tc>
        <w:tc>
          <w:tcPr>
            <w:tcW w:w="1504" w:type="dxa"/>
            <w:vAlign w:val="center"/>
          </w:tcPr>
          <w:p w14:paraId="43D53F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14:paraId="66FE25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14:paraId="3EFBBF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14:paraId="5AE1D53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Зона дифференциации</w:t>
            </w:r>
          </w:p>
        </w:tc>
      </w:tr>
      <w:tr w:rsidR="00A71109" w14:paraId="2E3E709C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7B117EF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Шаблоны диаграмм</w:t>
            </w:r>
          </w:p>
        </w:tc>
        <w:tc>
          <w:tcPr>
            <w:tcW w:w="1504" w:type="dxa"/>
            <w:vAlign w:val="center"/>
          </w:tcPr>
          <w:p w14:paraId="6941CC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14:paraId="1C5828E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14:paraId="7D251E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14196B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14:paraId="4C8A4AA7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2C72D9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Диаграммы </w:t>
            </w:r>
            <w:r>
              <w:rPr>
                <w:i/>
              </w:rPr>
              <w:t>BPMN</w:t>
            </w:r>
          </w:p>
        </w:tc>
        <w:tc>
          <w:tcPr>
            <w:tcW w:w="1504" w:type="dxa"/>
            <w:vAlign w:val="center"/>
          </w:tcPr>
          <w:p w14:paraId="4D0932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14:paraId="74F1AB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14:paraId="765769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Линейное</w:t>
            </w:r>
          </w:p>
        </w:tc>
        <w:tc>
          <w:tcPr>
            <w:tcW w:w="2173" w:type="dxa"/>
            <w:vAlign w:val="center"/>
          </w:tcPr>
          <w:p w14:paraId="127FD1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Формирующаяся норма</w:t>
            </w:r>
          </w:p>
        </w:tc>
      </w:tr>
      <w:tr w:rsidR="00A71109" w14:paraId="2B734ABF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705EC5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Настольное приложение</w:t>
            </w:r>
          </w:p>
        </w:tc>
        <w:tc>
          <w:tcPr>
            <w:tcW w:w="1504" w:type="dxa"/>
            <w:vAlign w:val="center"/>
          </w:tcPr>
          <w:p w14:paraId="7EC8E1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683" w:type="dxa"/>
            <w:vAlign w:val="center"/>
          </w:tcPr>
          <w:p w14:paraId="7B8D60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2051" w:type="dxa"/>
            <w:vAlign w:val="center"/>
          </w:tcPr>
          <w:p w14:paraId="79C5AF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14:paraId="2FFD82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14:paraId="2B3386E3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01075E4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Пробный период платного тарифа</w:t>
            </w:r>
          </w:p>
        </w:tc>
        <w:tc>
          <w:tcPr>
            <w:tcW w:w="1504" w:type="dxa"/>
            <w:vAlign w:val="center"/>
          </w:tcPr>
          <w:p w14:paraId="12B96C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83" w:type="dxa"/>
            <w:vAlign w:val="center"/>
          </w:tcPr>
          <w:p w14:paraId="6E81F4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2051" w:type="dxa"/>
            <w:vAlign w:val="center"/>
          </w:tcPr>
          <w:p w14:paraId="0A9E37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Безразличное</w:t>
            </w:r>
          </w:p>
        </w:tc>
        <w:tc>
          <w:tcPr>
            <w:tcW w:w="2173" w:type="dxa"/>
            <w:vAlign w:val="center"/>
          </w:tcPr>
          <w:p w14:paraId="72C5D9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Низкий приоритет</w:t>
            </w:r>
          </w:p>
        </w:tc>
      </w:tr>
      <w:tr w:rsidR="00A71109" w14:paraId="7850E47F" w14:textId="77777777" w:rsidTr="00A71109">
        <w:trPr>
          <w:cantSplit/>
          <w:jc w:val="center"/>
        </w:trPr>
        <w:tc>
          <w:tcPr>
            <w:tcW w:w="3227" w:type="dxa"/>
            <w:vAlign w:val="center"/>
          </w:tcPr>
          <w:p w14:paraId="72CA8D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Русскоязычный интерфейс и тарифы в рублях</w:t>
            </w:r>
          </w:p>
        </w:tc>
        <w:tc>
          <w:tcPr>
            <w:tcW w:w="1504" w:type="dxa"/>
            <w:vAlign w:val="center"/>
          </w:tcPr>
          <w:p w14:paraId="5F97DC7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83" w:type="dxa"/>
            <w:vAlign w:val="center"/>
          </w:tcPr>
          <w:p w14:paraId="5FF142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2051" w:type="dxa"/>
            <w:vAlign w:val="center"/>
          </w:tcPr>
          <w:p w14:paraId="45A26B4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</w:t>
            </w:r>
          </w:p>
        </w:tc>
        <w:tc>
          <w:tcPr>
            <w:tcW w:w="2173" w:type="dxa"/>
            <w:vAlign w:val="center"/>
          </w:tcPr>
          <w:p w14:paraId="02FB28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Зона дифференциации</w:t>
            </w:r>
          </w:p>
        </w:tc>
      </w:tr>
    </w:tbl>
    <w:p w14:paraId="006279B4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5CE38FA8" w14:textId="77777777" w:rsidR="00A71109" w:rsidRDefault="00B70207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0B12C0" w14:textId="77777777" w:rsidR="00A71109" w:rsidRDefault="00B70207">
      <w:pPr>
        <w:pStyle w:val="a0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2FC69AD6" w14:textId="77777777" w:rsidR="00A71109" w:rsidRDefault="00B70207">
      <w:pPr>
        <w:pStyle w:val="3"/>
        <w:ind w:firstLine="709"/>
      </w:pPr>
      <w:bookmarkStart w:id="18" w:name="сравнение-конкурентов-и-преимущества"/>
      <w:bookmarkEnd w:id="17"/>
      <w:r>
        <w:t>2.3.5 Сравнение конкурентов и преимущества</w:t>
      </w:r>
    </w:p>
    <w:p w14:paraId="2A067C32" w14:textId="77777777" w:rsidR="00A71109" w:rsidRDefault="00B70207">
      <w:pPr>
        <w:pStyle w:val="FirstParagrap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4163E036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0"/>
        <w:gridCol w:w="1528"/>
        <w:gridCol w:w="4210"/>
      </w:tblGrid>
      <w:tr w:rsidR="00A71109" w14:paraId="1E918087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0" w:type="dxa"/>
            <w:vAlign w:val="center"/>
          </w:tcPr>
          <w:p w14:paraId="2F9D47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1528" w:type="dxa"/>
            <w:vAlign w:val="center"/>
          </w:tcPr>
          <w:p w14:paraId="3FD517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Балл (0–5)</w:t>
            </w:r>
          </w:p>
        </w:tc>
        <w:tc>
          <w:tcPr>
            <w:tcW w:w="4210" w:type="dxa"/>
            <w:vAlign w:val="center"/>
          </w:tcPr>
          <w:p w14:paraId="6D061C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Интерпретация шаблона</w:t>
            </w:r>
          </w:p>
        </w:tc>
      </w:tr>
      <w:tr w:rsidR="00A71109" w14:paraId="2E1DC768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4EFC84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528" w:type="dxa"/>
            <w:vAlign w:val="center"/>
          </w:tcPr>
          <w:p w14:paraId="487010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4,64</w:t>
            </w:r>
          </w:p>
        </w:tc>
        <w:tc>
          <w:tcPr>
            <w:tcW w:w="4210" w:type="dxa"/>
            <w:vAlign w:val="center"/>
          </w:tcPr>
          <w:p w14:paraId="0E2B4C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14:paraId="682186DC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4777B4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528" w:type="dxa"/>
            <w:vAlign w:val="center"/>
          </w:tcPr>
          <w:p w14:paraId="564242D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4,48</w:t>
            </w:r>
          </w:p>
        </w:tc>
        <w:tc>
          <w:tcPr>
            <w:tcW w:w="4210" w:type="dxa"/>
            <w:vAlign w:val="center"/>
          </w:tcPr>
          <w:p w14:paraId="470A105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14:paraId="22761C38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693F9B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528" w:type="dxa"/>
            <w:vAlign w:val="center"/>
          </w:tcPr>
          <w:p w14:paraId="482B7E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4,46</w:t>
            </w:r>
          </w:p>
        </w:tc>
        <w:tc>
          <w:tcPr>
            <w:tcW w:w="4210" w:type="dxa"/>
            <w:vAlign w:val="center"/>
          </w:tcPr>
          <w:p w14:paraId="479E642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14:paraId="6B5CB569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28254C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528" w:type="dxa"/>
            <w:vAlign w:val="center"/>
          </w:tcPr>
          <w:p w14:paraId="39E992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4,26</w:t>
            </w:r>
          </w:p>
        </w:tc>
        <w:tc>
          <w:tcPr>
            <w:tcW w:w="4210" w:type="dxa"/>
            <w:vAlign w:val="center"/>
          </w:tcPr>
          <w:p w14:paraId="50A52A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Лидерский уровень</w:t>
            </w:r>
          </w:p>
        </w:tc>
      </w:tr>
      <w:tr w:rsidR="00A71109" w14:paraId="750E9D0F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5EA8647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528" w:type="dxa"/>
            <w:vAlign w:val="center"/>
          </w:tcPr>
          <w:p w14:paraId="7D233C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4,05</w:t>
            </w:r>
          </w:p>
        </w:tc>
        <w:tc>
          <w:tcPr>
            <w:tcW w:w="4210" w:type="dxa"/>
            <w:vAlign w:val="center"/>
          </w:tcPr>
          <w:p w14:paraId="4BC238E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Сильный уровень</w:t>
            </w:r>
          </w:p>
        </w:tc>
      </w:tr>
      <w:tr w:rsidR="00A71109" w14:paraId="167FECEA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4CAC34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528" w:type="dxa"/>
            <w:vAlign w:val="center"/>
          </w:tcPr>
          <w:p w14:paraId="057242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4,01</w:t>
            </w:r>
          </w:p>
        </w:tc>
        <w:tc>
          <w:tcPr>
            <w:tcW w:w="4210" w:type="dxa"/>
            <w:vAlign w:val="center"/>
          </w:tcPr>
          <w:p w14:paraId="0B7805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Сильный уровень</w:t>
            </w:r>
          </w:p>
        </w:tc>
      </w:tr>
      <w:tr w:rsidR="00A71109" w14:paraId="23ED2BCB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44B07F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528" w:type="dxa"/>
            <w:vAlign w:val="center"/>
          </w:tcPr>
          <w:p w14:paraId="421E482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3,35</w:t>
            </w:r>
          </w:p>
        </w:tc>
        <w:tc>
          <w:tcPr>
            <w:tcW w:w="4210" w:type="dxa"/>
            <w:vAlign w:val="center"/>
          </w:tcPr>
          <w:p w14:paraId="1EC26D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</w:tr>
      <w:tr w:rsidR="00A71109" w14:paraId="54648D6C" w14:textId="77777777" w:rsidTr="00A71109">
        <w:trPr>
          <w:cantSplit/>
          <w:jc w:val="center"/>
        </w:trPr>
        <w:tc>
          <w:tcPr>
            <w:tcW w:w="3900" w:type="dxa"/>
            <w:vAlign w:val="center"/>
          </w:tcPr>
          <w:p w14:paraId="5CB5D6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528" w:type="dxa"/>
            <w:vAlign w:val="center"/>
          </w:tcPr>
          <w:p w14:paraId="470117D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4210" w:type="dxa"/>
            <w:vAlign w:val="center"/>
          </w:tcPr>
          <w:p w14:paraId="0FFC12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Средний уровень</w:t>
            </w:r>
          </w:p>
        </w:tc>
      </w:tr>
    </w:tbl>
    <w:p w14:paraId="309252A2" w14:textId="77777777" w:rsidR="00A71109" w:rsidRDefault="00B70207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8E7FD" w14:textId="77777777" w:rsidR="00A71109" w:rsidRDefault="00B70207">
      <w:pPr>
        <w:pStyle w:val="a0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5168DEA1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6D11917F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9"/>
        <w:gridCol w:w="5089"/>
        <w:gridCol w:w="941"/>
        <w:gridCol w:w="2039"/>
      </w:tblGrid>
      <w:tr w:rsidR="00A71109" w14:paraId="4B0A358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9" w:type="dxa"/>
            <w:vAlign w:val="center"/>
          </w:tcPr>
          <w:p w14:paraId="5607AAB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5089" w:type="dxa"/>
            <w:vAlign w:val="center"/>
          </w:tcPr>
          <w:p w14:paraId="7F2C6E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Преимущество</w:t>
            </w:r>
          </w:p>
        </w:tc>
        <w:tc>
          <w:tcPr>
            <w:tcW w:w="941" w:type="dxa"/>
            <w:vAlign w:val="center"/>
          </w:tcPr>
          <w:p w14:paraId="66A04C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2039" w:type="dxa"/>
            <w:vAlign w:val="center"/>
          </w:tcPr>
          <w:p w14:paraId="2EA6AB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Вывод шаблона</w:t>
            </w:r>
          </w:p>
        </w:tc>
      </w:tr>
      <w:tr w:rsidR="00A71109" w14:paraId="22FC0273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61B475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5089" w:type="dxa"/>
            <w:vAlign w:val="center"/>
          </w:tcPr>
          <w:p w14:paraId="63011A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ИИ-генерация и </w:t>
            </w:r>
            <w:r>
              <w:rPr>
                <w:i/>
              </w:rPr>
              <w:t>diagram-as-code</w:t>
            </w:r>
            <w:r>
              <w:t xml:space="preserve"> в одном продукте</w:t>
            </w:r>
          </w:p>
        </w:tc>
        <w:tc>
          <w:tcPr>
            <w:tcW w:w="941" w:type="dxa"/>
            <w:vAlign w:val="center"/>
          </w:tcPr>
          <w:p w14:paraId="3C6ABB9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4,45</w:t>
            </w:r>
          </w:p>
        </w:tc>
        <w:tc>
          <w:tcPr>
            <w:tcW w:w="2039" w:type="dxa"/>
            <w:vAlign w:val="center"/>
          </w:tcPr>
          <w:p w14:paraId="65AC6D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14:paraId="6F4452BF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38F6AE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</w:p>
        </w:tc>
        <w:tc>
          <w:tcPr>
            <w:tcW w:w="5089" w:type="dxa"/>
            <w:vAlign w:val="center"/>
          </w:tcPr>
          <w:p w14:paraId="6A82CB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Девять модулей и русскоязычный рынок с тарифами в рублях</w:t>
            </w:r>
          </w:p>
        </w:tc>
        <w:tc>
          <w:tcPr>
            <w:tcW w:w="941" w:type="dxa"/>
            <w:vAlign w:val="center"/>
          </w:tcPr>
          <w:p w14:paraId="36D450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4,45</w:t>
            </w:r>
          </w:p>
        </w:tc>
        <w:tc>
          <w:tcPr>
            <w:tcW w:w="2039" w:type="dxa"/>
            <w:vAlign w:val="center"/>
          </w:tcPr>
          <w:p w14:paraId="0A2CAF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14:paraId="40B3CC85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2B275F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</w:p>
        </w:tc>
        <w:tc>
          <w:tcPr>
            <w:tcW w:w="5089" w:type="dxa"/>
            <w:vAlign w:val="center"/>
          </w:tcPr>
          <w:p w14:paraId="207829B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Бесплатное приложение без </w:t>
            </w:r>
            <w:r>
              <w:rPr>
                <w:i/>
              </w:rPr>
              <w:t>enterprise</w:t>
            </w:r>
            <w:r>
              <w:t xml:space="preserve">-тарифа, </w:t>
            </w:r>
            <w:r>
              <w:rPr>
                <w:i/>
              </w:rPr>
              <w:t>privacy-first</w:t>
            </w:r>
          </w:p>
        </w:tc>
        <w:tc>
          <w:tcPr>
            <w:tcW w:w="941" w:type="dxa"/>
            <w:vAlign w:val="center"/>
          </w:tcPr>
          <w:p w14:paraId="3CE4E69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4,30</w:t>
            </w:r>
          </w:p>
        </w:tc>
        <w:tc>
          <w:tcPr>
            <w:tcW w:w="2039" w:type="dxa"/>
            <w:vAlign w:val="center"/>
          </w:tcPr>
          <w:p w14:paraId="346FD1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14:paraId="7CF49EA5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4CB9DA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</w:p>
        </w:tc>
        <w:tc>
          <w:tcPr>
            <w:tcW w:w="5089" w:type="dxa"/>
            <w:vAlign w:val="center"/>
          </w:tcPr>
          <w:p w14:paraId="10F7354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Открытая экосистема, сообщество 90 489 звезд</w:t>
            </w:r>
          </w:p>
        </w:tc>
        <w:tc>
          <w:tcPr>
            <w:tcW w:w="941" w:type="dxa"/>
            <w:vAlign w:val="center"/>
          </w:tcPr>
          <w:p w14:paraId="76C39EB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4,20</w:t>
            </w:r>
          </w:p>
        </w:tc>
        <w:tc>
          <w:tcPr>
            <w:tcW w:w="2039" w:type="dxa"/>
            <w:vAlign w:val="center"/>
          </w:tcPr>
          <w:p w14:paraId="49AC959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сильное</w:t>
            </w:r>
          </w:p>
        </w:tc>
      </w:tr>
      <w:tr w:rsidR="00A71109" w14:paraId="6155ADDB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4F770E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Lucidchart</w:t>
            </w:r>
          </w:p>
        </w:tc>
        <w:tc>
          <w:tcPr>
            <w:tcW w:w="5089" w:type="dxa"/>
            <w:vAlign w:val="center"/>
          </w:tcPr>
          <w:p w14:paraId="256FBB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Глубина товара и масштаб (шаблоны, </w:t>
            </w:r>
            <w:r>
              <w:rPr>
                <w:i/>
              </w:rPr>
              <w:t>SAML</w:t>
            </w:r>
            <w:r>
              <w:t xml:space="preserve">, </w:t>
            </w:r>
            <w:r>
              <w:rPr>
                <w:i/>
              </w:rPr>
              <w:t>Fortune</w:t>
            </w:r>
            <w:r>
              <w:t xml:space="preserve"> 500)</w:t>
            </w:r>
          </w:p>
        </w:tc>
        <w:tc>
          <w:tcPr>
            <w:tcW w:w="941" w:type="dxa"/>
            <w:vAlign w:val="center"/>
          </w:tcPr>
          <w:p w14:paraId="4A88D2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2039" w:type="dxa"/>
            <w:vAlign w:val="center"/>
          </w:tcPr>
          <w:p w14:paraId="7E03580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  <w:tr w:rsidR="00A71109" w14:paraId="6EF37DAA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2EFBA1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5089" w:type="dxa"/>
            <w:vAlign w:val="center"/>
          </w:tcPr>
          <w:p w14:paraId="0662DD1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Прозрачные тарифы и зрители без оплаты</w:t>
            </w:r>
          </w:p>
        </w:tc>
        <w:tc>
          <w:tcPr>
            <w:tcW w:w="941" w:type="dxa"/>
            <w:vAlign w:val="center"/>
          </w:tcPr>
          <w:p w14:paraId="19C7A4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2039" w:type="dxa"/>
            <w:vAlign w:val="center"/>
          </w:tcPr>
          <w:p w14:paraId="1B10CF7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  <w:tr w:rsidR="00A71109" w14:paraId="78B7E184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0E28CB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5089" w:type="dxa"/>
            <w:vAlign w:val="center"/>
          </w:tcPr>
          <w:p w14:paraId="4E1411A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Широкий набор </w:t>
            </w:r>
            <w:r>
              <w:rPr>
                <w:i/>
              </w:rPr>
              <w:t>UML</w:t>
            </w:r>
            <w:r>
              <w:t xml:space="preserve"> и запуск на собственном сервере</w:t>
            </w:r>
          </w:p>
        </w:tc>
        <w:tc>
          <w:tcPr>
            <w:tcW w:w="941" w:type="dxa"/>
            <w:vAlign w:val="center"/>
          </w:tcPr>
          <w:p w14:paraId="72F6A5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3,75</w:t>
            </w:r>
          </w:p>
        </w:tc>
        <w:tc>
          <w:tcPr>
            <w:tcW w:w="2039" w:type="dxa"/>
            <w:vAlign w:val="center"/>
          </w:tcPr>
          <w:p w14:paraId="7B4A9E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  <w:tr w:rsidR="00A71109" w14:paraId="49396C10" w14:textId="77777777" w:rsidTr="00A71109">
        <w:trPr>
          <w:cantSplit/>
          <w:jc w:val="center"/>
        </w:trPr>
        <w:tc>
          <w:tcPr>
            <w:tcW w:w="1569" w:type="dxa"/>
            <w:vAlign w:val="center"/>
          </w:tcPr>
          <w:p w14:paraId="41537B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5089" w:type="dxa"/>
            <w:vAlign w:val="center"/>
          </w:tcPr>
          <w:p w14:paraId="3ABDF1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Неограниченные гости и зрители</w:t>
            </w:r>
          </w:p>
        </w:tc>
        <w:tc>
          <w:tcPr>
            <w:tcW w:w="941" w:type="dxa"/>
            <w:vAlign w:val="center"/>
          </w:tcPr>
          <w:p w14:paraId="23E962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3,40</w:t>
            </w:r>
          </w:p>
        </w:tc>
        <w:tc>
          <w:tcPr>
            <w:tcW w:w="2039" w:type="dxa"/>
            <w:vAlign w:val="center"/>
          </w:tcPr>
          <w:p w14:paraId="4B8505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потенциальное</w:t>
            </w:r>
          </w:p>
        </w:tc>
      </w:tr>
    </w:tbl>
    <w:p w14:paraId="2B233899" w14:textId="77777777" w:rsidR="00A71109" w:rsidRDefault="00B70207">
      <w:pPr>
        <w:pStyle w:val="3"/>
        <w:ind w:firstLine="709"/>
      </w:pPr>
      <w:bookmarkStart w:id="19" w:name="собственный-цифровой-товар"/>
      <w:bookmarkEnd w:id="18"/>
      <w:r>
        <w:t>2.3.6 Собственный цифровой товар</w:t>
      </w:r>
    </w:p>
    <w:p w14:paraId="6C29D4FA" w14:textId="77777777" w:rsidR="00A71109" w:rsidRDefault="00B70207">
      <w:pPr>
        <w:pStyle w:val="FirstParagrap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у.е.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6F9FE98E" w14:textId="77777777" w:rsidR="00A71109" w:rsidRDefault="00B70207">
      <w:pPr>
        <w:pStyle w:val="2"/>
        <w:ind w:firstLine="709"/>
      </w:pPr>
      <w:bookmarkStart w:id="20" w:name="X4253a8e12fd5158fd37918e6e474d634b541850"/>
      <w:bookmarkStart w:id="21" w:name="_Toc242031830"/>
      <w:bookmarkEnd w:id="12"/>
      <w:bookmarkEnd w:id="19"/>
      <w:r>
        <w:t xml:space="preserve">2.4 Часть </w:t>
      </w:r>
      <w:r>
        <w:rPr>
          <w:i/>
          <w:iCs/>
        </w:rPr>
        <w:t xml:space="preserve">C. </w:t>
      </w:r>
      <w:r>
        <w:t>Анализ бизнес-модели конкурентов</w:t>
      </w:r>
      <w:bookmarkEnd w:id="21"/>
    </w:p>
    <w:p w14:paraId="00281494" w14:textId="77777777" w:rsidR="00DB08D5" w:rsidRDefault="00EF61E1">
      <w:pPr>
        <w:ind w:firstLine="708"/>
        <w:jc w:val="both"/>
      </w:pPr>
      <w:r>
        <w:rPr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1CAA2565" w14:textId="77777777" w:rsidR="00A71109" w:rsidRDefault="00B70207">
      <w:pPr>
        <w:pStyle w:val="3"/>
        <w:ind w:firstLine="709"/>
      </w:pPr>
      <w:bookmarkStart w:id="22" w:name="паспорт-исследования"/>
      <w:r>
        <w:t>2.4.1 Паспорт исследования</w:t>
      </w:r>
    </w:p>
    <w:p w14:paraId="50B972B8" w14:textId="77777777" w:rsidR="00A71109" w:rsidRDefault="00B70207">
      <w:pPr>
        <w:pStyle w:val="FirstParagrap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509C20F" w14:textId="77777777" w:rsidR="00A71109" w:rsidRDefault="00B70207">
      <w:pPr>
        <w:pStyle w:val="3"/>
        <w:ind w:firstLine="709"/>
      </w:pPr>
      <w:bookmarkStart w:id="23" w:name="факты-сайтов-и-блоки-бизнес-модели"/>
      <w:bookmarkEnd w:id="22"/>
      <w:r>
        <w:t>2.4.2 Факты сайтов и блоки бизнес-модели</w:t>
      </w:r>
    </w:p>
    <w:p w14:paraId="66B6F253" w14:textId="77777777" w:rsidR="00A71109" w:rsidRDefault="00B70207">
      <w:pPr>
        <w:pStyle w:val="FirstParagrap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7C9CB9DE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5"/>
        <w:gridCol w:w="1133"/>
        <w:gridCol w:w="2838"/>
        <w:gridCol w:w="1133"/>
        <w:gridCol w:w="1889"/>
      </w:tblGrid>
      <w:tr w:rsidR="00A71109" w14:paraId="66018A9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5" w:type="dxa"/>
            <w:vAlign w:val="center"/>
          </w:tcPr>
          <w:p w14:paraId="239375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</w:t>
            </w:r>
          </w:p>
        </w:tc>
        <w:tc>
          <w:tcPr>
            <w:tcW w:w="1133" w:type="dxa"/>
            <w:vAlign w:val="center"/>
          </w:tcPr>
          <w:p w14:paraId="6B0FB9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Фактов</w:t>
            </w:r>
          </w:p>
        </w:tc>
        <w:tc>
          <w:tcPr>
            <w:tcW w:w="2838" w:type="dxa"/>
            <w:vAlign w:val="center"/>
          </w:tcPr>
          <w:p w14:paraId="554A0D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Средняя доказательность</w:t>
            </w:r>
          </w:p>
        </w:tc>
        <w:tc>
          <w:tcPr>
            <w:tcW w:w="1133" w:type="dxa"/>
            <w:vAlign w:val="center"/>
          </w:tcPr>
          <w:p w14:paraId="14EB2AF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Индекс силы</w:t>
            </w:r>
          </w:p>
        </w:tc>
        <w:tc>
          <w:tcPr>
            <w:tcW w:w="1889" w:type="dxa"/>
            <w:vAlign w:val="center"/>
          </w:tcPr>
          <w:p w14:paraId="1CDD04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Итог с учетом надежности</w:t>
            </w:r>
          </w:p>
        </w:tc>
      </w:tr>
      <w:tr w:rsidR="00A71109" w14:paraId="10CD6A77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642FC87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133" w:type="dxa"/>
            <w:vAlign w:val="center"/>
          </w:tcPr>
          <w:p w14:paraId="182B04E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24</w:t>
            </w:r>
          </w:p>
        </w:tc>
        <w:tc>
          <w:tcPr>
            <w:tcW w:w="2838" w:type="dxa"/>
            <w:vAlign w:val="center"/>
          </w:tcPr>
          <w:p w14:paraId="4567F3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3,96</w:t>
            </w:r>
          </w:p>
        </w:tc>
        <w:tc>
          <w:tcPr>
            <w:tcW w:w="1133" w:type="dxa"/>
            <w:vAlign w:val="center"/>
          </w:tcPr>
          <w:p w14:paraId="3FE8D65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4,63</w:t>
            </w:r>
          </w:p>
        </w:tc>
        <w:tc>
          <w:tcPr>
            <w:tcW w:w="1889" w:type="dxa"/>
            <w:vAlign w:val="center"/>
          </w:tcPr>
          <w:p w14:paraId="6273D55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4,52</w:t>
            </w:r>
          </w:p>
        </w:tc>
      </w:tr>
      <w:tr w:rsidR="00A71109" w14:paraId="48ADB578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337A1F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133" w:type="dxa"/>
            <w:vAlign w:val="center"/>
          </w:tcPr>
          <w:p w14:paraId="6F1B8F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2838" w:type="dxa"/>
            <w:vAlign w:val="center"/>
          </w:tcPr>
          <w:p w14:paraId="0F56FD7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3,86</w:t>
            </w:r>
          </w:p>
        </w:tc>
        <w:tc>
          <w:tcPr>
            <w:tcW w:w="1133" w:type="dxa"/>
            <w:vAlign w:val="center"/>
          </w:tcPr>
          <w:p w14:paraId="174741B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3,89</w:t>
            </w:r>
          </w:p>
        </w:tc>
        <w:tc>
          <w:tcPr>
            <w:tcW w:w="1889" w:type="dxa"/>
            <w:vAlign w:val="center"/>
          </w:tcPr>
          <w:p w14:paraId="23B097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4,05</w:t>
            </w:r>
          </w:p>
        </w:tc>
      </w:tr>
      <w:tr w:rsidR="00A71109" w14:paraId="2394BDE7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4B178F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133" w:type="dxa"/>
            <w:vAlign w:val="center"/>
          </w:tcPr>
          <w:p w14:paraId="61D65E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22</w:t>
            </w:r>
          </w:p>
        </w:tc>
        <w:tc>
          <w:tcPr>
            <w:tcW w:w="2838" w:type="dxa"/>
            <w:vAlign w:val="center"/>
          </w:tcPr>
          <w:p w14:paraId="77FFA9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</w:t>
            </w:r>
          </w:p>
        </w:tc>
        <w:tc>
          <w:tcPr>
            <w:tcW w:w="1133" w:type="dxa"/>
            <w:vAlign w:val="center"/>
          </w:tcPr>
          <w:p w14:paraId="2623DFB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3,76</w:t>
            </w:r>
          </w:p>
        </w:tc>
        <w:tc>
          <w:tcPr>
            <w:tcW w:w="1889" w:type="dxa"/>
            <w:vAlign w:val="center"/>
          </w:tcPr>
          <w:p w14:paraId="49497ED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4,01</w:t>
            </w:r>
          </w:p>
        </w:tc>
      </w:tr>
      <w:tr w:rsidR="00A71109" w14:paraId="553558E8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1C4603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133" w:type="dxa"/>
            <w:vAlign w:val="center"/>
          </w:tcPr>
          <w:p w14:paraId="4508365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2838" w:type="dxa"/>
            <w:vAlign w:val="center"/>
          </w:tcPr>
          <w:p w14:paraId="671901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3,62</w:t>
            </w:r>
          </w:p>
        </w:tc>
        <w:tc>
          <w:tcPr>
            <w:tcW w:w="1133" w:type="dxa"/>
            <w:vAlign w:val="center"/>
          </w:tcPr>
          <w:p w14:paraId="455FE0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3,89</w:t>
            </w:r>
          </w:p>
        </w:tc>
        <w:tc>
          <w:tcPr>
            <w:tcW w:w="1889" w:type="dxa"/>
            <w:vAlign w:val="center"/>
          </w:tcPr>
          <w:p w14:paraId="0A3CAF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3,99</w:t>
            </w:r>
          </w:p>
        </w:tc>
      </w:tr>
      <w:tr w:rsidR="00A71109" w14:paraId="295A0055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7AA09F4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133" w:type="dxa"/>
            <w:vAlign w:val="center"/>
          </w:tcPr>
          <w:p w14:paraId="7F0AA52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21</w:t>
            </w:r>
          </w:p>
        </w:tc>
        <w:tc>
          <w:tcPr>
            <w:tcW w:w="2838" w:type="dxa"/>
            <w:vAlign w:val="center"/>
          </w:tcPr>
          <w:p w14:paraId="566EC4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1133" w:type="dxa"/>
            <w:vAlign w:val="center"/>
          </w:tcPr>
          <w:p w14:paraId="72839B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3,73</w:t>
            </w:r>
          </w:p>
        </w:tc>
        <w:tc>
          <w:tcPr>
            <w:tcW w:w="1889" w:type="dxa"/>
            <w:vAlign w:val="center"/>
          </w:tcPr>
          <w:p w14:paraId="3DDED9E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3,98</w:t>
            </w:r>
          </w:p>
        </w:tc>
      </w:tr>
      <w:tr w:rsidR="00A71109" w14:paraId="296AD9ED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7CCB84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133" w:type="dxa"/>
            <w:vAlign w:val="center"/>
          </w:tcPr>
          <w:p w14:paraId="269622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2838" w:type="dxa"/>
            <w:vAlign w:val="center"/>
          </w:tcPr>
          <w:p w14:paraId="68BEBC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4,0</w:t>
            </w:r>
          </w:p>
        </w:tc>
        <w:tc>
          <w:tcPr>
            <w:tcW w:w="1133" w:type="dxa"/>
            <w:vAlign w:val="center"/>
          </w:tcPr>
          <w:p w14:paraId="7857CA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3,62</w:t>
            </w:r>
          </w:p>
        </w:tc>
        <w:tc>
          <w:tcPr>
            <w:tcW w:w="1889" w:type="dxa"/>
            <w:vAlign w:val="center"/>
          </w:tcPr>
          <w:p w14:paraId="5B0351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3,92</w:t>
            </w:r>
          </w:p>
        </w:tc>
      </w:tr>
      <w:tr w:rsidR="00A71109" w14:paraId="7FC15F0C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0337110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133" w:type="dxa"/>
            <w:vAlign w:val="center"/>
          </w:tcPr>
          <w:p w14:paraId="7293CD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838" w:type="dxa"/>
            <w:vAlign w:val="center"/>
          </w:tcPr>
          <w:p w14:paraId="2B3D5A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3,79</w:t>
            </w:r>
          </w:p>
        </w:tc>
        <w:tc>
          <w:tcPr>
            <w:tcW w:w="1133" w:type="dxa"/>
            <w:vAlign w:val="center"/>
          </w:tcPr>
          <w:p w14:paraId="6BD2E5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3,53</w:t>
            </w:r>
          </w:p>
        </w:tc>
        <w:tc>
          <w:tcPr>
            <w:tcW w:w="1889" w:type="dxa"/>
            <w:vAlign w:val="center"/>
          </w:tcPr>
          <w:p w14:paraId="14BBB2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3,81</w:t>
            </w:r>
          </w:p>
        </w:tc>
      </w:tr>
      <w:tr w:rsidR="00A71109" w14:paraId="260B8418" w14:textId="77777777" w:rsidTr="00A71109">
        <w:trPr>
          <w:cantSplit/>
          <w:jc w:val="center"/>
        </w:trPr>
        <w:tc>
          <w:tcPr>
            <w:tcW w:w="2645" w:type="dxa"/>
            <w:vAlign w:val="center"/>
          </w:tcPr>
          <w:p w14:paraId="386839E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133" w:type="dxa"/>
            <w:vAlign w:val="center"/>
          </w:tcPr>
          <w:p w14:paraId="11825E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2838" w:type="dxa"/>
            <w:vAlign w:val="center"/>
          </w:tcPr>
          <w:p w14:paraId="51708A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3,71</w:t>
            </w:r>
          </w:p>
        </w:tc>
        <w:tc>
          <w:tcPr>
            <w:tcW w:w="1133" w:type="dxa"/>
            <w:vAlign w:val="center"/>
          </w:tcPr>
          <w:p w14:paraId="657592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889" w:type="dxa"/>
            <w:vAlign w:val="center"/>
          </w:tcPr>
          <w:p w14:paraId="6A85B2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</w:tr>
    </w:tbl>
    <w:p w14:paraId="3C836DC0" w14:textId="77777777" w:rsidR="00A71109" w:rsidRDefault="00B70207">
      <w:pPr>
        <w:pStyle w:val="3"/>
        <w:ind w:firstLine="709"/>
      </w:pPr>
      <w:bookmarkStart w:id="24" w:name="монетизация"/>
      <w:bookmarkEnd w:id="23"/>
      <w:r>
        <w:lastRenderedPageBreak/>
        <w:t>2.4.3 Монетизация</w:t>
      </w:r>
    </w:p>
    <w:p w14:paraId="0512A432" w14:textId="77777777" w:rsidR="00A71109" w:rsidRDefault="00B70207">
      <w:pPr>
        <w:pStyle w:val="FirstParagrap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у.е.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09E2A87D" w14:textId="77777777" w:rsidR="00A71109" w:rsidRDefault="00B70207">
      <w:pPr>
        <w:pStyle w:val="3"/>
        <w:ind w:firstLine="709"/>
      </w:pPr>
      <w:bookmarkStart w:id="25" w:name="каналы-и-воронка"/>
      <w:bookmarkEnd w:id="24"/>
      <w:r>
        <w:t>2.4.4 Каналы и воронка</w:t>
      </w:r>
    </w:p>
    <w:p w14:paraId="11B20B37" w14:textId="77777777" w:rsidR="00A71109" w:rsidRDefault="00B70207">
      <w:pPr>
        <w:pStyle w:val="FirstParagrap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14:paraId="1CB98407" w14:textId="77777777" w:rsidR="00A71109" w:rsidRDefault="00B70207">
      <w:pPr>
        <w:pStyle w:val="3"/>
        <w:ind w:firstLine="709"/>
      </w:pPr>
      <w:bookmarkStart w:id="26" w:name="рыночный-стандарт-бизнес-модели"/>
      <w:bookmarkEnd w:id="25"/>
      <w:r>
        <w:t>2.4.5 Рыночный стандарт бизнес-модели</w:t>
      </w:r>
    </w:p>
    <w:p w14:paraId="7B63A192" w14:textId="77777777" w:rsidR="00A71109" w:rsidRDefault="00B70207">
      <w:pPr>
        <w:pStyle w:val="FirstParagraph"/>
        <w:keepNext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8"/>
        <w:gridCol w:w="2048"/>
        <w:gridCol w:w="931"/>
        <w:gridCol w:w="3201"/>
      </w:tblGrid>
      <w:tr w:rsidR="00A71109" w14:paraId="638394B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8" w:type="dxa"/>
            <w:vAlign w:val="center"/>
          </w:tcPr>
          <w:p w14:paraId="383A48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Практика</w:t>
            </w:r>
          </w:p>
        </w:tc>
        <w:tc>
          <w:tcPr>
            <w:tcW w:w="2048" w:type="dxa"/>
            <w:vAlign w:val="center"/>
          </w:tcPr>
          <w:p w14:paraId="2F0DE70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Конкурентов из 8</w:t>
            </w:r>
          </w:p>
        </w:tc>
        <w:tc>
          <w:tcPr>
            <w:tcW w:w="931" w:type="dxa"/>
            <w:vAlign w:val="center"/>
          </w:tcPr>
          <w:p w14:paraId="4363B8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Доля</w:t>
            </w:r>
          </w:p>
        </w:tc>
        <w:tc>
          <w:tcPr>
            <w:tcW w:w="3201" w:type="dxa"/>
            <w:vAlign w:val="center"/>
          </w:tcPr>
          <w:p w14:paraId="63A8F3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Статус по шаблону</w:t>
            </w:r>
          </w:p>
        </w:tc>
      </w:tr>
      <w:tr w:rsidR="00A71109" w14:paraId="244337BC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49ED5A5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доступ или </w:t>
            </w:r>
            <w:r>
              <w:rPr>
                <w:i/>
              </w:rPr>
              <w:t>Free</w:t>
            </w:r>
            <w:r>
              <w:t>-тариф</w:t>
            </w:r>
          </w:p>
        </w:tc>
        <w:tc>
          <w:tcPr>
            <w:tcW w:w="2048" w:type="dxa"/>
            <w:vAlign w:val="center"/>
          </w:tcPr>
          <w:p w14:paraId="31AFB35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931" w:type="dxa"/>
            <w:vAlign w:val="center"/>
          </w:tcPr>
          <w:p w14:paraId="3C7FF47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3201" w:type="dxa"/>
            <w:vAlign w:val="center"/>
          </w:tcPr>
          <w:p w14:paraId="13D317C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0EFC1A75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41BDDA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Платная подписка по тарифным уровням</w:t>
            </w:r>
          </w:p>
        </w:tc>
        <w:tc>
          <w:tcPr>
            <w:tcW w:w="2048" w:type="dxa"/>
            <w:vAlign w:val="center"/>
          </w:tcPr>
          <w:p w14:paraId="2B874F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14:paraId="00F6BE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14:paraId="14E4221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2EE174DF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788FBA8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Открытая страница тарифов</w:t>
            </w:r>
          </w:p>
        </w:tc>
        <w:tc>
          <w:tcPr>
            <w:tcW w:w="2048" w:type="dxa"/>
            <w:vAlign w:val="center"/>
          </w:tcPr>
          <w:p w14:paraId="3CF3C23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14:paraId="6E6DBEA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14:paraId="0338A36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44F89E94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1A4D495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Корпоративный тариф</w:t>
            </w:r>
          </w:p>
        </w:tc>
        <w:tc>
          <w:tcPr>
            <w:tcW w:w="2048" w:type="dxa"/>
            <w:vAlign w:val="center"/>
          </w:tcPr>
          <w:p w14:paraId="220232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14:paraId="4951265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14:paraId="4939AE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69FA46E8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10E85D8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Скидка при оплате за год</w:t>
            </w:r>
          </w:p>
        </w:tc>
        <w:tc>
          <w:tcPr>
            <w:tcW w:w="2048" w:type="dxa"/>
            <w:vAlign w:val="center"/>
          </w:tcPr>
          <w:p w14:paraId="3D57A0C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14:paraId="65C01C1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14:paraId="16021C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40002725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417F109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Пробный период</w:t>
            </w:r>
          </w:p>
        </w:tc>
        <w:tc>
          <w:tcPr>
            <w:tcW w:w="2048" w:type="dxa"/>
            <w:vAlign w:val="center"/>
          </w:tcPr>
          <w:p w14:paraId="42AD4B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D29C5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3201" w:type="dxa"/>
            <w:vAlign w:val="center"/>
          </w:tcPr>
          <w:p w14:paraId="16907C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слабый сигнал</w:t>
            </w:r>
          </w:p>
        </w:tc>
      </w:tr>
      <w:tr w:rsidR="00A71109" w14:paraId="03729457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60EAA0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Бесплатные гости или зрители</w:t>
            </w:r>
          </w:p>
        </w:tc>
        <w:tc>
          <w:tcPr>
            <w:tcW w:w="2048" w:type="dxa"/>
            <w:vAlign w:val="center"/>
          </w:tcPr>
          <w:p w14:paraId="240C70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14:paraId="0C4644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14:paraId="7EB867C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52D79EC0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5DB18D1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Интеграции</w:t>
            </w:r>
          </w:p>
        </w:tc>
        <w:tc>
          <w:tcPr>
            <w:tcW w:w="2048" w:type="dxa"/>
            <w:vAlign w:val="center"/>
          </w:tcPr>
          <w:p w14:paraId="7F7DBF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931" w:type="dxa"/>
            <w:vAlign w:val="center"/>
          </w:tcPr>
          <w:p w14:paraId="162C95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1,0</w:t>
            </w:r>
          </w:p>
        </w:tc>
        <w:tc>
          <w:tcPr>
            <w:tcW w:w="3201" w:type="dxa"/>
            <w:vAlign w:val="center"/>
          </w:tcPr>
          <w:p w14:paraId="477E498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3F8A6026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34F21C5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</w:p>
        </w:tc>
        <w:tc>
          <w:tcPr>
            <w:tcW w:w="2048" w:type="dxa"/>
            <w:vAlign w:val="center"/>
          </w:tcPr>
          <w:p w14:paraId="47371C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14:paraId="28422A3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14:paraId="0D598D3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5E5C8801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3A9779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ИИ-функции</w:t>
            </w:r>
          </w:p>
        </w:tc>
        <w:tc>
          <w:tcPr>
            <w:tcW w:w="2048" w:type="dxa"/>
            <w:vAlign w:val="center"/>
          </w:tcPr>
          <w:p w14:paraId="601772F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14:paraId="7EA1946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14:paraId="17C792E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35544A26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1EDA7C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SSO</w:t>
            </w:r>
            <w:r>
              <w:t xml:space="preserve"> или </w:t>
            </w:r>
            <w:r>
              <w:rPr>
                <w:i/>
              </w:rPr>
              <w:t>SAML</w:t>
            </w:r>
          </w:p>
        </w:tc>
        <w:tc>
          <w:tcPr>
            <w:tcW w:w="2048" w:type="dxa"/>
            <w:vAlign w:val="center"/>
          </w:tcPr>
          <w:p w14:paraId="3EE761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14:paraId="4D94DA1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14:paraId="627ECB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178BA1E9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7DAD70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Открытый код и сообщество</w:t>
            </w:r>
          </w:p>
        </w:tc>
        <w:tc>
          <w:tcPr>
            <w:tcW w:w="2048" w:type="dxa"/>
            <w:vAlign w:val="center"/>
          </w:tcPr>
          <w:p w14:paraId="01CCDF3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31" w:type="dxa"/>
            <w:vAlign w:val="center"/>
          </w:tcPr>
          <w:p w14:paraId="2B9AD3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0,38</w:t>
            </w:r>
          </w:p>
        </w:tc>
        <w:tc>
          <w:tcPr>
            <w:tcW w:w="3201" w:type="dxa"/>
            <w:vAlign w:val="center"/>
          </w:tcPr>
          <w:p w14:paraId="6DBD70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зона дифференциации</w:t>
            </w:r>
          </w:p>
        </w:tc>
      </w:tr>
      <w:tr w:rsidR="00A71109" w14:paraId="686F9E7C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62CF15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Независимые отзывы</w:t>
            </w:r>
          </w:p>
        </w:tc>
        <w:tc>
          <w:tcPr>
            <w:tcW w:w="2048" w:type="dxa"/>
            <w:vAlign w:val="center"/>
          </w:tcPr>
          <w:p w14:paraId="3D6A504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931" w:type="dxa"/>
            <w:vAlign w:val="center"/>
          </w:tcPr>
          <w:p w14:paraId="3296A3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0,88</w:t>
            </w:r>
          </w:p>
        </w:tc>
        <w:tc>
          <w:tcPr>
            <w:tcW w:w="3201" w:type="dxa"/>
            <w:vAlign w:val="center"/>
          </w:tcPr>
          <w:p w14:paraId="581CEA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193E14DB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1D1FEC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Данные о числе пользователей на сайте</w:t>
            </w:r>
          </w:p>
        </w:tc>
        <w:tc>
          <w:tcPr>
            <w:tcW w:w="2048" w:type="dxa"/>
            <w:vAlign w:val="center"/>
          </w:tcPr>
          <w:p w14:paraId="6CB4D1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14:paraId="6FE5EE1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14:paraId="62EC2B1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6EC3242A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7DB2E6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о безопасности и приватности</w:t>
            </w:r>
          </w:p>
        </w:tc>
        <w:tc>
          <w:tcPr>
            <w:tcW w:w="2048" w:type="dxa"/>
            <w:vAlign w:val="center"/>
          </w:tcPr>
          <w:p w14:paraId="53521C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931" w:type="dxa"/>
            <w:vAlign w:val="center"/>
          </w:tcPr>
          <w:p w14:paraId="1016146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3201" w:type="dxa"/>
            <w:vAlign w:val="center"/>
          </w:tcPr>
          <w:p w14:paraId="3A1911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5626D516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4F4F463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</w:t>
            </w:r>
          </w:p>
        </w:tc>
        <w:tc>
          <w:tcPr>
            <w:tcW w:w="2048" w:type="dxa"/>
            <w:vAlign w:val="center"/>
          </w:tcPr>
          <w:p w14:paraId="2F454F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931" w:type="dxa"/>
            <w:vAlign w:val="center"/>
          </w:tcPr>
          <w:p w14:paraId="10FEF9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0,75</w:t>
            </w:r>
          </w:p>
        </w:tc>
        <w:tc>
          <w:tcPr>
            <w:tcW w:w="3201" w:type="dxa"/>
            <w:vAlign w:val="center"/>
          </w:tcPr>
          <w:p w14:paraId="20A788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</w:t>
            </w:r>
          </w:p>
        </w:tc>
      </w:tr>
      <w:tr w:rsidR="00A71109" w14:paraId="7D81A0AC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2AC998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Развертывание на своем сервере</w:t>
            </w:r>
          </w:p>
        </w:tc>
        <w:tc>
          <w:tcPr>
            <w:tcW w:w="2048" w:type="dxa"/>
            <w:vAlign w:val="center"/>
          </w:tcPr>
          <w:p w14:paraId="12ECCC8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31" w:type="dxa"/>
            <w:vAlign w:val="center"/>
          </w:tcPr>
          <w:p w14:paraId="216F495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0,5</w:t>
            </w:r>
          </w:p>
        </w:tc>
        <w:tc>
          <w:tcPr>
            <w:tcW w:w="3201" w:type="dxa"/>
            <w:vAlign w:val="center"/>
          </w:tcPr>
          <w:p w14:paraId="455C35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15FA2D2D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70FDE2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Вход и личный кабинет</w:t>
            </w:r>
          </w:p>
        </w:tc>
        <w:tc>
          <w:tcPr>
            <w:tcW w:w="2048" w:type="dxa"/>
            <w:vAlign w:val="center"/>
          </w:tcPr>
          <w:p w14:paraId="56D867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31" w:type="dxa"/>
            <w:vAlign w:val="center"/>
          </w:tcPr>
          <w:p w14:paraId="470D21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0,62</w:t>
            </w:r>
          </w:p>
        </w:tc>
        <w:tc>
          <w:tcPr>
            <w:tcW w:w="3201" w:type="dxa"/>
            <w:vAlign w:val="center"/>
          </w:tcPr>
          <w:p w14:paraId="5DCCD4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формирующийся стандарт</w:t>
            </w:r>
          </w:p>
        </w:tc>
      </w:tr>
      <w:tr w:rsidR="00A71109" w14:paraId="290A3822" w14:textId="77777777" w:rsidTr="00A71109">
        <w:trPr>
          <w:cantSplit/>
          <w:jc w:val="center"/>
        </w:trPr>
        <w:tc>
          <w:tcPr>
            <w:tcW w:w="3458" w:type="dxa"/>
            <w:vAlign w:val="center"/>
          </w:tcPr>
          <w:p w14:paraId="39A3D3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Русскоязычные тарифы в рублях</w:t>
            </w:r>
          </w:p>
        </w:tc>
        <w:tc>
          <w:tcPr>
            <w:tcW w:w="2048" w:type="dxa"/>
            <w:vAlign w:val="center"/>
          </w:tcPr>
          <w:p w14:paraId="5CF923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5CC7F8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0,12</w:t>
            </w:r>
          </w:p>
        </w:tc>
        <w:tc>
          <w:tcPr>
            <w:tcW w:w="3201" w:type="dxa"/>
            <w:vAlign w:val="center"/>
          </w:tcPr>
          <w:p w14:paraId="7E9EB1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слабый сигнал</w:t>
            </w:r>
          </w:p>
        </w:tc>
      </w:tr>
    </w:tbl>
    <w:p w14:paraId="25B818ED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13FF6179" w14:textId="77777777" w:rsidR="00A71109" w:rsidRDefault="00B70207">
      <w:pPr>
        <w:pStyle w:val="3"/>
        <w:ind w:firstLine="709"/>
      </w:pPr>
      <w:bookmarkStart w:id="27" w:name="гипотезы-для-notacode"/>
      <w:bookmarkEnd w:id="26"/>
      <w:r>
        <w:lastRenderedPageBreak/>
        <w:t xml:space="preserve">2.4.6 Гипотезы для </w:t>
      </w:r>
      <w:r>
        <w:rPr>
          <w:i/>
          <w:iCs/>
        </w:rPr>
        <w:t>NotaCode</w:t>
      </w:r>
    </w:p>
    <w:p w14:paraId="2717721A" w14:textId="77777777" w:rsidR="00A71109" w:rsidRDefault="00B70207">
      <w:pPr>
        <w:pStyle w:val="FirstParagrap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75F5226B" w14:textId="77777777" w:rsidR="00A71109" w:rsidRDefault="00B70207">
      <w:pPr>
        <w:pStyle w:val="2"/>
        <w:ind w:firstLine="709"/>
      </w:pPr>
      <w:bookmarkStart w:id="28" w:name="исправления-рабочих-копий-шаблонов"/>
      <w:bookmarkStart w:id="29" w:name="_Toc242031831"/>
      <w:bookmarkEnd w:id="20"/>
      <w:bookmarkEnd w:id="27"/>
      <w:r>
        <w:t>2.5 Исправления рабочих копий шаблонов</w:t>
      </w:r>
      <w:bookmarkEnd w:id="29"/>
    </w:p>
    <w:p w14:paraId="3A97953C" w14:textId="77777777" w:rsidR="00A71109" w:rsidRDefault="00B70207">
      <w:pPr>
        <w:pStyle w:val="FirstParagraph"/>
        <w:keepNext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271"/>
        <w:gridCol w:w="4067"/>
        <w:gridCol w:w="2650"/>
      </w:tblGrid>
      <w:tr w:rsidR="00A71109" w14:paraId="06AF76D7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6444F32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Книга</w:t>
            </w:r>
          </w:p>
        </w:tc>
        <w:tc>
          <w:tcPr>
            <w:tcW w:w="2271" w:type="dxa"/>
            <w:vAlign w:val="center"/>
          </w:tcPr>
          <w:p w14:paraId="4431805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Лист и ячейки</w:t>
            </w:r>
          </w:p>
        </w:tc>
        <w:tc>
          <w:tcPr>
            <w:tcW w:w="4067" w:type="dxa"/>
            <w:vAlign w:val="center"/>
          </w:tcPr>
          <w:p w14:paraId="3A14E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Дефект</w:t>
            </w:r>
          </w:p>
        </w:tc>
        <w:tc>
          <w:tcPr>
            <w:tcW w:w="2650" w:type="dxa"/>
            <w:vAlign w:val="center"/>
          </w:tcPr>
          <w:p w14:paraId="4F5B8FF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Исправление</w:t>
            </w:r>
          </w:p>
        </w:tc>
      </w:tr>
      <w:tr w:rsidR="00A71109" w14:paraId="5203156E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146EC3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14:paraId="7857F4E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04_Оценка, столбец </w:t>
            </w:r>
            <w:r>
              <w:rPr>
                <w:i/>
              </w:rPr>
              <w:t>N</w:t>
            </w:r>
          </w:p>
        </w:tc>
        <w:tc>
          <w:tcPr>
            <w:tcW w:w="4067" w:type="dxa"/>
            <w:vAlign w:val="center"/>
          </w:tcPr>
          <w:p w14:paraId="615A906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SUMPRODUCT</w:t>
            </w:r>
            <w:r>
              <w:t xml:space="preserve"> получает строку и столбец разных размеров, результат #ЗНАЧ!</w:t>
            </w:r>
          </w:p>
        </w:tc>
        <w:tc>
          <w:tcPr>
            <w:tcW w:w="2650" w:type="dxa"/>
            <w:vAlign w:val="center"/>
          </w:tcPr>
          <w:p w14:paraId="6A6223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Явная сумма произведений баллов на веса</w:t>
            </w:r>
          </w:p>
        </w:tc>
      </w:tr>
      <w:tr w:rsidR="00A71109" w14:paraId="042AAD82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5B5A07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14:paraId="27D08B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06_Сводка, </w:t>
            </w:r>
            <w:r>
              <w:rPr>
                <w:i/>
              </w:rPr>
              <w:t>B19</w:t>
            </w:r>
            <w:r>
              <w:t>:</w:t>
            </w:r>
            <w:r>
              <w:rPr>
                <w:i/>
              </w:rPr>
              <w:t>F28</w:t>
            </w:r>
          </w:p>
        </w:tc>
        <w:tc>
          <w:tcPr>
            <w:tcW w:w="4067" w:type="dxa"/>
            <w:vAlign w:val="center"/>
          </w:tcPr>
          <w:p w14:paraId="0695D90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 равных баллах топ-10 повторяет компанию</w:t>
            </w:r>
          </w:p>
        </w:tc>
        <w:tc>
          <w:tcPr>
            <w:tcW w:w="2650" w:type="dxa"/>
            <w:vAlign w:val="center"/>
          </w:tcPr>
          <w:p w14:paraId="3DB281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 </w:t>
            </w:r>
            <w:r>
              <w:rPr>
                <w:i/>
              </w:rPr>
              <w:t>n</w:t>
            </w:r>
            <w:r>
              <w:t>-го совпадения</w:t>
            </w:r>
          </w:p>
        </w:tc>
      </w:tr>
      <w:tr w:rsidR="00A71109" w14:paraId="0497184F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744EF66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14:paraId="144F53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01, 02, 04 (проверки данных)</w:t>
            </w:r>
          </w:p>
        </w:tc>
        <w:tc>
          <w:tcPr>
            <w:tcW w:w="4067" w:type="dxa"/>
            <w:vAlign w:val="center"/>
          </w:tcPr>
          <w:p w14:paraId="4253F08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Списки ссылаются на другие справочники</w:t>
            </w:r>
          </w:p>
        </w:tc>
        <w:tc>
          <w:tcPr>
            <w:tcW w:w="2650" w:type="dxa"/>
            <w:vAlign w:val="center"/>
          </w:tcPr>
          <w:p w14:paraId="293F83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Проверки заменены на нужные списки</w:t>
            </w:r>
          </w:p>
        </w:tc>
      </w:tr>
      <w:tr w:rsidR="00A71109" w14:paraId="04BE22AD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338C37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</w:p>
        </w:tc>
        <w:tc>
          <w:tcPr>
            <w:tcW w:w="2271" w:type="dxa"/>
            <w:vAlign w:val="center"/>
          </w:tcPr>
          <w:p w14:paraId="25387C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XLOOKUP</w:t>
            </w:r>
            <w:r>
              <w:t xml:space="preserve"> на листах 02, 04, 07</w:t>
            </w:r>
          </w:p>
        </w:tc>
        <w:tc>
          <w:tcPr>
            <w:tcW w:w="4067" w:type="dxa"/>
            <w:vAlign w:val="center"/>
          </w:tcPr>
          <w:p w14:paraId="030D94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Функция записана без префикса, название не подтягивается</w:t>
            </w:r>
          </w:p>
        </w:tc>
        <w:tc>
          <w:tcPr>
            <w:tcW w:w="2650" w:type="dxa"/>
            <w:vAlign w:val="center"/>
          </w:tcPr>
          <w:p w14:paraId="3B13E17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Формулы введены повторно</w:t>
            </w:r>
          </w:p>
        </w:tc>
      </w:tr>
      <w:tr w:rsidR="00A71109" w14:paraId="0AAF6B06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0D44FC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</w:t>
            </w:r>
          </w:p>
        </w:tc>
        <w:tc>
          <w:tcPr>
            <w:tcW w:w="2271" w:type="dxa"/>
            <w:vAlign w:val="center"/>
          </w:tcPr>
          <w:p w14:paraId="2A8630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06_Сравнение, строки 90–91</w:t>
            </w:r>
          </w:p>
        </w:tc>
        <w:tc>
          <w:tcPr>
            <w:tcW w:w="4067" w:type="dxa"/>
            <w:vAlign w:val="center"/>
          </w:tcPr>
          <w:p w14:paraId="790CE2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Формулы столбцов </w:t>
            </w:r>
            <w:r>
              <w:rPr>
                <w:i/>
              </w:rPr>
              <w:t>F</w:t>
            </w:r>
            <w:r>
              <w:t>–</w:t>
            </w:r>
            <w:r>
              <w:rPr>
                <w:i/>
              </w:rPr>
              <w:t>L</w:t>
            </w:r>
            <w:r>
              <w:t xml:space="preserve"> ссылаются на столбец </w:t>
            </w:r>
            <w:r>
              <w:rPr>
                <w:i/>
              </w:rPr>
              <w:t>E</w:t>
            </w:r>
            <w:r>
              <w:t>, итог одинаков у всех конкурентов</w:t>
            </w:r>
          </w:p>
        </w:tc>
        <w:tc>
          <w:tcPr>
            <w:tcW w:w="2650" w:type="dxa"/>
            <w:vAlign w:val="center"/>
          </w:tcPr>
          <w:p w14:paraId="7E5B2BE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Ссылки заменены на собственные столбцы</w:t>
            </w:r>
          </w:p>
        </w:tc>
      </w:tr>
      <w:tr w:rsidR="00A71109" w14:paraId="2005506A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06A98A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</w:t>
            </w:r>
          </w:p>
        </w:tc>
        <w:tc>
          <w:tcPr>
            <w:tcW w:w="2271" w:type="dxa"/>
            <w:vAlign w:val="center"/>
          </w:tcPr>
          <w:p w14:paraId="313877A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10_Стандарт, столбец </w:t>
            </w:r>
            <w:r>
              <w:rPr>
                <w:i/>
              </w:rPr>
              <w:t>E</w:t>
            </w:r>
          </w:p>
        </w:tc>
        <w:tc>
          <w:tcPr>
            <w:tcW w:w="4067" w:type="dxa"/>
            <w:vAlign w:val="center"/>
          </w:tcPr>
          <w:p w14:paraId="5E53968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Знаменатель – заголовок 12_Сводка!</w:t>
            </w:r>
            <w:r>
              <w:rPr>
                <w:i/>
              </w:rPr>
              <w:t>B4</w:t>
            </w:r>
            <w:r>
              <w:t>, доля везде 0</w:t>
            </w:r>
          </w:p>
        </w:tc>
        <w:tc>
          <w:tcPr>
            <w:tcW w:w="2650" w:type="dxa"/>
            <w:vAlign w:val="center"/>
          </w:tcPr>
          <w:p w14:paraId="47C307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Знаменатель заменен на 12_Сводка!</w:t>
            </w:r>
            <w:r>
              <w:rPr>
                <w:i/>
              </w:rPr>
              <w:t>B5</w:t>
            </w:r>
          </w:p>
        </w:tc>
      </w:tr>
      <w:tr w:rsidR="00A71109" w14:paraId="41C9B0CE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06EAC2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</w:t>
            </w:r>
          </w:p>
        </w:tc>
        <w:tc>
          <w:tcPr>
            <w:tcW w:w="2271" w:type="dxa"/>
            <w:vAlign w:val="center"/>
          </w:tcPr>
          <w:p w14:paraId="772475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06_Сравнение, столбец </w:t>
            </w:r>
            <w:r>
              <w:rPr>
                <w:i/>
              </w:rPr>
              <w:t>O</w:t>
            </w:r>
            <w:r>
              <w:t xml:space="preserve"> (</w:t>
            </w:r>
            <w:r>
              <w:rPr>
                <w:i/>
              </w:rPr>
              <w:t>P26-P80</w:t>
            </w:r>
            <w:r>
              <w:t>)</w:t>
            </w:r>
          </w:p>
        </w:tc>
        <w:tc>
          <w:tcPr>
            <w:tcW w:w="4067" w:type="dxa"/>
            <w:vAlign w:val="center"/>
          </w:tcPr>
          <w:p w14:paraId="4CC508B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 пустых строках результат #Н/Д (</w:t>
            </w:r>
            <w:r>
              <w:rPr>
                <w:i/>
              </w:rPr>
              <w:t>MAX</w:t>
            </w:r>
            <w:r>
              <w:t xml:space="preserve"> пустого диапазона = 0)</w:t>
            </w:r>
          </w:p>
        </w:tc>
        <w:tc>
          <w:tcPr>
            <w:tcW w:w="2650" w:type="dxa"/>
            <w:vAlign w:val="center"/>
          </w:tcPr>
          <w:p w14:paraId="3DECD5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Формула обернута в </w:t>
            </w:r>
            <w:r>
              <w:rPr>
                <w:i/>
              </w:rPr>
              <w:t>IFERROR</w:t>
            </w:r>
          </w:p>
        </w:tc>
      </w:tr>
    </w:tbl>
    <w:p w14:paraId="56EB77C6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225EDD3E" w14:textId="77777777" w:rsidR="00A71109" w:rsidRDefault="00B70207">
      <w:pPr>
        <w:pStyle w:val="1"/>
        <w:pageBreakBefore/>
      </w:pPr>
      <w:bookmarkStart w:id="30" w:name="проверка-по-критериям-методики"/>
      <w:bookmarkStart w:id="31" w:name="_Toc242031832"/>
      <w:bookmarkEnd w:id="2"/>
      <w:bookmarkEnd w:id="28"/>
      <w:r>
        <w:lastRenderedPageBreak/>
        <w:t>3 ПРОВЕРКА ПО КРИТЕРИЯМ МЕТОДИКИ</w:t>
      </w:r>
      <w:bookmarkEnd w:id="31"/>
    </w:p>
    <w:p w14:paraId="230B8701" w14:textId="77777777" w:rsidR="00A71109" w:rsidRDefault="00B70207">
      <w:pPr>
        <w:pStyle w:val="FirstParagraph"/>
        <w:keepNext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5"/>
        <w:gridCol w:w="4626"/>
        <w:gridCol w:w="2014"/>
        <w:gridCol w:w="2083"/>
      </w:tblGrid>
      <w:tr w:rsidR="00A71109" w14:paraId="43F7775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C46F48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626" w:type="dxa"/>
            <w:vAlign w:val="center"/>
          </w:tcPr>
          <w:p w14:paraId="191EA2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2014" w:type="dxa"/>
            <w:vAlign w:val="center"/>
          </w:tcPr>
          <w:p w14:paraId="475667D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  <w:tc>
          <w:tcPr>
            <w:tcW w:w="2083" w:type="dxa"/>
            <w:vAlign w:val="center"/>
          </w:tcPr>
          <w:p w14:paraId="58DA26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Где в отчете</w:t>
            </w:r>
          </w:p>
        </w:tc>
      </w:tr>
      <w:tr w:rsidR="00A71109" w14:paraId="608AA904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07AA53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626" w:type="dxa"/>
            <w:vAlign w:val="center"/>
          </w:tcPr>
          <w:p w14:paraId="2C51F1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Описан объект анализа</w:t>
            </w:r>
          </w:p>
        </w:tc>
        <w:tc>
          <w:tcPr>
            <w:tcW w:w="2014" w:type="dxa"/>
            <w:vAlign w:val="center"/>
          </w:tcPr>
          <w:p w14:paraId="5EAB78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14:paraId="734CB36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таблица 2</w:t>
            </w:r>
          </w:p>
        </w:tc>
      </w:tr>
      <w:tr w:rsidR="00A71109" w14:paraId="272B3A4D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4282E66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626" w:type="dxa"/>
            <w:vAlign w:val="center"/>
          </w:tcPr>
          <w:p w14:paraId="32CCEE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Составлен реестр компаний с источниками обнаружения</w:t>
            </w:r>
          </w:p>
        </w:tc>
        <w:tc>
          <w:tcPr>
            <w:tcW w:w="2014" w:type="dxa"/>
            <w:vAlign w:val="center"/>
          </w:tcPr>
          <w:p w14:paraId="7AEA823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14:paraId="1191F33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2.2.2</w:t>
            </w:r>
          </w:p>
        </w:tc>
      </w:tr>
      <w:tr w:rsidR="00A71109" w14:paraId="6451AE49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406868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626" w:type="dxa"/>
            <w:vAlign w:val="center"/>
          </w:tcPr>
          <w:p w14:paraId="008B34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Оценка по критериям, индекс и уровни</w:t>
            </w:r>
          </w:p>
        </w:tc>
        <w:tc>
          <w:tcPr>
            <w:tcW w:w="2014" w:type="dxa"/>
            <w:vAlign w:val="center"/>
          </w:tcPr>
          <w:p w14:paraId="776E0E1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(оценки экспертные)</w:t>
            </w:r>
          </w:p>
        </w:tc>
        <w:tc>
          <w:tcPr>
            <w:tcW w:w="2083" w:type="dxa"/>
            <w:vAlign w:val="center"/>
          </w:tcPr>
          <w:p w14:paraId="541FD5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таблица 3</w:t>
            </w:r>
          </w:p>
        </w:tc>
      </w:tr>
      <w:tr w:rsidR="00A71109" w14:paraId="7D64AF7D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2C981B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626" w:type="dxa"/>
            <w:vAlign w:val="center"/>
          </w:tcPr>
          <w:p w14:paraId="626BCBE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 менее трех подтверждений для прямого конкурента</w:t>
            </w:r>
          </w:p>
        </w:tc>
        <w:tc>
          <w:tcPr>
            <w:tcW w:w="2014" w:type="dxa"/>
            <w:vAlign w:val="center"/>
          </w:tcPr>
          <w:p w14:paraId="5C79BB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</w:t>
            </w:r>
            <w:r>
              <w:rPr>
                <w:i/>
              </w:rPr>
              <w:t>PlantUML</w:t>
            </w:r>
            <w:r>
              <w:t>)</w:t>
            </w:r>
          </w:p>
        </w:tc>
        <w:tc>
          <w:tcPr>
            <w:tcW w:w="2083" w:type="dxa"/>
            <w:vAlign w:val="center"/>
          </w:tcPr>
          <w:p w14:paraId="450F776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2.2.4</w:t>
            </w:r>
          </w:p>
        </w:tc>
      </w:tr>
      <w:tr w:rsidR="00A71109" w14:paraId="1D2FFB54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1AAD3F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626" w:type="dxa"/>
            <w:vAlign w:val="center"/>
          </w:tcPr>
          <w:p w14:paraId="0357C9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Карта конкурентного поля</w:t>
            </w:r>
          </w:p>
        </w:tc>
        <w:tc>
          <w:tcPr>
            <w:tcW w:w="2014" w:type="dxa"/>
            <w:vAlign w:val="center"/>
          </w:tcPr>
          <w:p w14:paraId="59E105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14:paraId="28A6AC6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рисунок 1</w:t>
            </w:r>
          </w:p>
        </w:tc>
      </w:tr>
      <w:tr w:rsidR="00A71109" w14:paraId="5CB0B23F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54C9832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626" w:type="dxa"/>
            <w:vAlign w:val="center"/>
          </w:tcPr>
          <w:p w14:paraId="51BA68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Выборка 5–12 конкурентов</w:t>
            </w:r>
          </w:p>
        </w:tc>
        <w:tc>
          <w:tcPr>
            <w:tcW w:w="2014" w:type="dxa"/>
            <w:vAlign w:val="center"/>
          </w:tcPr>
          <w:p w14:paraId="774253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(8)</w:t>
            </w:r>
          </w:p>
        </w:tc>
        <w:tc>
          <w:tcPr>
            <w:tcW w:w="2083" w:type="dxa"/>
            <w:vAlign w:val="center"/>
          </w:tcPr>
          <w:p w14:paraId="4687A4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таблица 4</w:t>
            </w:r>
          </w:p>
        </w:tc>
      </w:tr>
      <w:tr w:rsidR="00A71109" w14:paraId="43F651A7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01B30B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626" w:type="dxa"/>
            <w:vAlign w:val="center"/>
          </w:tcPr>
          <w:p w14:paraId="4CCA4E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30 и более проверенных страниц</w:t>
            </w:r>
          </w:p>
        </w:tc>
        <w:tc>
          <w:tcPr>
            <w:tcW w:w="2014" w:type="dxa"/>
            <w:vAlign w:val="center"/>
          </w:tcPr>
          <w:p w14:paraId="082159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(40)</w:t>
            </w:r>
          </w:p>
        </w:tc>
        <w:tc>
          <w:tcPr>
            <w:tcW w:w="2083" w:type="dxa"/>
            <w:vAlign w:val="center"/>
          </w:tcPr>
          <w:p w14:paraId="027E57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2.3.2</w:t>
            </w:r>
          </w:p>
        </w:tc>
      </w:tr>
      <w:tr w:rsidR="00A71109" w14:paraId="3CD9E537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5BA74A4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4626" w:type="dxa"/>
            <w:vAlign w:val="center"/>
          </w:tcPr>
          <w:p w14:paraId="3BD9C2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40 и более признаков по Левитту</w:t>
            </w:r>
          </w:p>
        </w:tc>
        <w:tc>
          <w:tcPr>
            <w:tcW w:w="2014" w:type="dxa"/>
            <w:vAlign w:val="center"/>
          </w:tcPr>
          <w:p w14:paraId="2C0610F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(153)</w:t>
            </w:r>
          </w:p>
        </w:tc>
        <w:tc>
          <w:tcPr>
            <w:tcW w:w="2083" w:type="dxa"/>
            <w:vAlign w:val="center"/>
          </w:tcPr>
          <w:p w14:paraId="7FC4D2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2.3.3</w:t>
            </w:r>
          </w:p>
        </w:tc>
      </w:tr>
      <w:tr w:rsidR="00A71109" w14:paraId="65077003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0E3B37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626" w:type="dxa"/>
            <w:vAlign w:val="center"/>
          </w:tcPr>
          <w:p w14:paraId="10D60F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25 и более требований по Кано</w:t>
            </w:r>
          </w:p>
        </w:tc>
        <w:tc>
          <w:tcPr>
            <w:tcW w:w="2014" w:type="dxa"/>
            <w:vAlign w:val="center"/>
          </w:tcPr>
          <w:p w14:paraId="7F1B74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 (33), категории экспертные</w:t>
            </w:r>
          </w:p>
        </w:tc>
        <w:tc>
          <w:tcPr>
            <w:tcW w:w="2083" w:type="dxa"/>
            <w:vAlign w:val="center"/>
          </w:tcPr>
          <w:p w14:paraId="5B58497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2.3.4</w:t>
            </w:r>
          </w:p>
        </w:tc>
      </w:tr>
      <w:tr w:rsidR="00A71109" w14:paraId="651176D2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696100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4626" w:type="dxa"/>
            <w:vAlign w:val="center"/>
          </w:tcPr>
          <w:p w14:paraId="4966A18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Сравнение по 25 критериям</w:t>
            </w:r>
          </w:p>
        </w:tc>
        <w:tc>
          <w:tcPr>
            <w:tcW w:w="2014" w:type="dxa"/>
            <w:vAlign w:val="center"/>
          </w:tcPr>
          <w:p w14:paraId="014FF2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14:paraId="730A16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2.3.5</w:t>
            </w:r>
          </w:p>
        </w:tc>
      </w:tr>
      <w:tr w:rsidR="00A71109" w14:paraId="68EC6FF5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6A0845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4626" w:type="dxa"/>
            <w:vAlign w:val="center"/>
          </w:tcPr>
          <w:p w14:paraId="5A500F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Блоки бизнес-модели, монетизация, стандарт</w:t>
            </w:r>
          </w:p>
        </w:tc>
        <w:tc>
          <w:tcPr>
            <w:tcW w:w="2014" w:type="dxa"/>
            <w:vAlign w:val="center"/>
          </w:tcPr>
          <w:p w14:paraId="4C6D85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14:paraId="209AAD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разделы 2.4.2–2.4.5</w:t>
            </w:r>
          </w:p>
        </w:tc>
      </w:tr>
      <w:tr w:rsidR="00A71109" w14:paraId="0C4411E8" w14:textId="77777777" w:rsidTr="00A71109">
        <w:trPr>
          <w:cantSplit/>
          <w:jc w:val="center"/>
        </w:trPr>
        <w:tc>
          <w:tcPr>
            <w:tcW w:w="915" w:type="dxa"/>
            <w:vAlign w:val="center"/>
          </w:tcPr>
          <w:p w14:paraId="518FED5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4626" w:type="dxa"/>
            <w:vAlign w:val="center"/>
          </w:tcPr>
          <w:p w14:paraId="1991B6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Определение собственного цифрового товара</w:t>
            </w:r>
          </w:p>
        </w:tc>
        <w:tc>
          <w:tcPr>
            <w:tcW w:w="2014" w:type="dxa"/>
            <w:vAlign w:val="center"/>
          </w:tcPr>
          <w:p w14:paraId="061B71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  <w:tc>
          <w:tcPr>
            <w:tcW w:w="2083" w:type="dxa"/>
            <w:vAlign w:val="center"/>
          </w:tcPr>
          <w:p w14:paraId="65E138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раздел 2.3.6</w:t>
            </w:r>
          </w:p>
        </w:tc>
      </w:tr>
    </w:tbl>
    <w:p w14:paraId="1A831BF5" w14:textId="77777777" w:rsidR="00A71109" w:rsidRDefault="00B70207">
      <w:pPr>
        <w:pStyle w:val="1"/>
        <w:pageBreakBefore/>
      </w:pPr>
      <w:bookmarkStart w:id="32" w:name="выводы"/>
      <w:bookmarkStart w:id="33" w:name="_Toc242031833"/>
      <w:bookmarkEnd w:id="30"/>
      <w:r>
        <w:lastRenderedPageBreak/>
        <w:t>ВЫВОДЫ</w:t>
      </w:r>
      <w:bookmarkEnd w:id="33"/>
    </w:p>
    <w:p w14:paraId="15F54F98" w14:textId="77777777" w:rsidR="00A71109" w:rsidRDefault="00B70207">
      <w:pPr>
        <w:ind w:left="709" w:firstLine="709"/>
        <w:jc w:val="both"/>
      </w:pPr>
      <w:r>
        <w:rPr>
          <w:sz w:val="28"/>
        </w:rPr>
        <w:t>Сформировано 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7EFB4585" w14:textId="77777777" w:rsidR="00A71109" w:rsidRDefault="00B70207">
      <w:pPr>
        <w:ind w:left="709" w:firstLine="709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08A6EE37" w14:textId="77777777" w:rsidR="00A71109" w:rsidRDefault="00B70207">
      <w:pPr>
        <w:ind w:left="709" w:firstLine="709"/>
        <w:jc w:val="both"/>
      </w:pPr>
      <w:r>
        <w:rPr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– формирующаяся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070D60DE" w14:textId="77777777" w:rsidR="00A71109" w:rsidRDefault="00B70207">
      <w:pPr>
        <w:ind w:left="709" w:firstLine="709"/>
        <w:jc w:val="both"/>
      </w:pPr>
      <w:r>
        <w:rPr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2749D08F" w14:textId="77777777" w:rsidR="00A71109" w:rsidRDefault="00B70207">
      <w:pPr>
        <w:ind w:left="709"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год; она соответствует практике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у.е.</w:t>
      </w:r>
      <w:r>
        <w:rPr>
          <w:sz w:val="28"/>
        </w:rPr>
        <w:t xml:space="preserve"> в месяц).</w:t>
      </w:r>
    </w:p>
    <w:p w14:paraId="55D2C25C" w14:textId="77777777" w:rsidR="00A71109" w:rsidRDefault="00B70207">
      <w:pPr>
        <w:ind w:left="709" w:firstLine="709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1177170C" w14:textId="77777777" w:rsidR="00A71109" w:rsidRDefault="00B70207">
      <w:pPr>
        <w:ind w:left="709" w:firstLine="709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20BBCFBF" w14:textId="77777777" w:rsidR="00A71109" w:rsidRDefault="00B70207">
      <w:pPr>
        <w:pStyle w:val="1"/>
        <w:pageBreakBefore/>
      </w:pPr>
      <w:bookmarkStart w:id="34" w:name="список-использованных-источников"/>
      <w:bookmarkStart w:id="35" w:name="_Toc242031834"/>
      <w:bookmarkEnd w:id="32"/>
      <w:r>
        <w:lastRenderedPageBreak/>
        <w:t>СПИСОК ИСПОЛЬЗОВАННЫХ ИСТОЧНИКОВ</w:t>
      </w:r>
      <w:bookmarkEnd w:id="35"/>
    </w:p>
    <w:p w14:paraId="6CD82514" w14:textId="77777777" w:rsidR="00DB08D5" w:rsidRDefault="00EF61E1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3B1353C5" w14:textId="77777777" w:rsidR="00A71109" w:rsidRDefault="00B70207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6F818ECB" w14:textId="77777777" w:rsidR="00A71109" w:rsidRDefault="00B70207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Pro: обзор доменов, июнь – август 2026 [Электронный ресурс]. – Режим доступа: https://pro.similarweb.com. – Дата доступа: 30.09.2026.</w:t>
      </w:r>
    </w:p>
    <w:p w14:paraId="585006F8" w14:textId="77777777" w:rsidR="00A71109" w:rsidRDefault="00B70207">
      <w:pPr>
        <w:pStyle w:val="Compact"/>
        <w:ind w:left="709"/>
      </w:pPr>
      <w:r>
        <w:rPr>
          <w:i/>
          <w:sz w:val="28"/>
        </w:rPr>
        <w:t>– 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API: данные репозиториев [Электронный ресурс]. – Режим доступа: https://api.github.com. – Дата доступа: 30.09.2026.</w:t>
      </w:r>
    </w:p>
    <w:p w14:paraId="11283070" w14:textId="77777777" w:rsidR="00A71109" w:rsidRDefault="00B70207">
      <w:pPr>
        <w:pStyle w:val="Compact"/>
        <w:ind w:left="709"/>
      </w:pPr>
      <w:r>
        <w:rPr>
          <w:i/>
          <w:sz w:val="28"/>
        </w:rPr>
        <w:t>– Trustpilot: страницы оценок доменов [Электронный ресурс]. – Режим доступа: https://www.trustpilot.com. – Дата доступа: 30.09.2026.</w:t>
      </w:r>
    </w:p>
    <w:p w14:paraId="4DD6F215" w14:textId="77777777" w:rsidR="00A71109" w:rsidRDefault="00B70207">
      <w:pPr>
        <w:pStyle w:val="Compact"/>
        <w:ind w:left="709"/>
      </w:pPr>
      <w:r>
        <w:rPr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4A11EEB6" w14:textId="77777777" w:rsidR="00A71109" w:rsidRDefault="00B70207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2CFFA937" w14:textId="77777777" w:rsidR="00A71109" w:rsidRDefault="00B70207">
      <w:pPr>
        <w:pStyle w:val="Compact"/>
        <w:ind w:left="709"/>
      </w:pPr>
      <w:r>
        <w:rPr>
          <w:i/>
          <w:sz w:val="28"/>
        </w:rPr>
        <w:t>– 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Architect: главная страница и цены [Электронный ресурс]. – Режим доступа: https://sparxsystems.com/products/ea/. – Дата доступа: 02.10.2026.</w:t>
      </w:r>
    </w:p>
    <w:p w14:paraId="670B6870" w14:textId="77777777" w:rsidR="00A71109" w:rsidRDefault="00B70207">
      <w:pPr>
        <w:pStyle w:val="Compact"/>
        <w:ind w:left="709"/>
      </w:pPr>
      <w:r>
        <w:rPr>
          <w:i/>
          <w:sz w:val="28"/>
        </w:rPr>
        <w:t>– 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 [Электронный ресурс]. – Режим доступа: https://www.trustpilot.com. – Дата доступа: 02.10.2026.</w:t>
      </w:r>
    </w:p>
    <w:p w14:paraId="3BB27923" w14:textId="77777777" w:rsidR="00A71109" w:rsidRDefault="00B70207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Center, регион Беларусь [Электронный ресурс]. – Режим доступа: https://adstransparency.google.com. – Дата доступа: 02.10.2026.</w:t>
      </w:r>
    </w:p>
    <w:p w14:paraId="48DE157F" w14:textId="77777777" w:rsidR="00A71109" w:rsidRDefault="00B70207">
      <w:pPr>
        <w:pStyle w:val="Compact"/>
        <w:ind w:left="709"/>
      </w:pPr>
      <w:r>
        <w:rPr>
          <w:i/>
          <w:sz w:val="28"/>
        </w:rPr>
        <w:t>– 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 [Электронный ресурс]. – Режим доступа: https://sourceforge.net/projects/plantuml/reviews/. – Дата доступа: 02.10.2026.</w:t>
      </w:r>
    </w:p>
    <w:p w14:paraId="0AEB848E" w14:textId="77777777" w:rsidR="00A71109" w:rsidRDefault="00B70207">
      <w:pPr>
        <w:pStyle w:val="1"/>
        <w:keepNext w:val="0"/>
        <w:pageBreakBefore/>
      </w:pPr>
      <w:bookmarkStart w:id="36" w:name="X0d652d9c320698e7c8068993b30a2dd7ee59c14"/>
      <w:bookmarkStart w:id="37" w:name="_Toc242031835"/>
      <w:bookmarkEnd w:id="34"/>
      <w:r>
        <w:lastRenderedPageBreak/>
        <w:t>ПРИЛОЖЕНИЕ А</w:t>
      </w:r>
      <w:bookmarkEnd w:id="37"/>
    </w:p>
    <w:p w14:paraId="6EBDA4DD" w14:textId="77777777" w:rsidR="00A71109" w:rsidRDefault="00B70207">
      <w:pPr>
        <w:ind w:firstLine="709"/>
        <w:jc w:val="both"/>
      </w:pPr>
      <w:r>
        <w:rPr>
          <w:sz w:val="28"/>
        </w:rPr>
        <w:t>(обязательное)</w:t>
      </w:r>
    </w:p>
    <w:p w14:paraId="7C6AAEBD" w14:textId="77777777" w:rsidR="00A71109" w:rsidRDefault="00B70207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14:paraId="5DE62B6E" w14:textId="77777777" w:rsidR="00A71109" w:rsidRDefault="00B70207">
      <w:pPr>
        <w:pStyle w:val="FirstParagraph"/>
        <w:keepNext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3"/>
        <w:gridCol w:w="3195"/>
      </w:tblGrid>
      <w:tr w:rsidR="00A71109" w14:paraId="5B2114F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3" w:type="dxa"/>
            <w:vAlign w:val="center"/>
          </w:tcPr>
          <w:p w14:paraId="621CFFA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3195" w:type="dxa"/>
            <w:vAlign w:val="center"/>
          </w:tcPr>
          <w:p w14:paraId="0D88FB6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A71109" w14:paraId="68330839" w14:textId="77777777" w:rsidTr="00A71109">
        <w:trPr>
          <w:cantSplit/>
          <w:jc w:val="center"/>
        </w:trPr>
        <w:tc>
          <w:tcPr>
            <w:tcW w:w="6443" w:type="dxa"/>
            <w:vAlign w:val="center"/>
          </w:tcPr>
          <w:p w14:paraId="1F2E990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Excel/klassifikaciya_urovni_konkurencii_NotaCode.xlsx</w:t>
            </w:r>
          </w:p>
        </w:tc>
        <w:tc>
          <w:tcPr>
            <w:tcW w:w="3195" w:type="dxa"/>
            <w:vAlign w:val="center"/>
          </w:tcPr>
          <w:p w14:paraId="59B0A1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Часть </w:t>
            </w:r>
            <w:r>
              <w:rPr>
                <w:i/>
              </w:rPr>
              <w:t>A</w:t>
            </w:r>
            <w:r>
              <w:t>: классификация компаний</w:t>
            </w:r>
          </w:p>
        </w:tc>
      </w:tr>
      <w:tr w:rsidR="00A71109" w14:paraId="4BB0DA09" w14:textId="77777777" w:rsidTr="00A71109">
        <w:trPr>
          <w:cantSplit/>
          <w:jc w:val="center"/>
        </w:trPr>
        <w:tc>
          <w:tcPr>
            <w:tcW w:w="6443" w:type="dxa"/>
            <w:vAlign w:val="center"/>
          </w:tcPr>
          <w:p w14:paraId="08CF56A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Excel/analiz_konkurentov_Levitt_Kano_NotaCode.xlsx</w:t>
            </w:r>
          </w:p>
        </w:tc>
        <w:tc>
          <w:tcPr>
            <w:tcW w:w="3195" w:type="dxa"/>
            <w:vAlign w:val="center"/>
          </w:tcPr>
          <w:p w14:paraId="153C77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Часть </w:t>
            </w:r>
            <w:r>
              <w:rPr>
                <w:i/>
              </w:rPr>
              <w:t>B</w:t>
            </w:r>
            <w:r>
              <w:t>: цифровой товар, Левитт, Кано</w:t>
            </w:r>
          </w:p>
        </w:tc>
      </w:tr>
      <w:tr w:rsidR="00A71109" w14:paraId="0291EAFD" w14:textId="77777777" w:rsidTr="00A71109">
        <w:trPr>
          <w:cantSplit/>
          <w:jc w:val="center"/>
        </w:trPr>
        <w:tc>
          <w:tcPr>
            <w:tcW w:w="6443" w:type="dxa"/>
            <w:vAlign w:val="center"/>
          </w:tcPr>
          <w:p w14:paraId="5AA965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Excel/analiz_biznes_modeli_konkurentov_NotaCode.xlsx</w:t>
            </w:r>
          </w:p>
        </w:tc>
        <w:tc>
          <w:tcPr>
            <w:tcW w:w="3195" w:type="dxa"/>
            <w:vAlign w:val="center"/>
          </w:tcPr>
          <w:p w14:paraId="2FAFB3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Часть </w:t>
            </w:r>
            <w:r>
              <w:rPr>
                <w:i/>
              </w:rPr>
              <w:t>C</w:t>
            </w:r>
            <w:r>
              <w:t>: бизнес-модель конкурентов</w:t>
            </w:r>
          </w:p>
        </w:tc>
      </w:tr>
      <w:tr w:rsidR="00A71109" w14:paraId="4AA94E2E" w14:textId="77777777" w:rsidTr="00A71109">
        <w:trPr>
          <w:cantSplit/>
          <w:jc w:val="center"/>
        </w:trPr>
        <w:tc>
          <w:tcPr>
            <w:tcW w:w="6443" w:type="dxa"/>
            <w:vAlign w:val="center"/>
          </w:tcPr>
          <w:p w14:paraId="32F096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195" w:type="dxa"/>
            <w:vAlign w:val="center"/>
          </w:tcPr>
          <w:p w14:paraId="52D4D9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220A57AB" w14:textId="77777777" w:rsidTr="00A71109">
        <w:trPr>
          <w:cantSplit/>
          <w:jc w:val="center"/>
        </w:trPr>
        <w:tc>
          <w:tcPr>
            <w:tcW w:w="6443" w:type="dxa"/>
            <w:vAlign w:val="center"/>
          </w:tcPr>
          <w:p w14:paraId="5C2921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Python/lr5_common.py, </w:t>
            </w:r>
            <w:r>
              <w:rPr>
                <w:i/>
              </w:rPr>
              <w:t>lr5_part_a.py</w:t>
            </w:r>
            <w:r>
              <w:t xml:space="preserve">, </w:t>
            </w:r>
            <w:r>
              <w:rPr>
                <w:i/>
              </w:rPr>
              <w:t>spec_a.py</w:t>
            </w:r>
            <w:r>
              <w:t xml:space="preserve">, </w:t>
            </w:r>
            <w:r>
              <w:rPr>
                <w:i/>
              </w:rPr>
              <w:t>spec_bc.py</w:t>
            </w:r>
            <w:r>
              <w:t xml:space="preserve">, </w:t>
            </w:r>
            <w:r>
              <w:rPr>
                <w:i/>
              </w:rPr>
              <w:t>collect_sites.py</w:t>
            </w:r>
            <w:r>
              <w:t xml:space="preserve">, </w:t>
            </w:r>
            <w:r>
              <w:rPr>
                <w:i/>
              </w:rPr>
              <w:t>figures.py</w:t>
            </w:r>
            <w:r>
              <w:t xml:space="preserve">, </w:t>
            </w:r>
            <w:r>
              <w:rPr>
                <w:i/>
              </w:rPr>
              <w:t>build_report.py</w:t>
            </w:r>
          </w:p>
        </w:tc>
        <w:tc>
          <w:tcPr>
            <w:tcW w:w="3195" w:type="dxa"/>
            <w:vAlign w:val="center"/>
          </w:tcPr>
          <w:p w14:paraId="30F780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0C6CBE5C" w14:textId="77777777" w:rsidTr="00A71109">
        <w:trPr>
          <w:cantSplit/>
          <w:jc w:val="center"/>
        </w:trPr>
        <w:tc>
          <w:tcPr>
            <w:tcW w:w="6443" w:type="dxa"/>
            <w:vAlign w:val="center"/>
          </w:tcPr>
          <w:p w14:paraId="01D1FD7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Excel_COM/fill_workbook.ps1, </w:t>
            </w:r>
            <w:r>
              <w:rPr>
                <w:i/>
              </w:rPr>
              <w:t>read_values.ps1</w:t>
            </w:r>
          </w:p>
        </w:tc>
        <w:tc>
          <w:tcPr>
            <w:tcW w:w="3195" w:type="dxa"/>
            <w:vAlign w:val="center"/>
          </w:tcPr>
          <w:p w14:paraId="6FF45BA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и чтение книг через </w:t>
            </w:r>
            <w:r>
              <w:rPr>
                <w:i/>
              </w:rPr>
              <w:t>COM</w:t>
            </w:r>
          </w:p>
        </w:tc>
      </w:tr>
      <w:tr w:rsidR="00A71109" w14:paraId="7A74F08E" w14:textId="77777777" w:rsidTr="00A71109">
        <w:trPr>
          <w:cantSplit/>
          <w:jc w:val="center"/>
        </w:trPr>
        <w:tc>
          <w:tcPr>
            <w:tcW w:w="6443" w:type="dxa"/>
            <w:vAlign w:val="center"/>
          </w:tcPr>
          <w:p w14:paraId="42CF8B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3195" w:type="dxa"/>
            <w:vAlign w:val="center"/>
          </w:tcPr>
          <w:p w14:paraId="2F30B3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Рисунки 1–3 отчета</w:t>
            </w:r>
          </w:p>
        </w:tc>
      </w:tr>
    </w:tbl>
    <w:p w14:paraId="174BFC2A" w14:textId="77777777" w:rsidR="00A71109" w:rsidRDefault="00B70207">
      <w:pPr>
        <w:pStyle w:val="1"/>
        <w:keepNext w:val="0"/>
        <w:pageBreakBefore/>
      </w:pPr>
      <w:bookmarkStart w:id="38" w:name="Xe57dfa954bc99fa1a56051ea98d15e9969e72a7"/>
      <w:bookmarkStart w:id="39" w:name="_Toc242031836"/>
      <w:bookmarkEnd w:id="36"/>
      <w:r>
        <w:lastRenderedPageBreak/>
        <w:t>ПРИЛОЖЕНИЕ Б</w:t>
      </w:r>
      <w:bookmarkEnd w:id="39"/>
    </w:p>
    <w:p w14:paraId="2E0FF696" w14:textId="77777777" w:rsidR="00A71109" w:rsidRDefault="00B70207">
      <w:pPr>
        <w:ind w:firstLine="709"/>
        <w:jc w:val="both"/>
      </w:pPr>
      <w:r>
        <w:rPr>
          <w:sz w:val="28"/>
        </w:rPr>
        <w:t>(обязательное)</w:t>
      </w:r>
    </w:p>
    <w:p w14:paraId="3573A37F" w14:textId="77777777" w:rsidR="00A71109" w:rsidRDefault="00B70207">
      <w:pPr>
        <w:ind w:firstLine="709"/>
        <w:jc w:val="both"/>
      </w:pPr>
      <w:r>
        <w:rPr>
          <w:b/>
          <w:sz w:val="28"/>
        </w:rPr>
        <w:t>Данные, не подтвержденные источниками</w:t>
      </w:r>
    </w:p>
    <w:p w14:paraId="24496C43" w14:textId="77777777" w:rsidR="00A71109" w:rsidRDefault="00B70207">
      <w:pPr>
        <w:pStyle w:val="FirstParagraph"/>
        <w:keepNext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3211"/>
        <w:gridCol w:w="5777"/>
      </w:tblGrid>
      <w:tr w:rsidR="00A71109" w14:paraId="1520E3F7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2FCB17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3211" w:type="dxa"/>
            <w:vAlign w:val="center"/>
          </w:tcPr>
          <w:p w14:paraId="1D4286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5777" w:type="dxa"/>
            <w:vAlign w:val="center"/>
          </w:tcPr>
          <w:p w14:paraId="1C1CBA3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A71109" w14:paraId="6F1F477B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29D64A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3211" w:type="dxa"/>
            <w:vAlign w:val="center"/>
          </w:tcPr>
          <w:p w14:paraId="1CF8E7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777" w:type="dxa"/>
            <w:vAlign w:val="center"/>
          </w:tcPr>
          <w:p w14:paraId="13E5BA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7506288A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1E0633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3211" w:type="dxa"/>
            <w:vAlign w:val="center"/>
          </w:tcPr>
          <w:p w14:paraId="6EFEB5C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777" w:type="dxa"/>
            <w:vAlign w:val="center"/>
          </w:tcPr>
          <w:p w14:paraId="3C8FD5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Требует установки и теста редакторов; отзывы </w:t>
            </w:r>
            <w:r>
              <w:rPr>
                <w:i/>
              </w:rPr>
              <w:t>SourceForge</w:t>
            </w:r>
            <w:r>
              <w:t xml:space="preserve"> о </w:t>
            </w:r>
            <w:r>
              <w:rPr>
                <w:i/>
              </w:rPr>
              <w:t>PlantUML</w:t>
            </w:r>
            <w:r>
              <w:t xml:space="preserve"> (таблица 19) подтверждают расхождения со стандартом </w:t>
            </w:r>
            <w:r>
              <w:rPr>
                <w:i/>
              </w:rPr>
              <w:t>UML</w:t>
            </w:r>
          </w:p>
        </w:tc>
      </w:tr>
      <w:tr w:rsidR="00A71109" w14:paraId="28D24616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084E214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3211" w:type="dxa"/>
            <w:vAlign w:val="center"/>
          </w:tcPr>
          <w:p w14:paraId="385F976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 страница и тарифы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</w:p>
        </w:tc>
        <w:tc>
          <w:tcPr>
            <w:tcW w:w="5777" w:type="dxa"/>
            <w:vAlign w:val="center"/>
          </w:tcPr>
          <w:p w14:paraId="464038D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Получено 02.10.2026 через браузер (приложение В, таблица 16): вопрос закрыт</w:t>
            </w:r>
          </w:p>
        </w:tc>
      </w:tr>
      <w:tr w:rsidR="00A71109" w14:paraId="2E13DD61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25D77EA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3211" w:type="dxa"/>
            <w:vAlign w:val="center"/>
          </w:tcPr>
          <w:p w14:paraId="5721A8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 </w:t>
            </w:r>
            <w:r>
              <w:rPr>
                <w:i/>
              </w:rPr>
              <w:t>Pro</w:t>
            </w:r>
            <w:r>
              <w:t xml:space="preserve"> для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 и др.; доля Беларуси</w:t>
            </w:r>
          </w:p>
        </w:tc>
        <w:tc>
          <w:tcPr>
            <w:tcW w:w="5777" w:type="dxa"/>
            <w:vAlign w:val="center"/>
          </w:tcPr>
          <w:p w14:paraId="414FD1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Сняты </w:t>
            </w:r>
            <w:r>
              <w:rPr>
                <w:i/>
              </w:rPr>
              <w:t>Worldwide</w:t>
            </w:r>
            <w:r>
              <w:t xml:space="preserve">-данные и структура каналов для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whimsical.com</w:t>
            </w:r>
            <w:r>
              <w:t xml:space="preserve">, </w:t>
            </w:r>
            <w:r>
              <w:rPr>
                <w:i/>
              </w:rPr>
              <w:t>mermaid.ai</w:t>
            </w:r>
            <w:r>
              <w:t xml:space="preserve">, </w:t>
            </w:r>
            <w:r>
              <w:rPr>
                <w:i/>
              </w:rPr>
              <w:t>lucid.app</w:t>
            </w:r>
            <w:r>
              <w:t xml:space="preserve">, </w:t>
            </w:r>
            <w:r>
              <w:rPr>
                <w:i/>
              </w:rPr>
              <w:t>drawio.com</w:t>
            </w:r>
            <w:r>
              <w:t xml:space="preserve">, </w:t>
            </w:r>
            <w:r>
              <w:rPr>
                <w:i/>
              </w:rPr>
              <w:t>miro.com</w:t>
            </w:r>
            <w:r>
              <w:t xml:space="preserve">, </w:t>
            </w:r>
            <w:r>
              <w:rPr>
                <w:i/>
              </w:rPr>
              <w:t>smartdraw.com</w:t>
            </w:r>
            <w: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</w:rPr>
              <w:t>Visio</w:t>
            </w:r>
            <w:r>
              <w:t xml:space="preserve"> и </w:t>
            </w:r>
            <w:r>
              <w:rPr>
                <w:i/>
              </w:rPr>
              <w:t>DrawSQL</w:t>
            </w:r>
            <w:r>
              <w:t xml:space="preserve"> не снимались</w:t>
            </w:r>
          </w:p>
        </w:tc>
      </w:tr>
      <w:tr w:rsidR="00A71109" w14:paraId="0869DFA5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4B209D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3211" w:type="dxa"/>
            <w:vAlign w:val="center"/>
          </w:tcPr>
          <w:p w14:paraId="3D3A46A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Рекламные объявления и выдача Яндекса по запросам ядра</w:t>
            </w:r>
          </w:p>
        </w:tc>
        <w:tc>
          <w:tcPr>
            <w:tcW w:w="5777" w:type="dxa"/>
            <w:vAlign w:val="center"/>
          </w:tcPr>
          <w:p w14:paraId="7FB61C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 xml:space="preserve"> по Беларуси получен (таблица 16);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 xml:space="preserve"> заменен структурой каналов </w:t>
            </w:r>
            <w:r>
              <w:rPr>
                <w:i/>
              </w:rPr>
              <w:t>Similarweb</w:t>
            </w:r>
            <w:r>
              <w:t xml:space="preserve"> (ЛР4, приложение Б); выдача Яндекса не снималась</w:t>
            </w:r>
          </w:p>
        </w:tc>
      </w:tr>
      <w:tr w:rsidR="00A71109" w14:paraId="00D55B8E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60B56CA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3211" w:type="dxa"/>
            <w:vAlign w:val="center"/>
          </w:tcPr>
          <w:p w14:paraId="2B16D1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по </w:t>
            </w:r>
            <w:r>
              <w:rPr>
                <w:i/>
              </w:rPr>
              <w:t>Storm</w:t>
            </w:r>
          </w:p>
        </w:tc>
        <w:tc>
          <w:tcPr>
            <w:tcW w:w="5777" w:type="dxa"/>
            <w:vAlign w:val="center"/>
          </w:tcPr>
          <w:p w14:paraId="255D21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закрыты проверкой безопасности; заменены </w:t>
            </w:r>
            <w:r>
              <w:rPr>
                <w:i/>
              </w:rPr>
              <w:t>Trustpilot</w:t>
            </w:r>
            <w:r>
              <w:t xml:space="preserve"> (49 записей, таблица 17) и </w:t>
            </w:r>
            <w:r>
              <w:rPr>
                <w:i/>
              </w:rPr>
              <w:t>SourceForge</w:t>
            </w:r>
            <w:r>
              <w:t xml:space="preserve"> (</w:t>
            </w:r>
            <w:r>
              <w:rPr>
                <w:i/>
              </w:rPr>
              <w:t>PlantUML</w:t>
            </w:r>
            <w:r>
              <w:t xml:space="preserve">, таблица 19); по </w:t>
            </w:r>
            <w:r>
              <w:rPr>
                <w:i/>
              </w:rPr>
              <w:t>Storm</w:t>
            </w:r>
            <w:r>
              <w:t xml:space="preserve"> отзывов нет</w:t>
            </w:r>
          </w:p>
        </w:tc>
      </w:tr>
      <w:tr w:rsidR="00A71109" w14:paraId="77ACE12C" w14:textId="77777777" w:rsidTr="00A71109">
        <w:trPr>
          <w:cantSplit/>
          <w:jc w:val="center"/>
        </w:trPr>
        <w:tc>
          <w:tcPr>
            <w:tcW w:w="650" w:type="dxa"/>
            <w:vAlign w:val="center"/>
          </w:tcPr>
          <w:p w14:paraId="142612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3211" w:type="dxa"/>
            <w:vAlign w:val="center"/>
          </w:tcPr>
          <w:p w14:paraId="13A48A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проверка цены </w:t>
            </w:r>
            <w:r>
              <w:rPr>
                <w:i/>
              </w:rPr>
              <w:t>Pro</w:t>
            </w:r>
            <w:r>
              <w:t xml:space="preserve"> опросом реальных потребителей )</w:t>
            </w:r>
          </w:p>
        </w:tc>
        <w:tc>
          <w:tcPr>
            <w:tcW w:w="5777" w:type="dxa"/>
            <w:vAlign w:val="center"/>
          </w:tcPr>
          <w:p w14:paraId="2A6B76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Цена 40 </w:t>
            </w:r>
            <w:r>
              <w:rPr>
                <w:i/>
              </w:rPr>
              <w:t>у.е.</w:t>
            </w:r>
            <w:r>
              <w:t xml:space="preserve"> в год; в пробном опросе 37 % готовы платить до 3 </w:t>
            </w:r>
            <w:r>
              <w:rPr>
                <w:i/>
              </w:rPr>
              <w:t>у.е.</w:t>
            </w:r>
            <w:r>
              <w:t xml:space="preserve"> в месяц, 20 % – 3–5 </w:t>
            </w:r>
            <w:r>
              <w:rPr>
                <w:i/>
              </w:rPr>
              <w:t>у.е.</w:t>
            </w:r>
            <w:r>
              <w:t>, 13 % – более 5 </w:t>
            </w:r>
            <w:r>
              <w:rPr>
                <w:i/>
              </w:rPr>
              <w:t>у.е.</w:t>
            </w:r>
            <w:r>
              <w:t>; реальный спрос не проверялся</w:t>
            </w:r>
          </w:p>
        </w:tc>
      </w:tr>
    </w:tbl>
    <w:p w14:paraId="52A2E863" w14:textId="77777777" w:rsidR="00A71109" w:rsidRDefault="00B70207">
      <w:pPr>
        <w:pStyle w:val="1"/>
        <w:keepNext w:val="0"/>
        <w:pageBreakBefore/>
      </w:pPr>
      <w:bookmarkStart w:id="40" w:name="X5524ab9f965042c4d6511d6315044a9f4f6816c"/>
      <w:bookmarkStart w:id="41" w:name="_Toc242031837"/>
      <w:bookmarkEnd w:id="38"/>
      <w:r>
        <w:lastRenderedPageBreak/>
        <w:t>ПРИЛОЖЕНИЕ В</w:t>
      </w:r>
      <w:bookmarkEnd w:id="41"/>
    </w:p>
    <w:p w14:paraId="51DFAEED" w14:textId="77777777" w:rsidR="00A71109" w:rsidRDefault="00B70207">
      <w:pPr>
        <w:ind w:firstLine="709"/>
        <w:jc w:val="both"/>
      </w:pPr>
      <w:r>
        <w:rPr>
          <w:sz w:val="28"/>
        </w:rPr>
        <w:t>(обязательное)</w:t>
      </w:r>
    </w:p>
    <w:p w14:paraId="0D469D75" w14:textId="77777777" w:rsidR="00A71109" w:rsidRDefault="00B70207">
      <w:pPr>
        <w:ind w:firstLine="709"/>
        <w:jc w:val="both"/>
      </w:pPr>
      <w:r>
        <w:rPr>
          <w:b/>
          <w:sz w:val="28"/>
        </w:rPr>
        <w:t>Данные, собранные 02.10.2026</w:t>
      </w:r>
    </w:p>
    <w:p w14:paraId="69133F6F" w14:textId="77777777" w:rsidR="00A71109" w:rsidRDefault="00B70207">
      <w:pPr>
        <w:pStyle w:val="FirstParagrap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0DCD690B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83"/>
        <w:gridCol w:w="6455"/>
      </w:tblGrid>
      <w:tr w:rsidR="00A71109" w14:paraId="7AE5CE4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83" w:type="dxa"/>
            <w:vAlign w:val="center"/>
          </w:tcPr>
          <w:p w14:paraId="1C437D8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6455" w:type="dxa"/>
            <w:vAlign w:val="center"/>
          </w:tcPr>
          <w:p w14:paraId="64325B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A71109" w14:paraId="1AC8611D" w14:textId="77777777" w:rsidTr="00A71109">
        <w:trPr>
          <w:cantSplit/>
          <w:jc w:val="center"/>
        </w:trPr>
        <w:tc>
          <w:tcPr>
            <w:tcW w:w="3183" w:type="dxa"/>
            <w:vAlign w:val="center"/>
          </w:tcPr>
          <w:p w14:paraId="5D2829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17.2, цена за лицензию, </w:t>
            </w:r>
            <w:r>
              <w:rPr>
                <w:i/>
              </w:rPr>
              <w:t>у.е.</w:t>
            </w:r>
            <w:r>
              <w:t xml:space="preserve"> (постоянная / плавающая)</w:t>
            </w:r>
          </w:p>
        </w:tc>
        <w:tc>
          <w:tcPr>
            <w:tcW w:w="6455" w:type="dxa"/>
            <w:vAlign w:val="center"/>
          </w:tcPr>
          <w:p w14:paraId="68C64EC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Professional</w:t>
            </w:r>
            <w:r>
              <w:t xml:space="preserve"> 245 / 320; </w:t>
            </w:r>
            <w:r>
              <w:rPr>
                <w:i/>
              </w:rPr>
              <w:t>Corporate</w:t>
            </w:r>
            <w:r>
              <w:t xml:space="preserve"> 320 / 425; </w:t>
            </w:r>
            <w:r>
              <w:rPr>
                <w:i/>
              </w:rPr>
              <w:t>Unified</w:t>
            </w:r>
            <w:r>
              <w:t xml:space="preserve"> 535 / 699; </w:t>
            </w:r>
            <w:r>
              <w:rPr>
                <w:i/>
              </w:rPr>
              <w:t>Ultimate</w:t>
            </w:r>
            <w:r>
              <w:t xml:space="preserve"> 750 / 965</w:t>
            </w:r>
          </w:p>
        </w:tc>
      </w:tr>
      <w:tr w:rsidR="00A71109" w14:paraId="102D9286" w14:textId="77777777" w:rsidTr="00A71109">
        <w:trPr>
          <w:cantSplit/>
          <w:jc w:val="center"/>
        </w:trPr>
        <w:tc>
          <w:tcPr>
            <w:tcW w:w="3183" w:type="dxa"/>
            <w:vAlign w:val="center"/>
          </w:tcPr>
          <w:p w14:paraId="144259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>, нотации</w:t>
            </w:r>
          </w:p>
        </w:tc>
        <w:tc>
          <w:tcPr>
            <w:tcW w:w="6455" w:type="dxa"/>
            <w:vAlign w:val="center"/>
          </w:tcPr>
          <w:p w14:paraId="50816C8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2.5, </w:t>
            </w:r>
            <w:r>
              <w:rPr>
                <w:i/>
              </w:rPr>
              <w:t>SysML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ArchiMate</w:t>
            </w:r>
            <w:r>
              <w:t xml:space="preserve">, моделирование данных;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заявлены; текстового ввода диаграмм нет</w:t>
            </w:r>
          </w:p>
        </w:tc>
      </w:tr>
      <w:tr w:rsidR="00A71109" w14:paraId="19A8D1A4" w14:textId="77777777" w:rsidTr="00A71109">
        <w:trPr>
          <w:cantSplit/>
          <w:jc w:val="center"/>
        </w:trPr>
        <w:tc>
          <w:tcPr>
            <w:tcW w:w="3183" w:type="dxa"/>
            <w:vAlign w:val="center"/>
          </w:tcPr>
          <w:p w14:paraId="3F5ACE7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>, доступ</w:t>
            </w:r>
          </w:p>
        </w:tc>
        <w:tc>
          <w:tcPr>
            <w:tcW w:w="6455" w:type="dxa"/>
            <w:vAlign w:val="center"/>
          </w:tcPr>
          <w:p w14:paraId="19B040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настольное приложение; пробный период 30 дней; бесплатна только версия </w:t>
            </w:r>
            <w:r>
              <w:rPr>
                <w:i/>
              </w:rPr>
              <w:t>Lite</w:t>
            </w:r>
            <w:r>
              <w:t xml:space="preserve"> для чтения</w:t>
            </w:r>
          </w:p>
        </w:tc>
      </w:tr>
      <w:tr w:rsidR="00A71109" w14:paraId="5A6315C5" w14:textId="77777777" w:rsidTr="00A71109">
        <w:trPr>
          <w:cantSplit/>
          <w:jc w:val="center"/>
        </w:trPr>
        <w:tc>
          <w:tcPr>
            <w:tcW w:w="3183" w:type="dxa"/>
            <w:vAlign w:val="center"/>
          </w:tcPr>
          <w:p w14:paraId="7C7F3C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Реклама в Беларуси (число объявлений)</w:t>
            </w:r>
          </w:p>
        </w:tc>
        <w:tc>
          <w:tcPr>
            <w:tcW w:w="6455" w:type="dxa"/>
            <w:vAlign w:val="center"/>
          </w:tcPr>
          <w:p w14:paraId="383EC0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28; </w:t>
            </w:r>
            <w:r>
              <w:rPr>
                <w:i/>
              </w:rPr>
              <w:t>miro.com</w:t>
            </w:r>
            <w:r>
              <w:t xml:space="preserve"> 23; </w:t>
            </w:r>
            <w:r>
              <w:rPr>
                <w:i/>
              </w:rPr>
              <w:t>smartdraw.com</w:t>
            </w:r>
            <w:r>
              <w:t xml:space="preserve"> 8; </w:t>
            </w:r>
            <w:r>
              <w:rPr>
                <w:i/>
              </w:rPr>
              <w:t>drawio.com</w:t>
            </w:r>
            <w:r>
              <w:t xml:space="preserve">, </w:t>
            </w:r>
            <w:r>
              <w:rPr>
                <w:i/>
              </w:rPr>
              <w:t>eraser.io</w:t>
            </w:r>
            <w:r>
              <w:t xml:space="preserve">, </w:t>
            </w:r>
            <w:r>
              <w:rPr>
                <w:i/>
              </w:rPr>
              <w:t>creately.com</w:t>
            </w:r>
            <w:r>
              <w:t xml:space="preserve"> 0</w:t>
            </w:r>
          </w:p>
        </w:tc>
      </w:tr>
    </w:tbl>
    <w:p w14:paraId="0DCA7D3D" w14:textId="77777777" w:rsidR="00A71109" w:rsidRDefault="00B70207">
      <w:pPr>
        <w:pStyle w:val="a0"/>
        <w:keepNext/>
        <w:jc w:val="both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95"/>
        <w:gridCol w:w="4917"/>
      </w:tblGrid>
      <w:tr w:rsidR="00A71109" w14:paraId="77A25AE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2C3353E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1295" w:type="dxa"/>
            <w:vAlign w:val="center"/>
          </w:tcPr>
          <w:p w14:paraId="48263D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Число отзывов</w:t>
            </w:r>
          </w:p>
        </w:tc>
        <w:tc>
          <w:tcPr>
            <w:tcW w:w="4917" w:type="dxa"/>
            <w:vAlign w:val="center"/>
          </w:tcPr>
          <w:p w14:paraId="7E17F1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Следствие для </w:t>
            </w:r>
            <w:r>
              <w:rPr>
                <w:i/>
              </w:rPr>
              <w:t>NotaCode</w:t>
            </w:r>
          </w:p>
        </w:tc>
      </w:tr>
      <w:tr w:rsidR="00A71109" w14:paraId="03E61B1D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A85DE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Платный экспорт, лимиты бесплатного плана</w:t>
            </w:r>
          </w:p>
        </w:tc>
        <w:tc>
          <w:tcPr>
            <w:tcW w:w="1295" w:type="dxa"/>
            <w:vAlign w:val="center"/>
          </w:tcPr>
          <w:p w14:paraId="6CBC8A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4917" w:type="dxa"/>
            <w:vAlign w:val="center"/>
          </w:tcPr>
          <w:p w14:paraId="1825F9A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Открытый 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 xml:space="preserve"> в тарифе </w:t>
            </w:r>
            <w:r>
              <w:rPr>
                <w:i/>
              </w:rPr>
              <w:t>Free</w:t>
            </w:r>
          </w:p>
        </w:tc>
      </w:tr>
      <w:tr w:rsidR="00A71109" w14:paraId="608E6386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DAACC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Непрозрачный биллинг, отмена подписки</w:t>
            </w:r>
          </w:p>
        </w:tc>
        <w:tc>
          <w:tcPr>
            <w:tcW w:w="1295" w:type="dxa"/>
            <w:vAlign w:val="center"/>
          </w:tcPr>
          <w:p w14:paraId="0C760C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917" w:type="dxa"/>
            <w:vAlign w:val="center"/>
          </w:tcPr>
          <w:p w14:paraId="27D2E4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Честная отмена и возврат, предупреждение о лимитах</w:t>
            </w:r>
          </w:p>
        </w:tc>
      </w:tr>
      <w:tr w:rsidR="00A71109" w14:paraId="3838B37E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18CF2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Удобство и ошибки</w:t>
            </w:r>
          </w:p>
        </w:tc>
        <w:tc>
          <w:tcPr>
            <w:tcW w:w="1295" w:type="dxa"/>
            <w:vAlign w:val="center"/>
          </w:tcPr>
          <w:p w14:paraId="275079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4917" w:type="dxa"/>
            <w:vAlign w:val="center"/>
          </w:tcPr>
          <w:p w14:paraId="555EFD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Простой редактор без навязчивых окон</w:t>
            </w:r>
          </w:p>
        </w:tc>
      </w:tr>
      <w:tr w:rsidR="00A71109" w14:paraId="10CBD56D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724ACA5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Поддержка</w:t>
            </w:r>
          </w:p>
        </w:tc>
        <w:tc>
          <w:tcPr>
            <w:tcW w:w="1295" w:type="dxa"/>
            <w:vAlign w:val="center"/>
          </w:tcPr>
          <w:p w14:paraId="3A40E5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917" w:type="dxa"/>
            <w:vAlign w:val="center"/>
          </w:tcPr>
          <w:p w14:paraId="66ACDD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Канал обратной связи</w:t>
            </w:r>
          </w:p>
        </w:tc>
      </w:tr>
      <w:tr w:rsidR="00A71109" w14:paraId="3B5B2D03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76C76C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Положительные оценки</w:t>
            </w:r>
          </w:p>
        </w:tc>
        <w:tc>
          <w:tcPr>
            <w:tcW w:w="1295" w:type="dxa"/>
            <w:vAlign w:val="center"/>
          </w:tcPr>
          <w:p w14:paraId="5BA4A7E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4917" w:type="dxa"/>
            <w:vAlign w:val="center"/>
          </w:tcPr>
          <w:p w14:paraId="56CAC10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Полезный бесплатный тариф ценится</w:t>
            </w:r>
          </w:p>
        </w:tc>
      </w:tr>
    </w:tbl>
    <w:p w14:paraId="66C325A1" w14:textId="77777777" w:rsidR="00A71109" w:rsidRDefault="00B70207">
      <w:pPr>
        <w:pStyle w:val="a0"/>
        <w:keepNext/>
        <w:jc w:val="both"/>
      </w:pPr>
      <w:r>
        <w:rPr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3"/>
        <w:gridCol w:w="3220"/>
        <w:gridCol w:w="2805"/>
      </w:tblGrid>
      <w:tr w:rsidR="00A71109" w14:paraId="0D9182E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13" w:type="dxa"/>
            <w:vAlign w:val="center"/>
          </w:tcPr>
          <w:p w14:paraId="678788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Признак</w:t>
            </w:r>
          </w:p>
        </w:tc>
        <w:tc>
          <w:tcPr>
            <w:tcW w:w="3220" w:type="dxa"/>
            <w:vAlign w:val="center"/>
          </w:tcPr>
          <w:p w14:paraId="5588950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Категория Кано</w:t>
            </w:r>
          </w:p>
        </w:tc>
        <w:tc>
          <w:tcPr>
            <w:tcW w:w="2805" w:type="dxa"/>
            <w:vAlign w:val="center"/>
          </w:tcPr>
          <w:p w14:paraId="73C9536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Число ответов </w:t>
            </w:r>
            <w:r>
              <w:rPr>
                <w:i/>
              </w:rPr>
              <w:t>M</w:t>
            </w:r>
            <w:r>
              <w:t xml:space="preserve"> / </w:t>
            </w:r>
            <w:r>
              <w:rPr>
                <w:i/>
              </w:rPr>
              <w:t>O</w:t>
            </w:r>
            <w:r>
              <w:t xml:space="preserve"> / </w:t>
            </w:r>
            <w:r>
              <w:rPr>
                <w:i/>
              </w:rPr>
              <w:t>A</w:t>
            </w:r>
            <w:r>
              <w:t xml:space="preserve"> / </w:t>
            </w:r>
            <w:r>
              <w:rPr>
                <w:i/>
              </w:rPr>
              <w:t>I</w:t>
            </w:r>
          </w:p>
        </w:tc>
      </w:tr>
      <w:tr w:rsidR="00A71109" w14:paraId="03ECFD77" w14:textId="77777777" w:rsidTr="00A71109">
        <w:trPr>
          <w:cantSplit/>
          <w:jc w:val="center"/>
        </w:trPr>
        <w:tc>
          <w:tcPr>
            <w:tcW w:w="3613" w:type="dxa"/>
            <w:vAlign w:val="center"/>
          </w:tcPr>
          <w:p w14:paraId="225825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 xml:space="preserve"> без оплаты</w:t>
            </w:r>
          </w:p>
        </w:tc>
        <w:tc>
          <w:tcPr>
            <w:tcW w:w="3220" w:type="dxa"/>
            <w:vAlign w:val="center"/>
          </w:tcPr>
          <w:p w14:paraId="2AA169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</w:t>
            </w:r>
            <w:r>
              <w:t xml:space="preserve"> (обязательный)</w:t>
            </w:r>
          </w:p>
        </w:tc>
        <w:tc>
          <w:tcPr>
            <w:tcW w:w="2805" w:type="dxa"/>
            <w:vAlign w:val="center"/>
          </w:tcPr>
          <w:p w14:paraId="0D57FF6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15 / 7 / 4 / 4</w:t>
            </w:r>
          </w:p>
        </w:tc>
      </w:tr>
      <w:tr w:rsidR="00A71109" w14:paraId="64879197" w14:textId="77777777" w:rsidTr="00A71109">
        <w:trPr>
          <w:cantSplit/>
          <w:jc w:val="center"/>
        </w:trPr>
        <w:tc>
          <w:tcPr>
            <w:tcW w:w="3613" w:type="dxa"/>
            <w:vAlign w:val="center"/>
          </w:tcPr>
          <w:p w14:paraId="35C46DD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Текстовый ввод диаграмм</w:t>
            </w:r>
          </w:p>
        </w:tc>
        <w:tc>
          <w:tcPr>
            <w:tcW w:w="3220" w:type="dxa"/>
            <w:vAlign w:val="center"/>
          </w:tcPr>
          <w:p w14:paraId="4BB585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</w:t>
            </w:r>
            <w:r>
              <w:t xml:space="preserve"> (одномерный)</w:t>
            </w:r>
          </w:p>
        </w:tc>
        <w:tc>
          <w:tcPr>
            <w:tcW w:w="2805" w:type="dxa"/>
            <w:vAlign w:val="center"/>
          </w:tcPr>
          <w:p w14:paraId="0DC1F2A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8 / 13 / 6 / 3</w:t>
            </w:r>
          </w:p>
        </w:tc>
      </w:tr>
      <w:tr w:rsidR="00A71109" w14:paraId="7A753C53" w14:textId="77777777" w:rsidTr="00A71109">
        <w:trPr>
          <w:cantSplit/>
          <w:jc w:val="center"/>
        </w:trPr>
        <w:tc>
          <w:tcPr>
            <w:tcW w:w="3613" w:type="dxa"/>
            <w:vAlign w:val="center"/>
          </w:tcPr>
          <w:p w14:paraId="3FE9374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</w:p>
        </w:tc>
        <w:tc>
          <w:tcPr>
            <w:tcW w:w="3220" w:type="dxa"/>
            <w:vAlign w:val="center"/>
          </w:tcPr>
          <w:p w14:paraId="70FA8E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O</w:t>
            </w:r>
            <w:r>
              <w:t xml:space="preserve"> (одномерный)</w:t>
            </w:r>
          </w:p>
        </w:tc>
        <w:tc>
          <w:tcPr>
            <w:tcW w:w="2805" w:type="dxa"/>
            <w:vAlign w:val="center"/>
          </w:tcPr>
          <w:p w14:paraId="57372AE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 / 12 / 11 / 2</w:t>
            </w:r>
          </w:p>
        </w:tc>
      </w:tr>
      <w:tr w:rsidR="00A71109" w14:paraId="69B09440" w14:textId="77777777" w:rsidTr="00A71109">
        <w:trPr>
          <w:cantSplit/>
          <w:jc w:val="center"/>
        </w:trPr>
        <w:tc>
          <w:tcPr>
            <w:tcW w:w="3613" w:type="dxa"/>
            <w:vAlign w:val="center"/>
          </w:tcPr>
          <w:p w14:paraId="7E9831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3220" w:type="dxa"/>
            <w:vAlign w:val="center"/>
          </w:tcPr>
          <w:p w14:paraId="2FB533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  <w:r>
              <w:t xml:space="preserve"> (привлекательный)</w:t>
            </w:r>
          </w:p>
        </w:tc>
        <w:tc>
          <w:tcPr>
            <w:tcW w:w="2805" w:type="dxa"/>
            <w:vAlign w:val="center"/>
          </w:tcPr>
          <w:p w14:paraId="557AF9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5 / 7 / 11 / 7</w:t>
            </w:r>
          </w:p>
        </w:tc>
      </w:tr>
      <w:tr w:rsidR="00A71109" w14:paraId="5231E0C6" w14:textId="77777777" w:rsidTr="00A71109">
        <w:trPr>
          <w:cantSplit/>
          <w:jc w:val="center"/>
        </w:trPr>
        <w:tc>
          <w:tcPr>
            <w:tcW w:w="3613" w:type="dxa"/>
            <w:vAlign w:val="center"/>
          </w:tcPr>
          <w:p w14:paraId="36344E1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Импорт из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Mermaid</w:t>
            </w:r>
          </w:p>
        </w:tc>
        <w:tc>
          <w:tcPr>
            <w:tcW w:w="3220" w:type="dxa"/>
            <w:vAlign w:val="center"/>
          </w:tcPr>
          <w:p w14:paraId="0FA59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</w:t>
            </w:r>
            <w:r>
              <w:t xml:space="preserve"> (привлекательный)</w:t>
            </w:r>
          </w:p>
        </w:tc>
        <w:tc>
          <w:tcPr>
            <w:tcW w:w="2805" w:type="dxa"/>
            <w:vAlign w:val="center"/>
          </w:tcPr>
          <w:p w14:paraId="5F0B5E6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2 / 8 / 10 / 10</w:t>
            </w:r>
          </w:p>
        </w:tc>
      </w:tr>
      <w:tr w:rsidR="00A71109" w14:paraId="118E3D9D" w14:textId="77777777" w:rsidTr="00A71109">
        <w:trPr>
          <w:cantSplit/>
          <w:jc w:val="center"/>
        </w:trPr>
        <w:tc>
          <w:tcPr>
            <w:tcW w:w="3613" w:type="dxa"/>
            <w:vAlign w:val="center"/>
          </w:tcPr>
          <w:p w14:paraId="5E88E4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DFD</w:t>
            </w:r>
            <w:r>
              <w:t xml:space="preserve"> и сети Петри</w:t>
            </w:r>
          </w:p>
        </w:tc>
        <w:tc>
          <w:tcPr>
            <w:tcW w:w="3220" w:type="dxa"/>
            <w:vAlign w:val="center"/>
          </w:tcPr>
          <w:p w14:paraId="44BB4A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</w:t>
            </w:r>
            <w:r>
              <w:t xml:space="preserve"> (безразличный)</w:t>
            </w:r>
          </w:p>
        </w:tc>
        <w:tc>
          <w:tcPr>
            <w:tcW w:w="2805" w:type="dxa"/>
            <w:vAlign w:val="center"/>
          </w:tcPr>
          <w:p w14:paraId="60149B1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0 / 7 / 5 / 18</w:t>
            </w:r>
          </w:p>
        </w:tc>
      </w:tr>
    </w:tbl>
    <w:p w14:paraId="2623AFB2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/>
          <w:iCs/>
          <w:sz w:val="28"/>
        </w:rPr>
        <w:t>Материалы_собранные/opros_kano_sgenerirovan_2026-10-02.md.</w:t>
      </w:r>
    </w:p>
    <w:p w14:paraId="42180652" w14:textId="77777777" w:rsidR="00A71109" w:rsidRDefault="00B70207">
      <w:pPr>
        <w:pStyle w:val="a0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4B69EC26" w14:textId="77777777" w:rsidR="00A71109" w:rsidRDefault="00B70207">
      <w:pPr>
        <w:pStyle w:val="a0"/>
        <w:keepNext/>
        <w:jc w:val="both"/>
      </w:pPr>
      <w:r>
        <w:rPr>
          <w:sz w:val="28"/>
        </w:rPr>
        <w:lastRenderedPageBreak/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7"/>
        <w:gridCol w:w="4282"/>
        <w:gridCol w:w="3239"/>
      </w:tblGrid>
      <w:tr w:rsidR="00A71109" w14:paraId="2C2B2E4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7" w:type="dxa"/>
            <w:vAlign w:val="center"/>
          </w:tcPr>
          <w:p w14:paraId="39954F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282" w:type="dxa"/>
            <w:vAlign w:val="center"/>
          </w:tcPr>
          <w:p w14:paraId="300CA9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Суть</w:t>
            </w:r>
          </w:p>
        </w:tc>
        <w:tc>
          <w:tcPr>
            <w:tcW w:w="3239" w:type="dxa"/>
            <w:vAlign w:val="center"/>
          </w:tcPr>
          <w:p w14:paraId="70D1656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Следствие для </w:t>
            </w:r>
            <w:r>
              <w:rPr>
                <w:i/>
              </w:rPr>
              <w:t>NotaCode</w:t>
            </w:r>
          </w:p>
        </w:tc>
      </w:tr>
      <w:tr w:rsidR="00A71109" w14:paraId="04468275" w14:textId="77777777" w:rsidTr="00A71109">
        <w:trPr>
          <w:cantSplit/>
          <w:jc w:val="center"/>
        </w:trPr>
        <w:tc>
          <w:tcPr>
            <w:tcW w:w="2117" w:type="dxa"/>
            <w:vAlign w:val="center"/>
          </w:tcPr>
          <w:p w14:paraId="0F9C27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Текст вместо рисования</w:t>
            </w:r>
          </w:p>
        </w:tc>
        <w:tc>
          <w:tcPr>
            <w:tcW w:w="4282" w:type="dxa"/>
            <w:vAlign w:val="center"/>
          </w:tcPr>
          <w:p w14:paraId="74ADBA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39" w:type="dxa"/>
            <w:vAlign w:val="center"/>
          </w:tcPr>
          <w:p w14:paraId="47CC50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основа предложения подтверждена</w:t>
            </w:r>
          </w:p>
        </w:tc>
      </w:tr>
      <w:tr w:rsidR="00A71109" w14:paraId="15B9F68A" w14:textId="77777777" w:rsidTr="00A71109">
        <w:trPr>
          <w:cantSplit/>
          <w:jc w:val="center"/>
        </w:trPr>
        <w:tc>
          <w:tcPr>
            <w:tcW w:w="2117" w:type="dxa"/>
            <w:vAlign w:val="center"/>
          </w:tcPr>
          <w:p w14:paraId="20076C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Простота языка и документация</w:t>
            </w:r>
          </w:p>
        </w:tc>
        <w:tc>
          <w:tcPr>
            <w:tcW w:w="4282" w:type="dxa"/>
            <w:vAlign w:val="center"/>
          </w:tcPr>
          <w:p w14:paraId="57C7A1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освоение быстрое, ответы на форуме быстрые</w:t>
            </w:r>
          </w:p>
        </w:tc>
        <w:tc>
          <w:tcPr>
            <w:tcW w:w="3239" w:type="dxa"/>
            <w:vAlign w:val="center"/>
          </w:tcPr>
          <w:p w14:paraId="207A7A7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нужны документация и примеры</w:t>
            </w:r>
          </w:p>
        </w:tc>
      </w:tr>
      <w:tr w:rsidR="00A71109" w14:paraId="79507938" w14:textId="77777777" w:rsidTr="00A71109">
        <w:trPr>
          <w:cantSplit/>
          <w:jc w:val="center"/>
        </w:trPr>
        <w:tc>
          <w:tcPr>
            <w:tcW w:w="2117" w:type="dxa"/>
            <w:vAlign w:val="center"/>
          </w:tcPr>
          <w:p w14:paraId="1A33B9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Нет графического интерфейса</w:t>
            </w:r>
          </w:p>
        </w:tc>
        <w:tc>
          <w:tcPr>
            <w:tcW w:w="4282" w:type="dxa"/>
            <w:vAlign w:val="center"/>
          </w:tcPr>
          <w:p w14:paraId="4D61BF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нужен </w:t>
            </w:r>
            <w:r>
              <w:rPr>
                <w:i/>
              </w:rPr>
              <w:t>jar</w:t>
            </w:r>
            <w:r>
              <w:t xml:space="preserve"> и текстовый файл, нет подсветки при редактировании</w:t>
            </w:r>
          </w:p>
        </w:tc>
        <w:tc>
          <w:tcPr>
            <w:tcW w:w="3239" w:type="dxa"/>
            <w:vAlign w:val="center"/>
          </w:tcPr>
          <w:p w14:paraId="3A08A9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веб-редактор с подсветкой и предпросмотром закрывает пробел</w:t>
            </w:r>
          </w:p>
        </w:tc>
      </w:tr>
      <w:tr w:rsidR="00A71109" w14:paraId="5EE72636" w14:textId="77777777" w:rsidTr="00A71109">
        <w:trPr>
          <w:cantSplit/>
          <w:jc w:val="center"/>
        </w:trPr>
        <w:tc>
          <w:tcPr>
            <w:tcW w:w="2117" w:type="dxa"/>
            <w:vAlign w:val="center"/>
          </w:tcPr>
          <w:p w14:paraId="1F475C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Расхождения со стандартом </w:t>
            </w:r>
            <w:r>
              <w:rPr>
                <w:i/>
              </w:rPr>
              <w:t>UML</w:t>
            </w:r>
          </w:p>
        </w:tc>
        <w:tc>
          <w:tcPr>
            <w:tcW w:w="4282" w:type="dxa"/>
            <w:vAlign w:val="center"/>
          </w:tcPr>
          <w:p w14:paraId="0FA7BD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повторный вывод класса выглядит как новый</w:t>
            </w:r>
          </w:p>
        </w:tc>
        <w:tc>
          <w:tcPr>
            <w:tcW w:w="3239" w:type="dxa"/>
            <w:vAlign w:val="center"/>
          </w:tcPr>
          <w:p w14:paraId="311071B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проверка правил нотации в редакторе</w:t>
            </w:r>
          </w:p>
        </w:tc>
      </w:tr>
      <w:tr w:rsidR="00A71109" w14:paraId="5ABADE82" w14:textId="77777777" w:rsidTr="00A71109">
        <w:trPr>
          <w:cantSplit/>
          <w:jc w:val="center"/>
        </w:trPr>
        <w:tc>
          <w:tcPr>
            <w:tcW w:w="2117" w:type="dxa"/>
            <w:vAlign w:val="center"/>
          </w:tcPr>
          <w:p w14:paraId="64B1D05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Совместимость</w:t>
            </w:r>
          </w:p>
        </w:tc>
        <w:tc>
          <w:tcPr>
            <w:tcW w:w="4282" w:type="dxa"/>
            <w:vAlign w:val="center"/>
          </w:tcPr>
          <w:p w14:paraId="1491801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сломанные макросы после обновления, сработка антивируса на шаблоне </w:t>
            </w:r>
            <w:r>
              <w:rPr>
                <w:i/>
              </w:rPr>
              <w:t>Word</w:t>
            </w:r>
          </w:p>
        </w:tc>
        <w:tc>
          <w:tcPr>
            <w:tcW w:w="3239" w:type="dxa"/>
            <w:vAlign w:val="center"/>
          </w:tcPr>
          <w:p w14:paraId="2CEB52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t>версионирование и стабильный экспорт</w:t>
            </w:r>
          </w:p>
        </w:tc>
      </w:tr>
    </w:tbl>
    <w:p w14:paraId="16EAEE46" w14:textId="77777777" w:rsidR="00A71109" w:rsidRDefault="00B70207">
      <w:pPr>
        <w:pStyle w:val="a0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headerReference w:type="first" r:id="rId14"/>
      <w:footerReference w:type="first" r:id="rId15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7EF59" w14:textId="77777777" w:rsidR="001C426A" w:rsidRDefault="001C426A">
      <w:r>
        <w:separator/>
      </w:r>
    </w:p>
  </w:endnote>
  <w:endnote w:type="continuationSeparator" w:id="0">
    <w:p w14:paraId="355DF2E8" w14:textId="77777777" w:rsidR="001C426A" w:rsidRDefault="001C4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0D7D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6575D" w14:textId="77777777" w:rsidR="001C426A" w:rsidRDefault="001C426A">
      <w:r>
        <w:separator/>
      </w:r>
    </w:p>
  </w:footnote>
  <w:footnote w:type="continuationSeparator" w:id="0">
    <w:p w14:paraId="4FE78962" w14:textId="77777777" w:rsidR="001C426A" w:rsidRDefault="001C42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B1152" w14:textId="77777777" w:rsidR="00A71109" w:rsidRDefault="00A71109"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C426A"/>
    <w:rsid w:val="004E29B3"/>
    <w:rsid w:val="00590D07"/>
    <w:rsid w:val="00784D58"/>
    <w:rsid w:val="00823B03"/>
    <w:rsid w:val="008D27B3"/>
    <w:rsid w:val="008D6863"/>
    <w:rsid w:val="00A71109"/>
    <w:rsid w:val="00B70207"/>
    <w:rsid w:val="00B86B75"/>
    <w:rsid w:val="00BC48D5"/>
    <w:rsid w:val="00C357BC"/>
    <w:rsid w:val="00C36279"/>
    <w:rsid w:val="00D12A84"/>
    <w:rsid w:val="00DB08D5"/>
    <w:rsid w:val="00E315A3"/>
    <w:rsid w:val="00EF61E1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A93087"/>
  <w15:docId w15:val="{93A1C1F8-185F-4BF8-9E20-D1F14DAE934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1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4233</Words>
  <Characters>26948</Characters>
  <Application>Microsoft Office Word</Application>
  <DocSecurity>0</DocSecurity>
  <Lines>1145</Lines>
  <Paragraphs>794</Paragraphs>
  <ScaleCrop>false</ScaleCrop>
  <Company/>
  <LinksUpToDate>false</LinksUpToDate>
  <CharactersWithSpaces>30468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5</cp:revision>
  <dcterms:created xsi:type="dcterms:W3CDTF">2026-10-03T12:42:00Z</dcterms:created>
  <dcterms:modified xsi:type="dcterms:W3CDTF">2026-10-04T16:43:00Z</dcterms:modified>
</cp:coreProperties>
</file>