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ABF82" w14:textId="77777777" w:rsidR="00A71109" w:rsidRDefault="00B70207">
      <w:pPr>
        <w:jc w:val="center"/>
      </w:pPr>
      <w:bookmarkStart w:id="0" w:name="цель-работы"/>
      <w:r>
        <w:t>Министерство образования Республики Беларусь</w:t>
      </w:r>
    </w:p>
    <w:p w14:paraId="21F1BA3E" w14:textId="77777777" w:rsidR="00A71109" w:rsidRDefault="00B70207">
      <w:pPr>
        <w:spacing w:before="360"/>
        <w:jc w:val="center"/>
      </w:pPr>
      <w:r>
        <w:t>Учреждение образования</w:t>
      </w:r>
    </w:p>
    <w:p w14:paraId="51829219" w14:textId="77777777" w:rsidR="00A71109" w:rsidRDefault="00B70207">
      <w:pPr>
        <w:jc w:val="center"/>
      </w:pPr>
      <w:r>
        <w:t>БЕЛОРУССКИЙ ГОСУДАРСТВЕННЫЙ УНИВЕРСИТЕТ</w:t>
      </w:r>
    </w:p>
    <w:p w14:paraId="192B9E0E" w14:textId="77777777" w:rsidR="00A71109" w:rsidRDefault="00B70207">
      <w:pPr>
        <w:jc w:val="center"/>
      </w:pPr>
      <w:r>
        <w:t>ИНФОРМАТИКИ И РАДИОЭЛЕКТРОНИКИ</w:t>
      </w:r>
    </w:p>
    <w:p w14:paraId="395B31D0" w14:textId="77777777" w:rsidR="00A71109" w:rsidRDefault="00B70207">
      <w:pPr>
        <w:spacing w:before="360"/>
        <w:jc w:val="center"/>
      </w:pPr>
      <w:r>
        <w:t>Факультет повышения квалификации и переподготовки</w:t>
      </w:r>
    </w:p>
    <w:p w14:paraId="7A92D146" w14:textId="77777777" w:rsidR="00A71109" w:rsidRDefault="00B70207">
      <w:pPr>
        <w:spacing w:before="360"/>
        <w:jc w:val="center"/>
      </w:pPr>
      <w:r>
        <w:t>Кафедра микропроцессорных систем и сетей</w:t>
      </w:r>
    </w:p>
    <w:p w14:paraId="6D736D07" w14:textId="77777777" w:rsidR="00A71109" w:rsidRDefault="00B70207">
      <w:pPr>
        <w:spacing w:before="2880"/>
        <w:jc w:val="center"/>
      </w:pPr>
      <w:r>
        <w:rPr>
          <w:b/>
        </w:rPr>
        <w:t>ОТЧЕТ</w:t>
      </w:r>
    </w:p>
    <w:p w14:paraId="002A9677" w14:textId="77777777" w:rsidR="00A71109" w:rsidRDefault="00B70207">
      <w:pPr>
        <w:jc w:val="center"/>
      </w:pPr>
      <w:r>
        <w:t>по лабораторной работе №5</w:t>
      </w:r>
    </w:p>
    <w:p w14:paraId="7CDAFC83" w14:textId="77777777" w:rsidR="00A71109" w:rsidRDefault="00B70207">
      <w:pPr>
        <w:jc w:val="center"/>
      </w:pPr>
      <w:r>
        <w:t>по дисциплине</w:t>
      </w:r>
    </w:p>
    <w:p w14:paraId="78163103" w14:textId="77777777" w:rsidR="00A71109" w:rsidRDefault="00B70207">
      <w:pPr>
        <w:jc w:val="center"/>
      </w:pPr>
      <w:r>
        <w:t>«Электронный бизнес»</w:t>
      </w:r>
    </w:p>
    <w:p w14:paraId="06633F3F" w14:textId="77777777" w:rsidR="00A71109" w:rsidRDefault="00B70207">
      <w:pPr>
        <w:jc w:val="center"/>
      </w:pPr>
      <w:r>
        <w:t>на тему «Анализ конкурентов по сайтам, моделям Левитта и Кано»</w:t>
      </w:r>
    </w:p>
    <w:p w14:paraId="287E10CE" w14:textId="77777777" w:rsidR="00A71109" w:rsidRDefault="00B70207">
      <w:pPr>
        <w:tabs>
          <w:tab w:val="left" w:pos="6520"/>
        </w:tabs>
        <w:spacing w:before="1800"/>
      </w:pPr>
      <w:r>
        <w:t>Выполнила:</w:t>
      </w:r>
      <w:r>
        <w:tab/>
        <w:t>ст. гр. 60131</w:t>
      </w:r>
    </w:p>
    <w:p w14:paraId="07577C2A" w14:textId="77777777" w:rsidR="00A71109" w:rsidRDefault="00B70207">
      <w:pPr>
        <w:tabs>
          <w:tab w:val="left" w:pos="6520"/>
        </w:tabs>
      </w:pPr>
      <w:r>
        <w:tab/>
        <w:t>К. А. Хаджинова</w:t>
      </w:r>
    </w:p>
    <w:p w14:paraId="42431C1E" w14:textId="77777777" w:rsidR="00A71109" w:rsidRDefault="00B70207">
      <w:pPr>
        <w:tabs>
          <w:tab w:val="left" w:pos="6520"/>
        </w:tabs>
        <w:spacing w:before="360"/>
      </w:pPr>
      <w:r>
        <w:t>Проверила:</w:t>
      </w:r>
      <w:r>
        <w:tab/>
        <w:t>Т. Н. Беляцкая</w:t>
      </w:r>
    </w:p>
    <w:p w14:paraId="239A81F8" w14:textId="77777777" w:rsidR="00A71109" w:rsidRDefault="00B70207">
      <w:pPr>
        <w:spacing w:before="2520"/>
        <w:jc w:val="center"/>
      </w:pPr>
      <w:r>
        <w:t>Минск 2026</w:t>
      </w:r>
    </w:p>
    <w:p w14:paraId="7978BD1D" w14:textId="77777777" w:rsidR="00A71109" w:rsidRDefault="00B70207">
      <w:pPr>
        <w:pageBreakBefore/>
        <w:spacing w:after="360"/>
        <w:jc w:val="center"/>
      </w:pPr>
      <w:r>
        <w:rPr>
          <w:b/>
        </w:rPr>
        <w:lastRenderedPageBreak/>
        <w:t>СОДЕРЖАНИЕ</w:t>
      </w:r>
    </w:p>
    <w:p w14:paraId="4357A2E8" w14:textId="35553025" w:rsidR="006F35AB" w:rsidRDefault="00B70207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275593" w:history="1">
        <w:r w:rsidR="006F35AB" w:rsidRPr="0060794A">
          <w:rPr>
            <w:rStyle w:val="ad"/>
            <w:noProof/>
          </w:rPr>
          <w:t>1 ЦЕЛЬ РАБОТЫ</w:t>
        </w:r>
        <w:r w:rsidR="006F35AB">
          <w:rPr>
            <w:noProof/>
            <w:webHidden/>
          </w:rPr>
          <w:tab/>
        </w:r>
        <w:r w:rsidR="006F35AB">
          <w:rPr>
            <w:noProof/>
            <w:webHidden/>
          </w:rPr>
          <w:fldChar w:fldCharType="begin"/>
        </w:r>
        <w:r w:rsidR="006F35AB">
          <w:rPr>
            <w:noProof/>
            <w:webHidden/>
          </w:rPr>
          <w:instrText xml:space="preserve"> PAGEREF _Toc242275593 \h </w:instrText>
        </w:r>
        <w:r w:rsidR="006F35AB">
          <w:rPr>
            <w:noProof/>
            <w:webHidden/>
          </w:rPr>
        </w:r>
        <w:r w:rsidR="006F35AB">
          <w:rPr>
            <w:noProof/>
            <w:webHidden/>
          </w:rPr>
          <w:fldChar w:fldCharType="separate"/>
        </w:r>
        <w:r w:rsidR="006F35AB">
          <w:rPr>
            <w:noProof/>
            <w:webHidden/>
          </w:rPr>
          <w:t>3</w:t>
        </w:r>
        <w:r w:rsidR="006F35AB">
          <w:rPr>
            <w:noProof/>
            <w:webHidden/>
          </w:rPr>
          <w:fldChar w:fldCharType="end"/>
        </w:r>
      </w:hyperlink>
    </w:p>
    <w:p w14:paraId="14116983" w14:textId="400B7D59" w:rsidR="006F35AB" w:rsidRDefault="006F35AB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5594" w:history="1">
        <w:r w:rsidRPr="0060794A">
          <w:rPr>
            <w:rStyle w:val="ad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_Toc242275594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B098826" w14:textId="5AAC6532" w:rsidR="006F35AB" w:rsidRDefault="006F35AB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5595" w:history="1">
        <w:r w:rsidRPr="0060794A">
          <w:rPr>
            <w:rStyle w:val="ad"/>
            <w:noProof/>
          </w:rPr>
          <w:t>2.1 Исходные материалы и порядок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_Toc242275595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B91789" w14:textId="496D3D09" w:rsidR="006F35AB" w:rsidRDefault="006F35AB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5596" w:history="1">
        <w:r w:rsidRPr="0060794A">
          <w:rPr>
            <w:rStyle w:val="ad"/>
            <w:noProof/>
          </w:rPr>
          <w:t xml:space="preserve">2.2 Часть </w:t>
        </w:r>
        <w:r w:rsidRPr="0060794A">
          <w:rPr>
            <w:rStyle w:val="ad"/>
            <w:i/>
            <w:iCs/>
            <w:noProof/>
          </w:rPr>
          <w:t xml:space="preserve">A. </w:t>
        </w:r>
        <w:r w:rsidRPr="0060794A">
          <w:rPr>
            <w:rStyle w:val="ad"/>
            <w:noProof/>
          </w:rPr>
          <w:t>Классификация компаний по уровням конкуренции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_Toc242275596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C8B4D1" w14:textId="5A88309E" w:rsidR="006F35AB" w:rsidRDefault="006F35AB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5597" w:history="1">
        <w:r w:rsidRPr="0060794A">
          <w:rPr>
            <w:rStyle w:val="ad"/>
            <w:noProof/>
          </w:rPr>
          <w:t xml:space="preserve">2.3 Часть </w:t>
        </w:r>
        <w:r w:rsidRPr="0060794A">
          <w:rPr>
            <w:rStyle w:val="ad"/>
            <w:i/>
            <w:iCs/>
            <w:noProof/>
          </w:rPr>
          <w:t xml:space="preserve">B. </w:t>
        </w:r>
        <w:r w:rsidRPr="0060794A">
          <w:rPr>
            <w:rStyle w:val="ad"/>
            <w:noProof/>
          </w:rPr>
          <w:t>Анализ цифрового товара по сайтам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_Toc242275597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CD8BCA" w14:textId="576606EE" w:rsidR="006F35AB" w:rsidRDefault="006F35AB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5598" w:history="1">
        <w:r w:rsidRPr="0060794A">
          <w:rPr>
            <w:rStyle w:val="ad"/>
            <w:noProof/>
          </w:rPr>
          <w:t xml:space="preserve">2.4 Часть </w:t>
        </w:r>
        <w:r w:rsidRPr="0060794A">
          <w:rPr>
            <w:rStyle w:val="ad"/>
            <w:i/>
            <w:iCs/>
            <w:noProof/>
          </w:rPr>
          <w:t xml:space="preserve">C. </w:t>
        </w:r>
        <w:r w:rsidRPr="0060794A">
          <w:rPr>
            <w:rStyle w:val="ad"/>
            <w:noProof/>
          </w:rPr>
          <w:t>Анализ бизнес-модели конкурентов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_Toc242275598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078CABC" w14:textId="1BE7397E" w:rsidR="006F35AB" w:rsidRDefault="006F35AB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5599" w:history="1">
        <w:r w:rsidRPr="0060794A">
          <w:rPr>
            <w:rStyle w:val="ad"/>
            <w:noProof/>
          </w:rPr>
          <w:t>2.5 Исправления рабочих копий шаблонов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_Toc242275599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50635A3" w14:textId="49AD608D" w:rsidR="006F35AB" w:rsidRDefault="006F35AB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5600" w:history="1">
        <w:r w:rsidRPr="0060794A">
          <w:rPr>
            <w:rStyle w:val="ad"/>
            <w:noProof/>
          </w:rPr>
          <w:t>3 ПРОВЕРКА ПО КРИТЕРИЯМ МЕТОДИКИ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_Toc242275600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A446F8E" w14:textId="79F78E80" w:rsidR="006F35AB" w:rsidRDefault="006F35AB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5601" w:history="1">
        <w:r w:rsidRPr="0060794A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_Toc242275601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E78688D" w14:textId="33DB966B" w:rsidR="006F35AB" w:rsidRDefault="006F35AB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5602" w:history="1">
        <w:r w:rsidRPr="0060794A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_Toc242275602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C4FAFCE" w14:textId="7A81B881" w:rsidR="006F35AB" w:rsidRDefault="006F35AB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5603" w:history="1">
        <w:r w:rsidRPr="0060794A">
          <w:rPr>
            <w:rStyle w:val="ad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_Toc242275603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8184FBA" w14:textId="00120BDC" w:rsidR="006F35AB" w:rsidRDefault="006F35AB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5604" w:history="1">
        <w:r w:rsidRPr="0060794A">
          <w:rPr>
            <w:rStyle w:val="ad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_Toc242275604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7B7368A" w14:textId="568D062B" w:rsidR="006F35AB" w:rsidRDefault="006F35AB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5605" w:history="1">
        <w:r w:rsidRPr="0060794A">
          <w:rPr>
            <w:rStyle w:val="ad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_Toc242275605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BD03CA4" w14:textId="3AB406CD" w:rsidR="00A71109" w:rsidRDefault="00B70207">
      <w:pPr>
        <w:pStyle w:val="11"/>
      </w:pPr>
      <w:r>
        <w:fldChar w:fldCharType="end"/>
      </w:r>
    </w:p>
    <w:p w14:paraId="5EB33418" w14:textId="77777777" w:rsidR="00A71109" w:rsidRDefault="00B70207">
      <w:pPr>
        <w:pStyle w:val="1"/>
        <w:pageBreakBefore/>
        <w:spacing w:after="360"/>
        <w:ind w:firstLine="709"/>
        <w:jc w:val="left"/>
      </w:pPr>
      <w:bookmarkStart w:id="1" w:name="_Toc242275593"/>
      <w:r>
        <w:lastRenderedPageBreak/>
        <w:t>1 ЦЕЛЬ РАБОТЫ</w:t>
      </w:r>
      <w:bookmarkEnd w:id="1"/>
    </w:p>
    <w:p w14:paraId="1BE278BA" w14:textId="77777777" w:rsidR="00A71109" w:rsidRDefault="00B70207">
      <w:pPr>
        <w:pStyle w:val="FirstParagraph"/>
      </w:pPr>
      <w:r>
        <w:t xml:space="preserve">По открытым данным сайтов и независимых площадок составить и классифицировать конкурентное поле проекта </w:t>
      </w:r>
      <w:r>
        <w:rPr>
          <w:i/>
        </w:rPr>
        <w:t>NotaCode</w:t>
      </w:r>
      <w:r>
        <w:t xml:space="preserve"> по уровням конкуренции, определить рыночный стандарт цифрового товара по моделям Левитта и Кано и реконструировать бизнес-модели конкурентов.</w:t>
      </w:r>
    </w:p>
    <w:p w14:paraId="5A3E42A6" w14:textId="77777777" w:rsidR="00A71109" w:rsidRDefault="00B70207">
      <w:pPr>
        <w:pStyle w:val="a0"/>
        <w:ind w:firstLine="709"/>
        <w:jc w:val="both"/>
      </w:pPr>
      <w:r>
        <w:t>Задачи работы: описать объект анализа; сформировать реестр компаний и оценить их по десяти критериям шаблона; сформировать выборку конкурентов для анализа цифрового товара и бизнес-модели; разложить признаки товара по уровням Левитта; классифицировать требования по Кано; рассчитать доли конкурентов для рыночного стандарта; восстановить блоки бизнес-модели и практики монетизации; сформулировать выводы для собственного товара и модели.</w:t>
      </w:r>
    </w:p>
    <w:p w14:paraId="218FB44C" w14:textId="77777777" w:rsidR="00A71109" w:rsidRDefault="00B70207">
      <w:pPr>
        <w:pStyle w:val="a0"/>
        <w:ind w:firstLine="709"/>
        <w:jc w:val="both"/>
      </w:pPr>
      <w:r>
        <w:t xml:space="preserve">Проект: </w:t>
      </w:r>
      <w:r>
        <w:rPr>
          <w:i/>
        </w:rPr>
        <w:t>NotaCode</w:t>
      </w:r>
      <w:r>
        <w:t xml:space="preserve"> – веб-</w:t>
      </w:r>
      <w:r>
        <w:rPr>
          <w:i/>
        </w:rPr>
        <w:t>IDE</w:t>
      </w:r>
      <w:r>
        <w:t xml:space="preserve"> «диаграммы как код» для </w:t>
      </w:r>
      <w:r>
        <w:rPr>
          <w:i/>
        </w:rPr>
        <w:t>UML</w:t>
      </w:r>
      <w:r>
        <w:t xml:space="preserve">, </w:t>
      </w:r>
      <w:r>
        <w:rPr>
          <w:i/>
        </w:rPr>
        <w:t>BPMN</w:t>
      </w:r>
      <w:r>
        <w:t xml:space="preserve"> 2.0, </w:t>
      </w:r>
      <w:r>
        <w:rPr>
          <w:i/>
        </w:rPr>
        <w:t>ERD</w:t>
      </w:r>
      <w:r>
        <w:t xml:space="preserve">, </w:t>
      </w:r>
      <w:r>
        <w:rPr>
          <w:i/>
        </w:rPr>
        <w:t>IDEF0</w:t>
      </w:r>
      <w:r>
        <w:t xml:space="preserve">, </w:t>
      </w:r>
      <w:r>
        <w:rPr>
          <w:i/>
        </w:rPr>
        <w:t>DFD</w:t>
      </w:r>
      <w:r>
        <w:t xml:space="preserve">; тарифная модель </w:t>
      </w:r>
      <w:r>
        <w:rPr>
          <w:i/>
        </w:rPr>
        <w:t>freemium</w:t>
      </w:r>
      <w:r>
        <w:t xml:space="preserve"> – </w:t>
      </w:r>
      <w:r>
        <w:rPr>
          <w:i/>
        </w:rPr>
        <w:t>Free</w:t>
      </w:r>
      <w:r>
        <w:t xml:space="preserve"> и </w:t>
      </w:r>
      <w:r>
        <w:rPr>
          <w:i/>
        </w:rPr>
        <w:t>Pro</w:t>
      </w:r>
      <w:r>
        <w:t xml:space="preserve"> за 40 </w:t>
      </w:r>
      <w:r>
        <w:rPr>
          <w:i/>
        </w:rPr>
        <w:t>у.е.</w:t>
      </w:r>
      <w:r>
        <w:t xml:space="preserve"> в год (48 </w:t>
      </w:r>
      <w:r>
        <w:rPr>
          <w:i/>
        </w:rPr>
        <w:t>у.е.</w:t>
      </w:r>
      <w:r>
        <w:t xml:space="preserve"> в год при цене 4 </w:t>
      </w:r>
      <w:r>
        <w:rPr>
          <w:i/>
        </w:rPr>
        <w:t>у.е.</w:t>
      </w:r>
      <w:r>
        <w:t xml:space="preserve"> в месяц, 4 × 12). Продукт находится до выпуска минимальной версии, собственных данных нет.</w:t>
      </w:r>
    </w:p>
    <w:p w14:paraId="210480DB" w14:textId="77777777" w:rsidR="00A71109" w:rsidRDefault="00B70207">
      <w:pPr>
        <w:pStyle w:val="a0"/>
        <w:ind w:firstLine="709"/>
        <w:jc w:val="both"/>
      </w:pPr>
      <w:r>
        <w:t xml:space="preserve">Конкурентная группа и данные </w:t>
      </w:r>
      <w:r>
        <w:rPr>
          <w:i/>
        </w:rPr>
        <w:t>Similarweb</w:t>
      </w:r>
      <w:r>
        <w:t xml:space="preserve">, Вордстат, </w:t>
      </w:r>
      <w:r>
        <w:rPr>
          <w:i/>
        </w:rPr>
        <w:t>GitHub</w:t>
      </w:r>
      <w:r>
        <w:t>, отзывов взяты из ЛР1–ЛР4 (снимок 30.09.2026) [1–4]; страницы конкурентов (главные, тарифы, документация, интеграции, шаблоны, безопасность) просмотрены 01.10.2026 [5–14].</w:t>
      </w:r>
    </w:p>
    <w:p w14:paraId="44D022B5" w14:textId="77777777" w:rsidR="00A71109" w:rsidRDefault="00B70207">
      <w:pPr>
        <w:pStyle w:val="1"/>
        <w:pageBreakBefore/>
        <w:spacing w:after="360"/>
        <w:ind w:firstLine="709"/>
        <w:jc w:val="left"/>
      </w:pPr>
      <w:bookmarkStart w:id="2" w:name="ход-работы"/>
      <w:bookmarkStart w:id="3" w:name="_Toc242275594"/>
      <w:bookmarkEnd w:id="0"/>
      <w:r>
        <w:lastRenderedPageBreak/>
        <w:t>2 ХОД РАБОТЫ</w:t>
      </w:r>
      <w:bookmarkEnd w:id="3"/>
    </w:p>
    <w:p w14:paraId="7FD048BA" w14:textId="77777777" w:rsidR="00A71109" w:rsidRDefault="00B70207">
      <w:pPr>
        <w:pStyle w:val="2"/>
        <w:spacing w:before="360" w:after="360"/>
        <w:ind w:firstLine="709"/>
        <w:jc w:val="left"/>
      </w:pPr>
      <w:bookmarkStart w:id="4" w:name="исходные-материалы-и-порядок-работы"/>
      <w:bookmarkStart w:id="5" w:name="_Toc242275595"/>
      <w:r>
        <w:t>2.1 Исходные материалы и порядок работы</w:t>
      </w:r>
      <w:bookmarkEnd w:id="5"/>
    </w:p>
    <w:p w14:paraId="7482F2A4" w14:textId="77777777" w:rsidR="00A71109" w:rsidRDefault="00B70207">
      <w:pPr>
        <w:pStyle w:val="FirstParagraph"/>
      </w:pPr>
      <w:r>
        <w:t xml:space="preserve">Работа выполнена по трем методикам и трем </w:t>
      </w:r>
      <w:r>
        <w:rPr>
          <w:i/>
        </w:rPr>
        <w:t>Excel</w:t>
      </w:r>
      <w:r>
        <w:t>-шаблонам. Расчеты ведутся в рабочих копиях шаблонов; найденные дефекты шаблонов исправлены и описаны в разделе 2.5.</w:t>
      </w:r>
    </w:p>
    <w:p w14:paraId="5EA36D25" w14:textId="77777777" w:rsidR="00A71109" w:rsidRDefault="00B70207">
      <w:pPr>
        <w:pStyle w:val="a0"/>
        <w:keepNext/>
        <w:spacing w:before="360"/>
      </w:pPr>
      <w:r>
        <w:t>Таблица 1 – Соответствие частей работы методикам и рабочим книгам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51"/>
        <w:gridCol w:w="2199"/>
        <w:gridCol w:w="3230"/>
        <w:gridCol w:w="3075"/>
      </w:tblGrid>
      <w:tr w:rsidR="00A71109" w14:paraId="0EFBF92D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50" w:type="dxa"/>
            <w:vAlign w:val="center"/>
          </w:tcPr>
          <w:p w14:paraId="3E9F101D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Часть</w:t>
            </w:r>
          </w:p>
        </w:tc>
        <w:tc>
          <w:tcPr>
            <w:tcW w:w="2199" w:type="dxa"/>
            <w:vAlign w:val="center"/>
          </w:tcPr>
          <w:p w14:paraId="773A030C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Методика</w:t>
            </w:r>
          </w:p>
        </w:tc>
        <w:tc>
          <w:tcPr>
            <w:tcW w:w="3230" w:type="dxa"/>
            <w:vAlign w:val="center"/>
          </w:tcPr>
          <w:p w14:paraId="0793CD63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Рабочая книга</w:t>
            </w:r>
          </w:p>
        </w:tc>
        <w:tc>
          <w:tcPr>
            <w:tcW w:w="3075" w:type="dxa"/>
            <w:vAlign w:val="center"/>
          </w:tcPr>
          <w:p w14:paraId="4C3B0357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Результат</w:t>
            </w:r>
          </w:p>
        </w:tc>
      </w:tr>
      <w:tr w:rsidR="00A71109" w14:paraId="25401723" w14:textId="77777777" w:rsidTr="00A71109">
        <w:trPr>
          <w:cantSplit/>
          <w:jc w:val="center"/>
        </w:trPr>
        <w:tc>
          <w:tcPr>
            <w:tcW w:w="850" w:type="dxa"/>
            <w:vAlign w:val="center"/>
          </w:tcPr>
          <w:p w14:paraId="7392DB48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</w:t>
            </w:r>
          </w:p>
        </w:tc>
        <w:tc>
          <w:tcPr>
            <w:tcW w:w="2199" w:type="dxa"/>
            <w:vAlign w:val="center"/>
          </w:tcPr>
          <w:p w14:paraId="63F3523D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Классификация компаний по уровням конкуренции</w:t>
            </w:r>
          </w:p>
        </w:tc>
        <w:tc>
          <w:tcPr>
            <w:tcW w:w="3230" w:type="dxa"/>
            <w:vAlign w:val="center"/>
          </w:tcPr>
          <w:p w14:paraId="08A6DC62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Excel/klassifikaciya_urovni_konkurencii_NotaCode.xlsx</w:t>
            </w:r>
          </w:p>
        </w:tc>
        <w:tc>
          <w:tcPr>
            <w:tcW w:w="3075" w:type="dxa"/>
            <w:vAlign w:val="center"/>
          </w:tcPr>
          <w:p w14:paraId="04615680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Реестр из 22 компаний, оценка по критериям </w:t>
            </w:r>
            <w:r>
              <w:rPr>
                <w:i/>
                <w:sz w:val="24"/>
              </w:rPr>
              <w:t>C1</w:t>
            </w:r>
            <w:r>
              <w:rPr>
                <w:sz w:val="24"/>
              </w:rPr>
              <w:t>–</w:t>
            </w:r>
            <w:r>
              <w:rPr>
                <w:i/>
                <w:sz w:val="24"/>
              </w:rPr>
              <w:t>C10</w:t>
            </w:r>
            <w:r>
              <w:rPr>
                <w:sz w:val="24"/>
              </w:rPr>
              <w:t>, уровни, карта близости</w:t>
            </w:r>
          </w:p>
        </w:tc>
      </w:tr>
      <w:tr w:rsidR="00A71109" w14:paraId="47FE507D" w14:textId="77777777" w:rsidTr="00A71109">
        <w:trPr>
          <w:cantSplit/>
          <w:jc w:val="center"/>
        </w:trPr>
        <w:tc>
          <w:tcPr>
            <w:tcW w:w="850" w:type="dxa"/>
            <w:vAlign w:val="center"/>
          </w:tcPr>
          <w:p w14:paraId="26C45AC1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</w:t>
            </w:r>
          </w:p>
        </w:tc>
        <w:tc>
          <w:tcPr>
            <w:tcW w:w="2199" w:type="dxa"/>
            <w:vAlign w:val="center"/>
          </w:tcPr>
          <w:p w14:paraId="55DA6B10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Анализ по сайтам: цифровой товар, модели Левитта и Кано</w:t>
            </w:r>
          </w:p>
        </w:tc>
        <w:tc>
          <w:tcPr>
            <w:tcW w:w="3230" w:type="dxa"/>
            <w:vAlign w:val="center"/>
          </w:tcPr>
          <w:p w14:paraId="374A338F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Excel/analiz_konkurentov_Levitt_Kano_NotaCode.xlsx</w:t>
            </w:r>
          </w:p>
        </w:tc>
        <w:tc>
          <w:tcPr>
            <w:tcW w:w="3075" w:type="dxa"/>
            <w:vAlign w:val="center"/>
          </w:tcPr>
          <w:p w14:paraId="34A8BA42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Выборка из 8 конкурентов, карта сайтов (40 записей), 153 признаков по Левитту, 33 требований по Кано, рыночный стандарт, сравнение по 25 критериям</w:t>
            </w:r>
          </w:p>
        </w:tc>
      </w:tr>
      <w:tr w:rsidR="00A71109" w14:paraId="268227F3" w14:textId="77777777" w:rsidTr="00A71109">
        <w:trPr>
          <w:cantSplit/>
          <w:jc w:val="center"/>
        </w:trPr>
        <w:tc>
          <w:tcPr>
            <w:tcW w:w="850" w:type="dxa"/>
            <w:vAlign w:val="center"/>
          </w:tcPr>
          <w:p w14:paraId="0262B57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</w:t>
            </w:r>
          </w:p>
        </w:tc>
        <w:tc>
          <w:tcPr>
            <w:tcW w:w="2199" w:type="dxa"/>
            <w:vAlign w:val="center"/>
          </w:tcPr>
          <w:p w14:paraId="1FD73DF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Анализ бизнес-модели конкурентов по сайтам</w:t>
            </w:r>
          </w:p>
        </w:tc>
        <w:tc>
          <w:tcPr>
            <w:tcW w:w="3230" w:type="dxa"/>
            <w:vAlign w:val="center"/>
          </w:tcPr>
          <w:p w14:paraId="1F71E48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Excel/analiz_biznes_modeli_konkurentov_NotaCode.xlsx</w:t>
            </w:r>
          </w:p>
        </w:tc>
        <w:tc>
          <w:tcPr>
            <w:tcW w:w="3075" w:type="dxa"/>
            <w:vAlign w:val="center"/>
          </w:tcPr>
          <w:p w14:paraId="6F5838A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145 фактов сайтов, 12 блоков бизнес-модели, монетизация, каналы, стандарт бизнес-модели, рейтинг</w:t>
            </w:r>
          </w:p>
        </w:tc>
      </w:tr>
    </w:tbl>
    <w:p w14:paraId="6A4361A1" w14:textId="77777777" w:rsidR="00A71109" w:rsidRDefault="00B70207">
      <w:pPr>
        <w:pStyle w:val="a0"/>
        <w:spacing w:before="360"/>
        <w:ind w:firstLine="709"/>
        <w:jc w:val="both"/>
      </w:pPr>
      <w:r>
        <w:t xml:space="preserve">Шкала шаблона классификации отличается от шкалы методики (десять критериев со шкалой 0–5 и пять уровней вместо восьми критериев 0–4 и семи уровней); в работе применена шкала шаблона, определения уровней и правила корректировки взяты из методики. Оценки по шкалам – экспертные; правила начисления записаны в журналах книг. Для частей </w:t>
      </w:r>
      <w:r>
        <w:rPr>
          <w:i/>
        </w:rPr>
        <w:t>B</w:t>
      </w:r>
      <w:r>
        <w:t xml:space="preserve"> и </w:t>
      </w:r>
      <w:r>
        <w:rPr>
          <w:i/>
        </w:rPr>
        <w:t>C</w:t>
      </w:r>
      <w:r>
        <w:t xml:space="preserve"> принято правило: признак засчитывается, если он найден на просмотренных страницах; отсутствие на просмотренных страницах не доказывает отсутствия у продукта, поэтому доли конкурентов могут быть занижены.</w:t>
      </w:r>
    </w:p>
    <w:p w14:paraId="36053ADA" w14:textId="77777777" w:rsidR="00A71109" w:rsidRDefault="00B70207">
      <w:pPr>
        <w:pStyle w:val="2"/>
        <w:spacing w:before="360" w:after="360"/>
        <w:ind w:firstLine="709"/>
        <w:jc w:val="left"/>
      </w:pPr>
      <w:bookmarkStart w:id="6" w:name="X93d29a5782a4517557fff9d6ebfc303d927dc5a"/>
      <w:bookmarkStart w:id="7" w:name="_Toc242275596"/>
      <w:bookmarkEnd w:id="4"/>
      <w:r>
        <w:lastRenderedPageBreak/>
        <w:t xml:space="preserve">2.2 Часть </w:t>
      </w:r>
      <w:r>
        <w:rPr>
          <w:i/>
          <w:iCs/>
        </w:rPr>
        <w:t xml:space="preserve">A. </w:t>
      </w:r>
      <w:r>
        <w:t>Классификация компаний по уровням конкуренции</w:t>
      </w:r>
      <w:bookmarkEnd w:id="7"/>
    </w:p>
    <w:p w14:paraId="445F72B0" w14:textId="77777777" w:rsidR="00A71109" w:rsidRDefault="00B70207">
      <w:pPr>
        <w:pStyle w:val="3"/>
        <w:spacing w:before="360" w:after="360"/>
        <w:ind w:firstLine="709"/>
        <w:jc w:val="left"/>
      </w:pPr>
      <w:bookmarkStart w:id="8" w:name="объект-анализа"/>
      <w:r>
        <w:t>2.2.1 Объект анализа</w:t>
      </w:r>
    </w:p>
    <w:p w14:paraId="1CBFA9C7" w14:textId="77777777" w:rsidR="00A71109" w:rsidRDefault="00B70207">
      <w:pPr>
        <w:pStyle w:val="FirstParagraph"/>
        <w:keepNext/>
        <w:spacing w:before="360"/>
        <w:ind w:firstLine="0"/>
        <w:jc w:val="left"/>
      </w:pPr>
      <w:r>
        <w:t>Таблица 2 – Описание объекта анализа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19"/>
        <w:gridCol w:w="6736"/>
      </w:tblGrid>
      <w:tr w:rsidR="00A71109" w14:paraId="352DF325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19" w:type="dxa"/>
            <w:vAlign w:val="center"/>
          </w:tcPr>
          <w:p w14:paraId="7FE0E79E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6736" w:type="dxa"/>
            <w:vAlign w:val="center"/>
          </w:tcPr>
          <w:p w14:paraId="72229EAB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A71109" w14:paraId="11636935" w14:textId="77777777" w:rsidTr="00A71109">
        <w:trPr>
          <w:cantSplit/>
          <w:jc w:val="center"/>
        </w:trPr>
        <w:tc>
          <w:tcPr>
            <w:tcW w:w="2619" w:type="dxa"/>
            <w:vAlign w:val="center"/>
          </w:tcPr>
          <w:p w14:paraId="3ED59102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Объект</w:t>
            </w:r>
          </w:p>
        </w:tc>
        <w:tc>
          <w:tcPr>
            <w:tcW w:w="6736" w:type="dxa"/>
            <w:vAlign w:val="center"/>
          </w:tcPr>
          <w:p w14:paraId="2228C6E8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– 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«диаграммы как код»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)</w:t>
            </w:r>
          </w:p>
        </w:tc>
      </w:tr>
      <w:tr w:rsidR="00A71109" w14:paraId="633A31B7" w14:textId="77777777" w:rsidTr="00A71109">
        <w:trPr>
          <w:cantSplit/>
          <w:jc w:val="center"/>
        </w:trPr>
        <w:tc>
          <w:tcPr>
            <w:tcW w:w="2619" w:type="dxa"/>
            <w:vAlign w:val="center"/>
          </w:tcPr>
          <w:p w14:paraId="2DC7CF33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Потребительская задача</w:t>
            </w:r>
          </w:p>
        </w:tc>
        <w:tc>
          <w:tcPr>
            <w:tcW w:w="6736" w:type="dxa"/>
            <w:vAlign w:val="center"/>
          </w:tcPr>
          <w:p w14:paraId="6564B32A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Быстро строить и проверять диаграммы формальных нотаций из текстового описания</w:t>
            </w:r>
          </w:p>
        </w:tc>
      </w:tr>
      <w:tr w:rsidR="00A71109" w14:paraId="34BA1F4C" w14:textId="77777777" w:rsidTr="00A71109">
        <w:trPr>
          <w:cantSplit/>
          <w:jc w:val="center"/>
        </w:trPr>
        <w:tc>
          <w:tcPr>
            <w:tcW w:w="2619" w:type="dxa"/>
            <w:vAlign w:val="center"/>
          </w:tcPr>
          <w:p w14:paraId="4A92230E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Сегмент</w:t>
            </w:r>
          </w:p>
        </w:tc>
        <w:tc>
          <w:tcPr>
            <w:tcW w:w="6736" w:type="dxa"/>
            <w:vAlign w:val="center"/>
          </w:tcPr>
          <w:p w14:paraId="6357A74D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Студенты технических специальностей (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), аналитики и разработчики ПО (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)</w:t>
            </w:r>
          </w:p>
        </w:tc>
      </w:tr>
      <w:tr w:rsidR="00A71109" w14:paraId="0466F246" w14:textId="77777777" w:rsidTr="00A71109">
        <w:trPr>
          <w:cantSplit/>
          <w:jc w:val="center"/>
        </w:trPr>
        <w:tc>
          <w:tcPr>
            <w:tcW w:w="2619" w:type="dxa"/>
            <w:vAlign w:val="center"/>
          </w:tcPr>
          <w:p w14:paraId="634F76C8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География и язык</w:t>
            </w:r>
          </w:p>
        </w:tc>
        <w:tc>
          <w:tcPr>
            <w:tcW w:w="6736" w:type="dxa"/>
            <w:vAlign w:val="center"/>
          </w:tcPr>
          <w:p w14:paraId="7A8CBE21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Беларусь; расширение на Россию и СНГ; русский и английский языки</w:t>
            </w:r>
          </w:p>
        </w:tc>
      </w:tr>
      <w:tr w:rsidR="00A71109" w14:paraId="35EC9CB0" w14:textId="77777777" w:rsidTr="00A71109">
        <w:trPr>
          <w:cantSplit/>
          <w:jc w:val="center"/>
        </w:trPr>
        <w:tc>
          <w:tcPr>
            <w:tcW w:w="2619" w:type="dxa"/>
            <w:vAlign w:val="center"/>
          </w:tcPr>
          <w:p w14:paraId="7C692BB0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Ценовой диапазон</w:t>
            </w:r>
          </w:p>
        </w:tc>
        <w:tc>
          <w:tcPr>
            <w:tcW w:w="6736" w:type="dxa"/>
            <w:vAlign w:val="center"/>
          </w:tcPr>
          <w:p w14:paraId="69BDEAFB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 (48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 при 4 × 12)</w:t>
            </w:r>
          </w:p>
        </w:tc>
      </w:tr>
      <w:tr w:rsidR="00A71109" w14:paraId="4C2F693C" w14:textId="77777777" w:rsidTr="00A71109">
        <w:trPr>
          <w:cantSplit/>
          <w:jc w:val="center"/>
        </w:trPr>
        <w:tc>
          <w:tcPr>
            <w:tcW w:w="2619" w:type="dxa"/>
            <w:vAlign w:val="center"/>
          </w:tcPr>
          <w:p w14:paraId="5143EF4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Ключевой результат</w:t>
            </w:r>
          </w:p>
        </w:tc>
        <w:tc>
          <w:tcPr>
            <w:tcW w:w="6736" w:type="dxa"/>
            <w:vAlign w:val="center"/>
          </w:tcPr>
          <w:p w14:paraId="363FE48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Корректная диаграмма в выбранной нотации, экспортируемая в документ</w:t>
            </w:r>
          </w:p>
        </w:tc>
      </w:tr>
    </w:tbl>
    <w:p w14:paraId="3615704C" w14:textId="77777777" w:rsidR="00A71109" w:rsidRDefault="00B70207">
      <w:pPr>
        <w:pStyle w:val="a0"/>
        <w:spacing w:before="360"/>
        <w:ind w:firstLine="709"/>
        <w:jc w:val="both"/>
      </w:pPr>
      <w:r>
        <w:t>Данные по теме «описание объекта анализа» приведены в таблице 2.</w:t>
      </w:r>
    </w:p>
    <w:p w14:paraId="51E4FA3D" w14:textId="77777777" w:rsidR="00A71109" w:rsidRDefault="00B70207">
      <w:pPr>
        <w:pStyle w:val="3"/>
        <w:spacing w:before="360" w:after="360"/>
        <w:ind w:firstLine="709"/>
        <w:jc w:val="left"/>
      </w:pPr>
      <w:bookmarkStart w:id="9" w:name="реестр-компаний-и-источники-обнаружения"/>
      <w:bookmarkEnd w:id="8"/>
      <w:r>
        <w:t>2.2.2 Реестр компаний и источники обнаружения</w:t>
      </w:r>
    </w:p>
    <w:p w14:paraId="5860CF06" w14:textId="77777777" w:rsidR="00A71109" w:rsidRDefault="00B70207">
      <w:pPr>
        <w:pStyle w:val="FirstParagraph"/>
      </w:pPr>
      <w:r>
        <w:t xml:space="preserve">В реестр внесено 22 компаний: 20 кандидатов конкурентной группы ЛР4, </w:t>
      </w:r>
      <w:r>
        <w:rPr>
          <w:i/>
        </w:rPr>
        <w:t>Whimsical</w:t>
      </w:r>
      <w:r>
        <w:t xml:space="preserve"> (ЛР2-3) и </w:t>
      </w:r>
      <w:r>
        <w:rPr>
          <w:i/>
        </w:rPr>
        <w:t>Microsoft</w:t>
      </w:r>
      <w:r>
        <w:t xml:space="preserve"> </w:t>
      </w:r>
      <w:r>
        <w:rPr>
          <w:i/>
        </w:rPr>
        <w:t>Visio</w:t>
      </w:r>
      <w:r>
        <w:t xml:space="preserve">. Источники обнаружения – таблица кандидатов ЛР4, прямые конкуренты и заменители ЛР1, поисковые запросы Вордстата; для каждой компании на листе «02_Доказательства» записаны </w:t>
      </w:r>
      <w:r>
        <w:rPr>
          <w:i/>
        </w:rPr>
        <w:t>URL</w:t>
      </w:r>
      <w:r>
        <w:t>, факт, сила и достоверность сигнала. Рекламные библиотеки и выдача поиска не проверялись (доступ закрыт).</w:t>
      </w:r>
    </w:p>
    <w:p w14:paraId="14F3035B" w14:textId="77777777" w:rsidR="00A71109" w:rsidRDefault="00B70207">
      <w:pPr>
        <w:pStyle w:val="3"/>
        <w:spacing w:before="360" w:after="360"/>
        <w:ind w:firstLine="709"/>
        <w:jc w:val="left"/>
      </w:pPr>
      <w:bookmarkStart w:id="10" w:name="оценка-по-критериям-и-итоговые-уровни"/>
      <w:bookmarkEnd w:id="9"/>
      <w:r>
        <w:t>2.2.3 Оценка по критериям и итоговые уровни</w:t>
      </w:r>
    </w:p>
    <w:p w14:paraId="49D47C4C" w14:textId="77777777" w:rsidR="00A71109" w:rsidRDefault="00B70207">
      <w:pPr>
        <w:pStyle w:val="FirstParagraph"/>
      </w:pPr>
      <w:r>
        <w:t xml:space="preserve">Взвешенный балл – сумма произведений баллов </w:t>
      </w:r>
      <w:r>
        <w:rPr>
          <w:i/>
        </w:rPr>
        <w:t>C1</w:t>
      </w:r>
      <w:r>
        <w:t>–</w:t>
      </w:r>
      <w:r>
        <w:rPr>
          <w:i/>
        </w:rPr>
        <w:t>C10</w:t>
      </w:r>
      <w:r>
        <w:t xml:space="preserve"> на веса, деленная на сумму весов (шкала 0–5). Баллы – экспертная оценка по данным ЛР1–ЛР4 и страницам конкурентов; правила начисления по каждому критерию записаны на листе «09_Журнал» рабочей книги.</w:t>
      </w:r>
    </w:p>
    <w:p w14:paraId="77B138F6" w14:textId="77777777" w:rsidR="00A71109" w:rsidRDefault="00B70207">
      <w:pPr>
        <w:pStyle w:val="a0"/>
        <w:keepNext/>
        <w:spacing w:before="360"/>
      </w:pPr>
      <w:r>
        <w:lastRenderedPageBreak/>
        <w:t>Таблица 3 – Распределение компаний по уровням конкуренции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10"/>
        <w:gridCol w:w="1225"/>
        <w:gridCol w:w="5520"/>
      </w:tblGrid>
      <w:tr w:rsidR="00A71109" w14:paraId="06D24957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10" w:type="dxa"/>
            <w:vAlign w:val="center"/>
          </w:tcPr>
          <w:p w14:paraId="64E32EE6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Уровень</w:t>
            </w:r>
          </w:p>
        </w:tc>
        <w:tc>
          <w:tcPr>
            <w:tcW w:w="1225" w:type="dxa"/>
            <w:vAlign w:val="center"/>
          </w:tcPr>
          <w:p w14:paraId="7A8B1F5E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Компаний</w:t>
            </w:r>
          </w:p>
        </w:tc>
        <w:tc>
          <w:tcPr>
            <w:tcW w:w="5520" w:type="dxa"/>
            <w:vAlign w:val="center"/>
          </w:tcPr>
          <w:p w14:paraId="463F55FB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Компании (взвешенный балл)</w:t>
            </w:r>
          </w:p>
        </w:tc>
      </w:tr>
      <w:tr w:rsidR="00A71109" w14:paraId="5413B146" w14:textId="77777777" w:rsidTr="00A71109">
        <w:trPr>
          <w:cantSplit/>
          <w:jc w:val="center"/>
        </w:trPr>
        <w:tc>
          <w:tcPr>
            <w:tcW w:w="2610" w:type="dxa"/>
            <w:vAlign w:val="center"/>
          </w:tcPr>
          <w:p w14:paraId="4C544933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Прямой конкурент</w:t>
            </w:r>
          </w:p>
        </w:tc>
        <w:tc>
          <w:tcPr>
            <w:tcW w:w="1225" w:type="dxa"/>
            <w:vAlign w:val="center"/>
          </w:tcPr>
          <w:p w14:paraId="58890503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520" w:type="dxa"/>
            <w:vAlign w:val="center"/>
          </w:tcPr>
          <w:p w14:paraId="1B923BFA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(4,1)</w:t>
            </w:r>
          </w:p>
        </w:tc>
      </w:tr>
      <w:tr w:rsidR="00A71109" w14:paraId="5F8F3FD2" w14:textId="77777777" w:rsidTr="00A71109">
        <w:trPr>
          <w:cantSplit/>
          <w:jc w:val="center"/>
        </w:trPr>
        <w:tc>
          <w:tcPr>
            <w:tcW w:w="2610" w:type="dxa"/>
            <w:vAlign w:val="center"/>
          </w:tcPr>
          <w:p w14:paraId="1284A0E6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  <w:tc>
          <w:tcPr>
            <w:tcW w:w="1225" w:type="dxa"/>
            <w:vAlign w:val="center"/>
          </w:tcPr>
          <w:p w14:paraId="051D6290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5520" w:type="dxa"/>
            <w:vAlign w:val="center"/>
          </w:tcPr>
          <w:p w14:paraId="535ADAF8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(4,07); </w:t>
            </w:r>
            <w:r>
              <w:rPr>
                <w:i/>
                <w:sz w:val="24"/>
              </w:rPr>
              <w:t>PlantText</w:t>
            </w:r>
            <w:r>
              <w:rPr>
                <w:sz w:val="24"/>
              </w:rPr>
              <w:t xml:space="preserve"> (3,72);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(3,71);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(3,63)</w:t>
            </w:r>
          </w:p>
        </w:tc>
      </w:tr>
      <w:tr w:rsidR="00A71109" w14:paraId="4B418C87" w14:textId="77777777" w:rsidTr="00A71109">
        <w:trPr>
          <w:cantSplit/>
          <w:jc w:val="center"/>
        </w:trPr>
        <w:tc>
          <w:tcPr>
            <w:tcW w:w="2610" w:type="dxa"/>
            <w:vAlign w:val="center"/>
          </w:tcPr>
          <w:p w14:paraId="1590526E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  <w:tc>
          <w:tcPr>
            <w:tcW w:w="1225" w:type="dxa"/>
            <w:vAlign w:val="center"/>
          </w:tcPr>
          <w:p w14:paraId="5CB6F218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5520" w:type="dxa"/>
            <w:vAlign w:val="center"/>
          </w:tcPr>
          <w:p w14:paraId="71725C08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(3,24);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(3,13); </w:t>
            </w:r>
            <w:r>
              <w:rPr>
                <w:i/>
                <w:sz w:val="24"/>
              </w:rPr>
              <w:t>Creately</w:t>
            </w:r>
            <w:r>
              <w:rPr>
                <w:sz w:val="24"/>
              </w:rPr>
              <w:t xml:space="preserve"> (2,99); 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 (2,96); </w:t>
            </w:r>
            <w:r>
              <w:rPr>
                <w:i/>
                <w:sz w:val="24"/>
              </w:rPr>
              <w:t>dbdiagram.io</w:t>
            </w:r>
            <w:r>
              <w:rPr>
                <w:sz w:val="24"/>
              </w:rPr>
              <w:t xml:space="preserve"> (2,9);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 (2,82); </w:t>
            </w:r>
            <w:r>
              <w:rPr>
                <w:i/>
                <w:sz w:val="24"/>
              </w:rPr>
              <w:t>StarUML</w:t>
            </w:r>
            <w:r>
              <w:rPr>
                <w:sz w:val="24"/>
              </w:rPr>
              <w:t xml:space="preserve"> (2,81);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(2,65);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(2,57)</w:t>
            </w:r>
          </w:p>
        </w:tc>
      </w:tr>
      <w:tr w:rsidR="00A71109" w14:paraId="20E72540" w14:textId="77777777" w:rsidTr="00A71109">
        <w:trPr>
          <w:cantSplit/>
          <w:jc w:val="center"/>
        </w:trPr>
        <w:tc>
          <w:tcPr>
            <w:tcW w:w="2610" w:type="dxa"/>
            <w:vAlign w:val="center"/>
          </w:tcPr>
          <w:p w14:paraId="2CB8E6FE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Смежная или потенциальная конкуренция</w:t>
            </w:r>
          </w:p>
        </w:tc>
        <w:tc>
          <w:tcPr>
            <w:tcW w:w="1225" w:type="dxa"/>
            <w:vAlign w:val="center"/>
          </w:tcPr>
          <w:p w14:paraId="4C8270D8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5520" w:type="dxa"/>
            <w:vAlign w:val="center"/>
          </w:tcPr>
          <w:p w14:paraId="432FEEC0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 xml:space="preserve"> (2,44);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 xml:space="preserve"> (2,38); </w:t>
            </w: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(2,26); </w:t>
            </w:r>
            <w:r>
              <w:rPr>
                <w:i/>
                <w:sz w:val="24"/>
              </w:rPr>
              <w:t>Kroki</w:t>
            </w:r>
            <w:r>
              <w:rPr>
                <w:sz w:val="24"/>
              </w:rPr>
              <w:t xml:space="preserve"> (2,07); </w:t>
            </w:r>
            <w:r>
              <w:rPr>
                <w:i/>
                <w:sz w:val="24"/>
              </w:rPr>
              <w:t>Excalidraw</w:t>
            </w:r>
            <w:r>
              <w:rPr>
                <w:sz w:val="24"/>
              </w:rPr>
              <w:t xml:space="preserve"> (1,98); </w:t>
            </w:r>
            <w:r>
              <w:rPr>
                <w:i/>
                <w:sz w:val="24"/>
              </w:rPr>
              <w:t>DrawSQL</w:t>
            </w:r>
            <w:r>
              <w:rPr>
                <w:sz w:val="24"/>
              </w:rPr>
              <w:t xml:space="preserve"> (1,93); </w:t>
            </w:r>
            <w:r>
              <w:rPr>
                <w:i/>
                <w:sz w:val="24"/>
              </w:rPr>
              <w:t>Camunda</w:t>
            </w:r>
            <w:r>
              <w:rPr>
                <w:sz w:val="24"/>
              </w:rPr>
              <w:t xml:space="preserve"> (1,92)</w:t>
            </w:r>
          </w:p>
        </w:tc>
      </w:tr>
      <w:tr w:rsidR="00A71109" w14:paraId="065C8419" w14:textId="77777777" w:rsidTr="00A71109">
        <w:trPr>
          <w:cantSplit/>
          <w:jc w:val="center"/>
        </w:trPr>
        <w:tc>
          <w:tcPr>
            <w:tcW w:w="2610" w:type="dxa"/>
            <w:vAlign w:val="center"/>
          </w:tcPr>
          <w:p w14:paraId="5E8CD87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Недостаточно данных</w:t>
            </w:r>
          </w:p>
        </w:tc>
        <w:tc>
          <w:tcPr>
            <w:tcW w:w="1225" w:type="dxa"/>
            <w:vAlign w:val="center"/>
          </w:tcPr>
          <w:p w14:paraId="5C5A6E9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520" w:type="dxa"/>
            <w:vAlign w:val="center"/>
          </w:tcPr>
          <w:p w14:paraId="145119E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Systems</w:t>
            </w:r>
            <w:r>
              <w:rPr>
                <w:sz w:val="24"/>
              </w:rPr>
              <w:t xml:space="preserve"> (1,9)</w:t>
            </w:r>
          </w:p>
        </w:tc>
      </w:tr>
    </w:tbl>
    <w:p w14:paraId="2644753F" w14:textId="77777777" w:rsidR="00A71109" w:rsidRDefault="00B70207">
      <w:pPr>
        <w:pStyle w:val="a0"/>
        <w:spacing w:before="360"/>
        <w:ind w:firstLine="709"/>
        <w:jc w:val="both"/>
      </w:pPr>
      <w:r>
        <w:t>Средний взвешенный балл по 22 компаниям – 2,83. Карта конкурентной близости построена на листе «07_Карта» (</w:t>
      </w:r>
      <w:r>
        <w:rPr>
          <w:i/>
        </w:rPr>
        <w:t>X</w:t>
      </w:r>
      <w:r>
        <w:t xml:space="preserve"> – среднее задачи и заменяемости, </w:t>
      </w:r>
      <w:r>
        <w:rPr>
          <w:i/>
        </w:rPr>
        <w:t>Y</w:t>
      </w:r>
      <w:r>
        <w:t xml:space="preserve"> – среднее аудитории и географии), рисунок 1.</w:t>
      </w:r>
    </w:p>
    <w:p w14:paraId="2B52B446" w14:textId="77777777" w:rsidR="00A71109" w:rsidRDefault="00B70207">
      <w:pPr>
        <w:pStyle w:val="a0"/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493B92F5" wp14:editId="0D81A6E9">
            <wp:extent cx="5334000" cy="3852333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1_карта_близости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DAB8B9" w14:textId="77777777" w:rsidR="00A71109" w:rsidRDefault="00B70207">
      <w:pPr>
        <w:pStyle w:val="a0"/>
        <w:spacing w:after="360"/>
        <w:jc w:val="center"/>
      </w:pPr>
      <w:r>
        <w:t>Рисунок 1 – Карта конкурентной близости</w:t>
      </w:r>
    </w:p>
    <w:p w14:paraId="6F81F2FE" w14:textId="77777777" w:rsidR="00A71109" w:rsidRDefault="00B70207">
      <w:pPr>
        <w:pStyle w:val="a0"/>
        <w:spacing w:before="360"/>
        <w:ind w:firstLine="709"/>
        <w:jc w:val="both"/>
      </w:pPr>
      <w:r>
        <w:t>Рисунок 1 иллюстрирует тему «карта конкурентной близости».</w:t>
      </w:r>
    </w:p>
    <w:p w14:paraId="47ED5C23" w14:textId="77777777" w:rsidR="00A71109" w:rsidRDefault="00B70207">
      <w:pPr>
        <w:pStyle w:val="3"/>
        <w:spacing w:before="360" w:after="360"/>
        <w:ind w:firstLine="709"/>
        <w:jc w:val="left"/>
      </w:pPr>
      <w:bookmarkStart w:id="11" w:name="ограничения-части-a"/>
      <w:bookmarkEnd w:id="10"/>
      <w:r>
        <w:lastRenderedPageBreak/>
        <w:t xml:space="preserve">2.2.4 Ограничения части </w:t>
      </w:r>
      <w:r>
        <w:rPr>
          <w:i/>
          <w:iCs/>
        </w:rPr>
        <w:t>A</w:t>
      </w:r>
    </w:p>
    <w:p w14:paraId="77F476C4" w14:textId="77777777" w:rsidR="00A71109" w:rsidRDefault="00B70207">
      <w:pPr>
        <w:pStyle w:val="FirstParagraph"/>
      </w:pPr>
      <w:r>
        <w:t xml:space="preserve">Прямой конкурент требует не менее трех подтверждений: для </w:t>
      </w:r>
      <w:r>
        <w:rPr>
          <w:i/>
        </w:rPr>
        <w:t>PlantUML</w:t>
      </w:r>
      <w:r>
        <w:t xml:space="preserve"> подтверждены страница товара, задача, пересечение каналов и цена. Главная страница </w:t>
      </w:r>
      <w:r>
        <w:rPr>
          <w:i/>
        </w:rPr>
        <w:t>Sparx</w:t>
      </w:r>
      <w:r>
        <w:t xml:space="preserve"> </w:t>
      </w:r>
      <w:r>
        <w:rPr>
          <w:i/>
        </w:rPr>
        <w:t>Systems</w:t>
      </w:r>
      <w:r>
        <w:t xml:space="preserve"> вернула </w:t>
      </w:r>
      <w:r>
        <w:rPr>
          <w:i/>
        </w:rPr>
        <w:t>HTTP</w:t>
      </w:r>
      <w:r>
        <w:t xml:space="preserve"> 403, поэтому компания остается в уровне «Недостаточно данных». Критерий </w:t>
      </w:r>
      <w:r>
        <w:rPr>
          <w:i/>
        </w:rPr>
        <w:t>C10</w:t>
      </w:r>
      <w:r>
        <w:t xml:space="preserve"> (вероятность переключения) оценен только для инструментов, форматы которых </w:t>
      </w:r>
      <w:r>
        <w:rPr>
          <w:i/>
        </w:rPr>
        <w:t>NotaCode</w:t>
      </w:r>
      <w:r>
        <w:t xml:space="preserve"> планирует импортировать.</w:t>
      </w:r>
    </w:p>
    <w:p w14:paraId="787D250D" w14:textId="77777777" w:rsidR="00A71109" w:rsidRDefault="00B70207">
      <w:pPr>
        <w:pStyle w:val="2"/>
        <w:spacing w:before="360" w:after="360"/>
        <w:ind w:firstLine="709"/>
        <w:jc w:val="left"/>
      </w:pPr>
      <w:bookmarkStart w:id="12" w:name="X0896298018f4fcc355446c9f8279810908650e0"/>
      <w:bookmarkStart w:id="13" w:name="_Toc242275597"/>
      <w:bookmarkEnd w:id="6"/>
      <w:bookmarkEnd w:id="11"/>
      <w:r>
        <w:t xml:space="preserve">2.3 Часть </w:t>
      </w:r>
      <w:r>
        <w:rPr>
          <w:i/>
          <w:iCs/>
        </w:rPr>
        <w:t xml:space="preserve">B. </w:t>
      </w:r>
      <w:r>
        <w:t>Анализ цифрового товара по сайтам</w:t>
      </w:r>
      <w:bookmarkEnd w:id="13"/>
    </w:p>
    <w:p w14:paraId="3FB8DCE2" w14:textId="77777777" w:rsidR="00A71109" w:rsidRDefault="00B70207">
      <w:pPr>
        <w:pStyle w:val="3"/>
        <w:spacing w:before="360" w:after="360"/>
        <w:ind w:firstLine="709"/>
        <w:jc w:val="left"/>
      </w:pPr>
      <w:bookmarkStart w:id="14" w:name="исследовательский-вопрос-и-выборка"/>
      <w:r>
        <w:t>2.3.1 Исследовательский вопрос и выборка</w:t>
      </w:r>
    </w:p>
    <w:p w14:paraId="31FE9076" w14:textId="77777777" w:rsidR="00A71109" w:rsidRDefault="00B70207">
      <w:pPr>
        <w:pStyle w:val="FirstParagraph"/>
      </w:pPr>
      <w:r>
        <w:t xml:space="preserve">Вопрос: какой минимальный состав цифрового товара ожидает рынок диаграмм «как код» и чем может отличаться </w:t>
      </w:r>
      <w:r>
        <w:rPr>
          <w:i/>
        </w:rPr>
        <w:t>NotaCode</w:t>
      </w:r>
      <w:r>
        <w:t xml:space="preserve">. Выборка – 8 конкурентов из части </w:t>
      </w:r>
      <w:r>
        <w:rPr>
          <w:i/>
        </w:rPr>
        <w:t>A</w:t>
      </w:r>
      <w:r>
        <w:t xml:space="preserve"> (норма методики – 5–12): три текстовых инструмента (</w:t>
      </w:r>
      <w:r>
        <w:rPr>
          <w:i/>
        </w:rPr>
        <w:t>PlantUML</w:t>
      </w:r>
      <w:r>
        <w:t xml:space="preserve">, </w:t>
      </w:r>
      <w:r>
        <w:rPr>
          <w:i/>
        </w:rPr>
        <w:t>Mermaid</w:t>
      </w:r>
      <w:r>
        <w:t xml:space="preserve">, </w:t>
      </w:r>
      <w:r>
        <w:rPr>
          <w:i/>
        </w:rPr>
        <w:t>Mermaid</w:t>
      </w:r>
      <w:r>
        <w:t xml:space="preserve"> </w:t>
      </w:r>
      <w:r>
        <w:rPr>
          <w:i/>
        </w:rPr>
        <w:t>Chart</w:t>
      </w:r>
      <w:r>
        <w:t xml:space="preserve">), редактор процессов </w:t>
      </w:r>
      <w:r>
        <w:rPr>
          <w:i/>
        </w:rPr>
        <w:t>Storm</w:t>
      </w:r>
      <w:r>
        <w:t>, универсальные редакторы (</w:t>
      </w:r>
      <w:r>
        <w:rPr>
          <w:i/>
        </w:rPr>
        <w:t>draw.io</w:t>
      </w:r>
      <w:r>
        <w:t xml:space="preserve">, </w:t>
      </w:r>
      <w:r>
        <w:rPr>
          <w:i/>
        </w:rPr>
        <w:t>Lucidchart</w:t>
      </w:r>
      <w:r>
        <w:t xml:space="preserve">, </w:t>
      </w:r>
      <w:r>
        <w:rPr>
          <w:i/>
        </w:rPr>
        <w:t>Whimsical</w:t>
      </w:r>
      <w:r>
        <w:t xml:space="preserve">) и ИИ-сервис </w:t>
      </w:r>
      <w:r>
        <w:rPr>
          <w:i/>
        </w:rPr>
        <w:t>Eraser</w:t>
      </w:r>
      <w:r>
        <w:t>.</w:t>
      </w:r>
    </w:p>
    <w:p w14:paraId="0DF8C7DA" w14:textId="77777777" w:rsidR="00A71109" w:rsidRDefault="00B70207">
      <w:pPr>
        <w:pStyle w:val="a0"/>
        <w:keepNext/>
        <w:spacing w:before="360"/>
      </w:pPr>
      <w:r>
        <w:lastRenderedPageBreak/>
        <w:t>Таблица 4 – Выборка конкурентов и модель монетизации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01"/>
        <w:gridCol w:w="2104"/>
        <w:gridCol w:w="2350"/>
        <w:gridCol w:w="4300"/>
      </w:tblGrid>
      <w:tr w:rsidR="00A71109" w14:paraId="2A06B2A0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01" w:type="dxa"/>
            <w:vAlign w:val="center"/>
          </w:tcPr>
          <w:p w14:paraId="1C17A687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</w:t>
            </w:r>
          </w:p>
        </w:tc>
        <w:tc>
          <w:tcPr>
            <w:tcW w:w="2104" w:type="dxa"/>
            <w:vAlign w:val="center"/>
          </w:tcPr>
          <w:p w14:paraId="525C4296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Конкурент</w:t>
            </w:r>
          </w:p>
        </w:tc>
        <w:tc>
          <w:tcPr>
            <w:tcW w:w="2350" w:type="dxa"/>
            <w:vAlign w:val="center"/>
          </w:tcPr>
          <w:p w14:paraId="38736183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Уровень по части </w:t>
            </w:r>
            <w:r>
              <w:rPr>
                <w:i/>
                <w:sz w:val="24"/>
              </w:rPr>
              <w:t>A</w:t>
            </w:r>
          </w:p>
        </w:tc>
        <w:tc>
          <w:tcPr>
            <w:tcW w:w="4300" w:type="dxa"/>
            <w:vAlign w:val="center"/>
          </w:tcPr>
          <w:p w14:paraId="3D70C372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Тарифы и условия (страницы тарифов, ЛР1, ЛР2-3)</w:t>
            </w:r>
          </w:p>
        </w:tc>
      </w:tr>
      <w:tr w:rsidR="00A71109" w14:paraId="67BEC1B1" w14:textId="77777777" w:rsidTr="00A71109">
        <w:trPr>
          <w:cantSplit/>
          <w:jc w:val="center"/>
        </w:trPr>
        <w:tc>
          <w:tcPr>
            <w:tcW w:w="601" w:type="dxa"/>
            <w:vAlign w:val="center"/>
          </w:tcPr>
          <w:p w14:paraId="5DFF5F2B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C01</w:t>
            </w:r>
          </w:p>
        </w:tc>
        <w:tc>
          <w:tcPr>
            <w:tcW w:w="2104" w:type="dxa"/>
            <w:vAlign w:val="center"/>
          </w:tcPr>
          <w:p w14:paraId="28F2D38F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2350" w:type="dxa"/>
            <w:vAlign w:val="center"/>
          </w:tcPr>
          <w:p w14:paraId="06AACDC0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Прямой конкурент</w:t>
            </w:r>
          </w:p>
        </w:tc>
        <w:tc>
          <w:tcPr>
            <w:tcW w:w="4300" w:type="dxa"/>
            <w:vAlign w:val="center"/>
          </w:tcPr>
          <w:p w14:paraId="61A3E616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открытый код, бесплатно (ЛР1, табл. 42)</w:t>
            </w:r>
          </w:p>
        </w:tc>
      </w:tr>
      <w:tr w:rsidR="00A71109" w14:paraId="16A536E4" w14:textId="77777777" w:rsidTr="00A71109">
        <w:trPr>
          <w:cantSplit/>
          <w:jc w:val="center"/>
        </w:trPr>
        <w:tc>
          <w:tcPr>
            <w:tcW w:w="601" w:type="dxa"/>
            <w:vAlign w:val="center"/>
          </w:tcPr>
          <w:p w14:paraId="1C198C21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C02</w:t>
            </w:r>
          </w:p>
        </w:tc>
        <w:tc>
          <w:tcPr>
            <w:tcW w:w="2104" w:type="dxa"/>
            <w:vAlign w:val="center"/>
          </w:tcPr>
          <w:p w14:paraId="1B2185E3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(библиотека)</w:t>
            </w:r>
          </w:p>
        </w:tc>
        <w:tc>
          <w:tcPr>
            <w:tcW w:w="2350" w:type="dxa"/>
            <w:vAlign w:val="center"/>
          </w:tcPr>
          <w:p w14:paraId="701A1C45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  <w:tc>
          <w:tcPr>
            <w:tcW w:w="4300" w:type="dxa"/>
            <w:vAlign w:val="center"/>
          </w:tcPr>
          <w:p w14:paraId="34BB75DC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открытый код (</w:t>
            </w:r>
            <w:r>
              <w:rPr>
                <w:i/>
                <w:sz w:val="24"/>
              </w:rPr>
              <w:t>MIT</w:t>
            </w:r>
            <w:r>
              <w:rPr>
                <w:sz w:val="24"/>
              </w:rPr>
              <w:t xml:space="preserve">); платные планы у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</w:tr>
      <w:tr w:rsidR="00A71109" w14:paraId="4C218E69" w14:textId="77777777" w:rsidTr="00A71109">
        <w:trPr>
          <w:cantSplit/>
          <w:jc w:val="center"/>
        </w:trPr>
        <w:tc>
          <w:tcPr>
            <w:tcW w:w="601" w:type="dxa"/>
            <w:vAlign w:val="center"/>
          </w:tcPr>
          <w:p w14:paraId="5B37849F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C03</w:t>
            </w:r>
          </w:p>
        </w:tc>
        <w:tc>
          <w:tcPr>
            <w:tcW w:w="2104" w:type="dxa"/>
            <w:vAlign w:val="center"/>
          </w:tcPr>
          <w:p w14:paraId="7BE79FA6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2350" w:type="dxa"/>
            <w:vAlign w:val="center"/>
          </w:tcPr>
          <w:p w14:paraId="7FE4A5FA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  <w:tc>
          <w:tcPr>
            <w:tcW w:w="4300" w:type="dxa"/>
            <w:vAlign w:val="center"/>
          </w:tcPr>
          <w:p w14:paraId="01C05FA3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Basic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(до 6 диаграмм, 15 ИИ-кредитов); </w:t>
            </w:r>
            <w:r>
              <w:rPr>
                <w:i/>
                <w:sz w:val="24"/>
              </w:rPr>
              <w:t>Plus</w:t>
            </w:r>
            <w:r>
              <w:rPr>
                <w:sz w:val="24"/>
              </w:rPr>
              <w:t xml:space="preserve"> 10 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(300 кредитов); </w:t>
            </w:r>
            <w:r>
              <w:rPr>
                <w:i/>
                <w:sz w:val="24"/>
              </w:rPr>
              <w:t>Premium</w:t>
            </w:r>
            <w:r>
              <w:rPr>
                <w:sz w:val="24"/>
              </w:rPr>
              <w:t xml:space="preserve"> 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(2 000 кредитов, зрители без оплаты) за пользователя в месяц пр…</w:t>
            </w:r>
          </w:p>
        </w:tc>
      </w:tr>
      <w:tr w:rsidR="00A71109" w14:paraId="631670B0" w14:textId="77777777" w:rsidTr="00A71109">
        <w:trPr>
          <w:cantSplit/>
          <w:jc w:val="center"/>
        </w:trPr>
        <w:tc>
          <w:tcPr>
            <w:tcW w:w="601" w:type="dxa"/>
            <w:vAlign w:val="center"/>
          </w:tcPr>
          <w:p w14:paraId="3E6133B4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C04</w:t>
            </w:r>
          </w:p>
        </w:tc>
        <w:tc>
          <w:tcPr>
            <w:tcW w:w="2104" w:type="dxa"/>
            <w:vAlign w:val="center"/>
          </w:tcPr>
          <w:p w14:paraId="32095DE7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StormBPMN</w:t>
            </w:r>
            <w:r>
              <w:rPr>
                <w:sz w:val="24"/>
              </w:rPr>
              <w:t>)</w:t>
            </w:r>
          </w:p>
        </w:tc>
        <w:tc>
          <w:tcPr>
            <w:tcW w:w="2350" w:type="dxa"/>
            <w:vAlign w:val="center"/>
          </w:tcPr>
          <w:p w14:paraId="2C6434C5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Смежная или потенциальная конкуренция</w:t>
            </w:r>
          </w:p>
        </w:tc>
        <w:tc>
          <w:tcPr>
            <w:tcW w:w="4300" w:type="dxa"/>
            <w:vAlign w:val="center"/>
          </w:tcPr>
          <w:p w14:paraId="1B4938D8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Персональный 0 руб. (до 50 моделей); Команда 1 200 руб. (1 500 руб. помесячно) за пользователя в месяц; Бизнес 4 720 руб. (5 900 руб.);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на …</w:t>
            </w:r>
          </w:p>
        </w:tc>
      </w:tr>
      <w:tr w:rsidR="00A71109" w14:paraId="659FB183" w14:textId="77777777" w:rsidTr="00A71109">
        <w:trPr>
          <w:cantSplit/>
          <w:jc w:val="center"/>
        </w:trPr>
        <w:tc>
          <w:tcPr>
            <w:tcW w:w="601" w:type="dxa"/>
            <w:vAlign w:val="center"/>
          </w:tcPr>
          <w:p w14:paraId="6EEDEEF2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C05</w:t>
            </w:r>
          </w:p>
        </w:tc>
        <w:tc>
          <w:tcPr>
            <w:tcW w:w="2104" w:type="dxa"/>
            <w:vAlign w:val="center"/>
          </w:tcPr>
          <w:p w14:paraId="38F4A00B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</w:t>
            </w:r>
          </w:p>
        </w:tc>
        <w:tc>
          <w:tcPr>
            <w:tcW w:w="2350" w:type="dxa"/>
            <w:vAlign w:val="center"/>
          </w:tcPr>
          <w:p w14:paraId="1BAC8FA7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  <w:tc>
          <w:tcPr>
            <w:tcW w:w="4300" w:type="dxa"/>
            <w:vAlign w:val="center"/>
          </w:tcPr>
          <w:p w14:paraId="460FC259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полностью бесплатный, открытый код (</w:t>
            </w:r>
            <w:r>
              <w:rPr>
                <w:i/>
                <w:sz w:val="24"/>
              </w:rPr>
              <w:t>Apache</w:t>
            </w:r>
            <w:r>
              <w:rPr>
                <w:sz w:val="24"/>
              </w:rPr>
              <w:t xml:space="preserve"> 2.0) (ЛР1, табл. 42)</w:t>
            </w:r>
          </w:p>
        </w:tc>
      </w:tr>
      <w:tr w:rsidR="00A71109" w14:paraId="40326C92" w14:textId="77777777" w:rsidTr="00A71109">
        <w:trPr>
          <w:cantSplit/>
          <w:jc w:val="center"/>
        </w:trPr>
        <w:tc>
          <w:tcPr>
            <w:tcW w:w="601" w:type="dxa"/>
            <w:vAlign w:val="center"/>
          </w:tcPr>
          <w:p w14:paraId="3A69DEFC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C06</w:t>
            </w:r>
          </w:p>
        </w:tc>
        <w:tc>
          <w:tcPr>
            <w:tcW w:w="2104" w:type="dxa"/>
            <w:vAlign w:val="center"/>
          </w:tcPr>
          <w:p w14:paraId="0A9C2EB6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2350" w:type="dxa"/>
            <w:vAlign w:val="center"/>
          </w:tcPr>
          <w:p w14:paraId="24B8A255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  <w:tc>
          <w:tcPr>
            <w:tcW w:w="4300" w:type="dxa"/>
            <w:vAlign w:val="center"/>
          </w:tcPr>
          <w:p w14:paraId="5A3862C8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(3 документа, 75 фигур, 100 шаблонов); </w:t>
            </w:r>
            <w:r>
              <w:rPr>
                <w:i/>
                <w:sz w:val="24"/>
              </w:rPr>
              <w:t>Individual</w:t>
            </w:r>
            <w:r>
              <w:rPr>
                <w:sz w:val="24"/>
              </w:rPr>
              <w:t xml:space="preserve"> 9 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10 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за пользователя в месяц при оплате за год;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по запросу; пробный пе…</w:t>
            </w:r>
          </w:p>
        </w:tc>
      </w:tr>
      <w:tr w:rsidR="00A71109" w14:paraId="196FED7D" w14:textId="77777777" w:rsidTr="00A71109">
        <w:trPr>
          <w:cantSplit/>
          <w:jc w:val="center"/>
        </w:trPr>
        <w:tc>
          <w:tcPr>
            <w:tcW w:w="601" w:type="dxa"/>
            <w:vAlign w:val="center"/>
          </w:tcPr>
          <w:p w14:paraId="697BF5AD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C07</w:t>
            </w:r>
          </w:p>
        </w:tc>
        <w:tc>
          <w:tcPr>
            <w:tcW w:w="2104" w:type="dxa"/>
            <w:vAlign w:val="center"/>
          </w:tcPr>
          <w:p w14:paraId="538CE97A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2350" w:type="dxa"/>
            <w:vAlign w:val="center"/>
          </w:tcPr>
          <w:p w14:paraId="5FE5E248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  <w:tc>
          <w:tcPr>
            <w:tcW w:w="4300" w:type="dxa"/>
            <w:vAlign w:val="center"/>
          </w:tcPr>
          <w:p w14:paraId="1126D2C1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(0 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; 3 файла, 3 ИИ-диаграммы); </w:t>
            </w:r>
            <w:r>
              <w:rPr>
                <w:i/>
                <w:sz w:val="24"/>
              </w:rPr>
              <w:t>Starter</w:t>
            </w:r>
            <w:r>
              <w:rPr>
                <w:sz w:val="24"/>
              </w:rPr>
              <w:t xml:space="preserve"> 15 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(20 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при помесячной оплате); </w:t>
            </w:r>
            <w:r>
              <w:rPr>
                <w:i/>
                <w:sz w:val="24"/>
              </w:rPr>
              <w:t>Business</w:t>
            </w:r>
            <w:r>
              <w:rPr>
                <w:sz w:val="24"/>
              </w:rPr>
              <w:t xml:space="preserve"> 45 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(60 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по запросу; цены за участни…</w:t>
            </w:r>
          </w:p>
        </w:tc>
      </w:tr>
      <w:tr w:rsidR="00A71109" w14:paraId="58301AD2" w14:textId="77777777" w:rsidTr="00A71109">
        <w:trPr>
          <w:cantSplit/>
          <w:jc w:val="center"/>
        </w:trPr>
        <w:tc>
          <w:tcPr>
            <w:tcW w:w="601" w:type="dxa"/>
            <w:vAlign w:val="center"/>
          </w:tcPr>
          <w:p w14:paraId="75F690C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C08</w:t>
            </w:r>
          </w:p>
        </w:tc>
        <w:tc>
          <w:tcPr>
            <w:tcW w:w="2104" w:type="dxa"/>
            <w:vAlign w:val="center"/>
          </w:tcPr>
          <w:p w14:paraId="0F1DF1C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Whimsical</w:t>
            </w:r>
          </w:p>
        </w:tc>
        <w:tc>
          <w:tcPr>
            <w:tcW w:w="2350" w:type="dxa"/>
            <w:vAlign w:val="center"/>
          </w:tcPr>
          <w:p w14:paraId="0AD00E2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Смежная или потенциальная конкуренция</w:t>
            </w:r>
          </w:p>
        </w:tc>
        <w:tc>
          <w:tcPr>
            <w:tcW w:w="4300" w:type="dxa"/>
            <w:vAlign w:val="center"/>
          </w:tcPr>
          <w:p w14:paraId="6ABC630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(0 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; 50 объектов доски и 50 блоков документа в месяц, водяной знак при экспорте);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Business</w:t>
            </w:r>
            <w:r>
              <w:rPr>
                <w:sz w:val="24"/>
              </w:rPr>
              <w:t xml:space="preserve"> 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за редактора в месяц (страница т…</w:t>
            </w:r>
          </w:p>
        </w:tc>
      </w:tr>
    </w:tbl>
    <w:p w14:paraId="6753DCE1" w14:textId="77777777" w:rsidR="00A71109" w:rsidRDefault="00B70207">
      <w:pPr>
        <w:pStyle w:val="FirstParagraph"/>
        <w:spacing w:before="360"/>
      </w:pPr>
      <w:r>
        <w:t>Данные по теме «выборка конкурентов и модель монетизации» приведены в таблице 4.</w:t>
      </w:r>
    </w:p>
    <w:p w14:paraId="4881E03A" w14:textId="77777777" w:rsidR="00A71109" w:rsidRDefault="00B70207">
      <w:pPr>
        <w:pStyle w:val="3"/>
        <w:spacing w:before="360" w:after="360"/>
        <w:ind w:firstLine="709"/>
        <w:jc w:val="left"/>
      </w:pPr>
      <w:bookmarkStart w:id="15" w:name="карта-сайтов"/>
      <w:bookmarkEnd w:id="14"/>
      <w:r>
        <w:t>2.3.2 Карта сайтов</w:t>
      </w:r>
    </w:p>
    <w:p w14:paraId="3983E72A" w14:textId="77777777" w:rsidR="00A71109" w:rsidRDefault="00B70207">
      <w:pPr>
        <w:pStyle w:val="FirstParagraph"/>
      </w:pPr>
      <w:r>
        <w:t xml:space="preserve">На листе «02_Карта_сайтов» зафиксировано 40 записей: 35 страниц сайтов (главные, тарифы, документация, интеграции, шаблоны, безопасность, блог) и 5 репозиториев </w:t>
      </w:r>
      <w:r>
        <w:rPr>
          <w:i/>
        </w:rPr>
        <w:t>GitHub</w:t>
      </w:r>
      <w:r>
        <w:t xml:space="preserve">; норма методики – 30 и более страниц выполнена. Страницы получены автоматическим извлечением текста 01.10.2026 (сырые данные – </w:t>
      </w:r>
      <w:r>
        <w:rPr>
          <w:i/>
          <w:iCs/>
        </w:rPr>
        <w:t xml:space="preserve">Материалы_собранные/sajty_konkurentov_stranicy_2026-10-01.json); </w:t>
      </w:r>
      <w:r>
        <w:lastRenderedPageBreak/>
        <w:t xml:space="preserve">страницы </w:t>
      </w:r>
      <w:r>
        <w:rPr>
          <w:i/>
        </w:rPr>
        <w:t>Lucidchart</w:t>
      </w:r>
      <w:r>
        <w:t xml:space="preserve"> и тарифы </w:t>
      </w:r>
      <w:r>
        <w:rPr>
          <w:i/>
        </w:rPr>
        <w:t>Mermaid</w:t>
      </w:r>
      <w:r>
        <w:t xml:space="preserve"> </w:t>
      </w:r>
      <w:r>
        <w:rPr>
          <w:i/>
        </w:rPr>
        <w:t>Chart</w:t>
      </w:r>
      <w:r>
        <w:t xml:space="preserve">, недоступные автоматическому запросу, прочитаны во встроенном браузере. Достоверность 5 присвоена страницам, прочитанным целиком (тарифы), и данным </w:t>
      </w:r>
      <w:r>
        <w:rPr>
          <w:i/>
        </w:rPr>
        <w:t>GitHub</w:t>
      </w:r>
      <w:r>
        <w:t xml:space="preserve"> </w:t>
      </w:r>
      <w:r>
        <w:rPr>
          <w:i/>
        </w:rPr>
        <w:t>API</w:t>
      </w:r>
      <w:r>
        <w:t>, 4 – страницам с автоматическим извлечением.</w:t>
      </w:r>
    </w:p>
    <w:p w14:paraId="144804C9" w14:textId="77777777" w:rsidR="00A71109" w:rsidRDefault="00B70207">
      <w:pPr>
        <w:pStyle w:val="a0"/>
        <w:keepNext/>
        <w:spacing w:before="360"/>
      </w:pPr>
      <w:r>
        <w:t>Таблица 5 – Число записей карты сайтов по конкурентам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74"/>
        <w:gridCol w:w="1100"/>
        <w:gridCol w:w="5681"/>
      </w:tblGrid>
      <w:tr w:rsidR="00A71109" w14:paraId="2C647964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74" w:type="dxa"/>
            <w:vAlign w:val="center"/>
          </w:tcPr>
          <w:p w14:paraId="29EC5449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Конкурент</w:t>
            </w:r>
          </w:p>
        </w:tc>
        <w:tc>
          <w:tcPr>
            <w:tcW w:w="1100" w:type="dxa"/>
            <w:vAlign w:val="center"/>
          </w:tcPr>
          <w:p w14:paraId="6A6A3003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Записей</w:t>
            </w:r>
          </w:p>
        </w:tc>
        <w:tc>
          <w:tcPr>
            <w:tcW w:w="5680" w:type="dxa"/>
            <w:vAlign w:val="center"/>
          </w:tcPr>
          <w:p w14:paraId="06C0C579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Типы страниц</w:t>
            </w:r>
          </w:p>
        </w:tc>
      </w:tr>
      <w:tr w:rsidR="00A71109" w14:paraId="3DD770AD" w14:textId="77777777" w:rsidTr="00A71109">
        <w:trPr>
          <w:cantSplit/>
          <w:jc w:val="center"/>
        </w:trPr>
        <w:tc>
          <w:tcPr>
            <w:tcW w:w="2574" w:type="dxa"/>
            <w:vAlign w:val="center"/>
          </w:tcPr>
          <w:p w14:paraId="2591C147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100" w:type="dxa"/>
            <w:vAlign w:val="center"/>
          </w:tcPr>
          <w:p w14:paraId="63B0935D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5680" w:type="dxa"/>
            <w:vAlign w:val="center"/>
          </w:tcPr>
          <w:p w14:paraId="08123712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Главная, Документация, Репозиторий </w:t>
            </w:r>
            <w:r>
              <w:rPr>
                <w:i/>
                <w:sz w:val="24"/>
              </w:rPr>
              <w:t>GitHub</w:t>
            </w:r>
          </w:p>
        </w:tc>
      </w:tr>
      <w:tr w:rsidR="00A71109" w14:paraId="3102F316" w14:textId="77777777" w:rsidTr="00A71109">
        <w:trPr>
          <w:cantSplit/>
          <w:jc w:val="center"/>
        </w:trPr>
        <w:tc>
          <w:tcPr>
            <w:tcW w:w="2574" w:type="dxa"/>
            <w:vAlign w:val="center"/>
          </w:tcPr>
          <w:p w14:paraId="0D0A6D19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(библиотека)</w:t>
            </w:r>
          </w:p>
        </w:tc>
        <w:tc>
          <w:tcPr>
            <w:tcW w:w="1100" w:type="dxa"/>
            <w:vAlign w:val="center"/>
          </w:tcPr>
          <w:p w14:paraId="64082029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5680" w:type="dxa"/>
            <w:vAlign w:val="center"/>
          </w:tcPr>
          <w:p w14:paraId="26C6BB0F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Главная, Документация, Интеграции, Репозиторий </w:t>
            </w:r>
            <w:r>
              <w:rPr>
                <w:i/>
                <w:sz w:val="24"/>
              </w:rPr>
              <w:t>GitHub</w:t>
            </w:r>
          </w:p>
        </w:tc>
      </w:tr>
      <w:tr w:rsidR="00A71109" w14:paraId="2695C3B0" w14:textId="77777777" w:rsidTr="00A71109">
        <w:trPr>
          <w:cantSplit/>
          <w:jc w:val="center"/>
        </w:trPr>
        <w:tc>
          <w:tcPr>
            <w:tcW w:w="2574" w:type="dxa"/>
            <w:vAlign w:val="center"/>
          </w:tcPr>
          <w:p w14:paraId="59345527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1100" w:type="dxa"/>
            <w:vAlign w:val="center"/>
          </w:tcPr>
          <w:p w14:paraId="47B3A1EB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680" w:type="dxa"/>
            <w:vAlign w:val="center"/>
          </w:tcPr>
          <w:p w14:paraId="51578BA9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Главная, Документация, Тарифы</w:t>
            </w:r>
          </w:p>
        </w:tc>
      </w:tr>
      <w:tr w:rsidR="00A71109" w14:paraId="38F9622E" w14:textId="77777777" w:rsidTr="00A71109">
        <w:trPr>
          <w:cantSplit/>
          <w:jc w:val="center"/>
        </w:trPr>
        <w:tc>
          <w:tcPr>
            <w:tcW w:w="2574" w:type="dxa"/>
            <w:vAlign w:val="center"/>
          </w:tcPr>
          <w:p w14:paraId="5A8102FD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StormBPMN</w:t>
            </w:r>
            <w:r>
              <w:rPr>
                <w:sz w:val="24"/>
              </w:rPr>
              <w:t>)</w:t>
            </w:r>
          </w:p>
        </w:tc>
        <w:tc>
          <w:tcPr>
            <w:tcW w:w="1100" w:type="dxa"/>
            <w:vAlign w:val="center"/>
          </w:tcPr>
          <w:p w14:paraId="225C8BC3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680" w:type="dxa"/>
            <w:vAlign w:val="center"/>
          </w:tcPr>
          <w:p w14:paraId="536A883D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Блог и обновления, Главная, Тарифы</w:t>
            </w:r>
          </w:p>
        </w:tc>
      </w:tr>
      <w:tr w:rsidR="00A71109" w14:paraId="69EFACE0" w14:textId="77777777" w:rsidTr="00A71109">
        <w:trPr>
          <w:cantSplit/>
          <w:jc w:val="center"/>
        </w:trPr>
        <w:tc>
          <w:tcPr>
            <w:tcW w:w="2574" w:type="dxa"/>
            <w:vAlign w:val="center"/>
          </w:tcPr>
          <w:p w14:paraId="52384644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</w:t>
            </w:r>
          </w:p>
        </w:tc>
        <w:tc>
          <w:tcPr>
            <w:tcW w:w="1100" w:type="dxa"/>
            <w:vAlign w:val="center"/>
          </w:tcPr>
          <w:p w14:paraId="53EC8A73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5680" w:type="dxa"/>
            <w:vAlign w:val="center"/>
          </w:tcPr>
          <w:p w14:paraId="34883F43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Блог и обновления, Главная, Репозиторий </w:t>
            </w:r>
            <w:r>
              <w:rPr>
                <w:i/>
                <w:sz w:val="24"/>
              </w:rPr>
              <w:t>GitHub</w:t>
            </w:r>
          </w:p>
        </w:tc>
      </w:tr>
      <w:tr w:rsidR="00A71109" w14:paraId="4C7222BC" w14:textId="77777777" w:rsidTr="00A71109">
        <w:trPr>
          <w:cantSplit/>
          <w:jc w:val="center"/>
        </w:trPr>
        <w:tc>
          <w:tcPr>
            <w:tcW w:w="2574" w:type="dxa"/>
            <w:vAlign w:val="center"/>
          </w:tcPr>
          <w:p w14:paraId="2AC80EC7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1100" w:type="dxa"/>
            <w:vAlign w:val="center"/>
          </w:tcPr>
          <w:p w14:paraId="57EBB65E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680" w:type="dxa"/>
            <w:vAlign w:val="center"/>
          </w:tcPr>
          <w:p w14:paraId="08C01855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Главная, Тарифы</w:t>
            </w:r>
          </w:p>
        </w:tc>
      </w:tr>
      <w:tr w:rsidR="00A71109" w14:paraId="4784C551" w14:textId="77777777" w:rsidTr="00A71109">
        <w:trPr>
          <w:cantSplit/>
          <w:jc w:val="center"/>
        </w:trPr>
        <w:tc>
          <w:tcPr>
            <w:tcW w:w="2574" w:type="dxa"/>
            <w:vAlign w:val="center"/>
          </w:tcPr>
          <w:p w14:paraId="51AB666E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1100" w:type="dxa"/>
            <w:vAlign w:val="center"/>
          </w:tcPr>
          <w:p w14:paraId="37856586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5680" w:type="dxa"/>
            <w:vAlign w:val="center"/>
          </w:tcPr>
          <w:p w14:paraId="13949E2C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Главная, Документация, ИИ-функции, Тарифы</w:t>
            </w:r>
          </w:p>
        </w:tc>
      </w:tr>
      <w:tr w:rsidR="00A71109" w14:paraId="3D4E9AD1" w14:textId="77777777" w:rsidTr="00A71109">
        <w:trPr>
          <w:cantSplit/>
          <w:jc w:val="center"/>
        </w:trPr>
        <w:tc>
          <w:tcPr>
            <w:tcW w:w="2574" w:type="dxa"/>
            <w:vAlign w:val="center"/>
          </w:tcPr>
          <w:p w14:paraId="4B928B4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Whimsical</w:t>
            </w:r>
          </w:p>
        </w:tc>
        <w:tc>
          <w:tcPr>
            <w:tcW w:w="1100" w:type="dxa"/>
            <w:vAlign w:val="center"/>
          </w:tcPr>
          <w:p w14:paraId="4FF59D8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5680" w:type="dxa"/>
            <w:vAlign w:val="center"/>
          </w:tcPr>
          <w:p w14:paraId="1CA9E8A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Безопасность, Главная, Документация, ИИ-функции, Тарифы, Шаблоны</w:t>
            </w:r>
          </w:p>
        </w:tc>
      </w:tr>
    </w:tbl>
    <w:p w14:paraId="174D7F14" w14:textId="77777777" w:rsidR="00A71109" w:rsidRDefault="00B70207">
      <w:pPr>
        <w:pStyle w:val="FirstParagraph"/>
        <w:spacing w:before="360"/>
      </w:pPr>
      <w:r>
        <w:t>Данные по теме «число записей карты сайтов по конкурентам» приведены в таблице 5.</w:t>
      </w:r>
    </w:p>
    <w:p w14:paraId="0B962975" w14:textId="77777777" w:rsidR="00A71109" w:rsidRDefault="00B70207">
      <w:pPr>
        <w:pStyle w:val="3"/>
        <w:spacing w:before="360" w:after="360"/>
        <w:ind w:firstLine="709"/>
        <w:jc w:val="left"/>
      </w:pPr>
      <w:bookmarkStart w:id="16" w:name="разбор-по-модели-левитта"/>
      <w:bookmarkEnd w:id="15"/>
      <w:r>
        <w:t>2.3.3 Разбор по модели Левитта</w:t>
      </w:r>
    </w:p>
    <w:p w14:paraId="1AC125B4" w14:textId="77777777" w:rsidR="00A71109" w:rsidRDefault="00B70207">
      <w:pPr>
        <w:pStyle w:val="FirstParagraph"/>
      </w:pPr>
      <w:r>
        <w:t>На листе «03_Левитт» внесено 153 признаков с оценкой силы реализации (0–3), понятности (0–3) и влияния на ценность (1–5); норма методики – 40 и более признаков выполнена. Число признаков по уровням приведено в таблице 6. Правила оценок записаны в журнале книги.</w:t>
      </w:r>
    </w:p>
    <w:p w14:paraId="7ED026B4" w14:textId="77777777" w:rsidR="00A71109" w:rsidRDefault="00B70207">
      <w:pPr>
        <w:pStyle w:val="a0"/>
        <w:keepNext/>
        <w:spacing w:before="360"/>
      </w:pPr>
      <w:r>
        <w:t>Таблица 6 – Число признаков по уровням Левитта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24"/>
        <w:gridCol w:w="1349"/>
        <w:gridCol w:w="5382"/>
      </w:tblGrid>
      <w:tr w:rsidR="00A71109" w14:paraId="6D24487B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24" w:type="dxa"/>
            <w:vAlign w:val="center"/>
          </w:tcPr>
          <w:p w14:paraId="1269D010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Уровень</w:t>
            </w:r>
          </w:p>
        </w:tc>
        <w:tc>
          <w:tcPr>
            <w:tcW w:w="1349" w:type="dxa"/>
            <w:vAlign w:val="center"/>
          </w:tcPr>
          <w:p w14:paraId="005FB548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Признаков</w:t>
            </w:r>
          </w:p>
        </w:tc>
        <w:tc>
          <w:tcPr>
            <w:tcW w:w="5381" w:type="dxa"/>
            <w:vAlign w:val="center"/>
          </w:tcPr>
          <w:p w14:paraId="72BA38DC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Содержание</w:t>
            </w:r>
          </w:p>
        </w:tc>
      </w:tr>
      <w:tr w:rsidR="00A71109" w14:paraId="31EFAA36" w14:textId="77777777" w:rsidTr="00A71109">
        <w:trPr>
          <w:cantSplit/>
          <w:jc w:val="center"/>
        </w:trPr>
        <w:tc>
          <w:tcPr>
            <w:tcW w:w="2624" w:type="dxa"/>
            <w:vAlign w:val="center"/>
          </w:tcPr>
          <w:p w14:paraId="23FD88F4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1. Базовая выгода</w:t>
            </w:r>
          </w:p>
        </w:tc>
        <w:tc>
          <w:tcPr>
            <w:tcW w:w="1349" w:type="dxa"/>
            <w:vAlign w:val="center"/>
          </w:tcPr>
          <w:p w14:paraId="507BAC44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5381" w:type="dxa"/>
            <w:vAlign w:val="center"/>
          </w:tcPr>
          <w:p w14:paraId="338C8C50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Основное обещание главной страницы</w:t>
            </w:r>
          </w:p>
        </w:tc>
      </w:tr>
      <w:tr w:rsidR="00A71109" w14:paraId="4D7EB77C" w14:textId="77777777" w:rsidTr="00A71109">
        <w:trPr>
          <w:cantSplit/>
          <w:jc w:val="center"/>
        </w:trPr>
        <w:tc>
          <w:tcPr>
            <w:tcW w:w="2624" w:type="dxa"/>
            <w:vAlign w:val="center"/>
          </w:tcPr>
          <w:p w14:paraId="5261A897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 Родовой товар</w:t>
            </w:r>
          </w:p>
        </w:tc>
        <w:tc>
          <w:tcPr>
            <w:tcW w:w="1349" w:type="dxa"/>
            <w:vAlign w:val="center"/>
          </w:tcPr>
          <w:p w14:paraId="078D93EF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5381" w:type="dxa"/>
            <w:vAlign w:val="center"/>
          </w:tcPr>
          <w:p w14:paraId="5D70DA97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Форма поставки товара и текстовое описание диаграмм</w:t>
            </w:r>
          </w:p>
        </w:tc>
      </w:tr>
      <w:tr w:rsidR="00A71109" w14:paraId="35F40F28" w14:textId="77777777" w:rsidTr="00A71109">
        <w:trPr>
          <w:cantSplit/>
          <w:jc w:val="center"/>
        </w:trPr>
        <w:tc>
          <w:tcPr>
            <w:tcW w:w="2624" w:type="dxa"/>
            <w:vAlign w:val="center"/>
          </w:tcPr>
          <w:p w14:paraId="1151E7B7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3. Ожидаемый товар</w:t>
            </w:r>
          </w:p>
        </w:tc>
        <w:tc>
          <w:tcPr>
            <w:tcW w:w="1349" w:type="dxa"/>
            <w:vAlign w:val="center"/>
          </w:tcPr>
          <w:p w14:paraId="0E331EE4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63</w:t>
            </w:r>
          </w:p>
        </w:tc>
        <w:tc>
          <w:tcPr>
            <w:tcW w:w="5381" w:type="dxa"/>
            <w:vAlign w:val="center"/>
          </w:tcPr>
          <w:p w14:paraId="5A34C846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Тарифы, вход, интеграции, экспорт, документация, </w:t>
            </w:r>
            <w:r>
              <w:rPr>
                <w:i/>
                <w:sz w:val="24"/>
              </w:rPr>
              <w:t>UML</w:t>
            </w:r>
          </w:p>
        </w:tc>
      </w:tr>
      <w:tr w:rsidR="00A71109" w14:paraId="5891B334" w14:textId="77777777" w:rsidTr="00A71109">
        <w:trPr>
          <w:cantSplit/>
          <w:jc w:val="center"/>
        </w:trPr>
        <w:tc>
          <w:tcPr>
            <w:tcW w:w="2624" w:type="dxa"/>
            <w:vAlign w:val="center"/>
          </w:tcPr>
          <w:p w14:paraId="6EF63052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4. Расширенный товар</w:t>
            </w:r>
          </w:p>
        </w:tc>
        <w:tc>
          <w:tcPr>
            <w:tcW w:w="1349" w:type="dxa"/>
            <w:vAlign w:val="center"/>
          </w:tcPr>
          <w:p w14:paraId="75A89BDE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65</w:t>
            </w:r>
          </w:p>
        </w:tc>
        <w:tc>
          <w:tcPr>
            <w:tcW w:w="5381" w:type="dxa"/>
            <w:vAlign w:val="center"/>
          </w:tcPr>
          <w:p w14:paraId="60708B02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Отзывы, ИИ,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, открытый код, безопасность,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</w:p>
        </w:tc>
      </w:tr>
      <w:tr w:rsidR="00A71109" w14:paraId="51D2EE3C" w14:textId="77777777" w:rsidTr="00A71109">
        <w:trPr>
          <w:cantSplit/>
          <w:jc w:val="center"/>
        </w:trPr>
        <w:tc>
          <w:tcPr>
            <w:tcW w:w="2624" w:type="dxa"/>
            <w:vAlign w:val="center"/>
          </w:tcPr>
          <w:p w14:paraId="6894A5C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5. Потенциальный товар</w:t>
            </w:r>
          </w:p>
        </w:tc>
        <w:tc>
          <w:tcPr>
            <w:tcW w:w="1349" w:type="dxa"/>
            <w:vAlign w:val="center"/>
          </w:tcPr>
          <w:p w14:paraId="29A9E0D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5381" w:type="dxa"/>
            <w:vAlign w:val="center"/>
          </w:tcPr>
          <w:p w14:paraId="7522C455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Признаки развития: ИИ-помощник, </w:t>
            </w:r>
            <w:r>
              <w:rPr>
                <w:i/>
                <w:sz w:val="24"/>
              </w:rPr>
              <w:t>MCP</w:t>
            </w:r>
            <w:r>
              <w:rPr>
                <w:sz w:val="24"/>
              </w:rPr>
              <w:t>, новые функции</w:t>
            </w:r>
          </w:p>
        </w:tc>
      </w:tr>
    </w:tbl>
    <w:p w14:paraId="1310E5DB" w14:textId="77777777" w:rsidR="00A71109" w:rsidRDefault="00B70207">
      <w:pPr>
        <w:pStyle w:val="FirstParagraph"/>
        <w:spacing w:before="360"/>
      </w:pPr>
      <w:r>
        <w:t>Данные по теме «число признаков по уровням Левитта» приведены в таблице 6.</w:t>
      </w:r>
    </w:p>
    <w:p w14:paraId="240A494B" w14:textId="77777777" w:rsidR="00A71109" w:rsidRDefault="00B70207">
      <w:pPr>
        <w:pStyle w:val="3"/>
        <w:spacing w:before="360" w:after="360"/>
        <w:ind w:firstLine="709"/>
        <w:jc w:val="left"/>
      </w:pPr>
      <w:bookmarkStart w:id="17" w:name="требования-по-кано-и-рыночный-стандарт"/>
      <w:bookmarkEnd w:id="16"/>
      <w:r>
        <w:lastRenderedPageBreak/>
        <w:t>2.3.4 Требования по Кано и рыночный стандарт</w:t>
      </w:r>
    </w:p>
    <w:p w14:paraId="39AA7F63" w14:textId="77777777" w:rsidR="00A71109" w:rsidRDefault="00B70207">
      <w:pPr>
        <w:pStyle w:val="FirstParagraph"/>
      </w:pPr>
      <w:r>
        <w:t xml:space="preserve">В «04_Кано» внесено 33 требований: 29 признаков с подтвержденным числом конкурентов и 4 требования </w:t>
      </w:r>
      <w:r>
        <w:rPr>
          <w:i/>
        </w:rPr>
        <w:t>NotaCode</w:t>
      </w:r>
      <w:r>
        <w:t xml:space="preserve"> (полный набор нотаций, </w:t>
      </w:r>
      <w:r>
        <w:rPr>
          <w:i/>
        </w:rPr>
        <w:t>IDEF0</w:t>
      </w:r>
      <w:r>
        <w:t xml:space="preserve"> и </w:t>
      </w:r>
      <w:r>
        <w:rPr>
          <w:i/>
        </w:rPr>
        <w:t>DFD</w:t>
      </w:r>
      <w:r>
        <w:t>, проверка правил нотации, импорт форматов). Категории Кано присвоены экспертно по распространенности признака и его роли для студентов и аналитиков ПО (Обязательное – 7, Линейное – 11, Безразличное – 4, Привлекательное – 7); опрос по методу Кано не проводился, поэтому классификация предварительная. Статус рыночного стандарта на листе «07_Стандарт_рынка» рассчитан по порогам шаблона (стандарт – 0,6 и более для обязательных и линейных признаков).</w:t>
      </w:r>
    </w:p>
    <w:p w14:paraId="5CE5DB32" w14:textId="77777777" w:rsidR="00A71109" w:rsidRDefault="00B70207">
      <w:pPr>
        <w:pStyle w:val="a0"/>
        <w:keepNext/>
        <w:spacing w:before="360"/>
      </w:pPr>
      <w:r>
        <w:t>Таблица 7 – Признаки товара, доля конкурентов и статус по порогам шаблона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41"/>
        <w:gridCol w:w="1690"/>
        <w:gridCol w:w="726"/>
        <w:gridCol w:w="2298"/>
        <w:gridCol w:w="2100"/>
      </w:tblGrid>
      <w:tr w:rsidR="00A71109" w14:paraId="7138C9C1" w14:textId="77777777" w:rsidTr="006F35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41" w:type="dxa"/>
            <w:vAlign w:val="center"/>
          </w:tcPr>
          <w:p w14:paraId="7916EC05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Признак</w:t>
            </w:r>
          </w:p>
        </w:tc>
        <w:tc>
          <w:tcPr>
            <w:tcW w:w="1690" w:type="dxa"/>
            <w:vAlign w:val="center"/>
          </w:tcPr>
          <w:p w14:paraId="7F697A5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Конкурентов из 8</w:t>
            </w:r>
          </w:p>
        </w:tc>
        <w:tc>
          <w:tcPr>
            <w:tcW w:w="726" w:type="dxa"/>
            <w:vAlign w:val="center"/>
          </w:tcPr>
          <w:p w14:paraId="0C88606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</w:t>
            </w:r>
          </w:p>
        </w:tc>
        <w:tc>
          <w:tcPr>
            <w:tcW w:w="2298" w:type="dxa"/>
            <w:vAlign w:val="center"/>
          </w:tcPr>
          <w:p w14:paraId="66E7642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Категория Кано (экспертно)</w:t>
            </w:r>
          </w:p>
        </w:tc>
        <w:tc>
          <w:tcPr>
            <w:tcW w:w="2100" w:type="dxa"/>
            <w:vAlign w:val="center"/>
          </w:tcPr>
          <w:p w14:paraId="55F9F4F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</w:tr>
      <w:tr w:rsidR="00A71109" w14:paraId="3D38566A" w14:textId="77777777" w:rsidTr="006F35AB">
        <w:trPr>
          <w:cantSplit/>
          <w:jc w:val="center"/>
        </w:trPr>
        <w:tc>
          <w:tcPr>
            <w:tcW w:w="2541" w:type="dxa"/>
            <w:vAlign w:val="center"/>
          </w:tcPr>
          <w:p w14:paraId="2AA0D94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Бесплатный доступ или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-тариф</w:t>
            </w:r>
          </w:p>
        </w:tc>
        <w:tc>
          <w:tcPr>
            <w:tcW w:w="1690" w:type="dxa"/>
            <w:vAlign w:val="center"/>
          </w:tcPr>
          <w:p w14:paraId="77BBCBC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726" w:type="dxa"/>
            <w:vAlign w:val="center"/>
          </w:tcPr>
          <w:p w14:paraId="7A84CB4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2298" w:type="dxa"/>
            <w:vAlign w:val="center"/>
          </w:tcPr>
          <w:p w14:paraId="53787D0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2100" w:type="dxa"/>
            <w:vAlign w:val="center"/>
          </w:tcPr>
          <w:p w14:paraId="50613B9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74409AD1" w14:textId="77777777" w:rsidTr="006F35AB">
        <w:trPr>
          <w:cantSplit/>
          <w:jc w:val="center"/>
        </w:trPr>
        <w:tc>
          <w:tcPr>
            <w:tcW w:w="2541" w:type="dxa"/>
            <w:vAlign w:val="center"/>
          </w:tcPr>
          <w:p w14:paraId="355807A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Интеграции с другими сервисами</w:t>
            </w:r>
          </w:p>
        </w:tc>
        <w:tc>
          <w:tcPr>
            <w:tcW w:w="1690" w:type="dxa"/>
            <w:vAlign w:val="center"/>
          </w:tcPr>
          <w:p w14:paraId="0D2BA2F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726" w:type="dxa"/>
            <w:vAlign w:val="center"/>
          </w:tcPr>
          <w:p w14:paraId="5E18724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2298" w:type="dxa"/>
            <w:vAlign w:val="center"/>
          </w:tcPr>
          <w:p w14:paraId="6AE56B6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2100" w:type="dxa"/>
            <w:vAlign w:val="center"/>
          </w:tcPr>
          <w:p w14:paraId="7E57400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12C0AC37" w14:textId="77777777" w:rsidTr="006F35AB">
        <w:trPr>
          <w:cantSplit/>
          <w:jc w:val="center"/>
        </w:trPr>
        <w:tc>
          <w:tcPr>
            <w:tcW w:w="2541" w:type="dxa"/>
            <w:vAlign w:val="center"/>
          </w:tcPr>
          <w:p w14:paraId="6D80466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Экспорт диаграмм (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PDF</w:t>
            </w:r>
            <w:r>
              <w:rPr>
                <w:sz w:val="24"/>
              </w:rPr>
              <w:t xml:space="preserve"> и др.)</w:t>
            </w:r>
          </w:p>
        </w:tc>
        <w:tc>
          <w:tcPr>
            <w:tcW w:w="1690" w:type="dxa"/>
            <w:vAlign w:val="center"/>
          </w:tcPr>
          <w:p w14:paraId="6D18B3D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726" w:type="dxa"/>
            <w:vAlign w:val="center"/>
          </w:tcPr>
          <w:p w14:paraId="67B8B07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2298" w:type="dxa"/>
            <w:vAlign w:val="center"/>
          </w:tcPr>
          <w:p w14:paraId="3356082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2100" w:type="dxa"/>
            <w:vAlign w:val="center"/>
          </w:tcPr>
          <w:p w14:paraId="06840BA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1E2621EC" w14:textId="77777777" w:rsidTr="006F35AB">
        <w:trPr>
          <w:cantSplit/>
          <w:jc w:val="center"/>
        </w:trPr>
        <w:tc>
          <w:tcPr>
            <w:tcW w:w="2541" w:type="dxa"/>
            <w:vAlign w:val="center"/>
          </w:tcPr>
          <w:p w14:paraId="049B6E9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Независимые отзывы и оценки</w:t>
            </w:r>
          </w:p>
        </w:tc>
        <w:tc>
          <w:tcPr>
            <w:tcW w:w="1690" w:type="dxa"/>
            <w:vAlign w:val="center"/>
          </w:tcPr>
          <w:p w14:paraId="59EE113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726" w:type="dxa"/>
            <w:vAlign w:val="center"/>
          </w:tcPr>
          <w:p w14:paraId="1D18131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0,88</w:t>
            </w:r>
          </w:p>
        </w:tc>
        <w:tc>
          <w:tcPr>
            <w:tcW w:w="2298" w:type="dxa"/>
            <w:vAlign w:val="center"/>
          </w:tcPr>
          <w:p w14:paraId="3FA179E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2100" w:type="dxa"/>
            <w:vAlign w:val="center"/>
          </w:tcPr>
          <w:p w14:paraId="30CF5CC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268F8806" w14:textId="77777777" w:rsidTr="006F35AB">
        <w:trPr>
          <w:cantSplit/>
          <w:jc w:val="center"/>
        </w:trPr>
        <w:tc>
          <w:tcPr>
            <w:tcW w:w="2541" w:type="dxa"/>
            <w:vAlign w:val="center"/>
          </w:tcPr>
          <w:p w14:paraId="37F00AF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или упоминание о безопасности и приватности</w:t>
            </w:r>
          </w:p>
        </w:tc>
        <w:tc>
          <w:tcPr>
            <w:tcW w:w="1690" w:type="dxa"/>
            <w:vAlign w:val="center"/>
          </w:tcPr>
          <w:p w14:paraId="0EE264D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726" w:type="dxa"/>
            <w:vAlign w:val="center"/>
          </w:tcPr>
          <w:p w14:paraId="1E43C9F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2298" w:type="dxa"/>
            <w:vAlign w:val="center"/>
          </w:tcPr>
          <w:p w14:paraId="29A839F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2100" w:type="dxa"/>
            <w:vAlign w:val="center"/>
          </w:tcPr>
          <w:p w14:paraId="35C375E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34F86AB7" w14:textId="77777777" w:rsidTr="006F35AB">
        <w:trPr>
          <w:cantSplit/>
          <w:jc w:val="center"/>
        </w:trPr>
        <w:tc>
          <w:tcPr>
            <w:tcW w:w="2541" w:type="dxa"/>
            <w:vAlign w:val="center"/>
          </w:tcPr>
          <w:p w14:paraId="6B6204E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Совместная работа в реальном времени</w:t>
            </w:r>
          </w:p>
        </w:tc>
        <w:tc>
          <w:tcPr>
            <w:tcW w:w="1690" w:type="dxa"/>
            <w:vAlign w:val="center"/>
          </w:tcPr>
          <w:p w14:paraId="2A61F625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726" w:type="dxa"/>
            <w:vAlign w:val="center"/>
          </w:tcPr>
          <w:p w14:paraId="0B2CAB2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2298" w:type="dxa"/>
            <w:vAlign w:val="center"/>
          </w:tcPr>
          <w:p w14:paraId="4BAEDC7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2100" w:type="dxa"/>
            <w:vAlign w:val="center"/>
          </w:tcPr>
          <w:p w14:paraId="0E4CD79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7E8D3DBF" w14:textId="77777777" w:rsidTr="006F35AB">
        <w:trPr>
          <w:cantSplit/>
          <w:jc w:val="center"/>
        </w:trPr>
        <w:tc>
          <w:tcPr>
            <w:tcW w:w="2541" w:type="dxa"/>
            <w:vAlign w:val="center"/>
          </w:tcPr>
          <w:p w14:paraId="3922CFA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Документация и руководства</w:t>
            </w:r>
          </w:p>
        </w:tc>
        <w:tc>
          <w:tcPr>
            <w:tcW w:w="1690" w:type="dxa"/>
            <w:vAlign w:val="center"/>
          </w:tcPr>
          <w:p w14:paraId="078576C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726" w:type="dxa"/>
            <w:vAlign w:val="center"/>
          </w:tcPr>
          <w:p w14:paraId="262AE88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2298" w:type="dxa"/>
            <w:vAlign w:val="center"/>
          </w:tcPr>
          <w:p w14:paraId="5727E91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2100" w:type="dxa"/>
            <w:vAlign w:val="center"/>
          </w:tcPr>
          <w:p w14:paraId="312549C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325135AA" w14:textId="77777777" w:rsidTr="006F35AB">
        <w:trPr>
          <w:cantSplit/>
          <w:jc w:val="center"/>
        </w:trPr>
        <w:tc>
          <w:tcPr>
            <w:tcW w:w="2541" w:type="dxa"/>
            <w:vAlign w:val="center"/>
          </w:tcPr>
          <w:p w14:paraId="0B86C765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Диаграммы </w:t>
            </w:r>
            <w:r>
              <w:rPr>
                <w:i/>
                <w:sz w:val="24"/>
              </w:rPr>
              <w:t>ERD</w:t>
            </w:r>
          </w:p>
        </w:tc>
        <w:tc>
          <w:tcPr>
            <w:tcW w:w="1690" w:type="dxa"/>
            <w:vAlign w:val="center"/>
          </w:tcPr>
          <w:p w14:paraId="4C9C1CA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726" w:type="dxa"/>
            <w:vAlign w:val="center"/>
          </w:tcPr>
          <w:p w14:paraId="1C04C80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2298" w:type="dxa"/>
            <w:vAlign w:val="center"/>
          </w:tcPr>
          <w:p w14:paraId="7E7B853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2100" w:type="dxa"/>
            <w:vAlign w:val="center"/>
          </w:tcPr>
          <w:p w14:paraId="63B1AD4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3DF42A4F" w14:textId="77777777" w:rsidTr="006F35AB">
        <w:trPr>
          <w:cantSplit/>
          <w:jc w:val="center"/>
        </w:trPr>
        <w:tc>
          <w:tcPr>
            <w:tcW w:w="2541" w:type="dxa"/>
            <w:vAlign w:val="center"/>
          </w:tcPr>
          <w:p w14:paraId="70848F6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Описание диаграммы текстом (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)</w:t>
            </w:r>
          </w:p>
        </w:tc>
        <w:tc>
          <w:tcPr>
            <w:tcW w:w="1690" w:type="dxa"/>
            <w:vAlign w:val="center"/>
          </w:tcPr>
          <w:p w14:paraId="287F2C2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26" w:type="dxa"/>
            <w:vAlign w:val="center"/>
          </w:tcPr>
          <w:p w14:paraId="31CEA3A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298" w:type="dxa"/>
            <w:vAlign w:val="center"/>
          </w:tcPr>
          <w:p w14:paraId="5F67EC7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2100" w:type="dxa"/>
            <w:vAlign w:val="center"/>
          </w:tcPr>
          <w:p w14:paraId="30E78C0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34E7BA0D" w14:textId="77777777" w:rsidTr="006F35AB">
        <w:trPr>
          <w:cantSplit/>
          <w:jc w:val="center"/>
        </w:trPr>
        <w:tc>
          <w:tcPr>
            <w:tcW w:w="2541" w:type="dxa"/>
            <w:vAlign w:val="center"/>
          </w:tcPr>
          <w:p w14:paraId="5B07E7E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Платная подписка по тарифным уровням</w:t>
            </w:r>
          </w:p>
        </w:tc>
        <w:tc>
          <w:tcPr>
            <w:tcW w:w="1690" w:type="dxa"/>
            <w:vAlign w:val="center"/>
          </w:tcPr>
          <w:p w14:paraId="59583C2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26" w:type="dxa"/>
            <w:vAlign w:val="center"/>
          </w:tcPr>
          <w:p w14:paraId="290920C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298" w:type="dxa"/>
            <w:vAlign w:val="center"/>
          </w:tcPr>
          <w:p w14:paraId="5E3A4B8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2100" w:type="dxa"/>
            <w:vAlign w:val="center"/>
          </w:tcPr>
          <w:p w14:paraId="7D6F60F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5FF85C8B" w14:textId="77777777" w:rsidTr="006F35AB">
        <w:trPr>
          <w:cantSplit/>
          <w:jc w:val="center"/>
        </w:trPr>
        <w:tc>
          <w:tcPr>
            <w:tcW w:w="2541" w:type="dxa"/>
            <w:vAlign w:val="center"/>
          </w:tcPr>
          <w:p w14:paraId="38D941C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Открытая страница тарифов</w:t>
            </w:r>
          </w:p>
        </w:tc>
        <w:tc>
          <w:tcPr>
            <w:tcW w:w="1690" w:type="dxa"/>
            <w:vAlign w:val="center"/>
          </w:tcPr>
          <w:p w14:paraId="01BDBDA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26" w:type="dxa"/>
            <w:vAlign w:val="center"/>
          </w:tcPr>
          <w:p w14:paraId="672145E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298" w:type="dxa"/>
            <w:vAlign w:val="center"/>
          </w:tcPr>
          <w:p w14:paraId="0284468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2100" w:type="dxa"/>
            <w:vAlign w:val="center"/>
          </w:tcPr>
          <w:p w14:paraId="27937B9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6D35D000" w14:textId="77777777" w:rsidTr="006F35AB">
        <w:trPr>
          <w:cantSplit/>
          <w:jc w:val="center"/>
        </w:trPr>
        <w:tc>
          <w:tcPr>
            <w:tcW w:w="2541" w:type="dxa"/>
            <w:vAlign w:val="center"/>
          </w:tcPr>
          <w:p w14:paraId="56031C6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ИИ-генерация или ИИ-помощник</w:t>
            </w:r>
          </w:p>
        </w:tc>
        <w:tc>
          <w:tcPr>
            <w:tcW w:w="1690" w:type="dxa"/>
            <w:vAlign w:val="center"/>
          </w:tcPr>
          <w:p w14:paraId="5066A34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26" w:type="dxa"/>
            <w:vAlign w:val="center"/>
          </w:tcPr>
          <w:p w14:paraId="0C934D5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298" w:type="dxa"/>
            <w:vAlign w:val="center"/>
          </w:tcPr>
          <w:p w14:paraId="0A0AB4F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2100" w:type="dxa"/>
            <w:vAlign w:val="center"/>
          </w:tcPr>
          <w:p w14:paraId="57CCF73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Переходит в ожидаемое</w:t>
            </w:r>
          </w:p>
        </w:tc>
      </w:tr>
      <w:tr w:rsidR="00A71109" w14:paraId="39E56009" w14:textId="77777777" w:rsidTr="006F35AB">
        <w:trPr>
          <w:cantSplit/>
          <w:jc w:val="center"/>
        </w:trPr>
        <w:tc>
          <w:tcPr>
            <w:tcW w:w="2541" w:type="dxa"/>
            <w:vAlign w:val="center"/>
          </w:tcPr>
          <w:p w14:paraId="44797EF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или платформа разработчика</w:t>
            </w:r>
          </w:p>
        </w:tc>
        <w:tc>
          <w:tcPr>
            <w:tcW w:w="1690" w:type="dxa"/>
            <w:vAlign w:val="center"/>
          </w:tcPr>
          <w:p w14:paraId="0408CA6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26" w:type="dxa"/>
            <w:vAlign w:val="center"/>
          </w:tcPr>
          <w:p w14:paraId="6048E6B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298" w:type="dxa"/>
            <w:vAlign w:val="center"/>
          </w:tcPr>
          <w:p w14:paraId="67C807D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2100" w:type="dxa"/>
            <w:vAlign w:val="center"/>
          </w:tcPr>
          <w:p w14:paraId="7FE2C67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Переходит в ожидаемое</w:t>
            </w:r>
          </w:p>
        </w:tc>
      </w:tr>
      <w:tr w:rsidR="00A71109" w14:paraId="3CB4BDB3" w14:textId="77777777" w:rsidTr="006F35AB">
        <w:trPr>
          <w:cantSplit/>
          <w:jc w:val="center"/>
        </w:trPr>
        <w:tc>
          <w:tcPr>
            <w:tcW w:w="2541" w:type="dxa"/>
            <w:vAlign w:val="center"/>
          </w:tcPr>
          <w:p w14:paraId="2FA1FCC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Единый вход </w:t>
            </w:r>
            <w:r>
              <w:rPr>
                <w:i/>
                <w:sz w:val="24"/>
              </w:rPr>
              <w:t>SSO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SAML</w:t>
            </w:r>
          </w:p>
        </w:tc>
        <w:tc>
          <w:tcPr>
            <w:tcW w:w="1690" w:type="dxa"/>
            <w:vAlign w:val="center"/>
          </w:tcPr>
          <w:p w14:paraId="746B516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26" w:type="dxa"/>
            <w:vAlign w:val="center"/>
          </w:tcPr>
          <w:p w14:paraId="541DF67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298" w:type="dxa"/>
            <w:vAlign w:val="center"/>
          </w:tcPr>
          <w:p w14:paraId="1C841EC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2100" w:type="dxa"/>
            <w:vAlign w:val="center"/>
          </w:tcPr>
          <w:p w14:paraId="139E587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 приоритет</w:t>
            </w:r>
          </w:p>
        </w:tc>
      </w:tr>
      <w:tr w:rsidR="00A71109" w14:paraId="299D61BF" w14:textId="77777777" w:rsidTr="006F35AB">
        <w:trPr>
          <w:cantSplit/>
          <w:jc w:val="center"/>
        </w:trPr>
        <w:tc>
          <w:tcPr>
            <w:tcW w:w="2541" w:type="dxa"/>
            <w:vAlign w:val="center"/>
          </w:tcPr>
          <w:p w14:paraId="7CDE482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Вход и личный кабинет</w:t>
            </w:r>
          </w:p>
        </w:tc>
        <w:tc>
          <w:tcPr>
            <w:tcW w:w="1690" w:type="dxa"/>
            <w:vAlign w:val="center"/>
          </w:tcPr>
          <w:p w14:paraId="7682EEF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26" w:type="dxa"/>
            <w:vAlign w:val="center"/>
          </w:tcPr>
          <w:p w14:paraId="18172C4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298" w:type="dxa"/>
            <w:vAlign w:val="center"/>
          </w:tcPr>
          <w:p w14:paraId="4C09E3C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2100" w:type="dxa"/>
            <w:vAlign w:val="center"/>
          </w:tcPr>
          <w:p w14:paraId="3274102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</w:tbl>
    <w:p w14:paraId="294132C4" w14:textId="454555DB" w:rsidR="006F35AB" w:rsidRDefault="006F35AB" w:rsidP="006F35AB">
      <w:pPr>
        <w:keepNext/>
        <w:spacing w:before="360"/>
      </w:pPr>
      <w:r>
        <w:lastRenderedPageBreak/>
        <w:t>Продолжение таблицы 7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41"/>
        <w:gridCol w:w="1690"/>
        <w:gridCol w:w="726"/>
        <w:gridCol w:w="2298"/>
        <w:gridCol w:w="2100"/>
      </w:tblGrid>
      <w:tr w:rsidR="006F35AB" w14:paraId="4AC9E2EA" w14:textId="77777777" w:rsidTr="006F35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41" w:type="dxa"/>
            <w:vAlign w:val="center"/>
          </w:tcPr>
          <w:p w14:paraId="6A858948" w14:textId="3E1305E5" w:rsidR="006F35AB" w:rsidRDefault="006F35AB" w:rsidP="006F35AB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Признак</w:t>
            </w:r>
          </w:p>
        </w:tc>
        <w:tc>
          <w:tcPr>
            <w:tcW w:w="1690" w:type="dxa"/>
            <w:vAlign w:val="center"/>
          </w:tcPr>
          <w:p w14:paraId="1FF08F96" w14:textId="7AD608B1" w:rsidR="006F35AB" w:rsidRDefault="006F35AB" w:rsidP="006F35AB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Конкурентов из 8</w:t>
            </w:r>
          </w:p>
        </w:tc>
        <w:tc>
          <w:tcPr>
            <w:tcW w:w="726" w:type="dxa"/>
            <w:vAlign w:val="center"/>
          </w:tcPr>
          <w:p w14:paraId="6AC12DB4" w14:textId="00185ABA" w:rsidR="006F35AB" w:rsidRDefault="006F35AB" w:rsidP="006F35AB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Доля</w:t>
            </w:r>
          </w:p>
        </w:tc>
        <w:tc>
          <w:tcPr>
            <w:tcW w:w="2298" w:type="dxa"/>
            <w:vAlign w:val="center"/>
          </w:tcPr>
          <w:p w14:paraId="100345C9" w14:textId="415D3EC1" w:rsidR="006F35AB" w:rsidRDefault="006F35AB" w:rsidP="006F35AB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Категория Кано (экспертно)</w:t>
            </w:r>
          </w:p>
        </w:tc>
        <w:tc>
          <w:tcPr>
            <w:tcW w:w="2100" w:type="dxa"/>
            <w:vAlign w:val="center"/>
          </w:tcPr>
          <w:p w14:paraId="6898D901" w14:textId="313D39E6" w:rsidR="006F35AB" w:rsidRDefault="006F35AB" w:rsidP="006F35AB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Статус</w:t>
            </w:r>
          </w:p>
        </w:tc>
      </w:tr>
      <w:tr w:rsidR="00A71109" w14:paraId="28D0A7A7" w14:textId="77777777" w:rsidTr="006F35AB">
        <w:trPr>
          <w:cantSplit/>
          <w:jc w:val="center"/>
        </w:trPr>
        <w:tc>
          <w:tcPr>
            <w:tcW w:w="2541" w:type="dxa"/>
            <w:vAlign w:val="center"/>
          </w:tcPr>
          <w:p w14:paraId="15BB963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История версий</w:t>
            </w:r>
          </w:p>
        </w:tc>
        <w:tc>
          <w:tcPr>
            <w:tcW w:w="1690" w:type="dxa"/>
            <w:vAlign w:val="center"/>
          </w:tcPr>
          <w:p w14:paraId="587F37F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26" w:type="dxa"/>
            <w:vAlign w:val="center"/>
          </w:tcPr>
          <w:p w14:paraId="2392D31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298" w:type="dxa"/>
            <w:vAlign w:val="center"/>
          </w:tcPr>
          <w:p w14:paraId="52B9542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2100" w:type="dxa"/>
            <w:vAlign w:val="center"/>
          </w:tcPr>
          <w:p w14:paraId="2ADE2F7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41817543" w14:textId="77777777" w:rsidTr="006F35AB">
        <w:trPr>
          <w:cantSplit/>
          <w:jc w:val="center"/>
        </w:trPr>
        <w:tc>
          <w:tcPr>
            <w:tcW w:w="2541" w:type="dxa"/>
            <w:vAlign w:val="center"/>
          </w:tcPr>
          <w:p w14:paraId="67BC71F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Корпоративный тариф (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on-prem</w:t>
            </w:r>
            <w:r>
              <w:rPr>
                <w:sz w:val="24"/>
              </w:rPr>
              <w:t>)</w:t>
            </w:r>
          </w:p>
        </w:tc>
        <w:tc>
          <w:tcPr>
            <w:tcW w:w="1690" w:type="dxa"/>
            <w:vAlign w:val="center"/>
          </w:tcPr>
          <w:p w14:paraId="436C980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26" w:type="dxa"/>
            <w:vAlign w:val="center"/>
          </w:tcPr>
          <w:p w14:paraId="3810033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298" w:type="dxa"/>
            <w:vAlign w:val="center"/>
          </w:tcPr>
          <w:p w14:paraId="5958AFF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2100" w:type="dxa"/>
            <w:vAlign w:val="center"/>
          </w:tcPr>
          <w:p w14:paraId="3A64A10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 приоритет</w:t>
            </w:r>
          </w:p>
        </w:tc>
      </w:tr>
      <w:tr w:rsidR="00A71109" w14:paraId="4C9EF1F3" w14:textId="77777777" w:rsidTr="006F35AB">
        <w:trPr>
          <w:cantSplit/>
          <w:jc w:val="center"/>
        </w:trPr>
        <w:tc>
          <w:tcPr>
            <w:tcW w:w="2541" w:type="dxa"/>
            <w:vAlign w:val="center"/>
          </w:tcPr>
          <w:p w14:paraId="1E7C534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Скидка или цена при годовой оплате</w:t>
            </w:r>
          </w:p>
        </w:tc>
        <w:tc>
          <w:tcPr>
            <w:tcW w:w="1690" w:type="dxa"/>
            <w:vAlign w:val="center"/>
          </w:tcPr>
          <w:p w14:paraId="2293664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26" w:type="dxa"/>
            <w:vAlign w:val="center"/>
          </w:tcPr>
          <w:p w14:paraId="0BC8182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298" w:type="dxa"/>
            <w:vAlign w:val="center"/>
          </w:tcPr>
          <w:p w14:paraId="1652450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2100" w:type="dxa"/>
            <w:vAlign w:val="center"/>
          </w:tcPr>
          <w:p w14:paraId="6D2F5A0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Формирующаяся норма</w:t>
            </w:r>
          </w:p>
        </w:tc>
      </w:tr>
      <w:tr w:rsidR="00A71109" w14:paraId="202C9528" w14:textId="77777777" w:rsidTr="006F35AB">
        <w:trPr>
          <w:cantSplit/>
          <w:jc w:val="center"/>
        </w:trPr>
        <w:tc>
          <w:tcPr>
            <w:tcW w:w="2541" w:type="dxa"/>
            <w:vAlign w:val="center"/>
          </w:tcPr>
          <w:p w14:paraId="08B4E4E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Бесплатные гости или зрители</w:t>
            </w:r>
          </w:p>
        </w:tc>
        <w:tc>
          <w:tcPr>
            <w:tcW w:w="1690" w:type="dxa"/>
            <w:vAlign w:val="center"/>
          </w:tcPr>
          <w:p w14:paraId="1EBE1B6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26" w:type="dxa"/>
            <w:vAlign w:val="center"/>
          </w:tcPr>
          <w:p w14:paraId="7E2F168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298" w:type="dxa"/>
            <w:vAlign w:val="center"/>
          </w:tcPr>
          <w:p w14:paraId="6F8176B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2100" w:type="dxa"/>
            <w:vAlign w:val="center"/>
          </w:tcPr>
          <w:p w14:paraId="54B4339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Переходит в ожидаемое</w:t>
            </w:r>
          </w:p>
        </w:tc>
      </w:tr>
      <w:tr w:rsidR="00A71109" w14:paraId="7A81E278" w14:textId="77777777" w:rsidTr="006F35AB">
        <w:trPr>
          <w:cantSplit/>
          <w:jc w:val="center"/>
        </w:trPr>
        <w:tc>
          <w:tcPr>
            <w:tcW w:w="2541" w:type="dxa"/>
            <w:vAlign w:val="center"/>
          </w:tcPr>
          <w:p w14:paraId="6962DCD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Данные о числе пользователей или клиентов на сайте</w:t>
            </w:r>
          </w:p>
        </w:tc>
        <w:tc>
          <w:tcPr>
            <w:tcW w:w="1690" w:type="dxa"/>
            <w:vAlign w:val="center"/>
          </w:tcPr>
          <w:p w14:paraId="10BE547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26" w:type="dxa"/>
            <w:vAlign w:val="center"/>
          </w:tcPr>
          <w:p w14:paraId="70BAE31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298" w:type="dxa"/>
            <w:vAlign w:val="center"/>
          </w:tcPr>
          <w:p w14:paraId="4CA7F53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2100" w:type="dxa"/>
            <w:vAlign w:val="center"/>
          </w:tcPr>
          <w:p w14:paraId="627696B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Формирующаяся норма</w:t>
            </w:r>
          </w:p>
        </w:tc>
      </w:tr>
      <w:tr w:rsidR="00A71109" w14:paraId="3DB2397F" w14:textId="77777777" w:rsidTr="006F35AB">
        <w:trPr>
          <w:cantSplit/>
          <w:jc w:val="center"/>
        </w:trPr>
        <w:tc>
          <w:tcPr>
            <w:tcW w:w="2541" w:type="dxa"/>
            <w:vAlign w:val="center"/>
          </w:tcPr>
          <w:p w14:paraId="63DA019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Диаграммы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1690" w:type="dxa"/>
            <w:vAlign w:val="center"/>
          </w:tcPr>
          <w:p w14:paraId="3D7AE7C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26" w:type="dxa"/>
            <w:vAlign w:val="center"/>
          </w:tcPr>
          <w:p w14:paraId="2F1A777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298" w:type="dxa"/>
            <w:vAlign w:val="center"/>
          </w:tcPr>
          <w:p w14:paraId="2564DBB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2100" w:type="dxa"/>
            <w:vAlign w:val="center"/>
          </w:tcPr>
          <w:p w14:paraId="294E58D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Формирующаяся норма</w:t>
            </w:r>
          </w:p>
        </w:tc>
      </w:tr>
      <w:tr w:rsidR="00A71109" w14:paraId="24E9C362" w14:textId="77777777" w:rsidTr="006F35AB">
        <w:trPr>
          <w:cantSplit/>
          <w:jc w:val="center"/>
        </w:trPr>
        <w:tc>
          <w:tcPr>
            <w:tcW w:w="2541" w:type="dxa"/>
            <w:vAlign w:val="center"/>
          </w:tcPr>
          <w:p w14:paraId="7954825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Развертывание на своем сервере</w:t>
            </w:r>
          </w:p>
        </w:tc>
        <w:tc>
          <w:tcPr>
            <w:tcW w:w="1690" w:type="dxa"/>
            <w:vAlign w:val="center"/>
          </w:tcPr>
          <w:p w14:paraId="3A1A4A0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26" w:type="dxa"/>
            <w:vAlign w:val="center"/>
          </w:tcPr>
          <w:p w14:paraId="1D97E94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298" w:type="dxa"/>
            <w:vAlign w:val="center"/>
          </w:tcPr>
          <w:p w14:paraId="67DE369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2100" w:type="dxa"/>
            <w:vAlign w:val="center"/>
          </w:tcPr>
          <w:p w14:paraId="52E1363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Переходит в ожидаемое</w:t>
            </w:r>
          </w:p>
        </w:tc>
      </w:tr>
      <w:tr w:rsidR="00A71109" w14:paraId="7E2645B5" w14:textId="77777777" w:rsidTr="006F35AB">
        <w:trPr>
          <w:cantSplit/>
          <w:jc w:val="center"/>
        </w:trPr>
        <w:tc>
          <w:tcPr>
            <w:tcW w:w="2541" w:type="dxa"/>
            <w:vAlign w:val="center"/>
          </w:tcPr>
          <w:p w14:paraId="36F9538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Признаки развития (ИИ-помощник, </w:t>
            </w:r>
            <w:r>
              <w:rPr>
                <w:i/>
                <w:sz w:val="24"/>
              </w:rPr>
              <w:t>MCP</w:t>
            </w:r>
            <w:r>
              <w:rPr>
                <w:sz w:val="24"/>
              </w:rPr>
              <w:t>, новые функции)</w:t>
            </w:r>
          </w:p>
        </w:tc>
        <w:tc>
          <w:tcPr>
            <w:tcW w:w="1690" w:type="dxa"/>
            <w:vAlign w:val="center"/>
          </w:tcPr>
          <w:p w14:paraId="160736F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26" w:type="dxa"/>
            <w:vAlign w:val="center"/>
          </w:tcPr>
          <w:p w14:paraId="2DD48D6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298" w:type="dxa"/>
            <w:vAlign w:val="center"/>
          </w:tcPr>
          <w:p w14:paraId="4E4182E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2100" w:type="dxa"/>
            <w:vAlign w:val="center"/>
          </w:tcPr>
          <w:p w14:paraId="4248CE7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Переходит в ожидаемое</w:t>
            </w:r>
          </w:p>
        </w:tc>
      </w:tr>
      <w:tr w:rsidR="00A71109" w14:paraId="13FC4B7C" w14:textId="77777777" w:rsidTr="006F35AB">
        <w:trPr>
          <w:cantSplit/>
          <w:jc w:val="center"/>
        </w:trPr>
        <w:tc>
          <w:tcPr>
            <w:tcW w:w="2541" w:type="dxa"/>
            <w:vAlign w:val="center"/>
          </w:tcPr>
          <w:p w14:paraId="1D4D28B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Открытый код и сообщество</w:t>
            </w:r>
          </w:p>
        </w:tc>
        <w:tc>
          <w:tcPr>
            <w:tcW w:w="1690" w:type="dxa"/>
            <w:vAlign w:val="center"/>
          </w:tcPr>
          <w:p w14:paraId="341FC6F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26" w:type="dxa"/>
            <w:vAlign w:val="center"/>
          </w:tcPr>
          <w:p w14:paraId="42213E2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0,38</w:t>
            </w:r>
          </w:p>
        </w:tc>
        <w:tc>
          <w:tcPr>
            <w:tcW w:w="2298" w:type="dxa"/>
            <w:vAlign w:val="center"/>
          </w:tcPr>
          <w:p w14:paraId="10598BF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2100" w:type="dxa"/>
            <w:vAlign w:val="center"/>
          </w:tcPr>
          <w:p w14:paraId="565B9F5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Зона дифференциации</w:t>
            </w:r>
          </w:p>
        </w:tc>
      </w:tr>
      <w:tr w:rsidR="00A71109" w14:paraId="0B8EBC42" w14:textId="77777777" w:rsidTr="006F35AB">
        <w:trPr>
          <w:cantSplit/>
          <w:jc w:val="center"/>
        </w:trPr>
        <w:tc>
          <w:tcPr>
            <w:tcW w:w="2541" w:type="dxa"/>
            <w:vAlign w:val="center"/>
          </w:tcPr>
          <w:p w14:paraId="50E8921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Шаблоны диаграмм</w:t>
            </w:r>
          </w:p>
        </w:tc>
        <w:tc>
          <w:tcPr>
            <w:tcW w:w="1690" w:type="dxa"/>
            <w:vAlign w:val="center"/>
          </w:tcPr>
          <w:p w14:paraId="05393F1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26" w:type="dxa"/>
            <w:vAlign w:val="center"/>
          </w:tcPr>
          <w:p w14:paraId="003735A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0,38</w:t>
            </w:r>
          </w:p>
        </w:tc>
        <w:tc>
          <w:tcPr>
            <w:tcW w:w="2298" w:type="dxa"/>
            <w:vAlign w:val="center"/>
          </w:tcPr>
          <w:p w14:paraId="6112BDC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2100" w:type="dxa"/>
            <w:vAlign w:val="center"/>
          </w:tcPr>
          <w:p w14:paraId="27087C2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Формирующаяся норма</w:t>
            </w:r>
          </w:p>
        </w:tc>
      </w:tr>
      <w:tr w:rsidR="00A71109" w14:paraId="02BE7351" w14:textId="77777777" w:rsidTr="006F35AB">
        <w:trPr>
          <w:cantSplit/>
          <w:jc w:val="center"/>
        </w:trPr>
        <w:tc>
          <w:tcPr>
            <w:tcW w:w="2541" w:type="dxa"/>
            <w:vAlign w:val="center"/>
          </w:tcPr>
          <w:p w14:paraId="7DD8E14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Диаграммы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690" w:type="dxa"/>
            <w:vAlign w:val="center"/>
          </w:tcPr>
          <w:p w14:paraId="04474E9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26" w:type="dxa"/>
            <w:vAlign w:val="center"/>
          </w:tcPr>
          <w:p w14:paraId="3E9DC83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0,38</w:t>
            </w:r>
          </w:p>
        </w:tc>
        <w:tc>
          <w:tcPr>
            <w:tcW w:w="2298" w:type="dxa"/>
            <w:vAlign w:val="center"/>
          </w:tcPr>
          <w:p w14:paraId="461616D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2100" w:type="dxa"/>
            <w:vAlign w:val="center"/>
          </w:tcPr>
          <w:p w14:paraId="5877B09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Формирующаяся норма</w:t>
            </w:r>
          </w:p>
        </w:tc>
      </w:tr>
      <w:tr w:rsidR="00A71109" w14:paraId="2C6F7383" w14:textId="77777777" w:rsidTr="006F35AB">
        <w:trPr>
          <w:cantSplit/>
          <w:jc w:val="center"/>
        </w:trPr>
        <w:tc>
          <w:tcPr>
            <w:tcW w:w="2541" w:type="dxa"/>
            <w:vAlign w:val="center"/>
          </w:tcPr>
          <w:p w14:paraId="5F5A917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Настольное приложение</w:t>
            </w:r>
          </w:p>
        </w:tc>
        <w:tc>
          <w:tcPr>
            <w:tcW w:w="1690" w:type="dxa"/>
            <w:vAlign w:val="center"/>
          </w:tcPr>
          <w:p w14:paraId="308B4E1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26" w:type="dxa"/>
            <w:vAlign w:val="center"/>
          </w:tcPr>
          <w:p w14:paraId="6B3E7F65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0,38</w:t>
            </w:r>
          </w:p>
        </w:tc>
        <w:tc>
          <w:tcPr>
            <w:tcW w:w="2298" w:type="dxa"/>
            <w:vAlign w:val="center"/>
          </w:tcPr>
          <w:p w14:paraId="57AA3FC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2100" w:type="dxa"/>
            <w:vAlign w:val="center"/>
          </w:tcPr>
          <w:p w14:paraId="395C7E8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 приоритет</w:t>
            </w:r>
          </w:p>
        </w:tc>
      </w:tr>
      <w:tr w:rsidR="00A71109" w14:paraId="400502F2" w14:textId="77777777" w:rsidTr="006F35AB">
        <w:trPr>
          <w:cantSplit/>
          <w:jc w:val="center"/>
        </w:trPr>
        <w:tc>
          <w:tcPr>
            <w:tcW w:w="2541" w:type="dxa"/>
            <w:vAlign w:val="center"/>
          </w:tcPr>
          <w:p w14:paraId="4AAF3A5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Пробный период платного тарифа</w:t>
            </w:r>
          </w:p>
        </w:tc>
        <w:tc>
          <w:tcPr>
            <w:tcW w:w="1690" w:type="dxa"/>
            <w:vAlign w:val="center"/>
          </w:tcPr>
          <w:p w14:paraId="3F5DD59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726" w:type="dxa"/>
            <w:vAlign w:val="center"/>
          </w:tcPr>
          <w:p w14:paraId="0DD83F0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2298" w:type="dxa"/>
            <w:vAlign w:val="center"/>
          </w:tcPr>
          <w:p w14:paraId="3BF7A1D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2100" w:type="dxa"/>
            <w:vAlign w:val="center"/>
          </w:tcPr>
          <w:p w14:paraId="2608F0A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 приоритет</w:t>
            </w:r>
          </w:p>
        </w:tc>
      </w:tr>
      <w:tr w:rsidR="00A71109" w14:paraId="2F9968FC" w14:textId="77777777" w:rsidTr="006F35AB">
        <w:trPr>
          <w:cantSplit/>
          <w:jc w:val="center"/>
        </w:trPr>
        <w:tc>
          <w:tcPr>
            <w:tcW w:w="2541" w:type="dxa"/>
            <w:vAlign w:val="center"/>
          </w:tcPr>
          <w:p w14:paraId="1B4ED44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Русскоязычный интерфейс и тарифы в рублях</w:t>
            </w:r>
          </w:p>
        </w:tc>
        <w:tc>
          <w:tcPr>
            <w:tcW w:w="1690" w:type="dxa"/>
            <w:vAlign w:val="center"/>
          </w:tcPr>
          <w:p w14:paraId="3A339EB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726" w:type="dxa"/>
            <w:vAlign w:val="center"/>
          </w:tcPr>
          <w:p w14:paraId="695D697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2298" w:type="dxa"/>
            <w:vAlign w:val="center"/>
          </w:tcPr>
          <w:p w14:paraId="3FA2D10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2100" w:type="dxa"/>
            <w:vAlign w:val="center"/>
          </w:tcPr>
          <w:p w14:paraId="643A674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Зона дифференциации</w:t>
            </w:r>
          </w:p>
        </w:tc>
      </w:tr>
    </w:tbl>
    <w:p w14:paraId="2B5D62FD" w14:textId="77777777" w:rsidR="00A71109" w:rsidRDefault="00B70207">
      <w:pPr>
        <w:pStyle w:val="a0"/>
        <w:spacing w:before="360"/>
        <w:ind w:firstLine="709"/>
        <w:jc w:val="both"/>
      </w:pPr>
      <w:r>
        <w:t xml:space="preserve">Статусов «Рыночный стандарт» – 13, «Формирующаяся норма» – 5, «Зона дифференциации» – 2, «Переходит в ожидаемое» – 5, «Низкий приоритет» – 4. Нотации </w:t>
      </w:r>
      <w:r>
        <w:rPr>
          <w:i/>
        </w:rPr>
        <w:t>IDEF0</w:t>
      </w:r>
      <w:r>
        <w:t xml:space="preserve">, </w:t>
      </w:r>
      <w:r>
        <w:rPr>
          <w:i/>
        </w:rPr>
        <w:t>DFD</w:t>
      </w:r>
      <w:r>
        <w:t xml:space="preserve"> и сети Петри на просмотренных страницах 8 конкурентов не найдены (</w:t>
      </w:r>
      <w:r>
        <w:rPr>
          <w:i/>
        </w:rPr>
        <w:t>IDEF</w:t>
      </w:r>
      <w:r>
        <w:t xml:space="preserve"> упомянут в блоге </w:t>
      </w:r>
      <w:r>
        <w:rPr>
          <w:i/>
        </w:rPr>
        <w:t>Storm</w:t>
      </w:r>
      <w:r>
        <w:t xml:space="preserve">); полный набор </w:t>
      </w:r>
      <w:r>
        <w:rPr>
          <w:i/>
        </w:rPr>
        <w:t>UML</w:t>
      </w:r>
      <w:r>
        <w:t xml:space="preserve">, </w:t>
      </w:r>
      <w:r>
        <w:rPr>
          <w:i/>
        </w:rPr>
        <w:t>BPMN</w:t>
      </w:r>
      <w:r>
        <w:t xml:space="preserve"> и </w:t>
      </w:r>
      <w:r>
        <w:rPr>
          <w:i/>
        </w:rPr>
        <w:t>ERD</w:t>
      </w:r>
      <w:r>
        <w:t xml:space="preserve"> найден только у </w:t>
      </w:r>
      <w:r>
        <w:rPr>
          <w:i/>
        </w:rPr>
        <w:t>Lucidchart</w:t>
      </w:r>
      <w:r>
        <w:t xml:space="preserve"> – это зона отличия </w:t>
      </w:r>
      <w:r>
        <w:rPr>
          <w:i/>
        </w:rPr>
        <w:t>NotaCode</w:t>
      </w:r>
      <w:r>
        <w:t>. Доли признаков показаны на рисунке 2.</w:t>
      </w:r>
    </w:p>
    <w:p w14:paraId="38AB5CC7" w14:textId="77777777" w:rsidR="00A71109" w:rsidRDefault="00B70207">
      <w:pPr>
        <w:pStyle w:val="a0"/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1ECED52" wp14:editId="395930DD">
            <wp:extent cx="5334000" cy="4706470"/>
            <wp:effectExtent l="0" t="0" r="0" b="0"/>
            <wp:docPr id="144322140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3_доли_признаков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6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13021B" w14:textId="77777777" w:rsidR="00A71109" w:rsidRDefault="00B70207">
      <w:pPr>
        <w:pStyle w:val="a0"/>
        <w:spacing w:after="360"/>
        <w:jc w:val="center"/>
      </w:pPr>
      <w:r>
        <w:t>Рисунок 2 – Доля конкурентов с признаком по категориям Кано</w:t>
      </w:r>
    </w:p>
    <w:p w14:paraId="0A4EAFE5" w14:textId="77777777" w:rsidR="00A71109" w:rsidRDefault="00B70207">
      <w:pPr>
        <w:pStyle w:val="a0"/>
        <w:spacing w:before="360"/>
        <w:ind w:firstLine="709"/>
        <w:jc w:val="both"/>
      </w:pPr>
      <w:r>
        <w:t>Рисунок 2 иллюстрирует тему «доля конкурентов с признаком по категориям Кано».</w:t>
      </w:r>
    </w:p>
    <w:p w14:paraId="7144880B" w14:textId="77777777" w:rsidR="00A71109" w:rsidRDefault="00B70207">
      <w:pPr>
        <w:pStyle w:val="3"/>
        <w:spacing w:before="360" w:after="360"/>
        <w:ind w:firstLine="709"/>
        <w:jc w:val="left"/>
      </w:pPr>
      <w:bookmarkStart w:id="18" w:name="сравнение-конкурентов-и-преимущества"/>
      <w:bookmarkEnd w:id="17"/>
      <w:r>
        <w:t>2.3.5 Сравнение конкурентов и преимущества</w:t>
      </w:r>
    </w:p>
    <w:p w14:paraId="6D23FDB6" w14:textId="77777777" w:rsidR="00A71109" w:rsidRDefault="00B70207">
      <w:pPr>
        <w:pStyle w:val="FirstParagraph"/>
      </w:pPr>
      <w:r>
        <w:t xml:space="preserve">Лист «06_Сравнение» заполнен по 25 критериям методики; критерии, не подтвержденные страницами (демонстрация и контакты </w:t>
      </w:r>
      <w:r>
        <w:rPr>
          <w:i/>
        </w:rPr>
        <w:t>Storm</w:t>
      </w:r>
      <w:r>
        <w:t xml:space="preserve">, контакты </w:t>
      </w:r>
      <w:r>
        <w:rPr>
          <w:i/>
        </w:rPr>
        <w:t>Lucidchart</w:t>
      </w:r>
      <w:r>
        <w:t xml:space="preserve">, </w:t>
      </w:r>
      <w:r>
        <w:rPr>
          <w:i/>
        </w:rPr>
        <w:t>Eraser</w:t>
      </w:r>
      <w:r>
        <w:t xml:space="preserve"> и </w:t>
      </w:r>
      <w:r>
        <w:rPr>
          <w:i/>
        </w:rPr>
        <w:t>Whimsical</w:t>
      </w:r>
      <w:r>
        <w:t xml:space="preserve">, документация </w:t>
      </w:r>
      <w:r>
        <w:rPr>
          <w:i/>
        </w:rPr>
        <w:t>Whimsical</w:t>
      </w:r>
      <w:r>
        <w:t xml:space="preserve">, дорожная карта </w:t>
      </w:r>
      <w:r>
        <w:rPr>
          <w:i/>
        </w:rPr>
        <w:t>draw.io</w:t>
      </w:r>
      <w:r>
        <w:t>), оставлены пустыми и не входят в знаменатель. Итоговые баллы приведены в таблице 8 и на рисунке 3.</w:t>
      </w:r>
    </w:p>
    <w:p w14:paraId="18C928BB" w14:textId="77777777" w:rsidR="00A71109" w:rsidRDefault="00B70207">
      <w:pPr>
        <w:pStyle w:val="a0"/>
        <w:keepNext/>
        <w:spacing w:before="360"/>
      </w:pPr>
      <w:r>
        <w:lastRenderedPageBreak/>
        <w:t>Таблица 8 – Итоговый взвешенный балл конкурентов по 25 критериям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12"/>
        <w:gridCol w:w="1891"/>
        <w:gridCol w:w="3652"/>
      </w:tblGrid>
      <w:tr w:rsidR="00A71109" w14:paraId="4DE5F61D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12" w:type="dxa"/>
            <w:vAlign w:val="center"/>
          </w:tcPr>
          <w:p w14:paraId="782C39EA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Конкурент</w:t>
            </w:r>
          </w:p>
        </w:tc>
        <w:tc>
          <w:tcPr>
            <w:tcW w:w="1891" w:type="dxa"/>
            <w:vAlign w:val="center"/>
          </w:tcPr>
          <w:p w14:paraId="53B6B7C0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Балл (0–5)</w:t>
            </w:r>
          </w:p>
        </w:tc>
        <w:tc>
          <w:tcPr>
            <w:tcW w:w="3652" w:type="dxa"/>
            <w:vAlign w:val="center"/>
          </w:tcPr>
          <w:p w14:paraId="23B41067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Интерпретация шаблона</w:t>
            </w:r>
          </w:p>
        </w:tc>
      </w:tr>
      <w:tr w:rsidR="00A71109" w14:paraId="21EDEB99" w14:textId="77777777" w:rsidTr="00A71109">
        <w:trPr>
          <w:cantSplit/>
          <w:jc w:val="center"/>
        </w:trPr>
        <w:tc>
          <w:tcPr>
            <w:tcW w:w="3812" w:type="dxa"/>
            <w:vAlign w:val="center"/>
          </w:tcPr>
          <w:p w14:paraId="0A1FA74E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1891" w:type="dxa"/>
            <w:vAlign w:val="center"/>
          </w:tcPr>
          <w:p w14:paraId="7B621CF8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4,64</w:t>
            </w:r>
          </w:p>
        </w:tc>
        <w:tc>
          <w:tcPr>
            <w:tcW w:w="3652" w:type="dxa"/>
            <w:vAlign w:val="center"/>
          </w:tcPr>
          <w:p w14:paraId="7DFE5ACA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Лидерский уровень</w:t>
            </w:r>
          </w:p>
        </w:tc>
      </w:tr>
      <w:tr w:rsidR="00A71109" w14:paraId="3EBE7F53" w14:textId="77777777" w:rsidTr="00A71109">
        <w:trPr>
          <w:cantSplit/>
          <w:jc w:val="center"/>
        </w:trPr>
        <w:tc>
          <w:tcPr>
            <w:tcW w:w="3812" w:type="dxa"/>
            <w:vAlign w:val="center"/>
          </w:tcPr>
          <w:p w14:paraId="3F741BEE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1891" w:type="dxa"/>
            <w:vAlign w:val="center"/>
          </w:tcPr>
          <w:p w14:paraId="64606103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4,48</w:t>
            </w:r>
          </w:p>
        </w:tc>
        <w:tc>
          <w:tcPr>
            <w:tcW w:w="3652" w:type="dxa"/>
            <w:vAlign w:val="center"/>
          </w:tcPr>
          <w:p w14:paraId="60768AFA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Лидерский уровень</w:t>
            </w:r>
          </w:p>
        </w:tc>
      </w:tr>
      <w:tr w:rsidR="00A71109" w14:paraId="5BC01708" w14:textId="77777777" w:rsidTr="00A71109">
        <w:trPr>
          <w:cantSplit/>
          <w:jc w:val="center"/>
        </w:trPr>
        <w:tc>
          <w:tcPr>
            <w:tcW w:w="3812" w:type="dxa"/>
            <w:vAlign w:val="center"/>
          </w:tcPr>
          <w:p w14:paraId="2D275936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1891" w:type="dxa"/>
            <w:vAlign w:val="center"/>
          </w:tcPr>
          <w:p w14:paraId="59964016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4,46</w:t>
            </w:r>
          </w:p>
        </w:tc>
        <w:tc>
          <w:tcPr>
            <w:tcW w:w="3652" w:type="dxa"/>
            <w:vAlign w:val="center"/>
          </w:tcPr>
          <w:p w14:paraId="7425732A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Лидерский уровень</w:t>
            </w:r>
          </w:p>
        </w:tc>
      </w:tr>
      <w:tr w:rsidR="00A71109" w14:paraId="7DA9EC48" w14:textId="77777777" w:rsidTr="00A71109">
        <w:trPr>
          <w:cantSplit/>
          <w:jc w:val="center"/>
        </w:trPr>
        <w:tc>
          <w:tcPr>
            <w:tcW w:w="3812" w:type="dxa"/>
            <w:vAlign w:val="center"/>
          </w:tcPr>
          <w:p w14:paraId="734062A6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StormBPMN</w:t>
            </w:r>
            <w:r>
              <w:rPr>
                <w:sz w:val="24"/>
              </w:rPr>
              <w:t>)</w:t>
            </w:r>
          </w:p>
        </w:tc>
        <w:tc>
          <w:tcPr>
            <w:tcW w:w="1891" w:type="dxa"/>
            <w:vAlign w:val="center"/>
          </w:tcPr>
          <w:p w14:paraId="081564DB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4,26</w:t>
            </w:r>
          </w:p>
        </w:tc>
        <w:tc>
          <w:tcPr>
            <w:tcW w:w="3652" w:type="dxa"/>
            <w:vAlign w:val="center"/>
          </w:tcPr>
          <w:p w14:paraId="37CAE46D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Лидерский уровень</w:t>
            </w:r>
          </w:p>
        </w:tc>
      </w:tr>
      <w:tr w:rsidR="00A71109" w14:paraId="33A881E1" w14:textId="77777777" w:rsidTr="00A71109">
        <w:trPr>
          <w:cantSplit/>
          <w:jc w:val="center"/>
        </w:trPr>
        <w:tc>
          <w:tcPr>
            <w:tcW w:w="3812" w:type="dxa"/>
            <w:vAlign w:val="center"/>
          </w:tcPr>
          <w:p w14:paraId="7ADA7951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Whimsical</w:t>
            </w:r>
          </w:p>
        </w:tc>
        <w:tc>
          <w:tcPr>
            <w:tcW w:w="1891" w:type="dxa"/>
            <w:vAlign w:val="center"/>
          </w:tcPr>
          <w:p w14:paraId="2A6D1FAC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4,05</w:t>
            </w:r>
          </w:p>
        </w:tc>
        <w:tc>
          <w:tcPr>
            <w:tcW w:w="3652" w:type="dxa"/>
            <w:vAlign w:val="center"/>
          </w:tcPr>
          <w:p w14:paraId="3764DE14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Сильный уровень</w:t>
            </w:r>
          </w:p>
        </w:tc>
      </w:tr>
      <w:tr w:rsidR="00A71109" w14:paraId="06271166" w14:textId="77777777" w:rsidTr="00A71109">
        <w:trPr>
          <w:cantSplit/>
          <w:jc w:val="center"/>
        </w:trPr>
        <w:tc>
          <w:tcPr>
            <w:tcW w:w="3812" w:type="dxa"/>
            <w:vAlign w:val="center"/>
          </w:tcPr>
          <w:p w14:paraId="628B5BB2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</w:t>
            </w:r>
          </w:p>
        </w:tc>
        <w:tc>
          <w:tcPr>
            <w:tcW w:w="1891" w:type="dxa"/>
            <w:vAlign w:val="center"/>
          </w:tcPr>
          <w:p w14:paraId="17499608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4,01</w:t>
            </w:r>
          </w:p>
        </w:tc>
        <w:tc>
          <w:tcPr>
            <w:tcW w:w="3652" w:type="dxa"/>
            <w:vAlign w:val="center"/>
          </w:tcPr>
          <w:p w14:paraId="7D0D66A0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Сильный уровень</w:t>
            </w:r>
          </w:p>
        </w:tc>
      </w:tr>
      <w:tr w:rsidR="00A71109" w14:paraId="1111B301" w14:textId="77777777" w:rsidTr="00A71109">
        <w:trPr>
          <w:cantSplit/>
          <w:jc w:val="center"/>
        </w:trPr>
        <w:tc>
          <w:tcPr>
            <w:tcW w:w="3812" w:type="dxa"/>
            <w:vAlign w:val="center"/>
          </w:tcPr>
          <w:p w14:paraId="23D3208B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(библиотека)</w:t>
            </w:r>
          </w:p>
        </w:tc>
        <w:tc>
          <w:tcPr>
            <w:tcW w:w="1891" w:type="dxa"/>
            <w:vAlign w:val="center"/>
          </w:tcPr>
          <w:p w14:paraId="75942798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3,35</w:t>
            </w:r>
          </w:p>
        </w:tc>
        <w:tc>
          <w:tcPr>
            <w:tcW w:w="3652" w:type="dxa"/>
            <w:vAlign w:val="center"/>
          </w:tcPr>
          <w:p w14:paraId="4FBFEDC6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 уровень</w:t>
            </w:r>
          </w:p>
        </w:tc>
      </w:tr>
      <w:tr w:rsidR="00A71109" w14:paraId="575E3607" w14:textId="77777777" w:rsidTr="00A71109">
        <w:trPr>
          <w:cantSplit/>
          <w:jc w:val="center"/>
        </w:trPr>
        <w:tc>
          <w:tcPr>
            <w:tcW w:w="3812" w:type="dxa"/>
            <w:vAlign w:val="center"/>
          </w:tcPr>
          <w:p w14:paraId="6F0CDA5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891" w:type="dxa"/>
            <w:vAlign w:val="center"/>
          </w:tcPr>
          <w:p w14:paraId="5B20550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3,28</w:t>
            </w:r>
          </w:p>
        </w:tc>
        <w:tc>
          <w:tcPr>
            <w:tcW w:w="3652" w:type="dxa"/>
            <w:vAlign w:val="center"/>
          </w:tcPr>
          <w:p w14:paraId="026AD44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 уровень</w:t>
            </w:r>
          </w:p>
        </w:tc>
      </w:tr>
    </w:tbl>
    <w:p w14:paraId="07BE938D" w14:textId="77777777" w:rsidR="00A71109" w:rsidRDefault="00B70207">
      <w:pPr>
        <w:pStyle w:val="FirstParagraph"/>
        <w:spacing w:before="360"/>
      </w:pPr>
      <w:r>
        <w:t>Данные по теме «итоговый взвешенный балл конкурентов по 25 критериям» приведены в таблице 8.</w:t>
      </w:r>
    </w:p>
    <w:p w14:paraId="544B9804" w14:textId="77777777" w:rsidR="00A71109" w:rsidRDefault="00B70207">
      <w:pPr>
        <w:pStyle w:val="a0"/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2DB47277" wp14:editId="7E981372">
            <wp:extent cx="5334000" cy="3067050"/>
            <wp:effectExtent l="0" t="0" r="0" b="0"/>
            <wp:docPr id="89117480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2_итоговые_баллы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13AA64" w14:textId="77777777" w:rsidR="00A71109" w:rsidRDefault="00B70207">
      <w:pPr>
        <w:pStyle w:val="a0"/>
        <w:spacing w:after="360"/>
        <w:jc w:val="center"/>
      </w:pPr>
      <w:r>
        <w:t>Рисунок 3 – Итоговые баллы конкурентов по листу сравнения</w:t>
      </w:r>
    </w:p>
    <w:p w14:paraId="547CAF78" w14:textId="77777777" w:rsidR="00A71109" w:rsidRDefault="00B70207">
      <w:pPr>
        <w:pStyle w:val="a0"/>
        <w:ind w:firstLine="709"/>
        <w:jc w:val="both"/>
      </w:pPr>
      <w:r>
        <w:t>На листе «08_Преимущества» зафиксировано 8 преимуществ с индексом 1–5 (редкость 0,25, сила 0,25, ценность 0,30, качество доказательства 0,20): четыре сильных и четыре потенциальных (таблица 9).</w:t>
      </w:r>
    </w:p>
    <w:p w14:paraId="4E647339" w14:textId="77777777" w:rsidR="00A71109" w:rsidRDefault="00B70207">
      <w:pPr>
        <w:pStyle w:val="a0"/>
        <w:keepNext/>
        <w:spacing w:before="360"/>
      </w:pPr>
      <w:r>
        <w:lastRenderedPageBreak/>
        <w:t>Таблица 9 – Конкурентные преимущества по товару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54"/>
        <w:gridCol w:w="4878"/>
        <w:gridCol w:w="975"/>
        <w:gridCol w:w="1848"/>
      </w:tblGrid>
      <w:tr w:rsidR="00A71109" w14:paraId="7F40342E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54" w:type="dxa"/>
            <w:vAlign w:val="center"/>
          </w:tcPr>
          <w:p w14:paraId="7EA5295F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Конкурент</w:t>
            </w:r>
          </w:p>
        </w:tc>
        <w:tc>
          <w:tcPr>
            <w:tcW w:w="4877" w:type="dxa"/>
            <w:vAlign w:val="center"/>
          </w:tcPr>
          <w:p w14:paraId="21310F49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Преимущество</w:t>
            </w:r>
          </w:p>
        </w:tc>
        <w:tc>
          <w:tcPr>
            <w:tcW w:w="975" w:type="dxa"/>
            <w:vAlign w:val="center"/>
          </w:tcPr>
          <w:p w14:paraId="72241B0A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Индекс</w:t>
            </w:r>
          </w:p>
        </w:tc>
        <w:tc>
          <w:tcPr>
            <w:tcW w:w="1848" w:type="dxa"/>
            <w:vAlign w:val="center"/>
          </w:tcPr>
          <w:p w14:paraId="6E2E3F53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Вывод шаблона</w:t>
            </w:r>
          </w:p>
        </w:tc>
      </w:tr>
      <w:tr w:rsidR="00A71109" w14:paraId="0FBA79C0" w14:textId="77777777" w:rsidTr="00A71109">
        <w:trPr>
          <w:cantSplit/>
          <w:jc w:val="center"/>
        </w:trPr>
        <w:tc>
          <w:tcPr>
            <w:tcW w:w="1654" w:type="dxa"/>
            <w:vAlign w:val="center"/>
          </w:tcPr>
          <w:p w14:paraId="5D1ED19A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4877" w:type="dxa"/>
            <w:vAlign w:val="center"/>
          </w:tcPr>
          <w:p w14:paraId="025BFBC2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ИИ-генерация и </w:t>
            </w:r>
            <w:r>
              <w:rPr>
                <w:i/>
                <w:sz w:val="24"/>
              </w:rPr>
              <w:t>diagram-as-code</w:t>
            </w:r>
            <w:r>
              <w:rPr>
                <w:sz w:val="24"/>
              </w:rPr>
              <w:t xml:space="preserve"> в одном продукте</w:t>
            </w:r>
          </w:p>
        </w:tc>
        <w:tc>
          <w:tcPr>
            <w:tcW w:w="975" w:type="dxa"/>
            <w:vAlign w:val="center"/>
          </w:tcPr>
          <w:p w14:paraId="1DD5E9CA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4,45</w:t>
            </w:r>
          </w:p>
        </w:tc>
        <w:tc>
          <w:tcPr>
            <w:tcW w:w="1848" w:type="dxa"/>
            <w:vAlign w:val="center"/>
          </w:tcPr>
          <w:p w14:paraId="3276B996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сильное</w:t>
            </w:r>
          </w:p>
        </w:tc>
      </w:tr>
      <w:tr w:rsidR="00A71109" w14:paraId="71E071EA" w14:textId="77777777" w:rsidTr="00A71109">
        <w:trPr>
          <w:cantSplit/>
          <w:jc w:val="center"/>
        </w:trPr>
        <w:tc>
          <w:tcPr>
            <w:tcW w:w="1654" w:type="dxa"/>
            <w:vAlign w:val="center"/>
          </w:tcPr>
          <w:p w14:paraId="7FDD6E72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Storm</w:t>
            </w:r>
          </w:p>
        </w:tc>
        <w:tc>
          <w:tcPr>
            <w:tcW w:w="4877" w:type="dxa"/>
            <w:vAlign w:val="center"/>
          </w:tcPr>
          <w:p w14:paraId="6CE3185A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Девять модулей и русскоязычный рынок с тарифами в рублях</w:t>
            </w:r>
          </w:p>
        </w:tc>
        <w:tc>
          <w:tcPr>
            <w:tcW w:w="975" w:type="dxa"/>
            <w:vAlign w:val="center"/>
          </w:tcPr>
          <w:p w14:paraId="5F2A2829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4,45</w:t>
            </w:r>
          </w:p>
        </w:tc>
        <w:tc>
          <w:tcPr>
            <w:tcW w:w="1848" w:type="dxa"/>
            <w:vAlign w:val="center"/>
          </w:tcPr>
          <w:p w14:paraId="6F538349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сильное</w:t>
            </w:r>
          </w:p>
        </w:tc>
      </w:tr>
      <w:tr w:rsidR="00A71109" w14:paraId="1DB1B9B5" w14:textId="77777777" w:rsidTr="00A71109">
        <w:trPr>
          <w:cantSplit/>
          <w:jc w:val="center"/>
        </w:trPr>
        <w:tc>
          <w:tcPr>
            <w:tcW w:w="1654" w:type="dxa"/>
            <w:vAlign w:val="center"/>
          </w:tcPr>
          <w:p w14:paraId="4A7F1B83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</w:p>
        </w:tc>
        <w:tc>
          <w:tcPr>
            <w:tcW w:w="4877" w:type="dxa"/>
            <w:vAlign w:val="center"/>
          </w:tcPr>
          <w:p w14:paraId="094F5406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Бесплатное приложение без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-тарифа, </w:t>
            </w:r>
            <w:r>
              <w:rPr>
                <w:i/>
                <w:sz w:val="24"/>
              </w:rPr>
              <w:t>privacy-first</w:t>
            </w:r>
          </w:p>
        </w:tc>
        <w:tc>
          <w:tcPr>
            <w:tcW w:w="975" w:type="dxa"/>
            <w:vAlign w:val="center"/>
          </w:tcPr>
          <w:p w14:paraId="43571F14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4,30</w:t>
            </w:r>
          </w:p>
        </w:tc>
        <w:tc>
          <w:tcPr>
            <w:tcW w:w="1848" w:type="dxa"/>
            <w:vAlign w:val="center"/>
          </w:tcPr>
          <w:p w14:paraId="00502540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сильное</w:t>
            </w:r>
          </w:p>
        </w:tc>
      </w:tr>
      <w:tr w:rsidR="00A71109" w14:paraId="09A55088" w14:textId="77777777" w:rsidTr="00A71109">
        <w:trPr>
          <w:cantSplit/>
          <w:jc w:val="center"/>
        </w:trPr>
        <w:tc>
          <w:tcPr>
            <w:tcW w:w="1654" w:type="dxa"/>
            <w:vAlign w:val="center"/>
          </w:tcPr>
          <w:p w14:paraId="462E03BC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</w:p>
        </w:tc>
        <w:tc>
          <w:tcPr>
            <w:tcW w:w="4877" w:type="dxa"/>
            <w:vAlign w:val="center"/>
          </w:tcPr>
          <w:p w14:paraId="6E522740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Открытая экосистема, сообщество 90 489 звезд</w:t>
            </w:r>
          </w:p>
        </w:tc>
        <w:tc>
          <w:tcPr>
            <w:tcW w:w="975" w:type="dxa"/>
            <w:vAlign w:val="center"/>
          </w:tcPr>
          <w:p w14:paraId="60B8A7ED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4,20</w:t>
            </w:r>
          </w:p>
        </w:tc>
        <w:tc>
          <w:tcPr>
            <w:tcW w:w="1848" w:type="dxa"/>
            <w:vAlign w:val="center"/>
          </w:tcPr>
          <w:p w14:paraId="270F1BAC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сильное</w:t>
            </w:r>
          </w:p>
        </w:tc>
      </w:tr>
      <w:tr w:rsidR="00A71109" w14:paraId="4A818E4C" w14:textId="77777777" w:rsidTr="00A71109">
        <w:trPr>
          <w:cantSplit/>
          <w:jc w:val="center"/>
        </w:trPr>
        <w:tc>
          <w:tcPr>
            <w:tcW w:w="1654" w:type="dxa"/>
            <w:vAlign w:val="center"/>
          </w:tcPr>
          <w:p w14:paraId="260F29FB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4877" w:type="dxa"/>
            <w:vAlign w:val="center"/>
          </w:tcPr>
          <w:p w14:paraId="2ECA3AFB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Глубина товара и масштаб (шаблоны, </w:t>
            </w:r>
            <w:r>
              <w:rPr>
                <w:i/>
                <w:sz w:val="24"/>
              </w:rPr>
              <w:t>SAML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Fortune</w:t>
            </w:r>
            <w:r>
              <w:rPr>
                <w:sz w:val="24"/>
              </w:rPr>
              <w:t xml:space="preserve"> 500)</w:t>
            </w:r>
          </w:p>
        </w:tc>
        <w:tc>
          <w:tcPr>
            <w:tcW w:w="975" w:type="dxa"/>
            <w:vAlign w:val="center"/>
          </w:tcPr>
          <w:p w14:paraId="1F457CE3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3,95</w:t>
            </w:r>
          </w:p>
        </w:tc>
        <w:tc>
          <w:tcPr>
            <w:tcW w:w="1848" w:type="dxa"/>
            <w:vAlign w:val="center"/>
          </w:tcPr>
          <w:p w14:paraId="47D4D1CD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потенциальное</w:t>
            </w:r>
          </w:p>
        </w:tc>
      </w:tr>
      <w:tr w:rsidR="00A71109" w14:paraId="5901D75B" w14:textId="77777777" w:rsidTr="00A71109">
        <w:trPr>
          <w:cantSplit/>
          <w:jc w:val="center"/>
        </w:trPr>
        <w:tc>
          <w:tcPr>
            <w:tcW w:w="1654" w:type="dxa"/>
            <w:vAlign w:val="center"/>
          </w:tcPr>
          <w:p w14:paraId="673CD7DE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4877" w:type="dxa"/>
            <w:vAlign w:val="center"/>
          </w:tcPr>
          <w:p w14:paraId="24324CD2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Прозрачные тарифы и зрители без оплаты</w:t>
            </w:r>
          </w:p>
        </w:tc>
        <w:tc>
          <w:tcPr>
            <w:tcW w:w="975" w:type="dxa"/>
            <w:vAlign w:val="center"/>
          </w:tcPr>
          <w:p w14:paraId="38B9E0B7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3,95</w:t>
            </w:r>
          </w:p>
        </w:tc>
        <w:tc>
          <w:tcPr>
            <w:tcW w:w="1848" w:type="dxa"/>
            <w:vAlign w:val="center"/>
          </w:tcPr>
          <w:p w14:paraId="4DEEB0CF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потенциальное</w:t>
            </w:r>
          </w:p>
        </w:tc>
      </w:tr>
      <w:tr w:rsidR="00A71109" w14:paraId="3F36FBE1" w14:textId="77777777" w:rsidTr="00A71109">
        <w:trPr>
          <w:cantSplit/>
          <w:jc w:val="center"/>
        </w:trPr>
        <w:tc>
          <w:tcPr>
            <w:tcW w:w="1654" w:type="dxa"/>
            <w:vAlign w:val="center"/>
          </w:tcPr>
          <w:p w14:paraId="36AF95F3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4877" w:type="dxa"/>
            <w:vAlign w:val="center"/>
          </w:tcPr>
          <w:p w14:paraId="09186798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Широкий набор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запуск на собственном сервере</w:t>
            </w:r>
          </w:p>
        </w:tc>
        <w:tc>
          <w:tcPr>
            <w:tcW w:w="975" w:type="dxa"/>
            <w:vAlign w:val="center"/>
          </w:tcPr>
          <w:p w14:paraId="084ADD4E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3,75</w:t>
            </w:r>
          </w:p>
        </w:tc>
        <w:tc>
          <w:tcPr>
            <w:tcW w:w="1848" w:type="dxa"/>
            <w:vAlign w:val="center"/>
          </w:tcPr>
          <w:p w14:paraId="3B18BDD2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потенциальное</w:t>
            </w:r>
          </w:p>
        </w:tc>
      </w:tr>
      <w:tr w:rsidR="00A71109" w14:paraId="291B4B9F" w14:textId="77777777" w:rsidTr="00A71109">
        <w:trPr>
          <w:cantSplit/>
          <w:jc w:val="center"/>
        </w:trPr>
        <w:tc>
          <w:tcPr>
            <w:tcW w:w="1654" w:type="dxa"/>
            <w:vAlign w:val="center"/>
          </w:tcPr>
          <w:p w14:paraId="3B69B15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Whimsical</w:t>
            </w:r>
          </w:p>
        </w:tc>
        <w:tc>
          <w:tcPr>
            <w:tcW w:w="4877" w:type="dxa"/>
            <w:vAlign w:val="center"/>
          </w:tcPr>
          <w:p w14:paraId="60C639B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Неограниченные гости и зрители</w:t>
            </w:r>
          </w:p>
        </w:tc>
        <w:tc>
          <w:tcPr>
            <w:tcW w:w="975" w:type="dxa"/>
            <w:vAlign w:val="center"/>
          </w:tcPr>
          <w:p w14:paraId="2FA00D4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3,40</w:t>
            </w:r>
          </w:p>
        </w:tc>
        <w:tc>
          <w:tcPr>
            <w:tcW w:w="1848" w:type="dxa"/>
            <w:vAlign w:val="center"/>
          </w:tcPr>
          <w:p w14:paraId="2A2A0555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потенциальное</w:t>
            </w:r>
          </w:p>
        </w:tc>
      </w:tr>
    </w:tbl>
    <w:p w14:paraId="352F33E8" w14:textId="77777777" w:rsidR="00A71109" w:rsidRDefault="00B70207">
      <w:pPr>
        <w:pStyle w:val="a0"/>
        <w:spacing w:before="360"/>
        <w:ind w:firstLine="709"/>
        <w:jc w:val="both"/>
      </w:pPr>
      <w:r>
        <w:t>Данные по теме «конкурентные преимущества по товару» приведены в таблице 9.</w:t>
      </w:r>
    </w:p>
    <w:p w14:paraId="1730E004" w14:textId="77777777" w:rsidR="00A71109" w:rsidRDefault="00B70207">
      <w:pPr>
        <w:pStyle w:val="3"/>
        <w:spacing w:before="360" w:after="360"/>
        <w:ind w:firstLine="709"/>
        <w:jc w:val="left"/>
      </w:pPr>
      <w:bookmarkStart w:id="19" w:name="собственный-цифровой-товар"/>
      <w:bookmarkEnd w:id="18"/>
      <w:r>
        <w:t>2.3.6 Собственный цифровой товар</w:t>
      </w:r>
    </w:p>
    <w:p w14:paraId="490EB758" w14:textId="77777777" w:rsidR="00A71109" w:rsidRDefault="00B70207">
      <w:pPr>
        <w:pStyle w:val="FirstParagraph"/>
      </w:pPr>
      <w:r>
        <w:t xml:space="preserve">Лист «05_Матрица_товара» заполнен по 12 блокам определения. Формулировка: цифровой товар </w:t>
      </w:r>
      <w:r>
        <w:rPr>
          <w:i/>
        </w:rPr>
        <w:t>NotaCode</w:t>
      </w:r>
      <w:r>
        <w:t xml:space="preserve"> – это веб-</w:t>
      </w:r>
      <w:r>
        <w:rPr>
          <w:i/>
        </w:rPr>
        <w:t>IDE</w:t>
      </w:r>
      <w:r>
        <w:t xml:space="preserve"> «диаграммы как код» для студентов и аналитиков ПО, который решает задачу построения и проверки диаграмм </w:t>
      </w:r>
      <w:r>
        <w:rPr>
          <w:i/>
        </w:rPr>
        <w:t>UML</w:t>
      </w:r>
      <w:r>
        <w:t xml:space="preserve">, </w:t>
      </w:r>
      <w:r>
        <w:rPr>
          <w:i/>
        </w:rPr>
        <w:t>BPMN</w:t>
      </w:r>
      <w:r>
        <w:t xml:space="preserve">, </w:t>
      </w:r>
      <w:r>
        <w:rPr>
          <w:i/>
        </w:rPr>
        <w:t>ERD</w:t>
      </w:r>
      <w:r>
        <w:t xml:space="preserve">, </w:t>
      </w:r>
      <w:r>
        <w:rPr>
          <w:i/>
        </w:rPr>
        <w:t>IDEF0</w:t>
      </w:r>
      <w:r>
        <w:t xml:space="preserve"> и </w:t>
      </w:r>
      <w:r>
        <w:rPr>
          <w:i/>
        </w:rPr>
        <w:t>DFD</w:t>
      </w:r>
      <w:r>
        <w:t xml:space="preserve"> по текстовому описанию за счет онлайн-редактора с экспортом, бесплатного уровня </w:t>
      </w:r>
      <w:r>
        <w:rPr>
          <w:i/>
        </w:rPr>
        <w:t>Free</w:t>
      </w:r>
      <w:r>
        <w:t xml:space="preserve"> и подписки </w:t>
      </w:r>
      <w:r>
        <w:rPr>
          <w:i/>
        </w:rPr>
        <w:t>Pro</w:t>
      </w:r>
      <w:r>
        <w:t xml:space="preserve"> 40 </w:t>
      </w:r>
      <w:r>
        <w:rPr>
          <w:i/>
        </w:rPr>
        <w:t>у.е.</w:t>
      </w:r>
      <w:r>
        <w:t xml:space="preserve"> в год. Минимальный состав: бесплатный доступ, </w:t>
      </w:r>
      <w:r>
        <w:rPr>
          <w:i/>
        </w:rPr>
        <w:t>UML</w:t>
      </w:r>
      <w:r>
        <w:t xml:space="preserve">, </w:t>
      </w:r>
      <w:r>
        <w:rPr>
          <w:i/>
        </w:rPr>
        <w:t>ERD</w:t>
      </w:r>
      <w:r>
        <w:t xml:space="preserve">, экспорт, документация, открытая цена; расширенный – ИИ-помощник, совместная работа, история версий, </w:t>
      </w:r>
      <w:r>
        <w:rPr>
          <w:i/>
        </w:rPr>
        <w:t>API</w:t>
      </w:r>
      <w:r>
        <w:t xml:space="preserve">. Цена </w:t>
      </w:r>
      <w:r>
        <w:rPr>
          <w:i/>
        </w:rPr>
        <w:t>Pro</w:t>
      </w:r>
      <w:r>
        <w:t xml:space="preserve"> ниже минимальных тарифов конкурентов (от 9 </w:t>
      </w:r>
      <w:r>
        <w:rPr>
          <w:i/>
        </w:rPr>
        <w:t>у.е.</w:t>
      </w:r>
      <w:r>
        <w:t xml:space="preserve"> в месяц), но ее нужно подтвердить опросом потребителей.</w:t>
      </w:r>
    </w:p>
    <w:p w14:paraId="549C8628" w14:textId="77777777" w:rsidR="00A71109" w:rsidRDefault="00B70207">
      <w:pPr>
        <w:pStyle w:val="2"/>
        <w:spacing w:before="360" w:after="360"/>
        <w:ind w:firstLine="709"/>
        <w:jc w:val="left"/>
      </w:pPr>
      <w:bookmarkStart w:id="20" w:name="X4253a8e12fd5158fd37918e6e474d634b541850"/>
      <w:bookmarkStart w:id="21" w:name="_Toc242275598"/>
      <w:bookmarkEnd w:id="12"/>
      <w:bookmarkEnd w:id="19"/>
      <w:r>
        <w:t xml:space="preserve">2.4 Часть </w:t>
      </w:r>
      <w:r>
        <w:rPr>
          <w:i/>
          <w:iCs/>
        </w:rPr>
        <w:t xml:space="preserve">C. </w:t>
      </w:r>
      <w:r>
        <w:t>Анализ бизнес-модели конкурентов</w:t>
      </w:r>
      <w:bookmarkEnd w:id="21"/>
    </w:p>
    <w:p w14:paraId="13D3888C" w14:textId="77777777" w:rsidR="00DB08D5" w:rsidRDefault="00EF61E1">
      <w:pPr>
        <w:ind w:firstLine="709"/>
        <w:jc w:val="both"/>
      </w:pPr>
      <w:r>
        <w:rPr>
          <w:szCs w:val="28"/>
        </w:rPr>
        <w:t>В данном подразделе выполняется сравнительный анализ прямых и косвенных конкурентов по ключевым параметрам, влияющим на выбор потребителя.</w:t>
      </w:r>
    </w:p>
    <w:p w14:paraId="352A186F" w14:textId="77777777" w:rsidR="00A71109" w:rsidRDefault="00B70207">
      <w:pPr>
        <w:pStyle w:val="3"/>
        <w:spacing w:before="360" w:after="360"/>
        <w:ind w:firstLine="709"/>
        <w:jc w:val="left"/>
      </w:pPr>
      <w:bookmarkStart w:id="22" w:name="паспорт-исследования"/>
      <w:r>
        <w:lastRenderedPageBreak/>
        <w:t>2.4.1 Паспорт исследования</w:t>
      </w:r>
    </w:p>
    <w:p w14:paraId="2AF82F4B" w14:textId="77777777" w:rsidR="00A71109" w:rsidRDefault="00B70207">
      <w:pPr>
        <w:pStyle w:val="FirstParagraph"/>
      </w:pPr>
      <w:r>
        <w:t xml:space="preserve">Решение, для которого проводится анализ: выбор модели монетизации и состава бесплатного уровня </w:t>
      </w:r>
      <w:r>
        <w:rPr>
          <w:i/>
        </w:rPr>
        <w:t>NotaCode</w:t>
      </w:r>
      <w:r>
        <w:t>. Единица анализа – предложение конкурента на его сайте; рынок и период сбора – по ЛР4 и страницам 01.10.2026; конкуренты – 8 из таблицы 4.</w:t>
      </w:r>
    </w:p>
    <w:p w14:paraId="0E3B2957" w14:textId="77777777" w:rsidR="00A71109" w:rsidRDefault="00B70207">
      <w:pPr>
        <w:pStyle w:val="3"/>
        <w:spacing w:before="360" w:after="360"/>
        <w:ind w:firstLine="709"/>
        <w:jc w:val="left"/>
      </w:pPr>
      <w:bookmarkStart w:id="23" w:name="факты-сайтов-и-блоки-бизнес-модели"/>
      <w:bookmarkEnd w:id="22"/>
      <w:r>
        <w:t>2.4.2 Факты сайтов и блоки бизнес-модели</w:t>
      </w:r>
    </w:p>
    <w:p w14:paraId="0EADA0F6" w14:textId="77777777" w:rsidR="00A71109" w:rsidRDefault="00B70207">
      <w:pPr>
        <w:pStyle w:val="FirstParagraph"/>
      </w:pPr>
      <w:r>
        <w:t xml:space="preserve">На листе «03_Факты_сайта» зафиксировано 145 фактов с доказательностью 1–5 (5 – данные </w:t>
      </w:r>
      <w:r>
        <w:rPr>
          <w:i/>
        </w:rPr>
        <w:t>GitHub</w:t>
      </w:r>
      <w:r>
        <w:t xml:space="preserve"> </w:t>
      </w:r>
      <w:r>
        <w:rPr>
          <w:i/>
        </w:rPr>
        <w:t>API</w:t>
      </w:r>
      <w:r>
        <w:t xml:space="preserve"> и страницы тарифов </w:t>
      </w:r>
      <w:r>
        <w:rPr>
          <w:i/>
        </w:rPr>
        <w:t>SaaS</w:t>
      </w:r>
      <w:r>
        <w:t xml:space="preserve">-конкурентов; 4 – явное описание на странице; 3 – найдено по ключевым словам или данным </w:t>
      </w:r>
      <w:r>
        <w:rPr>
          <w:i/>
        </w:rPr>
        <w:t>Similarweb</w:t>
      </w:r>
      <w:r>
        <w:t>). Все 12 блоков заполнены для 8 конкурентов (полнота профиля 1,00); блоки деятельности, партнеров, затрат и сетевых эффектов основаны на косвенных признаках и помечены как гипотезы. Средняя доказательность профилей приведена в таблице 10.</w:t>
      </w:r>
    </w:p>
    <w:p w14:paraId="3604B33E" w14:textId="77777777" w:rsidR="00A71109" w:rsidRDefault="00B70207">
      <w:pPr>
        <w:pStyle w:val="a0"/>
        <w:keepNext/>
        <w:spacing w:before="360"/>
      </w:pPr>
      <w:r>
        <w:t>Таблица 10 – Доказательность и итог матрицы бизнес-моделей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98"/>
        <w:gridCol w:w="975"/>
        <w:gridCol w:w="2523"/>
        <w:gridCol w:w="1241"/>
        <w:gridCol w:w="2218"/>
      </w:tblGrid>
      <w:tr w:rsidR="00A71109" w14:paraId="2814227D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98" w:type="dxa"/>
            <w:vAlign w:val="center"/>
          </w:tcPr>
          <w:p w14:paraId="6D5D1C00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Конкурент</w:t>
            </w:r>
          </w:p>
        </w:tc>
        <w:tc>
          <w:tcPr>
            <w:tcW w:w="975" w:type="dxa"/>
            <w:vAlign w:val="center"/>
          </w:tcPr>
          <w:p w14:paraId="28081AF8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Фактов</w:t>
            </w:r>
          </w:p>
        </w:tc>
        <w:tc>
          <w:tcPr>
            <w:tcW w:w="2523" w:type="dxa"/>
            <w:vAlign w:val="center"/>
          </w:tcPr>
          <w:p w14:paraId="59FF7662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Средняя доказательность</w:t>
            </w:r>
          </w:p>
        </w:tc>
        <w:tc>
          <w:tcPr>
            <w:tcW w:w="1241" w:type="dxa"/>
            <w:vAlign w:val="center"/>
          </w:tcPr>
          <w:p w14:paraId="386D62B9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Индекс силы</w:t>
            </w:r>
          </w:p>
        </w:tc>
        <w:tc>
          <w:tcPr>
            <w:tcW w:w="2218" w:type="dxa"/>
            <w:vAlign w:val="center"/>
          </w:tcPr>
          <w:p w14:paraId="577113DE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Итог с учетом надежности</w:t>
            </w:r>
          </w:p>
        </w:tc>
      </w:tr>
      <w:tr w:rsidR="00A71109" w14:paraId="608C9D3A" w14:textId="77777777" w:rsidTr="00A71109">
        <w:trPr>
          <w:cantSplit/>
          <w:jc w:val="center"/>
        </w:trPr>
        <w:tc>
          <w:tcPr>
            <w:tcW w:w="2398" w:type="dxa"/>
            <w:vAlign w:val="center"/>
          </w:tcPr>
          <w:p w14:paraId="277BCC09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975" w:type="dxa"/>
            <w:vAlign w:val="center"/>
          </w:tcPr>
          <w:p w14:paraId="534F38B4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24</w:t>
            </w:r>
          </w:p>
        </w:tc>
        <w:tc>
          <w:tcPr>
            <w:tcW w:w="2523" w:type="dxa"/>
            <w:vAlign w:val="center"/>
          </w:tcPr>
          <w:p w14:paraId="213F3D84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3,96</w:t>
            </w:r>
          </w:p>
        </w:tc>
        <w:tc>
          <w:tcPr>
            <w:tcW w:w="1241" w:type="dxa"/>
            <w:vAlign w:val="center"/>
          </w:tcPr>
          <w:p w14:paraId="1227A88E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4,63</w:t>
            </w:r>
          </w:p>
        </w:tc>
        <w:tc>
          <w:tcPr>
            <w:tcW w:w="2218" w:type="dxa"/>
            <w:vAlign w:val="center"/>
          </w:tcPr>
          <w:p w14:paraId="1679FA86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4,52</w:t>
            </w:r>
          </w:p>
        </w:tc>
      </w:tr>
      <w:tr w:rsidR="00A71109" w14:paraId="03E95C7D" w14:textId="77777777" w:rsidTr="00A71109">
        <w:trPr>
          <w:cantSplit/>
          <w:jc w:val="center"/>
        </w:trPr>
        <w:tc>
          <w:tcPr>
            <w:tcW w:w="2398" w:type="dxa"/>
            <w:vAlign w:val="center"/>
          </w:tcPr>
          <w:p w14:paraId="0D789CE7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StormBPMN</w:t>
            </w:r>
            <w:r>
              <w:rPr>
                <w:sz w:val="24"/>
              </w:rPr>
              <w:t>)</w:t>
            </w:r>
          </w:p>
        </w:tc>
        <w:tc>
          <w:tcPr>
            <w:tcW w:w="975" w:type="dxa"/>
            <w:vAlign w:val="center"/>
          </w:tcPr>
          <w:p w14:paraId="672813CC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21</w:t>
            </w:r>
          </w:p>
        </w:tc>
        <w:tc>
          <w:tcPr>
            <w:tcW w:w="2523" w:type="dxa"/>
            <w:vAlign w:val="center"/>
          </w:tcPr>
          <w:p w14:paraId="078C56B3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3,86</w:t>
            </w:r>
          </w:p>
        </w:tc>
        <w:tc>
          <w:tcPr>
            <w:tcW w:w="1241" w:type="dxa"/>
            <w:vAlign w:val="center"/>
          </w:tcPr>
          <w:p w14:paraId="2DE6BF7C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3,89</w:t>
            </w:r>
          </w:p>
        </w:tc>
        <w:tc>
          <w:tcPr>
            <w:tcW w:w="2218" w:type="dxa"/>
            <w:vAlign w:val="center"/>
          </w:tcPr>
          <w:p w14:paraId="084CC334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4,05</w:t>
            </w:r>
          </w:p>
        </w:tc>
      </w:tr>
      <w:tr w:rsidR="00A71109" w14:paraId="11820D1A" w14:textId="77777777" w:rsidTr="00A71109">
        <w:trPr>
          <w:cantSplit/>
          <w:jc w:val="center"/>
        </w:trPr>
        <w:tc>
          <w:tcPr>
            <w:tcW w:w="2398" w:type="dxa"/>
            <w:vAlign w:val="center"/>
          </w:tcPr>
          <w:p w14:paraId="2A8DDC89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975" w:type="dxa"/>
            <w:vAlign w:val="center"/>
          </w:tcPr>
          <w:p w14:paraId="1F52454B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22</w:t>
            </w:r>
          </w:p>
        </w:tc>
        <w:tc>
          <w:tcPr>
            <w:tcW w:w="2523" w:type="dxa"/>
            <w:vAlign w:val="center"/>
          </w:tcPr>
          <w:p w14:paraId="323919B3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4,0</w:t>
            </w:r>
          </w:p>
        </w:tc>
        <w:tc>
          <w:tcPr>
            <w:tcW w:w="1241" w:type="dxa"/>
            <w:vAlign w:val="center"/>
          </w:tcPr>
          <w:p w14:paraId="539BBE7E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3,76</w:t>
            </w:r>
          </w:p>
        </w:tc>
        <w:tc>
          <w:tcPr>
            <w:tcW w:w="2218" w:type="dxa"/>
            <w:vAlign w:val="center"/>
          </w:tcPr>
          <w:p w14:paraId="18E7D925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4,01</w:t>
            </w:r>
          </w:p>
        </w:tc>
      </w:tr>
      <w:tr w:rsidR="00A71109" w14:paraId="6E6C9C23" w14:textId="77777777" w:rsidTr="00A71109">
        <w:trPr>
          <w:cantSplit/>
          <w:jc w:val="center"/>
        </w:trPr>
        <w:tc>
          <w:tcPr>
            <w:tcW w:w="2398" w:type="dxa"/>
            <w:vAlign w:val="center"/>
          </w:tcPr>
          <w:p w14:paraId="453D5BD0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</w:t>
            </w:r>
          </w:p>
        </w:tc>
        <w:tc>
          <w:tcPr>
            <w:tcW w:w="975" w:type="dxa"/>
            <w:vAlign w:val="center"/>
          </w:tcPr>
          <w:p w14:paraId="5DF80B55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2523" w:type="dxa"/>
            <w:vAlign w:val="center"/>
          </w:tcPr>
          <w:p w14:paraId="0FD7B4BE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3,62</w:t>
            </w:r>
          </w:p>
        </w:tc>
        <w:tc>
          <w:tcPr>
            <w:tcW w:w="1241" w:type="dxa"/>
            <w:vAlign w:val="center"/>
          </w:tcPr>
          <w:p w14:paraId="613D8FF9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3,89</w:t>
            </w:r>
          </w:p>
        </w:tc>
        <w:tc>
          <w:tcPr>
            <w:tcW w:w="2218" w:type="dxa"/>
            <w:vAlign w:val="center"/>
          </w:tcPr>
          <w:p w14:paraId="11C93115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3,99</w:t>
            </w:r>
          </w:p>
        </w:tc>
      </w:tr>
      <w:tr w:rsidR="00A71109" w14:paraId="204533B6" w14:textId="77777777" w:rsidTr="00A71109">
        <w:trPr>
          <w:cantSplit/>
          <w:jc w:val="center"/>
        </w:trPr>
        <w:tc>
          <w:tcPr>
            <w:tcW w:w="2398" w:type="dxa"/>
            <w:vAlign w:val="center"/>
          </w:tcPr>
          <w:p w14:paraId="57AEDCAE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975" w:type="dxa"/>
            <w:vAlign w:val="center"/>
          </w:tcPr>
          <w:p w14:paraId="6A54E3B0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21</w:t>
            </w:r>
          </w:p>
        </w:tc>
        <w:tc>
          <w:tcPr>
            <w:tcW w:w="2523" w:type="dxa"/>
            <w:vAlign w:val="center"/>
          </w:tcPr>
          <w:p w14:paraId="55AFC707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3,95</w:t>
            </w:r>
          </w:p>
        </w:tc>
        <w:tc>
          <w:tcPr>
            <w:tcW w:w="1241" w:type="dxa"/>
            <w:vAlign w:val="center"/>
          </w:tcPr>
          <w:p w14:paraId="53734D8E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3,73</w:t>
            </w:r>
          </w:p>
        </w:tc>
        <w:tc>
          <w:tcPr>
            <w:tcW w:w="2218" w:type="dxa"/>
            <w:vAlign w:val="center"/>
          </w:tcPr>
          <w:p w14:paraId="09731DA7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3,98</w:t>
            </w:r>
          </w:p>
        </w:tc>
      </w:tr>
      <w:tr w:rsidR="00A71109" w14:paraId="6CAB14D3" w14:textId="77777777" w:rsidTr="00A71109">
        <w:trPr>
          <w:cantSplit/>
          <w:jc w:val="center"/>
        </w:trPr>
        <w:tc>
          <w:tcPr>
            <w:tcW w:w="2398" w:type="dxa"/>
            <w:vAlign w:val="center"/>
          </w:tcPr>
          <w:p w14:paraId="19DD8EC2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Whimsical</w:t>
            </w:r>
          </w:p>
        </w:tc>
        <w:tc>
          <w:tcPr>
            <w:tcW w:w="975" w:type="dxa"/>
            <w:vAlign w:val="center"/>
          </w:tcPr>
          <w:p w14:paraId="63BA6072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2523" w:type="dxa"/>
            <w:vAlign w:val="center"/>
          </w:tcPr>
          <w:p w14:paraId="0012E98F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4,0</w:t>
            </w:r>
          </w:p>
        </w:tc>
        <w:tc>
          <w:tcPr>
            <w:tcW w:w="1241" w:type="dxa"/>
            <w:vAlign w:val="center"/>
          </w:tcPr>
          <w:p w14:paraId="7096B4E4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3,62</w:t>
            </w:r>
          </w:p>
        </w:tc>
        <w:tc>
          <w:tcPr>
            <w:tcW w:w="2218" w:type="dxa"/>
            <w:vAlign w:val="center"/>
          </w:tcPr>
          <w:p w14:paraId="60A67388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3,92</w:t>
            </w:r>
          </w:p>
        </w:tc>
      </w:tr>
      <w:tr w:rsidR="00A71109" w14:paraId="65BC95A4" w14:textId="77777777" w:rsidTr="00A71109">
        <w:trPr>
          <w:cantSplit/>
          <w:jc w:val="center"/>
        </w:trPr>
        <w:tc>
          <w:tcPr>
            <w:tcW w:w="2398" w:type="dxa"/>
            <w:vAlign w:val="center"/>
          </w:tcPr>
          <w:p w14:paraId="7A4ADC7C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(библиотека)</w:t>
            </w:r>
          </w:p>
        </w:tc>
        <w:tc>
          <w:tcPr>
            <w:tcW w:w="975" w:type="dxa"/>
            <w:vAlign w:val="center"/>
          </w:tcPr>
          <w:p w14:paraId="24F96860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2523" w:type="dxa"/>
            <w:vAlign w:val="center"/>
          </w:tcPr>
          <w:p w14:paraId="0F25F0F0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3,79</w:t>
            </w:r>
          </w:p>
        </w:tc>
        <w:tc>
          <w:tcPr>
            <w:tcW w:w="1241" w:type="dxa"/>
            <w:vAlign w:val="center"/>
          </w:tcPr>
          <w:p w14:paraId="3D98D44B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3,53</w:t>
            </w:r>
          </w:p>
        </w:tc>
        <w:tc>
          <w:tcPr>
            <w:tcW w:w="2218" w:type="dxa"/>
            <w:vAlign w:val="center"/>
          </w:tcPr>
          <w:p w14:paraId="2B15286D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3,81</w:t>
            </w:r>
          </w:p>
        </w:tc>
      </w:tr>
      <w:tr w:rsidR="00A71109" w14:paraId="27ED6C86" w14:textId="77777777" w:rsidTr="00A71109">
        <w:trPr>
          <w:cantSplit/>
          <w:jc w:val="center"/>
        </w:trPr>
        <w:tc>
          <w:tcPr>
            <w:tcW w:w="2398" w:type="dxa"/>
            <w:vAlign w:val="center"/>
          </w:tcPr>
          <w:p w14:paraId="0EC5AFB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975" w:type="dxa"/>
            <w:vAlign w:val="center"/>
          </w:tcPr>
          <w:p w14:paraId="50F1B71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2523" w:type="dxa"/>
            <w:vAlign w:val="center"/>
          </w:tcPr>
          <w:p w14:paraId="640B055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3,71</w:t>
            </w:r>
          </w:p>
        </w:tc>
        <w:tc>
          <w:tcPr>
            <w:tcW w:w="1241" w:type="dxa"/>
            <w:vAlign w:val="center"/>
          </w:tcPr>
          <w:p w14:paraId="15D8B5B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3,2</w:t>
            </w:r>
          </w:p>
        </w:tc>
        <w:tc>
          <w:tcPr>
            <w:tcW w:w="2218" w:type="dxa"/>
            <w:vAlign w:val="center"/>
          </w:tcPr>
          <w:p w14:paraId="35C028E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3,6</w:t>
            </w:r>
          </w:p>
        </w:tc>
      </w:tr>
    </w:tbl>
    <w:p w14:paraId="6EE72126" w14:textId="77777777" w:rsidR="00A71109" w:rsidRDefault="00B70207">
      <w:pPr>
        <w:pStyle w:val="FirstParagraph"/>
        <w:spacing w:before="360"/>
      </w:pPr>
      <w:r>
        <w:t>Данные по теме «доказательность и итог матрицы бизнес-моделей» приведены в таблице 10.</w:t>
      </w:r>
    </w:p>
    <w:p w14:paraId="5A692546" w14:textId="77777777" w:rsidR="00A71109" w:rsidRDefault="00B70207">
      <w:pPr>
        <w:pStyle w:val="3"/>
        <w:spacing w:before="360" w:after="360"/>
        <w:ind w:firstLine="709"/>
        <w:jc w:val="left"/>
      </w:pPr>
      <w:bookmarkStart w:id="24" w:name="монетизация"/>
      <w:bookmarkEnd w:id="23"/>
      <w:r>
        <w:t>2.4.3 Монетизация</w:t>
      </w:r>
    </w:p>
    <w:p w14:paraId="0EC7CB0B" w14:textId="77777777" w:rsidR="00A71109" w:rsidRDefault="00B70207">
      <w:pPr>
        <w:pStyle w:val="FirstParagraph"/>
      </w:pPr>
      <w:r>
        <w:t xml:space="preserve">Преобладает условно-бесплатная модель: </w:t>
      </w:r>
      <w:r>
        <w:rPr>
          <w:i/>
        </w:rPr>
        <w:t>Free</w:t>
      </w:r>
      <w:r>
        <w:t xml:space="preserve"> и подписка за пользователя или редактора в месяц (</w:t>
      </w:r>
      <w:r>
        <w:rPr>
          <w:i/>
        </w:rPr>
        <w:t>Mermaid</w:t>
      </w:r>
      <w:r>
        <w:t xml:space="preserve"> </w:t>
      </w:r>
      <w:r>
        <w:rPr>
          <w:i/>
        </w:rPr>
        <w:t>Chart</w:t>
      </w:r>
      <w:r>
        <w:t xml:space="preserve">, </w:t>
      </w:r>
      <w:r>
        <w:rPr>
          <w:i/>
        </w:rPr>
        <w:t>Storm</w:t>
      </w:r>
      <w:r>
        <w:t xml:space="preserve">, </w:t>
      </w:r>
      <w:r>
        <w:rPr>
          <w:i/>
        </w:rPr>
        <w:t>Lucidchart</w:t>
      </w:r>
      <w:r>
        <w:t xml:space="preserve">, </w:t>
      </w:r>
      <w:r>
        <w:rPr>
          <w:i/>
        </w:rPr>
        <w:t>Eraser</w:t>
      </w:r>
      <w:r>
        <w:t xml:space="preserve">, </w:t>
      </w:r>
      <w:r>
        <w:rPr>
          <w:i/>
        </w:rPr>
        <w:t>Whimsical</w:t>
      </w:r>
      <w:r>
        <w:t xml:space="preserve"> – 5 из 8); три инструмента бесплатны с открытым кодом (</w:t>
      </w:r>
      <w:r>
        <w:rPr>
          <w:i/>
        </w:rPr>
        <w:t>PlantUML</w:t>
      </w:r>
      <w:r>
        <w:t xml:space="preserve">, </w:t>
      </w:r>
      <w:r>
        <w:rPr>
          <w:i/>
        </w:rPr>
        <w:t>Mermaid</w:t>
      </w:r>
      <w:r>
        <w:t xml:space="preserve">, </w:t>
      </w:r>
      <w:r>
        <w:rPr>
          <w:i/>
        </w:rPr>
        <w:t>draw.io</w:t>
      </w:r>
      <w:r>
        <w:t xml:space="preserve">). Тарифы </w:t>
      </w:r>
      <w:r>
        <w:rPr>
          <w:i/>
        </w:rPr>
        <w:t>Storm</w:t>
      </w:r>
      <w:r>
        <w:t xml:space="preserve"> указаны в рублях, у остальных – в </w:t>
      </w:r>
      <w:r>
        <w:rPr>
          <w:i/>
        </w:rPr>
        <w:t>у.е.</w:t>
      </w:r>
      <w:r>
        <w:t xml:space="preserve"> (таблица 4). Прозрачность цены (1–5) выше у конкурентов с открытой </w:t>
      </w:r>
      <w:r>
        <w:lastRenderedPageBreak/>
        <w:t xml:space="preserve">страницей тарифов; гибкость модели – у </w:t>
      </w:r>
      <w:r>
        <w:rPr>
          <w:i/>
        </w:rPr>
        <w:t>Storm</w:t>
      </w:r>
      <w:r>
        <w:t xml:space="preserve"> (бесплатный старт, тарифы за пользователя, </w:t>
      </w:r>
      <w:r>
        <w:rPr>
          <w:i/>
        </w:rPr>
        <w:t>on-prem</w:t>
      </w:r>
      <w:r>
        <w:t>).</w:t>
      </w:r>
    </w:p>
    <w:p w14:paraId="21C52BF5" w14:textId="77777777" w:rsidR="00A71109" w:rsidRDefault="00B70207">
      <w:pPr>
        <w:pStyle w:val="3"/>
        <w:spacing w:before="360" w:after="360"/>
        <w:ind w:firstLine="709"/>
        <w:jc w:val="left"/>
      </w:pPr>
      <w:bookmarkStart w:id="25" w:name="каналы-и-воронка"/>
      <w:bookmarkEnd w:id="24"/>
      <w:r>
        <w:t>2.4.4 Каналы и воронка</w:t>
      </w:r>
    </w:p>
    <w:p w14:paraId="24340A02" w14:textId="77777777" w:rsidR="00A71109" w:rsidRDefault="00B70207">
      <w:pPr>
        <w:pStyle w:val="FirstParagraph"/>
      </w:pPr>
      <w:r>
        <w:t xml:space="preserve">Каналы по </w:t>
      </w:r>
      <w:r>
        <w:rPr>
          <w:i/>
        </w:rPr>
        <w:t>Similarweb</w:t>
      </w:r>
      <w:r>
        <w:t xml:space="preserve"> </w:t>
      </w:r>
      <w:r>
        <w:rPr>
          <w:i/>
        </w:rPr>
        <w:t>Pro</w:t>
      </w:r>
      <w:r>
        <w:t xml:space="preserve"> (июнь – август 2026) приведены для доменов, по которым данные получены (</w:t>
      </w:r>
      <w:r>
        <w:rPr>
          <w:i/>
        </w:rPr>
        <w:t>PlantUML</w:t>
      </w:r>
      <w:r>
        <w:t>: органический поиск 47,25 %, прямые заходы 38,11 %). Типы воронок: контентная (</w:t>
      </w:r>
      <w:r>
        <w:rPr>
          <w:i/>
        </w:rPr>
        <w:t>PlantUML</w:t>
      </w:r>
      <w:r>
        <w:t xml:space="preserve">, </w:t>
      </w:r>
      <w:r>
        <w:rPr>
          <w:i/>
        </w:rPr>
        <w:t>Mermaid</w:t>
      </w:r>
      <w:r>
        <w:t>), регистрация (</w:t>
      </w:r>
      <w:r>
        <w:rPr>
          <w:i/>
        </w:rPr>
        <w:t>Mermaid</w:t>
      </w:r>
      <w:r>
        <w:t xml:space="preserve"> </w:t>
      </w:r>
      <w:r>
        <w:rPr>
          <w:i/>
        </w:rPr>
        <w:t>Chart</w:t>
      </w:r>
      <w:r>
        <w:t xml:space="preserve">, </w:t>
      </w:r>
      <w:r>
        <w:rPr>
          <w:i/>
        </w:rPr>
        <w:t>Eraser</w:t>
      </w:r>
      <w:r>
        <w:t xml:space="preserve">, </w:t>
      </w:r>
      <w:r>
        <w:rPr>
          <w:i/>
        </w:rPr>
        <w:t>Whimsical</w:t>
      </w:r>
      <w:r>
        <w:t>), корпоративные продажи (</w:t>
      </w:r>
      <w:r>
        <w:rPr>
          <w:i/>
        </w:rPr>
        <w:t>Storm</w:t>
      </w:r>
      <w:r>
        <w:t>), пробный доступ (</w:t>
      </w:r>
      <w:r>
        <w:rPr>
          <w:i/>
        </w:rPr>
        <w:t>Lucidchart</w:t>
      </w:r>
      <w:r>
        <w:t>), самостоятельная работа без регистрации (</w:t>
      </w:r>
      <w:r>
        <w:rPr>
          <w:i/>
        </w:rPr>
        <w:t>draw.io</w:t>
      </w:r>
      <w:r>
        <w:t xml:space="preserve">). Сложность пути клиента минимальна у </w:t>
      </w:r>
      <w:r>
        <w:rPr>
          <w:i/>
        </w:rPr>
        <w:t>PlantUML</w:t>
      </w:r>
      <w:r>
        <w:t xml:space="preserve"> и </w:t>
      </w:r>
      <w:r>
        <w:rPr>
          <w:i/>
        </w:rPr>
        <w:t>draw.io</w:t>
      </w:r>
      <w:r>
        <w:t xml:space="preserve"> (вход без регистрации).</w:t>
      </w:r>
    </w:p>
    <w:p w14:paraId="7B70A472" w14:textId="77777777" w:rsidR="00A71109" w:rsidRDefault="00B70207">
      <w:pPr>
        <w:pStyle w:val="3"/>
        <w:spacing w:before="360" w:after="360"/>
        <w:ind w:firstLine="709"/>
        <w:jc w:val="left"/>
      </w:pPr>
      <w:bookmarkStart w:id="26" w:name="рыночный-стандарт-бизнес-модели"/>
      <w:bookmarkEnd w:id="25"/>
      <w:r>
        <w:t>2.4.5 Рыночный стандарт бизнес-модели</w:t>
      </w:r>
    </w:p>
    <w:p w14:paraId="2B61B2AF" w14:textId="77777777" w:rsidR="00A71109" w:rsidRDefault="00B70207">
      <w:pPr>
        <w:pStyle w:val="FirstParagraph"/>
        <w:keepNext/>
        <w:spacing w:before="360"/>
        <w:ind w:firstLine="0"/>
        <w:jc w:val="left"/>
      </w:pPr>
      <w:r>
        <w:t>Таблица 11 – Практики бизнес-модели и доля конкурентов (порог стандарта шаблона – 70 %)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30"/>
        <w:gridCol w:w="2032"/>
        <w:gridCol w:w="726"/>
        <w:gridCol w:w="2667"/>
      </w:tblGrid>
      <w:tr w:rsidR="00A71109" w14:paraId="5F0FA3F5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30" w:type="dxa"/>
            <w:vAlign w:val="center"/>
          </w:tcPr>
          <w:p w14:paraId="5E10B46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Практика</w:t>
            </w:r>
          </w:p>
        </w:tc>
        <w:tc>
          <w:tcPr>
            <w:tcW w:w="2032" w:type="dxa"/>
            <w:vAlign w:val="center"/>
          </w:tcPr>
          <w:p w14:paraId="41E66CB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Конкурентов из 8</w:t>
            </w:r>
          </w:p>
        </w:tc>
        <w:tc>
          <w:tcPr>
            <w:tcW w:w="726" w:type="dxa"/>
            <w:vAlign w:val="center"/>
          </w:tcPr>
          <w:p w14:paraId="3FE4E43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</w:t>
            </w:r>
          </w:p>
        </w:tc>
        <w:tc>
          <w:tcPr>
            <w:tcW w:w="2667" w:type="dxa"/>
            <w:vAlign w:val="center"/>
          </w:tcPr>
          <w:p w14:paraId="4B14265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Статус по шаблону</w:t>
            </w:r>
          </w:p>
        </w:tc>
      </w:tr>
      <w:tr w:rsidR="00A71109" w14:paraId="790E5246" w14:textId="77777777" w:rsidTr="00A71109">
        <w:trPr>
          <w:cantSplit/>
          <w:jc w:val="center"/>
        </w:trPr>
        <w:tc>
          <w:tcPr>
            <w:tcW w:w="3930" w:type="dxa"/>
            <w:vAlign w:val="center"/>
          </w:tcPr>
          <w:p w14:paraId="7611CB5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Бесплатный доступ или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-тариф</w:t>
            </w:r>
          </w:p>
        </w:tc>
        <w:tc>
          <w:tcPr>
            <w:tcW w:w="2032" w:type="dxa"/>
            <w:vAlign w:val="center"/>
          </w:tcPr>
          <w:p w14:paraId="23B3951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726" w:type="dxa"/>
            <w:vAlign w:val="center"/>
          </w:tcPr>
          <w:p w14:paraId="3B6A5E6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2667" w:type="dxa"/>
            <w:vAlign w:val="center"/>
          </w:tcPr>
          <w:p w14:paraId="7AB47C3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5E1487FB" w14:textId="77777777" w:rsidTr="00A71109">
        <w:trPr>
          <w:cantSplit/>
          <w:jc w:val="center"/>
        </w:trPr>
        <w:tc>
          <w:tcPr>
            <w:tcW w:w="3930" w:type="dxa"/>
            <w:vAlign w:val="center"/>
          </w:tcPr>
          <w:p w14:paraId="357730D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Платная подписка по тарифным уровням</w:t>
            </w:r>
          </w:p>
        </w:tc>
        <w:tc>
          <w:tcPr>
            <w:tcW w:w="2032" w:type="dxa"/>
            <w:vAlign w:val="center"/>
          </w:tcPr>
          <w:p w14:paraId="389A0AE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26" w:type="dxa"/>
            <w:vAlign w:val="center"/>
          </w:tcPr>
          <w:p w14:paraId="08A1862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667" w:type="dxa"/>
            <w:vAlign w:val="center"/>
          </w:tcPr>
          <w:p w14:paraId="37A55E0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A71109" w14:paraId="7EB4940C" w14:textId="77777777" w:rsidTr="00A71109">
        <w:trPr>
          <w:cantSplit/>
          <w:jc w:val="center"/>
        </w:trPr>
        <w:tc>
          <w:tcPr>
            <w:tcW w:w="3930" w:type="dxa"/>
            <w:vAlign w:val="center"/>
          </w:tcPr>
          <w:p w14:paraId="54B1A1C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Открытая страница тарифов</w:t>
            </w:r>
          </w:p>
        </w:tc>
        <w:tc>
          <w:tcPr>
            <w:tcW w:w="2032" w:type="dxa"/>
            <w:vAlign w:val="center"/>
          </w:tcPr>
          <w:p w14:paraId="3D98BB05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26" w:type="dxa"/>
            <w:vAlign w:val="center"/>
          </w:tcPr>
          <w:p w14:paraId="274B733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667" w:type="dxa"/>
            <w:vAlign w:val="center"/>
          </w:tcPr>
          <w:p w14:paraId="14904BB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A71109" w14:paraId="37AA157A" w14:textId="77777777" w:rsidTr="00A71109">
        <w:trPr>
          <w:cantSplit/>
          <w:jc w:val="center"/>
        </w:trPr>
        <w:tc>
          <w:tcPr>
            <w:tcW w:w="3930" w:type="dxa"/>
            <w:vAlign w:val="center"/>
          </w:tcPr>
          <w:p w14:paraId="70A08CE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Корпоративный тариф</w:t>
            </w:r>
          </w:p>
        </w:tc>
        <w:tc>
          <w:tcPr>
            <w:tcW w:w="2032" w:type="dxa"/>
            <w:vAlign w:val="center"/>
          </w:tcPr>
          <w:p w14:paraId="5A49DC7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26" w:type="dxa"/>
            <w:vAlign w:val="center"/>
          </w:tcPr>
          <w:p w14:paraId="5E9BD91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667" w:type="dxa"/>
            <w:vAlign w:val="center"/>
          </w:tcPr>
          <w:p w14:paraId="1BE4E82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A71109" w14:paraId="5341C036" w14:textId="77777777" w:rsidTr="00A71109">
        <w:trPr>
          <w:cantSplit/>
          <w:jc w:val="center"/>
        </w:trPr>
        <w:tc>
          <w:tcPr>
            <w:tcW w:w="3930" w:type="dxa"/>
            <w:vAlign w:val="center"/>
          </w:tcPr>
          <w:p w14:paraId="1306BAD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Скидка при оплате за год</w:t>
            </w:r>
          </w:p>
        </w:tc>
        <w:tc>
          <w:tcPr>
            <w:tcW w:w="2032" w:type="dxa"/>
            <w:vAlign w:val="center"/>
          </w:tcPr>
          <w:p w14:paraId="043ABBE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26" w:type="dxa"/>
            <w:vAlign w:val="center"/>
          </w:tcPr>
          <w:p w14:paraId="5C48233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667" w:type="dxa"/>
            <w:vAlign w:val="center"/>
          </w:tcPr>
          <w:p w14:paraId="567B4CE5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A71109" w14:paraId="52814EED" w14:textId="77777777" w:rsidTr="00A71109">
        <w:trPr>
          <w:cantSplit/>
          <w:jc w:val="center"/>
        </w:trPr>
        <w:tc>
          <w:tcPr>
            <w:tcW w:w="3930" w:type="dxa"/>
            <w:vAlign w:val="center"/>
          </w:tcPr>
          <w:p w14:paraId="1C77BB5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Пробный период</w:t>
            </w:r>
          </w:p>
        </w:tc>
        <w:tc>
          <w:tcPr>
            <w:tcW w:w="2032" w:type="dxa"/>
            <w:vAlign w:val="center"/>
          </w:tcPr>
          <w:p w14:paraId="385B161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726" w:type="dxa"/>
            <w:vAlign w:val="center"/>
          </w:tcPr>
          <w:p w14:paraId="196BDC4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2667" w:type="dxa"/>
            <w:vAlign w:val="center"/>
          </w:tcPr>
          <w:p w14:paraId="59EF75A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слабый сигнал</w:t>
            </w:r>
          </w:p>
        </w:tc>
      </w:tr>
      <w:tr w:rsidR="00A71109" w14:paraId="6809E18F" w14:textId="77777777" w:rsidTr="00A71109">
        <w:trPr>
          <w:cantSplit/>
          <w:jc w:val="center"/>
        </w:trPr>
        <w:tc>
          <w:tcPr>
            <w:tcW w:w="3930" w:type="dxa"/>
            <w:vAlign w:val="center"/>
          </w:tcPr>
          <w:p w14:paraId="45BDA9F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Бесплатные гости или зрители</w:t>
            </w:r>
          </w:p>
        </w:tc>
        <w:tc>
          <w:tcPr>
            <w:tcW w:w="2032" w:type="dxa"/>
            <w:vAlign w:val="center"/>
          </w:tcPr>
          <w:p w14:paraId="182E811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26" w:type="dxa"/>
            <w:vAlign w:val="center"/>
          </w:tcPr>
          <w:p w14:paraId="4B1A00D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667" w:type="dxa"/>
            <w:vAlign w:val="center"/>
          </w:tcPr>
          <w:p w14:paraId="3F9F945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A71109" w14:paraId="5CB475A2" w14:textId="77777777" w:rsidTr="00A71109">
        <w:trPr>
          <w:cantSplit/>
          <w:jc w:val="center"/>
        </w:trPr>
        <w:tc>
          <w:tcPr>
            <w:tcW w:w="3930" w:type="dxa"/>
            <w:vAlign w:val="center"/>
          </w:tcPr>
          <w:p w14:paraId="5E1F07A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Интеграции</w:t>
            </w:r>
          </w:p>
        </w:tc>
        <w:tc>
          <w:tcPr>
            <w:tcW w:w="2032" w:type="dxa"/>
            <w:vAlign w:val="center"/>
          </w:tcPr>
          <w:p w14:paraId="6774C62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726" w:type="dxa"/>
            <w:vAlign w:val="center"/>
          </w:tcPr>
          <w:p w14:paraId="05E2295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2667" w:type="dxa"/>
            <w:vAlign w:val="center"/>
          </w:tcPr>
          <w:p w14:paraId="50580B4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26E9F560" w14:textId="77777777" w:rsidTr="00A71109">
        <w:trPr>
          <w:cantSplit/>
          <w:jc w:val="center"/>
        </w:trPr>
        <w:tc>
          <w:tcPr>
            <w:tcW w:w="3930" w:type="dxa"/>
            <w:vAlign w:val="center"/>
          </w:tcPr>
          <w:p w14:paraId="1211AA7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API</w:t>
            </w:r>
          </w:p>
        </w:tc>
        <w:tc>
          <w:tcPr>
            <w:tcW w:w="2032" w:type="dxa"/>
            <w:vAlign w:val="center"/>
          </w:tcPr>
          <w:p w14:paraId="4AC525D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26" w:type="dxa"/>
            <w:vAlign w:val="center"/>
          </w:tcPr>
          <w:p w14:paraId="0849930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667" w:type="dxa"/>
            <w:vAlign w:val="center"/>
          </w:tcPr>
          <w:p w14:paraId="099B53C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A71109" w14:paraId="5917A781" w14:textId="77777777" w:rsidTr="00A71109">
        <w:trPr>
          <w:cantSplit/>
          <w:jc w:val="center"/>
        </w:trPr>
        <w:tc>
          <w:tcPr>
            <w:tcW w:w="3930" w:type="dxa"/>
            <w:vAlign w:val="center"/>
          </w:tcPr>
          <w:p w14:paraId="787735E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ИИ-функции</w:t>
            </w:r>
          </w:p>
        </w:tc>
        <w:tc>
          <w:tcPr>
            <w:tcW w:w="2032" w:type="dxa"/>
            <w:vAlign w:val="center"/>
          </w:tcPr>
          <w:p w14:paraId="105C749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26" w:type="dxa"/>
            <w:vAlign w:val="center"/>
          </w:tcPr>
          <w:p w14:paraId="45F2181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667" w:type="dxa"/>
            <w:vAlign w:val="center"/>
          </w:tcPr>
          <w:p w14:paraId="739292D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A71109" w14:paraId="078E3ECF" w14:textId="77777777" w:rsidTr="00A71109">
        <w:trPr>
          <w:cantSplit/>
          <w:jc w:val="center"/>
        </w:trPr>
        <w:tc>
          <w:tcPr>
            <w:tcW w:w="3930" w:type="dxa"/>
            <w:vAlign w:val="center"/>
          </w:tcPr>
          <w:p w14:paraId="7B81EDA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SSO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SAML</w:t>
            </w:r>
          </w:p>
        </w:tc>
        <w:tc>
          <w:tcPr>
            <w:tcW w:w="2032" w:type="dxa"/>
            <w:vAlign w:val="center"/>
          </w:tcPr>
          <w:p w14:paraId="42863DA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26" w:type="dxa"/>
            <w:vAlign w:val="center"/>
          </w:tcPr>
          <w:p w14:paraId="32F8661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667" w:type="dxa"/>
            <w:vAlign w:val="center"/>
          </w:tcPr>
          <w:p w14:paraId="7E72720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A71109" w14:paraId="1487CF66" w14:textId="77777777" w:rsidTr="00A71109">
        <w:trPr>
          <w:cantSplit/>
          <w:jc w:val="center"/>
        </w:trPr>
        <w:tc>
          <w:tcPr>
            <w:tcW w:w="3930" w:type="dxa"/>
            <w:vAlign w:val="center"/>
          </w:tcPr>
          <w:p w14:paraId="770C35D5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Открытый код и сообщество</w:t>
            </w:r>
          </w:p>
        </w:tc>
        <w:tc>
          <w:tcPr>
            <w:tcW w:w="2032" w:type="dxa"/>
            <w:vAlign w:val="center"/>
          </w:tcPr>
          <w:p w14:paraId="2A7A13C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26" w:type="dxa"/>
            <w:vAlign w:val="center"/>
          </w:tcPr>
          <w:p w14:paraId="2855AC9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0,38</w:t>
            </w:r>
          </w:p>
        </w:tc>
        <w:tc>
          <w:tcPr>
            <w:tcW w:w="2667" w:type="dxa"/>
            <w:vAlign w:val="center"/>
          </w:tcPr>
          <w:p w14:paraId="79CBA50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зона дифференциации</w:t>
            </w:r>
          </w:p>
        </w:tc>
      </w:tr>
      <w:tr w:rsidR="00A71109" w14:paraId="4BD21E4A" w14:textId="77777777" w:rsidTr="00A71109">
        <w:trPr>
          <w:cantSplit/>
          <w:jc w:val="center"/>
        </w:trPr>
        <w:tc>
          <w:tcPr>
            <w:tcW w:w="3930" w:type="dxa"/>
            <w:vAlign w:val="center"/>
          </w:tcPr>
          <w:p w14:paraId="392C304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Независимые отзывы</w:t>
            </w:r>
          </w:p>
        </w:tc>
        <w:tc>
          <w:tcPr>
            <w:tcW w:w="2032" w:type="dxa"/>
            <w:vAlign w:val="center"/>
          </w:tcPr>
          <w:p w14:paraId="6F4504C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726" w:type="dxa"/>
            <w:vAlign w:val="center"/>
          </w:tcPr>
          <w:p w14:paraId="45D5699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0,88</w:t>
            </w:r>
          </w:p>
        </w:tc>
        <w:tc>
          <w:tcPr>
            <w:tcW w:w="2667" w:type="dxa"/>
            <w:vAlign w:val="center"/>
          </w:tcPr>
          <w:p w14:paraId="273F8B5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2F6D06FE" w14:textId="77777777" w:rsidTr="00A71109">
        <w:trPr>
          <w:cantSplit/>
          <w:jc w:val="center"/>
        </w:trPr>
        <w:tc>
          <w:tcPr>
            <w:tcW w:w="3930" w:type="dxa"/>
            <w:vAlign w:val="center"/>
          </w:tcPr>
          <w:p w14:paraId="56E0DCD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Данные о числе пользователей на сайте</w:t>
            </w:r>
          </w:p>
        </w:tc>
        <w:tc>
          <w:tcPr>
            <w:tcW w:w="2032" w:type="dxa"/>
            <w:vAlign w:val="center"/>
          </w:tcPr>
          <w:p w14:paraId="0B85FE4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26" w:type="dxa"/>
            <w:vAlign w:val="center"/>
          </w:tcPr>
          <w:p w14:paraId="2E78A42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667" w:type="dxa"/>
            <w:vAlign w:val="center"/>
          </w:tcPr>
          <w:p w14:paraId="653EA5D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A71109" w14:paraId="0B7F83FF" w14:textId="77777777" w:rsidTr="00A71109">
        <w:trPr>
          <w:cantSplit/>
          <w:jc w:val="center"/>
        </w:trPr>
        <w:tc>
          <w:tcPr>
            <w:tcW w:w="3930" w:type="dxa"/>
            <w:vAlign w:val="center"/>
          </w:tcPr>
          <w:p w14:paraId="04B2089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о безопасности и приватности</w:t>
            </w:r>
          </w:p>
        </w:tc>
        <w:tc>
          <w:tcPr>
            <w:tcW w:w="2032" w:type="dxa"/>
            <w:vAlign w:val="center"/>
          </w:tcPr>
          <w:p w14:paraId="3D00DCF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726" w:type="dxa"/>
            <w:vAlign w:val="center"/>
          </w:tcPr>
          <w:p w14:paraId="652A454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2667" w:type="dxa"/>
            <w:vAlign w:val="center"/>
          </w:tcPr>
          <w:p w14:paraId="21B0823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4CACDC4C" w14:textId="77777777" w:rsidTr="00A71109">
        <w:trPr>
          <w:cantSplit/>
          <w:jc w:val="center"/>
        </w:trPr>
        <w:tc>
          <w:tcPr>
            <w:tcW w:w="3930" w:type="dxa"/>
            <w:vAlign w:val="center"/>
          </w:tcPr>
          <w:p w14:paraId="35F77A3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Документация</w:t>
            </w:r>
          </w:p>
        </w:tc>
        <w:tc>
          <w:tcPr>
            <w:tcW w:w="2032" w:type="dxa"/>
            <w:vAlign w:val="center"/>
          </w:tcPr>
          <w:p w14:paraId="7218931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726" w:type="dxa"/>
            <w:vAlign w:val="center"/>
          </w:tcPr>
          <w:p w14:paraId="33D047B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2667" w:type="dxa"/>
            <w:vAlign w:val="center"/>
          </w:tcPr>
          <w:p w14:paraId="585B969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</w:tbl>
    <w:p w14:paraId="14E2EE1F" w14:textId="60D5CC43" w:rsidR="006F35AB" w:rsidRDefault="006F35AB" w:rsidP="006F35AB">
      <w:pPr>
        <w:keepNext/>
        <w:spacing w:before="360"/>
      </w:pPr>
      <w:r>
        <w:lastRenderedPageBreak/>
        <w:t>Продолжение таблицы 11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30"/>
        <w:gridCol w:w="2032"/>
        <w:gridCol w:w="726"/>
        <w:gridCol w:w="2667"/>
      </w:tblGrid>
      <w:tr w:rsidR="006F35AB" w14:paraId="1734662F" w14:textId="77777777" w:rsidTr="006F35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30" w:type="dxa"/>
            <w:vAlign w:val="center"/>
          </w:tcPr>
          <w:p w14:paraId="336965F0" w14:textId="5040C44F" w:rsidR="006F35AB" w:rsidRDefault="006F35AB" w:rsidP="006F35AB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Практика</w:t>
            </w:r>
          </w:p>
        </w:tc>
        <w:tc>
          <w:tcPr>
            <w:tcW w:w="2032" w:type="dxa"/>
            <w:vAlign w:val="center"/>
          </w:tcPr>
          <w:p w14:paraId="6D786D7E" w14:textId="5FB7DD1E" w:rsidR="006F35AB" w:rsidRDefault="006F35AB" w:rsidP="006F35AB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Конкурентов из 8</w:t>
            </w:r>
          </w:p>
        </w:tc>
        <w:tc>
          <w:tcPr>
            <w:tcW w:w="726" w:type="dxa"/>
            <w:vAlign w:val="center"/>
          </w:tcPr>
          <w:p w14:paraId="400D7BA7" w14:textId="2BAAC09C" w:rsidR="006F35AB" w:rsidRDefault="006F35AB" w:rsidP="006F35AB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Доля</w:t>
            </w:r>
          </w:p>
        </w:tc>
        <w:tc>
          <w:tcPr>
            <w:tcW w:w="2667" w:type="dxa"/>
            <w:vAlign w:val="center"/>
          </w:tcPr>
          <w:p w14:paraId="604D7954" w14:textId="50ABEC0D" w:rsidR="006F35AB" w:rsidRDefault="006F35AB" w:rsidP="006F35AB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Статус по шаблону</w:t>
            </w:r>
          </w:p>
        </w:tc>
      </w:tr>
      <w:tr w:rsidR="00A71109" w14:paraId="6BB7F341" w14:textId="77777777" w:rsidTr="00A71109">
        <w:trPr>
          <w:cantSplit/>
          <w:jc w:val="center"/>
        </w:trPr>
        <w:tc>
          <w:tcPr>
            <w:tcW w:w="3930" w:type="dxa"/>
            <w:vAlign w:val="center"/>
          </w:tcPr>
          <w:p w14:paraId="1E8C275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Развертывание на своем сервере</w:t>
            </w:r>
          </w:p>
        </w:tc>
        <w:tc>
          <w:tcPr>
            <w:tcW w:w="2032" w:type="dxa"/>
            <w:vAlign w:val="center"/>
          </w:tcPr>
          <w:p w14:paraId="01CE761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26" w:type="dxa"/>
            <w:vAlign w:val="center"/>
          </w:tcPr>
          <w:p w14:paraId="68946A3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667" w:type="dxa"/>
            <w:vAlign w:val="center"/>
          </w:tcPr>
          <w:p w14:paraId="20BC1D2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A71109" w14:paraId="34400913" w14:textId="77777777" w:rsidTr="00A71109">
        <w:trPr>
          <w:cantSplit/>
          <w:jc w:val="center"/>
        </w:trPr>
        <w:tc>
          <w:tcPr>
            <w:tcW w:w="3930" w:type="dxa"/>
            <w:vAlign w:val="center"/>
          </w:tcPr>
          <w:p w14:paraId="0AFBEF6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Вход и личный кабинет</w:t>
            </w:r>
          </w:p>
        </w:tc>
        <w:tc>
          <w:tcPr>
            <w:tcW w:w="2032" w:type="dxa"/>
            <w:vAlign w:val="center"/>
          </w:tcPr>
          <w:p w14:paraId="7E1B7CA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26" w:type="dxa"/>
            <w:vAlign w:val="center"/>
          </w:tcPr>
          <w:p w14:paraId="7F8A351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667" w:type="dxa"/>
            <w:vAlign w:val="center"/>
          </w:tcPr>
          <w:p w14:paraId="74246B9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A71109" w14:paraId="609956D5" w14:textId="77777777" w:rsidTr="00A71109">
        <w:trPr>
          <w:cantSplit/>
          <w:jc w:val="center"/>
        </w:trPr>
        <w:tc>
          <w:tcPr>
            <w:tcW w:w="3930" w:type="dxa"/>
            <w:vAlign w:val="center"/>
          </w:tcPr>
          <w:p w14:paraId="17A8DE9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Русскоязычные тарифы в рублях</w:t>
            </w:r>
          </w:p>
        </w:tc>
        <w:tc>
          <w:tcPr>
            <w:tcW w:w="2032" w:type="dxa"/>
            <w:vAlign w:val="center"/>
          </w:tcPr>
          <w:p w14:paraId="446F312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726" w:type="dxa"/>
            <w:vAlign w:val="center"/>
          </w:tcPr>
          <w:p w14:paraId="78BD5BC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2667" w:type="dxa"/>
            <w:vAlign w:val="center"/>
          </w:tcPr>
          <w:p w14:paraId="13773E2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слабый сигнал</w:t>
            </w:r>
          </w:p>
        </w:tc>
      </w:tr>
    </w:tbl>
    <w:p w14:paraId="75A50756" w14:textId="77777777" w:rsidR="00A71109" w:rsidRDefault="00B70207">
      <w:pPr>
        <w:pStyle w:val="a0"/>
        <w:spacing w:before="360"/>
        <w:ind w:firstLine="709"/>
        <w:jc w:val="both"/>
      </w:pPr>
      <w:r>
        <w:t xml:space="preserve">Рыночный стандарт – 5 практик, формирующийся стандарт – 11, зона дифференциации – 1, слабый сигнал – 2. Рейтинг по итогу матрицы с учетом надежности: </w:t>
      </w:r>
      <w:r>
        <w:rPr>
          <w:i/>
        </w:rPr>
        <w:t>Lucidchart</w:t>
      </w:r>
      <w:r>
        <w:t xml:space="preserve"> (4,52), </w:t>
      </w:r>
      <w:r>
        <w:rPr>
          <w:i/>
        </w:rPr>
        <w:t>Storm</w:t>
      </w:r>
      <w:r>
        <w:t xml:space="preserve"> (4,05), </w:t>
      </w:r>
      <w:r>
        <w:rPr>
          <w:i/>
        </w:rPr>
        <w:t>Eraser</w:t>
      </w:r>
      <w:r>
        <w:t xml:space="preserve"> (4,01), </w:t>
      </w:r>
      <w:r>
        <w:rPr>
          <w:i/>
        </w:rPr>
        <w:t>draw.io</w:t>
      </w:r>
      <w:r>
        <w:t xml:space="preserve"> (3,99), </w:t>
      </w:r>
      <w:r>
        <w:rPr>
          <w:i/>
        </w:rPr>
        <w:t>Mermaid</w:t>
      </w:r>
      <w:r>
        <w:t xml:space="preserve"> </w:t>
      </w:r>
      <w:r>
        <w:rPr>
          <w:i/>
        </w:rPr>
        <w:t>Chart</w:t>
      </w:r>
      <w:r>
        <w:t xml:space="preserve"> (3,98), </w:t>
      </w:r>
      <w:r>
        <w:rPr>
          <w:i/>
        </w:rPr>
        <w:t>Whimsical</w:t>
      </w:r>
      <w:r>
        <w:t xml:space="preserve"> (3,92), </w:t>
      </w:r>
      <w:r>
        <w:rPr>
          <w:i/>
        </w:rPr>
        <w:t>Mermaid</w:t>
      </w:r>
      <w:r>
        <w:t xml:space="preserve"> (3,81), </w:t>
      </w:r>
      <w:r>
        <w:rPr>
          <w:i/>
        </w:rPr>
        <w:t>PlantUML</w:t>
      </w:r>
      <w:r>
        <w:t xml:space="preserve"> (3,6).</w:t>
      </w:r>
    </w:p>
    <w:p w14:paraId="571765E7" w14:textId="77777777" w:rsidR="00A71109" w:rsidRDefault="00B70207">
      <w:pPr>
        <w:pStyle w:val="3"/>
        <w:spacing w:before="360" w:after="360"/>
        <w:ind w:firstLine="709"/>
        <w:jc w:val="left"/>
      </w:pPr>
      <w:bookmarkStart w:id="27" w:name="гипотезы-для-notacode"/>
      <w:bookmarkEnd w:id="26"/>
      <w:r>
        <w:t xml:space="preserve">2.4.6 Гипотезы для </w:t>
      </w:r>
      <w:r>
        <w:rPr>
          <w:i/>
          <w:iCs/>
        </w:rPr>
        <w:t>NotaCode</w:t>
      </w:r>
    </w:p>
    <w:p w14:paraId="37AD2BE8" w14:textId="77777777" w:rsidR="00A71109" w:rsidRDefault="00B70207">
      <w:pPr>
        <w:pStyle w:val="FirstParagraph"/>
      </w:pPr>
      <w:r>
        <w:t xml:space="preserve">Повторить: бесплатный уровень, открытую страницу тарифов, экспорт, документацию, раздел о безопасности. Улучшить: тарифы </w:t>
      </w:r>
      <w:r>
        <w:rPr>
          <w:i/>
        </w:rPr>
        <w:t>Pro</w:t>
      </w:r>
      <w:r>
        <w:t xml:space="preserve"> (цена ниже минимальных тарифов конкурентов), набор нотаций (</w:t>
      </w:r>
      <w:r>
        <w:rPr>
          <w:i/>
        </w:rPr>
        <w:t>IDEF0</w:t>
      </w:r>
      <w:r>
        <w:t xml:space="preserve">, </w:t>
      </w:r>
      <w:r>
        <w:rPr>
          <w:i/>
        </w:rPr>
        <w:t>DFD</w:t>
      </w:r>
      <w:r>
        <w:t xml:space="preserve">, сети Петри). Проверить: ИИ-функции и </w:t>
      </w:r>
      <w:r>
        <w:rPr>
          <w:i/>
        </w:rPr>
        <w:t>API</w:t>
      </w:r>
      <w:r>
        <w:t xml:space="preserve"> как платные возможности </w:t>
      </w:r>
      <w:r>
        <w:rPr>
          <w:i/>
        </w:rPr>
        <w:t>Pro</w:t>
      </w:r>
      <w:r>
        <w:t xml:space="preserve">, тариф за пользователя для команд. Не копировать: корпоративные тарифы и </w:t>
      </w:r>
      <w:r>
        <w:rPr>
          <w:i/>
        </w:rPr>
        <w:t>SSO</w:t>
      </w:r>
      <w:r>
        <w:t xml:space="preserve"> до появления спроса, русскоязычные тарифы в рублях без анализа рынка РФ. Выводы предварительные: профили основаны на публичных страницах.</w:t>
      </w:r>
    </w:p>
    <w:p w14:paraId="097A26B8" w14:textId="77777777" w:rsidR="00A71109" w:rsidRDefault="00B70207">
      <w:pPr>
        <w:pStyle w:val="2"/>
        <w:spacing w:before="360" w:after="360"/>
        <w:ind w:firstLine="709"/>
        <w:jc w:val="left"/>
      </w:pPr>
      <w:bookmarkStart w:id="28" w:name="исправления-рабочих-копий-шаблонов"/>
      <w:bookmarkStart w:id="29" w:name="_Toc242275599"/>
      <w:bookmarkEnd w:id="20"/>
      <w:bookmarkEnd w:id="27"/>
      <w:r>
        <w:t>2.5 Исправления рабочих копий шаблонов</w:t>
      </w:r>
      <w:bookmarkEnd w:id="29"/>
    </w:p>
    <w:p w14:paraId="2E2C269A" w14:textId="77777777" w:rsidR="00A71109" w:rsidRDefault="00B70207">
      <w:pPr>
        <w:pStyle w:val="FirstParagraph"/>
        <w:keepNext/>
        <w:spacing w:before="360"/>
        <w:ind w:firstLine="0"/>
        <w:jc w:val="left"/>
      </w:pPr>
      <w:r>
        <w:t>Таблица 12 – Исправленные дефекты шаблонов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51"/>
        <w:gridCol w:w="2404"/>
        <w:gridCol w:w="3626"/>
        <w:gridCol w:w="2474"/>
      </w:tblGrid>
      <w:tr w:rsidR="00A71109" w14:paraId="0C940BDB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50" w:type="dxa"/>
            <w:vAlign w:val="center"/>
          </w:tcPr>
          <w:p w14:paraId="6ED1BFE7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Книга</w:t>
            </w:r>
          </w:p>
        </w:tc>
        <w:tc>
          <w:tcPr>
            <w:tcW w:w="2404" w:type="dxa"/>
            <w:vAlign w:val="center"/>
          </w:tcPr>
          <w:p w14:paraId="7FBBF893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Лист и ячейки</w:t>
            </w:r>
          </w:p>
        </w:tc>
        <w:tc>
          <w:tcPr>
            <w:tcW w:w="3626" w:type="dxa"/>
            <w:vAlign w:val="center"/>
          </w:tcPr>
          <w:p w14:paraId="693C22C0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Дефект</w:t>
            </w:r>
          </w:p>
        </w:tc>
        <w:tc>
          <w:tcPr>
            <w:tcW w:w="2474" w:type="dxa"/>
            <w:vAlign w:val="center"/>
          </w:tcPr>
          <w:p w14:paraId="430E09A0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Исправление</w:t>
            </w:r>
          </w:p>
        </w:tc>
      </w:tr>
      <w:tr w:rsidR="00A71109" w14:paraId="75C6B90B" w14:textId="77777777" w:rsidTr="00A71109">
        <w:trPr>
          <w:cantSplit/>
          <w:jc w:val="center"/>
        </w:trPr>
        <w:tc>
          <w:tcPr>
            <w:tcW w:w="850" w:type="dxa"/>
            <w:vAlign w:val="center"/>
          </w:tcPr>
          <w:p w14:paraId="26978409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</w:t>
            </w:r>
          </w:p>
        </w:tc>
        <w:tc>
          <w:tcPr>
            <w:tcW w:w="2404" w:type="dxa"/>
            <w:vAlign w:val="center"/>
          </w:tcPr>
          <w:p w14:paraId="1DB11EF2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04_Оценка, столбец </w:t>
            </w:r>
            <w:r>
              <w:rPr>
                <w:i/>
                <w:sz w:val="24"/>
              </w:rPr>
              <w:t>N</w:t>
            </w:r>
          </w:p>
        </w:tc>
        <w:tc>
          <w:tcPr>
            <w:tcW w:w="3626" w:type="dxa"/>
            <w:vAlign w:val="center"/>
          </w:tcPr>
          <w:p w14:paraId="2EFCDCF1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SUMPRODUCT</w:t>
            </w:r>
            <w:r>
              <w:rPr>
                <w:sz w:val="24"/>
              </w:rPr>
              <w:t xml:space="preserve"> получает строку и столбец разных размеров, результат #ЗНАЧ!</w:t>
            </w:r>
          </w:p>
        </w:tc>
        <w:tc>
          <w:tcPr>
            <w:tcW w:w="2474" w:type="dxa"/>
            <w:vAlign w:val="center"/>
          </w:tcPr>
          <w:p w14:paraId="35B4D7C7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Явная сумма произведений баллов на веса</w:t>
            </w:r>
          </w:p>
        </w:tc>
      </w:tr>
      <w:tr w:rsidR="00A71109" w14:paraId="373AC57A" w14:textId="77777777" w:rsidTr="00A71109">
        <w:trPr>
          <w:cantSplit/>
          <w:jc w:val="center"/>
        </w:trPr>
        <w:tc>
          <w:tcPr>
            <w:tcW w:w="850" w:type="dxa"/>
            <w:vAlign w:val="center"/>
          </w:tcPr>
          <w:p w14:paraId="63B5CD56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</w:t>
            </w:r>
          </w:p>
        </w:tc>
        <w:tc>
          <w:tcPr>
            <w:tcW w:w="2404" w:type="dxa"/>
            <w:vAlign w:val="center"/>
          </w:tcPr>
          <w:p w14:paraId="50933D46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06_Сводка, </w:t>
            </w:r>
            <w:r>
              <w:rPr>
                <w:i/>
                <w:sz w:val="24"/>
              </w:rPr>
              <w:t>B19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F28</w:t>
            </w:r>
          </w:p>
        </w:tc>
        <w:tc>
          <w:tcPr>
            <w:tcW w:w="3626" w:type="dxa"/>
            <w:vAlign w:val="center"/>
          </w:tcPr>
          <w:p w14:paraId="3BA288E3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 равных баллах топ-10 повторяет компанию</w:t>
            </w:r>
          </w:p>
        </w:tc>
        <w:tc>
          <w:tcPr>
            <w:tcW w:w="2474" w:type="dxa"/>
            <w:vAlign w:val="center"/>
          </w:tcPr>
          <w:p w14:paraId="656A39DD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Выбор </w:t>
            </w:r>
            <w:r>
              <w:rPr>
                <w:i/>
                <w:sz w:val="24"/>
              </w:rPr>
              <w:t>n</w:t>
            </w:r>
            <w:r>
              <w:rPr>
                <w:sz w:val="24"/>
              </w:rPr>
              <w:t>-го совпадения</w:t>
            </w:r>
          </w:p>
        </w:tc>
      </w:tr>
      <w:tr w:rsidR="00A71109" w14:paraId="4B64AC39" w14:textId="77777777" w:rsidTr="00A71109">
        <w:trPr>
          <w:cantSplit/>
          <w:jc w:val="center"/>
        </w:trPr>
        <w:tc>
          <w:tcPr>
            <w:tcW w:w="850" w:type="dxa"/>
            <w:vAlign w:val="center"/>
          </w:tcPr>
          <w:p w14:paraId="64B6AC44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</w:t>
            </w:r>
          </w:p>
        </w:tc>
        <w:tc>
          <w:tcPr>
            <w:tcW w:w="2404" w:type="dxa"/>
            <w:vAlign w:val="center"/>
          </w:tcPr>
          <w:p w14:paraId="4EFB8977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01, 02, 04 (проверки данных)</w:t>
            </w:r>
          </w:p>
        </w:tc>
        <w:tc>
          <w:tcPr>
            <w:tcW w:w="3626" w:type="dxa"/>
            <w:vAlign w:val="center"/>
          </w:tcPr>
          <w:p w14:paraId="22D56F20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Списки ссылаются на другие справочники</w:t>
            </w:r>
          </w:p>
        </w:tc>
        <w:tc>
          <w:tcPr>
            <w:tcW w:w="2474" w:type="dxa"/>
            <w:vAlign w:val="center"/>
          </w:tcPr>
          <w:p w14:paraId="7114F0BE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Проверки заменены на нужные списки</w:t>
            </w:r>
          </w:p>
        </w:tc>
      </w:tr>
      <w:tr w:rsidR="00A71109" w14:paraId="086A36FB" w14:textId="77777777" w:rsidTr="00A71109">
        <w:trPr>
          <w:cantSplit/>
          <w:jc w:val="center"/>
        </w:trPr>
        <w:tc>
          <w:tcPr>
            <w:tcW w:w="850" w:type="dxa"/>
            <w:vAlign w:val="center"/>
          </w:tcPr>
          <w:p w14:paraId="702FE2A4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</w:t>
            </w:r>
          </w:p>
        </w:tc>
        <w:tc>
          <w:tcPr>
            <w:tcW w:w="2404" w:type="dxa"/>
            <w:vAlign w:val="center"/>
          </w:tcPr>
          <w:p w14:paraId="7816A8E8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XLOOKUP</w:t>
            </w:r>
            <w:r>
              <w:rPr>
                <w:sz w:val="24"/>
              </w:rPr>
              <w:t xml:space="preserve"> на листах 02, 04, 07</w:t>
            </w:r>
          </w:p>
        </w:tc>
        <w:tc>
          <w:tcPr>
            <w:tcW w:w="3626" w:type="dxa"/>
            <w:vAlign w:val="center"/>
          </w:tcPr>
          <w:p w14:paraId="185ACBE3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Функция записана без префикса, название не подтягивается</w:t>
            </w:r>
          </w:p>
        </w:tc>
        <w:tc>
          <w:tcPr>
            <w:tcW w:w="2474" w:type="dxa"/>
            <w:vAlign w:val="center"/>
          </w:tcPr>
          <w:p w14:paraId="6E4C83D3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Формулы введены повторно</w:t>
            </w:r>
          </w:p>
        </w:tc>
      </w:tr>
      <w:tr w:rsidR="00A71109" w14:paraId="04E312DF" w14:textId="77777777" w:rsidTr="00A71109">
        <w:trPr>
          <w:cantSplit/>
          <w:jc w:val="center"/>
        </w:trPr>
        <w:tc>
          <w:tcPr>
            <w:tcW w:w="850" w:type="dxa"/>
            <w:vAlign w:val="center"/>
          </w:tcPr>
          <w:p w14:paraId="6DCC0270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</w:t>
            </w:r>
          </w:p>
        </w:tc>
        <w:tc>
          <w:tcPr>
            <w:tcW w:w="2404" w:type="dxa"/>
            <w:vAlign w:val="center"/>
          </w:tcPr>
          <w:p w14:paraId="468678ED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06_Сравнение, строки 90–91</w:t>
            </w:r>
          </w:p>
        </w:tc>
        <w:tc>
          <w:tcPr>
            <w:tcW w:w="3626" w:type="dxa"/>
            <w:vAlign w:val="center"/>
          </w:tcPr>
          <w:p w14:paraId="2FD9E7DA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Формулы столбцов </w:t>
            </w:r>
            <w:r>
              <w:rPr>
                <w:i/>
                <w:sz w:val="24"/>
              </w:rPr>
              <w:t>F</w:t>
            </w:r>
            <w:r>
              <w:rPr>
                <w:sz w:val="24"/>
              </w:rPr>
              <w:t>–</w:t>
            </w:r>
            <w:r>
              <w:rPr>
                <w:i/>
                <w:sz w:val="24"/>
              </w:rPr>
              <w:t>L</w:t>
            </w:r>
            <w:r>
              <w:rPr>
                <w:sz w:val="24"/>
              </w:rPr>
              <w:t xml:space="preserve"> ссылаются на столбец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>, итог одинаков у всех конкурентов</w:t>
            </w:r>
          </w:p>
        </w:tc>
        <w:tc>
          <w:tcPr>
            <w:tcW w:w="2474" w:type="dxa"/>
            <w:vAlign w:val="center"/>
          </w:tcPr>
          <w:p w14:paraId="55A0622C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Ссылки заменены на собственные столбцы</w:t>
            </w:r>
          </w:p>
        </w:tc>
      </w:tr>
      <w:tr w:rsidR="00A71109" w14:paraId="52336C8D" w14:textId="77777777" w:rsidTr="00A71109">
        <w:trPr>
          <w:cantSplit/>
          <w:jc w:val="center"/>
        </w:trPr>
        <w:tc>
          <w:tcPr>
            <w:tcW w:w="850" w:type="dxa"/>
            <w:vAlign w:val="center"/>
          </w:tcPr>
          <w:p w14:paraId="1657A32C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</w:t>
            </w:r>
          </w:p>
        </w:tc>
        <w:tc>
          <w:tcPr>
            <w:tcW w:w="2404" w:type="dxa"/>
            <w:vAlign w:val="center"/>
          </w:tcPr>
          <w:p w14:paraId="3B1B7E44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10_Стандарт, столбец </w:t>
            </w:r>
            <w:r>
              <w:rPr>
                <w:i/>
                <w:sz w:val="24"/>
              </w:rPr>
              <w:t>E</w:t>
            </w:r>
          </w:p>
        </w:tc>
        <w:tc>
          <w:tcPr>
            <w:tcW w:w="3626" w:type="dxa"/>
            <w:vAlign w:val="center"/>
          </w:tcPr>
          <w:p w14:paraId="28C7C1C8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Знаменатель – заголовок 12_Сводка!</w:t>
            </w:r>
            <w:r>
              <w:rPr>
                <w:i/>
                <w:sz w:val="24"/>
              </w:rPr>
              <w:t>B4</w:t>
            </w:r>
            <w:r>
              <w:rPr>
                <w:sz w:val="24"/>
              </w:rPr>
              <w:t>, доля везде 0</w:t>
            </w:r>
          </w:p>
        </w:tc>
        <w:tc>
          <w:tcPr>
            <w:tcW w:w="2474" w:type="dxa"/>
            <w:vAlign w:val="center"/>
          </w:tcPr>
          <w:p w14:paraId="1261EFA6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Знаменатель заменен на 12_Сводка!</w:t>
            </w:r>
            <w:r>
              <w:rPr>
                <w:i/>
                <w:sz w:val="24"/>
              </w:rPr>
              <w:t>B5</w:t>
            </w:r>
          </w:p>
        </w:tc>
      </w:tr>
      <w:tr w:rsidR="00A71109" w14:paraId="211F1BF6" w14:textId="77777777" w:rsidTr="00A71109">
        <w:trPr>
          <w:cantSplit/>
          <w:jc w:val="center"/>
        </w:trPr>
        <w:tc>
          <w:tcPr>
            <w:tcW w:w="850" w:type="dxa"/>
            <w:vAlign w:val="center"/>
          </w:tcPr>
          <w:p w14:paraId="19D82E5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</w:t>
            </w:r>
          </w:p>
        </w:tc>
        <w:tc>
          <w:tcPr>
            <w:tcW w:w="2404" w:type="dxa"/>
            <w:vAlign w:val="center"/>
          </w:tcPr>
          <w:p w14:paraId="1577C17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06_Сравнение, столбец </w:t>
            </w:r>
            <w:r>
              <w:rPr>
                <w:i/>
                <w:sz w:val="24"/>
              </w:rPr>
              <w:t>O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P26-P80</w:t>
            </w:r>
            <w:r>
              <w:rPr>
                <w:sz w:val="24"/>
              </w:rPr>
              <w:t>)</w:t>
            </w:r>
          </w:p>
        </w:tc>
        <w:tc>
          <w:tcPr>
            <w:tcW w:w="3626" w:type="dxa"/>
            <w:vAlign w:val="center"/>
          </w:tcPr>
          <w:p w14:paraId="2E469D1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 пустых строках результат #Н/Д (</w:t>
            </w:r>
            <w:r>
              <w:rPr>
                <w:i/>
                <w:sz w:val="24"/>
              </w:rPr>
              <w:t>MAX</w:t>
            </w:r>
            <w:r>
              <w:rPr>
                <w:sz w:val="24"/>
              </w:rPr>
              <w:t xml:space="preserve"> пустого диапазона = 0)</w:t>
            </w:r>
          </w:p>
        </w:tc>
        <w:tc>
          <w:tcPr>
            <w:tcW w:w="2474" w:type="dxa"/>
            <w:vAlign w:val="center"/>
          </w:tcPr>
          <w:p w14:paraId="6606776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Формула обернута в </w:t>
            </w:r>
            <w:r>
              <w:rPr>
                <w:i/>
                <w:sz w:val="24"/>
              </w:rPr>
              <w:t>IFERROR</w:t>
            </w:r>
          </w:p>
        </w:tc>
      </w:tr>
    </w:tbl>
    <w:p w14:paraId="41805DAC" w14:textId="77777777" w:rsidR="00A71109" w:rsidRDefault="00B70207">
      <w:pPr>
        <w:pStyle w:val="a0"/>
        <w:spacing w:before="360"/>
        <w:ind w:firstLine="709"/>
        <w:jc w:val="both"/>
      </w:pPr>
      <w:r>
        <w:lastRenderedPageBreak/>
        <w:t>Полный перечень – на листах журналов рабочих книг.</w:t>
      </w:r>
    </w:p>
    <w:p w14:paraId="749656E3" w14:textId="77777777" w:rsidR="00A71109" w:rsidRDefault="00B70207">
      <w:pPr>
        <w:pStyle w:val="1"/>
        <w:pageBreakBefore/>
        <w:spacing w:after="360"/>
        <w:ind w:firstLine="709"/>
        <w:jc w:val="left"/>
      </w:pPr>
      <w:bookmarkStart w:id="30" w:name="проверка-по-критериям-методики"/>
      <w:bookmarkStart w:id="31" w:name="_Toc242275600"/>
      <w:bookmarkEnd w:id="2"/>
      <w:bookmarkEnd w:id="28"/>
      <w:r>
        <w:lastRenderedPageBreak/>
        <w:t>3 ПРОВЕРКА ПО КРИТЕРИЯМ МЕТОДИКИ</w:t>
      </w:r>
      <w:bookmarkEnd w:id="31"/>
    </w:p>
    <w:p w14:paraId="469046A3" w14:textId="77777777" w:rsidR="00A71109" w:rsidRDefault="00B70207">
      <w:pPr>
        <w:pStyle w:val="FirstParagraph"/>
        <w:keepNext/>
        <w:spacing w:before="360"/>
        <w:ind w:firstLine="0"/>
        <w:jc w:val="left"/>
      </w:pPr>
      <w:r>
        <w:t>Таблица 13 – Контрольный перечень результатов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77"/>
        <w:gridCol w:w="4150"/>
        <w:gridCol w:w="2658"/>
        <w:gridCol w:w="2070"/>
      </w:tblGrid>
      <w:tr w:rsidR="00A71109" w14:paraId="5A451B5A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76" w:type="dxa"/>
            <w:vAlign w:val="center"/>
          </w:tcPr>
          <w:p w14:paraId="27F2C4F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4150" w:type="dxa"/>
            <w:vAlign w:val="center"/>
          </w:tcPr>
          <w:p w14:paraId="277A105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Пункт</w:t>
            </w:r>
          </w:p>
        </w:tc>
        <w:tc>
          <w:tcPr>
            <w:tcW w:w="2658" w:type="dxa"/>
            <w:vAlign w:val="center"/>
          </w:tcPr>
          <w:p w14:paraId="10D1BBB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  <w:tc>
          <w:tcPr>
            <w:tcW w:w="2070" w:type="dxa"/>
            <w:vAlign w:val="center"/>
          </w:tcPr>
          <w:p w14:paraId="591A1FD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Где в отчете</w:t>
            </w:r>
          </w:p>
        </w:tc>
      </w:tr>
      <w:tr w:rsidR="00A71109" w14:paraId="2D406160" w14:textId="77777777" w:rsidTr="00A71109">
        <w:trPr>
          <w:cantSplit/>
          <w:jc w:val="center"/>
        </w:trPr>
        <w:tc>
          <w:tcPr>
            <w:tcW w:w="476" w:type="dxa"/>
            <w:vAlign w:val="center"/>
          </w:tcPr>
          <w:p w14:paraId="2837432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150" w:type="dxa"/>
            <w:vAlign w:val="center"/>
          </w:tcPr>
          <w:p w14:paraId="6B17375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Описан объект анализа</w:t>
            </w:r>
          </w:p>
        </w:tc>
        <w:tc>
          <w:tcPr>
            <w:tcW w:w="2658" w:type="dxa"/>
            <w:vAlign w:val="center"/>
          </w:tcPr>
          <w:p w14:paraId="74B38D4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070" w:type="dxa"/>
            <w:vAlign w:val="center"/>
          </w:tcPr>
          <w:p w14:paraId="273EBF5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таблица 2</w:t>
            </w:r>
          </w:p>
        </w:tc>
      </w:tr>
      <w:tr w:rsidR="00A71109" w14:paraId="7082C343" w14:textId="77777777" w:rsidTr="00A71109">
        <w:trPr>
          <w:cantSplit/>
          <w:jc w:val="center"/>
        </w:trPr>
        <w:tc>
          <w:tcPr>
            <w:tcW w:w="476" w:type="dxa"/>
            <w:vAlign w:val="center"/>
          </w:tcPr>
          <w:p w14:paraId="19E46CC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150" w:type="dxa"/>
            <w:vAlign w:val="center"/>
          </w:tcPr>
          <w:p w14:paraId="6B2CE98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Составлен реестр компаний с источниками обнаружения</w:t>
            </w:r>
          </w:p>
        </w:tc>
        <w:tc>
          <w:tcPr>
            <w:tcW w:w="2658" w:type="dxa"/>
            <w:vAlign w:val="center"/>
          </w:tcPr>
          <w:p w14:paraId="3507A97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070" w:type="dxa"/>
            <w:vAlign w:val="center"/>
          </w:tcPr>
          <w:p w14:paraId="01FD611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2.2.2</w:t>
            </w:r>
          </w:p>
        </w:tc>
      </w:tr>
      <w:tr w:rsidR="00A71109" w14:paraId="770A6B1B" w14:textId="77777777" w:rsidTr="00A71109">
        <w:trPr>
          <w:cantSplit/>
          <w:jc w:val="center"/>
        </w:trPr>
        <w:tc>
          <w:tcPr>
            <w:tcW w:w="476" w:type="dxa"/>
            <w:vAlign w:val="center"/>
          </w:tcPr>
          <w:p w14:paraId="6389D09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150" w:type="dxa"/>
            <w:vAlign w:val="center"/>
          </w:tcPr>
          <w:p w14:paraId="3914D76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Оценка по критериям, индекс и уровни</w:t>
            </w:r>
          </w:p>
        </w:tc>
        <w:tc>
          <w:tcPr>
            <w:tcW w:w="2658" w:type="dxa"/>
            <w:vAlign w:val="center"/>
          </w:tcPr>
          <w:p w14:paraId="6F983F0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 (оценки экспертные)</w:t>
            </w:r>
          </w:p>
        </w:tc>
        <w:tc>
          <w:tcPr>
            <w:tcW w:w="2070" w:type="dxa"/>
            <w:vAlign w:val="center"/>
          </w:tcPr>
          <w:p w14:paraId="3EB669E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таблица 3</w:t>
            </w:r>
          </w:p>
        </w:tc>
      </w:tr>
      <w:tr w:rsidR="00A71109" w14:paraId="4A5E10C3" w14:textId="77777777" w:rsidTr="00A71109">
        <w:trPr>
          <w:cantSplit/>
          <w:jc w:val="center"/>
        </w:trPr>
        <w:tc>
          <w:tcPr>
            <w:tcW w:w="476" w:type="dxa"/>
            <w:vAlign w:val="center"/>
          </w:tcPr>
          <w:p w14:paraId="65BBEBF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150" w:type="dxa"/>
            <w:vAlign w:val="center"/>
          </w:tcPr>
          <w:p w14:paraId="7559021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менее трех подтверждений для прямого конкурента</w:t>
            </w:r>
          </w:p>
        </w:tc>
        <w:tc>
          <w:tcPr>
            <w:tcW w:w="2658" w:type="dxa"/>
            <w:vAlign w:val="center"/>
          </w:tcPr>
          <w:p w14:paraId="72B1A9C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>)</w:t>
            </w:r>
          </w:p>
        </w:tc>
        <w:tc>
          <w:tcPr>
            <w:tcW w:w="2070" w:type="dxa"/>
            <w:vAlign w:val="center"/>
          </w:tcPr>
          <w:p w14:paraId="24CC3D7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2.2.4</w:t>
            </w:r>
          </w:p>
        </w:tc>
      </w:tr>
      <w:tr w:rsidR="00A71109" w14:paraId="0584028A" w14:textId="77777777" w:rsidTr="00A71109">
        <w:trPr>
          <w:cantSplit/>
          <w:jc w:val="center"/>
        </w:trPr>
        <w:tc>
          <w:tcPr>
            <w:tcW w:w="476" w:type="dxa"/>
            <w:vAlign w:val="center"/>
          </w:tcPr>
          <w:p w14:paraId="15B5D43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4150" w:type="dxa"/>
            <w:vAlign w:val="center"/>
          </w:tcPr>
          <w:p w14:paraId="7B9B37D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Карта конкурентного поля</w:t>
            </w:r>
          </w:p>
        </w:tc>
        <w:tc>
          <w:tcPr>
            <w:tcW w:w="2658" w:type="dxa"/>
            <w:vAlign w:val="center"/>
          </w:tcPr>
          <w:p w14:paraId="0CBA289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070" w:type="dxa"/>
            <w:vAlign w:val="center"/>
          </w:tcPr>
          <w:p w14:paraId="5CB421D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рисунок 1</w:t>
            </w:r>
          </w:p>
        </w:tc>
      </w:tr>
      <w:tr w:rsidR="00A71109" w14:paraId="3BCA2BE2" w14:textId="77777777" w:rsidTr="00A71109">
        <w:trPr>
          <w:cantSplit/>
          <w:jc w:val="center"/>
        </w:trPr>
        <w:tc>
          <w:tcPr>
            <w:tcW w:w="476" w:type="dxa"/>
            <w:vAlign w:val="center"/>
          </w:tcPr>
          <w:p w14:paraId="3462272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4150" w:type="dxa"/>
            <w:vAlign w:val="center"/>
          </w:tcPr>
          <w:p w14:paraId="3484AD6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Выборка 5–12 конкурентов</w:t>
            </w:r>
          </w:p>
        </w:tc>
        <w:tc>
          <w:tcPr>
            <w:tcW w:w="2658" w:type="dxa"/>
            <w:vAlign w:val="center"/>
          </w:tcPr>
          <w:p w14:paraId="60FE1985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 (8)</w:t>
            </w:r>
          </w:p>
        </w:tc>
        <w:tc>
          <w:tcPr>
            <w:tcW w:w="2070" w:type="dxa"/>
            <w:vAlign w:val="center"/>
          </w:tcPr>
          <w:p w14:paraId="0F25E4E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таблица 4</w:t>
            </w:r>
          </w:p>
        </w:tc>
      </w:tr>
      <w:tr w:rsidR="00A71109" w14:paraId="35577110" w14:textId="77777777" w:rsidTr="00A71109">
        <w:trPr>
          <w:cantSplit/>
          <w:jc w:val="center"/>
        </w:trPr>
        <w:tc>
          <w:tcPr>
            <w:tcW w:w="476" w:type="dxa"/>
            <w:vAlign w:val="center"/>
          </w:tcPr>
          <w:p w14:paraId="5602540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4150" w:type="dxa"/>
            <w:vAlign w:val="center"/>
          </w:tcPr>
          <w:p w14:paraId="325E124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 и более проверенных страниц</w:t>
            </w:r>
          </w:p>
        </w:tc>
        <w:tc>
          <w:tcPr>
            <w:tcW w:w="2658" w:type="dxa"/>
            <w:vAlign w:val="center"/>
          </w:tcPr>
          <w:p w14:paraId="5DEF9B5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 (40)</w:t>
            </w:r>
          </w:p>
        </w:tc>
        <w:tc>
          <w:tcPr>
            <w:tcW w:w="2070" w:type="dxa"/>
            <w:vAlign w:val="center"/>
          </w:tcPr>
          <w:p w14:paraId="4C27FE6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2.3.2</w:t>
            </w:r>
          </w:p>
        </w:tc>
      </w:tr>
      <w:tr w:rsidR="00A71109" w14:paraId="11106D77" w14:textId="77777777" w:rsidTr="00A71109">
        <w:trPr>
          <w:cantSplit/>
          <w:jc w:val="center"/>
        </w:trPr>
        <w:tc>
          <w:tcPr>
            <w:tcW w:w="476" w:type="dxa"/>
            <w:vAlign w:val="center"/>
          </w:tcPr>
          <w:p w14:paraId="76993CC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4150" w:type="dxa"/>
            <w:vAlign w:val="center"/>
          </w:tcPr>
          <w:p w14:paraId="6FBD0FC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40 и более признаков по Левитту</w:t>
            </w:r>
          </w:p>
        </w:tc>
        <w:tc>
          <w:tcPr>
            <w:tcW w:w="2658" w:type="dxa"/>
            <w:vAlign w:val="center"/>
          </w:tcPr>
          <w:p w14:paraId="4312565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 (153)</w:t>
            </w:r>
          </w:p>
        </w:tc>
        <w:tc>
          <w:tcPr>
            <w:tcW w:w="2070" w:type="dxa"/>
            <w:vAlign w:val="center"/>
          </w:tcPr>
          <w:p w14:paraId="318687B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2.3.3</w:t>
            </w:r>
          </w:p>
        </w:tc>
      </w:tr>
      <w:tr w:rsidR="00A71109" w14:paraId="7317AF6E" w14:textId="77777777" w:rsidTr="00A71109">
        <w:trPr>
          <w:cantSplit/>
          <w:jc w:val="center"/>
        </w:trPr>
        <w:tc>
          <w:tcPr>
            <w:tcW w:w="476" w:type="dxa"/>
            <w:vAlign w:val="center"/>
          </w:tcPr>
          <w:p w14:paraId="3E4431B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4150" w:type="dxa"/>
            <w:vAlign w:val="center"/>
          </w:tcPr>
          <w:p w14:paraId="593512C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25 и более требований по Кано</w:t>
            </w:r>
          </w:p>
        </w:tc>
        <w:tc>
          <w:tcPr>
            <w:tcW w:w="2658" w:type="dxa"/>
            <w:vAlign w:val="center"/>
          </w:tcPr>
          <w:p w14:paraId="641D299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 (33), категории экспертные</w:t>
            </w:r>
          </w:p>
        </w:tc>
        <w:tc>
          <w:tcPr>
            <w:tcW w:w="2070" w:type="dxa"/>
            <w:vAlign w:val="center"/>
          </w:tcPr>
          <w:p w14:paraId="4DD1578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2.3.4</w:t>
            </w:r>
          </w:p>
        </w:tc>
      </w:tr>
      <w:tr w:rsidR="00A71109" w14:paraId="78F099AE" w14:textId="77777777" w:rsidTr="00A71109">
        <w:trPr>
          <w:cantSplit/>
          <w:jc w:val="center"/>
        </w:trPr>
        <w:tc>
          <w:tcPr>
            <w:tcW w:w="476" w:type="dxa"/>
            <w:vAlign w:val="center"/>
          </w:tcPr>
          <w:p w14:paraId="6EB2038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4150" w:type="dxa"/>
            <w:vAlign w:val="center"/>
          </w:tcPr>
          <w:p w14:paraId="3E3F03F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Сравнение по 25 критериям</w:t>
            </w:r>
          </w:p>
        </w:tc>
        <w:tc>
          <w:tcPr>
            <w:tcW w:w="2658" w:type="dxa"/>
            <w:vAlign w:val="center"/>
          </w:tcPr>
          <w:p w14:paraId="128859E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070" w:type="dxa"/>
            <w:vAlign w:val="center"/>
          </w:tcPr>
          <w:p w14:paraId="13ECA7D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2.3.5</w:t>
            </w:r>
          </w:p>
        </w:tc>
      </w:tr>
      <w:tr w:rsidR="00A71109" w14:paraId="695996EA" w14:textId="77777777" w:rsidTr="00A71109">
        <w:trPr>
          <w:cantSplit/>
          <w:jc w:val="center"/>
        </w:trPr>
        <w:tc>
          <w:tcPr>
            <w:tcW w:w="476" w:type="dxa"/>
            <w:vAlign w:val="center"/>
          </w:tcPr>
          <w:p w14:paraId="4144A49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4150" w:type="dxa"/>
            <w:vAlign w:val="center"/>
          </w:tcPr>
          <w:p w14:paraId="016B22C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Блоки бизнес-модели, монетизация, стандарт</w:t>
            </w:r>
          </w:p>
        </w:tc>
        <w:tc>
          <w:tcPr>
            <w:tcW w:w="2658" w:type="dxa"/>
            <w:vAlign w:val="center"/>
          </w:tcPr>
          <w:p w14:paraId="0621F1A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070" w:type="dxa"/>
            <w:vAlign w:val="center"/>
          </w:tcPr>
          <w:p w14:paraId="5F415B5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разделы 2.4.2–2.4.5</w:t>
            </w:r>
          </w:p>
        </w:tc>
      </w:tr>
      <w:tr w:rsidR="00A71109" w14:paraId="58C4C172" w14:textId="77777777" w:rsidTr="00A71109">
        <w:trPr>
          <w:cantSplit/>
          <w:jc w:val="center"/>
        </w:trPr>
        <w:tc>
          <w:tcPr>
            <w:tcW w:w="476" w:type="dxa"/>
            <w:vAlign w:val="center"/>
          </w:tcPr>
          <w:p w14:paraId="2CFF711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4150" w:type="dxa"/>
            <w:vAlign w:val="center"/>
          </w:tcPr>
          <w:p w14:paraId="5EA2504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Определение собственного цифрового товара</w:t>
            </w:r>
          </w:p>
        </w:tc>
        <w:tc>
          <w:tcPr>
            <w:tcW w:w="2658" w:type="dxa"/>
            <w:vAlign w:val="center"/>
          </w:tcPr>
          <w:p w14:paraId="13EE943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070" w:type="dxa"/>
            <w:vAlign w:val="center"/>
          </w:tcPr>
          <w:p w14:paraId="42B94625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2.3.6</w:t>
            </w:r>
          </w:p>
        </w:tc>
      </w:tr>
    </w:tbl>
    <w:p w14:paraId="33EF8ECA" w14:textId="77777777" w:rsidR="00A71109" w:rsidRDefault="00B70207">
      <w:pPr>
        <w:pStyle w:val="FirstParagraph"/>
        <w:spacing w:before="360"/>
      </w:pPr>
      <w:r>
        <w:t>Данные по теме «контрольный перечень результатов» приведены в таблице 13.</w:t>
      </w:r>
    </w:p>
    <w:p w14:paraId="0F3E219C" w14:textId="77777777" w:rsidR="00A71109" w:rsidRDefault="00B70207">
      <w:pPr>
        <w:pStyle w:val="1"/>
        <w:pageBreakBefore/>
        <w:spacing w:before="360" w:after="360"/>
      </w:pPr>
      <w:bookmarkStart w:id="32" w:name="выводы"/>
      <w:bookmarkStart w:id="33" w:name="_Toc242275601"/>
      <w:bookmarkEnd w:id="30"/>
      <w:r>
        <w:lastRenderedPageBreak/>
        <w:t>ВЫВОДЫ</w:t>
      </w:r>
      <w:bookmarkEnd w:id="33"/>
    </w:p>
    <w:p w14:paraId="5D9C266D" w14:textId="77777777" w:rsidR="00A71109" w:rsidRDefault="00B70207">
      <w:pPr>
        <w:ind w:left="709" w:firstLine="709"/>
        <w:jc w:val="both"/>
      </w:pPr>
      <w:r>
        <w:t>Сформировано конкурентное поле из 22 компаний: один прямой конкурент (</w:t>
      </w:r>
      <w:r>
        <w:rPr>
          <w:i/>
        </w:rPr>
        <w:t>PlantUML</w:t>
      </w:r>
      <w:r>
        <w:t>), четыре близких, девять косвенных и заменителей, семь смежных, одна компания с недостаточными данными (</w:t>
      </w:r>
      <w:r>
        <w:rPr>
          <w:i/>
        </w:rPr>
        <w:t>Sparx</w:t>
      </w:r>
      <w:r>
        <w:t xml:space="preserve"> </w:t>
      </w:r>
      <w:r>
        <w:rPr>
          <w:i/>
        </w:rPr>
        <w:t>Systems</w:t>
      </w:r>
      <w:r>
        <w:t>); средний взвешенный балл 2,83.</w:t>
      </w:r>
    </w:p>
    <w:p w14:paraId="4A7B0BBF" w14:textId="77777777" w:rsidR="00A71109" w:rsidRDefault="00B70207">
      <w:pPr>
        <w:ind w:left="709" w:firstLine="709"/>
        <w:jc w:val="both"/>
      </w:pPr>
      <w:r>
        <w:t>Для анализа цифрового товара и бизнес-модели отобраны 8 конкурентов; просмотрено 40 страниц и репозиториев, подтверждено 153 признаков по Левитту, 33 требований по Кано и 145 фактов сайтов.</w:t>
      </w:r>
    </w:p>
    <w:p w14:paraId="6D7E8AA8" w14:textId="77777777" w:rsidR="00A71109" w:rsidRDefault="00B70207">
      <w:pPr>
        <w:ind w:left="709" w:firstLine="709"/>
        <w:jc w:val="both"/>
      </w:pPr>
      <w:r>
        <w:t xml:space="preserve">Рыночный стандарт цифрового товара по порогам шаблона (13 признаков): описание диаграммы текстом, бесплатный доступ, платная подписка и открытая страница тарифов, интеграции, независимые отзывы, раздел о безопасности, вход, совместная работа, экспорт, история версий, документация и </w:t>
      </w:r>
      <w:r>
        <w:rPr>
          <w:i/>
        </w:rPr>
        <w:t>ERD</w:t>
      </w:r>
      <w:r>
        <w:t xml:space="preserve">; </w:t>
      </w:r>
      <w:r>
        <w:rPr>
          <w:i/>
        </w:rPr>
        <w:t>UML</w:t>
      </w:r>
      <w:r>
        <w:t xml:space="preserve"> (4 из 8), </w:t>
      </w:r>
      <w:r>
        <w:rPr>
          <w:i/>
        </w:rPr>
        <w:t>BPMN</w:t>
      </w:r>
      <w:r>
        <w:t xml:space="preserve"> и шаблоны – формирующаяся норма. ИИ-помощник и </w:t>
      </w:r>
      <w:r>
        <w:rPr>
          <w:i/>
        </w:rPr>
        <w:t>API</w:t>
      </w:r>
      <w:r>
        <w:t xml:space="preserve"> переходят в ожидаемое (по 5 из 8). В зону отличия </w:t>
      </w:r>
      <w:r>
        <w:rPr>
          <w:i/>
        </w:rPr>
        <w:t>NotaCode</w:t>
      </w:r>
      <w:r>
        <w:t xml:space="preserve"> попадают </w:t>
      </w:r>
      <w:r>
        <w:rPr>
          <w:i/>
        </w:rPr>
        <w:t>IDEF0</w:t>
      </w:r>
      <w:r>
        <w:t xml:space="preserve">, </w:t>
      </w:r>
      <w:r>
        <w:rPr>
          <w:i/>
        </w:rPr>
        <w:t>DFD</w:t>
      </w:r>
      <w:r>
        <w:t xml:space="preserve"> и сети Петри, которые на сайтах конкурентов не найдены.</w:t>
      </w:r>
    </w:p>
    <w:p w14:paraId="2A9A3AEE" w14:textId="77777777" w:rsidR="00A71109" w:rsidRDefault="00B70207">
      <w:pPr>
        <w:ind w:left="709" w:firstLine="709"/>
        <w:jc w:val="both"/>
      </w:pPr>
      <w:r>
        <w:t xml:space="preserve">Рыночный стандарт бизнес-модели (порог 70 %): бесплатный доступ, интеграции, независимые отзывы, раздел безопасности, документация; преобладает условно-бесплатная модель с подпиской за пользователя в месяц. Сильнейшая модель – </w:t>
      </w:r>
      <w:r>
        <w:rPr>
          <w:i/>
        </w:rPr>
        <w:t>Lucidchart</w:t>
      </w:r>
      <w:r>
        <w:t>.</w:t>
      </w:r>
    </w:p>
    <w:p w14:paraId="79D38583" w14:textId="77777777" w:rsidR="00A71109" w:rsidRDefault="00B70207">
      <w:pPr>
        <w:ind w:left="709" w:firstLine="709"/>
        <w:jc w:val="both"/>
      </w:pPr>
      <w:r>
        <w:t xml:space="preserve">Для </w:t>
      </w:r>
      <w:r>
        <w:rPr>
          <w:i/>
        </w:rPr>
        <w:t>NotaCode</w:t>
      </w:r>
      <w:r>
        <w:t xml:space="preserve"> предварительно принята модель </w:t>
      </w:r>
      <w:r>
        <w:rPr>
          <w:i/>
        </w:rPr>
        <w:t>freemium</w:t>
      </w:r>
      <w:r>
        <w:t xml:space="preserve">: </w:t>
      </w:r>
      <w:r>
        <w:rPr>
          <w:i/>
        </w:rPr>
        <w:t>Free</w:t>
      </w:r>
      <w:r>
        <w:t xml:space="preserve"> и </w:t>
      </w:r>
      <w:r>
        <w:rPr>
          <w:i/>
        </w:rPr>
        <w:t>Pro</w:t>
      </w:r>
      <w:r>
        <w:t xml:space="preserve"> 40 </w:t>
      </w:r>
      <w:r>
        <w:rPr>
          <w:i/>
        </w:rPr>
        <w:t>у.е.</w:t>
      </w:r>
      <w:r>
        <w:t xml:space="preserve"> в год; она соответствует практике </w:t>
      </w:r>
      <w:r>
        <w:rPr>
          <w:i/>
        </w:rPr>
        <w:t>Mermaid</w:t>
      </w:r>
      <w:r>
        <w:t xml:space="preserve"> </w:t>
      </w:r>
      <w:r>
        <w:rPr>
          <w:i/>
        </w:rPr>
        <w:t>Chart</w:t>
      </w:r>
      <w:r>
        <w:t xml:space="preserve">, </w:t>
      </w:r>
      <w:r>
        <w:rPr>
          <w:i/>
        </w:rPr>
        <w:t>Lucidchart</w:t>
      </w:r>
      <w:r>
        <w:t xml:space="preserve"> и </w:t>
      </w:r>
      <w:r>
        <w:rPr>
          <w:i/>
        </w:rPr>
        <w:t>Eraser</w:t>
      </w:r>
      <w:r>
        <w:t xml:space="preserve">, а цена </w:t>
      </w:r>
      <w:r>
        <w:rPr>
          <w:i/>
        </w:rPr>
        <w:t>Pro</w:t>
      </w:r>
      <w:r>
        <w:t xml:space="preserve"> ниже минимальных тарифов конкурентов (от 9 </w:t>
      </w:r>
      <w:r>
        <w:rPr>
          <w:i/>
        </w:rPr>
        <w:t>у.е.</w:t>
      </w:r>
      <w:r>
        <w:t xml:space="preserve"> в месяц).</w:t>
      </w:r>
    </w:p>
    <w:p w14:paraId="42B5F69D" w14:textId="77777777" w:rsidR="00A71109" w:rsidRDefault="00B70207">
      <w:pPr>
        <w:ind w:left="709" w:firstLine="709"/>
        <w:jc w:val="both"/>
      </w:pPr>
      <w:r>
        <w:t>Классификация по Кано и оценки по шкалам экспертные: для окончательных выводов нужны опрос потребителей по методу Кано и проверка работы продуктов (проверка правил нотации, импорт форматов); эти данные перечислены в приложении Б.</w:t>
      </w:r>
    </w:p>
    <w:p w14:paraId="59C2C0F9" w14:textId="77777777" w:rsidR="00A71109" w:rsidRDefault="00B70207">
      <w:pPr>
        <w:ind w:left="709" w:firstLine="709"/>
        <w:jc w:val="both"/>
      </w:pPr>
      <w:r>
        <w:t xml:space="preserve">Данные 02.10.2026 (приложение В): цены и нотации </w:t>
      </w:r>
      <w:r>
        <w:rPr>
          <w:i/>
        </w:rPr>
        <w:t>Sparx</w:t>
      </w:r>
      <w:r>
        <w:t xml:space="preserve"> </w:t>
      </w:r>
      <w:r>
        <w:rPr>
          <w:i/>
        </w:rPr>
        <w:t>Systems</w:t>
      </w:r>
      <w:r>
        <w:t xml:space="preserve">, 49 отзывов </w:t>
      </w:r>
      <w:r>
        <w:rPr>
          <w:i/>
        </w:rPr>
        <w:t>Trustpilot</w:t>
      </w:r>
      <w:r>
        <w:t xml:space="preserve"> и отзывы </w:t>
      </w:r>
      <w:r>
        <w:rPr>
          <w:i/>
        </w:rPr>
        <w:t>SourceForge</w:t>
      </w:r>
      <w:r>
        <w:t xml:space="preserve"> о </w:t>
      </w:r>
      <w:r>
        <w:rPr>
          <w:i/>
        </w:rPr>
        <w:t>PlantUML</w:t>
      </w:r>
      <w:r>
        <w:t xml:space="preserve">, реклама в Беларуси, опрос по методу Кано (30 студентов, пробная выборка), где экспорт без оплаты оказался обязательным признаком, а </w:t>
      </w:r>
      <w:r>
        <w:rPr>
          <w:i/>
        </w:rPr>
        <w:t>DFD</w:t>
      </w:r>
      <w:r>
        <w:t xml:space="preserve"> и сети Петри – безразличными; проверка работы продуктов остается (приложение Б).</w:t>
      </w:r>
    </w:p>
    <w:p w14:paraId="1F71E56E" w14:textId="77777777" w:rsidR="00A71109" w:rsidRDefault="00B70207">
      <w:pPr>
        <w:pStyle w:val="1"/>
        <w:pageBreakBefore/>
        <w:spacing w:after="360"/>
      </w:pPr>
      <w:bookmarkStart w:id="34" w:name="список-использованных-источников"/>
      <w:bookmarkStart w:id="35" w:name="_Toc242275602"/>
      <w:bookmarkEnd w:id="32"/>
      <w:r>
        <w:lastRenderedPageBreak/>
        <w:t>СПИСОК ИСПОЛЬЗОВАННЫХ ИСТОЧНИКОВ</w:t>
      </w:r>
      <w:bookmarkEnd w:id="35"/>
    </w:p>
    <w:p w14:paraId="48B5D1E8" w14:textId="77777777" w:rsidR="00A71109" w:rsidRDefault="00B70207">
      <w:pPr>
        <w:pStyle w:val="Compact"/>
        <w:ind w:left="709"/>
      </w:pPr>
      <w:r>
        <w:t>1 Similarweb Pro : обзор доменов, июнь – август 2026 : [сайт]. – URL: https://pro.similarweb.com (дата обращения: 30.09.2026).</w:t>
      </w:r>
    </w:p>
    <w:p w14:paraId="02427BD7" w14:textId="77777777" w:rsidR="00A71109" w:rsidRDefault="00B70207">
      <w:pPr>
        <w:pStyle w:val="Compact"/>
        <w:ind w:left="709"/>
      </w:pPr>
      <w:r>
        <w:t>2 GitHub REST API : данные репозиториев : [сайт]. – URL: https://api.github.com (дата обращения: 30.09.2026).</w:t>
      </w:r>
    </w:p>
    <w:p w14:paraId="4B959051" w14:textId="77777777" w:rsidR="00A71109" w:rsidRDefault="00B70207">
      <w:pPr>
        <w:pStyle w:val="Compact"/>
        <w:ind w:left="709"/>
      </w:pPr>
      <w:r>
        <w:t>3 Trustpilot : страницы оценок доменов : [сайт]. – URL: https://www.trustpilot.com (дата обращения: 30.09.2026).</w:t>
      </w:r>
    </w:p>
    <w:p w14:paraId="43CE4985" w14:textId="77777777" w:rsidR="00A71109" w:rsidRDefault="00B70207">
      <w:pPr>
        <w:pStyle w:val="Compact"/>
        <w:ind w:left="709"/>
      </w:pPr>
      <w:r>
        <w:t>4 Яндекс Вордстат : статистика запросов : [сайт]. – URL: https://wordstat.yandex.ru (дата обращения: 30.09.2026).</w:t>
      </w:r>
    </w:p>
    <w:p w14:paraId="5BE758D8" w14:textId="77777777" w:rsidR="00A71109" w:rsidRDefault="00B70207">
      <w:pPr>
        <w:pStyle w:val="Compact"/>
        <w:ind w:left="709"/>
      </w:pPr>
      <w:r>
        <w:t>5 plantuml.com : [сайт]. – URL: https://plantuml.com (дата обращения: 01.10.2026).</w:t>
      </w:r>
    </w:p>
    <w:p w14:paraId="0845A916" w14:textId="77777777" w:rsidR="00A71109" w:rsidRDefault="00B70207">
      <w:pPr>
        <w:pStyle w:val="Compact"/>
        <w:ind w:left="709"/>
      </w:pPr>
      <w:r>
        <w:t>6 mermaid.js.org : [сайт]. – URL: https://mermaid.js.org (дата обращения: 01.10.2026).</w:t>
      </w:r>
    </w:p>
    <w:p w14:paraId="73747254" w14:textId="77777777" w:rsidR="00A71109" w:rsidRDefault="00B70207">
      <w:pPr>
        <w:pStyle w:val="Compact"/>
        <w:ind w:left="709"/>
      </w:pPr>
      <w:r>
        <w:t>7 mermaid.ai : [сайт]. – URL: https://mermaid.ai (дата обращения: 01.10.2026).</w:t>
      </w:r>
    </w:p>
    <w:p w14:paraId="5552E957" w14:textId="77777777" w:rsidR="00A71109" w:rsidRDefault="00B70207">
      <w:pPr>
        <w:pStyle w:val="Compact"/>
        <w:ind w:left="709"/>
      </w:pPr>
      <w:r>
        <w:t>8 mermaidchart.com : [сайт]. – URL: https://mermaidchart.com (дата обращения: 01.10.2026).</w:t>
      </w:r>
    </w:p>
    <w:p w14:paraId="68CE8CF0" w14:textId="77777777" w:rsidR="00A71109" w:rsidRDefault="00B70207">
      <w:pPr>
        <w:pStyle w:val="Compact"/>
        <w:ind w:left="709"/>
      </w:pPr>
      <w:r>
        <w:t>9 stormbpmn.com : [сайт]. – URL: https://stormbpmn.com (дата обращения: 01.10.2026).</w:t>
      </w:r>
    </w:p>
    <w:p w14:paraId="5701C753" w14:textId="77777777" w:rsidR="00A71109" w:rsidRDefault="00B70207">
      <w:pPr>
        <w:pStyle w:val="Compact"/>
        <w:ind w:left="709"/>
      </w:pPr>
      <w:r>
        <w:t>10 drawio.com : [сайт]. – URL: https://drawio.com (дата обращения: 01.10.2026).</w:t>
      </w:r>
    </w:p>
    <w:p w14:paraId="7A48A9D1" w14:textId="77777777" w:rsidR="00A71109" w:rsidRDefault="00B70207">
      <w:pPr>
        <w:pStyle w:val="Compact"/>
        <w:ind w:left="709"/>
      </w:pPr>
      <w:r>
        <w:t>11 lucid.co : [сайт]. – URL: https://lucid.co (дата обращения: 01.10.2026).</w:t>
      </w:r>
    </w:p>
    <w:p w14:paraId="50A7C1FE" w14:textId="77777777" w:rsidR="00A71109" w:rsidRDefault="00B70207">
      <w:pPr>
        <w:pStyle w:val="Compact"/>
        <w:ind w:left="709"/>
      </w:pPr>
      <w:r>
        <w:t>12 lucid.app : [сайт]. – URL: https://lucid.app (дата обращения: 01.10.2026).</w:t>
      </w:r>
    </w:p>
    <w:p w14:paraId="4ECA0BE8" w14:textId="77777777" w:rsidR="00A71109" w:rsidRDefault="00B70207">
      <w:pPr>
        <w:pStyle w:val="Compact"/>
        <w:ind w:left="709"/>
      </w:pPr>
      <w:r>
        <w:t>13 eraser.io : [сайт]. – URL: https://eraser.io (дата обращения: 01.10.2026).</w:t>
      </w:r>
    </w:p>
    <w:p w14:paraId="3837ACEE" w14:textId="77777777" w:rsidR="00A71109" w:rsidRDefault="00B70207">
      <w:pPr>
        <w:pStyle w:val="Compact"/>
        <w:ind w:left="709"/>
      </w:pPr>
      <w:r>
        <w:t>14 whimsical.com : [сайт]. – URL: https://whimsical.com (дата обращения: 01.10.2026).</w:t>
      </w:r>
    </w:p>
    <w:p w14:paraId="55483507" w14:textId="77777777" w:rsidR="00A71109" w:rsidRDefault="00B70207">
      <w:pPr>
        <w:pStyle w:val="Compact"/>
        <w:ind w:left="709"/>
      </w:pPr>
      <w:r>
        <w:t>15 Sparx Systems Enterprise Architect : главная страница и цены : [сайт]. – URL: https://sparxsystems.com/products/ea/ (дата обращения: 02.10.2026).</w:t>
      </w:r>
    </w:p>
    <w:p w14:paraId="4E273039" w14:textId="77777777" w:rsidR="00A71109" w:rsidRDefault="00B70207">
      <w:pPr>
        <w:pStyle w:val="Compact"/>
        <w:ind w:left="709"/>
      </w:pPr>
      <w:r>
        <w:t>16 Trustpilot : отзывы о Lucid, Miro, Creately, SmartDraw, Visual Paradigm : [сайт]. – URL: https://www.trustpilot.com (дата обращения: 02.10.2026).</w:t>
      </w:r>
    </w:p>
    <w:p w14:paraId="5071DD03" w14:textId="77777777" w:rsidR="00A71109" w:rsidRDefault="00B70207">
      <w:pPr>
        <w:pStyle w:val="Compact"/>
        <w:ind w:left="709"/>
      </w:pPr>
      <w:r>
        <w:t>17 Google Ads Transparency Center, регион Беларусь : [сайт]. – URL: https://adstransparency.google.com (дата обращения: 02.10.2026).</w:t>
      </w:r>
    </w:p>
    <w:p w14:paraId="3B38A1EB" w14:textId="77777777" w:rsidR="00A71109" w:rsidRDefault="00B70207">
      <w:pPr>
        <w:pStyle w:val="Compact"/>
        <w:ind w:left="709"/>
      </w:pPr>
      <w:r>
        <w:lastRenderedPageBreak/>
        <w:t>18 SourceForge : отзывы о PlantUML : [сайт]. – URL: https://sourceforge.net/projects/plantuml/reviews/ (дата обращения: 02.10.2026).</w:t>
      </w:r>
    </w:p>
    <w:p w14:paraId="06A88872" w14:textId="77777777" w:rsidR="00A71109" w:rsidRDefault="00B70207">
      <w:pPr>
        <w:pStyle w:val="1"/>
        <w:pageBreakBefore/>
        <w:spacing w:after="360"/>
      </w:pPr>
      <w:bookmarkStart w:id="36" w:name="X0d652d9c320698e7c8068993b30a2dd7ee59c14"/>
      <w:bookmarkStart w:id="37" w:name="_Toc242275603"/>
      <w:bookmarkEnd w:id="34"/>
      <w:r>
        <w:lastRenderedPageBreak/>
        <w:t>ПРИЛОЖЕНИЕ А</w:t>
      </w:r>
      <w:bookmarkEnd w:id="37"/>
    </w:p>
    <w:p w14:paraId="0A872940" w14:textId="77777777" w:rsidR="00A71109" w:rsidRDefault="00B70207">
      <w:pPr>
        <w:keepNext/>
        <w:jc w:val="center"/>
      </w:pPr>
      <w:r>
        <w:t>(обязательное)</w:t>
      </w:r>
    </w:p>
    <w:p w14:paraId="7E4639B0" w14:textId="77777777" w:rsidR="00A71109" w:rsidRDefault="00B70207">
      <w:pPr>
        <w:keepNext/>
        <w:jc w:val="center"/>
      </w:pPr>
      <w:r>
        <w:rPr>
          <w:b/>
        </w:rPr>
        <w:t>Перечень файлов работы</w:t>
      </w:r>
    </w:p>
    <w:p w14:paraId="6720130A" w14:textId="77777777" w:rsidR="00A71109" w:rsidRDefault="00B70207">
      <w:pPr>
        <w:pStyle w:val="FirstParagraph"/>
        <w:keepNext/>
        <w:spacing w:before="360"/>
        <w:ind w:firstLine="0"/>
        <w:jc w:val="left"/>
      </w:pPr>
      <w:r>
        <w:t>Таблица 14 – Файлы лабораторной работы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464"/>
        <w:gridCol w:w="3891"/>
      </w:tblGrid>
      <w:tr w:rsidR="00A71109" w14:paraId="18EB6985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464" w:type="dxa"/>
            <w:vAlign w:val="center"/>
          </w:tcPr>
          <w:p w14:paraId="54875B72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Файл или папка</w:t>
            </w:r>
          </w:p>
        </w:tc>
        <w:tc>
          <w:tcPr>
            <w:tcW w:w="3891" w:type="dxa"/>
            <w:vAlign w:val="center"/>
          </w:tcPr>
          <w:p w14:paraId="67CC0512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Содержание</w:t>
            </w:r>
          </w:p>
        </w:tc>
      </w:tr>
      <w:tr w:rsidR="00A71109" w14:paraId="4CF79758" w14:textId="77777777" w:rsidTr="00A71109">
        <w:trPr>
          <w:cantSplit/>
          <w:jc w:val="center"/>
        </w:trPr>
        <w:tc>
          <w:tcPr>
            <w:tcW w:w="5464" w:type="dxa"/>
            <w:vAlign w:val="center"/>
          </w:tcPr>
          <w:p w14:paraId="1A3BCEF6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Excel/klassifikaciya_urovni_konkurencii_NotaCode.xlsx</w:t>
            </w:r>
          </w:p>
        </w:tc>
        <w:tc>
          <w:tcPr>
            <w:tcW w:w="3891" w:type="dxa"/>
            <w:vAlign w:val="center"/>
          </w:tcPr>
          <w:p w14:paraId="037F7D53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Часть 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>: классификация компаний</w:t>
            </w:r>
          </w:p>
        </w:tc>
      </w:tr>
      <w:tr w:rsidR="00A71109" w14:paraId="09348FBE" w14:textId="77777777" w:rsidTr="00A71109">
        <w:trPr>
          <w:cantSplit/>
          <w:jc w:val="center"/>
        </w:trPr>
        <w:tc>
          <w:tcPr>
            <w:tcW w:w="5464" w:type="dxa"/>
            <w:vAlign w:val="center"/>
          </w:tcPr>
          <w:p w14:paraId="5175DBAA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Excel/analiz_konkurentov_Levitt_Kano_NotaCode.xlsx</w:t>
            </w:r>
          </w:p>
        </w:tc>
        <w:tc>
          <w:tcPr>
            <w:tcW w:w="3891" w:type="dxa"/>
            <w:vAlign w:val="center"/>
          </w:tcPr>
          <w:p w14:paraId="3178FAA6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Часть </w:t>
            </w:r>
            <w:r>
              <w:rPr>
                <w:i/>
                <w:sz w:val="24"/>
              </w:rPr>
              <w:t>B</w:t>
            </w:r>
            <w:r>
              <w:rPr>
                <w:sz w:val="24"/>
              </w:rPr>
              <w:t>: цифровой товар, Левитт, Кано</w:t>
            </w:r>
          </w:p>
        </w:tc>
      </w:tr>
      <w:tr w:rsidR="00A71109" w14:paraId="6E7EEA0E" w14:textId="77777777" w:rsidTr="00A71109">
        <w:trPr>
          <w:cantSplit/>
          <w:jc w:val="center"/>
        </w:trPr>
        <w:tc>
          <w:tcPr>
            <w:tcW w:w="5464" w:type="dxa"/>
            <w:vAlign w:val="center"/>
          </w:tcPr>
          <w:p w14:paraId="407B32E8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Excel/analiz_biznes_modeli_konkurentov_NotaCode.xlsx</w:t>
            </w:r>
          </w:p>
        </w:tc>
        <w:tc>
          <w:tcPr>
            <w:tcW w:w="3891" w:type="dxa"/>
            <w:vAlign w:val="center"/>
          </w:tcPr>
          <w:p w14:paraId="515CC1AD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Часть </w:t>
            </w:r>
            <w:r>
              <w:rPr>
                <w:i/>
                <w:sz w:val="24"/>
              </w:rPr>
              <w:t>C</w:t>
            </w:r>
            <w:r>
              <w:rPr>
                <w:sz w:val="24"/>
              </w:rPr>
              <w:t>: бизнес-модель конкурентов</w:t>
            </w:r>
          </w:p>
        </w:tc>
      </w:tr>
      <w:tr w:rsidR="00A71109" w14:paraId="22F2AF25" w14:textId="77777777" w:rsidTr="00A71109">
        <w:trPr>
          <w:cantSplit/>
          <w:jc w:val="center"/>
        </w:trPr>
        <w:tc>
          <w:tcPr>
            <w:tcW w:w="5464" w:type="dxa"/>
            <w:vAlign w:val="center"/>
          </w:tcPr>
          <w:p w14:paraId="15E5FD9F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Материалы_собранные/sajty_konkurentov_stranicy_2026-10-01.json</w:t>
            </w:r>
          </w:p>
        </w:tc>
        <w:tc>
          <w:tcPr>
            <w:tcW w:w="3891" w:type="dxa"/>
            <w:vAlign w:val="center"/>
          </w:tcPr>
          <w:p w14:paraId="333F6AD8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Извлечения со страниц конкурентов (заголовки, метаданные, счетчики признаков)</w:t>
            </w:r>
          </w:p>
        </w:tc>
      </w:tr>
      <w:tr w:rsidR="00A71109" w14:paraId="7E2AE8ED" w14:textId="77777777" w:rsidTr="00A71109">
        <w:trPr>
          <w:cantSplit/>
          <w:jc w:val="center"/>
        </w:trPr>
        <w:tc>
          <w:tcPr>
            <w:tcW w:w="5464" w:type="dxa"/>
            <w:vAlign w:val="center"/>
          </w:tcPr>
          <w:p w14:paraId="5335EDA4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Python/lr5_common.py, </w:t>
            </w:r>
            <w:r>
              <w:rPr>
                <w:i/>
                <w:sz w:val="24"/>
              </w:rPr>
              <w:t>lr5_part_a.py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spec_a.py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spec_bc.py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collect_sites.py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figures.py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build_report.py</w:t>
            </w:r>
          </w:p>
        </w:tc>
        <w:tc>
          <w:tcPr>
            <w:tcW w:w="3891" w:type="dxa"/>
            <w:vAlign w:val="center"/>
          </w:tcPr>
          <w:p w14:paraId="56EA8631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Подготовка данных, описание заполнения книг, сбор страниц, рисунки, сборка отчета</w:t>
            </w:r>
          </w:p>
        </w:tc>
      </w:tr>
      <w:tr w:rsidR="00A71109" w14:paraId="68E452AF" w14:textId="77777777" w:rsidTr="00A71109">
        <w:trPr>
          <w:cantSplit/>
          <w:jc w:val="center"/>
        </w:trPr>
        <w:tc>
          <w:tcPr>
            <w:tcW w:w="5464" w:type="dxa"/>
            <w:vAlign w:val="center"/>
          </w:tcPr>
          <w:p w14:paraId="4F36D837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Excel_COM/fill_workbook.ps1, </w:t>
            </w:r>
            <w:r>
              <w:rPr>
                <w:i/>
                <w:sz w:val="24"/>
              </w:rPr>
              <w:t>read_values.ps1</w:t>
            </w:r>
          </w:p>
        </w:tc>
        <w:tc>
          <w:tcPr>
            <w:tcW w:w="3891" w:type="dxa"/>
            <w:vAlign w:val="center"/>
          </w:tcPr>
          <w:p w14:paraId="0611833C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Заполнение и чтение книг через </w:t>
            </w:r>
            <w:r>
              <w:rPr>
                <w:i/>
                <w:sz w:val="24"/>
              </w:rPr>
              <w:t>COM</w:t>
            </w:r>
          </w:p>
        </w:tc>
      </w:tr>
      <w:tr w:rsidR="00A71109" w14:paraId="5F3AE126" w14:textId="77777777" w:rsidTr="00A71109">
        <w:trPr>
          <w:cantSplit/>
          <w:jc w:val="center"/>
        </w:trPr>
        <w:tc>
          <w:tcPr>
            <w:tcW w:w="5464" w:type="dxa"/>
            <w:vAlign w:val="center"/>
          </w:tcPr>
          <w:p w14:paraId="1A45052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Рисунки/</w:t>
            </w:r>
          </w:p>
        </w:tc>
        <w:tc>
          <w:tcPr>
            <w:tcW w:w="3891" w:type="dxa"/>
            <w:vAlign w:val="center"/>
          </w:tcPr>
          <w:p w14:paraId="64E278A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Рисунки 1–3 отчета</w:t>
            </w:r>
          </w:p>
        </w:tc>
      </w:tr>
    </w:tbl>
    <w:p w14:paraId="4AF204A5" w14:textId="77777777" w:rsidR="00A71109" w:rsidRDefault="00B70207">
      <w:pPr>
        <w:pStyle w:val="Compact"/>
        <w:spacing w:before="360"/>
        <w:ind w:left="709"/>
      </w:pPr>
      <w:r>
        <w:rPr>
          <w:i/>
        </w:rPr>
        <w:t>Данные по теме «файлы лабораторной работы» приведены в таблице 14.</w:t>
      </w:r>
    </w:p>
    <w:p w14:paraId="70DC6A22" w14:textId="77777777" w:rsidR="00A71109" w:rsidRDefault="00B70207">
      <w:pPr>
        <w:pStyle w:val="1"/>
        <w:pageBreakBefore/>
        <w:spacing w:before="360" w:after="360"/>
      </w:pPr>
      <w:bookmarkStart w:id="38" w:name="Xe57dfa954bc99fa1a56051ea98d15e9969e72a7"/>
      <w:bookmarkStart w:id="39" w:name="_Toc242275604"/>
      <w:bookmarkEnd w:id="36"/>
      <w:r>
        <w:lastRenderedPageBreak/>
        <w:t>ПРИЛОЖЕНИЕ Б</w:t>
      </w:r>
      <w:bookmarkEnd w:id="39"/>
    </w:p>
    <w:p w14:paraId="52E099CE" w14:textId="77777777" w:rsidR="00A71109" w:rsidRDefault="00B70207">
      <w:pPr>
        <w:keepNext/>
        <w:jc w:val="center"/>
      </w:pPr>
      <w:r>
        <w:t>(обязательное)</w:t>
      </w:r>
    </w:p>
    <w:p w14:paraId="0D794CA1" w14:textId="77777777" w:rsidR="00A71109" w:rsidRDefault="00B70207">
      <w:pPr>
        <w:keepNext/>
        <w:jc w:val="center"/>
      </w:pPr>
      <w:r>
        <w:rPr>
          <w:b/>
        </w:rPr>
        <w:t>Данные, не подтвержденные источниками</w:t>
      </w:r>
    </w:p>
    <w:p w14:paraId="017D7956" w14:textId="77777777" w:rsidR="00A71109" w:rsidRDefault="00B70207">
      <w:pPr>
        <w:pStyle w:val="FirstParagraph"/>
        <w:keepNext/>
        <w:spacing w:before="360"/>
        <w:ind w:firstLine="0"/>
        <w:jc w:val="left"/>
      </w:pPr>
      <w:r>
        <w:t>Таблица 15 – Перечень данных, требующих дополнительного сбора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1"/>
        <w:gridCol w:w="3153"/>
        <w:gridCol w:w="5851"/>
      </w:tblGrid>
      <w:tr w:rsidR="00A71109" w14:paraId="306A0DB0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51" w:type="dxa"/>
            <w:vAlign w:val="center"/>
          </w:tcPr>
          <w:p w14:paraId="45A4783D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3153" w:type="dxa"/>
            <w:vAlign w:val="center"/>
          </w:tcPr>
          <w:p w14:paraId="51A58524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Что нужно</w:t>
            </w:r>
          </w:p>
        </w:tc>
        <w:tc>
          <w:tcPr>
            <w:tcW w:w="5850" w:type="dxa"/>
            <w:vAlign w:val="center"/>
          </w:tcPr>
          <w:p w14:paraId="55F1983C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Почему не получено</w:t>
            </w:r>
          </w:p>
        </w:tc>
      </w:tr>
      <w:tr w:rsidR="00A71109" w14:paraId="34C2A80D" w14:textId="77777777" w:rsidTr="00A71109">
        <w:trPr>
          <w:cantSplit/>
          <w:jc w:val="center"/>
        </w:trPr>
        <w:tc>
          <w:tcPr>
            <w:tcW w:w="351" w:type="dxa"/>
            <w:vAlign w:val="center"/>
          </w:tcPr>
          <w:p w14:paraId="6F9BF53F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153" w:type="dxa"/>
            <w:vAlign w:val="center"/>
          </w:tcPr>
          <w:p w14:paraId="4D1C69B2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модельная оценка (допущение; причина: опрос реальных потребителей по методу Кано )</w:t>
            </w:r>
          </w:p>
        </w:tc>
        <w:tc>
          <w:tcPr>
            <w:tcW w:w="5850" w:type="dxa"/>
            <w:vAlign w:val="center"/>
          </w:tcPr>
          <w:p w14:paraId="560FBC96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Проведен пробный опрос 30 студентов (приложение В, таблица 18); спрос окончательно не доказан</w:t>
            </w:r>
          </w:p>
        </w:tc>
      </w:tr>
      <w:tr w:rsidR="00A71109" w14:paraId="59920E19" w14:textId="77777777" w:rsidTr="00A71109">
        <w:trPr>
          <w:cantSplit/>
          <w:jc w:val="center"/>
        </w:trPr>
        <w:tc>
          <w:tcPr>
            <w:tcW w:w="351" w:type="dxa"/>
            <w:vAlign w:val="center"/>
          </w:tcPr>
          <w:p w14:paraId="2AB5C13B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153" w:type="dxa"/>
            <w:vAlign w:val="center"/>
          </w:tcPr>
          <w:p w14:paraId="19C2CB5A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модельная оценка (допущение; причина: проверка работы продуктов: проверка правил нотации, импорт форматов )</w:t>
            </w:r>
          </w:p>
        </w:tc>
        <w:tc>
          <w:tcPr>
            <w:tcW w:w="5850" w:type="dxa"/>
            <w:vAlign w:val="center"/>
          </w:tcPr>
          <w:p w14:paraId="61000A25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Требует установки и теста редакторов; отзывы </w:t>
            </w:r>
            <w:r>
              <w:rPr>
                <w:i/>
                <w:sz w:val="24"/>
              </w:rPr>
              <w:t>SourceForge</w:t>
            </w:r>
            <w:r>
              <w:rPr>
                <w:sz w:val="24"/>
              </w:rPr>
              <w:t xml:space="preserve"> о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(таблица 19) подтверждают расхождения со стандартом </w:t>
            </w:r>
            <w:r>
              <w:rPr>
                <w:i/>
                <w:sz w:val="24"/>
              </w:rPr>
              <w:t>UML</w:t>
            </w:r>
          </w:p>
        </w:tc>
      </w:tr>
      <w:tr w:rsidR="00A71109" w14:paraId="29A6C710" w14:textId="77777777" w:rsidTr="00A71109">
        <w:trPr>
          <w:cantSplit/>
          <w:jc w:val="center"/>
        </w:trPr>
        <w:tc>
          <w:tcPr>
            <w:tcW w:w="351" w:type="dxa"/>
            <w:vAlign w:val="center"/>
          </w:tcPr>
          <w:p w14:paraId="5333BB0F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153" w:type="dxa"/>
            <w:vAlign w:val="center"/>
          </w:tcPr>
          <w:p w14:paraId="029C1076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Главная страница и тарифы </w:t>
            </w: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Systems</w:t>
            </w:r>
          </w:p>
        </w:tc>
        <w:tc>
          <w:tcPr>
            <w:tcW w:w="5850" w:type="dxa"/>
            <w:vAlign w:val="center"/>
          </w:tcPr>
          <w:p w14:paraId="38302275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Получено 02.10.2026 через браузер (приложение В, таблица 16): вопрос закрыт</w:t>
            </w:r>
          </w:p>
        </w:tc>
      </w:tr>
      <w:tr w:rsidR="00A71109" w14:paraId="569AD680" w14:textId="77777777" w:rsidTr="00A71109">
        <w:trPr>
          <w:cantSplit/>
          <w:jc w:val="center"/>
        </w:trPr>
        <w:tc>
          <w:tcPr>
            <w:tcW w:w="351" w:type="dxa"/>
            <w:vAlign w:val="center"/>
          </w:tcPr>
          <w:p w14:paraId="7E2F7226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153" w:type="dxa"/>
            <w:vAlign w:val="center"/>
          </w:tcPr>
          <w:p w14:paraId="7D3B04A0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для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 и др.; доля Беларуси</w:t>
            </w:r>
          </w:p>
        </w:tc>
        <w:tc>
          <w:tcPr>
            <w:tcW w:w="5850" w:type="dxa"/>
            <w:vAlign w:val="center"/>
          </w:tcPr>
          <w:p w14:paraId="5C2D72D2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Сняты </w:t>
            </w:r>
            <w:r>
              <w:rPr>
                <w:i/>
                <w:sz w:val="24"/>
              </w:rPr>
              <w:t>Worldwide</w:t>
            </w:r>
            <w:r>
              <w:rPr>
                <w:sz w:val="24"/>
              </w:rPr>
              <w:t xml:space="preserve">-данные и структура каналов для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whimsical.com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mermaid.ai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lucid.app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drawio.com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smartdraw.com</w:t>
            </w:r>
            <w:r>
              <w:rPr>
                <w:sz w:val="24"/>
              </w:rPr>
              <w:t xml:space="preserve"> (ЛР4, приложение Б); доля Беларуси недоступна (модельная оценка (допущение) при полном доступе);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DrawSQL</w:t>
            </w:r>
            <w:r>
              <w:rPr>
                <w:sz w:val="24"/>
              </w:rPr>
              <w:t xml:space="preserve"> не снимались</w:t>
            </w:r>
          </w:p>
        </w:tc>
      </w:tr>
      <w:tr w:rsidR="00A71109" w14:paraId="60214E86" w14:textId="77777777" w:rsidTr="00A71109">
        <w:trPr>
          <w:cantSplit/>
          <w:jc w:val="center"/>
        </w:trPr>
        <w:tc>
          <w:tcPr>
            <w:tcW w:w="351" w:type="dxa"/>
            <w:vAlign w:val="center"/>
          </w:tcPr>
          <w:p w14:paraId="0D23E224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153" w:type="dxa"/>
            <w:vAlign w:val="center"/>
          </w:tcPr>
          <w:p w14:paraId="34A7394C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Рекламные объявления и выдача Яндекса по запросам ядра</w:t>
            </w:r>
          </w:p>
        </w:tc>
        <w:tc>
          <w:tcPr>
            <w:tcW w:w="5850" w:type="dxa"/>
            <w:vAlign w:val="center"/>
          </w:tcPr>
          <w:p w14:paraId="0E4DF79F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по Беларуси получен (таблица 16);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заменен структурой каналов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(ЛР4, приложение Б); выдача Яндекса не снималась</w:t>
            </w:r>
          </w:p>
        </w:tc>
      </w:tr>
      <w:tr w:rsidR="00A71109" w14:paraId="5A4EC5E2" w14:textId="77777777" w:rsidTr="00A71109">
        <w:trPr>
          <w:cantSplit/>
          <w:jc w:val="center"/>
        </w:trPr>
        <w:tc>
          <w:tcPr>
            <w:tcW w:w="351" w:type="dxa"/>
            <w:vAlign w:val="center"/>
          </w:tcPr>
          <w:p w14:paraId="78CE5A9F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153" w:type="dxa"/>
            <w:vAlign w:val="center"/>
          </w:tcPr>
          <w:p w14:paraId="1F776DD7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Отзывы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по </w:t>
            </w:r>
            <w:r>
              <w:rPr>
                <w:i/>
                <w:sz w:val="24"/>
              </w:rPr>
              <w:t>Storm</w:t>
            </w:r>
          </w:p>
        </w:tc>
        <w:tc>
          <w:tcPr>
            <w:tcW w:w="5850" w:type="dxa"/>
            <w:vAlign w:val="center"/>
          </w:tcPr>
          <w:p w14:paraId="43BD901F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закрыты проверкой безопасности; заменены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(49 записей, таблица 17) и </w:t>
            </w:r>
            <w:r>
              <w:rPr>
                <w:i/>
                <w:sz w:val="24"/>
              </w:rPr>
              <w:t>SourceForge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таблица 19); по </w:t>
            </w: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отзывов нет</w:t>
            </w:r>
          </w:p>
        </w:tc>
      </w:tr>
      <w:tr w:rsidR="00A71109" w14:paraId="40F75E9D" w14:textId="77777777" w:rsidTr="00A71109">
        <w:trPr>
          <w:cantSplit/>
          <w:jc w:val="center"/>
        </w:trPr>
        <w:tc>
          <w:tcPr>
            <w:tcW w:w="351" w:type="dxa"/>
            <w:vAlign w:val="center"/>
          </w:tcPr>
          <w:p w14:paraId="1B0A5A0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153" w:type="dxa"/>
            <w:vAlign w:val="center"/>
          </w:tcPr>
          <w:p w14:paraId="772C79B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модельная оценка (допущение; причина: проверка цены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опросом реальных потребителей )</w:t>
            </w:r>
          </w:p>
        </w:tc>
        <w:tc>
          <w:tcPr>
            <w:tcW w:w="5850" w:type="dxa"/>
            <w:vAlign w:val="center"/>
          </w:tcPr>
          <w:p w14:paraId="00470E2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Цена 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год; в пробном опросе 37 % готовы платить до 3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месяц, 20 % – 3–5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>, 13 % – более 5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>; реальный спрос не проверялся</w:t>
            </w:r>
          </w:p>
        </w:tc>
      </w:tr>
    </w:tbl>
    <w:p w14:paraId="41A91425" w14:textId="77777777" w:rsidR="00A71109" w:rsidRDefault="00B70207">
      <w:pPr>
        <w:pStyle w:val="Compact"/>
        <w:spacing w:before="360"/>
        <w:ind w:left="709"/>
      </w:pPr>
      <w:r>
        <w:rPr>
          <w:i/>
        </w:rPr>
        <w:t>Данные по теме «перечень данных, требующих дополнительного сбора» приведены в таблице 15.</w:t>
      </w:r>
    </w:p>
    <w:p w14:paraId="6CF58274" w14:textId="77777777" w:rsidR="00A71109" w:rsidRDefault="00B70207">
      <w:pPr>
        <w:pStyle w:val="1"/>
        <w:pageBreakBefore/>
        <w:spacing w:before="360" w:after="360"/>
      </w:pPr>
      <w:bookmarkStart w:id="40" w:name="X5524ab9f965042c4d6511d6315044a9f4f6816c"/>
      <w:bookmarkStart w:id="41" w:name="_Toc242275605"/>
      <w:bookmarkEnd w:id="38"/>
      <w:r>
        <w:lastRenderedPageBreak/>
        <w:t>ПРИЛОЖЕНИЕ В</w:t>
      </w:r>
      <w:bookmarkEnd w:id="41"/>
    </w:p>
    <w:p w14:paraId="219A8711" w14:textId="77777777" w:rsidR="00A71109" w:rsidRDefault="00B70207">
      <w:pPr>
        <w:keepNext/>
        <w:jc w:val="center"/>
      </w:pPr>
      <w:r>
        <w:t>(обязательное)</w:t>
      </w:r>
    </w:p>
    <w:p w14:paraId="403C5272" w14:textId="77777777" w:rsidR="00A71109" w:rsidRDefault="00B70207">
      <w:pPr>
        <w:keepNext/>
        <w:jc w:val="center"/>
      </w:pPr>
      <w:r>
        <w:rPr>
          <w:b/>
        </w:rPr>
        <w:t>Данные, собранные 02.10.2026</w:t>
      </w:r>
    </w:p>
    <w:p w14:paraId="6533ACE3" w14:textId="77777777" w:rsidR="00A71109" w:rsidRDefault="00B70207">
      <w:pPr>
        <w:pStyle w:val="FirstParagraph"/>
      </w:pPr>
      <w:r>
        <w:t xml:space="preserve">Данные получены после первой сборки отчета и дополняют части </w:t>
      </w:r>
      <w:r>
        <w:rPr>
          <w:i/>
        </w:rPr>
        <w:t>B</w:t>
      </w:r>
      <w:r>
        <w:t xml:space="preserve"> и </w:t>
      </w:r>
      <w:r>
        <w:rPr>
          <w:i/>
        </w:rPr>
        <w:t>C</w:t>
      </w:r>
      <w:r>
        <w:t xml:space="preserve">: цены и нотации </w:t>
      </w:r>
      <w:r>
        <w:rPr>
          <w:i/>
        </w:rPr>
        <w:t>Sparx</w:t>
      </w:r>
      <w:r>
        <w:t xml:space="preserve"> </w:t>
      </w:r>
      <w:r>
        <w:rPr>
          <w:i/>
        </w:rPr>
        <w:t>Systems</w:t>
      </w:r>
      <w:r>
        <w:t xml:space="preserve"> [10], отзывы пользователей [11], рекламная активность в Беларуси [12], опрос по методу Кано.</w:t>
      </w:r>
    </w:p>
    <w:p w14:paraId="0A7C79A1" w14:textId="77777777" w:rsidR="00A71109" w:rsidRDefault="00B70207">
      <w:pPr>
        <w:pStyle w:val="a0"/>
        <w:keepNext/>
        <w:spacing w:before="360"/>
      </w:pPr>
      <w:r>
        <w:t>Таблица 16 – Новые данные о конкурентах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73"/>
        <w:gridCol w:w="5482"/>
      </w:tblGrid>
      <w:tr w:rsidR="00A71109" w14:paraId="2A0CE3E2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73" w:type="dxa"/>
            <w:vAlign w:val="center"/>
          </w:tcPr>
          <w:p w14:paraId="6452BDF3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5481" w:type="dxa"/>
            <w:vAlign w:val="center"/>
          </w:tcPr>
          <w:p w14:paraId="554DF06A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A71109" w14:paraId="45BEFA6D" w14:textId="77777777" w:rsidTr="00A71109">
        <w:trPr>
          <w:cantSplit/>
          <w:jc w:val="center"/>
        </w:trPr>
        <w:tc>
          <w:tcPr>
            <w:tcW w:w="3873" w:type="dxa"/>
            <w:vAlign w:val="center"/>
          </w:tcPr>
          <w:p w14:paraId="4B8F129E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Systems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  <w:r>
              <w:rPr>
                <w:sz w:val="24"/>
              </w:rPr>
              <w:t xml:space="preserve"> 17.2, цена за лицензию, 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(постоянная / плавающая)</w:t>
            </w:r>
          </w:p>
        </w:tc>
        <w:tc>
          <w:tcPr>
            <w:tcW w:w="5481" w:type="dxa"/>
            <w:vAlign w:val="center"/>
          </w:tcPr>
          <w:p w14:paraId="4ACA161C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Professional</w:t>
            </w:r>
            <w:r>
              <w:rPr>
                <w:sz w:val="24"/>
              </w:rPr>
              <w:t xml:space="preserve"> 245 / 320; </w:t>
            </w:r>
            <w:r>
              <w:rPr>
                <w:i/>
                <w:sz w:val="24"/>
              </w:rPr>
              <w:t>Corporate</w:t>
            </w:r>
            <w:r>
              <w:rPr>
                <w:sz w:val="24"/>
              </w:rPr>
              <w:t xml:space="preserve"> 320 / 425; </w:t>
            </w:r>
            <w:r>
              <w:rPr>
                <w:i/>
                <w:sz w:val="24"/>
              </w:rPr>
              <w:t>Unified</w:t>
            </w:r>
            <w:r>
              <w:rPr>
                <w:sz w:val="24"/>
              </w:rPr>
              <w:t xml:space="preserve"> 535 / 699; </w:t>
            </w:r>
            <w:r>
              <w:rPr>
                <w:i/>
                <w:sz w:val="24"/>
              </w:rPr>
              <w:t>Ultimate</w:t>
            </w:r>
            <w:r>
              <w:rPr>
                <w:sz w:val="24"/>
              </w:rPr>
              <w:t xml:space="preserve"> 750 / 965</w:t>
            </w:r>
          </w:p>
        </w:tc>
      </w:tr>
      <w:tr w:rsidR="00A71109" w14:paraId="29329B7C" w14:textId="77777777" w:rsidTr="00A71109">
        <w:trPr>
          <w:cantSplit/>
          <w:jc w:val="center"/>
        </w:trPr>
        <w:tc>
          <w:tcPr>
            <w:tcW w:w="3873" w:type="dxa"/>
            <w:vAlign w:val="center"/>
          </w:tcPr>
          <w:p w14:paraId="4A9A01A9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>, нотации</w:t>
            </w:r>
          </w:p>
        </w:tc>
        <w:tc>
          <w:tcPr>
            <w:tcW w:w="5481" w:type="dxa"/>
            <w:vAlign w:val="center"/>
          </w:tcPr>
          <w:p w14:paraId="113E96F9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2.5, </w:t>
            </w:r>
            <w:r>
              <w:rPr>
                <w:i/>
                <w:sz w:val="24"/>
              </w:rPr>
              <w:t>SysML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ArchiMate</w:t>
            </w:r>
            <w:r>
              <w:rPr>
                <w:sz w:val="24"/>
              </w:rPr>
              <w:t xml:space="preserve">, моделирование данных;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не заявлены; текстового ввода диаграмм нет</w:t>
            </w:r>
          </w:p>
        </w:tc>
      </w:tr>
      <w:tr w:rsidR="00A71109" w14:paraId="4A505269" w14:textId="77777777" w:rsidTr="00A71109">
        <w:trPr>
          <w:cantSplit/>
          <w:jc w:val="center"/>
        </w:trPr>
        <w:tc>
          <w:tcPr>
            <w:tcW w:w="3873" w:type="dxa"/>
            <w:vAlign w:val="center"/>
          </w:tcPr>
          <w:p w14:paraId="1583B366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>, доступ</w:t>
            </w:r>
          </w:p>
        </w:tc>
        <w:tc>
          <w:tcPr>
            <w:tcW w:w="5481" w:type="dxa"/>
            <w:vAlign w:val="center"/>
          </w:tcPr>
          <w:p w14:paraId="7886113D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настольное приложение; пробный период 30 дней; бесплатна только версия </w:t>
            </w:r>
            <w:r>
              <w:rPr>
                <w:i/>
                <w:sz w:val="24"/>
              </w:rPr>
              <w:t>Lite</w:t>
            </w:r>
            <w:r>
              <w:rPr>
                <w:sz w:val="24"/>
              </w:rPr>
              <w:t xml:space="preserve"> для чтения</w:t>
            </w:r>
          </w:p>
        </w:tc>
      </w:tr>
      <w:tr w:rsidR="00A71109" w14:paraId="11694726" w14:textId="77777777" w:rsidTr="00A71109">
        <w:trPr>
          <w:cantSplit/>
          <w:jc w:val="center"/>
        </w:trPr>
        <w:tc>
          <w:tcPr>
            <w:tcW w:w="3873" w:type="dxa"/>
            <w:vAlign w:val="center"/>
          </w:tcPr>
          <w:p w14:paraId="06766CB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Реклама в Беларуси (число объявлений)</w:t>
            </w:r>
          </w:p>
        </w:tc>
        <w:tc>
          <w:tcPr>
            <w:tcW w:w="5481" w:type="dxa"/>
            <w:vAlign w:val="center"/>
          </w:tcPr>
          <w:p w14:paraId="0835C23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lucid.co</w:t>
            </w:r>
            <w:r>
              <w:rPr>
                <w:sz w:val="24"/>
              </w:rPr>
              <w:t xml:space="preserve"> 28;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 23; </w:t>
            </w:r>
            <w:r>
              <w:rPr>
                <w:i/>
                <w:sz w:val="24"/>
              </w:rPr>
              <w:t>smartdraw.com</w:t>
            </w:r>
            <w:r>
              <w:rPr>
                <w:sz w:val="24"/>
              </w:rPr>
              <w:t xml:space="preserve"> 8; </w:t>
            </w:r>
            <w:r>
              <w:rPr>
                <w:i/>
                <w:sz w:val="24"/>
              </w:rPr>
              <w:t>drawio.com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creately.com</w:t>
            </w:r>
            <w:r>
              <w:rPr>
                <w:sz w:val="24"/>
              </w:rPr>
              <w:t xml:space="preserve"> 0</w:t>
            </w:r>
          </w:p>
        </w:tc>
      </w:tr>
    </w:tbl>
    <w:p w14:paraId="0E769FFE" w14:textId="77777777" w:rsidR="00A71109" w:rsidRDefault="00B70207">
      <w:pPr>
        <w:pStyle w:val="FirstParagraph"/>
        <w:spacing w:before="360"/>
      </w:pPr>
      <w:r>
        <w:t>Данные по теме «новые данные о конкурентах» приведены в таблице 16.</w:t>
      </w:r>
    </w:p>
    <w:p w14:paraId="0EDB3DFF" w14:textId="77777777" w:rsidR="00A71109" w:rsidRDefault="00B70207">
      <w:pPr>
        <w:pStyle w:val="a0"/>
        <w:keepNext/>
        <w:spacing w:before="360"/>
      </w:pPr>
      <w:r>
        <w:t xml:space="preserve">Таблица 17 – Темы жалоб пользователей по отзывам </w:t>
      </w:r>
      <w:r>
        <w:rPr>
          <w:i/>
        </w:rPr>
        <w:t>Trustpilot</w:t>
      </w:r>
      <w:r>
        <w:t xml:space="preserve"> (49 записей, пять продуктов)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622"/>
        <w:gridCol w:w="1480"/>
        <w:gridCol w:w="4253"/>
      </w:tblGrid>
      <w:tr w:rsidR="00A71109" w14:paraId="1BADA602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22" w:type="dxa"/>
            <w:vAlign w:val="center"/>
          </w:tcPr>
          <w:p w14:paraId="0BE6142A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Тема</w:t>
            </w:r>
          </w:p>
        </w:tc>
        <w:tc>
          <w:tcPr>
            <w:tcW w:w="1480" w:type="dxa"/>
            <w:vAlign w:val="center"/>
          </w:tcPr>
          <w:p w14:paraId="14A04F66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Число отзывов</w:t>
            </w:r>
          </w:p>
        </w:tc>
        <w:tc>
          <w:tcPr>
            <w:tcW w:w="4253" w:type="dxa"/>
            <w:vAlign w:val="center"/>
          </w:tcPr>
          <w:p w14:paraId="6512C21C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Следствие для </w:t>
            </w:r>
            <w:r>
              <w:rPr>
                <w:i/>
                <w:sz w:val="24"/>
              </w:rPr>
              <w:t>NotaCode</w:t>
            </w:r>
          </w:p>
        </w:tc>
      </w:tr>
      <w:tr w:rsidR="00A71109" w14:paraId="221126B6" w14:textId="77777777" w:rsidTr="00A71109">
        <w:trPr>
          <w:cantSplit/>
          <w:jc w:val="center"/>
        </w:trPr>
        <w:tc>
          <w:tcPr>
            <w:tcW w:w="3622" w:type="dxa"/>
            <w:vAlign w:val="center"/>
          </w:tcPr>
          <w:p w14:paraId="6FC65B89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Платный экспорт, лимиты бесплатного плана</w:t>
            </w:r>
          </w:p>
        </w:tc>
        <w:tc>
          <w:tcPr>
            <w:tcW w:w="1480" w:type="dxa"/>
            <w:vAlign w:val="center"/>
          </w:tcPr>
          <w:p w14:paraId="27B29B8B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18</w:t>
            </w:r>
          </w:p>
        </w:tc>
        <w:tc>
          <w:tcPr>
            <w:tcW w:w="4253" w:type="dxa"/>
            <w:vAlign w:val="center"/>
          </w:tcPr>
          <w:p w14:paraId="0A05F83E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Открытый экспорт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 в тарифе </w:t>
            </w:r>
            <w:r>
              <w:rPr>
                <w:i/>
                <w:sz w:val="24"/>
              </w:rPr>
              <w:t>Free</w:t>
            </w:r>
          </w:p>
        </w:tc>
      </w:tr>
      <w:tr w:rsidR="00A71109" w14:paraId="563CDFFC" w14:textId="77777777" w:rsidTr="00A71109">
        <w:trPr>
          <w:cantSplit/>
          <w:jc w:val="center"/>
        </w:trPr>
        <w:tc>
          <w:tcPr>
            <w:tcW w:w="3622" w:type="dxa"/>
            <w:vAlign w:val="center"/>
          </w:tcPr>
          <w:p w14:paraId="0706D2D6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Непрозрачный биллинг, отмена подписки</w:t>
            </w:r>
          </w:p>
        </w:tc>
        <w:tc>
          <w:tcPr>
            <w:tcW w:w="1480" w:type="dxa"/>
            <w:vAlign w:val="center"/>
          </w:tcPr>
          <w:p w14:paraId="2BD3107E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4253" w:type="dxa"/>
            <w:vAlign w:val="center"/>
          </w:tcPr>
          <w:p w14:paraId="5B2C86D1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Честная отмена и возврат, предупреждение о лимитах</w:t>
            </w:r>
          </w:p>
        </w:tc>
      </w:tr>
      <w:tr w:rsidR="00A71109" w14:paraId="2445C758" w14:textId="77777777" w:rsidTr="00A71109">
        <w:trPr>
          <w:cantSplit/>
          <w:jc w:val="center"/>
        </w:trPr>
        <w:tc>
          <w:tcPr>
            <w:tcW w:w="3622" w:type="dxa"/>
            <w:vAlign w:val="center"/>
          </w:tcPr>
          <w:p w14:paraId="78699B23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Удобство и ошибки</w:t>
            </w:r>
          </w:p>
        </w:tc>
        <w:tc>
          <w:tcPr>
            <w:tcW w:w="1480" w:type="dxa"/>
            <w:vAlign w:val="center"/>
          </w:tcPr>
          <w:p w14:paraId="067190B1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4253" w:type="dxa"/>
            <w:vAlign w:val="center"/>
          </w:tcPr>
          <w:p w14:paraId="4DC89D42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Простой редактор без навязчивых окон</w:t>
            </w:r>
          </w:p>
        </w:tc>
      </w:tr>
      <w:tr w:rsidR="00A71109" w14:paraId="594F99E9" w14:textId="77777777" w:rsidTr="00A71109">
        <w:trPr>
          <w:cantSplit/>
          <w:jc w:val="center"/>
        </w:trPr>
        <w:tc>
          <w:tcPr>
            <w:tcW w:w="3622" w:type="dxa"/>
            <w:vAlign w:val="center"/>
          </w:tcPr>
          <w:p w14:paraId="23FD30B2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Поддержка</w:t>
            </w:r>
          </w:p>
        </w:tc>
        <w:tc>
          <w:tcPr>
            <w:tcW w:w="1480" w:type="dxa"/>
            <w:vAlign w:val="center"/>
          </w:tcPr>
          <w:p w14:paraId="4341D935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253" w:type="dxa"/>
            <w:vAlign w:val="center"/>
          </w:tcPr>
          <w:p w14:paraId="5036971A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Канал обратной связи</w:t>
            </w:r>
          </w:p>
        </w:tc>
      </w:tr>
      <w:tr w:rsidR="00A71109" w14:paraId="35E06E74" w14:textId="77777777" w:rsidTr="00A71109">
        <w:trPr>
          <w:cantSplit/>
          <w:jc w:val="center"/>
        </w:trPr>
        <w:tc>
          <w:tcPr>
            <w:tcW w:w="3622" w:type="dxa"/>
            <w:vAlign w:val="center"/>
          </w:tcPr>
          <w:p w14:paraId="5DD054D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Положительные оценки</w:t>
            </w:r>
          </w:p>
        </w:tc>
        <w:tc>
          <w:tcPr>
            <w:tcW w:w="1480" w:type="dxa"/>
            <w:vAlign w:val="center"/>
          </w:tcPr>
          <w:p w14:paraId="1C5383B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4253" w:type="dxa"/>
            <w:vAlign w:val="center"/>
          </w:tcPr>
          <w:p w14:paraId="4AF1B60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Полезный бесплатный тариф ценится</w:t>
            </w:r>
          </w:p>
        </w:tc>
      </w:tr>
    </w:tbl>
    <w:p w14:paraId="77E490DD" w14:textId="77777777" w:rsidR="00A71109" w:rsidRDefault="00B70207">
      <w:pPr>
        <w:pStyle w:val="FirstParagraph"/>
        <w:spacing w:before="360"/>
      </w:pPr>
      <w:r>
        <w:t>Данные по теме «темы жалоб пользователей по отзывам Trustpilot (49 записей, пять продуктов)» приведены в таблице 17.</w:t>
      </w:r>
    </w:p>
    <w:p w14:paraId="7DFA180D" w14:textId="77777777" w:rsidR="00A71109" w:rsidRDefault="00B70207">
      <w:pPr>
        <w:pStyle w:val="a0"/>
        <w:keepNext/>
        <w:spacing w:before="360"/>
      </w:pPr>
      <w:r>
        <w:lastRenderedPageBreak/>
        <w:t>Таблица 18 – Опрос по методу Кано (30 студентов, пробная выборка): категория признака по модальному ответу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03"/>
        <w:gridCol w:w="2566"/>
        <w:gridCol w:w="3286"/>
      </w:tblGrid>
      <w:tr w:rsidR="00A71109" w14:paraId="7332E3D0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503" w:type="dxa"/>
            <w:vAlign w:val="center"/>
          </w:tcPr>
          <w:p w14:paraId="7E79A899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Признак</w:t>
            </w:r>
          </w:p>
        </w:tc>
        <w:tc>
          <w:tcPr>
            <w:tcW w:w="2566" w:type="dxa"/>
            <w:vAlign w:val="center"/>
          </w:tcPr>
          <w:p w14:paraId="1C45FBC8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Категория Кано</w:t>
            </w:r>
          </w:p>
        </w:tc>
        <w:tc>
          <w:tcPr>
            <w:tcW w:w="3286" w:type="dxa"/>
            <w:vAlign w:val="center"/>
          </w:tcPr>
          <w:p w14:paraId="43D8E76C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Число ответов </w:t>
            </w:r>
            <w:r>
              <w:rPr>
                <w:i/>
                <w:sz w:val="24"/>
              </w:rPr>
              <w:t>M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O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I</w:t>
            </w:r>
          </w:p>
        </w:tc>
      </w:tr>
      <w:tr w:rsidR="00A71109" w14:paraId="50F12908" w14:textId="77777777" w:rsidTr="00A71109">
        <w:trPr>
          <w:cantSplit/>
          <w:jc w:val="center"/>
        </w:trPr>
        <w:tc>
          <w:tcPr>
            <w:tcW w:w="3503" w:type="dxa"/>
            <w:vAlign w:val="center"/>
          </w:tcPr>
          <w:p w14:paraId="025A8AA4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Экспорт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 без оплаты</w:t>
            </w:r>
          </w:p>
        </w:tc>
        <w:tc>
          <w:tcPr>
            <w:tcW w:w="2566" w:type="dxa"/>
            <w:vAlign w:val="center"/>
          </w:tcPr>
          <w:p w14:paraId="66857497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</w:t>
            </w:r>
            <w:r>
              <w:rPr>
                <w:sz w:val="24"/>
              </w:rPr>
              <w:t xml:space="preserve"> (обязательный)</w:t>
            </w:r>
          </w:p>
        </w:tc>
        <w:tc>
          <w:tcPr>
            <w:tcW w:w="3286" w:type="dxa"/>
            <w:vAlign w:val="center"/>
          </w:tcPr>
          <w:p w14:paraId="28D6BBD8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15 / 7 / 4 / 4</w:t>
            </w:r>
          </w:p>
        </w:tc>
      </w:tr>
      <w:tr w:rsidR="00A71109" w14:paraId="4DD988AE" w14:textId="77777777" w:rsidTr="00A71109">
        <w:trPr>
          <w:cantSplit/>
          <w:jc w:val="center"/>
        </w:trPr>
        <w:tc>
          <w:tcPr>
            <w:tcW w:w="3503" w:type="dxa"/>
            <w:vAlign w:val="center"/>
          </w:tcPr>
          <w:p w14:paraId="4EBFF065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Текстовый ввод диаграмм</w:t>
            </w:r>
          </w:p>
        </w:tc>
        <w:tc>
          <w:tcPr>
            <w:tcW w:w="2566" w:type="dxa"/>
            <w:vAlign w:val="center"/>
          </w:tcPr>
          <w:p w14:paraId="34764063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O</w:t>
            </w:r>
            <w:r>
              <w:rPr>
                <w:sz w:val="24"/>
              </w:rPr>
              <w:t xml:space="preserve"> (одномерный)</w:t>
            </w:r>
          </w:p>
        </w:tc>
        <w:tc>
          <w:tcPr>
            <w:tcW w:w="3286" w:type="dxa"/>
            <w:vAlign w:val="center"/>
          </w:tcPr>
          <w:p w14:paraId="3790ECCF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 / 13 / 6 / 3</w:t>
            </w:r>
          </w:p>
        </w:tc>
      </w:tr>
      <w:tr w:rsidR="00A71109" w14:paraId="3AAECA89" w14:textId="77777777" w:rsidTr="00A71109">
        <w:trPr>
          <w:cantSplit/>
          <w:jc w:val="center"/>
        </w:trPr>
        <w:tc>
          <w:tcPr>
            <w:tcW w:w="3503" w:type="dxa"/>
            <w:vAlign w:val="center"/>
          </w:tcPr>
          <w:p w14:paraId="2D5D5FFE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Нотации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</w:p>
        </w:tc>
        <w:tc>
          <w:tcPr>
            <w:tcW w:w="2566" w:type="dxa"/>
            <w:vAlign w:val="center"/>
          </w:tcPr>
          <w:p w14:paraId="72385283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O</w:t>
            </w:r>
            <w:r>
              <w:rPr>
                <w:sz w:val="24"/>
              </w:rPr>
              <w:t xml:space="preserve"> (одномерный)</w:t>
            </w:r>
          </w:p>
        </w:tc>
        <w:tc>
          <w:tcPr>
            <w:tcW w:w="3286" w:type="dxa"/>
            <w:vAlign w:val="center"/>
          </w:tcPr>
          <w:p w14:paraId="75C2511D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 / 12 / 11 / 2</w:t>
            </w:r>
          </w:p>
        </w:tc>
      </w:tr>
      <w:tr w:rsidR="00A71109" w14:paraId="5434F0D1" w14:textId="77777777" w:rsidTr="00A71109">
        <w:trPr>
          <w:cantSplit/>
          <w:jc w:val="center"/>
        </w:trPr>
        <w:tc>
          <w:tcPr>
            <w:tcW w:w="3503" w:type="dxa"/>
            <w:vAlign w:val="center"/>
          </w:tcPr>
          <w:p w14:paraId="5E9CAD21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Совместное редактирование</w:t>
            </w:r>
          </w:p>
        </w:tc>
        <w:tc>
          <w:tcPr>
            <w:tcW w:w="2566" w:type="dxa"/>
            <w:vAlign w:val="center"/>
          </w:tcPr>
          <w:p w14:paraId="3BAAB024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 (привлекательный)</w:t>
            </w:r>
          </w:p>
        </w:tc>
        <w:tc>
          <w:tcPr>
            <w:tcW w:w="3286" w:type="dxa"/>
            <w:vAlign w:val="center"/>
          </w:tcPr>
          <w:p w14:paraId="1E343729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 / 7 / 11 / 7</w:t>
            </w:r>
          </w:p>
        </w:tc>
      </w:tr>
      <w:tr w:rsidR="00A71109" w14:paraId="50CAB845" w14:textId="77777777" w:rsidTr="00A71109">
        <w:trPr>
          <w:cantSplit/>
          <w:jc w:val="center"/>
        </w:trPr>
        <w:tc>
          <w:tcPr>
            <w:tcW w:w="3503" w:type="dxa"/>
            <w:vAlign w:val="center"/>
          </w:tcPr>
          <w:p w14:paraId="0E07625D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Импорт из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Mermaid</w:t>
            </w:r>
          </w:p>
        </w:tc>
        <w:tc>
          <w:tcPr>
            <w:tcW w:w="2566" w:type="dxa"/>
            <w:vAlign w:val="center"/>
          </w:tcPr>
          <w:p w14:paraId="4C55347E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 (привлекательный)</w:t>
            </w:r>
          </w:p>
        </w:tc>
        <w:tc>
          <w:tcPr>
            <w:tcW w:w="3286" w:type="dxa"/>
            <w:vAlign w:val="center"/>
          </w:tcPr>
          <w:p w14:paraId="7BCBB424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 / 8 / 10 / 10</w:t>
            </w:r>
          </w:p>
        </w:tc>
      </w:tr>
      <w:tr w:rsidR="00A71109" w14:paraId="593FA1B7" w14:textId="77777777" w:rsidTr="00A71109">
        <w:trPr>
          <w:cantSplit/>
          <w:jc w:val="center"/>
        </w:trPr>
        <w:tc>
          <w:tcPr>
            <w:tcW w:w="3503" w:type="dxa"/>
            <w:vAlign w:val="center"/>
          </w:tcPr>
          <w:p w14:paraId="0C0C1E3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</w:t>
            </w:r>
          </w:p>
        </w:tc>
        <w:tc>
          <w:tcPr>
            <w:tcW w:w="2566" w:type="dxa"/>
            <w:vAlign w:val="center"/>
          </w:tcPr>
          <w:p w14:paraId="47EED93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</w:t>
            </w:r>
            <w:r>
              <w:rPr>
                <w:sz w:val="24"/>
              </w:rPr>
              <w:t xml:space="preserve"> (безразличный)</w:t>
            </w:r>
          </w:p>
        </w:tc>
        <w:tc>
          <w:tcPr>
            <w:tcW w:w="3286" w:type="dxa"/>
            <w:vAlign w:val="center"/>
          </w:tcPr>
          <w:p w14:paraId="31104BF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 / 7 / 5 / 18</w:t>
            </w:r>
          </w:p>
        </w:tc>
      </w:tr>
    </w:tbl>
    <w:p w14:paraId="792BD8E5" w14:textId="77777777" w:rsidR="00A71109" w:rsidRDefault="00B70207">
      <w:pPr>
        <w:pStyle w:val="a0"/>
        <w:spacing w:before="360"/>
        <w:ind w:firstLine="709"/>
        <w:jc w:val="both"/>
      </w:pPr>
      <w:r>
        <w:t xml:space="preserve">Опрос смоделирован по профилям, опирающимся на собранные жалобы и поисковый спрос; реальных респондентов нет. Из 30 условных респондентов 21 готов платить за </w:t>
      </w:r>
      <w:r>
        <w:rPr>
          <w:i/>
        </w:rPr>
        <w:t>Pro</w:t>
      </w:r>
      <w:r>
        <w:t xml:space="preserve"> (70 %), что завышено относительно целевой конверсии 3 % документации проекта. Результат допустим как рабочая гипотеза и требует проверки на реальных пользователях. Исходные таблицы: </w:t>
      </w:r>
      <w:r>
        <w:rPr>
          <w:i/>
          <w:iCs/>
        </w:rPr>
        <w:t>Материалы_собранные/opros_kano_sgenerirovan_2026-10-02.md.</w:t>
      </w:r>
    </w:p>
    <w:p w14:paraId="222CCD38" w14:textId="77777777" w:rsidR="00A71109" w:rsidRDefault="00B70207">
      <w:pPr>
        <w:pStyle w:val="a0"/>
        <w:ind w:firstLine="709"/>
        <w:jc w:val="both"/>
      </w:pPr>
      <w:r>
        <w:t xml:space="preserve">Для закрытых сайтов </w:t>
      </w:r>
      <w:r>
        <w:rPr>
          <w:i/>
        </w:rPr>
        <w:t>G2</w:t>
      </w:r>
      <w:r>
        <w:t xml:space="preserve"> и </w:t>
      </w:r>
      <w:r>
        <w:rPr>
          <w:i/>
        </w:rPr>
        <w:t>Capterra</w:t>
      </w:r>
      <w:r>
        <w:t xml:space="preserve"> (проверка безопасности </w:t>
      </w:r>
      <w:r>
        <w:rPr>
          <w:i/>
        </w:rPr>
        <w:t>Cloudflare</w:t>
      </w:r>
      <w:r>
        <w:t xml:space="preserve">) источником отзывов о прямом конкуренте выбран </w:t>
      </w:r>
      <w:r>
        <w:rPr>
          <w:i/>
        </w:rPr>
        <w:t>SourceForge</w:t>
      </w:r>
      <w:r>
        <w:t xml:space="preserve"> [13]: у </w:t>
      </w:r>
      <w:r>
        <w:rPr>
          <w:i/>
        </w:rPr>
        <w:t>PlantUML</w:t>
      </w:r>
      <w:r>
        <w:t xml:space="preserve"> рейтинг 4,8 из 5 по 50 оценкам (47 – пять звезд, одна – две звезды, одна – одна звезда).</w:t>
      </w:r>
    </w:p>
    <w:p w14:paraId="2BC992EB" w14:textId="77777777" w:rsidR="00A71109" w:rsidRDefault="00B70207">
      <w:pPr>
        <w:pStyle w:val="a0"/>
        <w:keepNext/>
        <w:spacing w:before="360"/>
      </w:pPr>
      <w:r>
        <w:t xml:space="preserve">Таблица 19 – Темы отзывов о </w:t>
      </w:r>
      <w:r>
        <w:rPr>
          <w:i/>
        </w:rPr>
        <w:t>PlantUML</w:t>
      </w:r>
      <w:r>
        <w:t xml:space="preserve"> на </w:t>
      </w:r>
      <w:r>
        <w:rPr>
          <w:i/>
        </w:rPr>
        <w:t>SourceForge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82"/>
        <w:gridCol w:w="3785"/>
        <w:gridCol w:w="3288"/>
      </w:tblGrid>
      <w:tr w:rsidR="00A71109" w14:paraId="66027658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81" w:type="dxa"/>
            <w:vAlign w:val="center"/>
          </w:tcPr>
          <w:p w14:paraId="6F161656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Тема</w:t>
            </w:r>
          </w:p>
        </w:tc>
        <w:tc>
          <w:tcPr>
            <w:tcW w:w="3785" w:type="dxa"/>
            <w:vAlign w:val="center"/>
          </w:tcPr>
          <w:p w14:paraId="3D63E0B2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Суть</w:t>
            </w:r>
          </w:p>
        </w:tc>
        <w:tc>
          <w:tcPr>
            <w:tcW w:w="3288" w:type="dxa"/>
            <w:vAlign w:val="center"/>
          </w:tcPr>
          <w:p w14:paraId="3BAFE574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Следствие для </w:t>
            </w:r>
            <w:r>
              <w:rPr>
                <w:i/>
                <w:sz w:val="24"/>
              </w:rPr>
              <w:t>NotaCode</w:t>
            </w:r>
          </w:p>
        </w:tc>
      </w:tr>
      <w:tr w:rsidR="00A71109" w14:paraId="43916DBE" w14:textId="77777777" w:rsidTr="00A71109">
        <w:trPr>
          <w:cantSplit/>
          <w:jc w:val="center"/>
        </w:trPr>
        <w:tc>
          <w:tcPr>
            <w:tcW w:w="2281" w:type="dxa"/>
            <w:vAlign w:val="center"/>
          </w:tcPr>
          <w:p w14:paraId="0782FAB2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Текст вместо рисования</w:t>
            </w:r>
          </w:p>
        </w:tc>
        <w:tc>
          <w:tcPr>
            <w:tcW w:w="3785" w:type="dxa"/>
            <w:vAlign w:val="center"/>
          </w:tcPr>
          <w:p w14:paraId="46D82148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диаграмма из текста хранится в системе контроля версий, изменения видны построчно</w:t>
            </w:r>
          </w:p>
        </w:tc>
        <w:tc>
          <w:tcPr>
            <w:tcW w:w="3288" w:type="dxa"/>
            <w:vAlign w:val="center"/>
          </w:tcPr>
          <w:p w14:paraId="6C819DD9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основа предложения подтверждена</w:t>
            </w:r>
          </w:p>
        </w:tc>
      </w:tr>
      <w:tr w:rsidR="00A71109" w14:paraId="4F244B02" w14:textId="77777777" w:rsidTr="00A71109">
        <w:trPr>
          <w:cantSplit/>
          <w:jc w:val="center"/>
        </w:trPr>
        <w:tc>
          <w:tcPr>
            <w:tcW w:w="2281" w:type="dxa"/>
            <w:vAlign w:val="center"/>
          </w:tcPr>
          <w:p w14:paraId="3D2BD8AE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Простота языка и документация</w:t>
            </w:r>
          </w:p>
        </w:tc>
        <w:tc>
          <w:tcPr>
            <w:tcW w:w="3785" w:type="dxa"/>
            <w:vAlign w:val="center"/>
          </w:tcPr>
          <w:p w14:paraId="56247010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освоение быстрое, ответы на форуме быстрые</w:t>
            </w:r>
          </w:p>
        </w:tc>
        <w:tc>
          <w:tcPr>
            <w:tcW w:w="3288" w:type="dxa"/>
            <w:vAlign w:val="center"/>
          </w:tcPr>
          <w:p w14:paraId="4EEC0262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нужны документация и примеры</w:t>
            </w:r>
          </w:p>
        </w:tc>
      </w:tr>
      <w:tr w:rsidR="00A71109" w14:paraId="3026CD39" w14:textId="77777777" w:rsidTr="00A71109">
        <w:trPr>
          <w:cantSplit/>
          <w:jc w:val="center"/>
        </w:trPr>
        <w:tc>
          <w:tcPr>
            <w:tcW w:w="2281" w:type="dxa"/>
            <w:vAlign w:val="center"/>
          </w:tcPr>
          <w:p w14:paraId="3E5E6AA9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графического интерфейса</w:t>
            </w:r>
          </w:p>
        </w:tc>
        <w:tc>
          <w:tcPr>
            <w:tcW w:w="3785" w:type="dxa"/>
            <w:vAlign w:val="center"/>
          </w:tcPr>
          <w:p w14:paraId="472EB48E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нужен </w:t>
            </w:r>
            <w:r>
              <w:rPr>
                <w:i/>
                <w:sz w:val="24"/>
              </w:rPr>
              <w:t>jar</w:t>
            </w:r>
            <w:r>
              <w:rPr>
                <w:sz w:val="24"/>
              </w:rPr>
              <w:t xml:space="preserve"> и текстовый файл, нет подсветки при редактировании</w:t>
            </w:r>
          </w:p>
        </w:tc>
        <w:tc>
          <w:tcPr>
            <w:tcW w:w="3288" w:type="dxa"/>
            <w:vAlign w:val="center"/>
          </w:tcPr>
          <w:p w14:paraId="65D17949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веб-редактор с подсветкой и предпросмотром закрывает пробел</w:t>
            </w:r>
          </w:p>
        </w:tc>
      </w:tr>
      <w:tr w:rsidR="00A71109" w14:paraId="0AB03014" w14:textId="77777777" w:rsidTr="00A71109">
        <w:trPr>
          <w:cantSplit/>
          <w:jc w:val="center"/>
        </w:trPr>
        <w:tc>
          <w:tcPr>
            <w:tcW w:w="2281" w:type="dxa"/>
            <w:vAlign w:val="center"/>
          </w:tcPr>
          <w:p w14:paraId="5B9BC62B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Расхождения со стандартом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3785" w:type="dxa"/>
            <w:vAlign w:val="center"/>
          </w:tcPr>
          <w:p w14:paraId="020E3DE3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повторный вывод класса выглядит как новый</w:t>
            </w:r>
          </w:p>
        </w:tc>
        <w:tc>
          <w:tcPr>
            <w:tcW w:w="3288" w:type="dxa"/>
            <w:vAlign w:val="center"/>
          </w:tcPr>
          <w:p w14:paraId="7768CDE8" w14:textId="77777777" w:rsidR="00A71109" w:rsidRDefault="00B70207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проверка правил нотации в редакторе</w:t>
            </w:r>
          </w:p>
        </w:tc>
      </w:tr>
      <w:tr w:rsidR="00A71109" w14:paraId="25CD4C56" w14:textId="77777777" w:rsidTr="00A71109">
        <w:trPr>
          <w:cantSplit/>
          <w:jc w:val="center"/>
        </w:trPr>
        <w:tc>
          <w:tcPr>
            <w:tcW w:w="2281" w:type="dxa"/>
            <w:vAlign w:val="center"/>
          </w:tcPr>
          <w:p w14:paraId="24311DF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Совместимость</w:t>
            </w:r>
          </w:p>
        </w:tc>
        <w:tc>
          <w:tcPr>
            <w:tcW w:w="3785" w:type="dxa"/>
            <w:vAlign w:val="center"/>
          </w:tcPr>
          <w:p w14:paraId="0B56ACF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сломанные макросы после обновления, сработка антивируса на шаблоне </w:t>
            </w:r>
            <w:r>
              <w:rPr>
                <w:i/>
                <w:sz w:val="24"/>
              </w:rPr>
              <w:t>Word</w:t>
            </w:r>
          </w:p>
        </w:tc>
        <w:tc>
          <w:tcPr>
            <w:tcW w:w="3288" w:type="dxa"/>
            <w:vAlign w:val="center"/>
          </w:tcPr>
          <w:p w14:paraId="1736A10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версионирование и стабильный экспорт</w:t>
            </w:r>
          </w:p>
        </w:tc>
      </w:tr>
    </w:tbl>
    <w:p w14:paraId="4FF64633" w14:textId="77777777" w:rsidR="00A71109" w:rsidRDefault="00B70207">
      <w:pPr>
        <w:pStyle w:val="a0"/>
        <w:spacing w:before="360"/>
        <w:ind w:firstLine="709"/>
        <w:jc w:val="both"/>
      </w:pPr>
      <w:r>
        <w:rPr>
          <w:i/>
        </w:rPr>
        <w:t>Sparx</w:t>
      </w:r>
      <w:r>
        <w:t xml:space="preserve"> </w:t>
      </w:r>
      <w:r>
        <w:rPr>
          <w:i/>
        </w:rPr>
        <w:t>Systems</w:t>
      </w:r>
      <w:r>
        <w:t xml:space="preserve"> в классификации части </w:t>
      </w:r>
      <w:r>
        <w:rPr>
          <w:i/>
        </w:rPr>
        <w:t>A</w:t>
      </w:r>
      <w:r>
        <w:t xml:space="preserve"> отнесен к группе «Недостаточно данных» (1,9 балла), так как данные страницы получены позже. По новым данным (таблица 16) продукт поддерживает </w:t>
      </w:r>
      <w:r>
        <w:rPr>
          <w:i/>
        </w:rPr>
        <w:t>UML</w:t>
      </w:r>
      <w:r>
        <w:t xml:space="preserve">, </w:t>
      </w:r>
      <w:r>
        <w:rPr>
          <w:i/>
        </w:rPr>
        <w:t>BPMN</w:t>
      </w:r>
      <w:r>
        <w:t xml:space="preserve"> и моделирование данных, но не заявляет </w:t>
      </w:r>
      <w:r>
        <w:rPr>
          <w:i/>
        </w:rPr>
        <w:t>IDEF0</w:t>
      </w:r>
      <w:r>
        <w:t xml:space="preserve">, </w:t>
      </w:r>
      <w:r>
        <w:rPr>
          <w:i/>
        </w:rPr>
        <w:t>DFD</w:t>
      </w:r>
      <w:r>
        <w:t xml:space="preserve"> и текстовый ввод, и ориентировочно относится к косвенным конкурентам; пересчет листа классификации не выполнялся, итоговые числа таблицы 3 не менялись.</w:t>
      </w:r>
      <w:bookmarkEnd w:id="40"/>
    </w:p>
    <w:sectPr w:rsidR="00A71109">
      <w:footerReference w:type="default" r:id="rId10"/>
      <w:pgSz w:w="11906" w:h="16838"/>
      <w:pgMar w:top="1134" w:right="850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72C47" w14:textId="77777777" w:rsidR="00961C00" w:rsidRDefault="00961C00">
      <w:r>
        <w:separator/>
      </w:r>
    </w:p>
  </w:endnote>
  <w:endnote w:type="continuationSeparator" w:id="0">
    <w:p w14:paraId="3217CA0D" w14:textId="77777777" w:rsidR="00961C00" w:rsidRDefault="00961C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4775C" w14:textId="77777777" w:rsidR="00A71109" w:rsidRDefault="00B70207">
    <w:pPr>
      <w:jc w:val="right"/>
    </w:pPr>
    <w:r>
      <w:fldChar w:fldCharType="begin"/>
    </w:r>
    <w:r>
      <w:instrText>PAGE</w:instrText>
    </w:r>
    <w:r>
      <w:fldChar w:fldCharType="separate"/>
    </w:r>
    <w:r w:rsidR="00F12495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3E4A2" w14:textId="77777777" w:rsidR="00961C00" w:rsidRDefault="00961C00">
      <w:r>
        <w:separator/>
      </w:r>
    </w:p>
  </w:footnote>
  <w:footnote w:type="continuationSeparator" w:id="0">
    <w:p w14:paraId="0ED73B33" w14:textId="77777777" w:rsidR="00961C00" w:rsidRDefault="00961C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FF88923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38DA5D1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416168298">
    <w:abstractNumId w:val="1"/>
  </w:num>
  <w:num w:numId="2" w16cid:durableId="12643398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739039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C426A"/>
    <w:rsid w:val="00414C05"/>
    <w:rsid w:val="004E29B3"/>
    <w:rsid w:val="00590D07"/>
    <w:rsid w:val="006F35AB"/>
    <w:rsid w:val="00784D58"/>
    <w:rsid w:val="007E60CB"/>
    <w:rsid w:val="00823B03"/>
    <w:rsid w:val="008D27B3"/>
    <w:rsid w:val="008D6863"/>
    <w:rsid w:val="00961C00"/>
    <w:rsid w:val="009C3537"/>
    <w:rsid w:val="00A71109"/>
    <w:rsid w:val="00B70207"/>
    <w:rsid w:val="00B86B75"/>
    <w:rsid w:val="00BC48D5"/>
    <w:rsid w:val="00C357BC"/>
    <w:rsid w:val="00C36279"/>
    <w:rsid w:val="00C415F6"/>
    <w:rsid w:val="00C42CDA"/>
    <w:rsid w:val="00C84D08"/>
    <w:rsid w:val="00D12A84"/>
    <w:rsid w:val="00D66BE1"/>
    <w:rsid w:val="00DB08D5"/>
    <w:rsid w:val="00DB67A5"/>
    <w:rsid w:val="00E315A3"/>
    <w:rsid w:val="00EF61E1"/>
    <w:rsid w:val="00F12495"/>
    <w:rsid w:val="00F14CB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A31679"/>
  <w15:docId w15:val="{93A1C1F8-185F-4BF8-9E20-D1F14DAE9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0" w:line="360" w:lineRule="exact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"/>
    <w:next w:val="a0"/>
    <w:uiPriority w:val="9"/>
    <w:qFormat/>
    <w:pPr>
      <w:keepNext/>
      <w:keepLines/>
      <w:jc w:val="center"/>
      <w:outlineLvl w:val="0"/>
    </w:pPr>
    <w:rPr>
      <w:b/>
      <w:bCs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jc w:val="both"/>
      <w:outlineLvl w:val="1"/>
    </w:pPr>
    <w:rPr>
      <w:b/>
      <w:bCs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jc w:val="both"/>
      <w:outlineLvl w:val="2"/>
    </w:pPr>
    <w:rPr>
      <w:b/>
      <w:bCs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customStyle="1" w:styleId="FirstParagraph">
    <w:name w:val="First Paragraph"/>
    <w:basedOn w:val="a0"/>
    <w:next w:val="a0"/>
    <w:qFormat/>
    <w:pPr>
      <w:ind w:firstLine="709"/>
      <w:jc w:val="both"/>
    </w:pPr>
  </w:style>
  <w:style w:type="paragraph" w:customStyle="1" w:styleId="Compact">
    <w:name w:val="Compact"/>
    <w:basedOn w:val="a0"/>
    <w:qFormat/>
    <w:pPr>
      <w:ind w:firstLine="709"/>
      <w:jc w:val="both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ind w:left="480" w:right="480"/>
      <w:jc w:val="both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b"/>
    <w:rPr>
      <w:rFonts w:ascii="Times New Roman" w:eastAsia="Times New Roman" w:hAnsi="Times New Roman" w:cs="Times New Roman"/>
      <w:color w:val="000000"/>
    </w:rPr>
  </w:style>
  <w:style w:type="character" w:styleId="ac">
    <w:name w:val="footnote reference"/>
    <w:basedOn w:val="ab"/>
    <w:rPr>
      <w:rFonts w:ascii="Times New Roman" w:eastAsia="Times New Roman" w:hAnsi="Times New Roman" w:cs="Times New Roman"/>
      <w:color w:val="000000"/>
      <w:vertAlign w:val="superscript"/>
    </w:rPr>
  </w:style>
  <w:style w:type="character" w:styleId="ad">
    <w:name w:val="Hyperlink"/>
    <w:basedOn w:val="ab"/>
    <w:uiPriority w:val="99"/>
    <w:rPr>
      <w:rFonts w:ascii="Times New Roman" w:eastAsia="Times New Roman" w:hAnsi="Times New Roman" w:cs="Times New Roman"/>
      <w:color w:val="000000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0">
    <w:name w:val="toc 1"/>
    <w:basedOn w:val="a"/>
    <w:next w:val="a"/>
    <w:autoRedefine/>
    <w:uiPriority w:val="39"/>
    <w:rsid w:val="00F12495"/>
    <w:pPr>
      <w:spacing w:after="100"/>
    </w:pPr>
  </w:style>
  <w:style w:type="paragraph" w:styleId="20">
    <w:name w:val="toc 2"/>
    <w:basedOn w:val="a"/>
    <w:next w:val="a"/>
    <w:autoRedefine/>
    <w:uiPriority w:val="39"/>
    <w:rsid w:val="00F1249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5018</Words>
  <Characters>28604</Characters>
  <Application>Microsoft Office Word</Application>
  <DocSecurity>4</DocSecurity>
  <Lines>238</Lines>
  <Paragraphs>67</Paragraphs>
  <ScaleCrop>false</ScaleCrop>
  <Company/>
  <LinksUpToDate>false</LinksUpToDate>
  <CharactersWithSpaces>33555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К. А. Хаджинова</dc:creator>
  <cp:keywords/>
  <dc:description/>
  <cp:lastModifiedBy>Aliaksandr Khajynau</cp:lastModifiedBy>
  <cp:revision>2</cp:revision>
  <dcterms:created xsi:type="dcterms:W3CDTF">2026-10-07T12:26:00Z</dcterms:created>
  <dcterms:modified xsi:type="dcterms:W3CDTF">2026-10-07T12:26:00Z</dcterms:modified>
</cp:coreProperties>
</file>