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DC3B2" w14:textId="77777777" w:rsidR="0060479B" w:rsidRDefault="00EC5D6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057974E2" w14:textId="77777777" w:rsidR="0060479B" w:rsidRDefault="00EC5D61">
      <w:pPr>
        <w:spacing w:before="360"/>
        <w:jc w:val="center"/>
      </w:pPr>
      <w:r>
        <w:t>Учреждение образования</w:t>
      </w:r>
    </w:p>
    <w:p w14:paraId="1F85C730" w14:textId="77777777" w:rsidR="0060479B" w:rsidRDefault="00EC5D61">
      <w:pPr>
        <w:jc w:val="center"/>
      </w:pPr>
      <w:r>
        <w:t>БЕЛОРУССКИЙ ГОСУДАРСТВЕННЫЙ УНИВЕРСИТЕТ</w:t>
      </w:r>
    </w:p>
    <w:p w14:paraId="6A37420B" w14:textId="77777777" w:rsidR="0060479B" w:rsidRDefault="00EC5D61">
      <w:pPr>
        <w:jc w:val="center"/>
      </w:pPr>
      <w:r>
        <w:t>ИНФОРМАТИКИ И РАДИОЭЛЕКТРОНИКИ</w:t>
      </w:r>
    </w:p>
    <w:p w14:paraId="64ED9662" w14:textId="77777777" w:rsidR="0060479B" w:rsidRDefault="00EC5D61">
      <w:pPr>
        <w:spacing w:before="360"/>
        <w:jc w:val="center"/>
      </w:pPr>
      <w:r>
        <w:t>Факультет повышения квалификации и переподготовки</w:t>
      </w:r>
    </w:p>
    <w:p w14:paraId="09AF0725" w14:textId="77777777" w:rsidR="0060479B" w:rsidRDefault="00EC5D61">
      <w:pPr>
        <w:spacing w:before="360"/>
        <w:jc w:val="center"/>
      </w:pPr>
      <w:r>
        <w:t>Кафедра микропроцессорных систем и сетей</w:t>
      </w:r>
    </w:p>
    <w:p w14:paraId="1AB1CC3E" w14:textId="77777777" w:rsidR="0060479B" w:rsidRDefault="00EC5D61">
      <w:pPr>
        <w:spacing w:before="2880"/>
        <w:jc w:val="center"/>
      </w:pPr>
      <w:r>
        <w:rPr>
          <w:b/>
        </w:rPr>
        <w:t>ОТЧЕТ</w:t>
      </w:r>
    </w:p>
    <w:p w14:paraId="31F52A09" w14:textId="77777777" w:rsidR="0060479B" w:rsidRDefault="00EC5D61">
      <w:pPr>
        <w:jc w:val="center"/>
      </w:pPr>
      <w:r>
        <w:t>по лабораторной работе №6</w:t>
      </w:r>
    </w:p>
    <w:p w14:paraId="255A6800" w14:textId="77777777" w:rsidR="0060479B" w:rsidRDefault="00EC5D61">
      <w:pPr>
        <w:jc w:val="center"/>
      </w:pPr>
      <w:r>
        <w:t>по дисциплине</w:t>
      </w:r>
    </w:p>
    <w:p w14:paraId="18547B7A" w14:textId="77777777" w:rsidR="0060479B" w:rsidRDefault="00EC5D61">
      <w:pPr>
        <w:jc w:val="center"/>
      </w:pPr>
      <w:r>
        <w:t>«Электронный бизнес»</w:t>
      </w:r>
    </w:p>
    <w:p w14:paraId="7C11C8FD" w14:textId="77777777" w:rsidR="0060479B" w:rsidRDefault="00EC5D61">
      <w:pPr>
        <w:jc w:val="center"/>
      </w:pPr>
      <w:r>
        <w:t>на тему «Ценностное предложение, бизнес-модель Канвас, сценарии, экраны и релизы»</w:t>
      </w:r>
    </w:p>
    <w:p w14:paraId="515891AA" w14:textId="77777777" w:rsidR="0060479B" w:rsidRDefault="00EC5D6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DD8F50F" w14:textId="77777777" w:rsidR="0060479B" w:rsidRDefault="00EC5D61">
      <w:pPr>
        <w:tabs>
          <w:tab w:val="left" w:pos="6520"/>
        </w:tabs>
      </w:pPr>
      <w:r>
        <w:tab/>
        <w:t>К. А. Хаджинова</w:t>
      </w:r>
    </w:p>
    <w:p w14:paraId="173E132C" w14:textId="77777777" w:rsidR="0060479B" w:rsidRDefault="00EC5D6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437246D7" w14:textId="77777777" w:rsidR="0060479B" w:rsidRDefault="00EC5D61">
      <w:pPr>
        <w:spacing w:before="2520"/>
        <w:jc w:val="center"/>
      </w:pPr>
      <w:r>
        <w:t>Минск 2026</w:t>
      </w:r>
    </w:p>
    <w:p w14:paraId="1214875E" w14:textId="77777777" w:rsidR="0060479B" w:rsidRDefault="00EC5D6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39245B08" w14:textId="0B6F4AED" w:rsidR="006A558F" w:rsidRDefault="00EC5D6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75560" w:history="1">
        <w:r w:rsidR="006A558F" w:rsidRPr="00B0127B">
          <w:rPr>
            <w:rStyle w:val="ad"/>
            <w:noProof/>
          </w:rPr>
          <w:t>1 ЦЕЛЬ РАБОТЫ</w:t>
        </w:r>
        <w:r w:rsidR="006A558F">
          <w:rPr>
            <w:noProof/>
            <w:webHidden/>
          </w:rPr>
          <w:tab/>
        </w:r>
        <w:r w:rsidR="006A558F">
          <w:rPr>
            <w:noProof/>
            <w:webHidden/>
          </w:rPr>
          <w:fldChar w:fldCharType="begin"/>
        </w:r>
        <w:r w:rsidR="006A558F">
          <w:rPr>
            <w:noProof/>
            <w:webHidden/>
          </w:rPr>
          <w:instrText xml:space="preserve"> PAGEREF _Toc242275560 \h </w:instrText>
        </w:r>
        <w:r w:rsidR="006A558F">
          <w:rPr>
            <w:noProof/>
            <w:webHidden/>
          </w:rPr>
        </w:r>
        <w:r w:rsidR="006A558F">
          <w:rPr>
            <w:noProof/>
            <w:webHidden/>
          </w:rPr>
          <w:fldChar w:fldCharType="separate"/>
        </w:r>
        <w:r w:rsidR="006A558F">
          <w:rPr>
            <w:noProof/>
            <w:webHidden/>
          </w:rPr>
          <w:t>3</w:t>
        </w:r>
        <w:r w:rsidR="006A558F">
          <w:rPr>
            <w:noProof/>
            <w:webHidden/>
          </w:rPr>
          <w:fldChar w:fldCharType="end"/>
        </w:r>
      </w:hyperlink>
    </w:p>
    <w:p w14:paraId="42C5238A" w14:textId="7F15DF96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1" w:history="1">
        <w:r w:rsidRPr="00B0127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F1329C" w14:textId="09B6AA42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2" w:history="1">
        <w:r w:rsidRPr="00B0127B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2F5D79" w14:textId="21BB4582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3" w:history="1">
        <w:r w:rsidRPr="00B0127B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21936B" w14:textId="79752238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4" w:history="1">
        <w:r w:rsidRPr="00B0127B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214D02" w14:textId="515B4EDA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5" w:history="1">
        <w:r w:rsidRPr="00B0127B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942E1A" w14:textId="3A8FB7EE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6" w:history="1">
        <w:r w:rsidRPr="00B0127B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B97641" w14:textId="4BBDF01A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7" w:history="1">
        <w:r w:rsidRPr="00B0127B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FAA182" w14:textId="31AA14BB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8" w:history="1">
        <w:r w:rsidRPr="00B0127B">
          <w:rPr>
            <w:rStyle w:val="ad"/>
            <w:noProof/>
          </w:rPr>
          <w:t xml:space="preserve">2.7 Сверка с проектной документацией </w:t>
        </w:r>
        <w:r w:rsidRPr="00B0127B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12E8D8" w14:textId="059092ED" w:rsidR="006A558F" w:rsidRDefault="006A558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69" w:history="1">
        <w:r w:rsidRPr="00B0127B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7B8088" w14:textId="29C4B11B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0" w:history="1">
        <w:r w:rsidRPr="00B0127B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FEC7FD" w14:textId="0029E119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1" w:history="1">
        <w:r w:rsidRPr="00B012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4ADB93" w14:textId="4AFDDE85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2" w:history="1">
        <w:r w:rsidRPr="00B012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D665C1" w14:textId="454EF5E8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3" w:history="1">
        <w:r w:rsidRPr="00B012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0A5E4C" w14:textId="104C1BEF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4" w:history="1">
        <w:r w:rsidRPr="00B012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D08ADC" w14:textId="506249C0" w:rsidR="006A558F" w:rsidRDefault="006A558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5575" w:history="1">
        <w:r w:rsidRPr="00B012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89D820" w14:textId="1A6C0080" w:rsidR="0060479B" w:rsidRDefault="00EC5D61">
      <w:pPr>
        <w:pStyle w:val="11"/>
      </w:pPr>
      <w:r>
        <w:fldChar w:fldCharType="end"/>
      </w:r>
    </w:p>
    <w:p w14:paraId="01352483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1" w:name="_Toc242275560"/>
      <w:r>
        <w:lastRenderedPageBreak/>
        <w:t>1 ЦЕЛЬ РАБОТЫ</w:t>
      </w:r>
      <w:bookmarkEnd w:id="1"/>
    </w:p>
    <w:p w14:paraId="6EC663BE" w14:textId="77777777" w:rsidR="0060479B" w:rsidRDefault="00EC5D61">
      <w:pPr>
        <w:pStyle w:val="FirstParagraph"/>
      </w:pPr>
      <w: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4BED6C08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" w:name="_Toc242275561"/>
      <w:r>
        <w:lastRenderedPageBreak/>
        <w:t>2 ХОД РАБОТЫ</w:t>
      </w:r>
      <w:bookmarkEnd w:id="2"/>
    </w:p>
    <w:p w14:paraId="6E564599" w14:textId="77777777" w:rsidR="0060479B" w:rsidRDefault="00EC5D61">
      <w:pPr>
        <w:pStyle w:val="2"/>
        <w:spacing w:before="360" w:after="360"/>
        <w:ind w:firstLine="709"/>
        <w:jc w:val="left"/>
      </w:pPr>
      <w:bookmarkStart w:id="3" w:name="порядок-работы-и-рабочие-книги"/>
      <w:bookmarkStart w:id="4" w:name="_Toc242275562"/>
      <w:r>
        <w:t>2.1 Порядок работы и рабочие книги</w:t>
      </w:r>
      <w:bookmarkEnd w:id="4"/>
    </w:p>
    <w:p w14:paraId="7EB8DE7D" w14:textId="77777777" w:rsidR="0060479B" w:rsidRDefault="00EC5D61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C4E6F" w14:textId="77777777" w:rsidR="0060479B" w:rsidRDefault="00EC5D61">
      <w:pPr>
        <w:pStyle w:val="a0"/>
        <w:spacing w:after="360"/>
        <w:jc w:val="center"/>
      </w:pPr>
      <w:r>
        <w:t>Рисунок 1 – Цепочка методик ЛР6</w:t>
      </w:r>
    </w:p>
    <w:p w14:paraId="693A316F" w14:textId="77777777" w:rsidR="0060479B" w:rsidRDefault="00EC5D61">
      <w:pPr>
        <w:pStyle w:val="FirstParagraph"/>
        <w:spacing w:before="360"/>
      </w:pPr>
      <w:r>
        <w:t>Рисунок 1 иллюстрирует тему «цепочка методик ЛР6».</w:t>
      </w:r>
    </w:p>
    <w:p w14:paraId="4599B6E4" w14:textId="77777777" w:rsidR="0060479B" w:rsidRDefault="00EC5D61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2354"/>
        <w:gridCol w:w="3457"/>
        <w:gridCol w:w="2319"/>
      </w:tblGrid>
      <w:tr w:rsidR="0060479B" w14:paraId="543F3BF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350A160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354" w:type="dxa"/>
            <w:vAlign w:val="center"/>
          </w:tcPr>
          <w:p w14:paraId="5EFB01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457" w:type="dxa"/>
            <w:vAlign w:val="center"/>
          </w:tcPr>
          <w:p w14:paraId="5E7B1C9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319" w:type="dxa"/>
            <w:vAlign w:val="center"/>
          </w:tcPr>
          <w:p w14:paraId="34058E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7D25CDF9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8EB76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354" w:type="dxa"/>
            <w:vAlign w:val="center"/>
          </w:tcPr>
          <w:p w14:paraId="1C1F80D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457" w:type="dxa"/>
            <w:vAlign w:val="center"/>
          </w:tcPr>
          <w:p w14:paraId="7F9EA2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319" w:type="dxa"/>
            <w:vAlign w:val="center"/>
          </w:tcPr>
          <w:p w14:paraId="03CA26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14D9959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E5BD1A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354" w:type="dxa"/>
            <w:vAlign w:val="center"/>
          </w:tcPr>
          <w:p w14:paraId="1387BC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457" w:type="dxa"/>
            <w:vAlign w:val="center"/>
          </w:tcPr>
          <w:p w14:paraId="5952A9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319" w:type="dxa"/>
            <w:vAlign w:val="center"/>
          </w:tcPr>
          <w:p w14:paraId="53418D6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64D43A7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A4B683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354" w:type="dxa"/>
            <w:vAlign w:val="center"/>
          </w:tcPr>
          <w:p w14:paraId="39E8E01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457" w:type="dxa"/>
            <w:vAlign w:val="center"/>
          </w:tcPr>
          <w:p w14:paraId="35E9A68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319" w:type="dxa"/>
            <w:vAlign w:val="center"/>
          </w:tcPr>
          <w:p w14:paraId="5FA555A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349D251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CD2D92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354" w:type="dxa"/>
            <w:vAlign w:val="center"/>
          </w:tcPr>
          <w:p w14:paraId="7FE2117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457" w:type="dxa"/>
            <w:vAlign w:val="center"/>
          </w:tcPr>
          <w:p w14:paraId="1EC53A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319" w:type="dxa"/>
            <w:vAlign w:val="center"/>
          </w:tcPr>
          <w:p w14:paraId="0F5E6D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2740B761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BA4DB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354" w:type="dxa"/>
            <w:vAlign w:val="center"/>
          </w:tcPr>
          <w:p w14:paraId="4E7305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457" w:type="dxa"/>
            <w:vAlign w:val="center"/>
          </w:tcPr>
          <w:p w14:paraId="2DA1A3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319" w:type="dxa"/>
            <w:vAlign w:val="center"/>
          </w:tcPr>
          <w:p w14:paraId="2D0EAE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8C7D90E" w14:textId="77777777" w:rsidR="0060479B" w:rsidRDefault="00EC5D61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25DEDF9B" w14:textId="77777777" w:rsidR="0060479B" w:rsidRDefault="00EC5D61">
      <w:pPr>
        <w:pStyle w:val="2"/>
        <w:spacing w:before="360" w:after="360"/>
        <w:ind w:firstLine="709"/>
        <w:jc w:val="left"/>
      </w:pPr>
      <w:bookmarkStart w:id="5" w:name="Xea2e0351488d2dccc444fc8980e855e53dc7366"/>
      <w:bookmarkStart w:id="6" w:name="_Toc242275563"/>
      <w:bookmarkEnd w:id="3"/>
      <w:r>
        <w:t>2.2 Методика 6.1. Ценностное предложение и цифровой товар</w:t>
      </w:r>
      <w:bookmarkEnd w:id="6"/>
    </w:p>
    <w:p w14:paraId="7234F7FA" w14:textId="77777777" w:rsidR="00DA1AAE" w:rsidRDefault="00DB37B4">
      <w:pPr>
        <w:ind w:firstLine="709"/>
        <w:jc w:val="both"/>
      </w:pPr>
      <w:r>
        <w:rPr>
          <w:i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751A1446" w14:textId="77777777" w:rsidR="0060479B" w:rsidRDefault="00EC5D61">
      <w:pPr>
        <w:pStyle w:val="3"/>
        <w:spacing w:before="360" w:after="360"/>
        <w:ind w:firstLine="709"/>
        <w:jc w:val="left"/>
      </w:pPr>
      <w:bookmarkStart w:id="7" w:name="доказательная-база-и-проблемы-клиентов"/>
      <w:r>
        <w:lastRenderedPageBreak/>
        <w:t>2.2.1 Доказательная база и проблемы клиентов</w:t>
      </w:r>
    </w:p>
    <w:p w14:paraId="0488B559" w14:textId="77777777" w:rsidR="0060479B" w:rsidRDefault="00EC5D61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0BA1CAD0" w14:textId="77777777" w:rsidR="0060479B" w:rsidRDefault="00EC5D61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6181"/>
        <w:gridCol w:w="975"/>
        <w:gridCol w:w="1349"/>
      </w:tblGrid>
      <w:tr w:rsidR="0060479B" w14:paraId="5AC6BAA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58EE38D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6180" w:type="dxa"/>
            <w:vAlign w:val="center"/>
          </w:tcPr>
          <w:p w14:paraId="46089C6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975" w:type="dxa"/>
            <w:vAlign w:val="center"/>
          </w:tcPr>
          <w:p w14:paraId="5364E9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49" w:type="dxa"/>
            <w:vAlign w:val="center"/>
          </w:tcPr>
          <w:p w14:paraId="61642AB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1969F6B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4F3067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6180" w:type="dxa"/>
            <w:vAlign w:val="center"/>
          </w:tcPr>
          <w:p w14:paraId="4A4BB16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975" w:type="dxa"/>
            <w:vAlign w:val="center"/>
          </w:tcPr>
          <w:p w14:paraId="54E0F8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349" w:type="dxa"/>
            <w:vAlign w:val="center"/>
          </w:tcPr>
          <w:p w14:paraId="55AE43C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7FAA8B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12B90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6180" w:type="dxa"/>
            <w:vAlign w:val="center"/>
          </w:tcPr>
          <w:p w14:paraId="4F4A78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975" w:type="dxa"/>
            <w:vAlign w:val="center"/>
          </w:tcPr>
          <w:p w14:paraId="76F2A4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349" w:type="dxa"/>
            <w:vAlign w:val="center"/>
          </w:tcPr>
          <w:p w14:paraId="55AF0FB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F9FB8B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6262D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6180" w:type="dxa"/>
            <w:vAlign w:val="center"/>
          </w:tcPr>
          <w:p w14:paraId="219FC48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975" w:type="dxa"/>
            <w:vAlign w:val="center"/>
          </w:tcPr>
          <w:p w14:paraId="09435D3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349" w:type="dxa"/>
            <w:vAlign w:val="center"/>
          </w:tcPr>
          <w:p w14:paraId="785AD4B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88AF41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D7D1EF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6180" w:type="dxa"/>
            <w:vAlign w:val="center"/>
          </w:tcPr>
          <w:p w14:paraId="0419BA3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975" w:type="dxa"/>
            <w:vAlign w:val="center"/>
          </w:tcPr>
          <w:p w14:paraId="6A0939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349" w:type="dxa"/>
            <w:vAlign w:val="center"/>
          </w:tcPr>
          <w:p w14:paraId="7EFE30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F94E61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5C38DD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6180" w:type="dxa"/>
            <w:vAlign w:val="center"/>
          </w:tcPr>
          <w:p w14:paraId="3A256FC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975" w:type="dxa"/>
            <w:vAlign w:val="center"/>
          </w:tcPr>
          <w:p w14:paraId="493F37F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49" w:type="dxa"/>
            <w:vAlign w:val="center"/>
          </w:tcPr>
          <w:p w14:paraId="1952911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566BB2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E4BC5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6180" w:type="dxa"/>
            <w:vAlign w:val="center"/>
          </w:tcPr>
          <w:p w14:paraId="1BF0A5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975" w:type="dxa"/>
            <w:vAlign w:val="center"/>
          </w:tcPr>
          <w:p w14:paraId="79F745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349" w:type="dxa"/>
            <w:vAlign w:val="center"/>
          </w:tcPr>
          <w:p w14:paraId="1E4057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712696BD" w14:textId="77777777" w:rsidR="0060479B" w:rsidRDefault="00EC5D61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071CD1D" w14:textId="77777777" w:rsidR="0060479B" w:rsidRDefault="00EC5D61">
      <w:pPr>
        <w:pStyle w:val="3"/>
        <w:spacing w:before="360" w:after="360"/>
        <w:ind w:firstLine="709"/>
        <w:jc w:val="left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58D6C67F" w14:textId="77777777" w:rsidR="0060479B" w:rsidRDefault="00EC5D61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</w:t>
      </w:r>
      <w:r>
        <w:lastRenderedPageBreak/>
        <w:t xml:space="preserve">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4289E4CE" w14:textId="77777777" w:rsidR="0060479B" w:rsidRDefault="00EC5D61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</w:t>
      </w:r>
      <w:r>
        <w:rPr>
          <w:i/>
        </w:rPr>
        <w:t>у.е.</w:t>
      </w:r>
      <w:r>
        <w:t xml:space="preserve">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</w:t>
      </w:r>
      <w:r>
        <w:rPr>
          <w:i/>
        </w:rPr>
        <w:t>у.е.</w:t>
      </w:r>
      <w:r>
        <w:t>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3F1B978A" w14:textId="77777777" w:rsidR="0060479B" w:rsidRDefault="00EC5D61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2"/>
        <w:gridCol w:w="1225"/>
        <w:gridCol w:w="4318"/>
      </w:tblGrid>
      <w:tr w:rsidR="0060479B" w14:paraId="20A5BF7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2" w:type="dxa"/>
            <w:vAlign w:val="center"/>
          </w:tcPr>
          <w:p w14:paraId="209167C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5" w:type="dxa"/>
            <w:vAlign w:val="center"/>
          </w:tcPr>
          <w:p w14:paraId="0546B3D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318" w:type="dxa"/>
            <w:vAlign w:val="center"/>
          </w:tcPr>
          <w:p w14:paraId="046E90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04D35DEA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11AE229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225" w:type="dxa"/>
            <w:vAlign w:val="center"/>
          </w:tcPr>
          <w:p w14:paraId="60722B8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318" w:type="dxa"/>
            <w:vAlign w:val="center"/>
          </w:tcPr>
          <w:p w14:paraId="16FD0C7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272D60A5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3BC68E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225" w:type="dxa"/>
            <w:vAlign w:val="center"/>
          </w:tcPr>
          <w:p w14:paraId="4B459EA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318" w:type="dxa"/>
            <w:vAlign w:val="center"/>
          </w:tcPr>
          <w:p w14:paraId="48E57E5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79607409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12E16F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225" w:type="dxa"/>
            <w:vAlign w:val="center"/>
          </w:tcPr>
          <w:p w14:paraId="6D8E18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318" w:type="dxa"/>
            <w:vAlign w:val="center"/>
          </w:tcPr>
          <w:p w14:paraId="7F3D9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78876974" w14:textId="77777777" w:rsidR="0060479B" w:rsidRDefault="00EC5D61">
      <w:pPr>
        <w:pStyle w:val="a0"/>
        <w:spacing w:before="360"/>
        <w:ind w:firstLine="709"/>
        <w:jc w:val="both"/>
      </w:pPr>
      <w:r>
        <w:t>Данные по теме «проверочные индексы методики 6.1» приведены в таблице 3.</w:t>
      </w:r>
    </w:p>
    <w:p w14:paraId="04506DBE" w14:textId="77777777" w:rsidR="0060479B" w:rsidRDefault="00EC5D61">
      <w:pPr>
        <w:pStyle w:val="2"/>
        <w:spacing w:before="360" w:after="360"/>
        <w:ind w:firstLine="709"/>
        <w:jc w:val="left"/>
      </w:pPr>
      <w:bookmarkStart w:id="9" w:name="методика-6.2.-бизнес-модель-по-канвас"/>
      <w:bookmarkStart w:id="10" w:name="_Toc242275564"/>
      <w:bookmarkEnd w:id="5"/>
      <w:bookmarkEnd w:id="8"/>
      <w:r>
        <w:t>2.3 Методика 6.2. Бизнес-модель по Канвас</w:t>
      </w:r>
      <w:bookmarkEnd w:id="10"/>
    </w:p>
    <w:p w14:paraId="1C8EB7DD" w14:textId="77777777" w:rsidR="0060479B" w:rsidRDefault="00EC5D61">
      <w:pPr>
        <w:pStyle w:val="FirstParagraph"/>
      </w:pPr>
      <w: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3068B6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DD647" w14:textId="77777777" w:rsidR="0060479B" w:rsidRDefault="00EC5D61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7DE58A30" w14:textId="77777777" w:rsidR="0060479B" w:rsidRDefault="00EC5D61">
      <w:pPr>
        <w:pStyle w:val="FirstParagraph"/>
        <w:spacing w:before="360"/>
      </w:pPr>
      <w:r>
        <w:t>Рисунок 2 иллюстрирует тему «канвас NotaCode и статусы блоков».</w:t>
      </w:r>
    </w:p>
    <w:p w14:paraId="5F821232" w14:textId="77777777" w:rsidR="0060479B" w:rsidRDefault="00EC5D61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7"/>
        <w:gridCol w:w="1848"/>
        <w:gridCol w:w="1100"/>
        <w:gridCol w:w="1412"/>
        <w:gridCol w:w="2048"/>
      </w:tblGrid>
      <w:tr w:rsidR="0060479B" w14:paraId="719BCF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6" w:type="dxa"/>
            <w:vAlign w:val="center"/>
          </w:tcPr>
          <w:p w14:paraId="1C00EF0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48" w:type="dxa"/>
            <w:vAlign w:val="center"/>
          </w:tcPr>
          <w:p w14:paraId="6ADF3B8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100" w:type="dxa"/>
            <w:vAlign w:val="center"/>
          </w:tcPr>
          <w:p w14:paraId="10FBB5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412" w:type="dxa"/>
            <w:vAlign w:val="center"/>
          </w:tcPr>
          <w:p w14:paraId="2373F0F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2048" w:type="dxa"/>
            <w:vAlign w:val="center"/>
          </w:tcPr>
          <w:p w14:paraId="31F07A9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6F2319A6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0175D5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1848" w:type="dxa"/>
            <w:vAlign w:val="center"/>
          </w:tcPr>
          <w:p w14:paraId="208966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22D32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2B020D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48" w:type="dxa"/>
            <w:vAlign w:val="center"/>
          </w:tcPr>
          <w:p w14:paraId="08CE58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69D47480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309BDD2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48" w:type="dxa"/>
            <w:vAlign w:val="center"/>
          </w:tcPr>
          <w:p w14:paraId="6680181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B289B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3FD7990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4D1641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43670B0A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168635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48" w:type="dxa"/>
            <w:vAlign w:val="center"/>
          </w:tcPr>
          <w:p w14:paraId="35C1675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7A778B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4ECF9A3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0D5CFD1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7059F2D1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631F5FB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48" w:type="dxa"/>
            <w:vAlign w:val="center"/>
          </w:tcPr>
          <w:p w14:paraId="45A8BF1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75B7784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1A8DE1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5015D35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CD29BE7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45C534E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48" w:type="dxa"/>
            <w:vAlign w:val="center"/>
          </w:tcPr>
          <w:p w14:paraId="398C9C2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624F4A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16DC86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2527396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B017068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66B3EB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48" w:type="dxa"/>
            <w:vAlign w:val="center"/>
          </w:tcPr>
          <w:p w14:paraId="1F6032C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4889AD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64C854B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746753A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5717F17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414222E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1848" w:type="dxa"/>
            <w:vAlign w:val="center"/>
          </w:tcPr>
          <w:p w14:paraId="214262B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0AD2F6E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5A56DAA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510E1CB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010B3C5F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0E2555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48" w:type="dxa"/>
            <w:vAlign w:val="center"/>
          </w:tcPr>
          <w:p w14:paraId="49508F1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328D4E8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720A52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11017C5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628FB68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2717AF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1848" w:type="dxa"/>
            <w:vAlign w:val="center"/>
          </w:tcPr>
          <w:p w14:paraId="52A820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16FB3FB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3FC838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48" w:type="dxa"/>
            <w:vAlign w:val="center"/>
          </w:tcPr>
          <w:p w14:paraId="7F3EC5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0D4194BC" w14:textId="77777777" w:rsidR="0060479B" w:rsidRDefault="00EC5D61">
      <w:pPr>
        <w:pStyle w:val="a0"/>
        <w:spacing w:before="360"/>
        <w:ind w:firstLine="709"/>
        <w:jc w:val="both"/>
      </w:pPr>
      <w: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27F39C82" w14:textId="77777777" w:rsidR="0060479B" w:rsidRDefault="00EC5D61">
      <w:pPr>
        <w:pStyle w:val="2"/>
        <w:spacing w:before="360" w:after="360"/>
        <w:ind w:firstLine="709"/>
        <w:jc w:val="left"/>
      </w:pPr>
      <w:bookmarkStart w:id="11" w:name="Xb059a1de5fe4466041bf29ddbf407c46ea6b1ff"/>
      <w:bookmarkStart w:id="12" w:name="_Toc242275565"/>
      <w:bookmarkEnd w:id="9"/>
      <w:r>
        <w:lastRenderedPageBreak/>
        <w:t>2.4 Методика 6.3. Бизнес-логика и пользовательские сценарии</w:t>
      </w:r>
      <w:bookmarkEnd w:id="12"/>
    </w:p>
    <w:p w14:paraId="47C7E125" w14:textId="77777777" w:rsidR="00DA1AAE" w:rsidRDefault="00DB37B4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5A1531F0" w14:textId="77777777" w:rsidR="0060479B" w:rsidRDefault="00EC5D61">
      <w:pPr>
        <w:pStyle w:val="3"/>
        <w:spacing w:before="360" w:after="360"/>
        <w:ind w:firstLine="709"/>
        <w:jc w:val="left"/>
      </w:pPr>
      <w:bookmarkStart w:id="13" w:name="бизнес-логика"/>
      <w:r>
        <w:t>2.4.1 Бизнес-логика</w:t>
      </w:r>
    </w:p>
    <w:p w14:paraId="7A29BACC" w14:textId="77777777" w:rsidR="0060479B" w:rsidRDefault="00EC5D61">
      <w:pPr>
        <w:pStyle w:val="FirstParagraph"/>
      </w:pPr>
      <w:r>
        <w:t>Бизнес-логика записана в трех версиях (лист «Журнал_6_3»).</w:t>
      </w:r>
    </w:p>
    <w:p w14:paraId="2DF0128E" w14:textId="77777777" w:rsidR="0060479B" w:rsidRDefault="00EC5D61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6E04A188" w14:textId="77777777" w:rsidR="0060479B" w:rsidRDefault="00EC5D61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42B5D757" w14:textId="77777777" w:rsidR="0060479B" w:rsidRDefault="00EC5D61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5513050A" w14:textId="77777777" w:rsidR="0060479B" w:rsidRDefault="00EC5D61">
      <w:pPr>
        <w:pStyle w:val="a0"/>
        <w:ind w:firstLine="709"/>
        <w:jc w:val="both"/>
      </w:pPr>
      <w: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55B521B4" w14:textId="77777777" w:rsidR="0060479B" w:rsidRDefault="00EC5D61">
      <w:pPr>
        <w:pStyle w:val="3"/>
        <w:spacing w:before="360" w:after="360"/>
        <w:ind w:firstLine="709"/>
        <w:jc w:val="left"/>
      </w:pPr>
      <w:bookmarkStart w:id="14" w:name="сценарии-требования-и-приоритеты"/>
      <w:bookmarkEnd w:id="13"/>
      <w:r>
        <w:lastRenderedPageBreak/>
        <w:t>2.4.2 Сценарии, требования и приоритеты</w:t>
      </w:r>
    </w:p>
    <w:p w14:paraId="20DAE4C3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802"/>
        <w:gridCol w:w="2128"/>
        <w:gridCol w:w="975"/>
        <w:gridCol w:w="1599"/>
      </w:tblGrid>
      <w:tr w:rsidR="0060479B" w14:paraId="193DF85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0886D5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802" w:type="dxa"/>
            <w:vAlign w:val="center"/>
          </w:tcPr>
          <w:p w14:paraId="37BFF0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28" w:type="dxa"/>
            <w:vAlign w:val="center"/>
          </w:tcPr>
          <w:p w14:paraId="59703C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975" w:type="dxa"/>
            <w:vAlign w:val="center"/>
          </w:tcPr>
          <w:p w14:paraId="41C68E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7967AB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F313CC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96C8C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02" w:type="dxa"/>
            <w:vAlign w:val="center"/>
          </w:tcPr>
          <w:p w14:paraId="544D56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28" w:type="dxa"/>
            <w:vAlign w:val="center"/>
          </w:tcPr>
          <w:p w14:paraId="35E94D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75" w:type="dxa"/>
            <w:vAlign w:val="center"/>
          </w:tcPr>
          <w:p w14:paraId="525A07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62E4D0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E638E5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EF5F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02" w:type="dxa"/>
            <w:vAlign w:val="center"/>
          </w:tcPr>
          <w:p w14:paraId="5E6717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28" w:type="dxa"/>
            <w:vAlign w:val="center"/>
          </w:tcPr>
          <w:p w14:paraId="34075B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75" w:type="dxa"/>
            <w:vAlign w:val="center"/>
          </w:tcPr>
          <w:p w14:paraId="19473D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5D11C9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647D822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C57BE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02" w:type="dxa"/>
            <w:vAlign w:val="center"/>
          </w:tcPr>
          <w:p w14:paraId="6D2E3F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28" w:type="dxa"/>
            <w:vAlign w:val="center"/>
          </w:tcPr>
          <w:p w14:paraId="223438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486460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4DD7A2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1CE4D9C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DF742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02" w:type="dxa"/>
            <w:vAlign w:val="center"/>
          </w:tcPr>
          <w:p w14:paraId="51C6A4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28" w:type="dxa"/>
            <w:vAlign w:val="center"/>
          </w:tcPr>
          <w:p w14:paraId="4CABE7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79EDE2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360D28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3B4B9B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28427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02" w:type="dxa"/>
            <w:vAlign w:val="center"/>
          </w:tcPr>
          <w:p w14:paraId="32DEAF9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28" w:type="dxa"/>
            <w:vAlign w:val="center"/>
          </w:tcPr>
          <w:p w14:paraId="24037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33C9E3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633141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24CA34E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745A6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02" w:type="dxa"/>
            <w:vAlign w:val="center"/>
          </w:tcPr>
          <w:p w14:paraId="46135F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28" w:type="dxa"/>
            <w:vAlign w:val="center"/>
          </w:tcPr>
          <w:p w14:paraId="705095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5E7A59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9" w:type="dxa"/>
            <w:vAlign w:val="center"/>
          </w:tcPr>
          <w:p w14:paraId="16B7D0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015B4A98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C5B7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02" w:type="dxa"/>
            <w:vAlign w:val="center"/>
          </w:tcPr>
          <w:p w14:paraId="5C053D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28" w:type="dxa"/>
            <w:vAlign w:val="center"/>
          </w:tcPr>
          <w:p w14:paraId="5004E3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668E4C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7C23B8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3E19C1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6494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02" w:type="dxa"/>
            <w:vAlign w:val="center"/>
          </w:tcPr>
          <w:p w14:paraId="64510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28" w:type="dxa"/>
            <w:vAlign w:val="center"/>
          </w:tcPr>
          <w:p w14:paraId="14A7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75" w:type="dxa"/>
            <w:vAlign w:val="center"/>
          </w:tcPr>
          <w:p w14:paraId="0AFE9E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6512F8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E17ABD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12CD5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02" w:type="dxa"/>
            <w:vAlign w:val="center"/>
          </w:tcPr>
          <w:p w14:paraId="500C1D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28" w:type="dxa"/>
            <w:vAlign w:val="center"/>
          </w:tcPr>
          <w:p w14:paraId="7BCF42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592932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9" w:type="dxa"/>
            <w:vAlign w:val="center"/>
          </w:tcPr>
          <w:p w14:paraId="1C798C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2F7175A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D28E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02" w:type="dxa"/>
            <w:vAlign w:val="center"/>
          </w:tcPr>
          <w:p w14:paraId="54701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28" w:type="dxa"/>
            <w:vAlign w:val="center"/>
          </w:tcPr>
          <w:p w14:paraId="6AC386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6A0E89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9" w:type="dxa"/>
            <w:vAlign w:val="center"/>
          </w:tcPr>
          <w:p w14:paraId="4AAB79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527EA93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EBA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02" w:type="dxa"/>
            <w:vAlign w:val="center"/>
          </w:tcPr>
          <w:p w14:paraId="42735E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28" w:type="dxa"/>
            <w:vAlign w:val="center"/>
          </w:tcPr>
          <w:p w14:paraId="5F0468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75" w:type="dxa"/>
            <w:vAlign w:val="center"/>
          </w:tcPr>
          <w:p w14:paraId="471D18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9" w:type="dxa"/>
            <w:vAlign w:val="center"/>
          </w:tcPr>
          <w:p w14:paraId="4240FE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1E15B618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02DCA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02" w:type="dxa"/>
            <w:vAlign w:val="center"/>
          </w:tcPr>
          <w:p w14:paraId="57BE09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28" w:type="dxa"/>
            <w:vAlign w:val="center"/>
          </w:tcPr>
          <w:p w14:paraId="308923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75" w:type="dxa"/>
            <w:vAlign w:val="center"/>
          </w:tcPr>
          <w:p w14:paraId="183619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9" w:type="dxa"/>
            <w:vAlign w:val="center"/>
          </w:tcPr>
          <w:p w14:paraId="6E6E71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69F347CD" w14:textId="77777777" w:rsidR="0060479B" w:rsidRDefault="00EC5D61">
      <w:pPr>
        <w:pStyle w:val="a0"/>
        <w:spacing w:before="360"/>
        <w:ind w:firstLine="709"/>
        <w:jc w:val="both"/>
      </w:pPr>
      <w:r>
        <w:t>Данные по теме «пользовательские сценарии и индекс сценария (формула шаблона)» приведены в таблице 5.</w:t>
      </w:r>
    </w:p>
    <w:p w14:paraId="41F7694C" w14:textId="77777777" w:rsidR="0060479B" w:rsidRDefault="00EC5D61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60479B" w14:paraId="3345366E" w14:textId="77777777" w:rsidTr="006A5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4B8F53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547EE1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229B9C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46C207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1C96DA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624605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7F510008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0145F84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604" w:type="dxa"/>
            <w:vAlign w:val="center"/>
          </w:tcPr>
          <w:p w14:paraId="745349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01" w:type="dxa"/>
            <w:vAlign w:val="center"/>
          </w:tcPr>
          <w:p w14:paraId="3A3323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56DCFE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7717DA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69190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25B9BD5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617B3D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604" w:type="dxa"/>
            <w:vAlign w:val="center"/>
          </w:tcPr>
          <w:p w14:paraId="4FF9D8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01" w:type="dxa"/>
            <w:vAlign w:val="center"/>
          </w:tcPr>
          <w:p w14:paraId="3EF7AC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E9F47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7F8FEB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F4DAF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397CCB37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3F7620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604" w:type="dxa"/>
            <w:vAlign w:val="center"/>
          </w:tcPr>
          <w:p w14:paraId="31D284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743498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20C486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599" w:type="dxa"/>
            <w:vAlign w:val="center"/>
          </w:tcPr>
          <w:p w14:paraId="2E627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129000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1AEEACDA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038CBC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604" w:type="dxa"/>
            <w:vAlign w:val="center"/>
          </w:tcPr>
          <w:p w14:paraId="492ED5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24B1E5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57CE2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599" w:type="dxa"/>
            <w:vAlign w:val="center"/>
          </w:tcPr>
          <w:p w14:paraId="1AB892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35D3D7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62326C0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5169DC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604" w:type="dxa"/>
            <w:vAlign w:val="center"/>
          </w:tcPr>
          <w:p w14:paraId="653BC7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01" w:type="dxa"/>
            <w:vAlign w:val="center"/>
          </w:tcPr>
          <w:p w14:paraId="415027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B006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599" w:type="dxa"/>
            <w:vAlign w:val="center"/>
          </w:tcPr>
          <w:p w14:paraId="194F39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0F6FFB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0361FCA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1D926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604" w:type="dxa"/>
            <w:vAlign w:val="center"/>
          </w:tcPr>
          <w:p w14:paraId="149FF5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1" w:type="dxa"/>
            <w:vAlign w:val="center"/>
          </w:tcPr>
          <w:p w14:paraId="57A366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28F97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49B511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4279A8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1B58C998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476E66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604" w:type="dxa"/>
            <w:vAlign w:val="center"/>
          </w:tcPr>
          <w:p w14:paraId="716D2E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01" w:type="dxa"/>
            <w:vAlign w:val="center"/>
          </w:tcPr>
          <w:p w14:paraId="049865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65881B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599" w:type="dxa"/>
            <w:vAlign w:val="center"/>
          </w:tcPr>
          <w:p w14:paraId="318E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1775D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</w:tbl>
    <w:p w14:paraId="77440353" w14:textId="07406EA2" w:rsidR="006A558F" w:rsidRDefault="006A558F" w:rsidP="006A558F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6A558F" w14:paraId="62E60376" w14:textId="77777777" w:rsidTr="006A5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55603466" w14:textId="2D1FA3FB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66C7204B" w14:textId="31E28D0E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002EC507" w14:textId="5B4A26C1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1D49409D" w14:textId="46BD9DB1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1E407AD1" w14:textId="7357787F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2AB45322" w14:textId="7DB6A13C" w:rsidR="006A558F" w:rsidRDefault="006A558F" w:rsidP="006A558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MVP</w:t>
            </w:r>
          </w:p>
        </w:tc>
      </w:tr>
      <w:tr w:rsidR="0060479B" w14:paraId="4DBC3957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383A8B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604" w:type="dxa"/>
            <w:vAlign w:val="center"/>
          </w:tcPr>
          <w:p w14:paraId="390D8C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01" w:type="dxa"/>
            <w:vAlign w:val="center"/>
          </w:tcPr>
          <w:p w14:paraId="57D968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4A7CEA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599" w:type="dxa"/>
            <w:vAlign w:val="center"/>
          </w:tcPr>
          <w:p w14:paraId="353DC8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1E30B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26FF6CE6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48F0A8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604" w:type="dxa"/>
            <w:vAlign w:val="center"/>
          </w:tcPr>
          <w:p w14:paraId="5384E3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2C062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039F41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99" w:type="dxa"/>
            <w:vAlign w:val="center"/>
          </w:tcPr>
          <w:p w14:paraId="0FAD30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023785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6536914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300171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604" w:type="dxa"/>
            <w:vAlign w:val="center"/>
          </w:tcPr>
          <w:p w14:paraId="425BB5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53453F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22AD76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599" w:type="dxa"/>
            <w:vAlign w:val="center"/>
          </w:tcPr>
          <w:p w14:paraId="73A28D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3E2B83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71C84D8C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68F2EC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604" w:type="dxa"/>
            <w:vAlign w:val="center"/>
          </w:tcPr>
          <w:p w14:paraId="4A5662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01" w:type="dxa"/>
            <w:vAlign w:val="center"/>
          </w:tcPr>
          <w:p w14:paraId="6F134F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52DAC9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99" w:type="dxa"/>
            <w:vAlign w:val="center"/>
          </w:tcPr>
          <w:p w14:paraId="2E67DF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6204EB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051752F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2C53E0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604" w:type="dxa"/>
            <w:vAlign w:val="center"/>
          </w:tcPr>
          <w:p w14:paraId="28D2DD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01" w:type="dxa"/>
            <w:vAlign w:val="center"/>
          </w:tcPr>
          <w:p w14:paraId="3C883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50471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52D3BD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2021EB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07F9D4A" w14:textId="77777777" w:rsidTr="006A558F">
        <w:trPr>
          <w:cantSplit/>
          <w:jc w:val="center"/>
        </w:trPr>
        <w:tc>
          <w:tcPr>
            <w:tcW w:w="851" w:type="dxa"/>
            <w:vAlign w:val="center"/>
          </w:tcPr>
          <w:p w14:paraId="60097B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604" w:type="dxa"/>
            <w:vAlign w:val="center"/>
          </w:tcPr>
          <w:p w14:paraId="66E4AD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01" w:type="dxa"/>
            <w:vAlign w:val="center"/>
          </w:tcPr>
          <w:p w14:paraId="6DE6EF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4F7D24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99" w:type="dxa"/>
            <w:vAlign w:val="center"/>
          </w:tcPr>
          <w:p w14:paraId="0EF8FF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0169BC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AC1F766" w14:textId="77777777" w:rsidR="0060479B" w:rsidRDefault="00EC5D61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0E3CEF5B" w14:textId="77777777" w:rsidR="0060479B" w:rsidRDefault="00EC5D61">
      <w:pPr>
        <w:pStyle w:val="2"/>
        <w:spacing w:before="360" w:after="360"/>
        <w:ind w:firstLine="709"/>
        <w:jc w:val="left"/>
      </w:pPr>
      <w:bookmarkStart w:id="15" w:name="методика-6.4.-страницы-и-экраны"/>
      <w:bookmarkStart w:id="16" w:name="_Toc242275566"/>
      <w:bookmarkEnd w:id="11"/>
      <w:bookmarkEnd w:id="14"/>
      <w:r>
        <w:t>2.5 Методика 6.4. Страницы и экраны</w:t>
      </w:r>
      <w:bookmarkEnd w:id="16"/>
    </w:p>
    <w:p w14:paraId="52B72DBB" w14:textId="77777777" w:rsidR="0060479B" w:rsidRDefault="00EC5D61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8623733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C7851" w14:textId="77777777" w:rsidR="0060479B" w:rsidRDefault="00EC5D61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351660C2" w14:textId="77777777" w:rsidR="0060479B" w:rsidRDefault="00EC5D61">
      <w:pPr>
        <w:pStyle w:val="FirstParagraph"/>
        <w:spacing w:before="360"/>
      </w:pPr>
      <w:r>
        <w:t>Рисунок 3 иллюстрирует тему «карта навигации страниц и экранов».</w:t>
      </w:r>
    </w:p>
    <w:p w14:paraId="6CD09EA1" w14:textId="77777777" w:rsidR="0060479B" w:rsidRDefault="00EC5D61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691"/>
        <w:gridCol w:w="2374"/>
        <w:gridCol w:w="1225"/>
        <w:gridCol w:w="726"/>
        <w:gridCol w:w="850"/>
        <w:gridCol w:w="1638"/>
      </w:tblGrid>
      <w:tr w:rsidR="0060479B" w14:paraId="5C3EF91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1A6273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91" w:type="dxa"/>
            <w:vAlign w:val="center"/>
          </w:tcPr>
          <w:p w14:paraId="4DEAA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374" w:type="dxa"/>
            <w:vAlign w:val="center"/>
          </w:tcPr>
          <w:p w14:paraId="3E2F4F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225" w:type="dxa"/>
            <w:vAlign w:val="center"/>
          </w:tcPr>
          <w:p w14:paraId="37FC1A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26" w:type="dxa"/>
            <w:vAlign w:val="center"/>
          </w:tcPr>
          <w:p w14:paraId="5D8710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50" w:type="dxa"/>
            <w:vAlign w:val="center"/>
          </w:tcPr>
          <w:p w14:paraId="218F8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638" w:type="dxa"/>
            <w:vAlign w:val="center"/>
          </w:tcPr>
          <w:p w14:paraId="1A2A1A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226F320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6E61B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91" w:type="dxa"/>
            <w:vAlign w:val="center"/>
          </w:tcPr>
          <w:p w14:paraId="74AF6B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08B3F3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25" w:type="dxa"/>
            <w:vAlign w:val="center"/>
          </w:tcPr>
          <w:p w14:paraId="7A8D0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726" w:type="dxa"/>
            <w:vAlign w:val="center"/>
          </w:tcPr>
          <w:p w14:paraId="0E54FD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50" w:type="dxa"/>
            <w:vAlign w:val="center"/>
          </w:tcPr>
          <w:p w14:paraId="6D9F5C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15B6D7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A0FC12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EDF8D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91" w:type="dxa"/>
            <w:vAlign w:val="center"/>
          </w:tcPr>
          <w:p w14:paraId="015318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6BE59A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25" w:type="dxa"/>
            <w:vAlign w:val="center"/>
          </w:tcPr>
          <w:p w14:paraId="626BE1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5FA94F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50" w:type="dxa"/>
            <w:vAlign w:val="center"/>
          </w:tcPr>
          <w:p w14:paraId="7D5767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1D3CA1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C8558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97197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91" w:type="dxa"/>
            <w:vAlign w:val="center"/>
          </w:tcPr>
          <w:p w14:paraId="65CD5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10B20E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19E1B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0238B8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551A68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711BAC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03D6D3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986F4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91" w:type="dxa"/>
            <w:vAlign w:val="center"/>
          </w:tcPr>
          <w:p w14:paraId="696F7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747079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25" w:type="dxa"/>
            <w:vAlign w:val="center"/>
          </w:tcPr>
          <w:p w14:paraId="19E40B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726" w:type="dxa"/>
            <w:vAlign w:val="center"/>
          </w:tcPr>
          <w:p w14:paraId="5C8FB6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105034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7004B9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5F176A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F92AF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91" w:type="dxa"/>
            <w:vAlign w:val="center"/>
          </w:tcPr>
          <w:p w14:paraId="495E76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47EE39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5" w:type="dxa"/>
            <w:vAlign w:val="center"/>
          </w:tcPr>
          <w:p w14:paraId="192D2E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726" w:type="dxa"/>
            <w:vAlign w:val="center"/>
          </w:tcPr>
          <w:p w14:paraId="7550EB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50" w:type="dxa"/>
            <w:vAlign w:val="center"/>
          </w:tcPr>
          <w:p w14:paraId="3C5F03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242261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D609ED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B60C8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91" w:type="dxa"/>
            <w:vAlign w:val="center"/>
          </w:tcPr>
          <w:p w14:paraId="3AFC3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797D8D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60B54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25FE0B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50" w:type="dxa"/>
            <w:vAlign w:val="center"/>
          </w:tcPr>
          <w:p w14:paraId="1E1CC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51379B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0103C11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EBAD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91" w:type="dxa"/>
            <w:vAlign w:val="center"/>
          </w:tcPr>
          <w:p w14:paraId="41F49F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09E3E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25" w:type="dxa"/>
            <w:vAlign w:val="center"/>
          </w:tcPr>
          <w:p w14:paraId="31C938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726" w:type="dxa"/>
            <w:vAlign w:val="center"/>
          </w:tcPr>
          <w:p w14:paraId="0F917A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50" w:type="dxa"/>
            <w:vAlign w:val="center"/>
          </w:tcPr>
          <w:p w14:paraId="5B0440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D1A32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D66E15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8125F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91" w:type="dxa"/>
            <w:vAlign w:val="center"/>
          </w:tcPr>
          <w:p w14:paraId="43D540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70CDE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25" w:type="dxa"/>
            <w:vAlign w:val="center"/>
          </w:tcPr>
          <w:p w14:paraId="73D3C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1E4DFE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50" w:type="dxa"/>
            <w:vAlign w:val="center"/>
          </w:tcPr>
          <w:p w14:paraId="311608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355AF4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6369C0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EE054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91" w:type="dxa"/>
            <w:vAlign w:val="center"/>
          </w:tcPr>
          <w:p w14:paraId="2F10B0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2E52D3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25" w:type="dxa"/>
            <w:vAlign w:val="center"/>
          </w:tcPr>
          <w:p w14:paraId="3A9984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726" w:type="dxa"/>
            <w:vAlign w:val="center"/>
          </w:tcPr>
          <w:p w14:paraId="2E7E80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461909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497F5D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1A01DB0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80CDC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91" w:type="dxa"/>
            <w:vAlign w:val="center"/>
          </w:tcPr>
          <w:p w14:paraId="5081CA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1E4AFD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25" w:type="dxa"/>
            <w:vAlign w:val="center"/>
          </w:tcPr>
          <w:p w14:paraId="3DDE11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726" w:type="dxa"/>
            <w:vAlign w:val="center"/>
          </w:tcPr>
          <w:p w14:paraId="0B417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50" w:type="dxa"/>
            <w:vAlign w:val="center"/>
          </w:tcPr>
          <w:p w14:paraId="6A2B3A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17790D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B1E14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43BC7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91" w:type="dxa"/>
            <w:vAlign w:val="center"/>
          </w:tcPr>
          <w:p w14:paraId="1451E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264DF3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25" w:type="dxa"/>
            <w:vAlign w:val="center"/>
          </w:tcPr>
          <w:p w14:paraId="17755E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726" w:type="dxa"/>
            <w:vAlign w:val="center"/>
          </w:tcPr>
          <w:p w14:paraId="0CC5BD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50" w:type="dxa"/>
            <w:vAlign w:val="center"/>
          </w:tcPr>
          <w:p w14:paraId="1900B0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A7A3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119F5E7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C1D59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91" w:type="dxa"/>
            <w:vAlign w:val="center"/>
          </w:tcPr>
          <w:p w14:paraId="4CF7FB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080C1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25" w:type="dxa"/>
            <w:vAlign w:val="center"/>
          </w:tcPr>
          <w:p w14:paraId="46959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740A1C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42FD25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048231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AC23C1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9F8BA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91" w:type="dxa"/>
            <w:vAlign w:val="center"/>
          </w:tcPr>
          <w:p w14:paraId="462318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4B7756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25" w:type="dxa"/>
            <w:vAlign w:val="center"/>
          </w:tcPr>
          <w:p w14:paraId="3C4902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57F6E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50" w:type="dxa"/>
            <w:vAlign w:val="center"/>
          </w:tcPr>
          <w:p w14:paraId="353EBD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304D0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788924E2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4058F813" w14:textId="77777777" w:rsidR="0060479B" w:rsidRDefault="00EC5D61">
      <w:pPr>
        <w:pStyle w:val="2"/>
        <w:spacing w:before="360" w:after="360"/>
        <w:ind w:firstLine="709"/>
        <w:jc w:val="left"/>
      </w:pPr>
      <w:bookmarkStart w:id="17" w:name="методика-6.5.-деление-на-релизы"/>
      <w:bookmarkStart w:id="18" w:name="_Toc242275567"/>
      <w:bookmarkEnd w:id="15"/>
      <w:r>
        <w:t>2.6 Методика 6.5. Деление на релизы</w:t>
      </w:r>
      <w:bookmarkEnd w:id="18"/>
    </w:p>
    <w:p w14:paraId="3031C20D" w14:textId="77777777" w:rsidR="0060479B" w:rsidRDefault="00EC5D61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FEE3BB2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506BC" w14:textId="77777777" w:rsidR="0060479B" w:rsidRDefault="00EC5D61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368AD1C9" w14:textId="77777777" w:rsidR="0060479B" w:rsidRDefault="00EC5D61">
      <w:pPr>
        <w:pStyle w:val="FirstParagraph"/>
        <w:spacing w:before="360"/>
      </w:pPr>
      <w:r>
        <w:t>Рисунок 4 иллюстрирует тему «балл первого релиза и рекомендованный релиз».</w:t>
      </w:r>
    </w:p>
    <w:p w14:paraId="319049DE" w14:textId="77777777" w:rsidR="0060479B" w:rsidRDefault="00EC5D61">
      <w:pPr>
        <w:pStyle w:val="a0"/>
        <w:keepNext/>
        <w:spacing w:before="360"/>
      </w:pPr>
      <w:r>
        <w:lastRenderedPageBreak/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555"/>
        <w:gridCol w:w="1576"/>
        <w:gridCol w:w="1650"/>
        <w:gridCol w:w="1723"/>
      </w:tblGrid>
      <w:tr w:rsidR="0060479B" w14:paraId="5D5B7F7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076E8E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554" w:type="dxa"/>
            <w:vAlign w:val="center"/>
          </w:tcPr>
          <w:p w14:paraId="376F2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76" w:type="dxa"/>
            <w:vAlign w:val="center"/>
          </w:tcPr>
          <w:p w14:paraId="3E4BDC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7F693D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723" w:type="dxa"/>
            <w:vAlign w:val="center"/>
          </w:tcPr>
          <w:p w14:paraId="03688F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4BC8F66C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A34C5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554" w:type="dxa"/>
            <w:vAlign w:val="center"/>
          </w:tcPr>
          <w:p w14:paraId="75767E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76" w:type="dxa"/>
            <w:vAlign w:val="center"/>
          </w:tcPr>
          <w:p w14:paraId="5DE469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0" w:type="dxa"/>
            <w:vAlign w:val="center"/>
          </w:tcPr>
          <w:p w14:paraId="1EB55D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23" w:type="dxa"/>
            <w:vAlign w:val="center"/>
          </w:tcPr>
          <w:p w14:paraId="2EE2BF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3411784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7A261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554" w:type="dxa"/>
            <w:vAlign w:val="center"/>
          </w:tcPr>
          <w:p w14:paraId="2B8CFE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76" w:type="dxa"/>
            <w:vAlign w:val="center"/>
          </w:tcPr>
          <w:p w14:paraId="5B1623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0" w:type="dxa"/>
            <w:vAlign w:val="center"/>
          </w:tcPr>
          <w:p w14:paraId="7B61B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23" w:type="dxa"/>
            <w:vAlign w:val="center"/>
          </w:tcPr>
          <w:p w14:paraId="6EEDC8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44833D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32FF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554" w:type="dxa"/>
            <w:vAlign w:val="center"/>
          </w:tcPr>
          <w:p w14:paraId="41E816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7FA45D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0" w:type="dxa"/>
            <w:vAlign w:val="center"/>
          </w:tcPr>
          <w:p w14:paraId="5FB60F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23" w:type="dxa"/>
            <w:vAlign w:val="center"/>
          </w:tcPr>
          <w:p w14:paraId="6684EB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41DC03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0F9EC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554" w:type="dxa"/>
            <w:vAlign w:val="center"/>
          </w:tcPr>
          <w:p w14:paraId="7EFAFC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76" w:type="dxa"/>
            <w:vAlign w:val="center"/>
          </w:tcPr>
          <w:p w14:paraId="7DC8BE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0" w:type="dxa"/>
            <w:vAlign w:val="center"/>
          </w:tcPr>
          <w:p w14:paraId="19468B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23" w:type="dxa"/>
            <w:vAlign w:val="center"/>
          </w:tcPr>
          <w:p w14:paraId="4252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5F078A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4637E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554" w:type="dxa"/>
            <w:vAlign w:val="center"/>
          </w:tcPr>
          <w:p w14:paraId="77FEBE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6" w:type="dxa"/>
            <w:vAlign w:val="center"/>
          </w:tcPr>
          <w:p w14:paraId="02ECD0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0" w:type="dxa"/>
            <w:vAlign w:val="center"/>
          </w:tcPr>
          <w:p w14:paraId="5215B1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23" w:type="dxa"/>
            <w:vAlign w:val="center"/>
          </w:tcPr>
          <w:p w14:paraId="2546BD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C08BA4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5514C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554" w:type="dxa"/>
            <w:vAlign w:val="center"/>
          </w:tcPr>
          <w:p w14:paraId="6AEEB0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6206ED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0" w:type="dxa"/>
            <w:vAlign w:val="center"/>
          </w:tcPr>
          <w:p w14:paraId="3EC7EE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23" w:type="dxa"/>
            <w:vAlign w:val="center"/>
          </w:tcPr>
          <w:p w14:paraId="17283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9564C5D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5DE62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554" w:type="dxa"/>
            <w:vAlign w:val="center"/>
          </w:tcPr>
          <w:p w14:paraId="6F6ED6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76" w:type="dxa"/>
            <w:vAlign w:val="center"/>
          </w:tcPr>
          <w:p w14:paraId="0A336F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0" w:type="dxa"/>
            <w:vAlign w:val="center"/>
          </w:tcPr>
          <w:p w14:paraId="725428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21A245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36DE985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EBC7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554" w:type="dxa"/>
            <w:vAlign w:val="center"/>
          </w:tcPr>
          <w:p w14:paraId="0F2B7E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76" w:type="dxa"/>
            <w:vAlign w:val="center"/>
          </w:tcPr>
          <w:p w14:paraId="12B104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0" w:type="dxa"/>
            <w:vAlign w:val="center"/>
          </w:tcPr>
          <w:p w14:paraId="2BFC9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23" w:type="dxa"/>
            <w:vAlign w:val="center"/>
          </w:tcPr>
          <w:p w14:paraId="1428FC9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7A4377F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AA458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554" w:type="dxa"/>
            <w:vAlign w:val="center"/>
          </w:tcPr>
          <w:p w14:paraId="7DE5ECC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76" w:type="dxa"/>
            <w:vAlign w:val="center"/>
          </w:tcPr>
          <w:p w14:paraId="78B909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0" w:type="dxa"/>
            <w:vAlign w:val="center"/>
          </w:tcPr>
          <w:p w14:paraId="6DA875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23" w:type="dxa"/>
            <w:vAlign w:val="center"/>
          </w:tcPr>
          <w:p w14:paraId="72BAE9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7DDDD5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1F1B0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554" w:type="dxa"/>
            <w:vAlign w:val="center"/>
          </w:tcPr>
          <w:p w14:paraId="701D00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76" w:type="dxa"/>
            <w:vAlign w:val="center"/>
          </w:tcPr>
          <w:p w14:paraId="23AA67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0" w:type="dxa"/>
            <w:vAlign w:val="center"/>
          </w:tcPr>
          <w:p w14:paraId="5B4FA5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19867F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D9A210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581B2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554" w:type="dxa"/>
            <w:vAlign w:val="center"/>
          </w:tcPr>
          <w:p w14:paraId="0B981C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76" w:type="dxa"/>
            <w:vAlign w:val="center"/>
          </w:tcPr>
          <w:p w14:paraId="658A1F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0" w:type="dxa"/>
            <w:vAlign w:val="center"/>
          </w:tcPr>
          <w:p w14:paraId="7EE7A3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23" w:type="dxa"/>
            <w:vAlign w:val="center"/>
          </w:tcPr>
          <w:p w14:paraId="176DE2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950EDE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CF10A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554" w:type="dxa"/>
            <w:vAlign w:val="center"/>
          </w:tcPr>
          <w:p w14:paraId="561A0F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76" w:type="dxa"/>
            <w:vAlign w:val="center"/>
          </w:tcPr>
          <w:p w14:paraId="40D539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0" w:type="dxa"/>
            <w:vAlign w:val="center"/>
          </w:tcPr>
          <w:p w14:paraId="4F1534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23" w:type="dxa"/>
            <w:vAlign w:val="center"/>
          </w:tcPr>
          <w:p w14:paraId="7B7B6E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63C0E0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0C2E2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554" w:type="dxa"/>
            <w:vAlign w:val="center"/>
          </w:tcPr>
          <w:p w14:paraId="0F7CE0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76" w:type="dxa"/>
            <w:vAlign w:val="center"/>
          </w:tcPr>
          <w:p w14:paraId="44C525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0" w:type="dxa"/>
            <w:vAlign w:val="center"/>
          </w:tcPr>
          <w:p w14:paraId="5A348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23" w:type="dxa"/>
            <w:vAlign w:val="center"/>
          </w:tcPr>
          <w:p w14:paraId="2C586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DE9D01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8F364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554" w:type="dxa"/>
            <w:vAlign w:val="center"/>
          </w:tcPr>
          <w:p w14:paraId="0C591A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76" w:type="dxa"/>
            <w:vAlign w:val="center"/>
          </w:tcPr>
          <w:p w14:paraId="51485C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0" w:type="dxa"/>
            <w:vAlign w:val="center"/>
          </w:tcPr>
          <w:p w14:paraId="6008F2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23" w:type="dxa"/>
            <w:vAlign w:val="center"/>
          </w:tcPr>
          <w:p w14:paraId="524DCE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3473554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DDFA3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554" w:type="dxa"/>
            <w:vAlign w:val="center"/>
          </w:tcPr>
          <w:p w14:paraId="679F5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76" w:type="dxa"/>
            <w:vAlign w:val="center"/>
          </w:tcPr>
          <w:p w14:paraId="66D451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0" w:type="dxa"/>
            <w:vAlign w:val="center"/>
          </w:tcPr>
          <w:p w14:paraId="7A54CB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23" w:type="dxa"/>
            <w:vAlign w:val="center"/>
          </w:tcPr>
          <w:p w14:paraId="220DB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28638AF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DD585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554" w:type="dxa"/>
            <w:vAlign w:val="center"/>
          </w:tcPr>
          <w:p w14:paraId="6364AD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76" w:type="dxa"/>
            <w:vAlign w:val="center"/>
          </w:tcPr>
          <w:p w14:paraId="287071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0" w:type="dxa"/>
            <w:vAlign w:val="center"/>
          </w:tcPr>
          <w:p w14:paraId="7CC7BB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23" w:type="dxa"/>
            <w:vAlign w:val="center"/>
          </w:tcPr>
          <w:p w14:paraId="15672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59E049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23955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554" w:type="dxa"/>
            <w:vAlign w:val="center"/>
          </w:tcPr>
          <w:p w14:paraId="4C8A99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76" w:type="dxa"/>
            <w:vAlign w:val="center"/>
          </w:tcPr>
          <w:p w14:paraId="7C291F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0" w:type="dxa"/>
            <w:vAlign w:val="center"/>
          </w:tcPr>
          <w:p w14:paraId="50A4B8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23" w:type="dxa"/>
            <w:vAlign w:val="center"/>
          </w:tcPr>
          <w:p w14:paraId="5A5478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181BA75F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A23A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554" w:type="dxa"/>
            <w:vAlign w:val="center"/>
          </w:tcPr>
          <w:p w14:paraId="5407BF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76" w:type="dxa"/>
            <w:vAlign w:val="center"/>
          </w:tcPr>
          <w:p w14:paraId="4839AA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0" w:type="dxa"/>
            <w:vAlign w:val="center"/>
          </w:tcPr>
          <w:p w14:paraId="6760C3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23" w:type="dxa"/>
            <w:vAlign w:val="center"/>
          </w:tcPr>
          <w:p w14:paraId="064B7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3DCEF94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7F0ABF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554" w:type="dxa"/>
            <w:vAlign w:val="center"/>
          </w:tcPr>
          <w:p w14:paraId="670330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6" w:type="dxa"/>
            <w:vAlign w:val="center"/>
          </w:tcPr>
          <w:p w14:paraId="005DEB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0" w:type="dxa"/>
            <w:vAlign w:val="center"/>
          </w:tcPr>
          <w:p w14:paraId="2E2AE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23" w:type="dxa"/>
            <w:vAlign w:val="center"/>
          </w:tcPr>
          <w:p w14:paraId="3F2404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707DD3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DDFDC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554" w:type="dxa"/>
            <w:vAlign w:val="center"/>
          </w:tcPr>
          <w:p w14:paraId="001CFA9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76" w:type="dxa"/>
            <w:vAlign w:val="center"/>
          </w:tcPr>
          <w:p w14:paraId="72C760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0" w:type="dxa"/>
            <w:vAlign w:val="center"/>
          </w:tcPr>
          <w:p w14:paraId="65D6BD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23" w:type="dxa"/>
            <w:vAlign w:val="center"/>
          </w:tcPr>
          <w:p w14:paraId="7A4012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53BF4068" w14:textId="77777777" w:rsidR="0060479B" w:rsidRDefault="00EC5D61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6B16A80D" w14:textId="77777777" w:rsidR="0060479B" w:rsidRDefault="00EC5D61">
      <w:pPr>
        <w:pStyle w:val="a0"/>
        <w:ind w:firstLine="709"/>
        <w:jc w:val="both"/>
      </w:pPr>
      <w:r>
        <w:t>Подготовлено два варианта плана релиза 1.</w:t>
      </w:r>
    </w:p>
    <w:p w14:paraId="5F39E57E" w14:textId="77777777" w:rsidR="0060479B" w:rsidRDefault="00EC5D61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3611"/>
        <w:gridCol w:w="2476"/>
        <w:gridCol w:w="1938"/>
      </w:tblGrid>
      <w:tr w:rsidR="0060479B" w14:paraId="78C766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4B260CD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611" w:type="dxa"/>
            <w:vAlign w:val="center"/>
          </w:tcPr>
          <w:p w14:paraId="0DC71D1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476" w:type="dxa"/>
            <w:vAlign w:val="center"/>
          </w:tcPr>
          <w:p w14:paraId="2AB41A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1938" w:type="dxa"/>
            <w:vAlign w:val="center"/>
          </w:tcPr>
          <w:p w14:paraId="5A5B39D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34D089C3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14B5B02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611" w:type="dxa"/>
            <w:vAlign w:val="center"/>
          </w:tcPr>
          <w:p w14:paraId="193275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76" w:type="dxa"/>
            <w:vAlign w:val="center"/>
          </w:tcPr>
          <w:p w14:paraId="3FE57E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1938" w:type="dxa"/>
            <w:vAlign w:val="center"/>
          </w:tcPr>
          <w:p w14:paraId="622808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5BED292D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3F41DE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611" w:type="dxa"/>
            <w:vAlign w:val="center"/>
          </w:tcPr>
          <w:p w14:paraId="5D0FF3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476" w:type="dxa"/>
            <w:vAlign w:val="center"/>
          </w:tcPr>
          <w:p w14:paraId="47FC0F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38" w:type="dxa"/>
            <w:vAlign w:val="center"/>
          </w:tcPr>
          <w:p w14:paraId="2BFE75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3451801C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35AC8711" w14:textId="77777777" w:rsidR="0060479B" w:rsidRDefault="00EC5D61">
      <w:pPr>
        <w:pStyle w:val="2"/>
        <w:spacing w:before="360" w:after="360"/>
        <w:ind w:firstLine="709"/>
        <w:jc w:val="left"/>
      </w:pPr>
      <w:bookmarkStart w:id="19" w:name="X309f04629790da69637b174012fdebcdf0ce9e1"/>
      <w:bookmarkStart w:id="20" w:name="_Toc242275568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36C6694C" w14:textId="77777777" w:rsidR="0060479B" w:rsidRDefault="00EC5D61">
      <w:pPr>
        <w:pStyle w:val="FirstParagraph"/>
      </w:pPr>
      <w:r>
        <w:t xml:space="preserve">Папка </w:t>
      </w:r>
      <w:r>
        <w:rPr>
          <w:i/>
          <w:iCs/>
        </w:rPr>
        <w:t xml:space="preserve">NotaCode/docs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74C26571" w14:textId="77777777" w:rsidR="0060479B" w:rsidRDefault="00EC5D61">
      <w:pPr>
        <w:pStyle w:val="a0"/>
        <w:keepNext/>
        <w:spacing w:before="360"/>
      </w:pPr>
      <w:r>
        <w:lastRenderedPageBreak/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8"/>
        <w:gridCol w:w="2865"/>
        <w:gridCol w:w="2548"/>
        <w:gridCol w:w="2164"/>
      </w:tblGrid>
      <w:tr w:rsidR="0060479B" w14:paraId="296061E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8" w:type="dxa"/>
            <w:vAlign w:val="center"/>
          </w:tcPr>
          <w:p w14:paraId="60BAA2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865" w:type="dxa"/>
            <w:vAlign w:val="center"/>
          </w:tcPr>
          <w:p w14:paraId="72F04B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548" w:type="dxa"/>
            <w:vAlign w:val="center"/>
          </w:tcPr>
          <w:p w14:paraId="079E47B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164" w:type="dxa"/>
            <w:vAlign w:val="center"/>
          </w:tcPr>
          <w:p w14:paraId="5E316E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34020928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71979E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865" w:type="dxa"/>
            <w:vAlign w:val="center"/>
          </w:tcPr>
          <w:p w14:paraId="609BE8F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48" w:type="dxa"/>
            <w:vAlign w:val="center"/>
          </w:tcPr>
          <w:p w14:paraId="5845CD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164" w:type="dxa"/>
            <w:vAlign w:val="center"/>
          </w:tcPr>
          <w:p w14:paraId="08F1818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0E9C17D4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4D260E7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5" w:type="dxa"/>
            <w:vAlign w:val="center"/>
          </w:tcPr>
          <w:p w14:paraId="480590E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48" w:type="dxa"/>
            <w:vAlign w:val="center"/>
          </w:tcPr>
          <w:p w14:paraId="18956F3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164" w:type="dxa"/>
            <w:vAlign w:val="center"/>
          </w:tcPr>
          <w:p w14:paraId="37D8AE1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0CA70168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154AE7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865" w:type="dxa"/>
            <w:vAlign w:val="center"/>
          </w:tcPr>
          <w:p w14:paraId="75A2B7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48" w:type="dxa"/>
            <w:vAlign w:val="center"/>
          </w:tcPr>
          <w:p w14:paraId="7E717B7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164" w:type="dxa"/>
            <w:vAlign w:val="center"/>
          </w:tcPr>
          <w:p w14:paraId="629BC37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7FFFE58F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7DED9D5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865" w:type="dxa"/>
            <w:vAlign w:val="center"/>
          </w:tcPr>
          <w:p w14:paraId="1FB9F30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48" w:type="dxa"/>
            <w:vAlign w:val="center"/>
          </w:tcPr>
          <w:p w14:paraId="3BAD97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164" w:type="dxa"/>
            <w:vAlign w:val="center"/>
          </w:tcPr>
          <w:p w14:paraId="0DA4A2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6E195340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17168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865" w:type="dxa"/>
            <w:vAlign w:val="center"/>
          </w:tcPr>
          <w:p w14:paraId="576369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48" w:type="dxa"/>
            <w:vAlign w:val="center"/>
          </w:tcPr>
          <w:p w14:paraId="1BDA0F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164" w:type="dxa"/>
            <w:vAlign w:val="center"/>
          </w:tcPr>
          <w:p w14:paraId="179FF2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C9BA7F9" w14:textId="77777777" w:rsidR="0060479B" w:rsidRDefault="00EC5D61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5A87E0AF" w14:textId="77777777" w:rsidR="0060479B" w:rsidRDefault="00EC5D61">
      <w:pPr>
        <w:pStyle w:val="2"/>
        <w:spacing w:before="360" w:after="360"/>
        <w:ind w:firstLine="709"/>
        <w:jc w:val="left"/>
      </w:pPr>
      <w:bookmarkStart w:id="21" w:name="расхождения-методик-и-шаблонов"/>
      <w:bookmarkStart w:id="22" w:name="_Toc242275569"/>
      <w:bookmarkEnd w:id="19"/>
      <w:r>
        <w:lastRenderedPageBreak/>
        <w:t>2.8 Расхождения методик и шаблонов</w:t>
      </w:r>
      <w:bookmarkEnd w:id="22"/>
    </w:p>
    <w:p w14:paraId="29C382A0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637"/>
        <w:gridCol w:w="3493"/>
      </w:tblGrid>
      <w:tr w:rsidR="0060479B" w14:paraId="301FF62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4C7700E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637" w:type="dxa"/>
            <w:vAlign w:val="center"/>
          </w:tcPr>
          <w:p w14:paraId="0C6B64E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93" w:type="dxa"/>
            <w:vAlign w:val="center"/>
          </w:tcPr>
          <w:p w14:paraId="0F0AE5D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62DC030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532B42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1535CC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93" w:type="dxa"/>
            <w:vAlign w:val="center"/>
          </w:tcPr>
          <w:p w14:paraId="4C047A7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2FEF7D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D6DC3F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6702D3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93" w:type="dxa"/>
            <w:vAlign w:val="center"/>
          </w:tcPr>
          <w:p w14:paraId="727AFB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</w:tr>
      <w:tr w:rsidR="0060479B" w14:paraId="0E3544F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A7701B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637" w:type="dxa"/>
            <w:vAlign w:val="center"/>
          </w:tcPr>
          <w:p w14:paraId="0288D69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93" w:type="dxa"/>
            <w:vAlign w:val="center"/>
          </w:tcPr>
          <w:p w14:paraId="569E33C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64A22386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CA3A9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637" w:type="dxa"/>
            <w:vAlign w:val="center"/>
          </w:tcPr>
          <w:p w14:paraId="1DA0B6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93" w:type="dxa"/>
            <w:vAlign w:val="center"/>
          </w:tcPr>
          <w:p w14:paraId="399357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069EE7A9" w14:textId="77777777" w:rsidR="0060479B" w:rsidRDefault="00EC5D61">
      <w:pPr>
        <w:pStyle w:val="a0"/>
        <w:spacing w:before="360"/>
        <w:ind w:firstLine="709"/>
        <w:jc w:val="both"/>
      </w:pPr>
      <w:r>
        <w:t>Данные по теме «расхождения и принятые решения» приведены в таблице 11.</w:t>
      </w:r>
    </w:p>
    <w:p w14:paraId="3B39BD7F" w14:textId="77777777" w:rsidR="0060479B" w:rsidRDefault="00EC5D61">
      <w:pPr>
        <w:pStyle w:val="1"/>
        <w:pageBreakBefore/>
        <w:spacing w:before="360" w:after="360"/>
        <w:ind w:firstLine="709"/>
        <w:jc w:val="left"/>
      </w:pPr>
      <w:bookmarkStart w:id="23" w:name="проверка-по-критериям-методик"/>
      <w:bookmarkStart w:id="24" w:name="_Toc242275570"/>
      <w:bookmarkEnd w:id="0"/>
      <w:bookmarkEnd w:id="21"/>
      <w:r>
        <w:lastRenderedPageBreak/>
        <w:t>3 ПРОВЕРКА ПО КРИТЕРИЯМ МЕТОДИК</w:t>
      </w:r>
      <w:bookmarkEnd w:id="24"/>
    </w:p>
    <w:p w14:paraId="3127879B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427"/>
        <w:gridCol w:w="3703"/>
      </w:tblGrid>
      <w:tr w:rsidR="0060479B" w14:paraId="4C817F3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548A10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427" w:type="dxa"/>
            <w:vAlign w:val="center"/>
          </w:tcPr>
          <w:p w14:paraId="4FA0A0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703" w:type="dxa"/>
            <w:vAlign w:val="center"/>
          </w:tcPr>
          <w:p w14:paraId="602A295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03C1B6C1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EF973A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62D6F3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703" w:type="dxa"/>
            <w:vAlign w:val="center"/>
          </w:tcPr>
          <w:p w14:paraId="6B50545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575016E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98CAF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6535B3D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703" w:type="dxa"/>
            <w:vAlign w:val="center"/>
          </w:tcPr>
          <w:p w14:paraId="58411FF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5BFA563F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4C4AE9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086B3B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703" w:type="dxa"/>
            <w:vAlign w:val="center"/>
          </w:tcPr>
          <w:p w14:paraId="14D21EF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4152479B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DCBA66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78BB660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703" w:type="dxa"/>
            <w:vAlign w:val="center"/>
          </w:tcPr>
          <w:p w14:paraId="4846059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34B41F95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C91CA8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50140A0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703" w:type="dxa"/>
            <w:vAlign w:val="center"/>
          </w:tcPr>
          <w:p w14:paraId="2BD20FC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6CF0538A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D2C6C3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2C4193E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703" w:type="dxa"/>
            <w:vAlign w:val="center"/>
          </w:tcPr>
          <w:p w14:paraId="6AD4488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DDBB8C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AC1BAF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552E43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703" w:type="dxa"/>
            <w:vAlign w:val="center"/>
          </w:tcPr>
          <w:p w14:paraId="6AE0D1C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567F8E63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14D424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427" w:type="dxa"/>
            <w:vAlign w:val="center"/>
          </w:tcPr>
          <w:p w14:paraId="0BF555C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703" w:type="dxa"/>
            <w:vAlign w:val="center"/>
          </w:tcPr>
          <w:p w14:paraId="5DE9341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7633BBF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68647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18619F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703" w:type="dxa"/>
            <w:vAlign w:val="center"/>
          </w:tcPr>
          <w:p w14:paraId="742979D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0CE4234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9BDE5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450E5E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703" w:type="dxa"/>
            <w:vAlign w:val="center"/>
          </w:tcPr>
          <w:p w14:paraId="533E87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1929F77E" w14:textId="77777777" w:rsidR="0060479B" w:rsidRDefault="00EC5D61">
      <w:pPr>
        <w:pStyle w:val="a0"/>
        <w:spacing w:before="360"/>
        <w:ind w:firstLine="709"/>
        <w:jc w:val="both"/>
      </w:pPr>
      <w:r>
        <w:t>Данные по теме «контрольные листы готовности» приведены в таблице 12.</w:t>
      </w:r>
    </w:p>
    <w:p w14:paraId="23CE7CA4" w14:textId="77777777" w:rsidR="0060479B" w:rsidRDefault="00EC5D61">
      <w:pPr>
        <w:pStyle w:val="1"/>
        <w:pageBreakBefore/>
        <w:spacing w:before="360" w:after="360"/>
      </w:pPr>
      <w:bookmarkStart w:id="25" w:name="выводы"/>
      <w:bookmarkStart w:id="26" w:name="_Toc242275571"/>
      <w:bookmarkEnd w:id="23"/>
      <w:r>
        <w:lastRenderedPageBreak/>
        <w:t>ВЫВОДЫ</w:t>
      </w:r>
      <w:bookmarkEnd w:id="26"/>
    </w:p>
    <w:p w14:paraId="43905873" w14:textId="77777777" w:rsidR="0060479B" w:rsidRDefault="00EC5D61">
      <w:pPr>
        <w:ind w:left="709"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39E0873" w14:textId="77777777" w:rsidR="0060479B" w:rsidRDefault="00EC5D61">
      <w:pPr>
        <w:ind w:left="709"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</w:t>
      </w:r>
      <w:r>
        <w:rPr>
          <w:i/>
        </w:rPr>
        <w:t>у.е.</w:t>
      </w:r>
      <w:r>
        <w:t xml:space="preserve">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</w:t>
      </w:r>
      <w:r>
        <w:rPr>
          <w:i/>
        </w:rPr>
        <w:t>у.е.</w:t>
      </w:r>
      <w: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30B6E0FF" w14:textId="77777777" w:rsidR="0060479B" w:rsidRDefault="00EC5D61">
      <w:pPr>
        <w:ind w:left="709"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72E25978" w14:textId="77777777" w:rsidR="0060479B" w:rsidRDefault="00EC5D61">
      <w:pPr>
        <w:ind w:left="709"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8F51B1" w14:textId="77777777" w:rsidR="0060479B" w:rsidRDefault="00EC5D61">
      <w:pPr>
        <w:ind w:left="709"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53DF24E" w14:textId="77777777" w:rsidR="0060479B" w:rsidRDefault="00EC5D61">
      <w:pPr>
        <w:ind w:left="709"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74856FAD" w14:textId="77777777" w:rsidR="0060479B" w:rsidRDefault="00EC5D61">
      <w:pPr>
        <w:ind w:left="709"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3E1A3BC8" w14:textId="77777777" w:rsidR="0060479B" w:rsidRDefault="00EC5D61">
      <w:pPr>
        <w:pStyle w:val="1"/>
        <w:pageBreakBefore/>
        <w:spacing w:after="360"/>
      </w:pPr>
      <w:bookmarkStart w:id="27" w:name="список-использованных-источников"/>
      <w:bookmarkStart w:id="28" w:name="_Toc242275572"/>
      <w:bookmarkEnd w:id="25"/>
      <w:r>
        <w:lastRenderedPageBreak/>
        <w:t>СПИСОК ИСПОЛЬЗОВАННЫХ ИСТОЧНИКОВ</w:t>
      </w:r>
      <w:bookmarkEnd w:id="28"/>
    </w:p>
    <w:p w14:paraId="16009C15" w14:textId="77777777" w:rsidR="0060479B" w:rsidRDefault="00EC5D61">
      <w:pPr>
        <w:pStyle w:val="Compact"/>
        <w:ind w:left="709"/>
      </w:pPr>
      <w:r>
        <w:t>1 mermaid.ai : [сайт]. – URL: https://mermaid.ai (дата обращения: 01.10.2026).</w:t>
      </w:r>
    </w:p>
    <w:p w14:paraId="7A085FFB" w14:textId="77777777" w:rsidR="0060479B" w:rsidRDefault="00EC5D61">
      <w:pPr>
        <w:pStyle w:val="Compact"/>
        <w:ind w:left="709"/>
      </w:pPr>
      <w:r>
        <w:t>2 lucid.app : [сайт]. – URL: https://lucid.app (дата обращения: 01.10.2026).</w:t>
      </w:r>
    </w:p>
    <w:p w14:paraId="2E571DC4" w14:textId="77777777" w:rsidR="0060479B" w:rsidRDefault="00EC5D61">
      <w:pPr>
        <w:pStyle w:val="Compact"/>
        <w:ind w:left="709"/>
      </w:pPr>
      <w:r>
        <w:t>3 eraser.io : [сайт]. – URL: https://eraser.io (дата обращения: 01.10.2026).</w:t>
      </w:r>
    </w:p>
    <w:p w14:paraId="5F1DAC29" w14:textId="77777777" w:rsidR="0060479B" w:rsidRDefault="00EC5D61">
      <w:pPr>
        <w:pStyle w:val="Compact"/>
        <w:ind w:left="709"/>
      </w:pPr>
      <w:r>
        <w:t>4 whimsical.com : [сайт]. – URL: https://whimsical.com (дата обращения: 01.10.2026).</w:t>
      </w:r>
    </w:p>
    <w:p w14:paraId="1062976F" w14:textId="77777777" w:rsidR="0060479B" w:rsidRDefault="00EC5D61">
      <w:pPr>
        <w:pStyle w:val="Compact"/>
        <w:ind w:left="709"/>
      </w:pPr>
      <w:r>
        <w:t>5 stormbpmn.com : [сайт]. – URL: https://stormbpmn.com (дата обращения: 01.10.2026).</w:t>
      </w:r>
    </w:p>
    <w:p w14:paraId="31583E70" w14:textId="77777777" w:rsidR="0060479B" w:rsidRDefault="00EC5D61">
      <w:pPr>
        <w:pStyle w:val="Compact"/>
        <w:ind w:left="709"/>
      </w:pPr>
      <w:r>
        <w:t>6 drawio.com : [сайт]. – URL: https://drawio.com (дата обращения: 01.10.2026).</w:t>
      </w:r>
    </w:p>
    <w:p w14:paraId="2160229C" w14:textId="77777777" w:rsidR="0060479B" w:rsidRDefault="00EC5D61">
      <w:pPr>
        <w:pStyle w:val="Compact"/>
        <w:ind w:left="709"/>
      </w:pPr>
      <w:r>
        <w:t>7 plantuml.com : [сайт]. – URL: https://plantuml.com (дата обращения: 01.10.2026).</w:t>
      </w:r>
    </w:p>
    <w:p w14:paraId="307080C3" w14:textId="77777777" w:rsidR="0060479B" w:rsidRDefault="00EC5D61">
      <w:pPr>
        <w:pStyle w:val="1"/>
        <w:pageBreakBefore/>
        <w:spacing w:after="360"/>
      </w:pPr>
      <w:bookmarkStart w:id="29" w:name="X0d652d9c320698e7c8068993b30a2dd7ee59c14"/>
      <w:bookmarkStart w:id="30" w:name="_Toc242275573"/>
      <w:bookmarkEnd w:id="27"/>
      <w:r>
        <w:lastRenderedPageBreak/>
        <w:t>ПРИЛОЖЕНИЕ А</w:t>
      </w:r>
      <w:bookmarkEnd w:id="30"/>
    </w:p>
    <w:p w14:paraId="670875FB" w14:textId="77777777" w:rsidR="0060479B" w:rsidRDefault="00EC5D61">
      <w:pPr>
        <w:keepNext/>
        <w:jc w:val="center"/>
      </w:pPr>
      <w:r>
        <w:t>(обязательное)</w:t>
      </w:r>
    </w:p>
    <w:p w14:paraId="4AA3006A" w14:textId="77777777" w:rsidR="0060479B" w:rsidRDefault="00EC5D61">
      <w:pPr>
        <w:keepNext/>
        <w:jc w:val="center"/>
      </w:pPr>
      <w:r>
        <w:rPr>
          <w:b/>
        </w:rPr>
        <w:t>Перечень файлов работы</w:t>
      </w:r>
    </w:p>
    <w:p w14:paraId="6A53C15D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3"/>
        <w:gridCol w:w="3962"/>
      </w:tblGrid>
      <w:tr w:rsidR="0060479B" w14:paraId="1B496EE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3" w:type="dxa"/>
            <w:vAlign w:val="center"/>
          </w:tcPr>
          <w:p w14:paraId="2A2E0B5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962" w:type="dxa"/>
            <w:vAlign w:val="center"/>
          </w:tcPr>
          <w:p w14:paraId="4375DA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13B4075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6B31401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962" w:type="dxa"/>
            <w:vAlign w:val="center"/>
          </w:tcPr>
          <w:p w14:paraId="5B7432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623BF843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7C8B396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962" w:type="dxa"/>
            <w:vAlign w:val="center"/>
          </w:tcPr>
          <w:p w14:paraId="0426DEB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7B8A3E4B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31B008F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962" w:type="dxa"/>
            <w:vAlign w:val="center"/>
          </w:tcPr>
          <w:p w14:paraId="4955CC4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0C0FC478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0184AB2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962" w:type="dxa"/>
            <w:vAlign w:val="center"/>
          </w:tcPr>
          <w:p w14:paraId="59A78E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1D40CD6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53F0D8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962" w:type="dxa"/>
            <w:vAlign w:val="center"/>
          </w:tcPr>
          <w:p w14:paraId="59AEAD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02088AD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5A158E5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Python/spec_61.py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62" w:type="dxa"/>
            <w:vAlign w:val="center"/>
          </w:tcPr>
          <w:p w14:paraId="08034F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C384841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1CC3FF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962" w:type="dxa"/>
            <w:vAlign w:val="center"/>
          </w:tcPr>
          <w:p w14:paraId="26231D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50F3FF77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0638BD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62" w:type="dxa"/>
            <w:vAlign w:val="center"/>
          </w:tcPr>
          <w:p w14:paraId="49D379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001C7EF0" w14:textId="77777777" w:rsidR="0060479B" w:rsidRDefault="00EC5D61">
      <w:pPr>
        <w:pStyle w:val="Compact"/>
        <w:spacing w:before="360"/>
        <w:ind w:left="709"/>
      </w:pPr>
      <w:r>
        <w:t>Данные по теме «файлы лабораторной работы» приведены в таблице 13.</w:t>
      </w:r>
    </w:p>
    <w:p w14:paraId="3B9C6434" w14:textId="77777777" w:rsidR="0060479B" w:rsidRDefault="00EC5D61">
      <w:pPr>
        <w:pStyle w:val="1"/>
        <w:pageBreakBefore/>
        <w:spacing w:before="360" w:after="360"/>
      </w:pPr>
      <w:bookmarkStart w:id="31" w:name="Xe57dfa954bc99fa1a56051ea98d15e9969e72a7"/>
      <w:bookmarkStart w:id="32" w:name="_Toc242275574"/>
      <w:bookmarkEnd w:id="29"/>
      <w:r>
        <w:lastRenderedPageBreak/>
        <w:t>ПРИЛОЖЕНИЕ Б</w:t>
      </w:r>
      <w:bookmarkEnd w:id="32"/>
    </w:p>
    <w:p w14:paraId="79BCEEE9" w14:textId="77777777" w:rsidR="0060479B" w:rsidRDefault="00EC5D61">
      <w:pPr>
        <w:keepNext/>
        <w:jc w:val="center"/>
      </w:pPr>
      <w:r>
        <w:t>(обязательное)</w:t>
      </w:r>
    </w:p>
    <w:p w14:paraId="6026608C" w14:textId="77777777" w:rsidR="0060479B" w:rsidRDefault="00EC5D61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3B52B719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"/>
        <w:gridCol w:w="3650"/>
        <w:gridCol w:w="5354"/>
      </w:tblGrid>
      <w:tr w:rsidR="0060479B" w14:paraId="618BA58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6F4704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650" w:type="dxa"/>
            <w:vAlign w:val="center"/>
          </w:tcPr>
          <w:p w14:paraId="1286D0E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353" w:type="dxa"/>
            <w:vAlign w:val="center"/>
          </w:tcPr>
          <w:p w14:paraId="5909A1A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58C36D6F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4559799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50" w:type="dxa"/>
            <w:vAlign w:val="center"/>
          </w:tcPr>
          <w:p w14:paraId="149B72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353" w:type="dxa"/>
            <w:vAlign w:val="center"/>
          </w:tcPr>
          <w:p w14:paraId="2A92B20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1282E6E6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C4A27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50" w:type="dxa"/>
            <w:vAlign w:val="center"/>
          </w:tcPr>
          <w:p w14:paraId="23D81E6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353" w:type="dxa"/>
            <w:vAlign w:val="center"/>
          </w:tcPr>
          <w:p w14:paraId="35121A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227CB117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42E0C20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50" w:type="dxa"/>
            <w:vAlign w:val="center"/>
          </w:tcPr>
          <w:p w14:paraId="43802A0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353" w:type="dxa"/>
            <w:vAlign w:val="center"/>
          </w:tcPr>
          <w:p w14:paraId="26DA5F0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2AD1E1D6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24A28A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50" w:type="dxa"/>
            <w:vAlign w:val="center"/>
          </w:tcPr>
          <w:p w14:paraId="0AA87E3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353" w:type="dxa"/>
            <w:vAlign w:val="center"/>
          </w:tcPr>
          <w:p w14:paraId="7CFDAC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2B8CC795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0D19A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50" w:type="dxa"/>
            <w:vAlign w:val="center"/>
          </w:tcPr>
          <w:p w14:paraId="141546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353" w:type="dxa"/>
            <w:vAlign w:val="center"/>
          </w:tcPr>
          <w:p w14:paraId="0F437FD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09E74B65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2D15C7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50" w:type="dxa"/>
            <w:vAlign w:val="center"/>
          </w:tcPr>
          <w:p w14:paraId="44D644E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353" w:type="dxa"/>
            <w:vAlign w:val="center"/>
          </w:tcPr>
          <w:p w14:paraId="6B1E71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122EF2F9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094428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50" w:type="dxa"/>
            <w:vAlign w:val="center"/>
          </w:tcPr>
          <w:p w14:paraId="16E3C2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353" w:type="dxa"/>
            <w:vAlign w:val="center"/>
          </w:tcPr>
          <w:p w14:paraId="3A9C1D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603E5C82" w14:textId="77777777" w:rsidR="0060479B" w:rsidRDefault="00EC5D61">
      <w:pPr>
        <w:pStyle w:val="Compact"/>
        <w:spacing w:before="360"/>
        <w:ind w:left="709"/>
      </w:pPr>
      <w:r>
        <w:t>Данные по теме «перечень данных, требующих дополнительного сбора» приведены в таблице 14.</w:t>
      </w:r>
    </w:p>
    <w:p w14:paraId="2E2BFD38" w14:textId="77777777" w:rsidR="0060479B" w:rsidRDefault="00EC5D61">
      <w:pPr>
        <w:pStyle w:val="1"/>
        <w:pageBreakBefore/>
        <w:spacing w:before="360" w:after="360"/>
      </w:pPr>
      <w:bookmarkStart w:id="33" w:name="X5524ab9f965042c4d6511d6315044a9f4f6816c"/>
      <w:bookmarkStart w:id="34" w:name="_Toc242275575"/>
      <w:bookmarkEnd w:id="31"/>
      <w:r>
        <w:lastRenderedPageBreak/>
        <w:t>ПРИЛОЖЕНИЕ В</w:t>
      </w:r>
      <w:bookmarkEnd w:id="34"/>
    </w:p>
    <w:p w14:paraId="689E211D" w14:textId="77777777" w:rsidR="0060479B" w:rsidRDefault="00EC5D61">
      <w:pPr>
        <w:keepNext/>
        <w:jc w:val="center"/>
      </w:pPr>
      <w:r>
        <w:t>(обязательное)</w:t>
      </w:r>
    </w:p>
    <w:p w14:paraId="15693239" w14:textId="77777777" w:rsidR="0060479B" w:rsidRDefault="00EC5D61">
      <w:pPr>
        <w:keepNext/>
        <w:jc w:val="center"/>
      </w:pPr>
      <w:r>
        <w:rPr>
          <w:b/>
        </w:rPr>
        <w:t>Данные, собранные 02.10.2026</w:t>
      </w:r>
    </w:p>
    <w:p w14:paraId="7FB882A1" w14:textId="77777777" w:rsidR="0060479B" w:rsidRDefault="00EC5D61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[7].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64785718" w14:textId="77777777" w:rsidR="0060479B" w:rsidRDefault="00EC5D61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5"/>
        <w:gridCol w:w="3255"/>
        <w:gridCol w:w="3795"/>
      </w:tblGrid>
      <w:tr w:rsidR="0060479B" w14:paraId="1EDD3E7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77B2104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55" w:type="dxa"/>
            <w:vAlign w:val="center"/>
          </w:tcPr>
          <w:p w14:paraId="052673F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795" w:type="dxa"/>
            <w:vAlign w:val="center"/>
          </w:tcPr>
          <w:p w14:paraId="2F3BA9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6B3B422E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28B106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55" w:type="dxa"/>
            <w:vAlign w:val="center"/>
          </w:tcPr>
          <w:p w14:paraId="2A538F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795" w:type="dxa"/>
            <w:vAlign w:val="center"/>
          </w:tcPr>
          <w:p w14:paraId="62B23F8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0EF3E849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5B66C46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55" w:type="dxa"/>
            <w:vAlign w:val="center"/>
          </w:tcPr>
          <w:p w14:paraId="1088F68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795" w:type="dxa"/>
            <w:vAlign w:val="center"/>
          </w:tcPr>
          <w:p w14:paraId="7166C7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9DE9E2E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3E22F1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55" w:type="dxa"/>
            <w:vAlign w:val="center"/>
          </w:tcPr>
          <w:p w14:paraId="5D935D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795" w:type="dxa"/>
            <w:vAlign w:val="center"/>
          </w:tcPr>
          <w:p w14:paraId="7989E3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2C89DCCA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2C672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55" w:type="dxa"/>
            <w:vAlign w:val="center"/>
          </w:tcPr>
          <w:p w14:paraId="0C1485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795" w:type="dxa"/>
            <w:vAlign w:val="center"/>
          </w:tcPr>
          <w:p w14:paraId="0A4C4F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3FE7F93D" w14:textId="77777777" w:rsidR="0060479B" w:rsidRDefault="00EC5D61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1517A6B" w14:textId="77777777" w:rsidR="0060479B" w:rsidRDefault="00EC5D61">
      <w:pPr>
        <w:pStyle w:val="a0"/>
        <w:keepNext/>
        <w:spacing w:before="360"/>
      </w:pPr>
      <w:r>
        <w:lastRenderedPageBreak/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0"/>
        <w:gridCol w:w="3571"/>
        <w:gridCol w:w="2964"/>
      </w:tblGrid>
      <w:tr w:rsidR="0060479B" w14:paraId="294B7B3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0" w:type="dxa"/>
            <w:vAlign w:val="center"/>
          </w:tcPr>
          <w:p w14:paraId="6DD22BD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1" w:type="dxa"/>
            <w:vAlign w:val="center"/>
          </w:tcPr>
          <w:p w14:paraId="32E9CB0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64" w:type="dxa"/>
            <w:vAlign w:val="center"/>
          </w:tcPr>
          <w:p w14:paraId="4E1F7E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2238F569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FC34BB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23D928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5F2B7BC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31E59838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7E2B8EB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680FE17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4448A4C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405F0689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500D6BD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571" w:type="dxa"/>
            <w:vAlign w:val="center"/>
          </w:tcPr>
          <w:p w14:paraId="2DEF0C9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46C2F5D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3A9028E0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188A9B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86ED1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64" w:type="dxa"/>
            <w:vAlign w:val="center"/>
          </w:tcPr>
          <w:p w14:paraId="6E652D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17A5BFC5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77CE00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571" w:type="dxa"/>
            <w:vAlign w:val="center"/>
          </w:tcPr>
          <w:p w14:paraId="1CAB77C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64" w:type="dxa"/>
            <w:vAlign w:val="center"/>
          </w:tcPr>
          <w:p w14:paraId="791E3A0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21112D9B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CBAA1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571" w:type="dxa"/>
            <w:vAlign w:val="center"/>
          </w:tcPr>
          <w:p w14:paraId="2EC49A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64" w:type="dxa"/>
            <w:vAlign w:val="center"/>
          </w:tcPr>
          <w:p w14:paraId="477651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74104E14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2B0F5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065A44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64" w:type="dxa"/>
            <w:vAlign w:val="center"/>
          </w:tcPr>
          <w:p w14:paraId="500F3F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30903999" w14:textId="77777777" w:rsidR="0060479B" w:rsidRDefault="00EC5D61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D0563" w14:textId="77777777" w:rsidR="001229E5" w:rsidRDefault="001229E5">
      <w:r>
        <w:separator/>
      </w:r>
    </w:p>
  </w:endnote>
  <w:endnote w:type="continuationSeparator" w:id="0">
    <w:p w14:paraId="7F6BD144" w14:textId="77777777" w:rsidR="001229E5" w:rsidRDefault="001229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0421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A23B2" w14:textId="77777777" w:rsidR="001229E5" w:rsidRDefault="001229E5">
      <w:r>
        <w:separator/>
      </w:r>
    </w:p>
  </w:footnote>
  <w:footnote w:type="continuationSeparator" w:id="0">
    <w:p w14:paraId="3F57975B" w14:textId="77777777" w:rsidR="001229E5" w:rsidRDefault="001229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1229E5"/>
    <w:rsid w:val="0019215F"/>
    <w:rsid w:val="00236CF6"/>
    <w:rsid w:val="0037561A"/>
    <w:rsid w:val="004E29B3"/>
    <w:rsid w:val="00502276"/>
    <w:rsid w:val="00590D07"/>
    <w:rsid w:val="0060479B"/>
    <w:rsid w:val="00620996"/>
    <w:rsid w:val="006A558F"/>
    <w:rsid w:val="00784D58"/>
    <w:rsid w:val="008D27B3"/>
    <w:rsid w:val="008D6863"/>
    <w:rsid w:val="00961D3A"/>
    <w:rsid w:val="00B53769"/>
    <w:rsid w:val="00B86B75"/>
    <w:rsid w:val="00BC48D5"/>
    <w:rsid w:val="00C228B7"/>
    <w:rsid w:val="00C357BC"/>
    <w:rsid w:val="00C36279"/>
    <w:rsid w:val="00C415F6"/>
    <w:rsid w:val="00D66BE1"/>
    <w:rsid w:val="00DA1AAE"/>
    <w:rsid w:val="00DB37B4"/>
    <w:rsid w:val="00DC408F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AB7E4C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4139</Words>
  <Characters>23593</Characters>
  <Application>Microsoft Office Word</Application>
  <DocSecurity>4</DocSecurity>
  <Lines>196</Lines>
  <Paragraphs>55</Paragraphs>
  <ScaleCrop>false</ScaleCrop>
  <Company/>
  <LinksUpToDate>false</LinksUpToDate>
  <CharactersWithSpaces>27677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2026-10-07T12:25:00Z</dcterms:created>
  <dcterms:modified xsi:type="dcterms:W3CDTF">2026-10-07T12:25:00Z</dcterms:modified>
</cp:coreProperties>
</file>