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0B1C" w14:textId="77777777" w:rsidR="00D329F4" w:rsidRDefault="00AB6403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5CDF1965" w14:textId="77777777" w:rsidR="00D329F4" w:rsidRDefault="00AB6403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75DE2B01" w14:textId="77777777" w:rsidR="00D329F4" w:rsidRDefault="00AB6403">
      <w:pPr>
        <w:jc w:val="center"/>
      </w:pPr>
      <w:r>
        <w:rPr>
          <w:sz w:val="28"/>
        </w:rPr>
        <w:t>БЕЛОРУССКИЙ ГОСУДАРСТВЕННЫЙ УНИВЕРСИТЕТ</w:t>
      </w:r>
    </w:p>
    <w:p w14:paraId="6724B41B" w14:textId="77777777" w:rsidR="00D329F4" w:rsidRDefault="00AB6403">
      <w:pPr>
        <w:jc w:val="center"/>
      </w:pPr>
      <w:r>
        <w:rPr>
          <w:sz w:val="28"/>
        </w:rPr>
        <w:t>ИНФОРМАТИКИ И РАДИОЭЛЕКТРОНИКИ</w:t>
      </w:r>
    </w:p>
    <w:p w14:paraId="061E5BA2" w14:textId="77777777" w:rsidR="00D329F4" w:rsidRDefault="00AB6403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55AE17F0" w14:textId="77777777" w:rsidR="00D329F4" w:rsidRDefault="00AB6403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12D933F9" w14:textId="77777777" w:rsidR="00D329F4" w:rsidRDefault="00AB6403">
      <w:pPr>
        <w:spacing w:before="2880"/>
        <w:jc w:val="center"/>
      </w:pPr>
      <w:r>
        <w:rPr>
          <w:b/>
          <w:sz w:val="28"/>
        </w:rPr>
        <w:t>ОТЧЕТ</w:t>
      </w:r>
    </w:p>
    <w:p w14:paraId="31AB8C82" w14:textId="77777777" w:rsidR="00D329F4" w:rsidRDefault="00AB6403">
      <w:pPr>
        <w:jc w:val="center"/>
      </w:pPr>
      <w:r>
        <w:rPr>
          <w:sz w:val="28"/>
        </w:rPr>
        <w:t>по лабораторной работе №1</w:t>
      </w:r>
    </w:p>
    <w:p w14:paraId="1D3A21C8" w14:textId="77777777" w:rsidR="00D329F4" w:rsidRDefault="00AB6403">
      <w:pPr>
        <w:jc w:val="center"/>
      </w:pPr>
      <w:r>
        <w:rPr>
          <w:sz w:val="28"/>
        </w:rPr>
        <w:t>по дисциплине</w:t>
      </w:r>
    </w:p>
    <w:p w14:paraId="5A2EC53B" w14:textId="77777777" w:rsidR="00D329F4" w:rsidRDefault="00AB6403">
      <w:pPr>
        <w:jc w:val="center"/>
      </w:pPr>
      <w:r>
        <w:rPr>
          <w:sz w:val="28"/>
        </w:rPr>
        <w:t>«Электронный бизнес»</w:t>
      </w:r>
    </w:p>
    <w:p w14:paraId="4F513E87" w14:textId="77777777" w:rsidR="00D329F4" w:rsidRDefault="00AB6403">
      <w:pPr>
        <w:jc w:val="center"/>
      </w:pPr>
      <w:r>
        <w:rPr>
          <w:sz w:val="28"/>
        </w:rPr>
        <w:t>на тему «Анализ поискового спроса и фиксация границ рынка»</w:t>
      </w:r>
    </w:p>
    <w:p w14:paraId="7AD88F91" w14:textId="77777777" w:rsidR="00D329F4" w:rsidRDefault="00AB6403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6108954D" w14:textId="77777777" w:rsidR="00D329F4" w:rsidRDefault="00AB6403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21548CE8" w14:textId="77777777" w:rsidR="00D329F4" w:rsidRDefault="00AB6403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43AE6344" w14:textId="77777777" w:rsidR="00D329F4" w:rsidRDefault="00AB6403">
      <w:pPr>
        <w:spacing w:before="2520"/>
        <w:jc w:val="center"/>
      </w:pPr>
      <w:r>
        <w:rPr>
          <w:sz w:val="28"/>
        </w:rPr>
        <w:t>Минск, октябрь 2026</w:t>
      </w:r>
    </w:p>
    <w:p w14:paraId="14231062" w14:textId="77777777" w:rsidR="00D329F4" w:rsidRDefault="00AB6403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5F8F3396" w14:textId="2DC23299" w:rsidR="00D9118F" w:rsidRDefault="00AB64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31000" w:history="1">
        <w:r w:rsidR="00D9118F" w:rsidRPr="006A3CCD">
          <w:rPr>
            <w:rStyle w:val="ad"/>
            <w:noProof/>
          </w:rPr>
          <w:t>1 ЦЕЛЬ РАБОТЫ</w:t>
        </w:r>
        <w:r w:rsidR="00D9118F">
          <w:rPr>
            <w:noProof/>
            <w:webHidden/>
          </w:rPr>
          <w:tab/>
        </w:r>
        <w:r w:rsidR="00D9118F">
          <w:rPr>
            <w:noProof/>
            <w:webHidden/>
          </w:rPr>
          <w:fldChar w:fldCharType="begin"/>
        </w:r>
        <w:r w:rsidR="00D9118F">
          <w:rPr>
            <w:noProof/>
            <w:webHidden/>
          </w:rPr>
          <w:instrText xml:space="preserve"> PAGEREF _Toc242031000 \h </w:instrText>
        </w:r>
        <w:r w:rsidR="00D9118F">
          <w:rPr>
            <w:noProof/>
            <w:webHidden/>
          </w:rPr>
        </w:r>
        <w:r w:rsidR="00D9118F">
          <w:rPr>
            <w:noProof/>
            <w:webHidden/>
          </w:rPr>
          <w:fldChar w:fldCharType="separate"/>
        </w:r>
        <w:r w:rsidR="00D9118F">
          <w:rPr>
            <w:noProof/>
            <w:webHidden/>
          </w:rPr>
          <w:t>3</w:t>
        </w:r>
        <w:r w:rsidR="00D9118F">
          <w:rPr>
            <w:noProof/>
            <w:webHidden/>
          </w:rPr>
          <w:fldChar w:fldCharType="end"/>
        </w:r>
      </w:hyperlink>
    </w:p>
    <w:p w14:paraId="13BAF077" w14:textId="6054760D" w:rsidR="00D9118F" w:rsidRDefault="00D9118F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1" w:history="1">
        <w:r w:rsidRPr="006A3CCD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A7B916" w14:textId="2D9195F0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2" w:history="1">
        <w:r w:rsidRPr="006A3CCD">
          <w:rPr>
            <w:rStyle w:val="ad"/>
            <w:noProof/>
          </w:rPr>
          <w:t>2.1 Компетенция,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7428C8" w14:textId="24C34EE3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3" w:history="1">
        <w:r w:rsidRPr="006A3CCD">
          <w:rPr>
            <w:rStyle w:val="ad"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4D4571" w14:textId="2ADFC11C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4" w:history="1">
        <w:r w:rsidRPr="006A3CCD">
          <w:rPr>
            <w:rStyle w:val="ad"/>
            <w:noProof/>
          </w:rPr>
          <w:t xml:space="preserve">2.3 </w:t>
        </w:r>
        <w:r w:rsidRPr="006A3CCD">
          <w:rPr>
            <w:rStyle w:val="ad"/>
            <w:i/>
            <w:iCs/>
            <w:noProof/>
          </w:rPr>
          <w:t xml:space="preserve">Google Trends: </w:t>
        </w:r>
        <w:r w:rsidRPr="006A3CCD">
          <w:rPr>
            <w:rStyle w:val="ad"/>
            <w:noProof/>
          </w:rPr>
          <w:t>сбор и анализ данных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6DD026" w14:textId="52AAE454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5" w:history="1">
        <w:r w:rsidRPr="006A3CCD">
          <w:rPr>
            <w:rStyle w:val="ad"/>
            <w:noProof/>
          </w:rPr>
          <w:t>2.4 Яндекс Вордстат: данные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3D72250" w14:textId="6B36892C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6" w:history="1">
        <w:r w:rsidRPr="006A3CCD">
          <w:rPr>
            <w:rStyle w:val="ad"/>
            <w:noProof/>
          </w:rPr>
          <w:t>2.5 Выгрузка данных: минимальный набор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F4C2F1B" w14:textId="00712678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7" w:history="1">
        <w:r w:rsidRPr="006A3CCD">
          <w:rPr>
            <w:rStyle w:val="ad"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8B7E2B2" w14:textId="414FF37A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8" w:history="1">
        <w:r w:rsidRPr="006A3CCD">
          <w:rPr>
            <w:rStyle w:val="ad"/>
            <w:noProof/>
          </w:rPr>
          <w:t xml:space="preserve">2.7 Сопоставление источников </w:t>
        </w:r>
        <w:r w:rsidRPr="006A3CCD">
          <w:rPr>
            <w:rStyle w:val="ad"/>
            <w:i/>
            <w:iCs/>
            <w:noProof/>
          </w:rPr>
          <w:t xml:space="preserve">(GT </w:t>
        </w:r>
        <w:r w:rsidRPr="006A3CCD">
          <w:rPr>
            <w:rStyle w:val="ad"/>
            <w:noProof/>
          </w:rPr>
          <w:t xml:space="preserve">и </w:t>
        </w:r>
        <w:r w:rsidRPr="006A3CCD">
          <w:rPr>
            <w:rStyle w:val="ad"/>
            <w:i/>
            <w:iCs/>
            <w:noProof/>
          </w:rPr>
          <w:t>YW)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1808FDE" w14:textId="2F18516A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09" w:history="1">
        <w:r w:rsidRPr="006A3CCD">
          <w:rPr>
            <w:rStyle w:val="ad"/>
            <w:noProof/>
          </w:rPr>
          <w:t xml:space="preserve">2.8 Дополнительные источники: </w:t>
        </w:r>
        <w:r w:rsidRPr="006A3CCD">
          <w:rPr>
            <w:rStyle w:val="ad"/>
            <w:i/>
            <w:iCs/>
            <w:noProof/>
          </w:rPr>
          <w:t xml:space="preserve">Similarweb, </w:t>
        </w:r>
        <w:r w:rsidRPr="006A3CCD">
          <w:rPr>
            <w:rStyle w:val="ad"/>
            <w:noProof/>
          </w:rPr>
          <w:t>статистика и цены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C1C233F" w14:textId="141ADB3C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10" w:history="1">
        <w:r w:rsidRPr="006A3CCD">
          <w:rPr>
            <w:rStyle w:val="ad"/>
            <w:noProof/>
          </w:rPr>
          <w:t>2.9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E80FB6E" w14:textId="2AE41C09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11" w:history="1">
        <w:r w:rsidRPr="006A3CCD">
          <w:rPr>
            <w:rStyle w:val="ad"/>
            <w:noProof/>
          </w:rPr>
          <w:t>2.10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53A991B" w14:textId="0304D8B2" w:rsidR="00D9118F" w:rsidRDefault="00D9118F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12" w:history="1">
        <w:r w:rsidRPr="006A3CCD">
          <w:rPr>
            <w:rStyle w:val="ad"/>
            <w:noProof/>
          </w:rPr>
          <w:t>2.11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24107B40" w14:textId="69D1BB2A" w:rsidR="00D9118F" w:rsidRDefault="00D9118F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13" w:history="1">
        <w:r w:rsidRPr="006A3CCD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75502F2" w14:textId="3F6DD901" w:rsidR="00D9118F" w:rsidRDefault="00D9118F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14" w:history="1">
        <w:r w:rsidRPr="006A3CCD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35EB657" w14:textId="2C52E5C5" w:rsidR="00D9118F" w:rsidRDefault="00D9118F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15" w:history="1">
        <w:r w:rsidRPr="006A3CCD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6385D276" w14:textId="1A4F6AAB" w:rsidR="00D9118F" w:rsidRDefault="00D9118F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16" w:history="1">
        <w:r w:rsidRPr="006A3CCD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1FE7F52D" w14:textId="0B065458" w:rsidR="00D9118F" w:rsidRDefault="00D9118F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017" w:history="1">
        <w:r w:rsidRPr="006A3CCD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31D2BB70" w14:textId="20B57FF0" w:rsidR="00D329F4" w:rsidRDefault="00AB6403">
      <w:pPr>
        <w:pStyle w:val="11"/>
      </w:pPr>
      <w:r>
        <w:fldChar w:fldCharType="end"/>
      </w:r>
    </w:p>
    <w:p w14:paraId="7C6D895B" w14:textId="77777777" w:rsidR="00D329F4" w:rsidRDefault="00AB6403">
      <w:pPr>
        <w:pStyle w:val="1"/>
        <w:pageBreakBefore/>
      </w:pPr>
      <w:bookmarkStart w:id="1" w:name="_Toc242031000"/>
      <w:r>
        <w:lastRenderedPageBreak/>
        <w:t>1 ЦЕЛЬ РАБОТЫ</w:t>
      </w:r>
      <w:bookmarkEnd w:id="1"/>
    </w:p>
    <w:p w14:paraId="113B7351" w14:textId="77777777" w:rsidR="00D329F4" w:rsidRDefault="00AB6403">
      <w:pPr>
        <w:pStyle w:val="FirstParagraph"/>
      </w:pPr>
      <w:r>
        <w:rPr>
          <w:sz w:val="28"/>
        </w:rPr>
        <w:t>Определить границы рынка NotaCode и оценить поисковый спрос по данным Google Trends и Яндекс Вордстат: тренд, сезонность и циклы интереса; сопоставить источники и зафиксировать продуктовые, клиентские, географические и канальные границы рынка.</w:t>
      </w:r>
    </w:p>
    <w:p w14:paraId="30C3A10D" w14:textId="77777777" w:rsidR="00D329F4" w:rsidRDefault="00AB6403">
      <w:pPr>
        <w:pStyle w:val="1"/>
        <w:pageBreakBefore/>
      </w:pPr>
      <w:bookmarkStart w:id="2" w:name="_Toc242031001"/>
      <w:r>
        <w:lastRenderedPageBreak/>
        <w:t>2 ХОД РАБОТЫ</w:t>
      </w:r>
      <w:bookmarkEnd w:id="2"/>
    </w:p>
    <w:p w14:paraId="5C063328" w14:textId="77777777" w:rsidR="000249F6" w:rsidRDefault="000249F6"/>
    <w:p w14:paraId="74E571A6" w14:textId="77777777" w:rsidR="000249F6" w:rsidRDefault="000249F6"/>
    <w:p w14:paraId="2145F1A1" w14:textId="77777777" w:rsidR="00D329F4" w:rsidRDefault="00AB6403">
      <w:pPr>
        <w:pStyle w:val="2"/>
        <w:ind w:firstLine="709"/>
      </w:pPr>
      <w:bookmarkStart w:id="3" w:name="X30725fda4ffcc2039b9605c923acd38199de119"/>
      <w:bookmarkStart w:id="4" w:name="_Toc242031002"/>
      <w:r>
        <w:t>2.1 Компетенция, бизнес-идея и паспорт гипотезы</w:t>
      </w:r>
      <w:bookmarkEnd w:id="4"/>
    </w:p>
    <w:p w14:paraId="13537EF0" w14:textId="77777777" w:rsidR="000249F6" w:rsidRDefault="000249F6"/>
    <w:p w14:paraId="053981AD" w14:textId="77777777" w:rsidR="00D329F4" w:rsidRDefault="00AB6403">
      <w:pPr>
        <w:pStyle w:val="FirstParagraph"/>
      </w:pPr>
      <w:r>
        <w:rPr>
          <w:sz w:val="28"/>
        </w:rPr>
        <w:t>Декомпозиция идеи выполнена по цепочке «компетенция , функции , бизнес-продукт , потребность клиента , поисковый запрос» (таблица 1).</w:t>
      </w:r>
    </w:p>
    <w:p w14:paraId="0A307E14" w14:textId="77777777" w:rsidR="000249F6" w:rsidRDefault="000249F6"/>
    <w:p w14:paraId="01616989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D329F4" w14:paraId="527F79A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11A5C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Звено</w:t>
            </w:r>
          </w:p>
        </w:tc>
        <w:tc>
          <w:tcPr>
            <w:tcW w:w="4677" w:type="dxa"/>
            <w:vAlign w:val="center"/>
          </w:tcPr>
          <w:p w14:paraId="3B6CA8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D329F4" w14:paraId="7B191F96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F6AC81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Компетенция</w:t>
            </w:r>
          </w:p>
        </w:tc>
        <w:tc>
          <w:tcPr>
            <w:tcW w:w="4677" w:type="dxa"/>
            <w:vAlign w:val="center"/>
          </w:tcPr>
          <w:p w14:paraId="3E8B25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Разработка веб-инструментов моделирования ПО: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и парсеры, валидация формальных нотаций, автораскладка и рендер диаграмм</w:t>
            </w:r>
          </w:p>
        </w:tc>
      </w:tr>
      <w:tr w:rsidR="00D329F4" w14:paraId="4C3C5E0C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DDDC2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Функции</w:t>
            </w:r>
          </w:p>
        </w:tc>
        <w:tc>
          <w:tcPr>
            <w:tcW w:w="4677" w:type="dxa"/>
            <w:vAlign w:val="center"/>
          </w:tcPr>
          <w:p w14:paraId="0F83BE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Проектирование собственного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разбор и проверка по правилам нотации, авторазмещение (</w:t>
            </w:r>
            <w:r>
              <w:rPr>
                <w:i/>
                <w:sz w:val="24"/>
              </w:rPr>
              <w:t>elkjs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-отрисовка с кросс-подсветкой «строка ↔ элемент»,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 и откатом, экспорт в </w:t>
            </w:r>
            <w:r>
              <w:rPr>
                <w:i/>
                <w:iCs/>
                <w:sz w:val="24"/>
              </w:rPr>
              <w:t xml:space="preserve">SVG/PNG/PlantUML/Mermaid/D2/DOT/BPMN XML/XMI/PNML/draw.io/SQL </w:t>
            </w:r>
            <w:r>
              <w:rPr>
                <w:i/>
                <w:sz w:val="24"/>
              </w:rPr>
              <w:t>DDL</w:t>
            </w:r>
          </w:p>
        </w:tc>
      </w:tr>
      <w:tr w:rsidR="00D329F4" w14:paraId="2BF47C44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42F0D1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Бизнес-продукт</w:t>
            </w:r>
          </w:p>
        </w:tc>
        <w:tc>
          <w:tcPr>
            <w:tcW w:w="4677" w:type="dxa"/>
            <w:vAlign w:val="center"/>
          </w:tcPr>
          <w:p w14:paraId="2B9FC92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</w:t>
            </w:r>
            <w:r>
              <w:rPr>
                <w:i/>
                <w:iCs/>
                <w:sz w:val="24"/>
              </w:rPr>
              <w:t xml:space="preserve">у.е./мес: </w:t>
            </w:r>
            <w:r>
              <w:rPr>
                <w:sz w:val="24"/>
              </w:rPr>
              <w:t xml:space="preserve">больше проектов и версий, расширенный экспорт,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ограниченный набор проектов</w:t>
            </w:r>
          </w:p>
        </w:tc>
      </w:tr>
      <w:tr w:rsidR="00D329F4" w14:paraId="35DEBFAC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5D4FFE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Потребность клиента</w:t>
            </w:r>
          </w:p>
        </w:tc>
        <w:tc>
          <w:tcPr>
            <w:tcW w:w="4677" w:type="dxa"/>
            <w:vAlign w:val="center"/>
          </w:tcPr>
          <w:p w14:paraId="60EE6D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D329F4" w14:paraId="07E80E5A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3D6BF4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запрос</w:t>
            </w:r>
          </w:p>
        </w:tc>
        <w:tc>
          <w:tcPr>
            <w:tcW w:w="4677" w:type="dxa"/>
            <w:vAlign w:val="center"/>
          </w:tcPr>
          <w:p w14:paraId="717DF3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онлайн», «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</w:tbl>
    <w:p w14:paraId="6C7B3AEE" w14:textId="77777777" w:rsidR="000249F6" w:rsidRDefault="000249F6"/>
    <w:p w14:paraId="4E90AB0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1EFF15D3" w14:textId="77777777" w:rsidR="000249F6" w:rsidRDefault="000249F6"/>
    <w:p w14:paraId="3AF4FC0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D329F4" w14:paraId="53940B5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3761B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450107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D329F4" w14:paraId="4613E8EC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185308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Исполнитель</w:t>
            </w:r>
          </w:p>
        </w:tc>
        <w:tc>
          <w:tcPr>
            <w:tcW w:w="4677" w:type="dxa"/>
            <w:vAlign w:val="center"/>
          </w:tcPr>
          <w:p w14:paraId="1DA460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Хаджинова К. А., гр. 60131</w:t>
            </w:r>
          </w:p>
        </w:tc>
      </w:tr>
      <w:tr w:rsidR="00D329F4" w14:paraId="3AB80091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4DB8FD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Компетенция-основание</w:t>
            </w:r>
          </w:p>
        </w:tc>
        <w:tc>
          <w:tcPr>
            <w:tcW w:w="4677" w:type="dxa"/>
            <w:vAlign w:val="center"/>
          </w:tcPr>
          <w:p w14:paraId="7629C0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Разработка веб-инструментов моделирования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валидация нотаций, рендер диаграмм)</w:t>
            </w:r>
          </w:p>
        </w:tc>
      </w:tr>
      <w:tr w:rsidR="00D329F4" w14:paraId="52668E93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3FFA8D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Предварительная бизнес-идея (название бизнес-идеи)</w:t>
            </w:r>
          </w:p>
        </w:tc>
        <w:tc>
          <w:tcPr>
            <w:tcW w:w="4677" w:type="dxa"/>
            <w:vAlign w:val="center"/>
          </w:tcPr>
          <w:p w14:paraId="0A17E98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D329F4" w14:paraId="0E6057D2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43786F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Описание услуги или продукта (ЯДРО)</w:t>
            </w:r>
          </w:p>
        </w:tc>
        <w:tc>
          <w:tcPr>
            <w:tcW w:w="4677" w:type="dxa"/>
            <w:vAlign w:val="center"/>
          </w:tcPr>
          <w:p w14:paraId="7E5B448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Веб-приложение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 по подписке: 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 xml:space="preserve">IDEF0/IDEF1X/IDEF3,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Петри, проверка правил нотации, автораскладка,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, экспорт в </w:t>
            </w:r>
            <w:r>
              <w:rPr>
                <w:i/>
                <w:iCs/>
                <w:sz w:val="24"/>
              </w:rPr>
              <w:t xml:space="preserve">SVG/PNG/PlantUML/Mermaid/BPMN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(4 </w:t>
            </w:r>
            <w:r>
              <w:rPr>
                <w:i/>
                <w:iCs/>
                <w:sz w:val="24"/>
              </w:rPr>
              <w:t xml:space="preserve">у.е./мес.) </w:t>
            </w:r>
            <w:r>
              <w:rPr>
                <w:sz w:val="24"/>
              </w:rPr>
              <w:t>[16]</w:t>
            </w:r>
          </w:p>
        </w:tc>
      </w:tr>
      <w:tr w:rsidR="00D329F4" w14:paraId="50FFC9D2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2115BB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запросы для проверки (ЯДРО)</w:t>
            </w:r>
          </w:p>
        </w:tc>
        <w:tc>
          <w:tcPr>
            <w:tcW w:w="4677" w:type="dxa"/>
            <w:vAlign w:val="center"/>
          </w:tcPr>
          <w:p w14:paraId="59B6B3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; названия конкурентов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); нейросеть схема, нейросеть диаграмма</w:t>
            </w:r>
          </w:p>
        </w:tc>
      </w:tr>
      <w:tr w:rsidR="00D329F4" w14:paraId="3B642321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FEE5D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4677" w:type="dxa"/>
            <w:vAlign w:val="center"/>
          </w:tcPr>
          <w:p w14:paraId="7691332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D329F4" w14:paraId="0B8CD753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BA479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4677" w:type="dxa"/>
            <w:vAlign w:val="center"/>
          </w:tcPr>
          <w:p w14:paraId="3FCBE1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Строгие нотации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iCs/>
                <w:sz w:val="24"/>
              </w:rPr>
              <w:t xml:space="preserve">IDEF0/1X/3,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i/>
                <w:iCs/>
                <w:sz w:val="24"/>
              </w:rPr>
              <w:t xml:space="preserve">PlantUML/Mermaid/D2 </w:t>
            </w:r>
            <w:r>
              <w:rPr>
                <w:sz w:val="24"/>
              </w:rPr>
              <w:t xml:space="preserve">не поддерживают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Петри; настольные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-средства платные и без текстового представления</w:t>
            </w:r>
          </w:p>
        </w:tc>
      </w:tr>
      <w:tr w:rsidR="00D329F4" w14:paraId="01B34F40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352D4F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Ценность предложения</w:t>
            </w:r>
          </w:p>
        </w:tc>
        <w:tc>
          <w:tcPr>
            <w:tcW w:w="4677" w:type="dxa"/>
            <w:vAlign w:val="center"/>
          </w:tcPr>
          <w:p w14:paraId="265ABA8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D329F4" w14:paraId="08251CA3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56F3FB2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Ожидаемый коммерческий результат для клиента (ЯДРО)</w:t>
            </w:r>
          </w:p>
        </w:tc>
        <w:tc>
          <w:tcPr>
            <w:tcW w:w="4677" w:type="dxa"/>
            <w:vAlign w:val="center"/>
          </w:tcPr>
          <w:p w14:paraId="68F7DE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i/>
                <w:iCs/>
                <w:sz w:val="24"/>
              </w:rPr>
              <w:t xml:space="preserve">BPMN/UML-модели </w:t>
            </w:r>
            <w:r>
              <w:rPr>
                <w:sz w:val="24"/>
              </w:rPr>
              <w:t>в репозитории рядом с кодом и документацией, без ручной перерисовки при изменениях</w:t>
            </w:r>
          </w:p>
        </w:tc>
      </w:tr>
      <w:tr w:rsidR="00D329F4" w14:paraId="10EDBDA2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12C851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Гипотеза о территории</w:t>
            </w:r>
          </w:p>
        </w:tc>
        <w:tc>
          <w:tcPr>
            <w:tcW w:w="4677" w:type="dxa"/>
            <w:vAlign w:val="center"/>
          </w:tcPr>
          <w:p w14:paraId="29F0AB7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D329F4" w14:paraId="14C830B2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B90B0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Причина выбора территории до анализа</w:t>
            </w:r>
          </w:p>
        </w:tc>
        <w:tc>
          <w:tcPr>
            <w:tcW w:w="4677" w:type="dxa"/>
            <w:vAlign w:val="center"/>
          </w:tcPr>
          <w:p w14:paraId="48CDA88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Русскоязычный интерфейс; нотации </w:t>
            </w:r>
            <w:r>
              <w:rPr>
                <w:i/>
                <w:iCs/>
                <w:sz w:val="24"/>
              </w:rPr>
              <w:t xml:space="preserve">UML/BPMN/IDEF/DFD </w:t>
            </w:r>
            <w:r>
              <w:rPr>
                <w:sz w:val="24"/>
              </w:rPr>
              <w:t>входят в программы вузов РБ; локальный доступ к сегменту «студенты» через вуз (допущение)</w:t>
            </w:r>
          </w:p>
        </w:tc>
      </w:tr>
      <w:tr w:rsidR="00D329F4" w14:paraId="1F349666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5F00DF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Ожидаемые признаки интереса</w:t>
            </w:r>
          </w:p>
        </w:tc>
        <w:tc>
          <w:tcPr>
            <w:tcW w:w="4677" w:type="dxa"/>
            <w:vAlign w:val="center"/>
          </w:tcPr>
          <w:p w14:paraId="3F93AB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</w:t>
            </w:r>
          </w:p>
        </w:tc>
      </w:tr>
      <w:tr w:rsidR="00D329F4" w14:paraId="598572DF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3F7A96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4677" w:type="dxa"/>
            <w:vAlign w:val="center"/>
          </w:tcPr>
          <w:p w14:paraId="5CEBB4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5 лет и 12 месяцев; Яндекс Вордстат – 24 месяца, сентябрь 2024 – август 2026</w:t>
            </w:r>
          </w:p>
        </w:tc>
      </w:tr>
      <w:tr w:rsidR="00D329F4" w14:paraId="612AC103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6F94BB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подготовки вывода</w:t>
            </w:r>
          </w:p>
        </w:tc>
        <w:tc>
          <w:tcPr>
            <w:tcW w:w="4677" w:type="dxa"/>
            <w:vAlign w:val="center"/>
          </w:tcPr>
          <w:p w14:paraId="37F8DC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</w:tr>
    </w:tbl>
    <w:p w14:paraId="403B7924" w14:textId="77777777" w:rsidR="000249F6" w:rsidRDefault="000249F6"/>
    <w:p w14:paraId="44A326E1" w14:textId="77777777" w:rsidR="00D329F4" w:rsidRDefault="00AB6403">
      <w:pPr>
        <w:pStyle w:val="3"/>
        <w:ind w:firstLine="709"/>
      </w:pPr>
      <w:bookmarkStart w:id="5" w:name="X4249dc9630c96e75cd39a00c94f6a6780c6ec03"/>
      <w:r>
        <w:t>2.1.1 Проблема аудитории и коммерческое предложение по сегментам</w:t>
      </w:r>
    </w:p>
    <w:p w14:paraId="4217668C" w14:textId="77777777" w:rsidR="000249F6" w:rsidRDefault="000249F6"/>
    <w:p w14:paraId="16C5D66A" w14:textId="77777777" w:rsidR="00D329F4" w:rsidRDefault="00AB6403">
      <w:pPr>
        <w:pStyle w:val="FirstParagraph"/>
        <w:keepNext/>
      </w:pPr>
      <w:r>
        <w:rPr>
          <w:sz w:val="28"/>
        </w:rPr>
        <w:t xml:space="preserve">Таблица 3 – Клиентские задачи и предложение </w:t>
      </w:r>
      <w:r>
        <w:rPr>
          <w:i/>
          <w:sz w:val="28"/>
        </w:rPr>
        <w:t>NotaCode</w:t>
      </w:r>
      <w:r>
        <w:rPr>
          <w:sz w:val="28"/>
        </w:rP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6C316C1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EBF53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2338" w:type="dxa"/>
            <w:vAlign w:val="center"/>
          </w:tcPr>
          <w:p w14:paraId="4D02DC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2338" w:type="dxa"/>
            <w:vAlign w:val="center"/>
          </w:tcPr>
          <w:p w14:paraId="01CC1F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 формулирует запрос</w:t>
            </w:r>
          </w:p>
        </w:tc>
        <w:tc>
          <w:tcPr>
            <w:tcW w:w="2338" w:type="dxa"/>
            <w:vAlign w:val="center"/>
          </w:tcPr>
          <w:p w14:paraId="0EEE6F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Предложение </w:t>
            </w:r>
            <w:r>
              <w:rPr>
                <w:i/>
                <w:sz w:val="24"/>
              </w:rPr>
              <w:t>NotaCode</w:t>
            </w:r>
          </w:p>
        </w:tc>
      </w:tr>
      <w:tr w:rsidR="00D329F4" w14:paraId="6F427087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F0B99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</w:t>
            </w:r>
          </w:p>
        </w:tc>
        <w:tc>
          <w:tcPr>
            <w:tcW w:w="2338" w:type="dxa"/>
            <w:vAlign w:val="center"/>
          </w:tcPr>
          <w:p w14:paraId="3B08B4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Построить </w:t>
            </w:r>
            <w:r>
              <w:rPr>
                <w:i/>
                <w:iCs/>
                <w:sz w:val="24"/>
              </w:rPr>
              <w:t xml:space="preserve">UML/DFD/ER-диаграмму </w:t>
            </w:r>
            <w:r>
              <w:rPr>
                <w:sz w:val="24"/>
              </w:rPr>
              <w:t>для лабораторной или курсовой</w:t>
            </w:r>
          </w:p>
        </w:tc>
        <w:tc>
          <w:tcPr>
            <w:tcW w:w="2338" w:type="dxa"/>
            <w:vAlign w:val="center"/>
          </w:tcPr>
          <w:p w14:paraId="57EE24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курсовой», «нарисовать диаграмму онлайн»</w:t>
            </w:r>
          </w:p>
        </w:tc>
        <w:tc>
          <w:tcPr>
            <w:tcW w:w="2338" w:type="dxa"/>
            <w:vAlign w:val="center"/>
          </w:tcPr>
          <w:p w14:paraId="65FE7E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ограниченное число проектов, проверка правил нотации, экспорт </w:t>
            </w:r>
            <w:r>
              <w:rPr>
                <w:i/>
                <w:iCs/>
                <w:sz w:val="24"/>
              </w:rPr>
              <w:t>SVG/PNG</w:t>
            </w:r>
          </w:p>
        </w:tc>
      </w:tr>
      <w:tr w:rsidR="00D329F4" w14:paraId="23BA4629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2E3D4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Аналитики</w:t>
            </w:r>
          </w:p>
        </w:tc>
        <w:tc>
          <w:tcPr>
            <w:tcW w:w="2338" w:type="dxa"/>
            <w:vAlign w:val="center"/>
          </w:tcPr>
          <w:p w14:paraId="595AC8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Собрать и поддерживать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-процесс в актуальном состоянии</w:t>
            </w:r>
          </w:p>
        </w:tc>
        <w:tc>
          <w:tcPr>
            <w:tcW w:w="2338" w:type="dxa"/>
            <w:vAlign w:val="center"/>
          </w:tcPr>
          <w:p w14:paraId="0ADBE5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</w:t>
            </w:r>
          </w:p>
        </w:tc>
        <w:tc>
          <w:tcPr>
            <w:tcW w:w="2338" w:type="dxa"/>
            <w:vAlign w:val="center"/>
          </w:tcPr>
          <w:p w14:paraId="30FE38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версии и </w:t>
            </w:r>
            <w:r>
              <w:rPr>
                <w:i/>
                <w:sz w:val="24"/>
              </w:rPr>
              <w:t>diff</w:t>
            </w:r>
          </w:p>
        </w:tc>
      </w:tr>
      <w:tr w:rsidR="00D329F4" w14:paraId="6064AFB5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C2266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S-03</w:t>
            </w:r>
            <w:r>
              <w:rPr>
                <w:sz w:val="24"/>
              </w:rPr>
              <w:t xml:space="preserve"> Архитекторы</w:t>
            </w:r>
          </w:p>
        </w:tc>
        <w:tc>
          <w:tcPr>
            <w:tcW w:w="2338" w:type="dxa"/>
            <w:vAlign w:val="center"/>
          </w:tcPr>
          <w:p w14:paraId="0EB545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Держать </w:t>
            </w:r>
            <w:r>
              <w:rPr>
                <w:i/>
                <w:iCs/>
                <w:sz w:val="24"/>
              </w:rPr>
              <w:t xml:space="preserve">UML/ERD </w:t>
            </w:r>
            <w:r>
              <w:rPr>
                <w:sz w:val="24"/>
              </w:rPr>
              <w:t>рядом с кодом, не рисуя вручную</w:t>
            </w:r>
          </w:p>
        </w:tc>
        <w:tc>
          <w:tcPr>
            <w:tcW w:w="2338" w:type="dxa"/>
            <w:vAlign w:val="center"/>
          </w:tcPr>
          <w:p w14:paraId="5B32521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>»</w:t>
            </w:r>
          </w:p>
        </w:tc>
        <w:tc>
          <w:tcPr>
            <w:tcW w:w="2338" w:type="dxa"/>
            <w:vAlign w:val="center"/>
          </w:tcPr>
          <w:p w14:paraId="3484A9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, экспорт в </w:t>
            </w:r>
            <w:r>
              <w:rPr>
                <w:i/>
                <w:iCs/>
                <w:sz w:val="24"/>
              </w:rPr>
              <w:t xml:space="preserve">PlantUML/Mermaid/D2/SQL </w:t>
            </w:r>
            <w:r>
              <w:rPr>
                <w:i/>
                <w:sz w:val="24"/>
              </w:rPr>
              <w:t>DDL</w:t>
            </w:r>
          </w:p>
        </w:tc>
      </w:tr>
      <w:tr w:rsidR="00D329F4" w14:paraId="3D02D9A4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11B5AF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</w:t>
            </w:r>
          </w:p>
        </w:tc>
        <w:tc>
          <w:tcPr>
            <w:tcW w:w="2338" w:type="dxa"/>
            <w:vAlign w:val="center"/>
          </w:tcPr>
          <w:p w14:paraId="021259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Проверять работы студентов по единым правилам нотации</w:t>
            </w:r>
          </w:p>
        </w:tc>
        <w:tc>
          <w:tcPr>
            <w:tcW w:w="2338" w:type="dxa"/>
            <w:vAlign w:val="center"/>
          </w:tcPr>
          <w:p w14:paraId="14EDAB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», «диаграмма вариантов использования»</w:t>
            </w:r>
          </w:p>
        </w:tc>
        <w:tc>
          <w:tcPr>
            <w:tcW w:w="2338" w:type="dxa"/>
            <w:vAlign w:val="center"/>
          </w:tcPr>
          <w:p w14:paraId="7CDCC8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 влияния: бесплатное использование на курсе (допущение)</w:t>
            </w:r>
          </w:p>
        </w:tc>
      </w:tr>
    </w:tbl>
    <w:p w14:paraId="316437C7" w14:textId="77777777" w:rsidR="000249F6" w:rsidRDefault="000249F6"/>
    <w:p w14:paraId="6CBCA6E8" w14:textId="77777777" w:rsidR="00D329F4" w:rsidRDefault="00AB6403">
      <w:pPr>
        <w:pStyle w:val="2"/>
        <w:ind w:firstLine="709"/>
      </w:pPr>
      <w:bookmarkStart w:id="6" w:name="семантическое-ядро"/>
      <w:bookmarkStart w:id="7" w:name="_Toc242031003"/>
      <w:bookmarkEnd w:id="3"/>
      <w:bookmarkEnd w:id="5"/>
      <w:r>
        <w:t>2.2 Семантическое ядро</w:t>
      </w:r>
      <w:bookmarkEnd w:id="7"/>
    </w:p>
    <w:p w14:paraId="1C5BF56A" w14:textId="77777777" w:rsidR="000249F6" w:rsidRDefault="000249F6"/>
    <w:p w14:paraId="0EE2A2FA" w14:textId="77777777" w:rsidR="000249F6" w:rsidRDefault="000249F6"/>
    <w:p w14:paraId="2792FE87" w14:textId="77777777"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разделе формируется семантическое ядро — перечень ключевых запросов, наиболее точно отражающих спрос целевой аудитории на продукт NotaCode.</w:t>
      </w:r>
    </w:p>
    <w:p w14:paraId="4D3B533D" w14:textId="77777777" w:rsidR="00D329F4" w:rsidRDefault="00AB6403">
      <w:pPr>
        <w:pStyle w:val="3"/>
        <w:ind w:firstLine="709"/>
      </w:pPr>
      <w:bookmarkStart w:id="8" w:name="карта-поисковых-запросов"/>
      <w:r>
        <w:t>2.2.1 Карта поисковых запросов</w:t>
      </w:r>
    </w:p>
    <w:p w14:paraId="77F52EF6" w14:textId="77777777" w:rsidR="000249F6" w:rsidRDefault="000249F6"/>
    <w:p w14:paraId="14179179" w14:textId="77777777" w:rsidR="00D329F4" w:rsidRDefault="00AB6403">
      <w:pPr>
        <w:pStyle w:val="FirstParagraph"/>
      </w:pPr>
      <w:r>
        <w:rPr>
          <w:sz w:val="28"/>
        </w:rPr>
        <w:t xml:space="preserve">Семантическое ядро построено по 8-этапной процедуре ЯДРО раздела 2.2 (бизнес-гипотеза , начальный список , проверка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, проверка в Яндекс Вордстат , очистка , группировка по намерениям , оценка уровня интереса , вывод). Итоговая карта запросов, использованных для выгрузки, сведена в таблицу 4.</w:t>
      </w:r>
    </w:p>
    <w:p w14:paraId="67349D68" w14:textId="77777777" w:rsidR="000249F6" w:rsidRDefault="000249F6"/>
    <w:p w14:paraId="68877F7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36C72CB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130D1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 пакета</w:t>
            </w:r>
          </w:p>
        </w:tc>
        <w:tc>
          <w:tcPr>
            <w:tcW w:w="2338" w:type="dxa"/>
            <w:vAlign w:val="center"/>
          </w:tcPr>
          <w:p w14:paraId="38E848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Группа (по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табл. 21)</w:t>
            </w:r>
          </w:p>
        </w:tc>
        <w:tc>
          <w:tcPr>
            <w:tcW w:w="2338" w:type="dxa"/>
            <w:vAlign w:val="center"/>
          </w:tcPr>
          <w:p w14:paraId="423C51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Запросы</w:t>
            </w:r>
          </w:p>
        </w:tc>
        <w:tc>
          <w:tcPr>
            <w:tcW w:w="2338" w:type="dxa"/>
            <w:vAlign w:val="center"/>
          </w:tcPr>
          <w:p w14:paraId="1F0250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D329F4" w14:paraId="0A5B549D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120A4DD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 (главный)</w:t>
            </w:r>
          </w:p>
        </w:tc>
        <w:tc>
          <w:tcPr>
            <w:tcW w:w="2338" w:type="dxa"/>
            <w:vAlign w:val="center"/>
          </w:tcPr>
          <w:p w14:paraId="30589B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Базовые нотационные термины</w:t>
            </w:r>
          </w:p>
        </w:tc>
        <w:tc>
          <w:tcPr>
            <w:tcW w:w="2338" w:type="dxa"/>
            <w:vAlign w:val="center"/>
          </w:tcPr>
          <w:p w14:paraId="525078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338" w:type="dxa"/>
            <w:vAlign w:val="center"/>
          </w:tcPr>
          <w:p w14:paraId="741951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Прямое сопоставление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</w:t>
            </w:r>
          </w:p>
        </w:tc>
      </w:tr>
      <w:tr w:rsidR="00D329F4" w14:paraId="53FDF73B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CC9C73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13EBEA4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Профессиональные термины (англ.)</w:t>
            </w:r>
          </w:p>
        </w:tc>
        <w:tc>
          <w:tcPr>
            <w:tcW w:w="2338" w:type="dxa"/>
            <w:vAlign w:val="center"/>
          </w:tcPr>
          <w:p w14:paraId="5C86D4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2338" w:type="dxa"/>
            <w:vAlign w:val="center"/>
          </w:tcPr>
          <w:p w14:paraId="3B87636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Ширина категории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  <w:tr w:rsidR="00D329F4" w14:paraId="285723A3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10279D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6708D3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Бренды и конкуренты</w:t>
            </w:r>
          </w:p>
        </w:tc>
        <w:tc>
          <w:tcPr>
            <w:tcW w:w="2338" w:type="dxa"/>
            <w:vAlign w:val="center"/>
          </w:tcPr>
          <w:p w14:paraId="58AE1C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2338" w:type="dxa"/>
            <w:vAlign w:val="center"/>
          </w:tcPr>
          <w:p w14:paraId="2A76BD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D329F4" w14:paraId="788054E7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1FEE7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338" w:type="dxa"/>
            <w:vAlign w:val="center"/>
          </w:tcPr>
          <w:p w14:paraId="1B1257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Разговорные формулировки (рус.)</w:t>
            </w:r>
          </w:p>
        </w:tc>
        <w:tc>
          <w:tcPr>
            <w:tcW w:w="2338" w:type="dxa"/>
            <w:vAlign w:val="center"/>
          </w:tcPr>
          <w:p w14:paraId="29A1EC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2338" w:type="dxa"/>
            <w:vAlign w:val="center"/>
          </w:tcPr>
          <w:p w14:paraId="43F065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Язык русскоязычной аудитории</w:t>
            </w:r>
          </w:p>
        </w:tc>
      </w:tr>
      <w:tr w:rsidR="00D329F4" w14:paraId="104D4F17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E4613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116D0A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Учебные и нишевые термины</w:t>
            </w:r>
          </w:p>
        </w:tc>
        <w:tc>
          <w:tcPr>
            <w:tcW w:w="2338" w:type="dxa"/>
            <w:vAlign w:val="center"/>
          </w:tcPr>
          <w:p w14:paraId="1F2725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338" w:type="dxa"/>
            <w:vAlign w:val="center"/>
          </w:tcPr>
          <w:p w14:paraId="3BC85A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Учебный сегмент и специфичные нотации </w:t>
            </w:r>
            <w:r>
              <w:rPr>
                <w:i/>
                <w:sz w:val="24"/>
              </w:rPr>
              <w:t>NotaCode</w:t>
            </w:r>
          </w:p>
        </w:tc>
      </w:tr>
      <w:tr w:rsidR="00D329F4" w14:paraId="1501F2C4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0DFDD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(доп.)</w:t>
            </w:r>
          </w:p>
        </w:tc>
        <w:tc>
          <w:tcPr>
            <w:tcW w:w="2338" w:type="dxa"/>
            <w:vAlign w:val="center"/>
          </w:tcPr>
          <w:p w14:paraId="27490CA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Смежные темы</w:t>
            </w:r>
          </w:p>
        </w:tc>
        <w:tc>
          <w:tcPr>
            <w:tcW w:w="2338" w:type="dxa"/>
            <w:vAlign w:val="center"/>
          </w:tcPr>
          <w:p w14:paraId="3876F0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338" w:type="dxa"/>
            <w:vAlign w:val="center"/>
          </w:tcPr>
          <w:p w14:paraId="45E248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Проверка интереса к близким визуальным инструментам</w:t>
            </w:r>
          </w:p>
        </w:tc>
      </w:tr>
      <w:tr w:rsidR="00D329F4" w14:paraId="6E03F0B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6CB09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2338" w:type="dxa"/>
            <w:vAlign w:val="center"/>
          </w:tcPr>
          <w:p w14:paraId="362F5B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Реестр ядра (вкладка «Топы запросов»)</w:t>
            </w:r>
          </w:p>
        </w:tc>
        <w:tc>
          <w:tcPr>
            <w:tcW w:w="2338" w:type="dxa"/>
            <w:vAlign w:val="center"/>
          </w:tcPr>
          <w:p w14:paraId="51C8E5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(с уточнениями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, диаграммы,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230ABD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 по Беларуси за последний месяц (п. 2.4)</w:t>
            </w:r>
          </w:p>
        </w:tc>
      </w:tr>
    </w:tbl>
    <w:p w14:paraId="28379260" w14:textId="77777777" w:rsidR="000249F6" w:rsidRDefault="000249F6"/>
    <w:p w14:paraId="76F72F5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При очистке (ЯДРО раздела 2.7) исключены омонимы и зашумленные формулировки: «</w:t>
      </w:r>
      <w:r>
        <w:rPr>
          <w:i/>
          <w:sz w:val="28"/>
        </w:rPr>
        <w:t>mermaid</w:t>
      </w:r>
      <w:r>
        <w:rPr>
          <w:sz w:val="28"/>
        </w:rPr>
        <w:t>» без уточнения (фильм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(бренд одежды), «</w:t>
      </w:r>
      <w:r>
        <w:rPr>
          <w:i/>
          <w:sz w:val="28"/>
        </w:rPr>
        <w:t>whimsical</w:t>
      </w:r>
      <w:r>
        <w:rPr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раздела 2.8) запросы ядра относятся преимущественно к информационному и инструментальному типу («</w:t>
      </w:r>
      <w:r>
        <w:rPr>
          <w:i/>
          <w:sz w:val="28"/>
        </w:rPr>
        <w:t>uml</w:t>
      </w:r>
      <w:r>
        <w:rPr>
          <w:sz w:val="28"/>
        </w:rPr>
        <w:t xml:space="preserve"> диаграммы», «</w:t>
      </w:r>
      <w:r>
        <w:rPr>
          <w:i/>
          <w:sz w:val="28"/>
        </w:rPr>
        <w:t>uml</w:t>
      </w:r>
      <w:r>
        <w:rPr>
          <w:sz w:val="28"/>
        </w:rPr>
        <w:t xml:space="preserve"> онлайн», «</w:t>
      </w:r>
      <w:r>
        <w:rPr>
          <w:i/>
          <w:sz w:val="28"/>
        </w:rPr>
        <w:t>bpmn</w:t>
      </w:r>
      <w:r>
        <w:rPr>
          <w:sz w:val="28"/>
        </w:rPr>
        <w:t xml:space="preserve"> 2.0», «</w:t>
      </w:r>
      <w:r>
        <w:rPr>
          <w:i/>
          <w:sz w:val="28"/>
        </w:rPr>
        <w:t>bpmn</w:t>
      </w:r>
      <w:r>
        <w:rPr>
          <w:sz w:val="28"/>
        </w:rPr>
        <w:t xml:space="preserve"> скачать»); транзакционные слова («цена», </w:t>
      </w:r>
      <w:r>
        <w:rPr>
          <w:sz w:val="28"/>
        </w:rPr>
        <w:lastRenderedPageBreak/>
        <w:t xml:space="preserve">«купить», «заказать», «стоимость») среди видимых подзапросов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не встречаются.</w:t>
      </w:r>
    </w:p>
    <w:p w14:paraId="03DFD48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14:paraId="3CE81FD2" w14:textId="77777777" w:rsidR="000249F6" w:rsidRDefault="000249F6"/>
    <w:p w14:paraId="301995A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66C914E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08F03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Группа запросов</w:t>
            </w:r>
          </w:p>
        </w:tc>
        <w:tc>
          <w:tcPr>
            <w:tcW w:w="2338" w:type="dxa"/>
            <w:vAlign w:val="center"/>
          </w:tcPr>
          <w:p w14:paraId="698FE6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Назначение группы (АРГ)</w:t>
            </w:r>
          </w:p>
        </w:tc>
        <w:tc>
          <w:tcPr>
            <w:tcW w:w="2338" w:type="dxa"/>
            <w:vAlign w:val="center"/>
          </w:tcPr>
          <w:p w14:paraId="50781E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Выбранные запросы для анализа</w:t>
            </w:r>
          </w:p>
        </w:tc>
        <w:tc>
          <w:tcPr>
            <w:tcW w:w="2338" w:type="dxa"/>
            <w:vAlign w:val="center"/>
          </w:tcPr>
          <w:p w14:paraId="2B3D39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 проверки</w:t>
            </w:r>
          </w:p>
        </w:tc>
      </w:tr>
      <w:tr w:rsidR="00D329F4" w14:paraId="14AF376B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B33A98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Общие тематические</w:t>
            </w:r>
          </w:p>
        </w:tc>
        <w:tc>
          <w:tcPr>
            <w:tcW w:w="2338" w:type="dxa"/>
            <w:vAlign w:val="center"/>
          </w:tcPr>
          <w:p w14:paraId="17FC52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Общий интерес к сфере</w:t>
            </w:r>
          </w:p>
        </w:tc>
        <w:tc>
          <w:tcPr>
            <w:tcW w:w="2338" w:type="dxa"/>
            <w:vAlign w:val="center"/>
          </w:tcPr>
          <w:p w14:paraId="45F8AE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конструктор диаграмм онлайн; конструктор схем онлайн; сервис для диаграмм</w:t>
            </w:r>
          </w:p>
        </w:tc>
        <w:tc>
          <w:tcPr>
            <w:tcW w:w="2338" w:type="dxa"/>
            <w:vAlign w:val="center"/>
          </w:tcPr>
          <w:p w14:paraId="705555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3 и 6), Вордстат (Топы; Динамика – по запросам ядра, п. 2.4.2)</w:t>
            </w:r>
          </w:p>
        </w:tc>
      </w:tr>
      <w:tr w:rsidR="00D329F4" w14:paraId="290F1AE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0EDBD5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2338" w:type="dxa"/>
            <w:vAlign w:val="center"/>
          </w:tcPr>
          <w:p w14:paraId="5B8598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Какие задачи пытается решить аудитория</w:t>
            </w:r>
          </w:p>
        </w:tc>
        <w:tc>
          <w:tcPr>
            <w:tcW w:w="2338" w:type="dxa"/>
            <w:vAlign w:val="center"/>
          </w:tcPr>
          <w:p w14:paraId="2F3E4E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диаграмму»,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диаграмму», «ошибки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«как сделать диаграмму для курсовой»</w:t>
            </w:r>
          </w:p>
        </w:tc>
        <w:tc>
          <w:tcPr>
            <w:tcW w:w="2338" w:type="dxa"/>
            <w:vAlign w:val="center"/>
          </w:tcPr>
          <w:p w14:paraId="044368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D329F4" w14:paraId="5050992A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386F6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2338" w:type="dxa"/>
            <w:vAlign w:val="center"/>
          </w:tcPr>
          <w:p w14:paraId="2BBB4C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Готовность искать исполнителя или услугу</w:t>
            </w:r>
          </w:p>
        </w:tc>
        <w:tc>
          <w:tcPr>
            <w:tcW w:w="2338" w:type="dxa"/>
            <w:vAlign w:val="center"/>
          </w:tcPr>
          <w:p w14:paraId="4B6AB88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купить», «нейросеть для диаграмм цена», «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цена»</w:t>
            </w:r>
          </w:p>
        </w:tc>
        <w:tc>
          <w:tcPr>
            <w:tcW w:w="2338" w:type="dxa"/>
            <w:vAlign w:val="center"/>
          </w:tcPr>
          <w:p w14:paraId="5836FB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 в месяц), таблица 19</w:t>
            </w:r>
          </w:p>
        </w:tc>
      </w:tr>
      <w:tr w:rsidR="00D329F4" w14:paraId="6F6D0EAC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F10C9D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Продуктовые</w:t>
            </w:r>
          </w:p>
        </w:tc>
        <w:tc>
          <w:tcPr>
            <w:tcW w:w="2338" w:type="dxa"/>
            <w:vAlign w:val="center"/>
          </w:tcPr>
          <w:p w14:paraId="021BC7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 конкретной услуги внутри компетенции</w:t>
            </w:r>
          </w:p>
        </w:tc>
        <w:tc>
          <w:tcPr>
            <w:tcW w:w="2338" w:type="dxa"/>
            <w:vAlign w:val="center"/>
          </w:tcPr>
          <w:p w14:paraId="7EC4FC8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2.0; нейросеть схема; нейросеть диаграмма</w:t>
            </w:r>
          </w:p>
        </w:tc>
        <w:tc>
          <w:tcPr>
            <w:tcW w:w="2338" w:type="dxa"/>
            <w:vAlign w:val="center"/>
          </w:tcPr>
          <w:p w14:paraId="661930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4)</w:t>
            </w:r>
          </w:p>
        </w:tc>
      </w:tr>
      <w:tr w:rsidR="00D329F4" w14:paraId="0FF145E8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5D8D4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2338" w:type="dxa"/>
            <w:vAlign w:val="center"/>
          </w:tcPr>
          <w:p w14:paraId="2A638B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Связь услуги с типом клиента</w:t>
            </w:r>
          </w:p>
        </w:tc>
        <w:tc>
          <w:tcPr>
            <w:tcW w:w="2338" w:type="dxa"/>
            <w:vAlign w:val="center"/>
          </w:tcPr>
          <w:p w14:paraId="47E980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пакет 4);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архитектора»</w:t>
            </w:r>
          </w:p>
        </w:tc>
        <w:tc>
          <w:tcPr>
            <w:tcW w:w="2338" w:type="dxa"/>
            <w:vAlign w:val="center"/>
          </w:tcPr>
          <w:p w14:paraId="63FD85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Проверены: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D329F4" w14:paraId="3EBC1FB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6138C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2338" w:type="dxa"/>
            <w:vAlign w:val="center"/>
          </w:tcPr>
          <w:p w14:paraId="271344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Интерес в конкретной территории</w:t>
            </w:r>
          </w:p>
        </w:tc>
        <w:tc>
          <w:tcPr>
            <w:tcW w:w="2338" w:type="dxa"/>
            <w:vAlign w:val="center"/>
          </w:tcPr>
          <w:p w14:paraId="294751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минск»;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338" w:type="dxa"/>
            <w:vAlign w:val="center"/>
          </w:tcPr>
          <w:p w14:paraId="2FFE02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Проверены: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«Регионы»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(таблица 23); «Топы запросов» с названием города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3,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4,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0 (таблица 19)</w:t>
            </w:r>
          </w:p>
        </w:tc>
      </w:tr>
      <w:tr w:rsidR="00D329F4" w14:paraId="2AC60607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21AAB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Смежные</w:t>
            </w:r>
          </w:p>
        </w:tc>
        <w:tc>
          <w:tcPr>
            <w:tcW w:w="2338" w:type="dxa"/>
            <w:vAlign w:val="center"/>
          </w:tcPr>
          <w:p w14:paraId="642D0B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Соседние направления и расширение услуги</w:t>
            </w:r>
          </w:p>
        </w:tc>
        <w:tc>
          <w:tcPr>
            <w:tcW w:w="2338" w:type="dxa"/>
            <w:vAlign w:val="center"/>
          </w:tcPr>
          <w:p w14:paraId="2F2C17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</w:p>
        </w:tc>
        <w:tc>
          <w:tcPr>
            <w:tcW w:w="2338" w:type="dxa"/>
            <w:vAlign w:val="center"/>
          </w:tcPr>
          <w:p w14:paraId="497BBB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2, 5)</w:t>
            </w:r>
          </w:p>
        </w:tc>
      </w:tr>
    </w:tbl>
    <w:p w14:paraId="09E200C1" w14:textId="77777777" w:rsidR="000249F6" w:rsidRDefault="000249F6"/>
    <w:p w14:paraId="3E43A72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раздела 2.9).</w:t>
      </w:r>
    </w:p>
    <w:p w14:paraId="44708877" w14:textId="77777777" w:rsidR="000249F6" w:rsidRDefault="000249F6"/>
    <w:p w14:paraId="2C301C64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6 – Рабочая таблица семантического ядра (ЯДРО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D329F4" w14:paraId="001AB85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4CBDF6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169" w:type="dxa"/>
            <w:vAlign w:val="center"/>
          </w:tcPr>
          <w:p w14:paraId="2E94523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169" w:type="dxa"/>
            <w:vAlign w:val="center"/>
          </w:tcPr>
          <w:p w14:paraId="0B23FD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169" w:type="dxa"/>
            <w:vAlign w:val="center"/>
          </w:tcPr>
          <w:p w14:paraId="7EBB1D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169" w:type="dxa"/>
            <w:vAlign w:val="center"/>
          </w:tcPr>
          <w:p w14:paraId="6B6B17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намерения</w:t>
            </w:r>
          </w:p>
        </w:tc>
        <w:tc>
          <w:tcPr>
            <w:tcW w:w="1169" w:type="dxa"/>
            <w:vAlign w:val="center"/>
          </w:tcPr>
          <w:p w14:paraId="065F34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Кластер</w:t>
            </w:r>
          </w:p>
        </w:tc>
        <w:tc>
          <w:tcPr>
            <w:tcW w:w="1169" w:type="dxa"/>
            <w:vAlign w:val="center"/>
          </w:tcPr>
          <w:p w14:paraId="0D5C75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 интереса</w:t>
            </w:r>
          </w:p>
        </w:tc>
        <w:tc>
          <w:tcPr>
            <w:tcW w:w="1169" w:type="dxa"/>
            <w:vAlign w:val="center"/>
          </w:tcPr>
          <w:p w14:paraId="2F0F7C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D329F4" w14:paraId="5C1746A3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C1DAE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39B1C6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7422C0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744433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7776E3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169" w:type="dxa"/>
            <w:vAlign w:val="center"/>
          </w:tcPr>
          <w:p w14:paraId="26F131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169" w:type="dxa"/>
            <w:vAlign w:val="center"/>
          </w:tcPr>
          <w:p w14:paraId="0E07DC1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591 запрос/мес.; 24 мес.: −42,7 %;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14,52</w:t>
            </w:r>
          </w:p>
        </w:tc>
        <w:tc>
          <w:tcPr>
            <w:tcW w:w="1169" w:type="dxa"/>
            <w:vAlign w:val="center"/>
          </w:tcPr>
          <w:p w14:paraId="5E9383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D329F4" w14:paraId="7A6D227A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03FDCE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69" w:type="dxa"/>
            <w:vAlign w:val="center"/>
          </w:tcPr>
          <w:p w14:paraId="3AF75F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169" w:type="dxa"/>
            <w:vAlign w:val="center"/>
          </w:tcPr>
          <w:p w14:paraId="3F09BF2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73F6CA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5DCFFF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169" w:type="dxa"/>
            <w:vAlign w:val="center"/>
          </w:tcPr>
          <w:p w14:paraId="0F8705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169" w:type="dxa"/>
            <w:vAlign w:val="center"/>
          </w:tcPr>
          <w:p w14:paraId="49F20B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476 запросов/мес.;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16,17</w:t>
            </w:r>
          </w:p>
        </w:tc>
        <w:tc>
          <w:tcPr>
            <w:tcW w:w="1169" w:type="dxa"/>
            <w:vAlign w:val="center"/>
          </w:tcPr>
          <w:p w14:paraId="65BF64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D329F4" w14:paraId="0A05A78A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7D09C8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2911CA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169" w:type="dxa"/>
            <w:vAlign w:val="center"/>
          </w:tcPr>
          <w:p w14:paraId="2A9CDEB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 (подзапросы)</w:t>
            </w:r>
          </w:p>
        </w:tc>
        <w:tc>
          <w:tcPr>
            <w:tcW w:w="1169" w:type="dxa"/>
            <w:vAlign w:val="center"/>
          </w:tcPr>
          <w:p w14:paraId="5F1871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47D5EA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169" w:type="dxa"/>
            <w:vAlign w:val="center"/>
          </w:tcPr>
          <w:p w14:paraId="749CC1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169" w:type="dxa"/>
            <w:vAlign w:val="center"/>
          </w:tcPr>
          <w:p w14:paraId="3CC7FDE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 и 28 запросов/мес.</w:t>
            </w:r>
          </w:p>
        </w:tc>
        <w:tc>
          <w:tcPr>
            <w:tcW w:w="1169" w:type="dxa"/>
            <w:vAlign w:val="center"/>
          </w:tcPr>
          <w:p w14:paraId="5F6392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вход в продукт; коммерческих слов нет</w:t>
            </w:r>
          </w:p>
        </w:tc>
      </w:tr>
      <w:tr w:rsidR="00D329F4" w14:paraId="1AA7B38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5F913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69" w:type="dxa"/>
            <w:vAlign w:val="center"/>
          </w:tcPr>
          <w:p w14:paraId="0F73C2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</w:t>
            </w:r>
          </w:p>
        </w:tc>
        <w:tc>
          <w:tcPr>
            <w:tcW w:w="1169" w:type="dxa"/>
            <w:vAlign w:val="center"/>
          </w:tcPr>
          <w:p w14:paraId="66ED81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 (подзапрос)</w:t>
            </w:r>
          </w:p>
        </w:tc>
        <w:tc>
          <w:tcPr>
            <w:tcW w:w="1169" w:type="dxa"/>
            <w:vAlign w:val="center"/>
          </w:tcPr>
          <w:p w14:paraId="407DCD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354972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169" w:type="dxa"/>
            <w:vAlign w:val="center"/>
          </w:tcPr>
          <w:p w14:paraId="5DC3C2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169" w:type="dxa"/>
            <w:vAlign w:val="center"/>
          </w:tcPr>
          <w:p w14:paraId="3A0E92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 запросов/мес.</w:t>
            </w:r>
          </w:p>
        </w:tc>
        <w:tc>
          <w:tcPr>
            <w:tcW w:w="1169" w:type="dxa"/>
            <w:vAlign w:val="center"/>
          </w:tcPr>
          <w:p w14:paraId="5C03D8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 бесплатного инструмента, а не покупки</w:t>
            </w:r>
          </w:p>
        </w:tc>
      </w:tr>
      <w:tr w:rsidR="00D329F4" w14:paraId="101928E0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2E9F318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5</w:t>
            </w:r>
          </w:p>
        </w:tc>
        <w:tc>
          <w:tcPr>
            <w:tcW w:w="1169" w:type="dxa"/>
            <w:vAlign w:val="center"/>
          </w:tcPr>
          <w:p w14:paraId="2C3C39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69" w:type="dxa"/>
            <w:vAlign w:val="center"/>
          </w:tcPr>
          <w:p w14:paraId="1D72D5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597DE1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4D4521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169" w:type="dxa"/>
            <w:vAlign w:val="center"/>
          </w:tcPr>
          <w:p w14:paraId="703045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169" w:type="dxa"/>
            <w:vAlign w:val="center"/>
          </w:tcPr>
          <w:p w14:paraId="06DB4D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198 запросов/мес.; 24 мес.: −3,9 %;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– почти нули</w:t>
            </w:r>
          </w:p>
        </w:tc>
        <w:tc>
          <w:tcPr>
            <w:tcW w:w="1169" w:type="dxa"/>
            <w:vAlign w:val="center"/>
          </w:tcPr>
          <w:p w14:paraId="264A6B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D329F4" w14:paraId="62A0C8EA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3041CB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169" w:type="dxa"/>
            <w:vAlign w:val="center"/>
          </w:tcPr>
          <w:p w14:paraId="671D5BB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169" w:type="dxa"/>
            <w:vAlign w:val="center"/>
          </w:tcPr>
          <w:p w14:paraId="6C543C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769FA7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65E5C0B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169" w:type="dxa"/>
            <w:vAlign w:val="center"/>
          </w:tcPr>
          <w:p w14:paraId="3A1EB2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169" w:type="dxa"/>
            <w:vAlign w:val="center"/>
          </w:tcPr>
          <w:p w14:paraId="46BA59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105 запросов/мес.; 24 мес.: −34,9 %;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2,38</w:t>
            </w:r>
          </w:p>
        </w:tc>
        <w:tc>
          <w:tcPr>
            <w:tcW w:w="1169" w:type="dxa"/>
            <w:vAlign w:val="center"/>
          </w:tcPr>
          <w:p w14:paraId="76136F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D329F4" w14:paraId="2FF161B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D4895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169" w:type="dxa"/>
            <w:vAlign w:val="center"/>
          </w:tcPr>
          <w:p w14:paraId="74A95B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</w:t>
            </w:r>
          </w:p>
        </w:tc>
        <w:tc>
          <w:tcPr>
            <w:tcW w:w="1169" w:type="dxa"/>
            <w:vAlign w:val="center"/>
          </w:tcPr>
          <w:p w14:paraId="202199E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44192A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146E07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169" w:type="dxa"/>
            <w:vAlign w:val="center"/>
          </w:tcPr>
          <w:p w14:paraId="5C2222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169" w:type="dxa"/>
            <w:vAlign w:val="center"/>
          </w:tcPr>
          <w:p w14:paraId="248105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28; 24; 8 запросов/мес.; 24 мес.: −55,4 %; −43,3 %; −50,0 %</w:t>
            </w:r>
          </w:p>
        </w:tc>
        <w:tc>
          <w:tcPr>
            <w:tcW w:w="1169" w:type="dxa"/>
            <w:vAlign w:val="center"/>
          </w:tcPr>
          <w:p w14:paraId="04C90C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частотность, снижение</w:t>
            </w:r>
          </w:p>
        </w:tc>
      </w:tr>
      <w:tr w:rsidR="00D329F4" w14:paraId="73800684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5A3E93C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69" w:type="dxa"/>
            <w:vAlign w:val="center"/>
          </w:tcPr>
          <w:p w14:paraId="2DB916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1169" w:type="dxa"/>
            <w:vAlign w:val="center"/>
          </w:tcPr>
          <w:p w14:paraId="308E32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5A28C8C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69AC97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169" w:type="dxa"/>
            <w:vAlign w:val="center"/>
          </w:tcPr>
          <w:p w14:paraId="1D493F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169" w:type="dxa"/>
            <w:vAlign w:val="center"/>
          </w:tcPr>
          <w:p w14:paraId="1E0F9D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 запросов/мес. (омоним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– 1163)</w:t>
            </w:r>
          </w:p>
        </w:tc>
        <w:tc>
          <w:tcPr>
            <w:tcW w:w="1169" w:type="dxa"/>
            <w:vAlign w:val="center"/>
          </w:tcPr>
          <w:p w14:paraId="580FDC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 в РБ почти не ищут по названию</w:t>
            </w:r>
          </w:p>
        </w:tc>
      </w:tr>
      <w:tr w:rsidR="00D329F4" w14:paraId="7F8603DF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186DC4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169" w:type="dxa"/>
            <w:vAlign w:val="center"/>
          </w:tcPr>
          <w:p w14:paraId="7DBE7A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169" w:type="dxa"/>
            <w:vAlign w:val="center"/>
          </w:tcPr>
          <w:p w14:paraId="0F8065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4BCC08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6D697F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(названия инструментов)</w:t>
            </w:r>
          </w:p>
        </w:tc>
        <w:tc>
          <w:tcPr>
            <w:tcW w:w="1169" w:type="dxa"/>
            <w:vAlign w:val="center"/>
          </w:tcPr>
          <w:p w14:paraId="03418FD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Визуальные редакторы-заменители</w:t>
            </w:r>
          </w:p>
        </w:tc>
        <w:tc>
          <w:tcPr>
            <w:tcW w:w="1169" w:type="dxa"/>
            <w:vAlign w:val="center"/>
          </w:tcPr>
          <w:p w14:paraId="0537C32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1660; 1501; 1072 запроса/мес.</w:t>
            </w:r>
          </w:p>
        </w:tc>
        <w:tc>
          <w:tcPr>
            <w:tcW w:w="1169" w:type="dxa"/>
            <w:vAlign w:val="center"/>
          </w:tcPr>
          <w:p w14:paraId="4746BB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Барьер привычки «рисовать мышью»</w:t>
            </w:r>
          </w:p>
        </w:tc>
      </w:tr>
      <w:tr w:rsidR="00D329F4" w14:paraId="33058EE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534F6E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1169" w:type="dxa"/>
            <w:vAlign w:val="center"/>
          </w:tcPr>
          <w:p w14:paraId="29522B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169" w:type="dxa"/>
            <w:vAlign w:val="center"/>
          </w:tcPr>
          <w:p w14:paraId="505FE5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09F713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66B1A4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(с признаком ценовой чувствительности «бесплатно»)</w:t>
            </w:r>
          </w:p>
        </w:tc>
        <w:tc>
          <w:tcPr>
            <w:tcW w:w="1169" w:type="dxa"/>
            <w:vAlign w:val="center"/>
          </w:tcPr>
          <w:p w14:paraId="47F243C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169" w:type="dxa"/>
            <w:vAlign w:val="center"/>
          </w:tcPr>
          <w:p w14:paraId="34200A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 и 31 запрос/мес.; 24 мес.: −12,8 % и −22,7 %; рост с 2023 г.</w:t>
            </w:r>
          </w:p>
        </w:tc>
        <w:tc>
          <w:tcPr>
            <w:tcW w:w="1169" w:type="dxa"/>
            <w:vAlign w:val="center"/>
          </w:tcPr>
          <w:p w14:paraId="4C2E9B3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  <w:tr w:rsidR="00D329F4" w14:paraId="07AC8B90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774832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169" w:type="dxa"/>
            <w:vAlign w:val="center"/>
          </w:tcPr>
          <w:p w14:paraId="27D09D4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</w:t>
            </w:r>
          </w:p>
        </w:tc>
        <w:tc>
          <w:tcPr>
            <w:tcW w:w="1169" w:type="dxa"/>
            <w:vAlign w:val="center"/>
          </w:tcPr>
          <w:p w14:paraId="092DEA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417DD48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135030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(сегментное)</w:t>
            </w:r>
          </w:p>
        </w:tc>
        <w:tc>
          <w:tcPr>
            <w:tcW w:w="1169" w:type="dxa"/>
            <w:vAlign w:val="center"/>
          </w:tcPr>
          <w:p w14:paraId="065C45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Учебные задачи</w:t>
            </w:r>
          </w:p>
        </w:tc>
        <w:tc>
          <w:tcPr>
            <w:tcW w:w="1169" w:type="dxa"/>
            <w:vAlign w:val="center"/>
          </w:tcPr>
          <w:p w14:paraId="1CDECC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ненулевая неделя из 262</w:t>
            </w:r>
          </w:p>
        </w:tc>
        <w:tc>
          <w:tcPr>
            <w:tcW w:w="1169" w:type="dxa"/>
            <w:vAlign w:val="center"/>
          </w:tcPr>
          <w:p w14:paraId="2A57DC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Данных недостаточно</w:t>
            </w:r>
          </w:p>
        </w:tc>
      </w:tr>
      <w:tr w:rsidR="00D329F4" w14:paraId="29DD7E87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0172CF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69" w:type="dxa"/>
            <w:vAlign w:val="center"/>
          </w:tcPr>
          <w:p w14:paraId="2C85D6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коммерческие, проблемные, сегментные и городские формулировки</w:t>
            </w:r>
          </w:p>
        </w:tc>
        <w:tc>
          <w:tcPr>
            <w:tcW w:w="1169" w:type="dxa"/>
            <w:vAlign w:val="center"/>
          </w:tcPr>
          <w:p w14:paraId="258081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1169" w:type="dxa"/>
            <w:vAlign w:val="center"/>
          </w:tcPr>
          <w:p w14:paraId="4DE65F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19FC2C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Транзакционное, проблемное, региональное</w:t>
            </w:r>
          </w:p>
        </w:tc>
        <w:tc>
          <w:tcPr>
            <w:tcW w:w="1169" w:type="dxa"/>
            <w:vAlign w:val="center"/>
          </w:tcPr>
          <w:p w14:paraId="7A425C9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5EE80A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 запросов по 15 из 17 формулировок ядра групп АРГ;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– 3;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– 4 (таблица 19)</w:t>
            </w:r>
          </w:p>
        </w:tc>
        <w:tc>
          <w:tcPr>
            <w:tcW w:w="1169" w:type="dxa"/>
            <w:vAlign w:val="center"/>
          </w:tcPr>
          <w:p w14:paraId="06EC14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314BCCF2" w14:textId="77777777" w:rsidR="000249F6" w:rsidRDefault="000249F6"/>
    <w:p w14:paraId="440239D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14:paraId="247152A8" w14:textId="77777777" w:rsidR="000249F6" w:rsidRDefault="000249F6"/>
    <w:p w14:paraId="2A7CCC4D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7 – Исключаемые и осторожно интерпретируемые запросы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67513C3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0B674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Запросы или группа запросов</w:t>
            </w:r>
          </w:p>
        </w:tc>
        <w:tc>
          <w:tcPr>
            <w:tcW w:w="3118" w:type="dxa"/>
            <w:vAlign w:val="center"/>
          </w:tcPr>
          <w:p w14:paraId="42A2F3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Причина ограничения</w:t>
            </w:r>
          </w:p>
        </w:tc>
        <w:tc>
          <w:tcPr>
            <w:tcW w:w="3118" w:type="dxa"/>
            <w:vAlign w:val="center"/>
          </w:tcPr>
          <w:p w14:paraId="00696B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 использовать в анализе</w:t>
            </w:r>
          </w:p>
        </w:tc>
      </w:tr>
      <w:tr w:rsidR="00D329F4" w14:paraId="7BF9F202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28126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(1163);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</w:t>
            </w:r>
          </w:p>
        </w:tc>
        <w:tc>
          <w:tcPr>
            <w:tcW w:w="3118" w:type="dxa"/>
            <w:vAlign w:val="center"/>
          </w:tcPr>
          <w:p w14:paraId="1FA1E2F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Омонимия: фильм «Русалочка», бренд одежды, английское прилагательное</w:t>
            </w:r>
          </w:p>
        </w:tc>
        <w:tc>
          <w:tcPr>
            <w:tcW w:w="3118" w:type="dxa"/>
            <w:vAlign w:val="center"/>
          </w:tcPr>
          <w:p w14:paraId="208DD3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Исключены; используются уточненные формулировки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D329F4" w14:paraId="1FFE1E5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EC627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нарисовать схему онлайн бесплатно (24)</w:t>
            </w:r>
          </w:p>
        </w:tc>
        <w:tc>
          <w:tcPr>
            <w:tcW w:w="3118" w:type="dxa"/>
            <w:vAlign w:val="center"/>
          </w:tcPr>
          <w:p w14:paraId="52E5F4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Засорено планировками квартир и участков</w:t>
            </w:r>
          </w:p>
        </w:tc>
        <w:tc>
          <w:tcPr>
            <w:tcW w:w="3118" w:type="dxa"/>
            <w:vAlign w:val="center"/>
          </w:tcPr>
          <w:p w14:paraId="5AEF0E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Исключено из оценки спроса</w:t>
            </w:r>
          </w:p>
        </w:tc>
      </w:tr>
      <w:tr w:rsidR="00D329F4" w14:paraId="54A09AC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2DFEB3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текст в диаграмму (35)</w:t>
            </w:r>
          </w:p>
        </w:tc>
        <w:tc>
          <w:tcPr>
            <w:tcW w:w="3118" w:type="dxa"/>
            <w:vAlign w:val="center"/>
          </w:tcPr>
          <w:p w14:paraId="134E97F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Вероятно, вставка подписи в готовую диаграмму, а не генерация</w:t>
            </w:r>
          </w:p>
        </w:tc>
        <w:tc>
          <w:tcPr>
            <w:tcW w:w="3118" w:type="dxa"/>
            <w:vAlign w:val="center"/>
          </w:tcPr>
          <w:p w14:paraId="492968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используется для вывода об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-спросе</w:t>
            </w:r>
          </w:p>
        </w:tc>
      </w:tr>
      <w:tr w:rsidR="00D329F4" w14:paraId="1F903A4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05F4C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 (537);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 (71);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 (20)</w:t>
            </w:r>
          </w:p>
        </w:tc>
        <w:tc>
          <w:tcPr>
            <w:tcW w:w="3118" w:type="dxa"/>
            <w:vAlign w:val="center"/>
          </w:tcPr>
          <w:p w14:paraId="530922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3118" w:type="dxa"/>
            <w:vAlign w:val="center"/>
          </w:tcPr>
          <w:p w14:paraId="208EC1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Показывает привычку и ценовую чувствительность, но не спрос на платную подписку</w:t>
            </w:r>
          </w:p>
        </w:tc>
      </w:tr>
      <w:tr w:rsidR="00D329F4" w14:paraId="1E11E8EC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B1999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 бесплатно (21)</w:t>
            </w:r>
          </w:p>
        </w:tc>
        <w:tc>
          <w:tcPr>
            <w:tcW w:w="3118" w:type="dxa"/>
            <w:vAlign w:val="center"/>
          </w:tcPr>
          <w:p w14:paraId="2021C0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платежная готовность</w:t>
            </w:r>
          </w:p>
        </w:tc>
        <w:tc>
          <w:tcPr>
            <w:tcW w:w="3118" w:type="dxa"/>
            <w:vAlign w:val="center"/>
          </w:tcPr>
          <w:p w14:paraId="49E9814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Учитывается как признак ценовой чувствительности</w:t>
            </w:r>
          </w:p>
        </w:tc>
      </w:tr>
      <w:tr w:rsidR="00D329F4" w14:paraId="285414AE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02174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</w:t>
            </w:r>
          </w:p>
        </w:tc>
        <w:tc>
          <w:tcPr>
            <w:tcW w:w="3118" w:type="dxa"/>
            <w:vAlign w:val="center"/>
          </w:tcPr>
          <w:p w14:paraId="0E8FCE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Академический информационный спрос</w:t>
            </w:r>
          </w:p>
        </w:tc>
        <w:tc>
          <w:tcPr>
            <w:tcW w:w="3118" w:type="dxa"/>
            <w:vAlign w:val="center"/>
          </w:tcPr>
          <w:p w14:paraId="3DEF81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Сегмент «студенты» – целевой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поэтому запросы не исключаются, но и не считаются коммерческими</w:t>
            </w:r>
          </w:p>
        </w:tc>
      </w:tr>
    </w:tbl>
    <w:p w14:paraId="3CAA2450" w14:textId="77777777" w:rsidR="000249F6" w:rsidRDefault="000249F6"/>
    <w:p w14:paraId="663FE761" w14:textId="77777777" w:rsidR="00D329F4" w:rsidRDefault="00AB6403">
      <w:pPr>
        <w:pStyle w:val="3"/>
        <w:ind w:firstLine="709"/>
      </w:pPr>
      <w:bookmarkStart w:id="9" w:name="уровень-интереса-по-семантическому-ядру"/>
      <w:bookmarkEnd w:id="8"/>
      <w:r>
        <w:t>2.2.2 Уровень интереса по семантическому ядру</w:t>
      </w:r>
    </w:p>
    <w:p w14:paraId="3C9C57AB" w14:textId="77777777" w:rsidR="000249F6" w:rsidRDefault="000249F6"/>
    <w:p w14:paraId="54DC1662" w14:textId="77777777" w:rsidR="00D329F4" w:rsidRDefault="00AB6403">
      <w:pPr>
        <w:pStyle w:val="FirstParagraph"/>
      </w:pPr>
      <w:r>
        <w:rPr>
          <w:sz w:val="28"/>
        </w:rPr>
        <w:t>Уровень интереса оценен по шкале ЯДРО раздела 2.10 (табл. 19: три уровня по пяти критериям) на основании собранных данных (таблица 8).</w:t>
      </w:r>
    </w:p>
    <w:p w14:paraId="1A539096" w14:textId="77777777" w:rsidR="000249F6" w:rsidRDefault="000249F6"/>
    <w:p w14:paraId="12DE7BF3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54B6F6F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C45C8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3118" w:type="dxa"/>
            <w:vAlign w:val="center"/>
          </w:tcPr>
          <w:p w14:paraId="1C20618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Фактические данные</w:t>
            </w:r>
          </w:p>
        </w:tc>
        <w:tc>
          <w:tcPr>
            <w:tcW w:w="3118" w:type="dxa"/>
            <w:vAlign w:val="center"/>
          </w:tcPr>
          <w:p w14:paraId="214AFC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</w:tr>
      <w:tr w:rsidR="00D329F4" w14:paraId="587986A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A2C78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 в Вордстате</w:t>
            </w:r>
          </w:p>
        </w:tc>
        <w:tc>
          <w:tcPr>
            <w:tcW w:w="3118" w:type="dxa"/>
            <w:vAlign w:val="center"/>
          </w:tcPr>
          <w:p w14:paraId="672731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Регулярные запросы по нескольким формулировкам: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(5)</w:t>
            </w:r>
          </w:p>
        </w:tc>
        <w:tc>
          <w:tcPr>
            <w:tcW w:w="3118" w:type="dxa"/>
            <w:vAlign w:val="center"/>
          </w:tcPr>
          <w:p w14:paraId="65AA7C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D329F4" w14:paraId="0EF3382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93006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Динамика</w:t>
            </w:r>
          </w:p>
        </w:tc>
        <w:tc>
          <w:tcPr>
            <w:tcW w:w="3118" w:type="dxa"/>
            <w:vAlign w:val="center"/>
          </w:tcPr>
          <w:p w14:paraId="526C54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среднегодовой уровень снизился на 42,7 % и 44,1 % (Вордстат) и на 43,8 % и 46,7 %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); по остальным запросам ядра Вордстата – от −3,9 % до −55,4 % (таблица 21)</w:t>
            </w:r>
          </w:p>
        </w:tc>
        <w:tc>
          <w:tcPr>
            <w:tcW w:w="3118" w:type="dxa"/>
            <w:vAlign w:val="center"/>
          </w:tcPr>
          <w:p w14:paraId="20E868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D329F4" w14:paraId="26AA673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3BE547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Региональная выраженность</w:t>
            </w:r>
          </w:p>
        </w:tc>
        <w:tc>
          <w:tcPr>
            <w:tcW w:w="3118" w:type="dxa"/>
            <w:vAlign w:val="center"/>
          </w:tcPr>
          <w:p w14:paraId="57BBFF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);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данные есть во всех шести областях</w:t>
            </w:r>
          </w:p>
        </w:tc>
        <w:tc>
          <w:tcPr>
            <w:tcW w:w="3118" w:type="dxa"/>
            <w:vAlign w:val="center"/>
          </w:tcPr>
          <w:p w14:paraId="625309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D329F4" w14:paraId="337B0B36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24585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3118" w:type="dxa"/>
            <w:vAlign w:val="center"/>
          </w:tcPr>
          <w:p w14:paraId="701079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Преобладают учебные и инструментальные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»)</w:t>
            </w:r>
          </w:p>
        </w:tc>
        <w:tc>
          <w:tcPr>
            <w:tcW w:w="3118" w:type="dxa"/>
            <w:vAlign w:val="center"/>
          </w:tcPr>
          <w:p w14:paraId="431FBB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D329F4" w14:paraId="4063606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269E2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Согласованность сервисов</w:t>
            </w:r>
          </w:p>
        </w:tc>
        <w:tc>
          <w:tcPr>
            <w:tcW w:w="3118" w:type="dxa"/>
            <w:vAlign w:val="center"/>
          </w:tcPr>
          <w:p w14:paraId="0326C2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3118" w:type="dxa"/>
            <w:vAlign w:val="center"/>
          </w:tcPr>
          <w:p w14:paraId="00F133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3F7524F3" w14:textId="77777777" w:rsidR="000249F6" w:rsidRDefault="000249F6"/>
    <w:p w14:paraId="0C17627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7828F6B8" w14:textId="77777777" w:rsidR="000249F6" w:rsidRDefault="000249F6"/>
    <w:p w14:paraId="568DF757" w14:textId="77777777" w:rsidR="00D329F4" w:rsidRDefault="00AB6403">
      <w:pPr>
        <w:pStyle w:val="3"/>
        <w:ind w:firstLine="709"/>
      </w:pPr>
      <w:bookmarkStart w:id="10" w:name="Xce58e27edced517aab42a1186c6aebbd10c1ea6"/>
      <w:bookmarkEnd w:id="9"/>
      <w:r>
        <w:t>2.2.3 Приоритизация кластеров и вывод по семантическому ядру</w:t>
      </w:r>
    </w:p>
    <w:p w14:paraId="1F56A03F" w14:textId="77777777" w:rsidR="000249F6" w:rsidRDefault="000249F6"/>
    <w:p w14:paraId="594E49FB" w14:textId="77777777" w:rsidR="00D329F4" w:rsidRDefault="00AB6403">
      <w:pPr>
        <w:pStyle w:val="FirstParagraph"/>
      </w:pPr>
      <w:r>
        <w:rPr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14:paraId="2B790BC2" w14:textId="77777777" w:rsidR="000249F6" w:rsidRDefault="000249F6"/>
    <w:p w14:paraId="5DC4E8B1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9 – Коммерческая приоритизация кластеров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D329F4" w14:paraId="2E10D5B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61FB8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Кластер</w:t>
            </w:r>
          </w:p>
        </w:tc>
        <w:tc>
          <w:tcPr>
            <w:tcW w:w="1559" w:type="dxa"/>
            <w:vAlign w:val="center"/>
          </w:tcPr>
          <w:p w14:paraId="69FAA2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Ожидаемый интерес</w:t>
            </w:r>
          </w:p>
        </w:tc>
        <w:tc>
          <w:tcPr>
            <w:tcW w:w="1559" w:type="dxa"/>
            <w:vAlign w:val="center"/>
          </w:tcPr>
          <w:p w14:paraId="4F3125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Близость к покупке</w:t>
            </w:r>
          </w:p>
        </w:tc>
        <w:tc>
          <w:tcPr>
            <w:tcW w:w="1559" w:type="dxa"/>
            <w:vAlign w:val="center"/>
          </w:tcPr>
          <w:p w14:paraId="2B6890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Конкурентность</w:t>
            </w:r>
          </w:p>
        </w:tc>
        <w:tc>
          <w:tcPr>
            <w:tcW w:w="1559" w:type="dxa"/>
            <w:vAlign w:val="center"/>
          </w:tcPr>
          <w:p w14:paraId="658C25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Приоритет для проверки рынка</w:t>
            </w:r>
          </w:p>
        </w:tc>
        <w:tc>
          <w:tcPr>
            <w:tcW w:w="1559" w:type="dxa"/>
            <w:vAlign w:val="center"/>
          </w:tcPr>
          <w:p w14:paraId="4C7E8D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Практический вывод</w:t>
            </w:r>
          </w:p>
        </w:tc>
      </w:tr>
      <w:tr w:rsidR="00D329F4" w14:paraId="2C0E1BDD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56E4AF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Нотационные термины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E2B5E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 (591 и 476)</w:t>
            </w:r>
          </w:p>
        </w:tc>
        <w:tc>
          <w:tcPr>
            <w:tcW w:w="1559" w:type="dxa"/>
            <w:vAlign w:val="center"/>
          </w:tcPr>
          <w:p w14:paraId="00D886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0DB9EA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0776E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70D164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Центральное обещание: корректная по нотации диаграмма без ручного черчения</w:t>
            </w:r>
          </w:p>
        </w:tc>
      </w:tr>
      <w:tr w:rsidR="00D329F4" w14:paraId="0661C6DF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344FC5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559" w:type="dxa"/>
            <w:vAlign w:val="center"/>
          </w:tcPr>
          <w:p w14:paraId="7351EB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(107)</w:t>
            </w:r>
          </w:p>
        </w:tc>
        <w:tc>
          <w:tcPr>
            <w:tcW w:w="1559" w:type="dxa"/>
            <w:vAlign w:val="center"/>
          </w:tcPr>
          <w:p w14:paraId="28C097A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(«бесплатно» в подзапросах)</w:t>
            </w:r>
          </w:p>
        </w:tc>
        <w:tc>
          <w:tcPr>
            <w:tcW w:w="1559" w:type="dxa"/>
            <w:vAlign w:val="center"/>
          </w:tcPr>
          <w:p w14:paraId="7F859A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559" w:type="dxa"/>
            <w:vAlign w:val="center"/>
          </w:tcPr>
          <w:p w14:paraId="43826ED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7DE2F1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Выделить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 как отдельную ценность; проверить готовность платить</w:t>
            </w:r>
          </w:p>
        </w:tc>
      </w:tr>
      <w:tr w:rsidR="00D329F4" w14:paraId="11AA6E83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701704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E1077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(198; 19)</w:t>
            </w:r>
          </w:p>
        </w:tc>
        <w:tc>
          <w:tcPr>
            <w:tcW w:w="1559" w:type="dxa"/>
            <w:vAlign w:val="center"/>
          </w:tcPr>
          <w:p w14:paraId="18B3F7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4B3D0BE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Средняя (бесплатные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FFDC3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4548B7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Экспорт в </w:t>
            </w:r>
            <w:r>
              <w:rPr>
                <w:i/>
                <w:iCs/>
                <w:sz w:val="24"/>
              </w:rPr>
              <w:t xml:space="preserve">PlantUML/Mermaid </w:t>
            </w:r>
            <w:r>
              <w:rPr>
                <w:sz w:val="24"/>
              </w:rPr>
              <w:t>как мост для этой аудитории</w:t>
            </w:r>
          </w:p>
        </w:tc>
      </w:tr>
      <w:tr w:rsidR="00D329F4" w14:paraId="5BB0892C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525E58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Нишевые нотации (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сеть петри)</w:t>
            </w:r>
          </w:p>
        </w:tc>
        <w:tc>
          <w:tcPr>
            <w:tcW w:w="1559" w:type="dxa"/>
            <w:vAlign w:val="center"/>
          </w:tcPr>
          <w:p w14:paraId="0880A5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Низкий/средний (105; 28; 24; 8)</w:t>
            </w:r>
          </w:p>
        </w:tc>
        <w:tc>
          <w:tcPr>
            <w:tcW w:w="1559" w:type="dxa"/>
            <w:vAlign w:val="center"/>
          </w:tcPr>
          <w:p w14:paraId="4A4DBC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233A50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0F1D63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756FC39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Отличительная функция, а не основа спроса</w:t>
            </w:r>
          </w:p>
        </w:tc>
      </w:tr>
      <w:tr w:rsidR="00D329F4" w14:paraId="3212C859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1E8B31B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Визуальные редакторы-заменители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CFF971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 (1660; 1501; 1072)</w:t>
            </w:r>
          </w:p>
        </w:tc>
        <w:tc>
          <w:tcPr>
            <w:tcW w:w="1559" w:type="dxa"/>
            <w:vAlign w:val="center"/>
          </w:tcPr>
          <w:p w14:paraId="54553EF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(«скачать», «бесплатно»)</w:t>
            </w:r>
          </w:p>
        </w:tc>
        <w:tc>
          <w:tcPr>
            <w:tcW w:w="1559" w:type="dxa"/>
            <w:vAlign w:val="center"/>
          </w:tcPr>
          <w:p w14:paraId="655DD7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559" w:type="dxa"/>
            <w:vAlign w:val="center"/>
          </w:tcPr>
          <w:p w14:paraId="5C31C0D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как целевой кластер</w:t>
            </w:r>
          </w:p>
        </w:tc>
        <w:tc>
          <w:tcPr>
            <w:tcW w:w="1559" w:type="dxa"/>
            <w:vAlign w:val="center"/>
          </w:tcPr>
          <w:p w14:paraId="7BC0E4B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Источник аудитории для переключения; импорт из </w:t>
            </w:r>
            <w:r>
              <w:rPr>
                <w:i/>
                <w:sz w:val="24"/>
              </w:rPr>
              <w:t>draw.io</w:t>
            </w:r>
          </w:p>
        </w:tc>
      </w:tr>
      <w:tr w:rsidR="00D329F4" w14:paraId="5BB86A69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159CDB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Коммерческие и проблемные формулировки</w:t>
            </w:r>
          </w:p>
        </w:tc>
        <w:tc>
          <w:tcPr>
            <w:tcW w:w="1559" w:type="dxa"/>
            <w:vAlign w:val="center"/>
          </w:tcPr>
          <w:p w14:paraId="3D8B1C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Очень низкий: по 15 из 17 формулировок запросов нет,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</w:t>
            </w:r>
          </w:p>
        </w:tc>
        <w:tc>
          <w:tcPr>
            <w:tcW w:w="1559" w:type="dxa"/>
            <w:vAlign w:val="center"/>
          </w:tcPr>
          <w:p w14:paraId="1CDA7B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Единичные запросы</w:t>
            </w:r>
          </w:p>
        </w:tc>
        <w:tc>
          <w:tcPr>
            <w:tcW w:w="1559" w:type="dxa"/>
            <w:vAlign w:val="center"/>
          </w:tcPr>
          <w:p w14:paraId="04B7BC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оценивалась</w:t>
            </w:r>
          </w:p>
        </w:tc>
        <w:tc>
          <w:tcPr>
            <w:tcW w:w="1559" w:type="dxa"/>
            <w:vAlign w:val="center"/>
          </w:tcPr>
          <w:p w14:paraId="17BA76A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559" w:type="dxa"/>
            <w:vAlign w:val="center"/>
          </w:tcPr>
          <w:p w14:paraId="676654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4CD72818" w14:textId="77777777" w:rsidR="000249F6" w:rsidRDefault="000249F6"/>
    <w:p w14:paraId="7529F46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Краткий вывод по приоритизации: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  <w:sz w:val="28"/>
        </w:rPr>
        <w:t>AI</w:t>
      </w:r>
      <w:r>
        <w:rPr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14:paraId="65925C39" w14:textId="77777777" w:rsidR="000249F6" w:rsidRDefault="000249F6"/>
    <w:p w14:paraId="3AE8EF1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10 – Форма вывода по семантическому ядру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D329F4" w14:paraId="14AA811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52A27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Элемент вывода</w:t>
            </w:r>
          </w:p>
        </w:tc>
        <w:tc>
          <w:tcPr>
            <w:tcW w:w="4677" w:type="dxa"/>
            <w:vAlign w:val="center"/>
          </w:tcPr>
          <w:p w14:paraId="0D446A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Заполненная формулировка</w:t>
            </w:r>
          </w:p>
        </w:tc>
      </w:tr>
      <w:tr w:rsidR="00D329F4" w14:paraId="27CF6516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6C2623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Выбранная бизнес-идея</w:t>
            </w:r>
          </w:p>
        </w:tc>
        <w:tc>
          <w:tcPr>
            <w:tcW w:w="4677" w:type="dxa"/>
            <w:vAlign w:val="center"/>
          </w:tcPr>
          <w:p w14:paraId="0E2E78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диаграмм формальных нотаций как текста с проверкой правил нотации</w:t>
            </w:r>
          </w:p>
        </w:tc>
      </w:tr>
      <w:tr w:rsidR="00D329F4" w14:paraId="6589CB68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5A65D5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Основание выбора</w:t>
            </w:r>
          </w:p>
        </w:tc>
        <w:tc>
          <w:tcPr>
            <w:tcW w:w="4677" w:type="dxa"/>
            <w:vAlign w:val="center"/>
          </w:tcPr>
          <w:p w14:paraId="0FB31D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Измеримая частотность нотационных терминов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запросов/мес.) и интерес к построению схем нейросетью (107 запросов/мес.)</w:t>
            </w:r>
          </w:p>
        </w:tc>
      </w:tr>
      <w:tr w:rsidR="00D329F4" w14:paraId="00CAC751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24D41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Наиболее сильные кластеры</w:t>
            </w:r>
          </w:p>
        </w:tc>
        <w:tc>
          <w:tcPr>
            <w:tcW w:w="4677" w:type="dxa"/>
            <w:vAlign w:val="center"/>
          </w:tcPr>
          <w:p w14:paraId="18D6BA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Нотационные термины; генерация диаграмм нейросетью; текстовые </w:t>
            </w:r>
            <w:r>
              <w:rPr>
                <w:i/>
                <w:sz w:val="24"/>
              </w:rPr>
              <w:t>DSL</w:t>
            </w:r>
          </w:p>
        </w:tc>
      </w:tr>
      <w:tr w:rsidR="00D329F4" w14:paraId="37616AA6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E4D0F8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Признаки коммерческого интереса</w:t>
            </w:r>
          </w:p>
        </w:tc>
        <w:tc>
          <w:tcPr>
            <w:tcW w:w="4677" w:type="dxa"/>
            <w:vAlign w:val="center"/>
          </w:tcPr>
          <w:p w14:paraId="6D5A2C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Единичные: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по формулировкам со словами «цена» и «стоимость»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запросов нет (для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в ЛР2-3 найден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D329F4" w14:paraId="4548ED1A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2F4527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4677" w:type="dxa"/>
            <w:vAlign w:val="center"/>
          </w:tcPr>
          <w:p w14:paraId="0B07CCD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другим – с 2018 г.)</w:t>
            </w:r>
          </w:p>
        </w:tc>
      </w:tr>
      <w:tr w:rsidR="00D329F4" w14:paraId="3085AD15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19BCD8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4677" w:type="dxa"/>
            <w:vAlign w:val="center"/>
          </w:tcPr>
          <w:p w14:paraId="7CC51A0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Сопоставить частотность с ценами конкурентов; проверить готовность платить опросом</w:t>
            </w:r>
          </w:p>
        </w:tc>
      </w:tr>
      <w:tr w:rsidR="00D329F4" w14:paraId="0F96E347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134DCD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Предварительный управленческий вывод</w:t>
            </w:r>
          </w:p>
        </w:tc>
        <w:tc>
          <w:tcPr>
            <w:tcW w:w="4677" w:type="dxa"/>
            <w:vAlign w:val="center"/>
          </w:tcPr>
          <w:p w14:paraId="2ACCD8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2A99D7F0" w14:textId="77777777" w:rsidR="000249F6" w:rsidRDefault="000249F6"/>
    <w:p w14:paraId="6AFDCE0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i/>
          <w:sz w:val="28"/>
        </w:rPr>
        <w:t>uml</w:t>
      </w:r>
      <w:r>
        <w:rPr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</w:t>
      </w:r>
      <w:r>
        <w:rPr>
          <w:sz w:val="28"/>
        </w:rPr>
        <w:lastRenderedPageBreak/>
        <w:t>основание для перехода к исследованию рынка, включая анализ целевой аудитории, конкурентов, ценовых предложений и каналов привлечения клиентов.</w:t>
      </w:r>
    </w:p>
    <w:p w14:paraId="25D6CDF2" w14:textId="77777777" w:rsidR="000249F6" w:rsidRDefault="000249F6"/>
    <w:p w14:paraId="3CA79541" w14:textId="77777777" w:rsidR="00D329F4" w:rsidRDefault="00AB6403">
      <w:pPr>
        <w:pStyle w:val="2"/>
        <w:ind w:firstLine="709"/>
      </w:pPr>
      <w:bookmarkStart w:id="11" w:name="X57d391b071936f709f3455390468857ec4127f7"/>
      <w:bookmarkStart w:id="12" w:name="_Toc242031004"/>
      <w:bookmarkEnd w:id="6"/>
      <w:bookmarkEnd w:id="10"/>
      <w:r>
        <w:t xml:space="preserve">2.3 </w:t>
      </w:r>
      <w:r>
        <w:rPr>
          <w:i/>
          <w:iCs/>
        </w:rPr>
        <w:t xml:space="preserve">Google Trends: </w:t>
      </w:r>
      <w:r>
        <w:t>сбор и анализ данных по Беларуси</w:t>
      </w:r>
      <w:bookmarkEnd w:id="12"/>
    </w:p>
    <w:p w14:paraId="0415BE60" w14:textId="77777777" w:rsidR="000249F6" w:rsidRDefault="000249F6"/>
    <w:p w14:paraId="51352198" w14:textId="77777777" w:rsidR="000249F6" w:rsidRDefault="000249F6"/>
    <w:p w14:paraId="7E56B150" w14:textId="77777777"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5EDD35E2" w14:textId="77777777" w:rsidR="00D329F4" w:rsidRDefault="00AB6403">
      <w:pPr>
        <w:pStyle w:val="3"/>
        <w:ind w:firstLine="709"/>
      </w:pPr>
      <w:bookmarkStart w:id="13" w:name="настройки-и-протокол"/>
      <w:r>
        <w:t>2.3.1 Настройки и протокол</w:t>
      </w:r>
    </w:p>
    <w:p w14:paraId="676907A0" w14:textId="77777777" w:rsidR="000249F6" w:rsidRDefault="000249F6"/>
    <w:p w14:paraId="43566DE0" w14:textId="77777777" w:rsidR="00D329F4" w:rsidRDefault="00AB6403">
      <w:pPr>
        <w:pStyle w:val="FirstParagraph"/>
      </w:pPr>
      <w:r>
        <w:rPr>
          <w:sz w:val="28"/>
        </w:rPr>
        <w:t xml:space="preserve">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заданы по </w:t>
      </w:r>
      <w:r>
        <w:rPr>
          <w:i/>
          <w:sz w:val="28"/>
        </w:rPr>
        <w:t>GT</w:t>
      </w:r>
      <w:r>
        <w:rPr>
          <w:sz w:val="28"/>
        </w:rPr>
        <w:t>-РБ табл. 5: география – Беларусь (</w:t>
      </w:r>
      <w:r>
        <w:rPr>
          <w:i/>
          <w:sz w:val="28"/>
        </w:rPr>
        <w:t>BY</w:t>
      </w:r>
      <w:r>
        <w:rPr>
          <w:sz w:val="28"/>
        </w:rPr>
        <w:t>); период – сначала 5 лет (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сохранены полностью, по всем неделям; главный ряд (пакет 6,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лет), пакет 5 и мировой ряд пакета 1 сохранены только в виде помесячного свода, без недельных значений; пакеты 2–4 и 12-месячный ряд </w:t>
      </w:r>
      <w:r>
        <w:rPr>
          <w:i/>
          <w:sz w:val="28"/>
        </w:rPr>
        <w:t>IDEF0</w:t>
      </w:r>
      <w:r>
        <w:rPr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i/>
          <w:sz w:val="28"/>
        </w:rPr>
        <w:t>GT_</w:t>
      </w:r>
      <w:r>
        <w:rPr>
          <w:sz w:val="28"/>
        </w:rPr>
        <w:t xml:space="preserve">Беларусь,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Россия_Казахстан, </w:t>
      </w:r>
      <w:r>
        <w:rPr>
          <w:i/>
          <w:sz w:val="28"/>
        </w:rPr>
        <w:t>GT_</w:t>
      </w:r>
      <w:r>
        <w:rPr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i/>
          <w:sz w:val="28"/>
        </w:rPr>
        <w:t>CSV</w:t>
      </w:r>
      <w:r>
        <w:rPr>
          <w:sz w:val="28"/>
        </w:rPr>
        <w:t xml:space="preserve"> не скачивались. Журнал выгрузок – таблица 11, полный реестр – приложение А.</w:t>
      </w:r>
    </w:p>
    <w:p w14:paraId="65C201AA" w14:textId="77777777" w:rsidR="000249F6" w:rsidRDefault="000249F6"/>
    <w:p w14:paraId="5EC6C80C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11 – Журнал выгрузки (по ВЫГР табл.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D329F4" w14:paraId="04664E0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AF566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559" w:type="dxa"/>
            <w:vAlign w:val="center"/>
          </w:tcPr>
          <w:p w14:paraId="0374A1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и сервис</w:t>
            </w:r>
          </w:p>
        </w:tc>
        <w:tc>
          <w:tcPr>
            <w:tcW w:w="1559" w:type="dxa"/>
            <w:vAlign w:val="center"/>
          </w:tcPr>
          <w:p w14:paraId="2C6F46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Запрос(ы)</w:t>
            </w:r>
          </w:p>
        </w:tc>
        <w:tc>
          <w:tcPr>
            <w:tcW w:w="1559" w:type="dxa"/>
            <w:vAlign w:val="center"/>
          </w:tcPr>
          <w:p w14:paraId="43DF5D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Настройки</w:t>
            </w:r>
          </w:p>
        </w:tc>
        <w:tc>
          <w:tcPr>
            <w:tcW w:w="1559" w:type="dxa"/>
            <w:vAlign w:val="center"/>
          </w:tcPr>
          <w:p w14:paraId="6B039C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1559" w:type="dxa"/>
            <w:vAlign w:val="center"/>
          </w:tcPr>
          <w:p w14:paraId="049287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D329F4" w14:paraId="7ADFA193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63CCA3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3C9A3B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03FB67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5ECE7F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, месяц</w:t>
            </w:r>
          </w:p>
        </w:tc>
        <w:tc>
          <w:tcPr>
            <w:tcW w:w="1559" w:type="dxa"/>
            <w:vAlign w:val="center"/>
          </w:tcPr>
          <w:p w14:paraId="32FE6F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  <w:tc>
          <w:tcPr>
            <w:tcW w:w="1559" w:type="dxa"/>
            <w:vAlign w:val="center"/>
          </w:tcPr>
          <w:p w14:paraId="660C24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Главный ряд, сопоставим с Вордстатом</w:t>
            </w:r>
          </w:p>
        </w:tc>
      </w:tr>
      <w:tr w:rsidR="00D329F4" w14:paraId="2528C567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704675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5A041A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6A8AF0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Пакет 1 (5 терминов, англ.)</w:t>
            </w:r>
          </w:p>
        </w:tc>
        <w:tc>
          <w:tcPr>
            <w:tcW w:w="1559" w:type="dxa"/>
            <w:vAlign w:val="center"/>
          </w:tcPr>
          <w:p w14:paraId="6F300A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1559" w:type="dxa"/>
            <w:vAlign w:val="center"/>
          </w:tcPr>
          <w:p w14:paraId="2104AB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  <w:tc>
          <w:tcPr>
            <w:tcW w:w="1559" w:type="dxa"/>
            <w:vAlign w:val="center"/>
          </w:tcPr>
          <w:p w14:paraId="4B3757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D329F4" w14:paraId="3282E3B0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2829D01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671FF9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50A963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Пакет 2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559" w:type="dxa"/>
            <w:vAlign w:val="center"/>
          </w:tcPr>
          <w:p w14:paraId="0D5D735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1559" w:type="dxa"/>
            <w:vAlign w:val="center"/>
          </w:tcPr>
          <w:p w14:paraId="551DA2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  <w:tc>
          <w:tcPr>
            <w:tcW w:w="1559" w:type="dxa"/>
            <w:vAlign w:val="center"/>
          </w:tcPr>
          <w:p w14:paraId="6CEBF0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D329F4" w14:paraId="5E679359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626595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6E1F83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49FCE0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Пакет 3 (русскоязычные)</w:t>
            </w:r>
          </w:p>
        </w:tc>
        <w:tc>
          <w:tcPr>
            <w:tcW w:w="1559" w:type="dxa"/>
            <w:vAlign w:val="center"/>
          </w:tcPr>
          <w:p w14:paraId="052F7D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1559" w:type="dxa"/>
            <w:vAlign w:val="center"/>
          </w:tcPr>
          <w:p w14:paraId="09E8A8F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  <w:tc>
          <w:tcPr>
            <w:tcW w:w="1559" w:type="dxa"/>
            <w:vAlign w:val="center"/>
          </w:tcPr>
          <w:p w14:paraId="3DA783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D329F4" w14:paraId="6FB0C79E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468CB4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1EEB92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4E5F37F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Пакет 4 (учебные и нишевые)</w:t>
            </w:r>
          </w:p>
        </w:tc>
        <w:tc>
          <w:tcPr>
            <w:tcW w:w="1559" w:type="dxa"/>
            <w:vAlign w:val="center"/>
          </w:tcPr>
          <w:p w14:paraId="35F41E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1559" w:type="dxa"/>
            <w:vAlign w:val="center"/>
          </w:tcPr>
          <w:p w14:paraId="7134D8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  <w:tc>
          <w:tcPr>
            <w:tcW w:w="1559" w:type="dxa"/>
            <w:vAlign w:val="center"/>
          </w:tcPr>
          <w:p w14:paraId="136DA0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точечные данные</w:t>
            </w:r>
          </w:p>
        </w:tc>
      </w:tr>
      <w:tr w:rsidR="00D329F4" w14:paraId="798F176E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6BE6FD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17A814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262A8D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Пакет 5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559" w:type="dxa"/>
            <w:vAlign w:val="center"/>
          </w:tcPr>
          <w:p w14:paraId="499058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, месяц</w:t>
            </w:r>
          </w:p>
        </w:tc>
        <w:tc>
          <w:tcPr>
            <w:tcW w:w="1559" w:type="dxa"/>
            <w:vAlign w:val="center"/>
          </w:tcPr>
          <w:p w14:paraId="41A5FF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  <w:tc>
          <w:tcPr>
            <w:tcW w:w="1559" w:type="dxa"/>
            <w:vAlign w:val="center"/>
          </w:tcPr>
          <w:p w14:paraId="1857C0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Смежные инструменты</w:t>
            </w:r>
          </w:p>
        </w:tc>
      </w:tr>
      <w:tr w:rsidR="00D329F4" w14:paraId="058C301B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0182D0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59" w:type="dxa"/>
            <w:vAlign w:val="center"/>
          </w:tcPr>
          <w:p w14:paraId="1290E3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5B6415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29A87D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1559" w:type="dxa"/>
            <w:vAlign w:val="center"/>
          </w:tcPr>
          <w:p w14:paraId="3FE238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  <w:tc>
          <w:tcPr>
            <w:tcW w:w="1559" w:type="dxa"/>
            <w:vAlign w:val="center"/>
          </w:tcPr>
          <w:p w14:paraId="649364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D329F4" w14:paraId="4D6A6D6A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6E1E2AF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559" w:type="dxa"/>
            <w:vAlign w:val="center"/>
          </w:tcPr>
          <w:p w14:paraId="16621CB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4CF394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559" w:type="dxa"/>
            <w:vAlign w:val="center"/>
          </w:tcPr>
          <w:p w14:paraId="379604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1559" w:type="dxa"/>
            <w:vAlign w:val="center"/>
          </w:tcPr>
          <w:p w14:paraId="112E7C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  <w:tc>
          <w:tcPr>
            <w:tcW w:w="1559" w:type="dxa"/>
            <w:vAlign w:val="center"/>
          </w:tcPr>
          <w:p w14:paraId="3F7A2F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D329F4" w14:paraId="51907DFA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06F467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1559" w:type="dxa"/>
            <w:vAlign w:val="center"/>
          </w:tcPr>
          <w:p w14:paraId="6941090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7F056F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0E9CD0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1559" w:type="dxa"/>
            <w:vAlign w:val="center"/>
          </w:tcPr>
          <w:p w14:paraId="30F497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  <w:tc>
          <w:tcPr>
            <w:tcW w:w="1559" w:type="dxa"/>
            <w:vAlign w:val="center"/>
          </w:tcPr>
          <w:p w14:paraId="3267C22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D329F4" w14:paraId="26EE01DA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2F3DCC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70EB18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062465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Пакет 1</w:t>
            </w:r>
          </w:p>
        </w:tc>
        <w:tc>
          <w:tcPr>
            <w:tcW w:w="1559" w:type="dxa"/>
            <w:vAlign w:val="center"/>
          </w:tcPr>
          <w:p w14:paraId="3D5568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Весь мир; 5 лет; неделя , месяц</w:t>
            </w:r>
          </w:p>
        </w:tc>
        <w:tc>
          <w:tcPr>
            <w:tcW w:w="1559" w:type="dxa"/>
            <w:vAlign w:val="center"/>
          </w:tcPr>
          <w:p w14:paraId="1089D63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  <w:tc>
          <w:tcPr>
            <w:tcW w:w="1559" w:type="dxa"/>
            <w:vAlign w:val="center"/>
          </w:tcPr>
          <w:p w14:paraId="12ECF1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Справочный мировой ряд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</w:tr>
      <w:tr w:rsidR="00D329F4" w14:paraId="013254E3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13C9D73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10а</w:t>
            </w:r>
          </w:p>
        </w:tc>
        <w:tc>
          <w:tcPr>
            <w:tcW w:w="1559" w:type="dxa"/>
            <w:vAlign w:val="center"/>
          </w:tcPr>
          <w:p w14:paraId="415357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35531AB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559" w:type="dxa"/>
            <w:vAlign w:val="center"/>
          </w:tcPr>
          <w:p w14:paraId="503390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неделя; регионы – «Субрегион» и «Город»</w:t>
            </w:r>
          </w:p>
        </w:tc>
        <w:tc>
          <w:tcPr>
            <w:tcW w:w="1559" w:type="dxa"/>
            <w:vAlign w:val="center"/>
          </w:tcPr>
          <w:p w14:paraId="653E51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</w:p>
        </w:tc>
        <w:tc>
          <w:tcPr>
            <w:tcW w:w="1559" w:type="dxa"/>
            <w:vAlign w:val="center"/>
          </w:tcPr>
          <w:p w14:paraId="22D930D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Контрольная повторная выгрузка: состав регионов, воспроизводимость значений</w:t>
            </w:r>
          </w:p>
        </w:tc>
      </w:tr>
      <w:tr w:rsidR="00D329F4" w14:paraId="45052F2D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02EF3A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559" w:type="dxa"/>
            <w:vAlign w:val="center"/>
          </w:tcPr>
          <w:p w14:paraId="2E99413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559" w:type="dxa"/>
            <w:vAlign w:val="center"/>
          </w:tcPr>
          <w:p w14:paraId="486712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352E9F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1559" w:type="dxa"/>
            <w:vAlign w:val="center"/>
          </w:tcPr>
          <w:p w14:paraId="58B4E1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  <w:tc>
          <w:tcPr>
            <w:tcW w:w="1559" w:type="dxa"/>
            <w:vAlign w:val="center"/>
          </w:tcPr>
          <w:p w14:paraId="2E4917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 по месяцам, 24 мес.</w:t>
            </w:r>
          </w:p>
        </w:tc>
      </w:tr>
      <w:tr w:rsidR="00D329F4" w14:paraId="5638A312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72EF9DB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559" w:type="dxa"/>
            <w:vAlign w:val="center"/>
          </w:tcPr>
          <w:p w14:paraId="6D81B9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559" w:type="dxa"/>
            <w:vAlign w:val="center"/>
          </w:tcPr>
          <w:p w14:paraId="24B1F1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59866E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1559" w:type="dxa"/>
            <w:vAlign w:val="center"/>
          </w:tcPr>
          <w:p w14:paraId="1557A6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  <w:tc>
          <w:tcPr>
            <w:tcW w:w="1559" w:type="dxa"/>
            <w:vAlign w:val="center"/>
          </w:tcPr>
          <w:p w14:paraId="5E8CAF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 по месяцам, 24 мес.</w:t>
            </w:r>
          </w:p>
        </w:tc>
      </w:tr>
      <w:tr w:rsidR="00D329F4" w14:paraId="26B6056F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55D4CF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559" w:type="dxa"/>
            <w:vAlign w:val="center"/>
          </w:tcPr>
          <w:p w14:paraId="60241D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559" w:type="dxa"/>
            <w:vAlign w:val="center"/>
          </w:tcPr>
          <w:p w14:paraId="6481BF8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 запросов ядра и дополнительные запросы</w:t>
            </w:r>
          </w:p>
        </w:tc>
        <w:tc>
          <w:tcPr>
            <w:tcW w:w="1559" w:type="dxa"/>
            <w:vAlign w:val="center"/>
          </w:tcPr>
          <w:p w14:paraId="609DF4F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Беларусь; Топы, 25.08–23.09.2026</w:t>
            </w:r>
          </w:p>
        </w:tc>
        <w:tc>
          <w:tcPr>
            <w:tcW w:w="1559" w:type="dxa"/>
            <w:vAlign w:val="center"/>
          </w:tcPr>
          <w:p w14:paraId="26CA72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сводная таблица Вордстата и скриншоты</w:t>
            </w:r>
          </w:p>
        </w:tc>
        <w:tc>
          <w:tcPr>
            <w:tcW w:w="1559" w:type="dxa"/>
            <w:vAlign w:val="center"/>
          </w:tcPr>
          <w:p w14:paraId="3FA7E2D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 за месяц</w:t>
            </w:r>
          </w:p>
        </w:tc>
      </w:tr>
      <w:tr w:rsidR="00D329F4" w14:paraId="43F843DB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2FFB371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13а</w:t>
            </w:r>
          </w:p>
        </w:tc>
        <w:tc>
          <w:tcPr>
            <w:tcW w:w="1559" w:type="dxa"/>
            <w:vAlign w:val="center"/>
          </w:tcPr>
          <w:p w14:paraId="537C1C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559" w:type="dxa"/>
            <w:vAlign w:val="center"/>
          </w:tcPr>
          <w:p w14:paraId="5B4E1F1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 по формулировкам групп АРГ, обучающим и контрольным запросам</w:t>
            </w:r>
          </w:p>
        </w:tc>
        <w:tc>
          <w:tcPr>
            <w:tcW w:w="1559" w:type="dxa"/>
            <w:vAlign w:val="center"/>
          </w:tcPr>
          <w:p w14:paraId="5F0C21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Беларусь; Топы, 29.08–29.09.2026</w:t>
            </w:r>
          </w:p>
        </w:tc>
        <w:tc>
          <w:tcPr>
            <w:tcW w:w="1559" w:type="dxa"/>
            <w:vAlign w:val="center"/>
          </w:tcPr>
          <w:p w14:paraId="6F72062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  <w:tc>
          <w:tcPr>
            <w:tcW w:w="1559" w:type="dxa"/>
            <w:vAlign w:val="center"/>
          </w:tcPr>
          <w:p w14:paraId="046223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D329F4" w14:paraId="15FA8745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265013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559" w:type="dxa"/>
            <w:vAlign w:val="center"/>
          </w:tcPr>
          <w:p w14:paraId="690557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559" w:type="dxa"/>
            <w:vAlign w:val="center"/>
          </w:tcPr>
          <w:p w14:paraId="0CF5A22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465A15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Регионы (мировая разбивка), 25.08–23.09.2026</w:t>
            </w:r>
          </w:p>
        </w:tc>
        <w:tc>
          <w:tcPr>
            <w:tcW w:w="1559" w:type="dxa"/>
            <w:vAlign w:val="center"/>
          </w:tcPr>
          <w:p w14:paraId="08FC46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wordstat_uml_regiony_mir_Belarus-Minsk.png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wordstat_regiony_bpmn_uml_RB_okno_2026-08-25_09-23.json</w:t>
            </w:r>
          </w:p>
        </w:tc>
        <w:tc>
          <w:tcPr>
            <w:tcW w:w="1559" w:type="dxa"/>
            <w:vAlign w:val="center"/>
          </w:tcPr>
          <w:p w14:paraId="513269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и Минск</w:t>
            </w:r>
          </w:p>
        </w:tc>
      </w:tr>
      <w:tr w:rsidR="00D329F4" w14:paraId="48F347F4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47242F5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559" w:type="dxa"/>
            <w:vAlign w:val="center"/>
          </w:tcPr>
          <w:p w14:paraId="52381AA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559" w:type="dxa"/>
            <w:vAlign w:val="center"/>
          </w:tcPr>
          <w:p w14:paraId="4D6460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1ED3051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Регионы (мировая разбивка), 29.08–29.09.2026</w:t>
            </w:r>
          </w:p>
        </w:tc>
        <w:tc>
          <w:tcPr>
            <w:tcW w:w="1559" w:type="dxa"/>
            <w:vAlign w:val="center"/>
          </w:tcPr>
          <w:p w14:paraId="207639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 xml:space="preserve">; скриншот </w:t>
            </w:r>
            <w:r>
              <w:rPr>
                <w:i/>
                <w:sz w:val="24"/>
              </w:rPr>
              <w:t>wordstat_bpmn_regiony_mir_Belarus-Minsk.png</w:t>
            </w:r>
          </w:p>
        </w:tc>
        <w:tc>
          <w:tcPr>
            <w:tcW w:w="1559" w:type="dxa"/>
            <w:vAlign w:val="center"/>
          </w:tcPr>
          <w:p w14:paraId="7279E2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Беларусь, Минск, области, Россия, Казахстан</w:t>
            </w:r>
          </w:p>
        </w:tc>
      </w:tr>
      <w:tr w:rsidR="00D329F4" w14:paraId="005982E1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381C34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14б</w:t>
            </w:r>
          </w:p>
        </w:tc>
        <w:tc>
          <w:tcPr>
            <w:tcW w:w="1559" w:type="dxa"/>
            <w:vAlign w:val="center"/>
          </w:tcPr>
          <w:p w14:paraId="2D1443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559" w:type="dxa"/>
            <w:vAlign w:val="center"/>
          </w:tcPr>
          <w:p w14:paraId="7D618EF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; сеть петри; нейросеть схема; нейросеть диаграмма (и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2B6FC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с 01.2018</w:t>
            </w:r>
          </w:p>
        </w:tc>
        <w:tc>
          <w:tcPr>
            <w:tcW w:w="1559" w:type="dxa"/>
            <w:vAlign w:val="center"/>
          </w:tcPr>
          <w:p w14:paraId="60F4AE1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  <w:tc>
          <w:tcPr>
            <w:tcW w:w="1559" w:type="dxa"/>
            <w:vAlign w:val="center"/>
          </w:tcPr>
          <w:p w14:paraId="25C7E2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 по месяцам (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вкладки «Динамика»); скриншоты </w:t>
            </w:r>
            <w:r>
              <w:rPr>
                <w:i/>
                <w:sz w:val="24"/>
              </w:rPr>
              <w:t>wordstat_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dinamika_pomesyachno_RB.png</w:t>
            </w:r>
          </w:p>
        </w:tc>
      </w:tr>
      <w:tr w:rsidR="00D329F4" w14:paraId="750F746B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04FEB0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559" w:type="dxa"/>
            <w:vAlign w:val="center"/>
          </w:tcPr>
          <w:p w14:paraId="39D84C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559" w:type="dxa"/>
            <w:vAlign w:val="center"/>
          </w:tcPr>
          <w:p w14:paraId="39F5DF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559" w:type="dxa"/>
            <w:vAlign w:val="center"/>
          </w:tcPr>
          <w:p w14:paraId="2882FA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Беларусь; 24 мес.; десктопы, смартфоны, планшеты отдельно</w:t>
            </w:r>
          </w:p>
        </w:tc>
        <w:tc>
          <w:tcPr>
            <w:tcW w:w="1559" w:type="dxa"/>
            <w:vAlign w:val="center"/>
          </w:tcPr>
          <w:p w14:paraId="43D9DF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  <w:r>
              <w:rPr>
                <w:sz w:val="24"/>
              </w:rPr>
              <w:t xml:space="preserve">; скриншоты </w:t>
            </w:r>
            <w:r>
              <w:rPr>
                <w:i/>
                <w:sz w:val="24"/>
              </w:rPr>
              <w:t>wordstat_uml_dinamika_tolko-smartfony_RB.png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wordstat_bpmn_dinamika_tolko-smartfony_RB.png</w:t>
            </w:r>
          </w:p>
        </w:tc>
        <w:tc>
          <w:tcPr>
            <w:tcW w:w="1559" w:type="dxa"/>
            <w:vAlign w:val="center"/>
          </w:tcPr>
          <w:p w14:paraId="1864FB7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Разбивка по устройствам</w:t>
            </w:r>
          </w:p>
        </w:tc>
      </w:tr>
      <w:tr w:rsidR="00D329F4" w14:paraId="5F0F5CAD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6CF220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559" w:type="dxa"/>
            <w:vAlign w:val="center"/>
          </w:tcPr>
          <w:p w14:paraId="1FD7F92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3B7EE4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0E0282F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(262 недели)</w:t>
            </w:r>
          </w:p>
        </w:tc>
        <w:tc>
          <w:tcPr>
            <w:tcW w:w="1559" w:type="dxa"/>
            <w:vAlign w:val="center"/>
          </w:tcPr>
          <w:p w14:paraId="1167AB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  <w:tc>
          <w:tcPr>
            <w:tcW w:w="1559" w:type="dxa"/>
            <w:vAlign w:val="center"/>
          </w:tcPr>
          <w:p w14:paraId="512A4E6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Контрольная пересъемка главного ряда (сравнение – п. 2.3.3)</w:t>
            </w:r>
          </w:p>
        </w:tc>
      </w:tr>
      <w:tr w:rsidR="00D329F4" w14:paraId="1DB510F2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6B6331B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17</w:t>
            </w:r>
          </w:p>
        </w:tc>
        <w:tc>
          <w:tcPr>
            <w:tcW w:w="1559" w:type="dxa"/>
            <w:vAlign w:val="center"/>
          </w:tcPr>
          <w:p w14:paraId="5776FD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0ADFE8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4AE986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RU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1559" w:type="dxa"/>
            <w:vAlign w:val="center"/>
          </w:tcPr>
          <w:p w14:paraId="7BD0FA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  <w:tc>
          <w:tcPr>
            <w:tcW w:w="1559" w:type="dxa"/>
            <w:vAlign w:val="center"/>
          </w:tcPr>
          <w:p w14:paraId="1B260C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D329F4" w14:paraId="338234C1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4657E0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559" w:type="dxa"/>
            <w:vAlign w:val="center"/>
          </w:tcPr>
          <w:p w14:paraId="344C0D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64B57F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21F334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KZ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1559" w:type="dxa"/>
            <w:vAlign w:val="center"/>
          </w:tcPr>
          <w:p w14:paraId="0A3127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  <w:tc>
          <w:tcPr>
            <w:tcW w:w="1559" w:type="dxa"/>
            <w:vAlign w:val="center"/>
          </w:tcPr>
          <w:p w14:paraId="1AD68A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D329F4" w14:paraId="7372E91A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252EAD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559" w:type="dxa"/>
            <w:vAlign w:val="center"/>
          </w:tcPr>
          <w:p w14:paraId="0AD040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724AA3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559" w:type="dxa"/>
            <w:vAlign w:val="center"/>
          </w:tcPr>
          <w:p w14:paraId="347977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Весь мир;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1559" w:type="dxa"/>
            <w:vAlign w:val="center"/>
          </w:tcPr>
          <w:p w14:paraId="32F9FA1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  <w:tc>
          <w:tcPr>
            <w:tcW w:w="1559" w:type="dxa"/>
            <w:vAlign w:val="center"/>
          </w:tcPr>
          <w:p w14:paraId="3AFC13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Замена омонимичного термина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(п. 2.6.2)</w:t>
            </w:r>
          </w:p>
        </w:tc>
      </w:tr>
      <w:tr w:rsidR="00D329F4" w14:paraId="0DAA9BE3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1A658A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559" w:type="dxa"/>
            <w:vAlign w:val="center"/>
          </w:tcPr>
          <w:p w14:paraId="447C34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559" w:type="dxa"/>
            <w:vAlign w:val="center"/>
          </w:tcPr>
          <w:p w14:paraId="6BF1B9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(связанные запросы)</w:t>
            </w:r>
          </w:p>
        </w:tc>
        <w:tc>
          <w:tcPr>
            <w:tcW w:w="1559" w:type="dxa"/>
            <w:vAlign w:val="center"/>
          </w:tcPr>
          <w:p w14:paraId="3367B0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карточка «Похожие запросы»</w:t>
            </w:r>
          </w:p>
        </w:tc>
        <w:tc>
          <w:tcPr>
            <w:tcW w:w="1559" w:type="dxa"/>
            <w:vAlign w:val="center"/>
          </w:tcPr>
          <w:p w14:paraId="2BE0C4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1559" w:type="dxa"/>
            <w:vAlign w:val="center"/>
          </w:tcPr>
          <w:p w14:paraId="68D34FD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Связанные запросы (таблица 14)</w:t>
            </w:r>
          </w:p>
        </w:tc>
      </w:tr>
    </w:tbl>
    <w:p w14:paraId="652B1074" w14:textId="77777777" w:rsidR="000249F6" w:rsidRDefault="000249F6"/>
    <w:p w14:paraId="40232CCC" w14:textId="77777777" w:rsidR="00D329F4" w:rsidRDefault="00AB6403">
      <w:pPr>
        <w:pStyle w:val="3"/>
        <w:ind w:firstLine="709"/>
      </w:pPr>
      <w:bookmarkStart w:id="14" w:name="результаты-по-пакетам"/>
      <w:bookmarkEnd w:id="13"/>
      <w:r>
        <w:t>2.3.2 Результаты по пакетам</w:t>
      </w:r>
    </w:p>
    <w:p w14:paraId="207A7537" w14:textId="77777777" w:rsidR="000249F6" w:rsidRDefault="000249F6"/>
    <w:p w14:paraId="14EF7010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На основании проведённого анализа можно выделить следующее:</w:t>
      </w:r>
    </w:p>
    <w:p w14:paraId="40AAC851" w14:textId="77777777" w:rsidR="00D329F4" w:rsidRDefault="00AB6403">
      <w:pPr>
        <w:pStyle w:val="Compact"/>
        <w:ind w:left="709"/>
      </w:pPr>
      <w:r>
        <w:rPr>
          <w:sz w:val="28"/>
        </w:rPr>
        <w:t>– Пакет 6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5 лет): у </w:t>
      </w:r>
      <w:r>
        <w:rPr>
          <w:i/>
          <w:sz w:val="28"/>
        </w:rPr>
        <w:t>UML</w:t>
      </w:r>
      <w:r>
        <w:rPr>
          <w:sz w:val="28"/>
        </w:rPr>
        <w:t xml:space="preserve"> данные есть в 47 из 61 месяца окна (в 46 из 59 полных месяцев), у </w:t>
      </w:r>
      <w:r>
        <w:rPr>
          <w:i/>
          <w:sz w:val="28"/>
        </w:rPr>
        <w:t>BPMN</w:t>
      </w:r>
      <w:r>
        <w:rPr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72D38F3C" w14:textId="77777777" w:rsidR="00D329F4" w:rsidRDefault="00AB6403">
      <w:pPr>
        <w:pStyle w:val="Compact"/>
        <w:ind w:left="709"/>
      </w:pPr>
      <w:r>
        <w:rPr>
          <w:sz w:val="28"/>
        </w:rPr>
        <w:t>– Пакет 1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, </w:t>
      </w:r>
      <w:r>
        <w:rPr>
          <w:i/>
          <w:sz w:val="28"/>
        </w:rPr>
        <w:t>text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): почти вся история – нули. Ненулевые недели есть у </w:t>
      </w:r>
      <w:r>
        <w:rPr>
          <w:i/>
          <w:sz w:val="28"/>
        </w:rPr>
        <w:t>Mermaid</w:t>
      </w:r>
      <w:r>
        <w:rPr>
          <w:sz w:val="28"/>
        </w:rPr>
        <w:t xml:space="preserve"> (35 полных недель, максимум 100 – 15–21 февраля 2026 г.), у </w:t>
      </w:r>
      <w:r>
        <w:rPr>
          <w:i/>
          <w:sz w:val="28"/>
        </w:rPr>
        <w:t>PlantUML</w:t>
      </w:r>
      <w:r>
        <w:rPr>
          <w:sz w:val="28"/>
        </w:rPr>
        <w:t xml:space="preserve"> (7), у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(2) и у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(1). Значения </w:t>
      </w:r>
      <w:r>
        <w:rPr>
          <w:i/>
          <w:sz w:val="28"/>
        </w:rPr>
        <w:t>Mermaid</w:t>
      </w:r>
      <w:r>
        <w:rPr>
          <w:sz w:val="28"/>
        </w:rPr>
        <w:t xml:space="preserve"> по Беларуси нельзя считать спросом на инструмент </w:t>
      </w:r>
      <w:r>
        <w:rPr>
          <w:sz w:val="28"/>
        </w:rPr>
        <w:lastRenderedPageBreak/>
        <w:t>без проверки: по Вордстату запрос «</w:t>
      </w:r>
      <w:r>
        <w:rPr>
          <w:i/>
          <w:sz w:val="28"/>
        </w:rPr>
        <w:t>mermaid</w:t>
      </w:r>
      <w:r>
        <w:rPr>
          <w:sz w:val="28"/>
        </w:rPr>
        <w:t>» в Беларуси относится в основном к фильму «Русалочка» (п. 2.4).</w:t>
      </w:r>
    </w:p>
    <w:p w14:paraId="392AD966" w14:textId="77777777" w:rsidR="00D329F4" w:rsidRDefault="00AB6403">
      <w:pPr>
        <w:pStyle w:val="Compact"/>
        <w:ind w:left="709"/>
      </w:pPr>
      <w:r>
        <w:rPr>
          <w:sz w:val="28"/>
        </w:rPr>
        <w:t>– Пакет 2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): </w:t>
      </w:r>
      <w:r>
        <w:rPr>
          <w:i/>
          <w:sz w:val="28"/>
        </w:rPr>
        <w:t>BPMN</w:t>
      </w:r>
      <w:r>
        <w:rPr>
          <w:sz w:val="28"/>
        </w:rPr>
        <w:t xml:space="preserve"> – 65 ненулевых недель из 261,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– по 3,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– 1, </w:t>
      </w:r>
      <w:r>
        <w:rPr>
          <w:i/>
          <w:sz w:val="28"/>
        </w:rPr>
        <w:t>diagrams.net</w:t>
      </w:r>
      <w:r>
        <w:rPr>
          <w:sz w:val="28"/>
        </w:rPr>
        <w:t xml:space="preserve"> – 0.</w:t>
      </w:r>
    </w:p>
    <w:p w14:paraId="3BE2E769" w14:textId="77777777" w:rsidR="00D329F4" w:rsidRDefault="00AB6403">
      <w:pPr>
        <w:pStyle w:val="Compact"/>
        <w:ind w:left="709"/>
      </w:pPr>
      <w:r>
        <w:rPr>
          <w:sz w:val="28"/>
        </w:rPr>
        <w:t xml:space="preserve">– 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на уровне отдельных недель.</w:t>
      </w:r>
    </w:p>
    <w:p w14:paraId="0AD47A52" w14:textId="77777777" w:rsidR="00D329F4" w:rsidRDefault="00AB6403">
      <w:pPr>
        <w:pStyle w:val="Compact"/>
        <w:ind w:left="709"/>
      </w:pPr>
      <w:r>
        <w:rPr>
          <w:sz w:val="28"/>
        </w:rPr>
        <w:t xml:space="preserve">– Пакет 4 (учебные и нишевые термины): всего 11 ненулевых недель; из них у </w:t>
      </w:r>
      <w:r>
        <w:rPr>
          <w:i/>
          <w:sz w:val="28"/>
        </w:rPr>
        <w:t>IDEF0</w:t>
      </w:r>
      <w:r>
        <w:rPr>
          <w:sz w:val="28"/>
        </w:rPr>
        <w:t xml:space="preserve"> – 8 недель с индексом от 9 до 94; по одной неделе у «</w:t>
      </w:r>
      <w:r>
        <w:rPr>
          <w:i/>
          <w:sz w:val="28"/>
        </w:rPr>
        <w:t>UML</w:t>
      </w:r>
      <w:r>
        <w:rPr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  <w:sz w:val="28"/>
        </w:rPr>
        <w:t>DFD</w:t>
      </w:r>
      <w:r>
        <w:rPr>
          <w:sz w:val="28"/>
        </w:rPr>
        <w:t xml:space="preserve"> диаграмма» данных нет.</w:t>
      </w:r>
    </w:p>
    <w:p w14:paraId="146540BB" w14:textId="77777777" w:rsidR="00D329F4" w:rsidRDefault="00AB6403">
      <w:pPr>
        <w:pStyle w:val="Compact"/>
        <w:ind w:left="709"/>
      </w:pPr>
      <w:r>
        <w:rPr>
          <w:sz w:val="28"/>
        </w:rPr>
        <w:t>– Пакет 5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diagramming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, </w:t>
      </w:r>
      <w:r>
        <w:rPr>
          <w:i/>
          <w:sz w:val="28"/>
        </w:rPr>
        <w:t>flowchart</w:t>
      </w:r>
      <w:r>
        <w:rPr>
          <w:sz w:val="28"/>
        </w:rPr>
        <w:t xml:space="preserve"> </w:t>
      </w:r>
      <w:r>
        <w:rPr>
          <w:i/>
          <w:sz w:val="28"/>
        </w:rPr>
        <w:t>maker</w:t>
      </w:r>
      <w:r>
        <w:rPr>
          <w:sz w:val="28"/>
        </w:rPr>
        <w:t xml:space="preserve">, </w:t>
      </w:r>
      <w:r>
        <w:rPr>
          <w:i/>
          <w:sz w:val="28"/>
        </w:rPr>
        <w:t>Figma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): </w:t>
      </w:r>
      <w:r>
        <w:rPr>
          <w:i/>
          <w:sz w:val="28"/>
        </w:rPr>
        <w:t>Figma</w:t>
      </w:r>
      <w:r>
        <w:rPr>
          <w:sz w:val="28"/>
        </w:rPr>
        <w:t xml:space="preserve"> дает данные во всех 59 месяцах, </w:t>
      </w:r>
      <w:r>
        <w:rPr>
          <w:i/>
          <w:sz w:val="28"/>
        </w:rPr>
        <w:t>Miro</w:t>
      </w:r>
      <w:r>
        <w:rPr>
          <w:sz w:val="28"/>
        </w:rPr>
        <w:t xml:space="preserve"> – в 58; остальные запросы – почти нули.</w:t>
      </w:r>
    </w:p>
    <w:p w14:paraId="0B710E78" w14:textId="77777777" w:rsidR="000249F6" w:rsidRDefault="000249F6"/>
    <w:p w14:paraId="0B44BE7B" w14:textId="77777777" w:rsidR="00D329F4" w:rsidRDefault="00AB6403">
      <w:pPr>
        <w:pStyle w:val="3"/>
        <w:ind w:firstLine="709"/>
      </w:pPr>
      <w:bookmarkStart w:id="15" w:name="показатели-и-уровень-интереса"/>
      <w:bookmarkEnd w:id="14"/>
      <w:r>
        <w:t>2.3.3 Показатели и уровень интереса</w:t>
      </w:r>
    </w:p>
    <w:p w14:paraId="674C2097" w14:textId="77777777" w:rsidR="000249F6" w:rsidRDefault="000249F6"/>
    <w:p w14:paraId="6E8B2BA0" w14:textId="77777777" w:rsidR="00D329F4" w:rsidRDefault="00AB6403">
      <w:pPr>
        <w:pStyle w:val="FirstParagraph"/>
      </w:pPr>
      <w:r>
        <w:rPr>
          <w:sz w:val="28"/>
        </w:rPr>
        <w:t xml:space="preserve">Минимальный набор показателей </w:t>
      </w:r>
      <w:r>
        <w:rPr>
          <w:i/>
          <w:sz w:val="28"/>
        </w:rPr>
        <w:t>GT</w:t>
      </w:r>
      <w:r>
        <w:rPr>
          <w:sz w:val="28"/>
        </w:rPr>
        <w:t>-РБ раздела 5.1 (табл. 13) рассчитан скриптом 04_</w:t>
      </w:r>
      <w:r>
        <w:rPr>
          <w:i/>
          <w:sz w:val="28"/>
        </w:rPr>
        <w:t>gt_indicators.py</w:t>
      </w:r>
      <w:r>
        <w:rPr>
          <w:sz w:val="28"/>
        </w:rPr>
        <w:t xml:space="preserve"> для 12-месячных окон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(таблица 12). Способ расчета волатильности в </w:t>
      </w:r>
      <w:r>
        <w:rPr>
          <w:i/>
          <w:sz w:val="28"/>
        </w:rPr>
        <w:t>GT</w:t>
      </w:r>
      <w:r>
        <w:rPr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6C15931B" w14:textId="77777777" w:rsidR="000249F6" w:rsidRDefault="000249F6"/>
    <w:p w14:paraId="12B967ED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12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Беларусь,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5F36F67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DD49E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10E3B94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3118" w:type="dxa"/>
            <w:vAlign w:val="center"/>
          </w:tcPr>
          <w:p w14:paraId="0B47DEB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</w:tr>
      <w:tr w:rsidR="00D329F4" w14:paraId="4CE8FA0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A9A9F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Окно и дата снятия</w:t>
            </w:r>
          </w:p>
        </w:tc>
        <w:tc>
          <w:tcPr>
            <w:tcW w:w="3118" w:type="dxa"/>
            <w:vAlign w:val="center"/>
          </w:tcPr>
          <w:p w14:paraId="78F07FF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28.09.2025–26.09.2026, 52 полные недели; снято 30.09.2026</w:t>
            </w:r>
          </w:p>
        </w:tc>
        <w:tc>
          <w:tcPr>
            <w:tcW w:w="3118" w:type="dxa"/>
            <w:vAlign w:val="center"/>
          </w:tcPr>
          <w:p w14:paraId="3D6AFF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28.09.2025–26.09.2026, 52 полные недели; снято 29.09.2026</w:t>
            </w:r>
          </w:p>
        </w:tc>
      </w:tr>
      <w:tr w:rsidR="00D329F4" w14:paraId="5E213CB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0CD54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Недель с данными</w:t>
            </w:r>
          </w:p>
        </w:tc>
        <w:tc>
          <w:tcPr>
            <w:tcW w:w="3118" w:type="dxa"/>
            <w:vAlign w:val="center"/>
          </w:tcPr>
          <w:p w14:paraId="00396B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3118" w:type="dxa"/>
            <w:vAlign w:val="center"/>
          </w:tcPr>
          <w:p w14:paraId="35D8ED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 из 52</w:t>
            </w:r>
          </w:p>
        </w:tc>
      </w:tr>
      <w:tr w:rsidR="00D329F4" w14:paraId="00A86CE6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C22163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индекс (по 52 неделям, включая нули)</w:t>
            </w:r>
          </w:p>
        </w:tc>
        <w:tc>
          <w:tcPr>
            <w:tcW w:w="3118" w:type="dxa"/>
            <w:vAlign w:val="center"/>
          </w:tcPr>
          <w:p w14:paraId="02B9F8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3118" w:type="dxa"/>
            <w:vAlign w:val="center"/>
          </w:tcPr>
          <w:p w14:paraId="3384972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16,17</w:t>
            </w:r>
          </w:p>
        </w:tc>
      </w:tr>
      <w:tr w:rsidR="00D329F4" w14:paraId="37A7F85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8666B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Справочно: с неполной неделей 27.09–03.10.2026</w:t>
            </w:r>
          </w:p>
        </w:tc>
        <w:tc>
          <w:tcPr>
            <w:tcW w:w="3118" w:type="dxa"/>
            <w:vAlign w:val="center"/>
          </w:tcPr>
          <w:p w14:paraId="6C4927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 недель с данными из 53, среднее 14,66</w:t>
            </w:r>
          </w:p>
        </w:tc>
        <w:tc>
          <w:tcPr>
            <w:tcW w:w="3118" w:type="dxa"/>
            <w:vAlign w:val="center"/>
          </w:tcPr>
          <w:p w14:paraId="4D6BB2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 недель с данными из 53, среднее 16,08</w:t>
            </w:r>
          </w:p>
        </w:tc>
      </w:tr>
      <w:tr w:rsidR="00D329F4" w14:paraId="1F4AAAAD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1EF73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Максимум</w:t>
            </w:r>
          </w:p>
        </w:tc>
        <w:tc>
          <w:tcPr>
            <w:tcW w:w="3118" w:type="dxa"/>
            <w:vAlign w:val="center"/>
          </w:tcPr>
          <w:p w14:paraId="1A3C664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 (7–13 и 14–20 декабря 2025 г.)</w:t>
            </w:r>
          </w:p>
        </w:tc>
        <w:tc>
          <w:tcPr>
            <w:tcW w:w="3118" w:type="dxa"/>
            <w:vAlign w:val="center"/>
          </w:tcPr>
          <w:p w14:paraId="1A2BD9A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 (30 ноября – 6 декабря 2025 г.)</w:t>
            </w:r>
          </w:p>
        </w:tc>
      </w:tr>
      <w:tr w:rsidR="00D329F4" w14:paraId="2C897B3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E8266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Последние 13 недель к предыдущим 13 неделям</w:t>
            </w:r>
          </w:p>
        </w:tc>
        <w:tc>
          <w:tcPr>
            <w:tcW w:w="3118" w:type="dxa"/>
            <w:vAlign w:val="center"/>
          </w:tcPr>
          <w:p w14:paraId="3BAC74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3,23 против 5,77 (−44,0 %)</w:t>
            </w:r>
          </w:p>
        </w:tc>
        <w:tc>
          <w:tcPr>
            <w:tcW w:w="3118" w:type="dxa"/>
            <w:vAlign w:val="center"/>
          </w:tcPr>
          <w:p w14:paraId="61F26E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4,00 против 5,08 (−21,2 %)</w:t>
            </w:r>
          </w:p>
        </w:tc>
      </w:tr>
      <w:tr w:rsidR="00D329F4" w14:paraId="0816B5AE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1479C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Стандартное отклонение / коэффициент вариации</w:t>
            </w:r>
          </w:p>
        </w:tc>
        <w:tc>
          <w:tcPr>
            <w:tcW w:w="3118" w:type="dxa"/>
            <w:vAlign w:val="center"/>
          </w:tcPr>
          <w:p w14:paraId="23415B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29,17 / 2,01</w:t>
            </w:r>
          </w:p>
        </w:tc>
        <w:tc>
          <w:tcPr>
            <w:tcW w:w="3118" w:type="dxa"/>
            <w:vAlign w:val="center"/>
          </w:tcPr>
          <w:p w14:paraId="1D595B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29,77 / 1,84</w:t>
            </w:r>
          </w:p>
        </w:tc>
      </w:tr>
      <w:tr w:rsidR="00D329F4" w14:paraId="7640801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A4498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Регионы (6 субрегионов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64A2BF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118" w:type="dxa"/>
            <w:vAlign w:val="center"/>
          </w:tcPr>
          <w:p w14:paraId="528FEB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Гродненская 100, Минская 98, Могилевская 70, Витебская 61, Брестская 57, Гомельская 50</w:t>
            </w:r>
          </w:p>
        </w:tc>
      </w:tr>
      <w:tr w:rsidR="00D329F4" w14:paraId="2AE1C82C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37DDE2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Регионы, повторная выгрузка 30.09.2026</w:t>
            </w:r>
          </w:p>
        </w:tc>
        <w:tc>
          <w:tcPr>
            <w:tcW w:w="3118" w:type="dxa"/>
            <w:vAlign w:val="center"/>
          </w:tcPr>
          <w:p w14:paraId="2EC026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118" w:type="dxa"/>
            <w:vAlign w:val="center"/>
          </w:tcPr>
          <w:p w14:paraId="1C9F6B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Гродненская 100, Минская 78, Гомельская 52, Могилевская 41, Брестская 38, Витебская 36</w:t>
            </w:r>
          </w:p>
        </w:tc>
      </w:tr>
      <w:tr w:rsidR="00D329F4" w14:paraId="6FFADB1D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2C8FEA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Справочно: повторная выгрузка 30.09.2026, недель с данными / среднее</w:t>
            </w:r>
          </w:p>
        </w:tc>
        <w:tc>
          <w:tcPr>
            <w:tcW w:w="3118" w:type="dxa"/>
            <w:vAlign w:val="center"/>
          </w:tcPr>
          <w:p w14:paraId="63DD14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из 52 / 14,44</w:t>
            </w:r>
          </w:p>
        </w:tc>
        <w:tc>
          <w:tcPr>
            <w:tcW w:w="3118" w:type="dxa"/>
            <w:vAlign w:val="center"/>
          </w:tcPr>
          <w:p w14:paraId="335F74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 из 52 / 16,04</w:t>
            </w:r>
          </w:p>
        </w:tc>
      </w:tr>
      <w:tr w:rsidR="00D329F4" w14:paraId="58AD35A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5B4E6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Похожие запросы (популярные)</w:t>
            </w:r>
          </w:p>
        </w:tc>
        <w:tc>
          <w:tcPr>
            <w:tcW w:w="3118" w:type="dxa"/>
            <w:vAlign w:val="center"/>
          </w:tcPr>
          <w:p w14:paraId="07E8F24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118" w:type="dxa"/>
            <w:vAlign w:val="center"/>
          </w:tcPr>
          <w:p w14:paraId="0EA485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(100),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(72),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(23)</w:t>
            </w:r>
          </w:p>
        </w:tc>
      </w:tr>
      <w:tr w:rsidR="00D329F4" w14:paraId="0A61F9D5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7EF31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Похожие запросы (растущие)</w:t>
            </w:r>
          </w:p>
        </w:tc>
        <w:tc>
          <w:tcPr>
            <w:tcW w:w="3118" w:type="dxa"/>
            <w:vAlign w:val="center"/>
          </w:tcPr>
          <w:p w14:paraId="7E4B48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3118" w:type="dxa"/>
            <w:vAlign w:val="center"/>
          </w:tcPr>
          <w:p w14:paraId="291AF6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(+50 %)</w:t>
            </w:r>
          </w:p>
        </w:tc>
      </w:tr>
    </w:tbl>
    <w:p w14:paraId="6BBA14AD" w14:textId="77777777" w:rsidR="000249F6" w:rsidRDefault="000249F6"/>
    <w:p w14:paraId="5CB828C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Основной срез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снят 29.09.2026; исключение – ряд </w:t>
      </w:r>
      <w:r>
        <w:rPr>
          <w:i/>
          <w:sz w:val="28"/>
        </w:rPr>
        <w:t>UML</w:t>
      </w:r>
      <w:r>
        <w:rPr>
          <w:sz w:val="28"/>
        </w:rPr>
        <w:t xml:space="preserve"> за 12 месяцев: он взят из снимка 30.09.2026 (файл </w:t>
      </w:r>
      <w:r>
        <w:rPr>
          <w:i/>
          <w:sz w:val="28"/>
        </w:rPr>
        <w:t>GT_2026-09-30_BY_12m_UML_time_regions_related.json</w:t>
      </w:r>
      <w:r>
        <w:rPr>
          <w:sz w:val="28"/>
        </w:rPr>
        <w:t xml:space="preserve">), снимок от 29.09.2026 для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не сохранен. Индексы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i/>
          <w:sz w:val="28"/>
        </w:rPr>
        <w:t>GT</w:t>
      </w:r>
      <w:r>
        <w:rPr>
          <w:sz w:val="28"/>
        </w:rP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20025FB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i/>
          <w:sz w:val="28"/>
        </w:rPr>
        <w:t>gt_uml_regiony_12m_BY_Minsk-ne-vydelyaetsya.jpg</w:t>
      </w:r>
      <w:r>
        <w:rPr>
          <w:sz w:val="28"/>
        </w:rPr>
        <w:t xml:space="preserve">). На уровне «Город» сервис возвращает 63 города для </w:t>
      </w:r>
      <w:r>
        <w:rPr>
          <w:i/>
          <w:sz w:val="28"/>
        </w:rPr>
        <w:t>UML</w:t>
      </w:r>
      <w:r>
        <w:rPr>
          <w:sz w:val="28"/>
        </w:rPr>
        <w:t xml:space="preserve"> и 47 для </w:t>
      </w:r>
      <w:r>
        <w:rPr>
          <w:i/>
          <w:sz w:val="28"/>
        </w:rPr>
        <w:t>BPMN</w:t>
      </w:r>
      <w:r>
        <w:rPr>
          <w:sz w:val="28"/>
        </w:rPr>
        <w:t xml:space="preserve">, включая Минск, но ни у одного города нет данных. Поэтому </w:t>
      </w:r>
      <w:r>
        <w:rPr>
          <w:sz w:val="28"/>
        </w:rPr>
        <w:lastRenderedPageBreak/>
        <w:t xml:space="preserve">отдельного значения по Минску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i/>
          <w:sz w:val="28"/>
        </w:rPr>
        <w:t>UML</w:t>
      </w:r>
      <w:r>
        <w:rPr>
          <w:sz w:val="28"/>
        </w:rPr>
        <w:t xml:space="preserve"> первой стала Минская область (100 вместо 82), у </w:t>
      </w:r>
      <w:r>
        <w:rPr>
          <w:i/>
          <w:sz w:val="28"/>
        </w:rPr>
        <w:t>BPMN</w:t>
      </w:r>
      <w:r>
        <w:rPr>
          <w:sz w:val="28"/>
        </w:rPr>
        <w:t xml:space="preserve"> – по-прежнему Гродненская. Для малых объемов поиска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161E08F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194B4C7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 на русскоязычный сегмент СНГ).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скачаны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.</w:t>
      </w:r>
    </w:p>
    <w:p w14:paraId="78C05AEC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14:paraId="066D01B4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Россия, </w:t>
      </w:r>
      <w:r>
        <w:rPr>
          <w:i/>
          <w:sz w:val="28"/>
        </w:rPr>
        <w:t>UML</w:t>
      </w:r>
      <w:r>
        <w:rPr>
          <w:sz w:val="28"/>
        </w:rPr>
        <w:t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снижающийся); последние 13 недель к предыдущим 13 – 32,77 против 57,00 (−42,5 %).</w:t>
      </w:r>
    </w:p>
    <w:p w14:paraId="1EE71482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Россия, </w:t>
      </w:r>
      <w:r>
        <w:rPr>
          <w:i/>
          <w:sz w:val="28"/>
        </w:rPr>
        <w:t>BPMN</w:t>
      </w:r>
      <w:r>
        <w:rPr>
          <w:sz w:val="28"/>
        </w:rPr>
        <w:t xml:space="preserve">: данные во всех 52 неделях, среднее 61,52 (высокий уровень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АРГ), максимум 94 (31.05–06.06.2026); за 5 лет среднее 55,33, данные во всех 59 месяцах (средний </w:t>
      </w:r>
      <w:r>
        <w:rPr>
          <w:sz w:val="28"/>
        </w:rPr>
        <w:lastRenderedPageBreak/>
        <w:t>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220A88F5" w14:textId="77777777"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UML</w:t>
      </w:r>
      <w:r>
        <w:rPr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0934EEA8" w14:textId="77777777"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BPMN</w:t>
      </w:r>
      <w:r>
        <w:rPr>
          <w:sz w:val="28"/>
        </w:rPr>
        <w:t xml:space="preserve">: данные в 17 из 52 недель, среднее 20,10 (низкий по </w:t>
      </w:r>
      <w:r>
        <w:rPr>
          <w:i/>
          <w:sz w:val="28"/>
        </w:rPr>
        <w:t>GT</w:t>
      </w:r>
      <w:r>
        <w:rPr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4EB459BA" w14:textId="77777777" w:rsidR="00D329F4" w:rsidRDefault="00AB6403">
      <w:pPr>
        <w:pStyle w:val="FirstParagraph"/>
      </w:pPr>
      <w:r>
        <w:rPr>
          <w:sz w:val="28"/>
        </w:rPr>
        <w:t>По России ряды непрерывные (данные в каждой неделе 5 лет), по Казахстану прерывистые, как и по Беларуси. Снижение последнего года в России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 менее глубокое, чем в Беларуси (−43,8 % и −46,7 %, таблица 33);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77E3255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пересъемка Беларуси. 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i/>
          <w:sz w:val="28"/>
        </w:rPr>
        <w:t>UML</w:t>
      </w:r>
      <w:r>
        <w:rPr>
          <w:sz w:val="28"/>
        </w:rPr>
        <w:t xml:space="preserve"> за март 2024 г.: 38,4 в сводке 29.09 и 8,0 в </w:t>
      </w:r>
      <w:r>
        <w:rPr>
          <w:i/>
          <w:sz w:val="28"/>
        </w:rPr>
        <w:t>CSV</w:t>
      </w:r>
      <w:r>
        <w:rPr>
          <w:sz w:val="28"/>
        </w:rPr>
        <w:t xml:space="preserve"> 30.09; </w:t>
      </w:r>
      <w:r>
        <w:rPr>
          <w:i/>
          <w:sz w:val="28"/>
        </w:rPr>
        <w:t>BPMN</w:t>
      </w:r>
      <w:r>
        <w:rPr>
          <w:sz w:val="28"/>
        </w:rPr>
        <w:t xml:space="preserve"> за март 2025 г.: 68,0 и 53,6); в сводке 29.09 данные были у </w:t>
      </w:r>
      <w:r>
        <w:rPr>
          <w:i/>
          <w:sz w:val="28"/>
        </w:rPr>
        <w:t>UML</w:t>
      </w:r>
      <w:r>
        <w:rPr>
          <w:sz w:val="28"/>
        </w:rPr>
        <w:t xml:space="preserve"> в 46, у </w:t>
      </w:r>
      <w:r>
        <w:rPr>
          <w:i/>
          <w:sz w:val="28"/>
        </w:rPr>
        <w:t>BPMN</w:t>
      </w:r>
      <w:r>
        <w:rPr>
          <w:sz w:val="28"/>
        </w:rPr>
        <w:t xml:space="preserve"> в 36 из 59 полных месяцев, в </w:t>
      </w:r>
      <w:r>
        <w:rPr>
          <w:i/>
          <w:sz w:val="28"/>
        </w:rPr>
        <w:t>CSV</w:t>
      </w:r>
      <w:r>
        <w:rPr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12 месяцев» (месячный свод, как в таблице 34): </w:t>
      </w:r>
      <w:r>
        <w:rPr>
          <w:i/>
          <w:sz w:val="28"/>
        </w:rPr>
        <w:t>UML</w:t>
      </w:r>
      <w:r>
        <w:rPr>
          <w:sz w:val="28"/>
        </w:rPr>
        <w:t xml:space="preserve"> – 12,05 против 25,25 (−52,3 %) в </w:t>
      </w:r>
      <w:r>
        <w:rPr>
          <w:i/>
          <w:sz w:val="28"/>
        </w:rPr>
        <w:t>CSV</w:t>
      </w:r>
      <w:r>
        <w:rPr>
          <w:sz w:val="28"/>
        </w:rPr>
        <w:t xml:space="preserve"> и 12,00 против 21,33 (−43,8 %) в основном расчете; </w:t>
      </w:r>
      <w:r>
        <w:rPr>
          <w:i/>
          <w:sz w:val="28"/>
        </w:rPr>
        <w:t>BPMN</w:t>
      </w:r>
      <w:r>
        <w:rPr>
          <w:sz w:val="28"/>
        </w:rPr>
        <w:t xml:space="preserve"> – 9,38 против 16,13 (−41,8 %) и 11,17 против 20,96 (−46,7 %). Среднее за 59 месяцев: </w:t>
      </w:r>
      <w:r>
        <w:rPr>
          <w:i/>
          <w:sz w:val="28"/>
        </w:rPr>
        <w:t>UML</w:t>
      </w:r>
      <w:r>
        <w:rPr>
          <w:sz w:val="28"/>
        </w:rPr>
        <w:t xml:space="preserve"> 21,63 (в основном расчете 23,20), </w:t>
      </w:r>
      <w:r>
        <w:rPr>
          <w:i/>
          <w:sz w:val="28"/>
        </w:rPr>
        <w:t>BPMN</w:t>
      </w:r>
      <w:r>
        <w:rPr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  <w:sz w:val="28"/>
        </w:rPr>
        <w:t>UML</w:t>
      </w:r>
      <w:r>
        <w:rPr>
          <w:sz w:val="28"/>
        </w:rPr>
        <w:t xml:space="preserve"> – нишевый, </w:t>
      </w:r>
      <w:r>
        <w:rPr>
          <w:i/>
          <w:sz w:val="28"/>
        </w:rPr>
        <w:t>BPMN</w:t>
      </w:r>
      <w:r>
        <w:rPr>
          <w:sz w:val="28"/>
        </w:rPr>
        <w:t xml:space="preserve"> – низкий или недостаточный); по </w:t>
      </w:r>
      <w:r>
        <w:rPr>
          <w:i/>
          <w:sz w:val="28"/>
        </w:rPr>
        <w:t>GT</w:t>
      </w:r>
      <w:r>
        <w:rPr>
          <w:sz w:val="28"/>
        </w:rPr>
        <w:t xml:space="preserve">-РБ у </w:t>
      </w:r>
      <w:r>
        <w:rPr>
          <w:i/>
          <w:sz w:val="28"/>
        </w:rPr>
        <w:t>UML</w:t>
      </w:r>
      <w:r>
        <w:rPr>
          <w:sz w:val="28"/>
        </w:rPr>
        <w:t xml:space="preserve"> уровень тот же («низкий»), а у </w:t>
      </w:r>
      <w:r>
        <w:rPr>
          <w:i/>
          <w:sz w:val="28"/>
        </w:rPr>
        <w:t>BPMN</w:t>
      </w:r>
      <w:r>
        <w:rPr>
          <w:sz w:val="28"/>
        </w:rPr>
        <w:t xml:space="preserve"> с «низкого» (12,31) изменился на «недостаточный» (9,84) – граница между </w:t>
      </w:r>
      <w:r>
        <w:rPr>
          <w:sz w:val="28"/>
        </w:rPr>
        <w:lastRenderedPageBreak/>
        <w:t xml:space="preserve">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i/>
          <w:sz w:val="28"/>
        </w:rPr>
        <w:t>CSV</w:t>
      </w:r>
      <w:r>
        <w:rPr>
          <w:sz w:val="28"/>
        </w:rPr>
        <w:t xml:space="preserve"> (</w:t>
      </w:r>
      <w:r>
        <w:rPr>
          <w:i/>
          <w:sz w:val="28"/>
        </w:rPr>
        <w:t>UML</w:t>
      </w:r>
      <w:r>
        <w:rPr>
          <w:sz w:val="28"/>
        </w:rPr>
        <w:t xml:space="preserve">: среднее 12,31 при 13 неделях с данными из 52; </w:t>
      </w:r>
      <w:r>
        <w:rPr>
          <w:i/>
          <w:sz w:val="28"/>
        </w:rPr>
        <w:t>BPMN</w:t>
      </w:r>
      <w:r>
        <w:rPr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601C3C3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Уровень интереса определен по обеим условным шкалам – </w:t>
      </w:r>
      <w:r>
        <w:rPr>
          <w:i/>
          <w:sz w:val="28"/>
        </w:rPr>
        <w:t>GT</w:t>
      </w:r>
      <w:r>
        <w:rPr>
          <w:sz w:val="28"/>
        </w:rPr>
        <w:t xml:space="preserve">-РБ раздела 5.2 (табл. 14: 60/30/10) и АРГ, лист 3 (табл. 10: 70/40/20); это две разные </w:t>
      </w:r>
      <w:r>
        <w:rPr>
          <w:i/>
          <w:sz w:val="28"/>
        </w:rPr>
        <w:t>Word</w:t>
      </w:r>
      <w:r>
        <w:rPr>
          <w:sz w:val="28"/>
        </w:rPr>
        <w:t xml:space="preserve">-методички, их границы не совпадают (таблица 13). По </w:t>
      </w:r>
      <w:r>
        <w:rPr>
          <w:i/>
          <w:sz w:val="28"/>
        </w:rPr>
        <w:t>GT</w:t>
      </w:r>
      <w:r>
        <w:rPr>
          <w:sz w:val="28"/>
        </w:rPr>
        <w:t>-РБ основным является 5-летний период, по АРГ – 12 месяцев, поэтому приведены оба окна.</w:t>
      </w:r>
    </w:p>
    <w:p w14:paraId="363FF4DC" w14:textId="77777777" w:rsidR="000249F6" w:rsidRDefault="000249F6"/>
    <w:p w14:paraId="4EA169B2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13 – Средний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уровень интереса по двум шкалам,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D329F4" w14:paraId="33881F7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2160C0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871" w:type="dxa"/>
            <w:vAlign w:val="center"/>
          </w:tcPr>
          <w:p w14:paraId="17BF61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Окно</w:t>
            </w:r>
          </w:p>
        </w:tc>
        <w:tc>
          <w:tcPr>
            <w:tcW w:w="1871" w:type="dxa"/>
            <w:vAlign w:val="center"/>
          </w:tcPr>
          <w:p w14:paraId="240F6F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индекс</w:t>
            </w:r>
          </w:p>
        </w:tc>
        <w:tc>
          <w:tcPr>
            <w:tcW w:w="1871" w:type="dxa"/>
            <w:vAlign w:val="center"/>
          </w:tcPr>
          <w:p w14:paraId="7F3F757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Уровень по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-РБ табл. 14</w:t>
            </w:r>
          </w:p>
        </w:tc>
        <w:tc>
          <w:tcPr>
            <w:tcW w:w="1871" w:type="dxa"/>
            <w:vAlign w:val="center"/>
          </w:tcPr>
          <w:p w14:paraId="408B1A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по АРГ табл. 10</w:t>
            </w:r>
          </w:p>
        </w:tc>
      </w:tr>
      <w:tr w:rsidR="00D329F4" w14:paraId="6DD8AE59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082D22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871" w:type="dxa"/>
            <w:vAlign w:val="center"/>
          </w:tcPr>
          <w:p w14:paraId="469740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1871" w:type="dxa"/>
            <w:vAlign w:val="center"/>
          </w:tcPr>
          <w:p w14:paraId="3392548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1871" w:type="dxa"/>
            <w:vAlign w:val="center"/>
          </w:tcPr>
          <w:p w14:paraId="0FC28E3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35D600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55B12F63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2CA57F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871" w:type="dxa"/>
            <w:vAlign w:val="center"/>
          </w:tcPr>
          <w:p w14:paraId="64276B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1871" w:type="dxa"/>
            <w:vAlign w:val="center"/>
          </w:tcPr>
          <w:p w14:paraId="5751E1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23,20</w:t>
            </w:r>
          </w:p>
        </w:tc>
        <w:tc>
          <w:tcPr>
            <w:tcW w:w="1871" w:type="dxa"/>
            <w:vAlign w:val="center"/>
          </w:tcPr>
          <w:p w14:paraId="7B4AE3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03119C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Нишевый или слабовыраженный (20–39)</w:t>
            </w:r>
          </w:p>
        </w:tc>
      </w:tr>
      <w:tr w:rsidR="00D329F4" w14:paraId="2453C7E7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0973BD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38336A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1871" w:type="dxa"/>
            <w:vAlign w:val="center"/>
          </w:tcPr>
          <w:p w14:paraId="279ADCE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16,17</w:t>
            </w:r>
          </w:p>
        </w:tc>
        <w:tc>
          <w:tcPr>
            <w:tcW w:w="1871" w:type="dxa"/>
            <w:vAlign w:val="center"/>
          </w:tcPr>
          <w:p w14:paraId="7B1917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0C9DFF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42347201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3D28BF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5F3D44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1871" w:type="dxa"/>
            <w:vAlign w:val="center"/>
          </w:tcPr>
          <w:p w14:paraId="4C6F40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12,31</w:t>
            </w:r>
          </w:p>
        </w:tc>
        <w:tc>
          <w:tcPr>
            <w:tcW w:w="1871" w:type="dxa"/>
            <w:vAlign w:val="center"/>
          </w:tcPr>
          <w:p w14:paraId="6303DF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26AFD2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7E29E1AD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710665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871" w:type="dxa"/>
            <w:vAlign w:val="center"/>
          </w:tcPr>
          <w:p w14:paraId="1D8145F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1871" w:type="dxa"/>
            <w:vAlign w:val="center"/>
          </w:tcPr>
          <w:p w14:paraId="0364C0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2,38</w:t>
            </w:r>
          </w:p>
        </w:tc>
        <w:tc>
          <w:tcPr>
            <w:tcW w:w="1871" w:type="dxa"/>
            <w:vAlign w:val="center"/>
          </w:tcPr>
          <w:p w14:paraId="4B26F2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1871" w:type="dxa"/>
            <w:vAlign w:val="center"/>
          </w:tcPr>
          <w:p w14:paraId="304265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75F611A0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27C3B5E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Figma</w:t>
            </w:r>
          </w:p>
        </w:tc>
        <w:tc>
          <w:tcPr>
            <w:tcW w:w="1871" w:type="dxa"/>
            <w:vAlign w:val="center"/>
          </w:tcPr>
          <w:p w14:paraId="1A25B2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1871" w:type="dxa"/>
            <w:vAlign w:val="center"/>
          </w:tcPr>
          <w:p w14:paraId="332BE4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63,14</w:t>
            </w:r>
          </w:p>
        </w:tc>
        <w:tc>
          <w:tcPr>
            <w:tcW w:w="1871" w:type="dxa"/>
            <w:vAlign w:val="center"/>
          </w:tcPr>
          <w:p w14:paraId="35F09FC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 (60–100)</w:t>
            </w:r>
          </w:p>
        </w:tc>
        <w:tc>
          <w:tcPr>
            <w:tcW w:w="1871" w:type="dxa"/>
            <w:vAlign w:val="center"/>
          </w:tcPr>
          <w:p w14:paraId="6B2E9AD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или устойчивый интерес (40–69)</w:t>
            </w:r>
          </w:p>
        </w:tc>
      </w:tr>
      <w:tr w:rsidR="00D329F4" w14:paraId="3F1101D8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7C0F0E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871" w:type="dxa"/>
            <w:vAlign w:val="center"/>
          </w:tcPr>
          <w:p w14:paraId="68BB7D6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1871" w:type="dxa"/>
            <w:vAlign w:val="center"/>
          </w:tcPr>
          <w:p w14:paraId="7BC7796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16,96</w:t>
            </w:r>
          </w:p>
        </w:tc>
        <w:tc>
          <w:tcPr>
            <w:tcW w:w="1871" w:type="dxa"/>
            <w:vAlign w:val="center"/>
          </w:tcPr>
          <w:p w14:paraId="2E89C7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1871" w:type="dxa"/>
            <w:vAlign w:val="center"/>
          </w:tcPr>
          <w:p w14:paraId="76C6AE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D329F4" w14:paraId="7384863E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0A8087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Остальные запросы пакетов 1–5</w:t>
            </w:r>
          </w:p>
        </w:tc>
        <w:tc>
          <w:tcPr>
            <w:tcW w:w="1871" w:type="dxa"/>
            <w:vAlign w:val="center"/>
          </w:tcPr>
          <w:p w14:paraId="7FDBE1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 (59 месяцев)</w:t>
            </w:r>
          </w:p>
        </w:tc>
        <w:tc>
          <w:tcPr>
            <w:tcW w:w="1871" w:type="dxa"/>
            <w:vAlign w:val="center"/>
          </w:tcPr>
          <w:p w14:paraId="3159FF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 0 до 3,63 (максимум –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омоним;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1,73)</w:t>
            </w:r>
          </w:p>
        </w:tc>
        <w:tc>
          <w:tcPr>
            <w:tcW w:w="1871" w:type="dxa"/>
            <w:vAlign w:val="center"/>
          </w:tcPr>
          <w:p w14:paraId="649938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1871" w:type="dxa"/>
            <w:vAlign w:val="center"/>
          </w:tcPr>
          <w:p w14:paraId="652911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</w:tbl>
    <w:p w14:paraId="3E1F00BE" w14:textId="77777777" w:rsidR="000249F6" w:rsidRDefault="000249F6"/>
    <w:p w14:paraId="466C5B8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Расхождение шкал проявилось у </w:t>
      </w:r>
      <w:r>
        <w:rPr>
          <w:i/>
          <w:sz w:val="28"/>
        </w:rPr>
        <w:t>UML</w:t>
      </w:r>
      <w:r>
        <w:rPr>
          <w:sz w:val="28"/>
        </w:rPr>
        <w:t xml:space="preserve"> за 5 лет (23,20): по </w:t>
      </w:r>
      <w:r>
        <w:rPr>
          <w:i/>
          <w:sz w:val="28"/>
        </w:rPr>
        <w:t>GT</w:t>
      </w:r>
      <w:r>
        <w:rPr>
          <w:sz w:val="28"/>
        </w:rPr>
        <w:t xml:space="preserve">-РБ это «низкий» уровень, по АРГ – «нишевый или слабовыраженный», и у </w:t>
      </w:r>
      <w:r>
        <w:rPr>
          <w:i/>
          <w:sz w:val="28"/>
        </w:rPr>
        <w:t>Figma</w:t>
      </w:r>
      <w:r>
        <w:rPr>
          <w:sz w:val="28"/>
        </w:rPr>
        <w:t xml:space="preserve"> (63,14): по </w:t>
      </w:r>
      <w:r>
        <w:rPr>
          <w:i/>
          <w:sz w:val="28"/>
        </w:rPr>
        <w:t>GT</w:t>
      </w:r>
      <w:r>
        <w:rPr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46012AF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Связанные запросы классифицированы по намерениям </w:t>
      </w:r>
      <w:r>
        <w:rPr>
          <w:i/>
          <w:sz w:val="28"/>
        </w:rPr>
        <w:t>GT</w:t>
      </w:r>
      <w:r>
        <w:rPr>
          <w:sz w:val="28"/>
        </w:rPr>
        <w:t xml:space="preserve"> раздела 5.3 и </w:t>
      </w:r>
      <w:r>
        <w:rPr>
          <w:i/>
          <w:sz w:val="28"/>
        </w:rPr>
        <w:t>GT</w:t>
      </w:r>
      <w:r>
        <w:rPr>
          <w:sz w:val="28"/>
        </w:rPr>
        <w:t xml:space="preserve">-РБ раздела 4.5 (матрица </w:t>
      </w:r>
      <w:r>
        <w:rPr>
          <w:i/>
          <w:sz w:val="28"/>
        </w:rPr>
        <w:t>GT</w:t>
      </w:r>
      <w:r>
        <w:rPr>
          <w:sz w:val="28"/>
        </w:rPr>
        <w:t xml:space="preserve"> табл. 23, таблица 14).</w:t>
      </w:r>
    </w:p>
    <w:p w14:paraId="35D9C0B6" w14:textId="77777777" w:rsidR="000249F6" w:rsidRDefault="000249F6"/>
    <w:p w14:paraId="7DC2D96F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14 – Матрица интерпретации связанных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3D4ECA3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71C76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2338" w:type="dxa"/>
            <w:vAlign w:val="center"/>
          </w:tcPr>
          <w:p w14:paraId="5A0B48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338" w:type="dxa"/>
            <w:vAlign w:val="center"/>
          </w:tcPr>
          <w:p w14:paraId="7DF5A1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Намерение аудитории</w:t>
            </w:r>
          </w:p>
        </w:tc>
        <w:tc>
          <w:tcPr>
            <w:tcW w:w="2338" w:type="dxa"/>
            <w:vAlign w:val="center"/>
          </w:tcPr>
          <w:p w14:paraId="5345F1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Возможное действие</w:t>
            </w:r>
          </w:p>
        </w:tc>
      </w:tr>
      <w:tr w:rsidR="00D329F4" w14:paraId="16EE9E7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12B160F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9E20F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338" w:type="dxa"/>
            <w:vAlign w:val="center"/>
          </w:tcPr>
          <w:p w14:paraId="308C4D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338" w:type="dxa"/>
            <w:vAlign w:val="center"/>
          </w:tcPr>
          <w:p w14:paraId="11842E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Показать экспорт в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импорт из него</w:t>
            </w:r>
          </w:p>
        </w:tc>
      </w:tr>
      <w:tr w:rsidR="00D329F4" w14:paraId="11E396DC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B433A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D332A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Популярный и растущий (+50 %)</w:t>
            </w:r>
          </w:p>
        </w:tc>
        <w:tc>
          <w:tcPr>
            <w:tcW w:w="2338" w:type="dxa"/>
            <w:vAlign w:val="center"/>
          </w:tcPr>
          <w:p w14:paraId="6EE8D5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2338" w:type="dxa"/>
            <w:vAlign w:val="center"/>
          </w:tcPr>
          <w:p w14:paraId="754FCF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D329F4" w14:paraId="4D772D7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31F2FF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E80F4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338" w:type="dxa"/>
            <w:vAlign w:val="center"/>
          </w:tcPr>
          <w:p w14:paraId="742AC2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инструмента (частичный заменитель)</w:t>
            </w:r>
          </w:p>
        </w:tc>
        <w:tc>
          <w:tcPr>
            <w:tcW w:w="2338" w:type="dxa"/>
            <w:vAlign w:val="center"/>
          </w:tcPr>
          <w:p w14:paraId="276E4C7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Сравнение с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в материалах сайта</w:t>
            </w:r>
          </w:p>
        </w:tc>
      </w:tr>
      <w:tr w:rsidR="00D329F4" w14:paraId="60A0CF35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7017303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4A100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338" w:type="dxa"/>
            <w:vAlign w:val="center"/>
          </w:tcPr>
          <w:p w14:paraId="6FA87E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инструмента (визуальный конкурент)</w:t>
            </w:r>
          </w:p>
        </w:tc>
        <w:tc>
          <w:tcPr>
            <w:tcW w:w="2338" w:type="dxa"/>
            <w:vAlign w:val="center"/>
          </w:tcPr>
          <w:p w14:paraId="2DF9BB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экспорт в него</w:t>
            </w:r>
          </w:p>
        </w:tc>
      </w:tr>
      <w:tr w:rsidR="00D329F4" w14:paraId="55627CC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143A00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338" w:type="dxa"/>
            <w:vAlign w:val="center"/>
          </w:tcPr>
          <w:p w14:paraId="102ECC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Растущий (+300 %)</w:t>
            </w:r>
          </w:p>
        </w:tc>
        <w:tc>
          <w:tcPr>
            <w:tcW w:w="2338" w:type="dxa"/>
            <w:vAlign w:val="center"/>
          </w:tcPr>
          <w:p w14:paraId="6E6398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определено: назначение запроса не проверялось</w:t>
            </w:r>
          </w:p>
        </w:tc>
        <w:tc>
          <w:tcPr>
            <w:tcW w:w="2338" w:type="dxa"/>
            <w:vAlign w:val="center"/>
          </w:tcPr>
          <w:p w14:paraId="7DD7A8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 поисковую выдачу по запросу до включения в выводы</w:t>
            </w:r>
          </w:p>
        </w:tc>
      </w:tr>
      <w:tr w:rsidR="00D329F4" w14:paraId="78FA8368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E5ACB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338" w:type="dxa"/>
            <w:vAlign w:val="center"/>
          </w:tcPr>
          <w:p w14:paraId="3C34E7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Растущий (+120 %)</w:t>
            </w:r>
          </w:p>
        </w:tc>
        <w:tc>
          <w:tcPr>
            <w:tcW w:w="2338" w:type="dxa"/>
            <w:vAlign w:val="center"/>
          </w:tcPr>
          <w:p w14:paraId="549418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2338" w:type="dxa"/>
            <w:vAlign w:val="center"/>
          </w:tcPr>
          <w:p w14:paraId="506CCC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D329F4" w14:paraId="598CFF64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D9014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(к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338" w:type="dxa"/>
            <w:vAlign w:val="center"/>
          </w:tcPr>
          <w:p w14:paraId="5B7FDA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«Сверхпопулярность» (числового значения нет)</w:t>
            </w:r>
          </w:p>
        </w:tc>
        <w:tc>
          <w:tcPr>
            <w:tcW w:w="2338" w:type="dxa"/>
            <w:vAlign w:val="center"/>
          </w:tcPr>
          <w:p w14:paraId="52FCE3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Поиск онлайн-инструмента для нотации </w:t>
            </w:r>
            <w:r>
              <w:rPr>
                <w:i/>
                <w:sz w:val="24"/>
              </w:rPr>
              <w:t>IDEF0</w:t>
            </w:r>
          </w:p>
        </w:tc>
        <w:tc>
          <w:tcPr>
            <w:tcW w:w="2338" w:type="dxa"/>
            <w:vAlign w:val="center"/>
          </w:tcPr>
          <w:p w14:paraId="4AB33F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Показать редактор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в материалах сайта</w:t>
            </w:r>
          </w:p>
        </w:tc>
      </w:tr>
    </w:tbl>
    <w:p w14:paraId="112E7413" w14:textId="77777777" w:rsidR="000249F6" w:rsidRDefault="000249F6"/>
    <w:p w14:paraId="3E27C11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14:paraId="16274E1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Повторное снятие связанных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  <w:sz w:val="28"/>
        </w:rPr>
        <w:t>BPMN</w:t>
      </w:r>
      <w:r>
        <w:rPr>
          <w:sz w:val="28"/>
        </w:rPr>
        <w:t xml:space="preserve"> выведены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storm</w:t>
      </w:r>
      <w:r>
        <w:rPr>
          <w:sz w:val="28"/>
        </w:rPr>
        <w:t>» (+300 %) и «</w:t>
      </w:r>
      <w:r>
        <w:rPr>
          <w:i/>
          <w:sz w:val="28"/>
        </w:rPr>
        <w:t>bpmn</w:t>
      </w:r>
      <w:r>
        <w:rPr>
          <w:sz w:val="28"/>
        </w:rPr>
        <w:t xml:space="preserve"> 2.0» (+120 %); в снятии 29.09.2026 «</w:t>
      </w:r>
      <w:r>
        <w:rPr>
          <w:i/>
          <w:sz w:val="28"/>
        </w:rPr>
        <w:t>bpmn</w:t>
      </w:r>
      <w:r>
        <w:rPr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i/>
          <w:sz w:val="28"/>
        </w:rPr>
        <w:t>IDEF0</w:t>
      </w:r>
      <w:r>
        <w:rPr>
          <w:sz w:val="28"/>
        </w:rPr>
        <w:t xml:space="preserve"> выведен «</w:t>
      </w:r>
      <w:r>
        <w:rPr>
          <w:i/>
          <w:sz w:val="28"/>
        </w:rPr>
        <w:t>idef0</w:t>
      </w:r>
      <w:r>
        <w:rPr>
          <w:sz w:val="28"/>
        </w:rPr>
        <w:t xml:space="preserve"> онлайн» с пометкой «Сверхпопулярность»; карточка субрегионов сообщила «Данных по этому запросу слишком мало». Ряд </w:t>
      </w:r>
      <w:r>
        <w:rPr>
          <w:i/>
          <w:sz w:val="28"/>
        </w:rPr>
        <w:t>IDEF0</w:t>
      </w:r>
      <w:r>
        <w:rPr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i/>
          <w:sz w:val="28"/>
        </w:rPr>
        <w:t>IDEF0</w:t>
      </w:r>
      <w:r>
        <w:rPr>
          <w:sz w:val="28"/>
        </w:rPr>
        <w:t xml:space="preserve"> не менялся. Ряд </w:t>
      </w:r>
      <w:r>
        <w:rPr>
          <w:i/>
          <w:sz w:val="28"/>
        </w:rPr>
        <w:t>BPMN</w:t>
      </w:r>
      <w:r>
        <w:rPr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14:paraId="7CEAE3A6" w14:textId="77777777" w:rsidR="000249F6" w:rsidRDefault="000249F6"/>
    <w:p w14:paraId="5A2C52B6" w14:textId="77777777" w:rsidR="00D329F4" w:rsidRDefault="00AB6403">
      <w:pPr>
        <w:pStyle w:val="3"/>
        <w:ind w:firstLine="709"/>
      </w:pPr>
      <w:bookmarkStart w:id="16" w:name="интегральная-оценка-направлений"/>
      <w:bookmarkEnd w:id="15"/>
      <w:r>
        <w:t>2.3.4 Интегральная оценка направлений</w:t>
      </w:r>
    </w:p>
    <w:p w14:paraId="716DF03F" w14:textId="77777777" w:rsidR="000249F6" w:rsidRDefault="000249F6"/>
    <w:p w14:paraId="21A6A2D1" w14:textId="77777777" w:rsidR="00D329F4" w:rsidRDefault="00AB6403">
      <w:pPr>
        <w:pStyle w:val="FirstParagraph"/>
      </w:pPr>
      <w:r>
        <w:rPr>
          <w:sz w:val="28"/>
        </w:rPr>
        <w:lastRenderedPageBreak/>
        <w:t xml:space="preserve">Интегральная оценка выполнена по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  <w:sz w:val="28"/>
        </w:rPr>
        <w:t>NotaCode</w:t>
      </w:r>
      <w:r>
        <w:rPr>
          <w:sz w:val="28"/>
        </w:rPr>
        <w:t xml:space="preserve">. Итог сведен в форму решения </w:t>
      </w:r>
      <w:r>
        <w:rPr>
          <w:i/>
          <w:sz w:val="28"/>
        </w:rPr>
        <w:t>GT</w:t>
      </w:r>
      <w:r>
        <w:rPr>
          <w:sz w:val="28"/>
        </w:rPr>
        <w:t>-РБ табл. 29 (таблица 15).</w:t>
      </w:r>
    </w:p>
    <w:p w14:paraId="10C0DE35" w14:textId="77777777" w:rsidR="000249F6" w:rsidRDefault="000249F6"/>
    <w:p w14:paraId="52194629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15 – Интегральная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15, 29)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D329F4" w14:paraId="1452DB1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2EA561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Направление</w:t>
            </w:r>
          </w:p>
        </w:tc>
        <w:tc>
          <w:tcPr>
            <w:tcW w:w="1169" w:type="dxa"/>
            <w:vAlign w:val="center"/>
          </w:tcPr>
          <w:p w14:paraId="199A0D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интереса</w:t>
            </w:r>
          </w:p>
        </w:tc>
        <w:tc>
          <w:tcPr>
            <w:tcW w:w="1169" w:type="dxa"/>
            <w:vAlign w:val="center"/>
          </w:tcPr>
          <w:p w14:paraId="45FFACE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169" w:type="dxa"/>
            <w:vAlign w:val="center"/>
          </w:tcPr>
          <w:p w14:paraId="7C983C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169" w:type="dxa"/>
            <w:vAlign w:val="center"/>
          </w:tcPr>
          <w:p w14:paraId="776386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169" w:type="dxa"/>
            <w:vAlign w:val="center"/>
          </w:tcPr>
          <w:p w14:paraId="40387B2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Конкурентная реализуемость</w:t>
            </w:r>
          </w:p>
        </w:tc>
        <w:tc>
          <w:tcPr>
            <w:tcW w:w="1169" w:type="dxa"/>
            <w:vAlign w:val="center"/>
          </w:tcPr>
          <w:p w14:paraId="51D9AF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</w:t>
            </w:r>
          </w:p>
        </w:tc>
        <w:tc>
          <w:tcPr>
            <w:tcW w:w="1169" w:type="dxa"/>
            <w:vAlign w:val="center"/>
          </w:tcPr>
          <w:p w14:paraId="272A14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 (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-РБ)</w:t>
            </w:r>
          </w:p>
        </w:tc>
      </w:tr>
      <w:tr w:rsidR="00D329F4" w14:paraId="10BCA081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9AB64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169" w:type="dxa"/>
            <w:vAlign w:val="center"/>
          </w:tcPr>
          <w:p w14:paraId="4F444B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– низкие и нестабильные значения (14,52 за 12 мес.; 12 недель с данными из 52)</w:t>
            </w:r>
          </w:p>
        </w:tc>
        <w:tc>
          <w:tcPr>
            <w:tcW w:w="1169" w:type="dxa"/>
            <w:vAlign w:val="center"/>
          </w:tcPr>
          <w:p w14:paraId="0A099BF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 – снижение (−43,8 % по </w:t>
            </w:r>
            <w:r>
              <w:rPr>
                <w:i/>
                <w:sz w:val="24"/>
              </w:rPr>
              <w:t>XL</w:t>
            </w:r>
            <w:r>
              <w:rPr>
                <w:sz w:val="24"/>
              </w:rPr>
              <w:t>-Т)</w:t>
            </w:r>
          </w:p>
        </w:tc>
        <w:tc>
          <w:tcPr>
            <w:tcW w:w="1169" w:type="dxa"/>
            <w:vAlign w:val="center"/>
          </w:tcPr>
          <w:p w14:paraId="2DB2430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– преимущественно информационные запросы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2AC14E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– непосредственно связано с продуктом</w:t>
            </w:r>
          </w:p>
        </w:tc>
        <w:tc>
          <w:tcPr>
            <w:tcW w:w="1169" w:type="dxa"/>
            <w:vAlign w:val="center"/>
          </w:tcPr>
          <w:p w14:paraId="54DF67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 – есть возможность нишевания (проверка правил нотации,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Петри, которых нет у текстовых конкурентов)</w:t>
            </w:r>
          </w:p>
        </w:tc>
        <w:tc>
          <w:tcPr>
            <w:tcW w:w="1169" w:type="dxa"/>
            <w:vAlign w:val="center"/>
          </w:tcPr>
          <w:p w14:paraId="19875B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169" w:type="dxa"/>
            <w:vAlign w:val="center"/>
          </w:tcPr>
          <w:p w14:paraId="78DEA7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D329F4" w14:paraId="4A461917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2F66409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169" w:type="dxa"/>
            <w:vAlign w:val="center"/>
          </w:tcPr>
          <w:p w14:paraId="00C9B96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55D978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– повторяемые пики учебного сезона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169" w:type="dxa"/>
            <w:vAlign w:val="center"/>
          </w:tcPr>
          <w:p w14:paraId="12FA7F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2EE6DD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69D5AB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451F240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169" w:type="dxa"/>
            <w:vAlign w:val="center"/>
          </w:tcPr>
          <w:p w14:paraId="56B71F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  <w:tr w:rsidR="00D329F4" w14:paraId="2F5A558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7E3D75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169" w:type="dxa"/>
            <w:vAlign w:val="center"/>
          </w:tcPr>
          <w:p w14:paraId="16DFE92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– низкие и нестабильные значения (16,17; 13 недель из 52)</w:t>
            </w:r>
          </w:p>
        </w:tc>
        <w:tc>
          <w:tcPr>
            <w:tcW w:w="1169" w:type="dxa"/>
            <w:vAlign w:val="center"/>
          </w:tcPr>
          <w:p w14:paraId="26FFF1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– снижение (−46,7 %)</w:t>
            </w:r>
          </w:p>
        </w:tc>
        <w:tc>
          <w:tcPr>
            <w:tcW w:w="1169" w:type="dxa"/>
            <w:vAlign w:val="center"/>
          </w:tcPr>
          <w:p w14:paraId="43D169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– информационно-инструментальные запросы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53C0CC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5 – непосредственно связано с продуктом (экспорт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26646A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– есть возможность нишевания</w:t>
            </w:r>
          </w:p>
        </w:tc>
        <w:tc>
          <w:tcPr>
            <w:tcW w:w="1169" w:type="dxa"/>
            <w:vAlign w:val="center"/>
          </w:tcPr>
          <w:p w14:paraId="7564FF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169" w:type="dxa"/>
            <w:vAlign w:val="center"/>
          </w:tcPr>
          <w:p w14:paraId="3EAA891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D329F4" w14:paraId="4AFCDBAA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379006E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169" w:type="dxa"/>
            <w:vAlign w:val="center"/>
          </w:tcPr>
          <w:p w14:paraId="2B6533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64725A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– повторяемые пики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октябрь в обоих годах – 35,25 и 41,25; Вордстат: апрель–май в обоих годах)</w:t>
            </w:r>
          </w:p>
        </w:tc>
        <w:tc>
          <w:tcPr>
            <w:tcW w:w="1169" w:type="dxa"/>
            <w:vAlign w:val="center"/>
          </w:tcPr>
          <w:p w14:paraId="1206B7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69" w:type="dxa"/>
            <w:vAlign w:val="center"/>
          </w:tcPr>
          <w:p w14:paraId="26A8F2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69" w:type="dxa"/>
            <w:vAlign w:val="center"/>
          </w:tcPr>
          <w:p w14:paraId="3A7DE2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69" w:type="dxa"/>
            <w:vAlign w:val="center"/>
          </w:tcPr>
          <w:p w14:paraId="0A7A0E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169" w:type="dxa"/>
            <w:vAlign w:val="center"/>
          </w:tcPr>
          <w:p w14:paraId="07866C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</w:tbl>
    <w:p w14:paraId="6183E3F2" w14:textId="77777777" w:rsidR="000249F6" w:rsidRDefault="000249F6"/>
    <w:p w14:paraId="1BCC96E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Критерий «Динамика» </w:t>
      </w:r>
      <w:r>
        <w:rPr>
          <w:i/>
          <w:sz w:val="28"/>
        </w:rPr>
        <w:t>GT</w:t>
      </w:r>
      <w:r>
        <w:rPr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12C6DE0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Шкала </w:t>
      </w:r>
      <w:r>
        <w:rPr>
          <w:i/>
          <w:sz w:val="28"/>
        </w:rPr>
        <w:t>GT</w:t>
      </w:r>
      <w:r>
        <w:rPr>
          <w:sz w:val="28"/>
        </w:rPr>
        <w:t xml:space="preserve">-РБ оценивает только поисковую составляющую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; оценочная матрица АРГ раздела 9 (таблица 51) использует другие критерии и другие границы градаций, поэтому итоги двух шкал не смешиваются.</w:t>
      </w:r>
    </w:p>
    <w:p w14:paraId="7240D43C" w14:textId="77777777" w:rsidR="000249F6" w:rsidRDefault="000249F6"/>
    <w:p w14:paraId="3C1B0140" w14:textId="77777777" w:rsidR="00D329F4" w:rsidRDefault="00AB6403">
      <w:pPr>
        <w:pStyle w:val="3"/>
        <w:ind w:firstLine="709"/>
      </w:pPr>
      <w:bookmarkStart w:id="17" w:name="X56c10b4235df2cb4f8c69591d60d8f55ae4fdf3"/>
      <w:bookmarkEnd w:id="16"/>
      <w:r>
        <w:lastRenderedPageBreak/>
        <w:t>2.3.5 Чек-лист настройки и управленческий вывод</w:t>
      </w:r>
    </w:p>
    <w:p w14:paraId="730BCD0A" w14:textId="77777777" w:rsidR="000249F6" w:rsidRDefault="000249F6"/>
    <w:p w14:paraId="26C5DBD7" w14:textId="77777777" w:rsidR="00D329F4" w:rsidRDefault="00AB6403">
      <w:pPr>
        <w:pStyle w:val="FirstParagraph"/>
      </w:pPr>
      <w:r>
        <w:rPr>
          <w:sz w:val="28"/>
        </w:rPr>
        <w:t xml:space="preserve">Корректность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проверена по чек-листу </w:t>
      </w:r>
      <w:r>
        <w:rPr>
          <w:i/>
          <w:sz w:val="28"/>
        </w:rPr>
        <w:t>GT</w:t>
      </w:r>
      <w:r>
        <w:rPr>
          <w:sz w:val="28"/>
        </w:rPr>
        <w:t>-РБ табл. 25 (таблица 16).</w:t>
      </w:r>
    </w:p>
    <w:p w14:paraId="0F8F8D77" w14:textId="77777777" w:rsidR="000249F6" w:rsidRDefault="000249F6"/>
    <w:p w14:paraId="1132D737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16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0E25B97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677094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7FACFB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Да/Нет</w:t>
            </w:r>
          </w:p>
        </w:tc>
        <w:tc>
          <w:tcPr>
            <w:tcW w:w="3118" w:type="dxa"/>
            <w:vAlign w:val="center"/>
          </w:tcPr>
          <w:p w14:paraId="2A3D56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2C1AC69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84817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 – Беларусь</w:t>
            </w:r>
          </w:p>
        </w:tc>
        <w:tc>
          <w:tcPr>
            <w:tcW w:w="3118" w:type="dxa"/>
            <w:vAlign w:val="center"/>
          </w:tcPr>
          <w:p w14:paraId="60BDD9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6E4019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geo</w:t>
            </w: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во всех выгрузках, кроме справочного мирового ряда</w:t>
            </w:r>
          </w:p>
        </w:tc>
      </w:tr>
      <w:tr w:rsidR="00D329F4" w14:paraId="5A7E5E03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A41E1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 указан и одинаков внутри сравнения</w:t>
            </w:r>
          </w:p>
        </w:tc>
        <w:tc>
          <w:tcPr>
            <w:tcW w:w="3118" w:type="dxa"/>
            <w:vAlign w:val="center"/>
          </w:tcPr>
          <w:p w14:paraId="6C73F5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7ABF2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5 лет для пакетов 1–6, 12 месяцев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</w:p>
        </w:tc>
      </w:tr>
      <w:tr w:rsidR="00D329F4" w14:paraId="38F2696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CE96CB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3118" w:type="dxa"/>
            <w:vAlign w:val="center"/>
          </w:tcPr>
          <w:p w14:paraId="61FC50D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7B72A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Категория «0» (общий поиск) – отмечено в журнале</w:t>
            </w:r>
          </w:p>
        </w:tc>
      </w:tr>
      <w:tr w:rsidR="00D329F4" w14:paraId="2278FC5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6C311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поиска указан</w:t>
            </w:r>
          </w:p>
        </w:tc>
        <w:tc>
          <w:tcPr>
            <w:tcW w:w="3118" w:type="dxa"/>
            <w:vAlign w:val="center"/>
          </w:tcPr>
          <w:p w14:paraId="447E72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1EC54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Веб-поиск</w:t>
            </w:r>
          </w:p>
        </w:tc>
      </w:tr>
      <w:tr w:rsidR="00D329F4" w14:paraId="2B371C6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6745A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Запросы разделены по группам</w:t>
            </w:r>
          </w:p>
        </w:tc>
        <w:tc>
          <w:tcPr>
            <w:tcW w:w="3118" w:type="dxa"/>
            <w:vAlign w:val="center"/>
          </w:tcPr>
          <w:p w14:paraId="08CF77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1A257CF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D329F4" w14:paraId="2EF72C7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C49F9C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Коммерческие, образовательные и информационные не смешаны в одном выводе</w:t>
            </w:r>
          </w:p>
        </w:tc>
        <w:tc>
          <w:tcPr>
            <w:tcW w:w="3118" w:type="dxa"/>
            <w:vAlign w:val="center"/>
          </w:tcPr>
          <w:p w14:paraId="3D0131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71E310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формулировки не выявлены и отдельно отмечены как непроверенные</w:t>
            </w:r>
          </w:p>
        </w:tc>
      </w:tr>
      <w:tr w:rsidR="00D329F4" w14:paraId="6876FA19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B713D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выгружены</w:t>
            </w:r>
          </w:p>
        </w:tc>
        <w:tc>
          <w:tcPr>
            <w:tcW w:w="3118" w:type="dxa"/>
            <w:vAlign w:val="center"/>
          </w:tcPr>
          <w:p w14:paraId="224C608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672098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через кнопку скачивания получены 30.09.2026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(Беларусь, Россия, Казахстан; 5 лет) и для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» (весь мир; 5 лет); остальные выгрузки сохранены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ненулевыми неделями, п. 2.3.1)</w:t>
            </w:r>
          </w:p>
        </w:tc>
      </w:tr>
      <w:tr w:rsidR="00D329F4" w14:paraId="1768DC76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76592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Связанные запросы и темы зафиксированы</w:t>
            </w:r>
          </w:p>
        </w:tc>
        <w:tc>
          <w:tcPr>
            <w:tcW w:w="3118" w:type="dxa"/>
            <w:vAlign w:val="center"/>
          </w:tcPr>
          <w:p w14:paraId="4EA5ED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(запросы)</w:t>
            </w:r>
          </w:p>
        </w:tc>
        <w:tc>
          <w:tcPr>
            <w:tcW w:w="3118" w:type="dxa"/>
            <w:vAlign w:val="center"/>
          </w:tcPr>
          <w:p w14:paraId="4E9A7A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Связанные запросы зафиксированы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(12 мес.); повторное снятие 30.09.2026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>» (+300 %),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(+120 %),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список тем пуст</w:t>
            </w:r>
          </w:p>
        </w:tc>
      </w:tr>
      <w:tr w:rsidR="00D329F4" w14:paraId="1756BA79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CDE62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проверен дополнительными источниками</w:t>
            </w:r>
          </w:p>
        </w:tc>
        <w:tc>
          <w:tcPr>
            <w:tcW w:w="3118" w:type="dxa"/>
            <w:vAlign w:val="center"/>
          </w:tcPr>
          <w:p w14:paraId="6A7E34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06AF8A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Белстат,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>; рекламные кабинеты и опросы не использовались</w:t>
            </w:r>
          </w:p>
        </w:tc>
      </w:tr>
      <w:tr w:rsidR="00D329F4" w14:paraId="27073D7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53C80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 указаны</w:t>
            </w:r>
          </w:p>
        </w:tc>
        <w:tc>
          <w:tcPr>
            <w:tcW w:w="3118" w:type="dxa"/>
            <w:vAlign w:val="center"/>
          </w:tcPr>
          <w:p w14:paraId="2D2A33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6F459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П. 2.3.3, 2.6, 2.9</w:t>
            </w:r>
          </w:p>
        </w:tc>
      </w:tr>
    </w:tbl>
    <w:p w14:paraId="5BCD468F" w14:textId="77777777" w:rsidR="000249F6" w:rsidRDefault="000249F6"/>
    <w:p w14:paraId="6D18B75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Управленческий вывод (</w:t>
      </w:r>
      <w:r>
        <w:rPr>
          <w:i/>
          <w:sz w:val="28"/>
        </w:rPr>
        <w:t>GT</w:t>
      </w:r>
      <w:r>
        <w:rPr>
          <w:sz w:val="28"/>
        </w:rPr>
        <w:t>-РБ табл. 28):</w:t>
      </w:r>
    </w:p>
    <w:p w14:paraId="683F3556" w14:textId="77777777" w:rsidR="00D329F4" w:rsidRDefault="00AB6403">
      <w:pPr>
        <w:pStyle w:val="Compact"/>
        <w:ind w:left="709"/>
      </w:pPr>
      <w:r>
        <w:rPr>
          <w:sz w:val="28"/>
        </w:rPr>
        <w:t>– проверялась гипотеза об интересе аудитории Беларуси к инструментам построения диаграмм формальных нотаций;</w:t>
      </w:r>
    </w:p>
    <w:p w14:paraId="5BEE1A41" w14:textId="77777777" w:rsidR="00D329F4" w:rsidRDefault="00AB6403">
      <w:pPr>
        <w:pStyle w:val="Compact"/>
        <w:ind w:left="709"/>
      </w:pPr>
      <w:r>
        <w:rPr>
          <w:sz w:val="28"/>
        </w:rPr>
        <w:t xml:space="preserve">– наиболее устойчивый интерес показывают базовые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14:paraId="58720CAC" w14:textId="77777777" w:rsidR="00D329F4" w:rsidRDefault="00AB6403">
      <w:pPr>
        <w:pStyle w:val="Compact"/>
        <w:ind w:left="709"/>
      </w:pPr>
      <w:r>
        <w:rPr>
          <w:sz w:val="28"/>
        </w:rPr>
        <w:t xml:space="preserve">– запросов с коммерческим намерением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выявлено;</w:t>
      </w:r>
    </w:p>
    <w:p w14:paraId="2A5D1341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сезонность есть: у </w:t>
      </w:r>
      <w:r>
        <w:rPr>
          <w:i/>
          <w:sz w:val="28"/>
        </w:rPr>
        <w:t>UML</w:t>
      </w:r>
      <w:r>
        <w:rPr>
          <w:sz w:val="28"/>
        </w:rPr>
        <w:t xml:space="preserve"> пики приходятся на сентябрь–декабрь, провалы – на июль–август (п. 2.6.3);</w:t>
      </w:r>
    </w:p>
    <w:p w14:paraId="4FB86640" w14:textId="77777777" w:rsidR="00D329F4" w:rsidRDefault="00AB6403">
      <w:pPr>
        <w:pStyle w:val="Compact"/>
        <w:ind w:left="709"/>
      </w:pPr>
      <w:r>
        <w:rPr>
          <w:sz w:val="28"/>
        </w:rPr>
        <w:t>– по обоим запросам наблюдается снижение: −43,8 % (</w:t>
      </w:r>
      <w:r>
        <w:rPr>
          <w:i/>
          <w:sz w:val="28"/>
        </w:rPr>
        <w:t>UML</w:t>
      </w:r>
      <w:r>
        <w:rPr>
          <w:sz w:val="28"/>
        </w:rPr>
        <w:t>) и −46,7 % (</w:t>
      </w:r>
      <w:r>
        <w:rPr>
          <w:i/>
          <w:sz w:val="28"/>
        </w:rPr>
        <w:t>BPMN</w:t>
      </w:r>
      <w:r>
        <w:rPr>
          <w:sz w:val="28"/>
        </w:rPr>
        <w:t>) среднего уровня последних 12 месяцев к первым 12 месяцам 24-месячного ряда;</w:t>
      </w:r>
    </w:p>
    <w:p w14:paraId="70378395" w14:textId="77777777" w:rsidR="00D329F4" w:rsidRDefault="00AB6403">
      <w:pPr>
        <w:pStyle w:val="Compact"/>
        <w:ind w:left="709"/>
      </w:pPr>
      <w:r>
        <w:rPr>
          <w:sz w:val="28"/>
        </w:rPr>
        <w:t>– выделяются сегменты «студенты» (учебная сезонность) и «аналитики» (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bpmn.io</w:t>
      </w:r>
      <w:r>
        <w:rPr>
          <w:sz w:val="28"/>
        </w:rPr>
        <w:t>);</w:t>
      </w:r>
    </w:p>
    <w:p w14:paraId="1CBFDF45" w14:textId="77777777" w:rsidR="00D329F4" w:rsidRDefault="00AB6403">
      <w:pPr>
        <w:pStyle w:val="Compact"/>
        <w:ind w:left="709"/>
      </w:pPr>
      <w:r>
        <w:rPr>
          <w:sz w:val="28"/>
        </w:rPr>
        <w:t xml:space="preserve">– ограничения: относительный индекс, прерывистые ряды, категория общая, период 24 месяца для </w:t>
      </w:r>
      <w:r>
        <w:rPr>
          <w:i/>
          <w:sz w:val="28"/>
        </w:rPr>
        <w:t>XL</w:t>
      </w:r>
      <w:r>
        <w:rPr>
          <w:sz w:val="28"/>
        </w:rPr>
        <w:t>-Т;</w:t>
      </w:r>
    </w:p>
    <w:p w14:paraId="07E52287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рекомендуемое решение – дополнительное исследование (по </w:t>
      </w:r>
      <w:r>
        <w:rPr>
          <w:i/>
          <w:sz w:val="28"/>
        </w:rPr>
        <w:t>GT</w:t>
      </w:r>
      <w:r>
        <w:rPr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7C6A3AF4" w14:textId="77777777" w:rsidR="00D329F4" w:rsidRDefault="00AB6403">
      <w:pPr>
        <w:pStyle w:val="Compact"/>
        <w:ind w:left="709"/>
      </w:pPr>
      <w:r>
        <w:rPr>
          <w:sz w:val="28"/>
        </w:rPr>
        <w:t>– следующие действия – проверка коммерческих формулировок в Вордстате, цен конкурентов и готовности платить.</w:t>
      </w:r>
    </w:p>
    <w:p w14:paraId="12649F66" w14:textId="77777777" w:rsidR="000249F6" w:rsidRDefault="000249F6"/>
    <w:p w14:paraId="3943D02A" w14:textId="77777777" w:rsidR="00D329F4" w:rsidRDefault="00AB6403">
      <w:pPr>
        <w:pStyle w:val="2"/>
        <w:ind w:firstLine="709"/>
      </w:pPr>
      <w:bookmarkStart w:id="18" w:name="яндекс-вордстат-данные-по-беларуси"/>
      <w:bookmarkStart w:id="19" w:name="_Toc242031005"/>
      <w:bookmarkEnd w:id="11"/>
      <w:bookmarkEnd w:id="17"/>
      <w:r>
        <w:t>2.4 Яндекс Вордстат: данные по Беларуси</w:t>
      </w:r>
      <w:bookmarkEnd w:id="19"/>
    </w:p>
    <w:p w14:paraId="7995B95D" w14:textId="77777777" w:rsidR="000249F6" w:rsidRDefault="000249F6"/>
    <w:p w14:paraId="7FF52A61" w14:textId="77777777" w:rsidR="00D329F4" w:rsidRDefault="00AB6403">
      <w:pPr>
        <w:pStyle w:val="FirstParagraph"/>
      </w:pPr>
      <w:r>
        <w:rPr>
          <w:sz w:val="28"/>
        </w:rPr>
        <w:t xml:space="preserve">Данные Яндекс Вордстат [2]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 по региону «Беларусь» (</w:t>
      </w:r>
      <w:r>
        <w:rPr>
          <w:i/>
          <w:sz w:val="28"/>
        </w:rPr>
        <w:t>id</w:t>
      </w:r>
      <w:r>
        <w:rPr>
          <w:sz w:val="28"/>
        </w:rPr>
        <w:t xml:space="preserve"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i/>
          <w:sz w:val="28"/>
        </w:rPr>
        <w:t>bpmn</w:t>
      </w:r>
      <w:r>
        <w:rPr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i/>
          <w:sz w:val="28"/>
        </w:rPr>
        <w:t>uml</w:t>
      </w:r>
      <w:r>
        <w:rPr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i/>
          <w:sz w:val="28"/>
        </w:rPr>
        <w:t>JSON</w:t>
      </w:r>
      <w:r>
        <w:rPr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i/>
          <w:sz w:val="28"/>
        </w:rPr>
        <w:t>JSON</w:t>
      </w:r>
      <w:r>
        <w:rPr>
          <w:sz w:val="28"/>
        </w:rPr>
        <w:t xml:space="preserve"> по ядру не сохранена.</w:t>
      </w:r>
    </w:p>
    <w:p w14:paraId="7B67C658" w14:textId="77777777" w:rsidR="000249F6" w:rsidRDefault="000249F6"/>
    <w:p w14:paraId="5731089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D329F4" w14:paraId="106561F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F2374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4677" w:type="dxa"/>
            <w:vAlign w:val="center"/>
          </w:tcPr>
          <w:p w14:paraId="5E4B78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запросов/мес. (РБ)</w:t>
            </w:r>
          </w:p>
        </w:tc>
      </w:tr>
      <w:tr w:rsidR="00D329F4" w14:paraId="260CD0F8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1C6BAA8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4677" w:type="dxa"/>
            <w:vAlign w:val="center"/>
          </w:tcPr>
          <w:p w14:paraId="697AC6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</w:tr>
      <w:tr w:rsidR="00D329F4" w14:paraId="64FF0D0A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54B9715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4677" w:type="dxa"/>
            <w:vAlign w:val="center"/>
          </w:tcPr>
          <w:p w14:paraId="693D05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476</w:t>
            </w:r>
          </w:p>
        </w:tc>
      </w:tr>
      <w:tr w:rsidR="00D329F4" w14:paraId="28B2AE7E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27A419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4677" w:type="dxa"/>
            <w:vAlign w:val="center"/>
          </w:tcPr>
          <w:p w14:paraId="5D7691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198</w:t>
            </w:r>
          </w:p>
        </w:tc>
      </w:tr>
      <w:tr w:rsidR="00D329F4" w14:paraId="3302BF23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69DCE3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4677" w:type="dxa"/>
            <w:vAlign w:val="center"/>
          </w:tcPr>
          <w:p w14:paraId="5A05FE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</w:tr>
      <w:tr w:rsidR="00D329F4" w14:paraId="695AC150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B6B74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4677" w:type="dxa"/>
            <w:vAlign w:val="center"/>
          </w:tcPr>
          <w:p w14:paraId="346A34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</w:tr>
      <w:tr w:rsidR="00D329F4" w14:paraId="2AC3D6FB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59B712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4677" w:type="dxa"/>
            <w:vAlign w:val="center"/>
          </w:tcPr>
          <w:p w14:paraId="5F5DC1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</w:tr>
      <w:tr w:rsidR="00D329F4" w14:paraId="4A3B9920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361B2B0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4677" w:type="dxa"/>
            <w:vAlign w:val="center"/>
          </w:tcPr>
          <w:p w14:paraId="4B4FAA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  <w:tr w:rsidR="00D329F4" w14:paraId="626FB127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6B6E49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конструктор диаграмм онлайн</w:t>
            </w:r>
          </w:p>
        </w:tc>
        <w:tc>
          <w:tcPr>
            <w:tcW w:w="4677" w:type="dxa"/>
            <w:vAlign w:val="center"/>
          </w:tcPr>
          <w:p w14:paraId="01101E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</w:tr>
      <w:tr w:rsidR="00D329F4" w14:paraId="730736DA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1EC01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(уточненный запрос, используется как очищенное значение)</w:t>
            </w:r>
          </w:p>
        </w:tc>
        <w:tc>
          <w:tcPr>
            <w:tcW w:w="4677" w:type="dxa"/>
            <w:vAlign w:val="center"/>
          </w:tcPr>
          <w:p w14:paraId="05F069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</w:tr>
      <w:tr w:rsidR="00D329F4" w14:paraId="1900A803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6D045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(другие уточнения)</w:t>
            </w:r>
          </w:p>
        </w:tc>
        <w:tc>
          <w:tcPr>
            <w:tcW w:w="4677" w:type="dxa"/>
            <w:vAlign w:val="center"/>
          </w:tcPr>
          <w:p w14:paraId="2EF8C7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6; 4; 3</w:t>
            </w:r>
          </w:p>
        </w:tc>
      </w:tr>
      <w:tr w:rsidR="00D329F4" w14:paraId="0D33E9B6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493A32B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4677" w:type="dxa"/>
            <w:vAlign w:val="center"/>
          </w:tcPr>
          <w:p w14:paraId="58B75B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1163</w:t>
            </w:r>
          </w:p>
        </w:tc>
      </w:tr>
    </w:tbl>
    <w:p w14:paraId="1B99A796" w14:textId="77777777" w:rsidR="000249F6" w:rsidRDefault="000249F6"/>
    <w:p w14:paraId="70BEEF5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Ранжирование по спросу в РБ: </w:t>
      </w:r>
      <w:r>
        <w:rPr>
          <w:i/>
          <w:sz w:val="28"/>
        </w:rPr>
        <w:t>uml</w:t>
      </w:r>
      <w:r>
        <w:rPr>
          <w:sz w:val="28"/>
        </w:rPr>
        <w:t xml:space="preserve"> (591) &gt; </w:t>
      </w:r>
      <w:r>
        <w:rPr>
          <w:i/>
          <w:sz w:val="28"/>
        </w:rPr>
        <w:t>bpmn</w:t>
      </w:r>
      <w:r>
        <w:rPr>
          <w:sz w:val="28"/>
        </w:rPr>
        <w:t xml:space="preserve"> (476) &gt; </w:t>
      </w:r>
      <w:r>
        <w:rPr>
          <w:i/>
          <w:sz w:val="28"/>
        </w:rPr>
        <w:t>plantuml</w:t>
      </w:r>
      <w:r>
        <w:rPr>
          <w:sz w:val="28"/>
        </w:rPr>
        <w:t xml:space="preserve"> (198) &gt; </w:t>
      </w:r>
      <w:r>
        <w:rPr>
          <w:i/>
          <w:sz w:val="28"/>
        </w:rPr>
        <w:t>idef0</w:t>
      </w:r>
      <w:r>
        <w:rPr>
          <w:sz w:val="28"/>
        </w:rPr>
        <w:t xml:space="preserve"> (105) &gt; </w:t>
      </w:r>
      <w:r>
        <w:rPr>
          <w:i/>
          <w:sz w:val="28"/>
        </w:rPr>
        <w:t>dfd</w:t>
      </w:r>
      <w:r>
        <w:rPr>
          <w:sz w:val="28"/>
        </w:rPr>
        <w:t xml:space="preserve"> диаграмма (28) &gt; </w:t>
      </w:r>
      <w:r>
        <w:rPr>
          <w:i/>
          <w:sz w:val="28"/>
        </w:rPr>
        <w:t>erd</w:t>
      </w:r>
      <w:r>
        <w:rPr>
          <w:sz w:val="28"/>
        </w:rPr>
        <w:t xml:space="preserve"> диаграмма (24) &gt;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(19) &gt; сеть петри (8) &gt; конструктор диаграмм онлайн (6). Запрос «</w:t>
      </w:r>
      <w:r>
        <w:rPr>
          <w:i/>
          <w:sz w:val="28"/>
        </w:rPr>
        <w:t>mermaid</w:t>
      </w:r>
      <w:r>
        <w:rPr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disney</w:t>
      </w:r>
      <w:r>
        <w:rPr>
          <w:sz w:val="28"/>
        </w:rPr>
        <w:t xml:space="preserve">,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 xml:space="preserve">) – пример омонимии, требующей операторов уточнения по </w:t>
      </w:r>
      <w:r>
        <w:rPr>
          <w:i/>
          <w:sz w:val="28"/>
        </w:rPr>
        <w:t>YW</w:t>
      </w:r>
      <w:r>
        <w:rPr>
          <w:sz w:val="28"/>
        </w:rPr>
        <w:t xml:space="preserve"> раздела 4. Проверены четыре уточнения (</w:t>
      </w:r>
      <w:r>
        <w:rPr>
          <w:i/>
          <w:sz w:val="28"/>
        </w:rPr>
        <w:t>diagram</w:t>
      </w:r>
      <w:r>
        <w:rPr>
          <w:sz w:val="28"/>
        </w:rPr>
        <w:t xml:space="preserve"> – 19, диаграммы – 6, </w:t>
      </w:r>
      <w:r>
        <w:rPr>
          <w:i/>
          <w:sz w:val="28"/>
        </w:rPr>
        <w:t>js</w:t>
      </w:r>
      <w:r>
        <w:rPr>
          <w:sz w:val="28"/>
        </w:rPr>
        <w:t xml:space="preserve"> – 4, </w:t>
      </w:r>
      <w:r>
        <w:rPr>
          <w:i/>
          <w:sz w:val="28"/>
        </w:rPr>
        <w:t>chart</w:t>
      </w:r>
      <w:r>
        <w:rPr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(19 запросов/мес.).</w:t>
      </w:r>
    </w:p>
    <w:p w14:paraId="67F1ED1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Видимые подзапросы: у «</w:t>
      </w:r>
      <w:r>
        <w:rPr>
          <w:i/>
          <w:sz w:val="28"/>
        </w:rPr>
        <w:t>uml</w:t>
      </w:r>
      <w:r>
        <w:rPr>
          <w:sz w:val="28"/>
        </w:rPr>
        <w:t>» – «</w:t>
      </w:r>
      <w:r>
        <w:rPr>
          <w:i/>
          <w:sz w:val="28"/>
        </w:rPr>
        <w:t>uml</w:t>
      </w:r>
      <w:r>
        <w:rPr>
          <w:sz w:val="28"/>
        </w:rPr>
        <w:t xml:space="preserve"> диаграммы» (228), «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>» (72), «</w:t>
      </w:r>
      <w:r>
        <w:rPr>
          <w:i/>
          <w:sz w:val="28"/>
        </w:rPr>
        <w:t>uml</w:t>
      </w:r>
      <w:r>
        <w:rPr>
          <w:sz w:val="28"/>
        </w:rPr>
        <w:t xml:space="preserve"> проектирования» (40), «</w:t>
      </w:r>
      <w:r>
        <w:rPr>
          <w:i/>
          <w:sz w:val="28"/>
        </w:rPr>
        <w:t>uml</w:t>
      </w:r>
      <w:r>
        <w:rPr>
          <w:sz w:val="28"/>
        </w:rPr>
        <w:t xml:space="preserve"> классы» (36), «</w:t>
      </w:r>
      <w:r>
        <w:rPr>
          <w:i/>
          <w:sz w:val="28"/>
        </w:rPr>
        <w:t>uml</w:t>
      </w:r>
      <w:r>
        <w:rPr>
          <w:sz w:val="28"/>
        </w:rPr>
        <w:t xml:space="preserve"> стандарты» (29), «диаграмма классов </w:t>
      </w:r>
      <w:r>
        <w:rPr>
          <w:i/>
          <w:sz w:val="28"/>
        </w:rPr>
        <w:t>uml</w:t>
      </w:r>
      <w:r>
        <w:rPr>
          <w:sz w:val="28"/>
        </w:rPr>
        <w:t>» (29), «</w:t>
      </w:r>
      <w:r>
        <w:rPr>
          <w:i/>
          <w:sz w:val="28"/>
        </w:rPr>
        <w:t>uml</w:t>
      </w:r>
      <w:r>
        <w:rPr>
          <w:sz w:val="28"/>
        </w:rPr>
        <w:t xml:space="preserve"> онлайн» (28); у «</w:t>
      </w:r>
      <w:r>
        <w:rPr>
          <w:i/>
          <w:sz w:val="28"/>
        </w:rPr>
        <w:t>bpmn</w:t>
      </w:r>
      <w:r>
        <w:rPr>
          <w:sz w:val="28"/>
        </w:rPr>
        <w:t>» – «</w:t>
      </w:r>
      <w:r>
        <w:rPr>
          <w:i/>
          <w:sz w:val="28"/>
        </w:rPr>
        <w:t>bpmn</w:t>
      </w:r>
      <w:r>
        <w:rPr>
          <w:sz w:val="28"/>
        </w:rPr>
        <w:t xml:space="preserve"> 2.0» (72), «</w:t>
      </w:r>
      <w:r>
        <w:rPr>
          <w:i/>
          <w:sz w:val="28"/>
        </w:rPr>
        <w:t>bpmn</w:t>
      </w:r>
      <w:r>
        <w:rPr>
          <w:sz w:val="28"/>
        </w:rPr>
        <w:t xml:space="preserve"> диаграмма» (57), «нотация </w:t>
      </w:r>
      <w:r>
        <w:rPr>
          <w:i/>
          <w:sz w:val="28"/>
        </w:rPr>
        <w:t>bpmn</w:t>
      </w:r>
      <w:r>
        <w:rPr>
          <w:sz w:val="28"/>
        </w:rPr>
        <w:t>» (53),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» (30), «</w:t>
      </w:r>
      <w:r>
        <w:rPr>
          <w:i/>
          <w:sz w:val="28"/>
        </w:rPr>
        <w:t>bpmn</w:t>
      </w:r>
      <w:r>
        <w:rPr>
          <w:sz w:val="28"/>
        </w:rPr>
        <w:t xml:space="preserve"> онлайн» (28), «</w:t>
      </w:r>
      <w:r>
        <w:rPr>
          <w:i/>
          <w:sz w:val="28"/>
        </w:rPr>
        <w:t>bpmn</w:t>
      </w:r>
      <w:r>
        <w:rPr>
          <w:sz w:val="28"/>
        </w:rPr>
        <w:t xml:space="preserve"> процесс» (25), «</w:t>
      </w:r>
      <w:r>
        <w:rPr>
          <w:i/>
          <w:sz w:val="28"/>
        </w:rPr>
        <w:t>bpmn</w:t>
      </w:r>
      <w:r>
        <w:rPr>
          <w:sz w:val="28"/>
        </w:rPr>
        <w:t xml:space="preserve"> скачать» (20).</w:t>
      </w:r>
    </w:p>
    <w:p w14:paraId="4721ACFA" w14:textId="77777777" w:rsidR="000249F6" w:rsidRDefault="000249F6"/>
    <w:p w14:paraId="71F5C4F0" w14:textId="77777777" w:rsidR="00D329F4" w:rsidRDefault="00AB6403">
      <w:pPr>
        <w:pStyle w:val="3"/>
        <w:ind w:firstLine="709"/>
      </w:pPr>
      <w:bookmarkStart w:id="20" w:name="X7d671f3519d01dd9ff7d53297ea132a0f893ea4"/>
      <w:r>
        <w:t>2.4.1 Конкуренты-заменители и генерация диаграмм с помощью нейросети</w:t>
      </w:r>
    </w:p>
    <w:p w14:paraId="7C912E62" w14:textId="77777777" w:rsidR="000249F6" w:rsidRDefault="000249F6"/>
    <w:p w14:paraId="68AD67E6" w14:textId="77777777" w:rsidR="00D329F4" w:rsidRDefault="00AB6403">
      <w:pPr>
        <w:pStyle w:val="FirstParagraph"/>
      </w:pPr>
      <w:r>
        <w:rPr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5F77DDF6" w14:textId="77777777" w:rsidR="000249F6" w:rsidRDefault="000249F6"/>
    <w:p w14:paraId="148B066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122AA09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48258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3118" w:type="dxa"/>
            <w:vAlign w:val="center"/>
          </w:tcPr>
          <w:p w14:paraId="077E2C6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запросов/мес.</w:t>
            </w:r>
          </w:p>
        </w:tc>
        <w:tc>
          <w:tcPr>
            <w:tcW w:w="3118" w:type="dxa"/>
            <w:vAlign w:val="center"/>
          </w:tcPr>
          <w:p w14:paraId="0E7AA5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052E1EF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85FC34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3118" w:type="dxa"/>
            <w:vAlign w:val="center"/>
          </w:tcPr>
          <w:p w14:paraId="5CD46A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1660</w:t>
            </w:r>
          </w:p>
        </w:tc>
        <w:tc>
          <w:tcPr>
            <w:tcW w:w="3118" w:type="dxa"/>
            <w:vAlign w:val="center"/>
          </w:tcPr>
          <w:p w14:paraId="5BFC9D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Наибольший спрос среди всех проверенных запросов;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доска» (250),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 интерактивная» (187)</w:t>
            </w:r>
          </w:p>
        </w:tc>
      </w:tr>
      <w:tr w:rsidR="00D329F4" w14:paraId="50B4E86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56732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visio</w:t>
            </w:r>
          </w:p>
        </w:tc>
        <w:tc>
          <w:tcPr>
            <w:tcW w:w="3118" w:type="dxa"/>
            <w:vAlign w:val="center"/>
          </w:tcPr>
          <w:p w14:paraId="72F68B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1501</w:t>
            </w:r>
          </w:p>
        </w:tc>
        <w:tc>
          <w:tcPr>
            <w:tcW w:w="3118" w:type="dxa"/>
            <w:vAlign w:val="center"/>
          </w:tcPr>
          <w:p w14:paraId="774297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Настольный редактор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;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скачать» (537), «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» (375),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бесплатно» (236)</w:t>
            </w:r>
          </w:p>
        </w:tc>
      </w:tr>
      <w:tr w:rsidR="00D329F4" w14:paraId="76E7169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744A4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3118" w:type="dxa"/>
            <w:vAlign w:val="center"/>
          </w:tcPr>
          <w:p w14:paraId="2F70C1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1072</w:t>
            </w:r>
          </w:p>
        </w:tc>
        <w:tc>
          <w:tcPr>
            <w:tcW w:w="3118" w:type="dxa"/>
            <w:vAlign w:val="center"/>
          </w:tcPr>
          <w:p w14:paraId="13A9DF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скачать» (71),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онлайн» (22),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диаграммы» (12)</w:t>
            </w:r>
          </w:p>
        </w:tc>
      </w:tr>
      <w:tr w:rsidR="00D329F4" w14:paraId="38957FB8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A5B2F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3118" w:type="dxa"/>
            <w:vAlign w:val="center"/>
          </w:tcPr>
          <w:p w14:paraId="373ADA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3118" w:type="dxa"/>
            <w:vAlign w:val="center"/>
          </w:tcPr>
          <w:p w14:paraId="67EADF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217EE89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A5182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3118" w:type="dxa"/>
            <w:vAlign w:val="center"/>
          </w:tcPr>
          <w:p w14:paraId="040AF4E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3118" w:type="dxa"/>
            <w:vAlign w:val="center"/>
          </w:tcPr>
          <w:p w14:paraId="33612D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Новое название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спрос ниже, чем по старому названию</w:t>
            </w:r>
          </w:p>
        </w:tc>
      </w:tr>
      <w:tr w:rsidR="00D329F4" w14:paraId="7CC0C25D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B26CB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3118" w:type="dxa"/>
            <w:vAlign w:val="center"/>
          </w:tcPr>
          <w:p w14:paraId="7A6CC1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3118" w:type="dxa"/>
            <w:vAlign w:val="center"/>
          </w:tcPr>
          <w:p w14:paraId="3943E54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11F9D0C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9ED72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3118" w:type="dxa"/>
            <w:vAlign w:val="center"/>
          </w:tcPr>
          <w:p w14:paraId="755271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3118" w:type="dxa"/>
            <w:vAlign w:val="center"/>
          </w:tcPr>
          <w:p w14:paraId="76E6DE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0611F9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7CBC0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3118" w:type="dxa"/>
            <w:vAlign w:val="center"/>
          </w:tcPr>
          <w:p w14:paraId="1EB450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3118" w:type="dxa"/>
            <w:vAlign w:val="center"/>
          </w:tcPr>
          <w:p w14:paraId="068ED3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8AB8DE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904D65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конструктор схем онлайн</w:t>
            </w:r>
          </w:p>
        </w:tc>
        <w:tc>
          <w:tcPr>
            <w:tcW w:w="3118" w:type="dxa"/>
            <w:vAlign w:val="center"/>
          </w:tcPr>
          <w:p w14:paraId="699EB6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118" w:type="dxa"/>
            <w:vAlign w:val="center"/>
          </w:tcPr>
          <w:p w14:paraId="08D399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Выше, чем «конструктор диаграмм онлайн» (6)</w:t>
            </w:r>
          </w:p>
        </w:tc>
      </w:tr>
      <w:tr w:rsidR="00D329F4" w14:paraId="1ADCC878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870E7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3118" w:type="dxa"/>
            <w:vAlign w:val="center"/>
          </w:tcPr>
          <w:p w14:paraId="0E703B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02AF51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Формулировка «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0</w:t>
            </w:r>
          </w:p>
        </w:tc>
      </w:tr>
      <w:tr w:rsidR="00D329F4" w14:paraId="0E146CC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30351A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3118" w:type="dxa"/>
            <w:vAlign w:val="center"/>
          </w:tcPr>
          <w:p w14:paraId="51613F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1ACEE42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окне 29.08–29.09.2026 – 3 («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1); скриншот сохранен</w:t>
            </w:r>
          </w:p>
        </w:tc>
      </w:tr>
      <w:tr w:rsidR="00D329F4" w14:paraId="298EACD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09E3E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3118" w:type="dxa"/>
            <w:vAlign w:val="center"/>
          </w:tcPr>
          <w:p w14:paraId="11C03D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3118" w:type="dxa"/>
            <w:vAlign w:val="center"/>
          </w:tcPr>
          <w:p w14:paraId="170B5A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D329F4" w14:paraId="33C27CF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18974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3118" w:type="dxa"/>
            <w:vAlign w:val="center"/>
          </w:tcPr>
          <w:p w14:paraId="714E9A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3118" w:type="dxa"/>
            <w:vAlign w:val="center"/>
          </w:tcPr>
          <w:p w14:paraId="6F7D44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D329F4" w14:paraId="3BB02D6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7420B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petri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3118" w:type="dxa"/>
            <w:vAlign w:val="center"/>
          </w:tcPr>
          <w:p w14:paraId="4BD2E2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14:paraId="7445FAB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ни по одной из формулировок</w:t>
            </w:r>
          </w:p>
        </w:tc>
      </w:tr>
    </w:tbl>
    <w:p w14:paraId="70C98F1E" w14:textId="77777777" w:rsidR="000249F6" w:rsidRDefault="000249F6"/>
    <w:p w14:paraId="7F846A8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Три инструмента визуального (не текстового) построения диаграмм – </w:t>
      </w:r>
      <w:r>
        <w:rPr>
          <w:i/>
          <w:sz w:val="28"/>
        </w:rPr>
        <w:t>miro</w:t>
      </w:r>
      <w:r>
        <w:rPr>
          <w:sz w:val="28"/>
        </w:rPr>
        <w:t xml:space="preserve"> (1660),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(1072) – показывают спрос в 1,8–3,5 раза выше, чем базовые нотационные термины </w:t>
      </w:r>
      <w:r>
        <w:rPr>
          <w:i/>
          <w:sz w:val="28"/>
        </w:rPr>
        <w:t>uml</w:t>
      </w:r>
      <w:r>
        <w:rPr>
          <w:sz w:val="28"/>
        </w:rPr>
        <w:t xml:space="preserve"> (591) и </w:t>
      </w:r>
      <w:r>
        <w:rPr>
          <w:i/>
          <w:sz w:val="28"/>
        </w:rPr>
        <w:t>bpmn</w:t>
      </w:r>
      <w:r>
        <w:rPr>
          <w:sz w:val="28"/>
        </w:rPr>
        <w:t xml:space="preserve"> (476) (от 1072 / 591 = 1,8 до 1660 / 476 = 3,5), и в 5,4–8,4 раза выше, чем </w:t>
      </w:r>
      <w:r>
        <w:rPr>
          <w:i/>
          <w:sz w:val="28"/>
        </w:rPr>
        <w:t>plantuml</w:t>
      </w:r>
      <w:r>
        <w:rPr>
          <w:sz w:val="28"/>
        </w:rPr>
        <w:t xml:space="preserve"> (198). Остальные проверенные инструменты (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) по спросу ниже не только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но и </w:t>
      </w:r>
      <w:r>
        <w:rPr>
          <w:i/>
          <w:sz w:val="28"/>
        </w:rPr>
        <w:t>plantuml</w:t>
      </w:r>
      <w:r>
        <w:rPr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продуктов, учтенный в матрице заменителей (таблица 44).</w:t>
      </w:r>
    </w:p>
    <w:p w14:paraId="15F7CE5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который совпадает с концепцией </w:t>
      </w:r>
      <w:r>
        <w:rPr>
          <w:i/>
          <w:sz w:val="28"/>
        </w:rPr>
        <w:t>AI</w:t>
      </w:r>
      <w:r>
        <w:rPr>
          <w:sz w:val="28"/>
        </w:rPr>
        <w:t xml:space="preserve">-ассистента </w:t>
      </w:r>
      <w:r>
        <w:rPr>
          <w:i/>
          <w:sz w:val="28"/>
        </w:rPr>
        <w:t>NotaCode</w:t>
      </w:r>
      <w:r>
        <w:rPr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(−24,5 % и −16,4 %).</w:t>
      </w:r>
    </w:p>
    <w:p w14:paraId="5EB34E2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Помимо «</w:t>
      </w:r>
      <w:r>
        <w:rPr>
          <w:i/>
          <w:sz w:val="28"/>
        </w:rPr>
        <w:t>mermaid</w:t>
      </w:r>
      <w:r>
        <w:rPr>
          <w:sz w:val="28"/>
        </w:rPr>
        <w:t>» обнаружены еще два омонима: «</w:t>
      </w:r>
      <w:r>
        <w:rPr>
          <w:i/>
          <w:sz w:val="28"/>
        </w:rPr>
        <w:t>erd</w:t>
      </w:r>
      <w:r>
        <w:rPr>
          <w:sz w:val="28"/>
        </w:rPr>
        <w:t>» без уточнения – 656 запросов/мес., преимущественно бренд одежды («</w:t>
      </w:r>
      <w:r>
        <w:rPr>
          <w:i/>
          <w:sz w:val="28"/>
        </w:rPr>
        <w:t>erd</w:t>
      </w:r>
      <w:r>
        <w:rPr>
          <w:sz w:val="28"/>
        </w:rPr>
        <w:t xml:space="preserve"> бренд» 94, «</w:t>
      </w:r>
      <w:r>
        <w:rPr>
          <w:i/>
          <w:sz w:val="28"/>
        </w:rPr>
        <w:t>erd</w:t>
      </w:r>
      <w:r>
        <w:rPr>
          <w:sz w:val="28"/>
        </w:rPr>
        <w:t xml:space="preserve"> купить» 27, «</w:t>
      </w:r>
      <w:r>
        <w:rPr>
          <w:i/>
          <w:sz w:val="28"/>
        </w:rPr>
        <w:t>erd</w:t>
      </w:r>
      <w:r>
        <w:rPr>
          <w:sz w:val="28"/>
        </w:rPr>
        <w:t xml:space="preserve"> одежда» 17; очищенное значение – «</w:t>
      </w:r>
      <w:r>
        <w:rPr>
          <w:i/>
          <w:sz w:val="28"/>
        </w:rPr>
        <w:t>erd</w:t>
      </w:r>
      <w:r>
        <w:rPr>
          <w:sz w:val="28"/>
        </w:rPr>
        <w:t xml:space="preserve"> диаграмма», 24); «</w:t>
      </w:r>
      <w:r>
        <w:rPr>
          <w:i/>
          <w:sz w:val="28"/>
        </w:rPr>
        <w:t>whimsical</w:t>
      </w:r>
      <w:r>
        <w:rPr>
          <w:sz w:val="28"/>
        </w:rPr>
        <w:t>» – 59 запросов/мес., подзапросы («</w:t>
      </w:r>
      <w:r>
        <w:rPr>
          <w:i/>
          <w:sz w:val="28"/>
        </w:rPr>
        <w:t>whimsical</w:t>
      </w:r>
      <w:r>
        <w:rPr>
          <w:sz w:val="28"/>
        </w:rPr>
        <w:t xml:space="preserve"> перевод»,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adventures</w:t>
      </w:r>
      <w:r>
        <w:rPr>
          <w:sz w:val="28"/>
        </w:rPr>
        <w:t>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goth</w:t>
      </w:r>
      <w:r>
        <w:rPr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i/>
          <w:sz w:val="28"/>
        </w:rPr>
        <w:t>SaaS</w:t>
      </w:r>
      <w:r>
        <w:rPr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i/>
          <w:sz w:val="28"/>
        </w:rPr>
        <w:t>YW</w:t>
      </w:r>
      <w:r>
        <w:rPr>
          <w:sz w:val="28"/>
        </w:rPr>
        <w:t xml:space="preserve"> раздела 4).</w:t>
      </w:r>
    </w:p>
    <w:p w14:paraId="1FC9D54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Формулировки групп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  <w:sz w:val="28"/>
        </w:rPr>
        <w:t>uml</w:t>
      </w:r>
      <w:r>
        <w:rPr>
          <w:sz w:val="28"/>
        </w:rPr>
        <w:t>» – 652 запроса, «</w:t>
      </w:r>
      <w:r>
        <w:rPr>
          <w:i/>
          <w:sz w:val="28"/>
        </w:rPr>
        <w:t>bpmn</w:t>
      </w:r>
      <w:r>
        <w:rPr>
          <w:sz w:val="28"/>
        </w:rPr>
        <w:t>» – 473.</w:t>
      </w:r>
    </w:p>
    <w:p w14:paraId="1D07FDF4" w14:textId="77777777" w:rsidR="000249F6" w:rsidRDefault="000249F6"/>
    <w:p w14:paraId="56A6487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208726A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436DA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2338" w:type="dxa"/>
            <w:vAlign w:val="center"/>
          </w:tcPr>
          <w:p w14:paraId="076419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Формулировка</w:t>
            </w:r>
          </w:p>
        </w:tc>
        <w:tc>
          <w:tcPr>
            <w:tcW w:w="2338" w:type="dxa"/>
            <w:vAlign w:val="center"/>
          </w:tcPr>
          <w:p w14:paraId="2633E73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 в месяц</w:t>
            </w:r>
          </w:p>
        </w:tc>
        <w:tc>
          <w:tcPr>
            <w:tcW w:w="2338" w:type="dxa"/>
            <w:vAlign w:val="center"/>
          </w:tcPr>
          <w:p w14:paraId="303947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31EB9746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7BE1C88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Коммерческие</w:t>
            </w:r>
          </w:p>
        </w:tc>
        <w:tc>
          <w:tcPr>
            <w:tcW w:w="2338" w:type="dxa"/>
            <w:vAlign w:val="center"/>
          </w:tcPr>
          <w:p w14:paraId="1FD7AFC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купить; нейросеть для диаграмм цена;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2338" w:type="dxa"/>
            <w:vAlign w:val="center"/>
          </w:tcPr>
          <w:p w14:paraId="308018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0; 0; 0; 0; 0</w:t>
            </w:r>
          </w:p>
        </w:tc>
        <w:tc>
          <w:tcPr>
            <w:tcW w:w="2338" w:type="dxa"/>
            <w:vAlign w:val="center"/>
          </w:tcPr>
          <w:p w14:paraId="3D3B95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D329F4" w14:paraId="7F8E181D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61733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338" w:type="dxa"/>
            <w:vAlign w:val="center"/>
          </w:tcPr>
          <w:p w14:paraId="3326F0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2338" w:type="dxa"/>
            <w:vAlign w:val="center"/>
          </w:tcPr>
          <w:p w14:paraId="77DCD1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6D7012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Единственная строка списка;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(652)</w:t>
            </w:r>
          </w:p>
        </w:tc>
      </w:tr>
      <w:tr w:rsidR="00D329F4" w14:paraId="12AB2F9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94002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338" w:type="dxa"/>
            <w:vAlign w:val="center"/>
          </w:tcPr>
          <w:p w14:paraId="779B8D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2338" w:type="dxa"/>
            <w:vAlign w:val="center"/>
          </w:tcPr>
          <w:p w14:paraId="259A07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2338" w:type="dxa"/>
            <w:vAlign w:val="center"/>
          </w:tcPr>
          <w:p w14:paraId="212139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D329F4" w14:paraId="3173A8E4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C4EB1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338" w:type="dxa"/>
            <w:vAlign w:val="center"/>
          </w:tcPr>
          <w:p w14:paraId="01FAFF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2338" w:type="dxa"/>
            <w:vAlign w:val="center"/>
          </w:tcPr>
          <w:p w14:paraId="1531E9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36E605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окне 25.08–23.09.2026 – 1 («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цены»)</w:t>
            </w:r>
          </w:p>
        </w:tc>
      </w:tr>
      <w:tr w:rsidR="00D329F4" w14:paraId="3E3EB41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D2308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2338" w:type="dxa"/>
            <w:vAlign w:val="center"/>
          </w:tcPr>
          <w:p w14:paraId="041454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2338" w:type="dxa"/>
            <w:vAlign w:val="center"/>
          </w:tcPr>
          <w:p w14:paraId="1AFB3B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16; 4</w:t>
            </w:r>
          </w:p>
        </w:tc>
        <w:tc>
          <w:tcPr>
            <w:tcW w:w="2338" w:type="dxa"/>
            <w:vAlign w:val="center"/>
          </w:tcPr>
          <w:p w14:paraId="3332C8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бесплатно» – 5,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бесплатно» – 4, «бесплатный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4</w:t>
            </w:r>
          </w:p>
        </w:tc>
      </w:tr>
      <w:tr w:rsidR="00D329F4" w14:paraId="2DB48374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690AC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2338" w:type="dxa"/>
            <w:vAlign w:val="center"/>
          </w:tcPr>
          <w:p w14:paraId="772A2C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диаграмму; 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диаграмму; 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как сделать диаграмму для курсовой</w:t>
            </w:r>
          </w:p>
        </w:tc>
        <w:tc>
          <w:tcPr>
            <w:tcW w:w="2338" w:type="dxa"/>
            <w:vAlign w:val="center"/>
          </w:tcPr>
          <w:p w14:paraId="2809DC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2338" w:type="dxa"/>
            <w:vAlign w:val="center"/>
          </w:tcPr>
          <w:p w14:paraId="1D5A567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Сокращенные формулировки 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 и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 – также 0</w:t>
            </w:r>
          </w:p>
        </w:tc>
      </w:tr>
      <w:tr w:rsidR="00D329F4" w14:paraId="1EB1FC1C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123B9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2338" w:type="dxa"/>
            <w:vAlign w:val="center"/>
          </w:tcPr>
          <w:p w14:paraId="529624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</w:t>
            </w:r>
          </w:p>
        </w:tc>
        <w:tc>
          <w:tcPr>
            <w:tcW w:w="2338" w:type="dxa"/>
            <w:vAlign w:val="center"/>
          </w:tcPr>
          <w:p w14:paraId="6505B3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0; 0; 0</w:t>
            </w:r>
          </w:p>
        </w:tc>
        <w:tc>
          <w:tcPr>
            <w:tcW w:w="2338" w:type="dxa"/>
            <w:vAlign w:val="center"/>
          </w:tcPr>
          <w:p w14:paraId="26D399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D329F4" w14:paraId="6920200C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D218E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Сегментные (дополнительно)</w:t>
            </w:r>
          </w:p>
        </w:tc>
        <w:tc>
          <w:tcPr>
            <w:tcW w:w="2338" w:type="dxa"/>
            <w:vAlign w:val="center"/>
          </w:tcPr>
          <w:p w14:paraId="7B5BCD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диаграмма для курсовой;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</w:t>
            </w:r>
          </w:p>
        </w:tc>
        <w:tc>
          <w:tcPr>
            <w:tcW w:w="2338" w:type="dxa"/>
            <w:vAlign w:val="center"/>
          </w:tcPr>
          <w:p w14:paraId="0BEA58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1; 1; 0; 51</w:t>
            </w:r>
          </w:p>
        </w:tc>
        <w:tc>
          <w:tcPr>
            <w:tcW w:w="2338" w:type="dxa"/>
            <w:vAlign w:val="center"/>
          </w:tcPr>
          <w:p w14:paraId="384FD1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лабораторная» в списке одна строка («лабораторные работы </w:t>
            </w: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 рб» – 12): итог включает словоформы</w:t>
            </w:r>
          </w:p>
        </w:tc>
      </w:tr>
      <w:tr w:rsidR="00D329F4" w14:paraId="249F407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107A53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2338" w:type="dxa"/>
            <w:vAlign w:val="center"/>
          </w:tcPr>
          <w:p w14:paraId="3FEF0C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минск; 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</w:t>
            </w:r>
          </w:p>
        </w:tc>
        <w:tc>
          <w:tcPr>
            <w:tcW w:w="2338" w:type="dxa"/>
            <w:vAlign w:val="center"/>
          </w:tcPr>
          <w:p w14:paraId="50C59A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3; 4; 0</w:t>
            </w:r>
          </w:p>
        </w:tc>
        <w:tc>
          <w:tcPr>
            <w:tcW w:w="2338" w:type="dxa"/>
            <w:vAlign w:val="center"/>
          </w:tcPr>
          <w:p w14:paraId="47B277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Список подзапросов пуст</w:t>
            </w:r>
          </w:p>
        </w:tc>
      </w:tr>
      <w:tr w:rsidR="00D329F4" w14:paraId="5735421A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C79F7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Обучающие</w:t>
            </w:r>
          </w:p>
        </w:tc>
        <w:tc>
          <w:tcPr>
            <w:tcW w:w="2338" w:type="dxa"/>
            <w:vAlign w:val="center"/>
          </w:tcPr>
          <w:p w14:paraId="3E0CEF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2338" w:type="dxa"/>
            <w:vAlign w:val="center"/>
          </w:tcPr>
          <w:p w14:paraId="11469C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0; 0</w:t>
            </w:r>
          </w:p>
        </w:tc>
        <w:tc>
          <w:tcPr>
            <w:tcW w:w="2338" w:type="dxa"/>
            <w:vAlign w:val="center"/>
          </w:tcPr>
          <w:p w14:paraId="5CF251B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D329F4" w14:paraId="69ED2828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135C5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Обучающие (дополнительно)</w:t>
            </w:r>
          </w:p>
        </w:tc>
        <w:tc>
          <w:tcPr>
            <w:tcW w:w="2338" w:type="dxa"/>
            <w:vAlign w:val="center"/>
          </w:tcPr>
          <w:p w14:paraId="76F4E1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2338" w:type="dxa"/>
            <w:vAlign w:val="center"/>
          </w:tcPr>
          <w:p w14:paraId="2B7A69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17; 0; 0</w:t>
            </w:r>
          </w:p>
        </w:tc>
        <w:tc>
          <w:tcPr>
            <w:tcW w:w="2338" w:type="dxa"/>
            <w:vAlign w:val="center"/>
          </w:tcPr>
          <w:p w14:paraId="123A84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«курсы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– 6, «курсы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с сертификатом» – 1</w:t>
            </w:r>
          </w:p>
        </w:tc>
      </w:tr>
      <w:tr w:rsidR="00D329F4" w14:paraId="4C931558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A2A6B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338" w:type="dxa"/>
            <w:vAlign w:val="center"/>
          </w:tcPr>
          <w:p w14:paraId="5874DA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2338" w:type="dxa"/>
            <w:vAlign w:val="center"/>
          </w:tcPr>
          <w:p w14:paraId="15F039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3BE7F4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 (в окне 25.08–23.09.2026 – 4)</w:t>
            </w:r>
          </w:p>
        </w:tc>
      </w:tr>
    </w:tbl>
    <w:p w14:paraId="41A6AABC" w14:textId="77777777" w:rsidR="000249F6" w:rsidRDefault="000249F6"/>
    <w:p w14:paraId="31F0B90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i/>
          <w:sz w:val="28"/>
        </w:rPr>
        <w:t>uml</w:t>
      </w:r>
      <w:r>
        <w:rPr>
          <w:sz w:val="28"/>
        </w:rPr>
        <w:t xml:space="preserve"> купить» (5 запросов в месяц, 0,8 % от «</w:t>
      </w:r>
      <w:r>
        <w:rPr>
          <w:i/>
          <w:sz w:val="28"/>
        </w:rPr>
        <w:t>uml</w:t>
      </w:r>
      <w:r>
        <w:rPr>
          <w:sz w:val="28"/>
        </w:rPr>
        <w:t xml:space="preserve">»). Запросов со словами «цена» и «стоимость» по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нет (в окне 25.08–23.09.2026 по </w:t>
      </w:r>
      <w:r>
        <w:rPr>
          <w:i/>
          <w:sz w:val="28"/>
        </w:rPr>
        <w:t>miro</w:t>
      </w:r>
      <w:r>
        <w:rPr>
          <w:sz w:val="28"/>
        </w:rPr>
        <w:t xml:space="preserve"> был один запрос – «</w:t>
      </w:r>
      <w:r>
        <w:rPr>
          <w:i/>
          <w:sz w:val="28"/>
        </w:rPr>
        <w:t>miro</w:t>
      </w:r>
      <w:r>
        <w:rPr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i/>
          <w:sz w:val="28"/>
        </w:rPr>
        <w:t>uml</w:t>
      </w:r>
      <w:r>
        <w:rPr>
          <w:sz w:val="28"/>
        </w:rPr>
        <w:t xml:space="preserve"> минск» – 3, «</w:t>
      </w:r>
      <w:r>
        <w:rPr>
          <w:i/>
          <w:sz w:val="28"/>
        </w:rPr>
        <w:t>bpmn</w:t>
      </w:r>
      <w:r>
        <w:rPr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i/>
          <w:sz w:val="28"/>
        </w:rPr>
        <w:t>bpmn</w:t>
      </w:r>
      <w:r>
        <w:rPr>
          <w:sz w:val="28"/>
        </w:rPr>
        <w:t xml:space="preserve"> («</w:t>
      </w:r>
      <w:r>
        <w:rPr>
          <w:i/>
          <w:sz w:val="28"/>
        </w:rPr>
        <w:t>bpmn</w:t>
      </w:r>
      <w:r>
        <w:rPr>
          <w:sz w:val="28"/>
        </w:rPr>
        <w:t xml:space="preserve"> курсы» – 17, 3,6 % от 473); по </w:t>
      </w:r>
      <w:r>
        <w:rPr>
          <w:i/>
          <w:sz w:val="28"/>
        </w:rPr>
        <w:t>uml</w:t>
      </w:r>
      <w:r>
        <w:rPr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i/>
          <w:sz w:val="28"/>
        </w:rPr>
        <w:t>YW</w:t>
      </w:r>
      <w:r>
        <w:rPr>
          <w:sz w:val="28"/>
        </w:rPr>
        <w:t xml:space="preserve"> табл. 18, таблица 26; вариант «коммерческие признаки единичны» по АРГ раздела 9, п. 2.10), но не спрос на цену, услугу или исполнителя.</w:t>
      </w:r>
    </w:p>
    <w:p w14:paraId="7AF6128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Контрольное снятие тех же запросов в окне 29.08–29.09.2026 (данные </w:t>
      </w:r>
      <w:r>
        <w:rPr>
          <w:i/>
          <w:sz w:val="28"/>
        </w:rPr>
        <w:t>JSON</w:t>
      </w:r>
      <w:r>
        <w:rPr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i/>
          <w:sz w:val="28"/>
        </w:rPr>
        <w:t>uml</w:t>
      </w:r>
      <w:r>
        <w:rPr>
          <w:sz w:val="28"/>
        </w:rPr>
        <w:t xml:space="preserve"> – 652 (в основном окне 591), </w:t>
      </w:r>
      <w:r>
        <w:rPr>
          <w:i/>
          <w:sz w:val="28"/>
        </w:rPr>
        <w:t>bpmn</w:t>
      </w:r>
      <w:r>
        <w:rPr>
          <w:sz w:val="28"/>
        </w:rPr>
        <w:t xml:space="preserve"> – 473 (476), </w:t>
      </w:r>
      <w:r>
        <w:rPr>
          <w:i/>
          <w:sz w:val="28"/>
        </w:rPr>
        <w:t>plantuml</w:t>
      </w:r>
      <w:r>
        <w:rPr>
          <w:sz w:val="28"/>
        </w:rPr>
        <w:t xml:space="preserve"> – 200 (198), </w:t>
      </w:r>
      <w:r>
        <w:rPr>
          <w:i/>
          <w:sz w:val="28"/>
        </w:rPr>
        <w:t>idef0</w:t>
      </w:r>
      <w:r>
        <w:rPr>
          <w:sz w:val="28"/>
        </w:rPr>
        <w:t xml:space="preserve"> – 101 (105), </w:t>
      </w:r>
      <w:r>
        <w:rPr>
          <w:i/>
          <w:sz w:val="28"/>
        </w:rPr>
        <w:t>dfd</w:t>
      </w:r>
      <w:r>
        <w:rPr>
          <w:sz w:val="28"/>
        </w:rPr>
        <w:t xml:space="preserve"> диаграмма – 28 (28), </w:t>
      </w:r>
      <w:r>
        <w:rPr>
          <w:i/>
          <w:sz w:val="28"/>
        </w:rPr>
        <w:t>erd</w:t>
      </w:r>
      <w:r>
        <w:rPr>
          <w:sz w:val="28"/>
        </w:rPr>
        <w:t xml:space="preserve"> диаграмма – 25 (24), сеть петри – 16 (8; в новом </w:t>
      </w:r>
      <w:r>
        <w:rPr>
          <w:sz w:val="28"/>
        </w:rPr>
        <w:lastRenderedPageBreak/>
        <w:t xml:space="preserve">окне первой строкой списка идет «сети петри» – 16), нейросеть схема – 81 (76), нейросеть диаграмма – 28 (31), </w:t>
      </w:r>
      <w:r>
        <w:rPr>
          <w:i/>
          <w:sz w:val="28"/>
        </w:rPr>
        <w:t>miro</w:t>
      </w:r>
      <w:r>
        <w:rPr>
          <w:sz w:val="28"/>
        </w:rPr>
        <w:t xml:space="preserve"> – 1713 (1660), </w:t>
      </w:r>
      <w:r>
        <w:rPr>
          <w:i/>
          <w:sz w:val="28"/>
        </w:rPr>
        <w:t>visio</w:t>
      </w:r>
      <w:r>
        <w:rPr>
          <w:sz w:val="28"/>
        </w:rPr>
        <w:t xml:space="preserve"> – 1507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1142 (1072), </w:t>
      </w:r>
      <w:r>
        <w:rPr>
          <w:i/>
          <w:sz w:val="28"/>
        </w:rPr>
        <w:t>creately</w:t>
      </w:r>
      <w:r>
        <w:rPr>
          <w:sz w:val="28"/>
        </w:rPr>
        <w:t xml:space="preserve"> – 3 (4). Порядок по частотности у четырех главных запросов (</w:t>
      </w:r>
      <w:r>
        <w:rPr>
          <w:i/>
          <w:sz w:val="28"/>
        </w:rPr>
        <w:t>uml</w:t>
      </w:r>
      <w:r>
        <w:rPr>
          <w:sz w:val="28"/>
        </w:rPr>
        <w:t xml:space="preserve"> &gt; </w:t>
      </w:r>
      <w:r>
        <w:rPr>
          <w:i/>
          <w:sz w:val="28"/>
        </w:rPr>
        <w:t>bpmn</w:t>
      </w:r>
      <w:r>
        <w:rPr>
          <w:sz w:val="28"/>
        </w:rPr>
        <w:t xml:space="preserve"> &gt; </w:t>
      </w:r>
      <w:r>
        <w:rPr>
          <w:i/>
          <w:sz w:val="28"/>
        </w:rPr>
        <w:t>plantuml</w:t>
      </w:r>
      <w:r>
        <w:rPr>
          <w:sz w:val="28"/>
        </w:rPr>
        <w:t xml:space="preserve"> &gt; </w:t>
      </w:r>
      <w:r>
        <w:rPr>
          <w:i/>
          <w:sz w:val="28"/>
        </w:rPr>
        <w:t>idef0</w:t>
      </w:r>
      <w:r>
        <w:rPr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4D30F971" w14:textId="77777777" w:rsidR="000249F6" w:rsidRDefault="000249F6"/>
    <w:p w14:paraId="6ADE3366" w14:textId="77777777" w:rsidR="00D329F4" w:rsidRDefault="00AB6403">
      <w:pPr>
        <w:pStyle w:val="3"/>
        <w:ind w:firstLine="709"/>
      </w:pPr>
      <w:bookmarkStart w:id="21" w:name="динамика-и-регионы"/>
      <w:bookmarkEnd w:id="20"/>
      <w:r>
        <w:t>2.4.2 Динамика и регионы</w:t>
      </w:r>
    </w:p>
    <w:p w14:paraId="6966B79A" w14:textId="77777777" w:rsidR="000249F6" w:rsidRDefault="000249F6"/>
    <w:p w14:paraId="249E9059" w14:textId="77777777" w:rsidR="00D329F4" w:rsidRDefault="00AB6403">
      <w:pPr>
        <w:pStyle w:val="FirstParagraph"/>
      </w:pPr>
      <w:r>
        <w:rPr>
          <w:sz w:val="28"/>
        </w:rPr>
        <w:t>Помесячная частотность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72147468" w14:textId="77777777" w:rsidR="000249F6" w:rsidRDefault="000249F6"/>
    <w:p w14:paraId="15C29DF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20 – Динамика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Беларуси, по месяцам (сентябрь 2024 – август 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6EF435A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632BA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3118" w:type="dxa"/>
            <w:vAlign w:val="center"/>
          </w:tcPr>
          <w:p w14:paraId="432FCC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запросов</w:t>
            </w:r>
          </w:p>
        </w:tc>
        <w:tc>
          <w:tcPr>
            <w:tcW w:w="3118" w:type="dxa"/>
            <w:vAlign w:val="center"/>
          </w:tcPr>
          <w:p w14:paraId="1BC4FB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запросов</w:t>
            </w:r>
          </w:p>
        </w:tc>
      </w:tr>
      <w:tr w:rsidR="00D329F4" w14:paraId="38A8BA56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9BA4B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3118" w:type="dxa"/>
            <w:vAlign w:val="center"/>
          </w:tcPr>
          <w:p w14:paraId="6AF57B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1742</w:t>
            </w:r>
          </w:p>
        </w:tc>
        <w:tc>
          <w:tcPr>
            <w:tcW w:w="3118" w:type="dxa"/>
            <w:vAlign w:val="center"/>
          </w:tcPr>
          <w:p w14:paraId="667F31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1173</w:t>
            </w:r>
          </w:p>
        </w:tc>
      </w:tr>
      <w:tr w:rsidR="00D329F4" w14:paraId="42F3F8B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C0140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3118" w:type="dxa"/>
            <w:vAlign w:val="center"/>
          </w:tcPr>
          <w:p w14:paraId="172462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2337</w:t>
            </w:r>
          </w:p>
        </w:tc>
        <w:tc>
          <w:tcPr>
            <w:tcW w:w="3118" w:type="dxa"/>
            <w:vAlign w:val="center"/>
          </w:tcPr>
          <w:p w14:paraId="69ECF8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1418</w:t>
            </w:r>
          </w:p>
        </w:tc>
      </w:tr>
      <w:tr w:rsidR="00D329F4" w14:paraId="2A607AA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49851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3118" w:type="dxa"/>
            <w:vAlign w:val="center"/>
          </w:tcPr>
          <w:p w14:paraId="026C32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2576</w:t>
            </w:r>
          </w:p>
        </w:tc>
        <w:tc>
          <w:tcPr>
            <w:tcW w:w="3118" w:type="dxa"/>
            <w:vAlign w:val="center"/>
          </w:tcPr>
          <w:p w14:paraId="0BCBF4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1391</w:t>
            </w:r>
          </w:p>
        </w:tc>
      </w:tr>
      <w:tr w:rsidR="00D329F4" w14:paraId="2C8318D2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24EA7D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3118" w:type="dxa"/>
            <w:vAlign w:val="center"/>
          </w:tcPr>
          <w:p w14:paraId="2E8990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2850</w:t>
            </w:r>
          </w:p>
        </w:tc>
        <w:tc>
          <w:tcPr>
            <w:tcW w:w="3118" w:type="dxa"/>
            <w:vAlign w:val="center"/>
          </w:tcPr>
          <w:p w14:paraId="6E757E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1405</w:t>
            </w:r>
          </w:p>
        </w:tc>
      </w:tr>
      <w:tr w:rsidR="00D329F4" w14:paraId="765451B5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C5BF0C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3118" w:type="dxa"/>
            <w:vAlign w:val="center"/>
          </w:tcPr>
          <w:p w14:paraId="2E31D1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1431</w:t>
            </w:r>
          </w:p>
        </w:tc>
        <w:tc>
          <w:tcPr>
            <w:tcW w:w="3118" w:type="dxa"/>
            <w:vAlign w:val="center"/>
          </w:tcPr>
          <w:p w14:paraId="483A0E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1210</w:t>
            </w:r>
          </w:p>
        </w:tc>
      </w:tr>
      <w:tr w:rsidR="00D329F4" w14:paraId="61B14AF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BCF7F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3118" w:type="dxa"/>
            <w:vAlign w:val="center"/>
          </w:tcPr>
          <w:p w14:paraId="026B3B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1239</w:t>
            </w:r>
          </w:p>
        </w:tc>
        <w:tc>
          <w:tcPr>
            <w:tcW w:w="3118" w:type="dxa"/>
            <w:vAlign w:val="center"/>
          </w:tcPr>
          <w:p w14:paraId="66CD012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1232</w:t>
            </w:r>
          </w:p>
        </w:tc>
      </w:tr>
      <w:tr w:rsidR="00D329F4" w14:paraId="50E7BE49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996FAB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3118" w:type="dxa"/>
            <w:vAlign w:val="center"/>
          </w:tcPr>
          <w:p w14:paraId="601D35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1706</w:t>
            </w:r>
          </w:p>
        </w:tc>
        <w:tc>
          <w:tcPr>
            <w:tcW w:w="3118" w:type="dxa"/>
            <w:vAlign w:val="center"/>
          </w:tcPr>
          <w:p w14:paraId="5BA480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1307</w:t>
            </w:r>
          </w:p>
        </w:tc>
      </w:tr>
      <w:tr w:rsidR="00D329F4" w14:paraId="1FE204F5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57BE4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3118" w:type="dxa"/>
            <w:vAlign w:val="center"/>
          </w:tcPr>
          <w:p w14:paraId="5D08C7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1714</w:t>
            </w:r>
          </w:p>
        </w:tc>
        <w:tc>
          <w:tcPr>
            <w:tcW w:w="3118" w:type="dxa"/>
            <w:vAlign w:val="center"/>
          </w:tcPr>
          <w:p w14:paraId="34E067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1724</w:t>
            </w:r>
          </w:p>
        </w:tc>
      </w:tr>
      <w:tr w:rsidR="00D329F4" w14:paraId="232BBDE3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CE4F0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3118" w:type="dxa"/>
            <w:vAlign w:val="center"/>
          </w:tcPr>
          <w:p w14:paraId="35FB06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2432</w:t>
            </w:r>
          </w:p>
        </w:tc>
        <w:tc>
          <w:tcPr>
            <w:tcW w:w="3118" w:type="dxa"/>
            <w:vAlign w:val="center"/>
          </w:tcPr>
          <w:p w14:paraId="7A36CB8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1560</w:t>
            </w:r>
          </w:p>
        </w:tc>
      </w:tr>
      <w:tr w:rsidR="00D329F4" w14:paraId="11872DFD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02063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3118" w:type="dxa"/>
            <w:vAlign w:val="center"/>
          </w:tcPr>
          <w:p w14:paraId="55844B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1792</w:t>
            </w:r>
          </w:p>
        </w:tc>
        <w:tc>
          <w:tcPr>
            <w:tcW w:w="3118" w:type="dxa"/>
            <w:vAlign w:val="center"/>
          </w:tcPr>
          <w:p w14:paraId="4F552C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1203</w:t>
            </w:r>
          </w:p>
        </w:tc>
      </w:tr>
      <w:tr w:rsidR="00D329F4" w14:paraId="01B96A0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9FBF8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3118" w:type="dxa"/>
            <w:vAlign w:val="center"/>
          </w:tcPr>
          <w:p w14:paraId="228401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673</w:t>
            </w:r>
          </w:p>
        </w:tc>
        <w:tc>
          <w:tcPr>
            <w:tcW w:w="3118" w:type="dxa"/>
            <w:vAlign w:val="center"/>
          </w:tcPr>
          <w:p w14:paraId="3D3A54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898</w:t>
            </w:r>
          </w:p>
        </w:tc>
      </w:tr>
      <w:tr w:rsidR="00D329F4" w14:paraId="5E8C065D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12536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2025-08</w:t>
            </w:r>
          </w:p>
        </w:tc>
        <w:tc>
          <w:tcPr>
            <w:tcW w:w="3118" w:type="dxa"/>
            <w:vAlign w:val="center"/>
          </w:tcPr>
          <w:p w14:paraId="4BA21F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521</w:t>
            </w:r>
          </w:p>
        </w:tc>
        <w:tc>
          <w:tcPr>
            <w:tcW w:w="3118" w:type="dxa"/>
            <w:vAlign w:val="center"/>
          </w:tcPr>
          <w:p w14:paraId="25A5A3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755</w:t>
            </w:r>
          </w:p>
        </w:tc>
      </w:tr>
      <w:tr w:rsidR="00D329F4" w14:paraId="15F2FF18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CDCF6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3118" w:type="dxa"/>
            <w:vAlign w:val="center"/>
          </w:tcPr>
          <w:p w14:paraId="03EF28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1086</w:t>
            </w:r>
          </w:p>
        </w:tc>
        <w:tc>
          <w:tcPr>
            <w:tcW w:w="3118" w:type="dxa"/>
            <w:vAlign w:val="center"/>
          </w:tcPr>
          <w:p w14:paraId="08F0B8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781</w:t>
            </w:r>
          </w:p>
        </w:tc>
      </w:tr>
      <w:tr w:rsidR="00D329F4" w14:paraId="28AF1588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630E88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3118" w:type="dxa"/>
            <w:vAlign w:val="center"/>
          </w:tcPr>
          <w:p w14:paraId="3D554E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1319</w:t>
            </w:r>
          </w:p>
        </w:tc>
        <w:tc>
          <w:tcPr>
            <w:tcW w:w="3118" w:type="dxa"/>
            <w:vAlign w:val="center"/>
          </w:tcPr>
          <w:p w14:paraId="0CAB74D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925</w:t>
            </w:r>
          </w:p>
        </w:tc>
      </w:tr>
      <w:tr w:rsidR="00D329F4" w14:paraId="18511C5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FD9D4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3118" w:type="dxa"/>
            <w:vAlign w:val="center"/>
          </w:tcPr>
          <w:p w14:paraId="42C0DB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1589</w:t>
            </w:r>
          </w:p>
        </w:tc>
        <w:tc>
          <w:tcPr>
            <w:tcW w:w="3118" w:type="dxa"/>
            <w:vAlign w:val="center"/>
          </w:tcPr>
          <w:p w14:paraId="7BB6366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866</w:t>
            </w:r>
          </w:p>
        </w:tc>
      </w:tr>
      <w:tr w:rsidR="00D329F4" w14:paraId="0E69864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AB97E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3118" w:type="dxa"/>
            <w:vAlign w:val="center"/>
          </w:tcPr>
          <w:p w14:paraId="394799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1938</w:t>
            </w:r>
          </w:p>
        </w:tc>
        <w:tc>
          <w:tcPr>
            <w:tcW w:w="3118" w:type="dxa"/>
            <w:vAlign w:val="center"/>
          </w:tcPr>
          <w:p w14:paraId="0ADE54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879</w:t>
            </w:r>
          </w:p>
        </w:tc>
      </w:tr>
      <w:tr w:rsidR="00D329F4" w14:paraId="5DCC4EA6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15171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3118" w:type="dxa"/>
            <w:vAlign w:val="center"/>
          </w:tcPr>
          <w:p w14:paraId="2C807E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613</w:t>
            </w:r>
          </w:p>
        </w:tc>
        <w:tc>
          <w:tcPr>
            <w:tcW w:w="3118" w:type="dxa"/>
            <w:vAlign w:val="center"/>
          </w:tcPr>
          <w:p w14:paraId="588ABE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483</w:t>
            </w:r>
          </w:p>
        </w:tc>
      </w:tr>
      <w:tr w:rsidR="00D329F4" w14:paraId="580BB7E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1F21AB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3118" w:type="dxa"/>
            <w:vAlign w:val="center"/>
          </w:tcPr>
          <w:p w14:paraId="3FF77A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3118" w:type="dxa"/>
            <w:vAlign w:val="center"/>
          </w:tcPr>
          <w:p w14:paraId="1431DD8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473</w:t>
            </w:r>
          </w:p>
        </w:tc>
      </w:tr>
      <w:tr w:rsidR="00D329F4" w14:paraId="7FCB6FF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49B77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3118" w:type="dxa"/>
            <w:vAlign w:val="center"/>
          </w:tcPr>
          <w:p w14:paraId="6B39E9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1051</w:t>
            </w:r>
          </w:p>
        </w:tc>
        <w:tc>
          <w:tcPr>
            <w:tcW w:w="3118" w:type="dxa"/>
            <w:vAlign w:val="center"/>
          </w:tcPr>
          <w:p w14:paraId="27BFAF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701</w:t>
            </w:r>
          </w:p>
        </w:tc>
      </w:tr>
      <w:tr w:rsidR="00D329F4" w14:paraId="79730CB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A92D1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3118" w:type="dxa"/>
            <w:vAlign w:val="center"/>
          </w:tcPr>
          <w:p w14:paraId="2D75A7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1034</w:t>
            </w:r>
          </w:p>
        </w:tc>
        <w:tc>
          <w:tcPr>
            <w:tcW w:w="3118" w:type="dxa"/>
            <w:vAlign w:val="center"/>
          </w:tcPr>
          <w:p w14:paraId="1597BE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693</w:t>
            </w:r>
          </w:p>
        </w:tc>
      </w:tr>
      <w:tr w:rsidR="00D329F4" w14:paraId="142CAE1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DBC6D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3118" w:type="dxa"/>
            <w:vAlign w:val="center"/>
          </w:tcPr>
          <w:p w14:paraId="50D0F6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1400</w:t>
            </w:r>
          </w:p>
        </w:tc>
        <w:tc>
          <w:tcPr>
            <w:tcW w:w="3118" w:type="dxa"/>
            <w:vAlign w:val="center"/>
          </w:tcPr>
          <w:p w14:paraId="7B7D62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974</w:t>
            </w:r>
          </w:p>
        </w:tc>
      </w:tr>
      <w:tr w:rsidR="00D329F4" w14:paraId="15166469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12097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2026-06</w:t>
            </w:r>
          </w:p>
        </w:tc>
        <w:tc>
          <w:tcPr>
            <w:tcW w:w="3118" w:type="dxa"/>
            <w:vAlign w:val="center"/>
          </w:tcPr>
          <w:p w14:paraId="2A586B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980</w:t>
            </w:r>
          </w:p>
        </w:tc>
        <w:tc>
          <w:tcPr>
            <w:tcW w:w="3118" w:type="dxa"/>
            <w:vAlign w:val="center"/>
          </w:tcPr>
          <w:p w14:paraId="1D244FC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</w:tr>
      <w:tr w:rsidR="00D329F4" w14:paraId="5E23372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716CA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3118" w:type="dxa"/>
            <w:vAlign w:val="center"/>
          </w:tcPr>
          <w:p w14:paraId="6052B14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226</w:t>
            </w:r>
          </w:p>
        </w:tc>
        <w:tc>
          <w:tcPr>
            <w:tcW w:w="3118" w:type="dxa"/>
            <w:vAlign w:val="center"/>
          </w:tcPr>
          <w:p w14:paraId="5F691A4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460</w:t>
            </w:r>
          </w:p>
        </w:tc>
      </w:tr>
      <w:tr w:rsidR="00D329F4" w14:paraId="42F061D6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80756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3118" w:type="dxa"/>
            <w:vAlign w:val="center"/>
          </w:tcPr>
          <w:p w14:paraId="1C844D2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213</w:t>
            </w:r>
          </w:p>
        </w:tc>
        <w:tc>
          <w:tcPr>
            <w:tcW w:w="3118" w:type="dxa"/>
            <w:vAlign w:val="center"/>
          </w:tcPr>
          <w:p w14:paraId="1A90E00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708</w:t>
            </w:r>
          </w:p>
        </w:tc>
      </w:tr>
    </w:tbl>
    <w:p w14:paraId="1AE62609" w14:textId="77777777" w:rsidR="000249F6" w:rsidRDefault="000249F6"/>
    <w:p w14:paraId="0A4DF23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Сумма запросов «</w:t>
      </w:r>
      <w:r>
        <w:rPr>
          <w:i/>
          <w:sz w:val="28"/>
        </w:rPr>
        <w:t>uml</w:t>
      </w:r>
      <w:r>
        <w:rPr>
          <w:sz w:val="28"/>
        </w:rPr>
        <w:t>» за сентябрь 2024 – август 2025 г. – 21 013, за сентябрь 2025 – август 2026 г. – 12 041 (−42,7 %); «</w:t>
      </w:r>
      <w:r>
        <w:rPr>
          <w:i/>
          <w:sz w:val="28"/>
        </w:rPr>
        <w:t>bpmn</w:t>
      </w:r>
      <w:r>
        <w:rPr>
          <w:sz w:val="28"/>
        </w:rPr>
        <w:t>» – 15 276 и 8 534 (−44,1 %).</w:t>
      </w:r>
    </w:p>
    <w:p w14:paraId="6B515A94" w14:textId="77777777" w:rsidR="000249F6" w:rsidRDefault="000249F6"/>
    <w:p w14:paraId="2B0CC79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21 – Динамика запросов ядра в Вордстате по Беларуси, 24 месяца (09.2024 – 08.2026)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D329F4" w14:paraId="6B8493F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2452C8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336" w:type="dxa"/>
            <w:vAlign w:val="center"/>
          </w:tcPr>
          <w:p w14:paraId="16F3CF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09.2024–08.2025</w:t>
            </w:r>
          </w:p>
        </w:tc>
        <w:tc>
          <w:tcPr>
            <w:tcW w:w="1336" w:type="dxa"/>
            <w:vAlign w:val="center"/>
          </w:tcPr>
          <w:p w14:paraId="227A5D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09.2025–08.2026</w:t>
            </w:r>
          </w:p>
        </w:tc>
        <w:tc>
          <w:tcPr>
            <w:tcW w:w="1336" w:type="dxa"/>
            <w:vAlign w:val="center"/>
          </w:tcPr>
          <w:p w14:paraId="4B5B25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Изменение, %</w:t>
            </w:r>
          </w:p>
        </w:tc>
        <w:tc>
          <w:tcPr>
            <w:tcW w:w="1336" w:type="dxa"/>
            <w:vAlign w:val="center"/>
          </w:tcPr>
          <w:p w14:paraId="02C02B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1-го года</w:t>
            </w:r>
          </w:p>
        </w:tc>
        <w:tc>
          <w:tcPr>
            <w:tcW w:w="1336" w:type="dxa"/>
            <w:vAlign w:val="center"/>
          </w:tcPr>
          <w:p w14:paraId="215AFB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2-го года</w:t>
            </w:r>
          </w:p>
        </w:tc>
        <w:tc>
          <w:tcPr>
            <w:tcW w:w="1336" w:type="dxa"/>
            <w:vAlign w:val="center"/>
          </w:tcPr>
          <w:p w14:paraId="3A5F0D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Сезонность по шаблону (амплитуда; максимум; минимум)</w:t>
            </w:r>
          </w:p>
        </w:tc>
      </w:tr>
      <w:tr w:rsidR="00D329F4" w14:paraId="77FA1D7A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582C9E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42BC261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21 013</w:t>
            </w:r>
          </w:p>
        </w:tc>
        <w:tc>
          <w:tcPr>
            <w:tcW w:w="1336" w:type="dxa"/>
            <w:vAlign w:val="center"/>
          </w:tcPr>
          <w:p w14:paraId="470E3E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12 041</w:t>
            </w:r>
          </w:p>
        </w:tc>
        <w:tc>
          <w:tcPr>
            <w:tcW w:w="1336" w:type="dxa"/>
            <w:vAlign w:val="center"/>
          </w:tcPr>
          <w:p w14:paraId="0870A3E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1336" w:type="dxa"/>
            <w:vAlign w:val="center"/>
          </w:tcPr>
          <w:p w14:paraId="644C29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12.2024 (2850)</w:t>
            </w:r>
          </w:p>
        </w:tc>
        <w:tc>
          <w:tcPr>
            <w:tcW w:w="1336" w:type="dxa"/>
            <w:vAlign w:val="center"/>
          </w:tcPr>
          <w:p w14:paraId="58EADF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12.2025 (1938)</w:t>
            </w:r>
          </w:p>
        </w:tc>
        <w:tc>
          <w:tcPr>
            <w:tcW w:w="1336" w:type="dxa"/>
            <w:vAlign w:val="center"/>
          </w:tcPr>
          <w:p w14:paraId="4594C9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(1,48; декабрь; июль)</w:t>
            </w:r>
          </w:p>
        </w:tc>
      </w:tr>
      <w:tr w:rsidR="00D329F4" w14:paraId="4F3DC93D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5149C1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15824F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15 276</w:t>
            </w:r>
          </w:p>
        </w:tc>
        <w:tc>
          <w:tcPr>
            <w:tcW w:w="1336" w:type="dxa"/>
            <w:vAlign w:val="center"/>
          </w:tcPr>
          <w:p w14:paraId="433767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8 534</w:t>
            </w:r>
          </w:p>
        </w:tc>
        <w:tc>
          <w:tcPr>
            <w:tcW w:w="1336" w:type="dxa"/>
            <w:vAlign w:val="center"/>
          </w:tcPr>
          <w:p w14:paraId="3F7866D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1336" w:type="dxa"/>
            <w:vAlign w:val="center"/>
          </w:tcPr>
          <w:p w14:paraId="090D09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04.2025 (1724)</w:t>
            </w:r>
          </w:p>
        </w:tc>
        <w:tc>
          <w:tcPr>
            <w:tcW w:w="1336" w:type="dxa"/>
            <w:vAlign w:val="center"/>
          </w:tcPr>
          <w:p w14:paraId="542A198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05.2026 (974)</w:t>
            </w:r>
          </w:p>
        </w:tc>
        <w:tc>
          <w:tcPr>
            <w:tcW w:w="1336" w:type="dxa"/>
            <w:vAlign w:val="center"/>
          </w:tcPr>
          <w:p w14:paraId="6E22FC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(1,02; май; январь)</w:t>
            </w:r>
          </w:p>
        </w:tc>
      </w:tr>
      <w:tr w:rsidR="00D329F4" w14:paraId="43F30F94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105E04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336" w:type="dxa"/>
            <w:vAlign w:val="center"/>
          </w:tcPr>
          <w:p w14:paraId="01CE26D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4 368</w:t>
            </w:r>
          </w:p>
        </w:tc>
        <w:tc>
          <w:tcPr>
            <w:tcW w:w="1336" w:type="dxa"/>
            <w:vAlign w:val="center"/>
          </w:tcPr>
          <w:p w14:paraId="5CB5B2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4 196</w:t>
            </w:r>
          </w:p>
        </w:tc>
        <w:tc>
          <w:tcPr>
            <w:tcW w:w="1336" w:type="dxa"/>
            <w:vAlign w:val="center"/>
          </w:tcPr>
          <w:p w14:paraId="4187AD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−3,9</w:t>
            </w:r>
          </w:p>
        </w:tc>
        <w:tc>
          <w:tcPr>
            <w:tcW w:w="1336" w:type="dxa"/>
            <w:vAlign w:val="center"/>
          </w:tcPr>
          <w:p w14:paraId="0D159F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05.2025 (605)</w:t>
            </w:r>
          </w:p>
        </w:tc>
        <w:tc>
          <w:tcPr>
            <w:tcW w:w="1336" w:type="dxa"/>
            <w:vAlign w:val="center"/>
          </w:tcPr>
          <w:p w14:paraId="11A2DCF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12.2025 (689)</w:t>
            </w:r>
          </w:p>
        </w:tc>
        <w:tc>
          <w:tcPr>
            <w:tcW w:w="1336" w:type="dxa"/>
            <w:vAlign w:val="center"/>
          </w:tcPr>
          <w:p w14:paraId="3004D1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(1,43; декабрь; август)</w:t>
            </w:r>
          </w:p>
        </w:tc>
      </w:tr>
      <w:tr w:rsidR="00D329F4" w14:paraId="41AA91BD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5EA97E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6" w:type="dxa"/>
            <w:vAlign w:val="center"/>
          </w:tcPr>
          <w:p w14:paraId="277536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5 452</w:t>
            </w:r>
          </w:p>
        </w:tc>
        <w:tc>
          <w:tcPr>
            <w:tcW w:w="1336" w:type="dxa"/>
            <w:vAlign w:val="center"/>
          </w:tcPr>
          <w:p w14:paraId="56BCD3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3 549</w:t>
            </w:r>
          </w:p>
        </w:tc>
        <w:tc>
          <w:tcPr>
            <w:tcW w:w="1336" w:type="dxa"/>
            <w:vAlign w:val="center"/>
          </w:tcPr>
          <w:p w14:paraId="2504943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−34,9</w:t>
            </w:r>
          </w:p>
        </w:tc>
        <w:tc>
          <w:tcPr>
            <w:tcW w:w="1336" w:type="dxa"/>
            <w:vAlign w:val="center"/>
          </w:tcPr>
          <w:p w14:paraId="3BB5B8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10.2024 (774)</w:t>
            </w:r>
          </w:p>
        </w:tc>
        <w:tc>
          <w:tcPr>
            <w:tcW w:w="1336" w:type="dxa"/>
            <w:vAlign w:val="center"/>
          </w:tcPr>
          <w:p w14:paraId="456B30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10.2025 (624)</w:t>
            </w:r>
          </w:p>
        </w:tc>
        <w:tc>
          <w:tcPr>
            <w:tcW w:w="1336" w:type="dxa"/>
            <w:vAlign w:val="center"/>
          </w:tcPr>
          <w:p w14:paraId="3C23BA3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(1,67; октябрь; июль)</w:t>
            </w:r>
          </w:p>
        </w:tc>
      </w:tr>
      <w:tr w:rsidR="00D329F4" w14:paraId="4DD8595C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7A5D26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6" w:type="dxa"/>
            <w:vAlign w:val="center"/>
          </w:tcPr>
          <w:p w14:paraId="3F84C17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1 517</w:t>
            </w:r>
          </w:p>
        </w:tc>
        <w:tc>
          <w:tcPr>
            <w:tcW w:w="1336" w:type="dxa"/>
            <w:vAlign w:val="center"/>
          </w:tcPr>
          <w:p w14:paraId="62FE86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336" w:type="dxa"/>
            <w:vAlign w:val="center"/>
          </w:tcPr>
          <w:p w14:paraId="5984B7D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−55,4</w:t>
            </w:r>
          </w:p>
        </w:tc>
        <w:tc>
          <w:tcPr>
            <w:tcW w:w="1336" w:type="dxa"/>
            <w:vAlign w:val="center"/>
          </w:tcPr>
          <w:p w14:paraId="538D74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11.2024 (186)</w:t>
            </w:r>
          </w:p>
        </w:tc>
        <w:tc>
          <w:tcPr>
            <w:tcW w:w="1336" w:type="dxa"/>
            <w:vAlign w:val="center"/>
          </w:tcPr>
          <w:p w14:paraId="74AD7C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10.2025 (130)</w:t>
            </w:r>
          </w:p>
        </w:tc>
        <w:tc>
          <w:tcPr>
            <w:tcW w:w="1336" w:type="dxa"/>
            <w:vAlign w:val="center"/>
          </w:tcPr>
          <w:p w14:paraId="3E89F7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(2,30; июнь; август)</w:t>
            </w:r>
          </w:p>
        </w:tc>
      </w:tr>
      <w:tr w:rsidR="00D329F4" w14:paraId="0E8032D1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7FE906D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6" w:type="dxa"/>
            <w:vAlign w:val="center"/>
          </w:tcPr>
          <w:p w14:paraId="29B97A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336" w:type="dxa"/>
            <w:vAlign w:val="center"/>
          </w:tcPr>
          <w:p w14:paraId="4BA899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336" w:type="dxa"/>
            <w:vAlign w:val="center"/>
          </w:tcPr>
          <w:p w14:paraId="1E0B645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−43,3</w:t>
            </w:r>
          </w:p>
        </w:tc>
        <w:tc>
          <w:tcPr>
            <w:tcW w:w="1336" w:type="dxa"/>
            <w:vAlign w:val="center"/>
          </w:tcPr>
          <w:p w14:paraId="361469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03.2025 (118)</w:t>
            </w:r>
          </w:p>
        </w:tc>
        <w:tc>
          <w:tcPr>
            <w:tcW w:w="1336" w:type="dxa"/>
            <w:vAlign w:val="center"/>
          </w:tcPr>
          <w:p w14:paraId="481645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06.2026 (55)</w:t>
            </w:r>
          </w:p>
        </w:tc>
        <w:tc>
          <w:tcPr>
            <w:tcW w:w="1336" w:type="dxa"/>
            <w:vAlign w:val="center"/>
          </w:tcPr>
          <w:p w14:paraId="1987EC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(1,79; июнь; ноябрь)</w:t>
            </w:r>
          </w:p>
        </w:tc>
      </w:tr>
      <w:tr w:rsidR="00D329F4" w14:paraId="3B9C03B5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672A39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336" w:type="dxa"/>
            <w:vAlign w:val="center"/>
          </w:tcPr>
          <w:p w14:paraId="59E4C3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336" w:type="dxa"/>
            <w:vAlign w:val="center"/>
          </w:tcPr>
          <w:p w14:paraId="381A695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336" w:type="dxa"/>
            <w:vAlign w:val="center"/>
          </w:tcPr>
          <w:p w14:paraId="6846FB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−50,0</w:t>
            </w:r>
          </w:p>
        </w:tc>
        <w:tc>
          <w:tcPr>
            <w:tcW w:w="1336" w:type="dxa"/>
            <w:vAlign w:val="center"/>
          </w:tcPr>
          <w:p w14:paraId="06267F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12.2024 (100)</w:t>
            </w:r>
          </w:p>
        </w:tc>
        <w:tc>
          <w:tcPr>
            <w:tcW w:w="1336" w:type="dxa"/>
            <w:vAlign w:val="center"/>
          </w:tcPr>
          <w:p w14:paraId="0DF5FB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11.2025 (54)</w:t>
            </w:r>
          </w:p>
        </w:tc>
        <w:tc>
          <w:tcPr>
            <w:tcW w:w="1336" w:type="dxa"/>
            <w:vAlign w:val="center"/>
          </w:tcPr>
          <w:p w14:paraId="30AB6DB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(2,43; октябрь; июль)</w:t>
            </w:r>
          </w:p>
        </w:tc>
      </w:tr>
      <w:tr w:rsidR="00D329F4" w14:paraId="7AD3EB5E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6B46F98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336" w:type="dxa"/>
            <w:vAlign w:val="center"/>
          </w:tcPr>
          <w:p w14:paraId="1CDF10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1 480</w:t>
            </w:r>
          </w:p>
        </w:tc>
        <w:tc>
          <w:tcPr>
            <w:tcW w:w="1336" w:type="dxa"/>
            <w:vAlign w:val="center"/>
          </w:tcPr>
          <w:p w14:paraId="349166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1 291</w:t>
            </w:r>
          </w:p>
        </w:tc>
        <w:tc>
          <w:tcPr>
            <w:tcW w:w="1336" w:type="dxa"/>
            <w:vAlign w:val="center"/>
          </w:tcPr>
          <w:p w14:paraId="49048F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−12,8</w:t>
            </w:r>
          </w:p>
        </w:tc>
        <w:tc>
          <w:tcPr>
            <w:tcW w:w="1336" w:type="dxa"/>
            <w:vAlign w:val="center"/>
          </w:tcPr>
          <w:p w14:paraId="4F0FB8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03.2025 (214)</w:t>
            </w:r>
          </w:p>
        </w:tc>
        <w:tc>
          <w:tcPr>
            <w:tcW w:w="1336" w:type="dxa"/>
            <w:vAlign w:val="center"/>
          </w:tcPr>
          <w:p w14:paraId="293612F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12.2025 (155)</w:t>
            </w:r>
          </w:p>
        </w:tc>
        <w:tc>
          <w:tcPr>
            <w:tcW w:w="1336" w:type="dxa"/>
            <w:vAlign w:val="center"/>
          </w:tcPr>
          <w:p w14:paraId="1A81A6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(1,17; апрель; август)</w:t>
            </w:r>
          </w:p>
        </w:tc>
      </w:tr>
      <w:tr w:rsidR="00D329F4" w14:paraId="248B504A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2EF97A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336" w:type="dxa"/>
            <w:vAlign w:val="center"/>
          </w:tcPr>
          <w:p w14:paraId="33E106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336" w:type="dxa"/>
            <w:vAlign w:val="center"/>
          </w:tcPr>
          <w:p w14:paraId="5ABEF6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336" w:type="dxa"/>
            <w:vAlign w:val="center"/>
          </w:tcPr>
          <w:p w14:paraId="6B0D2E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−22,7</w:t>
            </w:r>
          </w:p>
        </w:tc>
        <w:tc>
          <w:tcPr>
            <w:tcW w:w="1336" w:type="dxa"/>
            <w:vAlign w:val="center"/>
          </w:tcPr>
          <w:p w14:paraId="73BB87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11.2024 (92)</w:t>
            </w:r>
          </w:p>
        </w:tc>
        <w:tc>
          <w:tcPr>
            <w:tcW w:w="1336" w:type="dxa"/>
            <w:vAlign w:val="center"/>
          </w:tcPr>
          <w:p w14:paraId="7C3ED44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04.2026 (76)</w:t>
            </w:r>
          </w:p>
        </w:tc>
        <w:tc>
          <w:tcPr>
            <w:tcW w:w="1336" w:type="dxa"/>
            <w:vAlign w:val="center"/>
          </w:tcPr>
          <w:p w14:paraId="11632B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(1,76; апрель; август)</w:t>
            </w:r>
          </w:p>
        </w:tc>
      </w:tr>
      <w:tr w:rsidR="00D329F4" w14:paraId="29D71097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0F93EE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1336" w:type="dxa"/>
            <w:vAlign w:val="center"/>
          </w:tcPr>
          <w:p w14:paraId="394349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11 008</w:t>
            </w:r>
          </w:p>
        </w:tc>
        <w:tc>
          <w:tcPr>
            <w:tcW w:w="1336" w:type="dxa"/>
            <w:vAlign w:val="center"/>
          </w:tcPr>
          <w:p w14:paraId="6568AB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8 628</w:t>
            </w:r>
          </w:p>
        </w:tc>
        <w:tc>
          <w:tcPr>
            <w:tcW w:w="1336" w:type="dxa"/>
            <w:vAlign w:val="center"/>
          </w:tcPr>
          <w:p w14:paraId="7B7687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−21,6</w:t>
            </w:r>
          </w:p>
        </w:tc>
        <w:tc>
          <w:tcPr>
            <w:tcW w:w="1336" w:type="dxa"/>
            <w:vAlign w:val="center"/>
          </w:tcPr>
          <w:p w14:paraId="0D2BF24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03.2025 (1236)</w:t>
            </w:r>
          </w:p>
        </w:tc>
        <w:tc>
          <w:tcPr>
            <w:tcW w:w="1336" w:type="dxa"/>
            <w:vAlign w:val="center"/>
          </w:tcPr>
          <w:p w14:paraId="69FA8B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10.2025 (991)</w:t>
            </w:r>
          </w:p>
        </w:tc>
        <w:tc>
          <w:tcPr>
            <w:tcW w:w="1336" w:type="dxa"/>
            <w:vAlign w:val="center"/>
          </w:tcPr>
          <w:p w14:paraId="4BCA45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Выраженная (0,58; октябрь; февраль)</w:t>
            </w:r>
          </w:p>
        </w:tc>
      </w:tr>
    </w:tbl>
    <w:p w14:paraId="3AA43318" w14:textId="77777777" w:rsidR="000249F6" w:rsidRDefault="000249F6"/>
    <w:p w14:paraId="4848E91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Все запросы ядра снижаются за два последних года: от −3,9 % (</w:t>
      </w:r>
      <w:r>
        <w:rPr>
          <w:i/>
          <w:sz w:val="28"/>
        </w:rPr>
        <w:t>plantuml</w:t>
      </w:r>
      <w:r>
        <w:rPr>
          <w:sz w:val="28"/>
        </w:rPr>
        <w:t>) и −12,8 % (нейросеть схема) до −55,4 % (</w:t>
      </w:r>
      <w:r>
        <w:rPr>
          <w:i/>
          <w:sz w:val="28"/>
        </w:rPr>
        <w:t>dfd</w:t>
      </w:r>
      <w:r>
        <w:rPr>
          <w:sz w:val="28"/>
        </w:rPr>
        <w:t xml:space="preserve"> диаграмма). По порогу шаблона ±15 % стабильными являются только </w:t>
      </w:r>
      <w:r>
        <w:rPr>
          <w:i/>
          <w:sz w:val="28"/>
        </w:rPr>
        <w:t>plantuml</w:t>
      </w:r>
      <w:r>
        <w:rPr>
          <w:sz w:val="28"/>
        </w:rPr>
        <w:t xml:space="preserve"> и «нейросеть схема»;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i/>
          <w:sz w:val="28"/>
        </w:rPr>
        <w:t>plantuml</w:t>
      </w:r>
      <w:r>
        <w:rPr>
          <w:sz w:val="28"/>
        </w:rPr>
        <w:t xml:space="preserve">, у которого признаки смешанные (пик второго года, 689, выше пика первого, 605). Месяцы максимума по шаблону и по индексу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(расхождение методик, п. 2.6.5): по индексу </w:t>
      </w:r>
      <w:r>
        <w:rPr>
          <w:i/>
          <w:sz w:val="28"/>
        </w:rPr>
        <w:t>Word</w:t>
      </w:r>
      <w:r>
        <w:rPr>
          <w:sz w:val="28"/>
        </w:rPr>
        <w:t xml:space="preserve"> максимум приходится на декабрь у </w:t>
      </w:r>
      <w:r>
        <w:rPr>
          <w:i/>
          <w:sz w:val="28"/>
        </w:rPr>
        <w:t>uml</w:t>
      </w:r>
      <w:r>
        <w:rPr>
          <w:sz w:val="28"/>
        </w:rPr>
        <w:t xml:space="preserve"> (174), май у </w:t>
      </w:r>
      <w:r>
        <w:rPr>
          <w:i/>
          <w:sz w:val="28"/>
        </w:rPr>
        <w:t>bpmn</w:t>
      </w:r>
      <w:r>
        <w:rPr>
          <w:sz w:val="28"/>
        </w:rPr>
        <w:t xml:space="preserve"> (128), </w:t>
      </w:r>
      <w:r>
        <w:rPr>
          <w:i/>
          <w:sz w:val="28"/>
        </w:rPr>
        <w:t>plantuml</w:t>
      </w:r>
      <w:r>
        <w:rPr>
          <w:sz w:val="28"/>
        </w:rPr>
        <w:t xml:space="preserve"> (166) и «нейросеть диаграмма» (172), октябрь у </w:t>
      </w:r>
      <w:r>
        <w:rPr>
          <w:i/>
          <w:sz w:val="28"/>
        </w:rPr>
        <w:t>idef0</w:t>
      </w:r>
      <w:r>
        <w:rPr>
          <w:sz w:val="28"/>
        </w:rPr>
        <w:t xml:space="preserve"> (186), </w:t>
      </w:r>
      <w:r>
        <w:rPr>
          <w:i/>
          <w:sz w:val="28"/>
        </w:rPr>
        <w:t>dfd</w:t>
      </w:r>
      <w:r>
        <w:rPr>
          <w:sz w:val="28"/>
        </w:rPr>
        <w:t xml:space="preserve"> диаграмма (168) и сеть петри (257), март у </w:t>
      </w:r>
      <w:r>
        <w:rPr>
          <w:i/>
          <w:sz w:val="28"/>
        </w:rPr>
        <w:t>erd</w:t>
      </w:r>
      <w:r>
        <w:rPr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  <w:sz w:val="28"/>
        </w:rPr>
        <w:t>Word</w:t>
      </w:r>
      <w:r>
        <w:rPr>
          <w:sz w:val="28"/>
        </w:rPr>
        <w:t xml:space="preserve"> 12–74), что </w:t>
      </w:r>
      <w:r>
        <w:rPr>
          <w:sz w:val="28"/>
        </w:rPr>
        <w:lastRenderedPageBreak/>
        <w:t>соответствует учебному календарю; у омонима «</w:t>
      </w:r>
      <w:r>
        <w:rPr>
          <w:i/>
          <w:sz w:val="28"/>
        </w:rPr>
        <w:t>erd</w:t>
      </w:r>
      <w:r>
        <w:rPr>
          <w:sz w:val="28"/>
        </w:rPr>
        <w:t>» сезонность слабее (минимум 87 в июле и феврале).</w:t>
      </w:r>
    </w:p>
    <w:p w14:paraId="3022511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Омонимия «</w:t>
      </w:r>
      <w:r>
        <w:rPr>
          <w:i/>
          <w:sz w:val="28"/>
        </w:rPr>
        <w:t>erd</w:t>
      </w:r>
      <w:r>
        <w:rPr>
          <w:sz w:val="28"/>
        </w:rPr>
        <w:t>» подтверждается динамикой: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составляет 5,1 % от «</w:t>
      </w:r>
      <w:r>
        <w:rPr>
          <w:i/>
          <w:sz w:val="28"/>
        </w:rPr>
        <w:t>erd</w:t>
      </w:r>
      <w:r>
        <w:rPr>
          <w:sz w:val="28"/>
        </w:rPr>
        <w:t>» за 24 месяца (998 из 19 636 запросов); у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i/>
          <w:sz w:val="28"/>
        </w:rPr>
        <w:t>uml</w:t>
      </w:r>
      <w:r>
        <w:rPr>
          <w:sz w:val="28"/>
        </w:rPr>
        <w:t xml:space="preserve"> – 0,26), а у «</w:t>
      </w:r>
      <w:r>
        <w:rPr>
          <w:i/>
          <w:sz w:val="28"/>
        </w:rPr>
        <w:t>erd</w:t>
      </w:r>
      <w:r>
        <w:rPr>
          <w:sz w:val="28"/>
        </w:rPr>
        <w:t>» почти нет (0,88). Запрос «</w:t>
      </w:r>
      <w:r>
        <w:rPr>
          <w:i/>
          <w:sz w:val="28"/>
        </w:rPr>
        <w:t>erd</w:t>
      </w:r>
      <w:r>
        <w:rPr>
          <w:sz w:val="28"/>
        </w:rPr>
        <w:t>» без уточнения в расчеты не включен.</w:t>
      </w:r>
    </w:p>
    <w:p w14:paraId="2F8D1135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</w:p>
    <w:p w14:paraId="51D9E6C9" w14:textId="77777777" w:rsidR="000249F6" w:rsidRDefault="000249F6"/>
    <w:p w14:paraId="2F778044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D329F4" w14:paraId="5D55633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168082F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039" w:type="dxa"/>
            <w:vAlign w:val="center"/>
          </w:tcPr>
          <w:p w14:paraId="5B2D75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2020</w:t>
            </w:r>
          </w:p>
        </w:tc>
        <w:tc>
          <w:tcPr>
            <w:tcW w:w="1039" w:type="dxa"/>
            <w:vAlign w:val="center"/>
          </w:tcPr>
          <w:p w14:paraId="79F72C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2021</w:t>
            </w:r>
          </w:p>
        </w:tc>
        <w:tc>
          <w:tcPr>
            <w:tcW w:w="1039" w:type="dxa"/>
            <w:vAlign w:val="center"/>
          </w:tcPr>
          <w:p w14:paraId="1A61E3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2022</w:t>
            </w:r>
          </w:p>
        </w:tc>
        <w:tc>
          <w:tcPr>
            <w:tcW w:w="1039" w:type="dxa"/>
            <w:vAlign w:val="center"/>
          </w:tcPr>
          <w:p w14:paraId="386E5EF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2023</w:t>
            </w:r>
          </w:p>
        </w:tc>
        <w:tc>
          <w:tcPr>
            <w:tcW w:w="1039" w:type="dxa"/>
            <w:vAlign w:val="center"/>
          </w:tcPr>
          <w:p w14:paraId="7D3EC60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1039" w:type="dxa"/>
            <w:vAlign w:val="center"/>
          </w:tcPr>
          <w:p w14:paraId="6C3F1A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</w:t>
            </w:r>
          </w:p>
        </w:tc>
        <w:tc>
          <w:tcPr>
            <w:tcW w:w="1039" w:type="dxa"/>
            <w:vAlign w:val="center"/>
          </w:tcPr>
          <w:p w14:paraId="4BD986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янв.–авг. 2025</w:t>
            </w:r>
          </w:p>
        </w:tc>
        <w:tc>
          <w:tcPr>
            <w:tcW w:w="1039" w:type="dxa"/>
            <w:vAlign w:val="center"/>
          </w:tcPr>
          <w:p w14:paraId="73173B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янв.–авг. 2026</w:t>
            </w:r>
          </w:p>
        </w:tc>
      </w:tr>
      <w:tr w:rsidR="00D329F4" w14:paraId="545B04D2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FCB6B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39" w:type="dxa"/>
            <w:vAlign w:val="center"/>
          </w:tcPr>
          <w:p w14:paraId="29E6F9E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23 152</w:t>
            </w:r>
          </w:p>
        </w:tc>
        <w:tc>
          <w:tcPr>
            <w:tcW w:w="1039" w:type="dxa"/>
            <w:vAlign w:val="center"/>
          </w:tcPr>
          <w:p w14:paraId="1D0D80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27 326</w:t>
            </w:r>
          </w:p>
        </w:tc>
        <w:tc>
          <w:tcPr>
            <w:tcW w:w="1039" w:type="dxa"/>
            <w:vAlign w:val="center"/>
          </w:tcPr>
          <w:p w14:paraId="29F89BA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26 529</w:t>
            </w:r>
          </w:p>
        </w:tc>
        <w:tc>
          <w:tcPr>
            <w:tcW w:w="1039" w:type="dxa"/>
            <w:vAlign w:val="center"/>
          </w:tcPr>
          <w:p w14:paraId="4178E5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24 672</w:t>
            </w:r>
          </w:p>
        </w:tc>
        <w:tc>
          <w:tcPr>
            <w:tcW w:w="1039" w:type="dxa"/>
            <w:vAlign w:val="center"/>
          </w:tcPr>
          <w:p w14:paraId="561225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24 759</w:t>
            </w:r>
          </w:p>
        </w:tc>
        <w:tc>
          <w:tcPr>
            <w:tcW w:w="1039" w:type="dxa"/>
            <w:vAlign w:val="center"/>
          </w:tcPr>
          <w:p w14:paraId="1130CA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17 440</w:t>
            </w:r>
          </w:p>
        </w:tc>
        <w:tc>
          <w:tcPr>
            <w:tcW w:w="1039" w:type="dxa"/>
            <w:vAlign w:val="center"/>
          </w:tcPr>
          <w:p w14:paraId="17C3A6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11 508</w:t>
            </w:r>
          </w:p>
        </w:tc>
        <w:tc>
          <w:tcPr>
            <w:tcW w:w="1039" w:type="dxa"/>
            <w:vAlign w:val="center"/>
          </w:tcPr>
          <w:p w14:paraId="47CE67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6 109</w:t>
            </w:r>
          </w:p>
        </w:tc>
      </w:tr>
      <w:tr w:rsidR="00D329F4" w14:paraId="52B822A6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42D4C3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39" w:type="dxa"/>
            <w:vAlign w:val="center"/>
          </w:tcPr>
          <w:p w14:paraId="775FF6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4 774</w:t>
            </w:r>
          </w:p>
        </w:tc>
        <w:tc>
          <w:tcPr>
            <w:tcW w:w="1039" w:type="dxa"/>
            <w:vAlign w:val="center"/>
          </w:tcPr>
          <w:p w14:paraId="376F69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8 148</w:t>
            </w:r>
          </w:p>
        </w:tc>
        <w:tc>
          <w:tcPr>
            <w:tcW w:w="1039" w:type="dxa"/>
            <w:vAlign w:val="center"/>
          </w:tcPr>
          <w:p w14:paraId="482F3B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10 531</w:t>
            </w:r>
          </w:p>
        </w:tc>
        <w:tc>
          <w:tcPr>
            <w:tcW w:w="1039" w:type="dxa"/>
            <w:vAlign w:val="center"/>
          </w:tcPr>
          <w:p w14:paraId="57079BF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11 112</w:t>
            </w:r>
          </w:p>
        </w:tc>
        <w:tc>
          <w:tcPr>
            <w:tcW w:w="1039" w:type="dxa"/>
            <w:vAlign w:val="center"/>
          </w:tcPr>
          <w:p w14:paraId="59F724A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15 162</w:t>
            </w:r>
          </w:p>
        </w:tc>
        <w:tc>
          <w:tcPr>
            <w:tcW w:w="1039" w:type="dxa"/>
            <w:vAlign w:val="center"/>
          </w:tcPr>
          <w:p w14:paraId="7944FC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13 340</w:t>
            </w:r>
          </w:p>
        </w:tc>
        <w:tc>
          <w:tcPr>
            <w:tcW w:w="1039" w:type="dxa"/>
            <w:vAlign w:val="center"/>
          </w:tcPr>
          <w:p w14:paraId="66947D1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9 889</w:t>
            </w:r>
          </w:p>
        </w:tc>
        <w:tc>
          <w:tcPr>
            <w:tcW w:w="1039" w:type="dxa"/>
            <w:vAlign w:val="center"/>
          </w:tcPr>
          <w:p w14:paraId="698FF5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5 083</w:t>
            </w:r>
          </w:p>
        </w:tc>
      </w:tr>
      <w:tr w:rsidR="00D329F4" w14:paraId="712C1342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7D1625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039" w:type="dxa"/>
            <w:vAlign w:val="center"/>
          </w:tcPr>
          <w:p w14:paraId="55BBC2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1039" w:type="dxa"/>
            <w:vAlign w:val="center"/>
          </w:tcPr>
          <w:p w14:paraId="1F1B20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515</w:t>
            </w:r>
          </w:p>
        </w:tc>
        <w:tc>
          <w:tcPr>
            <w:tcW w:w="1039" w:type="dxa"/>
            <w:vAlign w:val="center"/>
          </w:tcPr>
          <w:p w14:paraId="6ECA18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656</w:t>
            </w:r>
          </w:p>
        </w:tc>
        <w:tc>
          <w:tcPr>
            <w:tcW w:w="1039" w:type="dxa"/>
            <w:vAlign w:val="center"/>
          </w:tcPr>
          <w:p w14:paraId="5A1DDD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958</w:t>
            </w:r>
          </w:p>
        </w:tc>
        <w:tc>
          <w:tcPr>
            <w:tcW w:w="1039" w:type="dxa"/>
            <w:vAlign w:val="center"/>
          </w:tcPr>
          <w:p w14:paraId="46CFFB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2 694</w:t>
            </w:r>
          </w:p>
        </w:tc>
        <w:tc>
          <w:tcPr>
            <w:tcW w:w="1039" w:type="dxa"/>
            <w:vAlign w:val="center"/>
          </w:tcPr>
          <w:p w14:paraId="33DF94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4 883</w:t>
            </w:r>
          </w:p>
        </w:tc>
        <w:tc>
          <w:tcPr>
            <w:tcW w:w="1039" w:type="dxa"/>
            <w:vAlign w:val="center"/>
          </w:tcPr>
          <w:p w14:paraId="23506D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3 006</w:t>
            </w:r>
          </w:p>
        </w:tc>
        <w:tc>
          <w:tcPr>
            <w:tcW w:w="1039" w:type="dxa"/>
            <w:vAlign w:val="center"/>
          </w:tcPr>
          <w:p w14:paraId="5F739B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2 319</w:t>
            </w:r>
          </w:p>
        </w:tc>
      </w:tr>
      <w:tr w:rsidR="00D329F4" w14:paraId="3FD485C3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42EBAF6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039" w:type="dxa"/>
            <w:vAlign w:val="center"/>
          </w:tcPr>
          <w:p w14:paraId="66B405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7 470</w:t>
            </w:r>
          </w:p>
        </w:tc>
        <w:tc>
          <w:tcPr>
            <w:tcW w:w="1039" w:type="dxa"/>
            <w:vAlign w:val="center"/>
          </w:tcPr>
          <w:p w14:paraId="233E94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9 678</w:t>
            </w:r>
          </w:p>
        </w:tc>
        <w:tc>
          <w:tcPr>
            <w:tcW w:w="1039" w:type="dxa"/>
            <w:vAlign w:val="center"/>
          </w:tcPr>
          <w:p w14:paraId="32D5E8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9 961</w:t>
            </w:r>
          </w:p>
        </w:tc>
        <w:tc>
          <w:tcPr>
            <w:tcW w:w="1039" w:type="dxa"/>
            <w:vAlign w:val="center"/>
          </w:tcPr>
          <w:p w14:paraId="533C93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8 673</w:t>
            </w:r>
          </w:p>
        </w:tc>
        <w:tc>
          <w:tcPr>
            <w:tcW w:w="1039" w:type="dxa"/>
            <w:vAlign w:val="center"/>
          </w:tcPr>
          <w:p w14:paraId="55EDE0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6 694</w:t>
            </w:r>
          </w:p>
        </w:tc>
        <w:tc>
          <w:tcPr>
            <w:tcW w:w="1039" w:type="dxa"/>
            <w:vAlign w:val="center"/>
          </w:tcPr>
          <w:p w14:paraId="21C2C67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4 815</w:t>
            </w:r>
          </w:p>
        </w:tc>
        <w:tc>
          <w:tcPr>
            <w:tcW w:w="1039" w:type="dxa"/>
            <w:vAlign w:val="center"/>
          </w:tcPr>
          <w:p w14:paraId="48436F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2 938</w:t>
            </w:r>
          </w:p>
        </w:tc>
        <w:tc>
          <w:tcPr>
            <w:tcW w:w="1039" w:type="dxa"/>
            <w:vAlign w:val="center"/>
          </w:tcPr>
          <w:p w14:paraId="5E2155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1 672</w:t>
            </w:r>
          </w:p>
        </w:tc>
      </w:tr>
      <w:tr w:rsidR="00D329F4" w14:paraId="41241771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571C4D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039" w:type="dxa"/>
            <w:vAlign w:val="center"/>
          </w:tcPr>
          <w:p w14:paraId="73D322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1 437</w:t>
            </w:r>
          </w:p>
        </w:tc>
        <w:tc>
          <w:tcPr>
            <w:tcW w:w="1039" w:type="dxa"/>
            <w:vAlign w:val="center"/>
          </w:tcPr>
          <w:p w14:paraId="05D76C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1 946</w:t>
            </w:r>
          </w:p>
        </w:tc>
        <w:tc>
          <w:tcPr>
            <w:tcW w:w="1039" w:type="dxa"/>
            <w:vAlign w:val="center"/>
          </w:tcPr>
          <w:p w14:paraId="347C11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1 958</w:t>
            </w:r>
          </w:p>
        </w:tc>
        <w:tc>
          <w:tcPr>
            <w:tcW w:w="1039" w:type="dxa"/>
            <w:vAlign w:val="center"/>
          </w:tcPr>
          <w:p w14:paraId="16C2D5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2 039</w:t>
            </w:r>
          </w:p>
        </w:tc>
        <w:tc>
          <w:tcPr>
            <w:tcW w:w="1039" w:type="dxa"/>
            <w:vAlign w:val="center"/>
          </w:tcPr>
          <w:p w14:paraId="4B7865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1 608</w:t>
            </w:r>
          </w:p>
        </w:tc>
        <w:tc>
          <w:tcPr>
            <w:tcW w:w="1039" w:type="dxa"/>
            <w:vAlign w:val="center"/>
          </w:tcPr>
          <w:p w14:paraId="64E936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1 246</w:t>
            </w:r>
          </w:p>
        </w:tc>
        <w:tc>
          <w:tcPr>
            <w:tcW w:w="1039" w:type="dxa"/>
            <w:vAlign w:val="center"/>
          </w:tcPr>
          <w:p w14:paraId="61D76E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912</w:t>
            </w:r>
          </w:p>
        </w:tc>
        <w:tc>
          <w:tcPr>
            <w:tcW w:w="1039" w:type="dxa"/>
            <w:vAlign w:val="center"/>
          </w:tcPr>
          <w:p w14:paraId="20B7AA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343</w:t>
            </w:r>
          </w:p>
        </w:tc>
      </w:tr>
      <w:tr w:rsidR="00D329F4" w14:paraId="4EA4E498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0A414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039" w:type="dxa"/>
            <w:vAlign w:val="center"/>
          </w:tcPr>
          <w:p w14:paraId="51AEAE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520</w:t>
            </w:r>
          </w:p>
        </w:tc>
        <w:tc>
          <w:tcPr>
            <w:tcW w:w="1039" w:type="dxa"/>
            <w:vAlign w:val="center"/>
          </w:tcPr>
          <w:p w14:paraId="35606F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906</w:t>
            </w:r>
          </w:p>
        </w:tc>
        <w:tc>
          <w:tcPr>
            <w:tcW w:w="1039" w:type="dxa"/>
            <w:vAlign w:val="center"/>
          </w:tcPr>
          <w:p w14:paraId="4FA335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657</w:t>
            </w:r>
          </w:p>
        </w:tc>
        <w:tc>
          <w:tcPr>
            <w:tcW w:w="1039" w:type="dxa"/>
            <w:vAlign w:val="center"/>
          </w:tcPr>
          <w:p w14:paraId="4338327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633</w:t>
            </w:r>
          </w:p>
        </w:tc>
        <w:tc>
          <w:tcPr>
            <w:tcW w:w="1039" w:type="dxa"/>
            <w:vAlign w:val="center"/>
          </w:tcPr>
          <w:p w14:paraId="5DF485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660</w:t>
            </w:r>
          </w:p>
        </w:tc>
        <w:tc>
          <w:tcPr>
            <w:tcW w:w="1039" w:type="dxa"/>
            <w:vAlign w:val="center"/>
          </w:tcPr>
          <w:p w14:paraId="08B069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552</w:t>
            </w:r>
          </w:p>
        </w:tc>
        <w:tc>
          <w:tcPr>
            <w:tcW w:w="1039" w:type="dxa"/>
            <w:vAlign w:val="center"/>
          </w:tcPr>
          <w:p w14:paraId="72CDA8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422</w:t>
            </w:r>
          </w:p>
        </w:tc>
        <w:tc>
          <w:tcPr>
            <w:tcW w:w="1039" w:type="dxa"/>
            <w:vAlign w:val="center"/>
          </w:tcPr>
          <w:p w14:paraId="56B3E6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231</w:t>
            </w:r>
          </w:p>
        </w:tc>
      </w:tr>
      <w:tr w:rsidR="00D329F4" w14:paraId="1245F5D7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6E277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039" w:type="dxa"/>
            <w:vAlign w:val="center"/>
          </w:tcPr>
          <w:p w14:paraId="58FF2E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766</w:t>
            </w:r>
          </w:p>
        </w:tc>
        <w:tc>
          <w:tcPr>
            <w:tcW w:w="1039" w:type="dxa"/>
            <w:vAlign w:val="center"/>
          </w:tcPr>
          <w:p w14:paraId="50ACB3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608</w:t>
            </w:r>
          </w:p>
        </w:tc>
        <w:tc>
          <w:tcPr>
            <w:tcW w:w="1039" w:type="dxa"/>
            <w:vAlign w:val="center"/>
          </w:tcPr>
          <w:p w14:paraId="0C76B2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595</w:t>
            </w:r>
          </w:p>
        </w:tc>
        <w:tc>
          <w:tcPr>
            <w:tcW w:w="1039" w:type="dxa"/>
            <w:vAlign w:val="center"/>
          </w:tcPr>
          <w:p w14:paraId="40A59F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655</w:t>
            </w:r>
          </w:p>
        </w:tc>
        <w:tc>
          <w:tcPr>
            <w:tcW w:w="1039" w:type="dxa"/>
            <w:vAlign w:val="center"/>
          </w:tcPr>
          <w:p w14:paraId="2CF466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534</w:t>
            </w:r>
          </w:p>
        </w:tc>
        <w:tc>
          <w:tcPr>
            <w:tcW w:w="1039" w:type="dxa"/>
            <w:vAlign w:val="center"/>
          </w:tcPr>
          <w:p w14:paraId="3707EAE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039" w:type="dxa"/>
            <w:vAlign w:val="center"/>
          </w:tcPr>
          <w:p w14:paraId="45CAA5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039" w:type="dxa"/>
            <w:vAlign w:val="center"/>
          </w:tcPr>
          <w:p w14:paraId="0A3E47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79</w:t>
            </w:r>
          </w:p>
        </w:tc>
      </w:tr>
      <w:tr w:rsidR="00D329F4" w14:paraId="1EEA332B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0F4EE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039" w:type="dxa"/>
            <w:vAlign w:val="center"/>
          </w:tcPr>
          <w:p w14:paraId="6F613F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39" w:type="dxa"/>
            <w:vAlign w:val="center"/>
          </w:tcPr>
          <w:p w14:paraId="00BDFE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1039" w:type="dxa"/>
            <w:vAlign w:val="center"/>
          </w:tcPr>
          <w:p w14:paraId="13DBD6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039" w:type="dxa"/>
            <w:vAlign w:val="center"/>
          </w:tcPr>
          <w:p w14:paraId="73D0D1D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350</w:t>
            </w:r>
          </w:p>
        </w:tc>
        <w:tc>
          <w:tcPr>
            <w:tcW w:w="1039" w:type="dxa"/>
            <w:vAlign w:val="center"/>
          </w:tcPr>
          <w:p w14:paraId="2D0EC3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986</w:t>
            </w:r>
          </w:p>
        </w:tc>
        <w:tc>
          <w:tcPr>
            <w:tcW w:w="1039" w:type="dxa"/>
            <w:vAlign w:val="center"/>
          </w:tcPr>
          <w:p w14:paraId="2A65D2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1 537</w:t>
            </w:r>
          </w:p>
        </w:tc>
        <w:tc>
          <w:tcPr>
            <w:tcW w:w="1039" w:type="dxa"/>
            <w:vAlign w:val="center"/>
          </w:tcPr>
          <w:p w14:paraId="1F513C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1 004</w:t>
            </w:r>
          </w:p>
        </w:tc>
        <w:tc>
          <w:tcPr>
            <w:tcW w:w="1039" w:type="dxa"/>
            <w:vAlign w:val="center"/>
          </w:tcPr>
          <w:p w14:paraId="0A955B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758</w:t>
            </w:r>
          </w:p>
        </w:tc>
      </w:tr>
      <w:tr w:rsidR="00D329F4" w14:paraId="70872B76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19B9CB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039" w:type="dxa"/>
            <w:vAlign w:val="center"/>
          </w:tcPr>
          <w:p w14:paraId="07B217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563160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3F45D4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39" w:type="dxa"/>
            <w:vAlign w:val="center"/>
          </w:tcPr>
          <w:p w14:paraId="74E428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159</w:t>
            </w:r>
          </w:p>
        </w:tc>
        <w:tc>
          <w:tcPr>
            <w:tcW w:w="1039" w:type="dxa"/>
            <w:vAlign w:val="center"/>
          </w:tcPr>
          <w:p w14:paraId="7000D76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469</w:t>
            </w:r>
          </w:p>
        </w:tc>
        <w:tc>
          <w:tcPr>
            <w:tcW w:w="1039" w:type="dxa"/>
            <w:vAlign w:val="center"/>
          </w:tcPr>
          <w:p w14:paraId="6B54E6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548</w:t>
            </w:r>
          </w:p>
        </w:tc>
        <w:tc>
          <w:tcPr>
            <w:tcW w:w="1039" w:type="dxa"/>
            <w:vAlign w:val="center"/>
          </w:tcPr>
          <w:p w14:paraId="3320A8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390</w:t>
            </w:r>
          </w:p>
        </w:tc>
        <w:tc>
          <w:tcPr>
            <w:tcW w:w="1039" w:type="dxa"/>
            <w:vAlign w:val="center"/>
          </w:tcPr>
          <w:p w14:paraId="06F498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326</w:t>
            </w:r>
          </w:p>
        </w:tc>
      </w:tr>
    </w:tbl>
    <w:p w14:paraId="0C9B46BB" w14:textId="77777777" w:rsidR="000249F6" w:rsidRDefault="000249F6"/>
    <w:p w14:paraId="3BF526F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i/>
          <w:sz w:val="28"/>
        </w:rPr>
        <w:t>uml</w:t>
      </w:r>
      <w:r>
        <w:rPr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  <w:sz w:val="28"/>
        </w:rPr>
        <w:t>uml</w:t>
      </w:r>
      <w:r>
        <w:rPr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i/>
          <w:sz w:val="28"/>
        </w:rPr>
        <w:t>bpmn</w:t>
      </w:r>
      <w:r>
        <w:rPr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46E47998" w14:textId="77777777" w:rsidR="000249F6" w:rsidRDefault="000249F6"/>
    <w:p w14:paraId="461987F9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23 – «Регионы» Вордстата по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79D9B09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C8227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3118" w:type="dxa"/>
            <w:vAlign w:val="center"/>
          </w:tcPr>
          <w:p w14:paraId="082FAE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3118" w:type="dxa"/>
            <w:vAlign w:val="center"/>
          </w:tcPr>
          <w:p w14:paraId="283AFB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</w:tr>
      <w:tr w:rsidR="00D329F4" w14:paraId="0F49DDA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F57C2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3118" w:type="dxa"/>
            <w:vAlign w:val="center"/>
          </w:tcPr>
          <w:p w14:paraId="54CCC2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3118" w:type="dxa"/>
            <w:vAlign w:val="center"/>
          </w:tcPr>
          <w:p w14:paraId="4E5ADFD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D329F4" w14:paraId="15CFE81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FC8F9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Минск и Минская область</w:t>
            </w:r>
          </w:p>
        </w:tc>
        <w:tc>
          <w:tcPr>
            <w:tcW w:w="3118" w:type="dxa"/>
            <w:vAlign w:val="center"/>
          </w:tcPr>
          <w:p w14:paraId="7C0665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325 (119,43)</w:t>
            </w:r>
          </w:p>
        </w:tc>
        <w:tc>
          <w:tcPr>
            <w:tcW w:w="3118" w:type="dxa"/>
            <w:vAlign w:val="center"/>
          </w:tcPr>
          <w:p w14:paraId="1C737EB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412 (203,49)</w:t>
            </w:r>
          </w:p>
        </w:tc>
      </w:tr>
      <w:tr w:rsidR="00D329F4" w14:paraId="74E3588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407EF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г. Минск</w:t>
            </w:r>
          </w:p>
        </w:tc>
        <w:tc>
          <w:tcPr>
            <w:tcW w:w="3118" w:type="dxa"/>
            <w:vAlign w:val="center"/>
          </w:tcPr>
          <w:p w14:paraId="1F8895A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264 (138,29)</w:t>
            </w:r>
          </w:p>
        </w:tc>
        <w:tc>
          <w:tcPr>
            <w:tcW w:w="3118" w:type="dxa"/>
            <w:vAlign w:val="center"/>
          </w:tcPr>
          <w:p w14:paraId="55E2B2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371 (261,20)</w:t>
            </w:r>
          </w:p>
        </w:tc>
      </w:tr>
      <w:tr w:rsidR="00D329F4" w14:paraId="74BAB43E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0C94DC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Гомельская область (с г. Гомель)</w:t>
            </w:r>
          </w:p>
        </w:tc>
        <w:tc>
          <w:tcPr>
            <w:tcW w:w="3118" w:type="dxa"/>
            <w:vAlign w:val="center"/>
          </w:tcPr>
          <w:p w14:paraId="55BA82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 (72,39)</w:t>
            </w:r>
          </w:p>
        </w:tc>
        <w:tc>
          <w:tcPr>
            <w:tcW w:w="3118" w:type="dxa"/>
            <w:vAlign w:val="center"/>
          </w:tcPr>
          <w:p w14:paraId="6F1ADD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 (60,99)</w:t>
            </w:r>
          </w:p>
        </w:tc>
      </w:tr>
      <w:tr w:rsidR="00D329F4" w14:paraId="10514A0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9A19B1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Витебская область</w:t>
            </w:r>
          </w:p>
        </w:tc>
        <w:tc>
          <w:tcPr>
            <w:tcW w:w="3118" w:type="dxa"/>
            <w:vAlign w:val="center"/>
          </w:tcPr>
          <w:p w14:paraId="07C7C9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 (31,94)</w:t>
            </w:r>
          </w:p>
        </w:tc>
        <w:tc>
          <w:tcPr>
            <w:tcW w:w="3118" w:type="dxa"/>
            <w:vAlign w:val="center"/>
          </w:tcPr>
          <w:p w14:paraId="167E8F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 (77,61)</w:t>
            </w:r>
          </w:p>
        </w:tc>
      </w:tr>
      <w:tr w:rsidR="00D329F4" w14:paraId="4928AEF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990B0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Гродненская область</w:t>
            </w:r>
          </w:p>
        </w:tc>
        <w:tc>
          <w:tcPr>
            <w:tcW w:w="3118" w:type="dxa"/>
            <w:vAlign w:val="center"/>
          </w:tcPr>
          <w:p w14:paraId="5EBFAD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 (43,84)</w:t>
            </w:r>
          </w:p>
        </w:tc>
        <w:tc>
          <w:tcPr>
            <w:tcW w:w="3118" w:type="dxa"/>
            <w:vAlign w:val="center"/>
          </w:tcPr>
          <w:p w14:paraId="7A5FD2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 (31,92)</w:t>
            </w:r>
          </w:p>
        </w:tc>
      </w:tr>
      <w:tr w:rsidR="00D329F4" w14:paraId="71F6325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8CD15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Брестская область</w:t>
            </w:r>
          </w:p>
        </w:tc>
        <w:tc>
          <w:tcPr>
            <w:tcW w:w="3118" w:type="dxa"/>
            <w:vAlign w:val="center"/>
          </w:tcPr>
          <w:p w14:paraId="2EB996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 (22,12)</w:t>
            </w:r>
          </w:p>
        </w:tc>
        <w:tc>
          <w:tcPr>
            <w:tcW w:w="3118" w:type="dxa"/>
            <w:vAlign w:val="center"/>
          </w:tcPr>
          <w:p w14:paraId="20D3A1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 (57,73)</w:t>
            </w:r>
          </w:p>
        </w:tc>
      </w:tr>
      <w:tr w:rsidR="00D329F4" w14:paraId="6E8B766D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CF537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Могилевская область</w:t>
            </w:r>
          </w:p>
        </w:tc>
        <w:tc>
          <w:tcPr>
            <w:tcW w:w="3118" w:type="dxa"/>
            <w:vAlign w:val="center"/>
          </w:tcPr>
          <w:p w14:paraId="366891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 (8,75)</w:t>
            </w:r>
          </w:p>
        </w:tc>
        <w:tc>
          <w:tcPr>
            <w:tcW w:w="3118" w:type="dxa"/>
            <w:vAlign w:val="center"/>
          </w:tcPr>
          <w:p w14:paraId="648F75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93 (182,48)</w:t>
            </w:r>
          </w:p>
        </w:tc>
      </w:tr>
      <w:tr w:rsidR="00D329F4" w14:paraId="13BA9D18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74B1E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3118" w:type="dxa"/>
            <w:vAlign w:val="center"/>
          </w:tcPr>
          <w:p w14:paraId="17E195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31 582 (104,85)</w:t>
            </w:r>
          </w:p>
        </w:tc>
        <w:tc>
          <w:tcPr>
            <w:tcW w:w="3118" w:type="dxa"/>
            <w:vAlign w:val="center"/>
          </w:tcPr>
          <w:p w14:paraId="443A82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22 921 (102,19)</w:t>
            </w:r>
          </w:p>
        </w:tc>
      </w:tr>
      <w:tr w:rsidR="00D329F4" w14:paraId="61A9C9E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92968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3118" w:type="dxa"/>
            <w:vAlign w:val="center"/>
          </w:tcPr>
          <w:p w14:paraId="449BCF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3118" w:type="dxa"/>
            <w:vAlign w:val="center"/>
          </w:tcPr>
          <w:p w14:paraId="287312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D329F4" w14:paraId="4C6ADEBE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9B307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«Топы запросов», Беларусь (то же окно)</w:t>
            </w:r>
          </w:p>
        </w:tc>
        <w:tc>
          <w:tcPr>
            <w:tcW w:w="3118" w:type="dxa"/>
            <w:vAlign w:val="center"/>
          </w:tcPr>
          <w:p w14:paraId="743BFA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3118" w:type="dxa"/>
            <w:vAlign w:val="center"/>
          </w:tcPr>
          <w:p w14:paraId="3BF8A1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652</w:t>
            </w:r>
          </w:p>
        </w:tc>
      </w:tr>
    </w:tbl>
    <w:p w14:paraId="3AF00095" w14:textId="77777777" w:rsidR="000249F6" w:rsidRDefault="000249F6"/>
    <w:p w14:paraId="24531AA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Интерес к «</w:t>
      </w:r>
      <w:r>
        <w:rPr>
          <w:i/>
          <w:sz w:val="28"/>
        </w:rPr>
        <w:t>bpmn</w:t>
      </w:r>
      <w:r>
        <w:rPr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  <w:sz w:val="28"/>
        </w:rPr>
        <w:t>uml</w:t>
      </w:r>
      <w:r>
        <w:rPr>
          <w:sz w:val="28"/>
        </w:rPr>
        <w:t xml:space="preserve"> – 73,6 %). У «</w:t>
      </w:r>
      <w:r>
        <w:rPr>
          <w:i/>
          <w:sz w:val="28"/>
        </w:rPr>
        <w:t>uml</w:t>
      </w:r>
      <w:r>
        <w:rPr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  <w:sz w:val="28"/>
        </w:rPr>
        <w:t>bpmn</w:t>
      </w:r>
      <w:r>
        <w:rPr>
          <w:sz w:val="28"/>
        </w:rPr>
        <w:t xml:space="preserve"> – 465, </w:t>
      </w:r>
      <w:r>
        <w:rPr>
          <w:i/>
          <w:sz w:val="28"/>
        </w:rPr>
        <w:t>uml</w:t>
      </w:r>
      <w:r>
        <w:rPr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  <w:sz w:val="28"/>
        </w:rPr>
        <w:t>bpmn</w:t>
      </w:r>
      <w:r>
        <w:rPr>
          <w:sz w:val="28"/>
        </w:rPr>
        <w:t>» Россия – 31 582 запроса (в 74,8 раза больше, чем в Беларуси: 31 582 / 422), по «</w:t>
      </w:r>
      <w:r>
        <w:rPr>
          <w:i/>
          <w:sz w:val="28"/>
        </w:rPr>
        <w:t>uml</w:t>
      </w:r>
      <w:r>
        <w:rPr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этим странам приведен в п. 2.3.3.</w:t>
      </w:r>
    </w:p>
    <w:p w14:paraId="2331B62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14:paraId="452504CD" w14:textId="77777777" w:rsidR="000249F6" w:rsidRDefault="000249F6"/>
    <w:p w14:paraId="38360D2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24 – Запросы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устройствам, Беларусь, 09.2024 – 08.2026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D329F4" w14:paraId="562AF41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0CA290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Устройство</w:t>
            </w:r>
          </w:p>
        </w:tc>
        <w:tc>
          <w:tcPr>
            <w:tcW w:w="1871" w:type="dxa"/>
            <w:vAlign w:val="center"/>
          </w:tcPr>
          <w:p w14:paraId="53A035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запросов за 24 мес. (доля)</w:t>
            </w:r>
          </w:p>
        </w:tc>
        <w:tc>
          <w:tcPr>
            <w:tcW w:w="1871" w:type="dxa"/>
            <w:vAlign w:val="center"/>
          </w:tcPr>
          <w:p w14:paraId="443A5D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запросов за 24 мес. (доля)</w:t>
            </w:r>
          </w:p>
        </w:tc>
        <w:tc>
          <w:tcPr>
            <w:tcW w:w="1871" w:type="dxa"/>
            <w:vAlign w:val="center"/>
          </w:tcPr>
          <w:p w14:paraId="0E2634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2-й год к 1-му</w:t>
            </w:r>
          </w:p>
        </w:tc>
        <w:tc>
          <w:tcPr>
            <w:tcW w:w="1871" w:type="dxa"/>
            <w:vAlign w:val="center"/>
          </w:tcPr>
          <w:p w14:paraId="6ABC558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2-й год к 1-му</w:t>
            </w:r>
          </w:p>
        </w:tc>
      </w:tr>
      <w:tr w:rsidR="00D329F4" w14:paraId="52247763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48E3D9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Десктопы</w:t>
            </w:r>
          </w:p>
        </w:tc>
        <w:tc>
          <w:tcPr>
            <w:tcW w:w="1871" w:type="dxa"/>
            <w:vAlign w:val="center"/>
          </w:tcPr>
          <w:p w14:paraId="682DEC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28 533 (86,3 %)</w:t>
            </w:r>
          </w:p>
        </w:tc>
        <w:tc>
          <w:tcPr>
            <w:tcW w:w="1871" w:type="dxa"/>
            <w:vAlign w:val="center"/>
          </w:tcPr>
          <w:p w14:paraId="44D099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19 997 (84,0 %)</w:t>
            </w:r>
          </w:p>
        </w:tc>
        <w:tc>
          <w:tcPr>
            <w:tcW w:w="1871" w:type="dxa"/>
            <w:vAlign w:val="center"/>
          </w:tcPr>
          <w:p w14:paraId="118A75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871" w:type="dxa"/>
            <w:vAlign w:val="center"/>
          </w:tcPr>
          <w:p w14:paraId="07BF54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−47,1 %</w:t>
            </w:r>
          </w:p>
        </w:tc>
      </w:tr>
      <w:tr w:rsidR="00D329F4" w14:paraId="6C372E74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5C04FF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Смартфоны</w:t>
            </w:r>
          </w:p>
        </w:tc>
        <w:tc>
          <w:tcPr>
            <w:tcW w:w="1871" w:type="dxa"/>
            <w:vAlign w:val="center"/>
          </w:tcPr>
          <w:p w14:paraId="46B8CF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4 438 (13,4 %)</w:t>
            </w:r>
          </w:p>
        </w:tc>
        <w:tc>
          <w:tcPr>
            <w:tcW w:w="1871" w:type="dxa"/>
            <w:vAlign w:val="center"/>
          </w:tcPr>
          <w:p w14:paraId="3B00AD1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3 716 (15,6 %)</w:t>
            </w:r>
          </w:p>
        </w:tc>
        <w:tc>
          <w:tcPr>
            <w:tcW w:w="1871" w:type="dxa"/>
            <w:vAlign w:val="center"/>
          </w:tcPr>
          <w:p w14:paraId="23FD58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−43,2 %</w:t>
            </w:r>
          </w:p>
        </w:tc>
        <w:tc>
          <w:tcPr>
            <w:tcW w:w="1871" w:type="dxa"/>
            <w:vAlign w:val="center"/>
          </w:tcPr>
          <w:p w14:paraId="4934088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−25,9 %</w:t>
            </w:r>
          </w:p>
        </w:tc>
      </w:tr>
      <w:tr w:rsidR="00D329F4" w14:paraId="070A1BF1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1BFE001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Планшеты</w:t>
            </w:r>
          </w:p>
        </w:tc>
        <w:tc>
          <w:tcPr>
            <w:tcW w:w="1871" w:type="dxa"/>
            <w:vAlign w:val="center"/>
          </w:tcPr>
          <w:p w14:paraId="7A5563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83 (0,3 %)</w:t>
            </w:r>
          </w:p>
        </w:tc>
        <w:tc>
          <w:tcPr>
            <w:tcW w:w="1871" w:type="dxa"/>
            <w:vAlign w:val="center"/>
          </w:tcPr>
          <w:p w14:paraId="38DB7D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97 (0,4 %)</w:t>
            </w:r>
          </w:p>
        </w:tc>
        <w:tc>
          <w:tcPr>
            <w:tcW w:w="1871" w:type="dxa"/>
            <w:vAlign w:val="center"/>
          </w:tcPr>
          <w:p w14:paraId="57615D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−19,6 %</w:t>
            </w:r>
          </w:p>
        </w:tc>
        <w:tc>
          <w:tcPr>
            <w:tcW w:w="1871" w:type="dxa"/>
            <w:vAlign w:val="center"/>
          </w:tcPr>
          <w:p w14:paraId="4D5312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−53,0 %</w:t>
            </w:r>
          </w:p>
        </w:tc>
      </w:tr>
      <w:tr w:rsidR="00D329F4" w14:paraId="522E99E0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29DE9A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Всего</w:t>
            </w:r>
          </w:p>
        </w:tc>
        <w:tc>
          <w:tcPr>
            <w:tcW w:w="1871" w:type="dxa"/>
            <w:vAlign w:val="center"/>
          </w:tcPr>
          <w:p w14:paraId="5BCAE8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33 054</w:t>
            </w:r>
          </w:p>
        </w:tc>
        <w:tc>
          <w:tcPr>
            <w:tcW w:w="1871" w:type="dxa"/>
            <w:vAlign w:val="center"/>
          </w:tcPr>
          <w:p w14:paraId="1243B0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23 810</w:t>
            </w:r>
          </w:p>
        </w:tc>
        <w:tc>
          <w:tcPr>
            <w:tcW w:w="1871" w:type="dxa"/>
            <w:vAlign w:val="center"/>
          </w:tcPr>
          <w:p w14:paraId="49C413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871" w:type="dxa"/>
            <w:vAlign w:val="center"/>
          </w:tcPr>
          <w:p w14:paraId="02354F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−44,1 %</w:t>
            </w:r>
          </w:p>
        </w:tc>
      </w:tr>
    </w:tbl>
    <w:p w14:paraId="60D20CBA" w14:textId="77777777" w:rsidR="000249F6" w:rsidRDefault="000249F6"/>
    <w:p w14:paraId="753F310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i/>
          <w:sz w:val="28"/>
        </w:rPr>
        <w:t>bpmn</w:t>
      </w:r>
      <w:r>
        <w:rPr>
          <w:sz w:val="28"/>
        </w:rPr>
        <w:t xml:space="preserve"> – 49 % в августе 2026 г.). Снижение у </w:t>
      </w:r>
      <w:r>
        <w:rPr>
          <w:i/>
          <w:sz w:val="28"/>
        </w:rPr>
        <w:t>uml</w:t>
      </w:r>
      <w:r>
        <w:rPr>
          <w:sz w:val="28"/>
        </w:rPr>
        <w:t xml:space="preserve"> идет одинаково по десктопам (−42,7 %) и смартфонам (−43,2 %). У </w:t>
      </w:r>
      <w:r>
        <w:rPr>
          <w:i/>
          <w:sz w:val="28"/>
        </w:rPr>
        <w:t>bpmn</w:t>
      </w:r>
      <w:r>
        <w:rPr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  <w:sz w:val="28"/>
        </w:rPr>
        <w:t>bpmn</w:t>
      </w:r>
      <w:r>
        <w:rPr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  <w:sz w:val="28"/>
        </w:rPr>
        <w:t>bpmn</w:t>
      </w:r>
      <w:r>
        <w:rPr>
          <w:sz w:val="28"/>
        </w:rPr>
        <w:t xml:space="preserve"> составляет −38,7 %. Для продукта это означает ориентацию на десктоп (веб-</w:t>
      </w:r>
      <w:r>
        <w:rPr>
          <w:i/>
          <w:sz w:val="28"/>
        </w:rPr>
        <w:t>IDE</w:t>
      </w:r>
      <w:r>
        <w:rPr>
          <w:sz w:val="28"/>
        </w:rPr>
        <w:t>), с адаптивным интерфейсом как вторичной задачей.</w:t>
      </w:r>
    </w:p>
    <w:p w14:paraId="1449DF19" w14:textId="77777777" w:rsidR="000249F6" w:rsidRDefault="000249F6"/>
    <w:p w14:paraId="7100830B" w14:textId="77777777" w:rsidR="00D329F4" w:rsidRDefault="00AB6403">
      <w:pPr>
        <w:pStyle w:val="3"/>
        <w:ind w:firstLine="709"/>
      </w:pPr>
      <w:bookmarkStart w:id="22" w:name="уровень-интереса-по-вордстату"/>
      <w:bookmarkEnd w:id="21"/>
      <w:r>
        <w:t>2.4.3 Уровень интереса по Вордстату</w:t>
      </w:r>
    </w:p>
    <w:p w14:paraId="3BB02958" w14:textId="77777777" w:rsidR="000249F6" w:rsidRDefault="000249F6"/>
    <w:p w14:paraId="702EE19E" w14:textId="77777777" w:rsidR="00D329F4" w:rsidRDefault="00AB6403">
      <w:pPr>
        <w:pStyle w:val="FirstParagraph"/>
      </w:pPr>
      <w:r>
        <w:rPr>
          <w:sz w:val="28"/>
        </w:rPr>
        <w:t xml:space="preserve">Уровень интереса определен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раздела 6 (табл. 17) по совокупности признаков (таблица 25).</w:t>
      </w:r>
    </w:p>
    <w:p w14:paraId="519263A2" w14:textId="77777777" w:rsidR="000249F6" w:rsidRDefault="000249F6"/>
    <w:p w14:paraId="780513CB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25 – Уровень интереса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табл. 17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D329F4" w14:paraId="4E68FB1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75D539B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559" w:type="dxa"/>
            <w:vAlign w:val="center"/>
          </w:tcPr>
          <w:p w14:paraId="101351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Объем</w:t>
            </w:r>
          </w:p>
        </w:tc>
        <w:tc>
          <w:tcPr>
            <w:tcW w:w="1559" w:type="dxa"/>
            <w:vAlign w:val="center"/>
          </w:tcPr>
          <w:p w14:paraId="50316F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формулировки</w:t>
            </w:r>
          </w:p>
        </w:tc>
        <w:tc>
          <w:tcPr>
            <w:tcW w:w="1559" w:type="dxa"/>
            <w:vAlign w:val="center"/>
          </w:tcPr>
          <w:p w14:paraId="1388D1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559" w:type="dxa"/>
            <w:vAlign w:val="center"/>
          </w:tcPr>
          <w:p w14:paraId="02E053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Региональный интерес</w:t>
            </w:r>
          </w:p>
        </w:tc>
        <w:tc>
          <w:tcPr>
            <w:tcW w:w="1559" w:type="dxa"/>
            <w:vAlign w:val="center"/>
          </w:tcPr>
          <w:p w14:paraId="72DE1F7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Ближайший уровень</w:t>
            </w:r>
          </w:p>
        </w:tc>
      </w:tr>
      <w:tr w:rsidR="00D329F4" w14:paraId="1564A3C1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2C762F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4D0807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591 запрос/мес., подзапросы релевантны</w:t>
            </w:r>
          </w:p>
        </w:tc>
        <w:tc>
          <w:tcPr>
            <w:tcW w:w="1559" w:type="dxa"/>
            <w:vAlign w:val="center"/>
          </w:tcPr>
          <w:p w14:paraId="481B66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Единичные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  <w:tc>
          <w:tcPr>
            <w:tcW w:w="1559" w:type="dxa"/>
            <w:vAlign w:val="center"/>
          </w:tcPr>
          <w:p w14:paraId="5E277B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на 42,7 % за год</w:t>
            </w:r>
          </w:p>
        </w:tc>
        <w:tc>
          <w:tcPr>
            <w:tcW w:w="1559" w:type="dxa"/>
            <w:vAlign w:val="center"/>
          </w:tcPr>
          <w:p w14:paraId="2BB722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 (Минск – индекс 194,99)</w:t>
            </w:r>
          </w:p>
        </w:tc>
        <w:tc>
          <w:tcPr>
            <w:tcW w:w="1559" w:type="dxa"/>
            <w:vAlign w:val="center"/>
          </w:tcPr>
          <w:p w14:paraId="2BAC8B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D329F4" w14:paraId="437661D9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50EAEB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1559" w:type="dxa"/>
            <w:vAlign w:val="center"/>
          </w:tcPr>
          <w:p w14:paraId="5F592C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476 запросов/мес., подзапросы релевантны</w:t>
            </w:r>
          </w:p>
        </w:tc>
        <w:tc>
          <w:tcPr>
            <w:tcW w:w="1559" w:type="dxa"/>
            <w:vAlign w:val="center"/>
          </w:tcPr>
          <w:p w14:paraId="7B0AEB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выявлены («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скачать» – инструментальный запрос)</w:t>
            </w:r>
          </w:p>
        </w:tc>
        <w:tc>
          <w:tcPr>
            <w:tcW w:w="1559" w:type="dxa"/>
            <w:vAlign w:val="center"/>
          </w:tcPr>
          <w:p w14:paraId="6D09CD1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на 44,1 % за год</w:t>
            </w:r>
          </w:p>
        </w:tc>
        <w:tc>
          <w:tcPr>
            <w:tcW w:w="1559" w:type="dxa"/>
            <w:vAlign w:val="center"/>
          </w:tcPr>
          <w:p w14:paraId="2C0EF9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1559" w:type="dxa"/>
            <w:vAlign w:val="center"/>
          </w:tcPr>
          <w:p w14:paraId="55734D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D329F4" w14:paraId="6551B513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2F9490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уточнения)</w:t>
            </w:r>
          </w:p>
        </w:tc>
        <w:tc>
          <w:tcPr>
            <w:tcW w:w="1559" w:type="dxa"/>
            <w:vAlign w:val="center"/>
          </w:tcPr>
          <w:p w14:paraId="7175BA8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1163 запроса/мес.</w:t>
            </w:r>
          </w:p>
        </w:tc>
        <w:tc>
          <w:tcPr>
            <w:tcW w:w="1559" w:type="dxa"/>
            <w:vAlign w:val="center"/>
          </w:tcPr>
          <w:p w14:paraId="4C82B75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4DBFA79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1559" w:type="dxa"/>
            <w:vAlign w:val="center"/>
          </w:tcPr>
          <w:p w14:paraId="4C8E48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559" w:type="dxa"/>
            <w:vAlign w:val="center"/>
          </w:tcPr>
          <w:p w14:paraId="098599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Искаженный</w:t>
            </w:r>
          </w:p>
        </w:tc>
      </w:tr>
      <w:tr w:rsidR="00D329F4" w14:paraId="4A77E69C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0A9C8B6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уточнения)</w:t>
            </w:r>
          </w:p>
        </w:tc>
        <w:tc>
          <w:tcPr>
            <w:tcW w:w="1559" w:type="dxa"/>
            <w:vAlign w:val="center"/>
          </w:tcPr>
          <w:p w14:paraId="329D68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656 запросов/мес.</w:t>
            </w:r>
          </w:p>
        </w:tc>
        <w:tc>
          <w:tcPr>
            <w:tcW w:w="1559" w:type="dxa"/>
            <w:vAlign w:val="center"/>
          </w:tcPr>
          <w:p w14:paraId="5BCB68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2574EE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1559" w:type="dxa"/>
            <w:vAlign w:val="center"/>
          </w:tcPr>
          <w:p w14:paraId="11EA176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559" w:type="dxa"/>
            <w:vAlign w:val="center"/>
          </w:tcPr>
          <w:p w14:paraId="5C913A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Искаженный</w:t>
            </w:r>
          </w:p>
        </w:tc>
      </w:tr>
    </w:tbl>
    <w:p w14:paraId="74D6C1B1" w14:textId="77777777" w:rsidR="000249F6" w:rsidRDefault="000249F6"/>
    <w:p w14:paraId="6DD1870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  <w:sz w:val="28"/>
        </w:rPr>
        <w:t>YW</w:t>
      </w:r>
      <w:r>
        <w:rPr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диаграмма»).</w:t>
      </w:r>
    </w:p>
    <w:p w14:paraId="1A360EC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Балльная оценка выполнена по </w:t>
      </w:r>
      <w:r>
        <w:rPr>
          <w:i/>
          <w:sz w:val="28"/>
        </w:rPr>
        <w:t>YW</w:t>
      </w:r>
      <w:r>
        <w:rPr>
          <w:sz w:val="28"/>
        </w:rPr>
        <w:t xml:space="preserve"> раздела 6.1 (табл. 18: 0–3 балла по шести критериям, таблица 26).</w:t>
      </w:r>
    </w:p>
    <w:p w14:paraId="26E0DBA8" w14:textId="77777777" w:rsidR="000249F6" w:rsidRDefault="000249F6"/>
    <w:p w14:paraId="1B5771D5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26 – Балльная оценка интереса по Вордстату (</w:t>
      </w:r>
      <w:r>
        <w:rPr>
          <w:i/>
          <w:sz w:val="28"/>
        </w:rPr>
        <w:t>YW</w:t>
      </w:r>
      <w:r>
        <w:rPr>
          <w:sz w:val="28"/>
        </w:rPr>
        <w:t xml:space="preserve">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73F2A25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4B6BBE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2338" w:type="dxa"/>
            <w:vAlign w:val="center"/>
          </w:tcPr>
          <w:p w14:paraId="7152E68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338" w:type="dxa"/>
            <w:vAlign w:val="center"/>
          </w:tcPr>
          <w:p w14:paraId="1463AF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338" w:type="dxa"/>
            <w:vAlign w:val="center"/>
          </w:tcPr>
          <w:p w14:paraId="4F4DBA5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Обоснование</w:t>
            </w:r>
          </w:p>
        </w:tc>
      </w:tr>
      <w:tr w:rsidR="00D329F4" w14:paraId="732144B4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E4A3A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Объем релевантных запросов</w:t>
            </w:r>
          </w:p>
        </w:tc>
        <w:tc>
          <w:tcPr>
            <w:tcW w:w="2338" w:type="dxa"/>
            <w:vAlign w:val="center"/>
          </w:tcPr>
          <w:p w14:paraId="40B7B1F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623320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5E6566B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D329F4" w14:paraId="1F0F2547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E5594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338" w:type="dxa"/>
            <w:vAlign w:val="center"/>
          </w:tcPr>
          <w:p w14:paraId="1425DDA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0BB622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6544E4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Спад: −42,7 % и −44,1 % год к году</w:t>
            </w:r>
          </w:p>
        </w:tc>
      </w:tr>
      <w:tr w:rsidR="00D329F4" w14:paraId="5CB7450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315CB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2338" w:type="dxa"/>
            <w:vAlign w:val="center"/>
          </w:tcPr>
          <w:p w14:paraId="16350A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0BEBC3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6EA576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единичные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запросов/мес.,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не выражено: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цена» и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D329F4" w14:paraId="62838B79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7DDF0E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2338" w:type="dxa"/>
            <w:vAlign w:val="center"/>
          </w:tcPr>
          <w:p w14:paraId="71420D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0E1E626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3EB28A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явная приоритетная территория (Минск, 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D329F4" w14:paraId="06603310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B8A99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Сезонность</w:t>
            </w:r>
          </w:p>
        </w:tc>
        <w:tc>
          <w:tcPr>
            <w:tcW w:w="2338" w:type="dxa"/>
            <w:vAlign w:val="center"/>
          </w:tcPr>
          <w:p w14:paraId="3F24C1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01782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20FC33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Понятная сезонность: у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 обоих годах пики – декабрь и май, провалы – июль–август; 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повторяется менее четко; для «управляемой и повторяемой» нужно не менее трех лет данных (ЦИКЛЫ раздела 5)</w:t>
            </w:r>
          </w:p>
        </w:tc>
      </w:tr>
      <w:tr w:rsidR="00D329F4" w14:paraId="4A58D089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3939D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Разнообразие запросов</w:t>
            </w:r>
          </w:p>
        </w:tc>
        <w:tc>
          <w:tcPr>
            <w:tcW w:w="2338" w:type="dxa"/>
            <w:vAlign w:val="center"/>
          </w:tcPr>
          <w:p w14:paraId="410EAD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6B1CBB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483F95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Несколько групп: диаграммы, классы, проектирование, онлайн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); версия стандарта, нотация, процесс, онлайн, скачать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</w:tr>
      <w:tr w:rsidR="00D329F4" w14:paraId="32AF3E20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C44E5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 (0–18)</w:t>
            </w:r>
          </w:p>
        </w:tc>
        <w:tc>
          <w:tcPr>
            <w:tcW w:w="2338" w:type="dxa"/>
            <w:vAlign w:val="center"/>
          </w:tcPr>
          <w:p w14:paraId="0A3273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4C8B7B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1E0EA3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6–10 – осторожная проверка</w:t>
            </w:r>
          </w:p>
        </w:tc>
      </w:tr>
    </w:tbl>
    <w:p w14:paraId="07EF2A1E" w14:textId="77777777" w:rsidR="000249F6" w:rsidRDefault="000249F6"/>
    <w:p w14:paraId="7D2F883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Дополнительно запросы оценены по </w:t>
      </w:r>
      <w:r>
        <w:rPr>
          <w:i/>
          <w:sz w:val="28"/>
        </w:rPr>
        <w:t>YW</w:t>
      </w:r>
      <w:r>
        <w:rPr>
          <w:sz w:val="28"/>
        </w:rPr>
        <w:t xml:space="preserve">-кейс раздела 7 (табл. 8–9: 1, 3 или 5 баллов по пяти критериям, итог – средний балл). В демонстрационной </w:t>
      </w:r>
      <w:r>
        <w:rPr>
          <w:sz w:val="28"/>
        </w:rPr>
        <w:lastRenderedPageBreak/>
        <w:t>таблице методички колонки «Средний балл» нет; она добавлена к форме, так как итоговая шкала задана по среднему баллу (таблица 27).</w:t>
      </w:r>
    </w:p>
    <w:p w14:paraId="238A1647" w14:textId="77777777" w:rsidR="000249F6" w:rsidRDefault="000249F6"/>
    <w:p w14:paraId="0385695A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27 – Оценка запросов по пяти критериям </w:t>
      </w:r>
      <w:r>
        <w:rPr>
          <w:i/>
          <w:sz w:val="28"/>
        </w:rPr>
        <w:t>YW</w:t>
      </w:r>
      <w:r>
        <w:rPr>
          <w:sz w:val="28"/>
        </w:rPr>
        <w:t>-кейс табл. 8–9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D329F4" w14:paraId="5BFCF0C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302767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039" w:type="dxa"/>
            <w:vAlign w:val="center"/>
          </w:tcPr>
          <w:p w14:paraId="72AA4B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намерения</w:t>
            </w:r>
          </w:p>
        </w:tc>
        <w:tc>
          <w:tcPr>
            <w:tcW w:w="1039" w:type="dxa"/>
            <w:vAlign w:val="center"/>
          </w:tcPr>
          <w:p w14:paraId="0A28C44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</w:t>
            </w:r>
          </w:p>
        </w:tc>
        <w:tc>
          <w:tcPr>
            <w:tcW w:w="1039" w:type="dxa"/>
            <w:vAlign w:val="center"/>
          </w:tcPr>
          <w:p w14:paraId="58FF25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1039" w:type="dxa"/>
            <w:vAlign w:val="center"/>
          </w:tcPr>
          <w:p w14:paraId="4F5E9CC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039" w:type="dxa"/>
            <w:vAlign w:val="center"/>
          </w:tcPr>
          <w:p w14:paraId="7BB295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039" w:type="dxa"/>
            <w:vAlign w:val="center"/>
          </w:tcPr>
          <w:p w14:paraId="0D197E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Чистота смысла</w:t>
            </w:r>
          </w:p>
        </w:tc>
        <w:tc>
          <w:tcPr>
            <w:tcW w:w="1039" w:type="dxa"/>
            <w:vAlign w:val="center"/>
          </w:tcPr>
          <w:p w14:paraId="26152E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балл</w:t>
            </w:r>
          </w:p>
        </w:tc>
        <w:tc>
          <w:tcPr>
            <w:tcW w:w="1039" w:type="dxa"/>
            <w:vAlign w:val="center"/>
          </w:tcPr>
          <w:p w14:paraId="15AAFEC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D329F4" w14:paraId="01CC9EAD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11AE16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39" w:type="dxa"/>
            <w:vAlign w:val="center"/>
          </w:tcPr>
          <w:p w14:paraId="5E9C51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Инструментальный, учебный</w:t>
            </w:r>
          </w:p>
        </w:tc>
        <w:tc>
          <w:tcPr>
            <w:tcW w:w="1039" w:type="dxa"/>
            <w:vAlign w:val="center"/>
          </w:tcPr>
          <w:p w14:paraId="2DF0E29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0D3285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664462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6876CA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39" w:type="dxa"/>
            <w:vAlign w:val="center"/>
          </w:tcPr>
          <w:p w14:paraId="304E5F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39" w:type="dxa"/>
            <w:vAlign w:val="center"/>
          </w:tcPr>
          <w:p w14:paraId="49B593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3,4</w:t>
            </w:r>
          </w:p>
        </w:tc>
        <w:tc>
          <w:tcPr>
            <w:tcW w:w="1039" w:type="dxa"/>
            <w:vAlign w:val="center"/>
          </w:tcPr>
          <w:p w14:paraId="55E65E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3,1–4,0 – умеренно высокий: уточнить сегмент, цену и формат</w:t>
            </w:r>
          </w:p>
        </w:tc>
      </w:tr>
      <w:tr w:rsidR="00D329F4" w14:paraId="7D9391FC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1F0008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39" w:type="dxa"/>
            <w:vAlign w:val="center"/>
          </w:tcPr>
          <w:p w14:paraId="0F5219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Инструментальный, профессиональный</w:t>
            </w:r>
          </w:p>
        </w:tc>
        <w:tc>
          <w:tcPr>
            <w:tcW w:w="1039" w:type="dxa"/>
            <w:vAlign w:val="center"/>
          </w:tcPr>
          <w:p w14:paraId="5BB408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24B58B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39" w:type="dxa"/>
            <w:vAlign w:val="center"/>
          </w:tcPr>
          <w:p w14:paraId="63C512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1A62D2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39" w:type="dxa"/>
            <w:vAlign w:val="center"/>
          </w:tcPr>
          <w:p w14:paraId="5C2A90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39" w:type="dxa"/>
            <w:vAlign w:val="center"/>
          </w:tcPr>
          <w:p w14:paraId="67FF88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039" w:type="dxa"/>
            <w:vAlign w:val="center"/>
          </w:tcPr>
          <w:p w14:paraId="512117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2,1–3,0 – средний: дополнительное направление</w:t>
            </w:r>
          </w:p>
        </w:tc>
      </w:tr>
    </w:tbl>
    <w:p w14:paraId="21547A58" w14:textId="77777777" w:rsidR="000249F6" w:rsidRDefault="000249F6"/>
    <w:p w14:paraId="40E636F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); динамика – на 3, так как в </w:t>
      </w:r>
      <w:r>
        <w:rPr>
          <w:i/>
          <w:sz w:val="28"/>
        </w:rPr>
        <w:t>YW</w:t>
      </w:r>
      <w:r>
        <w:rPr>
          <w:sz w:val="28"/>
        </w:rPr>
        <w:t xml:space="preserve">-кейс балл 3 соответствует сезонности; региональная пригодность </w:t>
      </w:r>
      <w:r>
        <w:rPr>
          <w:i/>
          <w:sz w:val="28"/>
        </w:rPr>
        <w:t>bpmn</w:t>
      </w:r>
      <w:r>
        <w:rPr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  <w:sz w:val="28"/>
        </w:rPr>
        <w:t>YW</w:t>
      </w:r>
      <w:r>
        <w:rPr>
          <w:sz w:val="28"/>
        </w:rPr>
        <w:t xml:space="preserve">-кейс дает 3 из 5 (ниже устойчивого спроса), в </w:t>
      </w:r>
      <w:r>
        <w:rPr>
          <w:i/>
          <w:sz w:val="28"/>
        </w:rPr>
        <w:t>YW</w:t>
      </w:r>
      <w:r>
        <w:rPr>
          <w:sz w:val="28"/>
        </w:rPr>
        <w:t xml:space="preserve"> табл. 18 – «понятная сезонность» 2 из 3; в </w:t>
      </w:r>
      <w:r>
        <w:rPr>
          <w:i/>
          <w:sz w:val="28"/>
        </w:rPr>
        <w:t>GT</w:t>
      </w:r>
      <w:r>
        <w:rPr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5AD6A58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Вывод по шаблону </w:t>
      </w:r>
      <w:r>
        <w:rPr>
          <w:i/>
          <w:sz w:val="28"/>
        </w:rPr>
        <w:t>YW</w:t>
      </w:r>
      <w:r>
        <w:rPr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i/>
          <w:sz w:val="28"/>
        </w:rPr>
        <w:t>uml</w:t>
      </w:r>
      <w:r>
        <w:rPr>
          <w:sz w:val="28"/>
        </w:rPr>
        <w:t xml:space="preserve"> составляет 194,99 %, по </w:t>
      </w:r>
      <w:r>
        <w:rPr>
          <w:i/>
          <w:sz w:val="28"/>
        </w:rPr>
        <w:t>bpmn</w:t>
      </w:r>
      <w:r>
        <w:rPr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7797F33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Результаты по Вордстату сведены также в минимальный шаблон анализа </w:t>
      </w:r>
      <w:r>
        <w:rPr>
          <w:i/>
          <w:sz w:val="28"/>
        </w:rPr>
        <w:t>YW</w:t>
      </w:r>
      <w:r>
        <w:rPr>
          <w:sz w:val="28"/>
        </w:rPr>
        <w:t xml:space="preserve"> табл. 26 (таблица 28) и в рабочий лист </w:t>
      </w:r>
      <w:r>
        <w:rPr>
          <w:i/>
          <w:sz w:val="28"/>
        </w:rPr>
        <w:t>YW</w:t>
      </w:r>
      <w:r>
        <w:rPr>
          <w:sz w:val="28"/>
        </w:rPr>
        <w:t xml:space="preserve"> табл. 28 (таблица 29).</w:t>
      </w:r>
    </w:p>
    <w:p w14:paraId="1B599AE2" w14:textId="77777777" w:rsidR="000249F6" w:rsidRDefault="000249F6"/>
    <w:p w14:paraId="5797A226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28 – Минимальный шаблон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D329F4" w14:paraId="4CC9B0E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6F3461A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1871" w:type="dxa"/>
            <w:vAlign w:val="center"/>
          </w:tcPr>
          <w:p w14:paraId="4793E3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871" w:type="dxa"/>
            <w:vAlign w:val="center"/>
          </w:tcPr>
          <w:p w14:paraId="0F8A40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в Вордстате</w:t>
            </w:r>
          </w:p>
        </w:tc>
        <w:tc>
          <w:tcPr>
            <w:tcW w:w="1871" w:type="dxa"/>
            <w:vAlign w:val="center"/>
          </w:tcPr>
          <w:p w14:paraId="45D164F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1871" w:type="dxa"/>
            <w:vAlign w:val="center"/>
          </w:tcPr>
          <w:p w14:paraId="0D1A80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D329F4" w14:paraId="03F529DD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7095148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Спрос</w:t>
            </w:r>
          </w:p>
        </w:tc>
        <w:tc>
          <w:tcPr>
            <w:tcW w:w="1871" w:type="dxa"/>
            <w:vAlign w:val="center"/>
          </w:tcPr>
          <w:p w14:paraId="2241E4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Количество релевантных запросов</w:t>
            </w:r>
          </w:p>
        </w:tc>
        <w:tc>
          <w:tcPr>
            <w:tcW w:w="1871" w:type="dxa"/>
            <w:vAlign w:val="center"/>
          </w:tcPr>
          <w:p w14:paraId="54F8161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 запросов / Динамика</w:t>
            </w:r>
          </w:p>
        </w:tc>
        <w:tc>
          <w:tcPr>
            <w:tcW w:w="1871" w:type="dxa"/>
            <w:vAlign w:val="center"/>
          </w:tcPr>
          <w:p w14:paraId="4C7345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сумма за 24 мес.: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33 054,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23 810</w:t>
            </w:r>
          </w:p>
        </w:tc>
        <w:tc>
          <w:tcPr>
            <w:tcW w:w="1871" w:type="dxa"/>
            <w:vAlign w:val="center"/>
          </w:tcPr>
          <w:p w14:paraId="7D5012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Измеримый спрос на нотационные термины</w:t>
            </w:r>
          </w:p>
        </w:tc>
      </w:tr>
      <w:tr w:rsidR="00D329F4" w14:paraId="6BC2002D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6F53AE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871" w:type="dxa"/>
            <w:vAlign w:val="center"/>
          </w:tcPr>
          <w:p w14:paraId="785536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Рост, спад, сезонность</w:t>
            </w:r>
          </w:p>
        </w:tc>
        <w:tc>
          <w:tcPr>
            <w:tcW w:w="1871" w:type="dxa"/>
            <w:vAlign w:val="center"/>
          </w:tcPr>
          <w:p w14:paraId="782BAF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871" w:type="dxa"/>
            <w:vAlign w:val="center"/>
          </w:tcPr>
          <w:p w14:paraId="3EF3CE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 −42,7 %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−44,1 %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год к году; учебная сезонность</w:t>
            </w:r>
          </w:p>
        </w:tc>
        <w:tc>
          <w:tcPr>
            <w:tcW w:w="1871" w:type="dxa"/>
            <w:vAlign w:val="center"/>
          </w:tcPr>
          <w:p w14:paraId="2A4673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Спрос снижается, пики к сессиям</w:t>
            </w:r>
          </w:p>
        </w:tc>
      </w:tr>
      <w:tr w:rsidR="00D329F4" w14:paraId="6823F60A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0C8DA8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Регион</w:t>
            </w:r>
          </w:p>
        </w:tc>
        <w:tc>
          <w:tcPr>
            <w:tcW w:w="1871" w:type="dxa"/>
            <w:vAlign w:val="center"/>
          </w:tcPr>
          <w:p w14:paraId="31925E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запросов, доля, индекс интереса</w:t>
            </w:r>
          </w:p>
        </w:tc>
        <w:tc>
          <w:tcPr>
            <w:tcW w:w="1871" w:type="dxa"/>
            <w:vAlign w:val="center"/>
          </w:tcPr>
          <w:p w14:paraId="573F2E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1871" w:type="dxa"/>
            <w:vAlign w:val="center"/>
          </w:tcPr>
          <w:p w14:paraId="2DDAAB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Беларусь 513 (индекс 127,61), Минск и область 372 (индекс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Беларусь 422 (71,96), Минск и область 325 (119,43) (окно 29.08–29.09.2026)</w:t>
            </w:r>
          </w:p>
        </w:tc>
        <w:tc>
          <w:tcPr>
            <w:tcW w:w="1871" w:type="dxa"/>
            <w:vAlign w:val="center"/>
          </w:tcPr>
          <w:p w14:paraId="38EFF2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Столичная концентрация по обоим запросам</w:t>
            </w:r>
          </w:p>
        </w:tc>
      </w:tr>
      <w:tr w:rsidR="00D329F4" w14:paraId="76017374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46A2CA2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871" w:type="dxa"/>
            <w:vAlign w:val="center"/>
          </w:tcPr>
          <w:p w14:paraId="6E312E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Запросы со словами цена, заказать, услуги, агентство</w:t>
            </w:r>
          </w:p>
        </w:tc>
        <w:tc>
          <w:tcPr>
            <w:tcW w:w="1871" w:type="dxa"/>
            <w:vAlign w:val="center"/>
          </w:tcPr>
          <w:p w14:paraId="6FCEEE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1871" w:type="dxa"/>
            <w:vAlign w:val="center"/>
          </w:tcPr>
          <w:p w14:paraId="70A65B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 запросов по пяти коммерческим формулировкам ядра; единичный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(таблица 19)</w:t>
            </w:r>
          </w:p>
        </w:tc>
        <w:tc>
          <w:tcPr>
            <w:tcW w:w="1871" w:type="dxa"/>
            <w:vAlign w:val="center"/>
          </w:tcPr>
          <w:p w14:paraId="3915022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признаки единичны, спрос на цену и услугу не подтвержден</w:t>
            </w:r>
          </w:p>
        </w:tc>
      </w:tr>
      <w:tr w:rsidR="00D329F4" w14:paraId="1976D609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30B713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Информационный интерес</w:t>
            </w:r>
          </w:p>
        </w:tc>
        <w:tc>
          <w:tcPr>
            <w:tcW w:w="1871" w:type="dxa"/>
            <w:vAlign w:val="center"/>
          </w:tcPr>
          <w:p w14:paraId="7A7B2C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Запросы как, что такое, примеры, самостоятельно</w:t>
            </w:r>
          </w:p>
        </w:tc>
        <w:tc>
          <w:tcPr>
            <w:tcW w:w="1871" w:type="dxa"/>
            <w:vAlign w:val="center"/>
          </w:tcPr>
          <w:p w14:paraId="625A304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1871" w:type="dxa"/>
            <w:vAlign w:val="center"/>
          </w:tcPr>
          <w:p w14:paraId="38FC13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 (40),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(36),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</w:t>
            </w:r>
          </w:p>
        </w:tc>
        <w:tc>
          <w:tcPr>
            <w:tcW w:w="1871" w:type="dxa"/>
            <w:vAlign w:val="center"/>
          </w:tcPr>
          <w:p w14:paraId="398AB6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Преобладает учебный и информационный интерес</w:t>
            </w:r>
          </w:p>
        </w:tc>
      </w:tr>
      <w:tr w:rsidR="00D329F4" w14:paraId="2AEB9631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7EFDCB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Устройства</w:t>
            </w:r>
          </w:p>
        </w:tc>
        <w:tc>
          <w:tcPr>
            <w:tcW w:w="1871" w:type="dxa"/>
            <w:vAlign w:val="center"/>
          </w:tcPr>
          <w:p w14:paraId="6971B1E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смартфонов и десктопов</w:t>
            </w:r>
          </w:p>
        </w:tc>
        <w:tc>
          <w:tcPr>
            <w:tcW w:w="1871" w:type="dxa"/>
            <w:vAlign w:val="center"/>
          </w:tcPr>
          <w:p w14:paraId="49C278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Фильтр устройств</w:t>
            </w:r>
          </w:p>
        </w:tc>
        <w:tc>
          <w:tcPr>
            <w:tcW w:w="1871" w:type="dxa"/>
            <w:vAlign w:val="center"/>
          </w:tcPr>
          <w:p w14:paraId="44A61B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десктопы 86,3 %, смартфоны 13,4 %;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84,0 % и 15,6 %; планшеты менее 0,5 % (таблица 24)</w:t>
            </w:r>
          </w:p>
        </w:tc>
        <w:tc>
          <w:tcPr>
            <w:tcW w:w="1871" w:type="dxa"/>
            <w:vAlign w:val="center"/>
          </w:tcPr>
          <w:p w14:paraId="3367A9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Десктоп – основное устройство</w:t>
            </w:r>
          </w:p>
        </w:tc>
      </w:tr>
      <w:tr w:rsidR="00D329F4" w14:paraId="3C43B02E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2AED9D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Решение</w:t>
            </w:r>
          </w:p>
        </w:tc>
        <w:tc>
          <w:tcPr>
            <w:tcW w:w="1871" w:type="dxa"/>
            <w:vAlign w:val="center"/>
          </w:tcPr>
          <w:p w14:paraId="78C6174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интереса и действие</w:t>
            </w:r>
          </w:p>
        </w:tc>
        <w:tc>
          <w:tcPr>
            <w:tcW w:w="1871" w:type="dxa"/>
            <w:vAlign w:val="center"/>
          </w:tcPr>
          <w:p w14:paraId="627842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Сводная оценка</w:t>
            </w:r>
          </w:p>
        </w:tc>
        <w:tc>
          <w:tcPr>
            <w:tcW w:w="1871" w:type="dxa"/>
            <w:vAlign w:val="center"/>
          </w:tcPr>
          <w:p w14:paraId="3AAA99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«слабый» (табл. 17); 10 и 8 из 18 (табл. 18)</w:t>
            </w:r>
          </w:p>
        </w:tc>
        <w:tc>
          <w:tcPr>
            <w:tcW w:w="1871" w:type="dxa"/>
            <w:vAlign w:val="center"/>
          </w:tcPr>
          <w:p w14:paraId="3DC4A6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Осторожная проверка: уточнить предложение, тестовая реклама</w:t>
            </w:r>
          </w:p>
        </w:tc>
      </w:tr>
    </w:tbl>
    <w:p w14:paraId="0BCA9A66" w14:textId="77777777" w:rsidR="000249F6" w:rsidRDefault="000249F6"/>
    <w:p w14:paraId="7691EBA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29 – Рабочий лист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D329F4" w14:paraId="26253C8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70B6D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C8785C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Заполняемое значение</w:t>
            </w:r>
          </w:p>
        </w:tc>
      </w:tr>
      <w:tr w:rsidR="00D329F4" w14:paraId="36022197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D90CB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анализа</w:t>
            </w:r>
          </w:p>
        </w:tc>
        <w:tc>
          <w:tcPr>
            <w:tcW w:w="4677" w:type="dxa"/>
            <w:vAlign w:val="center"/>
          </w:tcPr>
          <w:p w14:paraId="36E97A3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</w:tr>
      <w:tr w:rsidR="00D329F4" w14:paraId="6B9D593C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ACF6B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Аналитик / подразделение</w:t>
            </w:r>
          </w:p>
        </w:tc>
        <w:tc>
          <w:tcPr>
            <w:tcW w:w="4677" w:type="dxa"/>
            <w:vAlign w:val="center"/>
          </w:tcPr>
          <w:p w14:paraId="5260EE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К. А. Хаджинова, гр. 60131</w:t>
            </w:r>
          </w:p>
        </w:tc>
      </w:tr>
      <w:tr w:rsidR="00D329F4" w14:paraId="400348BA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E7531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4677" w:type="dxa"/>
            <w:vAlign w:val="center"/>
          </w:tcPr>
          <w:p w14:paraId="40F632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может предложить их как текст с проверкой правил</w:t>
            </w:r>
          </w:p>
        </w:tc>
      </w:tr>
      <w:tr w:rsidR="00D329F4" w14:paraId="26998D4A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5909E9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4677" w:type="dxa"/>
            <w:vAlign w:val="center"/>
          </w:tcPr>
          <w:p w14:paraId="6C557C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</w:t>
            </w:r>
          </w:p>
        </w:tc>
      </w:tr>
      <w:tr w:rsidR="00D329F4" w14:paraId="759FE8F5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6BCE21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 анализа</w:t>
            </w:r>
          </w:p>
        </w:tc>
        <w:tc>
          <w:tcPr>
            <w:tcW w:w="4677" w:type="dxa"/>
            <w:vAlign w:val="center"/>
          </w:tcPr>
          <w:p w14:paraId="5DD5FE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вкладка «Регионы» – мировая разбивка</w:t>
            </w:r>
          </w:p>
        </w:tc>
      </w:tr>
      <w:tr w:rsidR="00D329F4" w14:paraId="1EE28047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12B8FC7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4677" w:type="dxa"/>
            <w:vAlign w:val="center"/>
          </w:tcPr>
          <w:p w14:paraId="5DB90A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D329F4" w14:paraId="0F8B2846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725FDB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Список базовых запросов</w:t>
            </w:r>
          </w:p>
        </w:tc>
        <w:tc>
          <w:tcPr>
            <w:tcW w:w="4677" w:type="dxa"/>
            <w:vAlign w:val="center"/>
          </w:tcPr>
          <w:p w14:paraId="62847B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</w:p>
        </w:tc>
      </w:tr>
      <w:tr w:rsidR="00D329F4" w14:paraId="00D72016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6894C4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Использованные операторы</w:t>
            </w:r>
          </w:p>
        </w:tc>
        <w:tc>
          <w:tcPr>
            <w:tcW w:w="4677" w:type="dxa"/>
            <w:vAlign w:val="center"/>
          </w:tcPr>
          <w:p w14:paraId="2E43F9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использовались; омонимы очищены уточняющими словами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D329F4" w14:paraId="527011BF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57F6A7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Главные коммерческие запросы</w:t>
            </w:r>
          </w:p>
        </w:tc>
        <w:tc>
          <w:tcPr>
            <w:tcW w:w="4677" w:type="dxa"/>
            <w:vAlign w:val="center"/>
          </w:tcPr>
          <w:p w14:paraId="2C8702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D329F4" w14:paraId="4919E004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3065BB0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Главные информационные запросы</w:t>
            </w:r>
          </w:p>
        </w:tc>
        <w:tc>
          <w:tcPr>
            <w:tcW w:w="4677" w:type="dxa"/>
            <w:vAlign w:val="center"/>
          </w:tcPr>
          <w:p w14:paraId="49C5EC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(57);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</w:t>
            </w:r>
          </w:p>
        </w:tc>
      </w:tr>
      <w:tr w:rsidR="00D329F4" w14:paraId="260218B2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0B3E3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Выявленная сезонность</w:t>
            </w:r>
          </w:p>
        </w:tc>
        <w:tc>
          <w:tcPr>
            <w:tcW w:w="4677" w:type="dxa"/>
            <w:vAlign w:val="center"/>
          </w:tcPr>
          <w:p w14:paraId="101C3A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пики октябрь–декабрь и май, провал июль–август;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D329F4" w14:paraId="067D48E1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397A1A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Территории с повышенным интересом</w:t>
            </w:r>
          </w:p>
        </w:tc>
        <w:tc>
          <w:tcPr>
            <w:tcW w:w="4677" w:type="dxa"/>
            <w:vAlign w:val="center"/>
          </w:tcPr>
          <w:p w14:paraId="1C51BAF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Минск и Минская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индекс 194,99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119,43); Могилевская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182,48)</w:t>
            </w:r>
          </w:p>
        </w:tc>
      </w:tr>
      <w:tr w:rsidR="00D329F4" w14:paraId="5FB94BF8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0F61A2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Итоговый уровень интереса</w:t>
            </w:r>
          </w:p>
        </w:tc>
        <w:tc>
          <w:tcPr>
            <w:tcW w:w="4677" w:type="dxa"/>
            <w:vAlign w:val="center"/>
          </w:tcPr>
          <w:p w14:paraId="2F9E1C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Слабый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17); по баллам – «осторожная проверка»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18)</w:t>
            </w:r>
          </w:p>
        </w:tc>
      </w:tr>
      <w:tr w:rsidR="00D329F4" w14:paraId="69E06E05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62A45C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Рекомендуемое бизнес-действие</w:t>
            </w:r>
          </w:p>
        </w:tc>
        <w:tc>
          <w:tcPr>
            <w:tcW w:w="4677" w:type="dxa"/>
            <w:vAlign w:val="center"/>
          </w:tcPr>
          <w:p w14:paraId="568290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Уточнить предложение и провести тестовую рекламу до крупного запуска</w:t>
            </w:r>
          </w:p>
        </w:tc>
      </w:tr>
      <w:tr w:rsidR="00D329F4" w14:paraId="7F0B152C" w14:textId="77777777" w:rsidTr="00D329F4">
        <w:trPr>
          <w:cantSplit/>
          <w:jc w:val="center"/>
        </w:trPr>
        <w:tc>
          <w:tcPr>
            <w:tcW w:w="4677" w:type="dxa"/>
            <w:vAlign w:val="center"/>
          </w:tcPr>
          <w:p w14:paraId="61E9B7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4677" w:type="dxa"/>
            <w:vAlign w:val="center"/>
          </w:tcPr>
          <w:p w14:paraId="5E3DAC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14:paraId="67383690" w14:textId="77777777" w:rsidR="000249F6" w:rsidRDefault="000249F6"/>
    <w:p w14:paraId="72921CA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структуре </w:t>
      </w:r>
      <w:r>
        <w:rPr>
          <w:i/>
          <w:sz w:val="28"/>
        </w:rPr>
        <w:t>YW</w:t>
      </w:r>
      <w:r>
        <w:rPr>
          <w:sz w:val="28"/>
        </w:rPr>
        <w:t xml:space="preserve">-кейс раздела 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  <w:sz w:val="28"/>
        </w:rPr>
        <w:t>uml</w:t>
      </w:r>
      <w:r>
        <w:rPr>
          <w:sz w:val="28"/>
        </w:rPr>
        <w:t xml:space="preserve"> (591),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среди заменителей –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i/>
          <w:sz w:val="28"/>
        </w:rPr>
        <w:t>NotaCode</w:t>
      </w:r>
      <w:r>
        <w:rPr>
          <w:sz w:val="28"/>
        </w:rPr>
        <w:t xml:space="preserve">; (4) приоритетные направления – построение </w:t>
      </w:r>
      <w:r>
        <w:rPr>
          <w:i/>
          <w:sz w:val="28"/>
        </w:rPr>
        <w:t>UML</w:t>
      </w:r>
      <w:r>
        <w:rPr>
          <w:sz w:val="28"/>
        </w:rPr>
        <w:t xml:space="preserve">- и </w:t>
      </w:r>
      <w:r>
        <w:rPr>
          <w:i/>
          <w:sz w:val="28"/>
        </w:rPr>
        <w:t>BPMN</w:t>
      </w:r>
      <w:r>
        <w:rPr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6A616963" w14:textId="77777777" w:rsidR="000249F6" w:rsidRDefault="000249F6"/>
    <w:p w14:paraId="3614E297" w14:textId="77777777" w:rsidR="00D329F4" w:rsidRDefault="00AB6403">
      <w:pPr>
        <w:pStyle w:val="2"/>
        <w:ind w:firstLine="709"/>
      </w:pPr>
      <w:bookmarkStart w:id="23" w:name="X08cd67dc2e5074d30b33897d7cf5ad1e3812e88"/>
      <w:bookmarkStart w:id="24" w:name="_Toc242031006"/>
      <w:bookmarkEnd w:id="18"/>
      <w:bookmarkEnd w:id="22"/>
      <w:r>
        <w:t>2.5 Выгрузка данных: минимальный набор и контроль качества</w:t>
      </w:r>
      <w:bookmarkEnd w:id="24"/>
    </w:p>
    <w:p w14:paraId="5A459CB6" w14:textId="77777777" w:rsidR="000249F6" w:rsidRDefault="000249F6"/>
    <w:p w14:paraId="3B99D48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0F957E2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779F8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Папка по ВЫГР</w:t>
            </w:r>
          </w:p>
        </w:tc>
        <w:tc>
          <w:tcPr>
            <w:tcW w:w="2338" w:type="dxa"/>
            <w:vAlign w:val="center"/>
          </w:tcPr>
          <w:p w14:paraId="3D4FB8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 по ВЫГР</w:t>
            </w:r>
          </w:p>
        </w:tc>
        <w:tc>
          <w:tcPr>
            <w:tcW w:w="2338" w:type="dxa"/>
            <w:vAlign w:val="center"/>
          </w:tcPr>
          <w:p w14:paraId="367056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Папка работы</w:t>
            </w:r>
          </w:p>
        </w:tc>
        <w:tc>
          <w:tcPr>
            <w:tcW w:w="2338" w:type="dxa"/>
            <w:vAlign w:val="center"/>
          </w:tcPr>
          <w:p w14:paraId="0EB34C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лежит</w:t>
            </w:r>
          </w:p>
        </w:tc>
      </w:tr>
      <w:tr w:rsidR="00D329F4" w14:paraId="5933F7C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751594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01_Исходные_данные</w:t>
            </w:r>
          </w:p>
        </w:tc>
        <w:tc>
          <w:tcPr>
            <w:tcW w:w="2338" w:type="dxa"/>
            <w:vAlign w:val="center"/>
          </w:tcPr>
          <w:p w14:paraId="57F984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Файлы, скачанные непосредственно из сервисов</w:t>
            </w:r>
          </w:p>
        </w:tc>
        <w:tc>
          <w:tcPr>
            <w:tcW w:w="2338" w:type="dxa"/>
            <w:vAlign w:val="center"/>
          </w:tcPr>
          <w:p w14:paraId="1A66169C" w14:textId="77777777" w:rsidR="00975F3B" w:rsidRDefault="00975F3B">
            <w:pPr>
              <w:spacing w:line="240" w:lineRule="auto"/>
              <w:rPr>
                <w:rFonts w:asciiTheme="minorHAnsi" w:eastAsiaTheme="minorHAnsi" w:hAnsiTheme="minorHAnsi" w:cstheme="minorBidi"/>
                <w:color w:val="auto"/>
              </w:rPr>
            </w:pPr>
          </w:p>
        </w:tc>
        <w:tc>
          <w:tcPr>
            <w:tcW w:w="2338" w:type="dxa"/>
            <w:vAlign w:val="center"/>
          </w:tcPr>
          <w:p w14:paraId="597E31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Ответы виджетов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«Динамика» Вордстата, скриншоты Вордстата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</w:tr>
      <w:tr w:rsidR="00D329F4" w14:paraId="14432E0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9B683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02_Рабочие_таблицы</w:t>
            </w:r>
          </w:p>
        </w:tc>
        <w:tc>
          <w:tcPr>
            <w:tcW w:w="2338" w:type="dxa"/>
            <w:vAlign w:val="center"/>
          </w:tcPr>
          <w:p w14:paraId="29D94A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Файлы после очистки, объединения и расчетов</w:t>
            </w:r>
          </w:p>
        </w:tc>
        <w:tc>
          <w:tcPr>
            <w:tcW w:w="2338" w:type="dxa"/>
            <w:vAlign w:val="center"/>
          </w:tcPr>
          <w:p w14:paraId="100B8B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Материалы_собранные /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-таблицы ввода данных),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38" w:type="dxa"/>
            <w:vAlign w:val="center"/>
          </w:tcPr>
          <w:p w14:paraId="260120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Таблицы ввода для шаблона, рабочие копии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</w:t>
            </w:r>
          </w:p>
        </w:tc>
      </w:tr>
      <w:tr w:rsidR="00D329F4" w14:paraId="13142B2A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704AB7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03_Диаграммы</w:t>
            </w:r>
          </w:p>
        </w:tc>
        <w:tc>
          <w:tcPr>
            <w:tcW w:w="2338" w:type="dxa"/>
            <w:vAlign w:val="center"/>
          </w:tcPr>
          <w:p w14:paraId="7D72C4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Графики динамики и структуры</w:t>
            </w:r>
          </w:p>
        </w:tc>
        <w:tc>
          <w:tcPr>
            <w:tcW w:w="2338" w:type="dxa"/>
            <w:vAlign w:val="center"/>
          </w:tcPr>
          <w:p w14:paraId="36E63A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Рисунки</w:t>
            </w:r>
          </w:p>
        </w:tc>
        <w:tc>
          <w:tcPr>
            <w:tcW w:w="2338" w:type="dxa"/>
            <w:vAlign w:val="center"/>
          </w:tcPr>
          <w:p w14:paraId="3965D7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Рисунки 1–6 и их подписи</w:t>
            </w:r>
          </w:p>
        </w:tc>
      </w:tr>
      <w:tr w:rsidR="00D329F4" w14:paraId="154B2F95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7C8A86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04_Итоговый_вывод</w:t>
            </w:r>
          </w:p>
        </w:tc>
        <w:tc>
          <w:tcPr>
            <w:tcW w:w="2338" w:type="dxa"/>
            <w:vAlign w:val="center"/>
          </w:tcPr>
          <w:p w14:paraId="37F034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Текст аргументации</w:t>
            </w:r>
          </w:p>
        </w:tc>
        <w:tc>
          <w:tcPr>
            <w:tcW w:w="2338" w:type="dxa"/>
            <w:vAlign w:val="center"/>
          </w:tcPr>
          <w:p w14:paraId="151EED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ОТЧЕТ_ЛР1_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2338" w:type="dxa"/>
            <w:vAlign w:val="center"/>
          </w:tcPr>
          <w:p w14:paraId="5E9BAD1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Настоящий отчет</w:t>
            </w:r>
          </w:p>
        </w:tc>
      </w:tr>
      <w:tr w:rsidR="00D329F4" w14:paraId="6E75111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06D28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05_Журнал_выгрузки</w:t>
            </w:r>
          </w:p>
        </w:tc>
        <w:tc>
          <w:tcPr>
            <w:tcW w:w="2338" w:type="dxa"/>
            <w:vAlign w:val="center"/>
          </w:tcPr>
          <w:p w14:paraId="76C1C5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Параметры каждой выгрузки</w:t>
            </w:r>
          </w:p>
        </w:tc>
        <w:tc>
          <w:tcPr>
            <w:tcW w:w="2338" w:type="dxa"/>
            <w:vAlign w:val="center"/>
          </w:tcPr>
          <w:p w14:paraId="02C40C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РЕЕСТР_выгрузок_</w:t>
            </w:r>
            <w:r>
              <w:rPr>
                <w:i/>
                <w:sz w:val="24"/>
              </w:rPr>
              <w:t>GT_BY.csv</w:t>
            </w:r>
            <w:r>
              <w:rPr>
                <w:sz w:val="24"/>
              </w:rPr>
              <w:t xml:space="preserve">, лист «Журнал_выгрузки» рабочих копий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таблица 11 и приложение А</w:t>
            </w:r>
          </w:p>
        </w:tc>
        <w:tc>
          <w:tcPr>
            <w:tcW w:w="2338" w:type="dxa"/>
            <w:vAlign w:val="center"/>
          </w:tcPr>
          <w:p w14:paraId="36301A7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Дата, сервис, запрос, настройки, файл, назначение</w:t>
            </w:r>
          </w:p>
        </w:tc>
      </w:tr>
    </w:tbl>
    <w:p w14:paraId="1C1C99FC" w14:textId="77777777" w:rsidR="000249F6" w:rsidRDefault="000249F6"/>
    <w:p w14:paraId="104C261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и региональный срез).</w:t>
      </w:r>
    </w:p>
    <w:p w14:paraId="545E66D8" w14:textId="77777777" w:rsidR="000249F6" w:rsidRDefault="000249F6"/>
    <w:p w14:paraId="449C5D89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31 – Рабочая таблица объединения данных (ВЫГР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D329F4" w14:paraId="67EFB90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3DBD2E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1DA54E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и запрос</w:t>
            </w:r>
          </w:p>
        </w:tc>
        <w:tc>
          <w:tcPr>
            <w:tcW w:w="1559" w:type="dxa"/>
            <w:vAlign w:val="center"/>
          </w:tcPr>
          <w:p w14:paraId="69AE72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Группа запроса</w:t>
            </w:r>
          </w:p>
        </w:tc>
        <w:tc>
          <w:tcPr>
            <w:tcW w:w="1559" w:type="dxa"/>
            <w:vAlign w:val="center"/>
          </w:tcPr>
          <w:p w14:paraId="64584A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1559" w:type="dxa"/>
            <w:vAlign w:val="center"/>
          </w:tcPr>
          <w:p w14:paraId="2A3215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 и значение</w:t>
            </w:r>
          </w:p>
        </w:tc>
        <w:tc>
          <w:tcPr>
            <w:tcW w:w="1559" w:type="dxa"/>
            <w:vAlign w:val="center"/>
          </w:tcPr>
          <w:p w14:paraId="5E61C5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Интерпретация</w:t>
            </w:r>
          </w:p>
        </w:tc>
      </w:tr>
      <w:tr w:rsidR="00D329F4" w14:paraId="0DF17D94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729AE9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559" w:type="dxa"/>
            <w:vAlign w:val="center"/>
          </w:tcPr>
          <w:p w14:paraId="3BFA2C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078EE62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559" w:type="dxa"/>
            <w:vAlign w:val="center"/>
          </w:tcPr>
          <w:p w14:paraId="101FE2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3232A0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интереса: 15,75</w:t>
            </w:r>
          </w:p>
        </w:tc>
        <w:tc>
          <w:tcPr>
            <w:tcW w:w="1559" w:type="dxa"/>
            <w:vAlign w:val="center"/>
          </w:tcPr>
          <w:p w14:paraId="5B41FF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 (−43,8 % за 12 мес.), сезонность</w:t>
            </w:r>
          </w:p>
        </w:tc>
      </w:tr>
      <w:tr w:rsidR="00D329F4" w14:paraId="277CCCF7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046B3CF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559" w:type="dxa"/>
            <w:vAlign w:val="center"/>
          </w:tcPr>
          <w:p w14:paraId="210F351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5F7466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559" w:type="dxa"/>
            <w:vAlign w:val="center"/>
          </w:tcPr>
          <w:p w14:paraId="0F9CAA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0855F5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Частотность: 1034</w:t>
            </w:r>
          </w:p>
        </w:tc>
        <w:tc>
          <w:tcPr>
            <w:tcW w:w="1559" w:type="dxa"/>
            <w:vAlign w:val="center"/>
          </w:tcPr>
          <w:p w14:paraId="64A4F5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поисковый спрос, спад (−42,7 %)</w:t>
            </w:r>
          </w:p>
        </w:tc>
      </w:tr>
      <w:tr w:rsidR="00D329F4" w14:paraId="4D4842F9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79CFD71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Февраль 2026 г.</w:t>
            </w:r>
          </w:p>
        </w:tc>
        <w:tc>
          <w:tcPr>
            <w:tcW w:w="1559" w:type="dxa"/>
            <w:vAlign w:val="center"/>
          </w:tcPr>
          <w:p w14:paraId="357BE3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6CC804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559" w:type="dxa"/>
            <w:vAlign w:val="center"/>
          </w:tcPr>
          <w:p w14:paraId="5072CD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5F52A3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интереса: 44,5</w:t>
            </w:r>
          </w:p>
        </w:tc>
        <w:tc>
          <w:tcPr>
            <w:tcW w:w="1559" w:type="dxa"/>
            <w:vAlign w:val="center"/>
          </w:tcPr>
          <w:p w14:paraId="004760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 (−46,7 %), нерегулярная сезонность</w:t>
            </w:r>
          </w:p>
        </w:tc>
      </w:tr>
      <w:tr w:rsidR="00D329F4" w14:paraId="280D3CEB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683E21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559" w:type="dxa"/>
            <w:vAlign w:val="center"/>
          </w:tcPr>
          <w:p w14:paraId="32AA3B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59" w:type="dxa"/>
            <w:vAlign w:val="center"/>
          </w:tcPr>
          <w:p w14:paraId="47C03D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559" w:type="dxa"/>
            <w:vAlign w:val="center"/>
          </w:tcPr>
          <w:p w14:paraId="34F505C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36EC97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Частотность: 473</w:t>
            </w:r>
          </w:p>
        </w:tc>
        <w:tc>
          <w:tcPr>
            <w:tcW w:w="1559" w:type="dxa"/>
            <w:vAlign w:val="center"/>
          </w:tcPr>
          <w:p w14:paraId="2D72CC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поисковый спрос, спад (−44,1 %)</w:t>
            </w:r>
          </w:p>
        </w:tc>
      </w:tr>
      <w:tr w:rsidR="00D329F4" w14:paraId="7CF2D832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1EE6C8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1559" w:type="dxa"/>
            <w:vAlign w:val="center"/>
          </w:tcPr>
          <w:p w14:paraId="16AD95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59" w:type="dxa"/>
            <w:vAlign w:val="center"/>
          </w:tcPr>
          <w:p w14:paraId="1C55C4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Общая тема (коммерческий запрос единичный)</w:t>
            </w:r>
          </w:p>
        </w:tc>
        <w:tc>
          <w:tcPr>
            <w:tcW w:w="1559" w:type="dxa"/>
            <w:vAlign w:val="center"/>
          </w:tcPr>
          <w:p w14:paraId="2155E61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1559" w:type="dxa"/>
            <w:vAlign w:val="center"/>
          </w:tcPr>
          <w:p w14:paraId="77691E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интереса по региону: 194,99</w:t>
            </w:r>
          </w:p>
        </w:tc>
        <w:tc>
          <w:tcPr>
            <w:tcW w:w="1559" w:type="dxa"/>
            <w:vAlign w:val="center"/>
          </w:tcPr>
          <w:p w14:paraId="16CACBA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Территория выше среднего уровня интереса (Беларусь – 127,61)</w:t>
            </w:r>
          </w:p>
        </w:tc>
      </w:tr>
      <w:tr w:rsidR="00D329F4" w14:paraId="7D111F6D" w14:textId="77777777" w:rsidTr="00D329F4">
        <w:trPr>
          <w:cantSplit/>
          <w:jc w:val="center"/>
        </w:trPr>
        <w:tc>
          <w:tcPr>
            <w:tcW w:w="1559" w:type="dxa"/>
            <w:vAlign w:val="center"/>
          </w:tcPr>
          <w:p w14:paraId="0B5CE7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1559" w:type="dxa"/>
            <w:vAlign w:val="center"/>
          </w:tcPr>
          <w:p w14:paraId="06397E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Вордстат: коммерческие формулировки</w:t>
            </w:r>
          </w:p>
        </w:tc>
        <w:tc>
          <w:tcPr>
            <w:tcW w:w="1559" w:type="dxa"/>
            <w:vAlign w:val="center"/>
          </w:tcPr>
          <w:p w14:paraId="66C74D8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Коммерческий запрос</w:t>
            </w:r>
          </w:p>
        </w:tc>
        <w:tc>
          <w:tcPr>
            <w:tcW w:w="1559" w:type="dxa"/>
            <w:vAlign w:val="center"/>
          </w:tcPr>
          <w:p w14:paraId="06F5D8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206F85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пяти формулировкам ядра – 0</w:t>
            </w:r>
          </w:p>
        </w:tc>
        <w:tc>
          <w:tcPr>
            <w:tcW w:w="1559" w:type="dxa"/>
            <w:vAlign w:val="center"/>
          </w:tcPr>
          <w:p w14:paraId="71664F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признаки единичны</w:t>
            </w:r>
          </w:p>
        </w:tc>
      </w:tr>
    </w:tbl>
    <w:p w14:paraId="14EF876B" w14:textId="77777777" w:rsidR="000249F6" w:rsidRDefault="000249F6"/>
    <w:p w14:paraId="442AE03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Контроль качества выгрузки выполнен по ВЫГР табл. 17 (таблица 32).</w:t>
      </w:r>
    </w:p>
    <w:p w14:paraId="3BE8C811" w14:textId="77777777" w:rsidR="000249F6" w:rsidRDefault="000249F6"/>
    <w:p w14:paraId="6C501A73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32 – Контроль качества выгрузки (ВЫГР табл. 17)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321F033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813AB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Контрольный вопрос</w:t>
            </w:r>
          </w:p>
        </w:tc>
        <w:tc>
          <w:tcPr>
            <w:tcW w:w="3118" w:type="dxa"/>
            <w:vAlign w:val="center"/>
          </w:tcPr>
          <w:p w14:paraId="05AD2BD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Да/нет</w:t>
            </w:r>
          </w:p>
        </w:tc>
        <w:tc>
          <w:tcPr>
            <w:tcW w:w="3118" w:type="dxa"/>
            <w:vAlign w:val="center"/>
          </w:tcPr>
          <w:p w14:paraId="5F78A3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3FDAD74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ACB412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w="3118" w:type="dxa"/>
            <w:vAlign w:val="center"/>
          </w:tcPr>
          <w:p w14:paraId="129040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2FEB1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11, приложение А</w:t>
            </w:r>
          </w:p>
        </w:tc>
      </w:tr>
      <w:tr w:rsidR="00D329F4" w14:paraId="797493B2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9808D7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Скачаны ли отдельные файлы для динамики, регионов и связанных запросов?</w:t>
            </w:r>
          </w:p>
        </w:tc>
        <w:tc>
          <w:tcPr>
            <w:tcW w:w="3118" w:type="dxa"/>
            <w:vAlign w:val="center"/>
          </w:tcPr>
          <w:p w14:paraId="63BEDD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2C4BF7F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отдельные блоки динамики, регионов и связанных запросов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; Вордстат – «Динамика», «Регионы» и «Топы»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(30.09.2026, 216 значений совпали с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без расхождений); «Регионы» и «Топы»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не скачивались</w:t>
            </w:r>
          </w:p>
        </w:tc>
      </w:tr>
      <w:tr w:rsidR="00D329F4" w14:paraId="7C9756CC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85313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Сохранены ли исходные файлы без ручного редактирования?</w:t>
            </w:r>
          </w:p>
        </w:tc>
        <w:tc>
          <w:tcPr>
            <w:tcW w:w="3118" w:type="dxa"/>
            <w:vAlign w:val="center"/>
          </w:tcPr>
          <w:p w14:paraId="76113E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0E9EC92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только ненулевыми неделями (п. 2.3.1);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Вордстата «Динамика» сохранены без правок,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для Беларуси, России, Казахстана и мира – в папках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*</w:t>
            </w:r>
          </w:p>
        </w:tc>
      </w:tr>
      <w:tr w:rsidR="00D329F4" w14:paraId="11E72353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4E9BF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Проверена ли кодировка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>-файлов?</w:t>
            </w:r>
          </w:p>
        </w:tc>
        <w:tc>
          <w:tcPr>
            <w:tcW w:w="3118" w:type="dxa"/>
            <w:vAlign w:val="center"/>
          </w:tcPr>
          <w:p w14:paraId="26629BF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006DA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UTF-8</w:t>
            </w:r>
            <w:r>
              <w:rPr>
                <w:sz w:val="24"/>
              </w:rPr>
              <w:t>, русские символы читаются без искажений</w:t>
            </w:r>
          </w:p>
        </w:tc>
      </w:tr>
      <w:tr w:rsidR="00D329F4" w14:paraId="6DCC5873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B42E6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Разделены ли информационные и коммерческие запросы?</w:t>
            </w:r>
          </w:p>
        </w:tc>
        <w:tc>
          <w:tcPr>
            <w:tcW w:w="3118" w:type="dxa"/>
            <w:vAlign w:val="center"/>
          </w:tcPr>
          <w:p w14:paraId="008D6F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4D0903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D329F4" w14:paraId="078FDE4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36A1D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Не сравниваются ли напрямую данные с разными настройками?</w:t>
            </w:r>
          </w:p>
        </w:tc>
        <w:tc>
          <w:tcPr>
            <w:tcW w:w="3118" w:type="dxa"/>
            <w:vAlign w:val="center"/>
          </w:tcPr>
          <w:p w14:paraId="28F7BC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317EA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Индексы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сравниваются только внутри одного пакета;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D329F4" w14:paraId="5CEC1473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54E21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Проверены ли региональные показатели в двух источниках?</w:t>
            </w:r>
          </w:p>
        </w:tc>
        <w:tc>
          <w:tcPr>
            <w:tcW w:w="3118" w:type="dxa"/>
            <w:vAlign w:val="center"/>
          </w:tcPr>
          <w:p w14:paraId="11796C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7A3BA3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(шесть областей) и Вордстат (Беларусь, Минск, области; таблица 23)</w:t>
            </w:r>
          </w:p>
        </w:tc>
      </w:tr>
      <w:tr w:rsidR="00D329F4" w14:paraId="14256D59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7D966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ли текстовое пояснение ограничений каждого сервиса?</w:t>
            </w:r>
          </w:p>
        </w:tc>
        <w:tc>
          <w:tcPr>
            <w:tcW w:w="3118" w:type="dxa"/>
            <w:vAlign w:val="center"/>
          </w:tcPr>
          <w:p w14:paraId="1A2CFE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B3039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D329F4" w14:paraId="3A966A9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AE0B1F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Подготовлены ли диаграммы по динамике и регионам?</w:t>
            </w:r>
          </w:p>
        </w:tc>
        <w:tc>
          <w:tcPr>
            <w:tcW w:w="3118" w:type="dxa"/>
            <w:vAlign w:val="center"/>
          </w:tcPr>
          <w:p w14:paraId="191756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2F67C25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D329F4" w14:paraId="0979DBE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78473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Сформулирован ли итоговый вывод с опорой на таблицы?</w:t>
            </w:r>
          </w:p>
        </w:tc>
        <w:tc>
          <w:tcPr>
            <w:tcW w:w="3118" w:type="dxa"/>
            <w:vAlign w:val="center"/>
          </w:tcPr>
          <w:p w14:paraId="6F457D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7F5BD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Пп. 2.3.5, 2.4.3, 2.10</w:t>
            </w:r>
          </w:p>
        </w:tc>
      </w:tr>
    </w:tbl>
    <w:p w14:paraId="22F703A4" w14:textId="77777777" w:rsidR="000249F6" w:rsidRDefault="000249F6"/>
    <w:p w14:paraId="79537DAC" w14:textId="77777777" w:rsidR="00D329F4" w:rsidRDefault="00AB6403">
      <w:pPr>
        <w:pStyle w:val="2"/>
        <w:ind w:firstLine="709"/>
      </w:pPr>
      <w:bookmarkStart w:id="25" w:name="тренд-сезонность-и-деловые-циклы"/>
      <w:bookmarkStart w:id="26" w:name="_Toc242031007"/>
      <w:bookmarkEnd w:id="23"/>
      <w:r>
        <w:t>2.6 Тренд, сезонность и деловые циклы</w:t>
      </w:r>
      <w:bookmarkEnd w:id="26"/>
    </w:p>
    <w:p w14:paraId="13091A2F" w14:textId="77777777" w:rsidR="000249F6" w:rsidRDefault="000249F6"/>
    <w:p w14:paraId="5F3E49B9" w14:textId="77777777" w:rsidR="000249F6" w:rsidRDefault="000249F6"/>
    <w:p w14:paraId="739F3770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Оценка сезонной динамики запросов выявляет периоды пикового интереса к продукту, что важно для планирования рекламных кампаний.</w:t>
      </w:r>
    </w:p>
    <w:p w14:paraId="3E1EBFD8" w14:textId="77777777" w:rsidR="00D329F4" w:rsidRDefault="00AB6403">
      <w:pPr>
        <w:pStyle w:val="3"/>
        <w:ind w:firstLine="709"/>
      </w:pPr>
      <w:bookmarkStart w:id="27" w:name="выбор-кластера-и-подготовка-ряда"/>
      <w:r>
        <w:t>2.6.1 Выбор кластера и подготовка ряда</w:t>
      </w:r>
    </w:p>
    <w:p w14:paraId="3CB29A8F" w14:textId="77777777" w:rsidR="000249F6" w:rsidRDefault="000249F6"/>
    <w:p w14:paraId="2AE038AA" w14:textId="77777777" w:rsidR="00D329F4" w:rsidRDefault="00AB6403">
      <w:pPr>
        <w:pStyle w:val="FirstParagraph"/>
      </w:pPr>
      <w:r>
        <w:rPr>
          <w:sz w:val="28"/>
        </w:rPr>
        <w:t>Для расчета выбраны три ряда:</w:t>
      </w:r>
    </w:p>
    <w:p w14:paraId="76EAADFE" w14:textId="77777777" w:rsidR="00D329F4" w:rsidRDefault="00AB6403">
      <w:pPr>
        <w:pStyle w:val="Compact"/>
        <w:ind w:left="709"/>
      </w:pPr>
      <w:r>
        <w:rPr>
          <w:sz w:val="28"/>
        </w:rPr>
        <w:t xml:space="preserve">– основной сценарий – </w:t>
      </w:r>
      <w:r>
        <w:rPr>
          <w:i/>
          <w:sz w:val="28"/>
        </w:rPr>
        <w:t>UML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  <w:sz w:val="28"/>
        </w:rPr>
        <w:t>UML</w:t>
      </w:r>
      <w:r>
        <w:rPr>
          <w:sz w:val="28"/>
        </w:rPr>
        <w:t xml:space="preserve"> – базовая нотация </w:t>
      </w:r>
      <w:r>
        <w:rPr>
          <w:i/>
          <w:sz w:val="28"/>
        </w:rPr>
        <w:t>NotaCode</w:t>
      </w:r>
      <w:r>
        <w:rPr>
          <w:sz w:val="28"/>
        </w:rPr>
        <w:t>), данные Вордстата без пропусков за 24 месяца;</w:t>
      </w:r>
    </w:p>
    <w:p w14:paraId="2421DA1E" w14:textId="77777777" w:rsidR="00D329F4" w:rsidRDefault="00AB6403">
      <w:pPr>
        <w:pStyle w:val="Compact"/>
        <w:ind w:left="709"/>
      </w:pPr>
      <w:r>
        <w:rPr>
          <w:sz w:val="28"/>
        </w:rPr>
        <w:t xml:space="preserve">– второй вариант – </w:t>
      </w:r>
      <w:r>
        <w:rPr>
          <w:i/>
          <w:sz w:val="28"/>
        </w:rPr>
        <w:t>BPMN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XML</w:t>
      </w:r>
      <w:r>
        <w:rPr>
          <w:sz w:val="28"/>
        </w:rPr>
        <w:t>;</w:t>
      </w:r>
    </w:p>
    <w:p w14:paraId="41B979A7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справочный ряд – </w:t>
      </w:r>
      <w:r>
        <w:rPr>
          <w:i/>
          <w:sz w:val="28"/>
        </w:rPr>
        <w:t>Mermaid</w:t>
      </w:r>
      <w:r>
        <w:rPr>
          <w:sz w:val="28"/>
        </w:rPr>
        <w:t xml:space="preserve">, весь мир (только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). НАВ1 раздела 6.3 допускает использование данных по всему миру для сравнения. Ряд рассчитан как прокси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>). Это та же омонимия, что обнаружена в Вордстате (п. 2.4): поисковый термин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нему не делается.</w:t>
      </w:r>
    </w:p>
    <w:p w14:paraId="037CE3D3" w14:textId="77777777" w:rsidR="00D329F4" w:rsidRDefault="00AB6403">
      <w:pPr>
        <w:pStyle w:val="FirstParagraph"/>
      </w:pPr>
      <w:r>
        <w:rPr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Вордстата. Длина 24 месяца удовлетворяет минимуму </w:t>
      </w:r>
      <w:r>
        <w:rPr>
          <w:i/>
          <w:sz w:val="28"/>
        </w:rPr>
        <w:t>XL</w:t>
      </w:r>
      <w:r>
        <w:rPr>
          <w:sz w:val="28"/>
        </w:rPr>
        <w:t xml:space="preserve">-Т (не менее 12, желательно не менее 24) и ЦИКЛЫ раздела 2.2 (не менее 24 месяцев), но меньше рекомендуемых трех лет для сезонности (ЦИКЛЫ раздела 5) и 36 месяцев для деловых циклов (ЦИКЛЫ раздела 6.2) – это ограничение выводов. 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обработан на 59 месяцах.</w:t>
      </w:r>
    </w:p>
    <w:p w14:paraId="693CB53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 обоих главных сценариях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пропуски (месяцы «недостаточно данных», </w:t>
      </w:r>
      <w:r>
        <w:rPr>
          <w:i/>
          <w:sz w:val="28"/>
        </w:rPr>
        <w:t>GT</w:t>
      </w:r>
      <w:r>
        <w:rPr>
          <w:sz w:val="28"/>
        </w:rPr>
        <w:t xml:space="preserve"> табл. 5): у </w:t>
      </w:r>
      <w:r>
        <w:rPr>
          <w:i/>
          <w:sz w:val="28"/>
        </w:rPr>
        <w:t>UML</w:t>
      </w:r>
      <w:r>
        <w:rPr>
          <w:sz w:val="28"/>
        </w:rPr>
        <w:t xml:space="preserve"> и у </w:t>
      </w:r>
      <w:r>
        <w:rPr>
          <w:i/>
          <w:sz w:val="28"/>
        </w:rPr>
        <w:t>BPMN</w:t>
      </w:r>
      <w:r>
        <w:rPr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14:paraId="59002B0F" w14:textId="77777777" w:rsidR="000249F6" w:rsidRDefault="000249F6"/>
    <w:p w14:paraId="7680CDDD" w14:textId="77777777" w:rsidR="00D329F4" w:rsidRDefault="00AB6403">
      <w:pPr>
        <w:pStyle w:val="3"/>
        <w:ind w:firstLine="709"/>
      </w:pPr>
      <w:bookmarkStart w:id="28" w:name="X19f51bec504e4223c696ba254999ba964a02c92"/>
      <w:bookmarkEnd w:id="27"/>
      <w:r>
        <w:t xml:space="preserve">2.6.2 Устойчивая динамика: расчет по </w:t>
      </w:r>
      <w:r>
        <w:rPr>
          <w:i/>
          <w:iCs/>
        </w:rPr>
        <w:t xml:space="preserve">Excel-шаблону </w:t>
      </w:r>
      <w:r>
        <w:t xml:space="preserve">и по методике </w:t>
      </w:r>
      <w:r>
        <w:rPr>
          <w:i/>
          <w:iCs/>
        </w:rPr>
        <w:t>Word</w:t>
      </w:r>
    </w:p>
    <w:p w14:paraId="46669B4F" w14:textId="77777777" w:rsidR="000249F6" w:rsidRDefault="000249F6"/>
    <w:p w14:paraId="696101A2" w14:textId="77777777" w:rsidR="00D329F4" w:rsidRDefault="00AB6403">
      <w:pPr>
        <w:pStyle w:val="FirstParagraph"/>
      </w:pPr>
      <w:r>
        <w:rPr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i/>
          <w:sz w:val="28"/>
        </w:rPr>
        <w:t>XL</w:t>
      </w:r>
      <w:r>
        <w:rPr>
          <w:sz w:val="28"/>
        </w:rPr>
        <w:t xml:space="preserve">-Т (рабочие копии шаблона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lastRenderedPageBreak/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пересчитаны в </w:t>
      </w:r>
      <w:r>
        <w:rPr>
          <w:i/>
          <w:sz w:val="28"/>
        </w:rPr>
        <w:t>Excel</w:t>
      </w:r>
      <w:r>
        <w:rPr>
          <w:sz w:val="28"/>
        </w:rPr>
        <w:t>, ошибок «#…» нет ни на одном из 9 листов) и по формулам ЦИКЛЫ (скрипт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). Вордстат для </w:t>
      </w:r>
      <w:r>
        <w:rPr>
          <w:i/>
          <w:sz w:val="28"/>
        </w:rPr>
        <w:t>Excel</w:t>
      </w:r>
      <w:r>
        <w:rPr>
          <w:sz w:val="28"/>
        </w:rPr>
        <w:t xml:space="preserve"> нормируется к шкале 0–100 по правилу шаблона:</w:t>
      </w:r>
    </w:p>
    <w:p w14:paraId="49889F2F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YW_</w:t>
      </w:r>
      <w:r>
        <w:rPr>
          <w:sz w:val="28"/>
        </w:rPr>
        <w:t xml:space="preserve">норм = </w:t>
      </w:r>
      <w:r>
        <w:rPr>
          <w:i/>
          <w:sz w:val="28"/>
        </w:rPr>
        <w:t>YW</w:t>
      </w:r>
      <w:r>
        <w:rPr>
          <w:sz w:val="28"/>
        </w:rPr>
        <w:t xml:space="preserve"> / </w:t>
      </w: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× 100,</w:t>
      </w:r>
      <w:r>
        <w:rPr>
          <w:sz w:val="28"/>
        </w:rPr>
        <w:tab/>
        <w:t>(1)</w:t>
      </w:r>
    </w:p>
    <w:p w14:paraId="194FA72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YW</w:t>
      </w:r>
      <w:r>
        <w:rPr>
          <w:sz w:val="28"/>
        </w:rPr>
        <w:t xml:space="preserve"> – число запросов за месяц по Вордстату;</w:t>
      </w:r>
    </w:p>
    <w:p w14:paraId="1FCCCEFA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– максимальное значение ряда за период.</w:t>
      </w:r>
    </w:p>
    <w:p w14:paraId="0F2D02B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Ключевой показатель тренда в </w:t>
      </w:r>
      <w:r>
        <w:rPr>
          <w:i/>
          <w:sz w:val="28"/>
        </w:rPr>
        <w:t>XL</w:t>
      </w:r>
      <w:r>
        <w:rPr>
          <w:sz w:val="28"/>
        </w:rPr>
        <w:t>-Т:</w:t>
      </w:r>
    </w:p>
    <w:p w14:paraId="4CCD3124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  <w:t>ΔО = (С_посл − С_перв) / С_перв,</w:t>
      </w:r>
      <w:r>
        <w:rPr>
          <w:sz w:val="28"/>
        </w:rPr>
        <w:tab/>
        <w:t>(2)</w:t>
      </w:r>
    </w:p>
    <w:p w14:paraId="76E3210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где С_посл – средний индекс за последние 12 месяцев;</w:t>
      </w:r>
    </w:p>
    <w:p w14:paraId="0277A39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С_перв – средний индекс за первые 12 месяцев.</w:t>
      </w:r>
    </w:p>
    <w:p w14:paraId="42CB0C8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Сводный индекс </w:t>
      </w:r>
      <w:r>
        <w:rPr>
          <w:i/>
          <w:sz w:val="28"/>
        </w:rPr>
        <w:t>Excel</w:t>
      </w:r>
      <w:r>
        <w:rPr>
          <w:sz w:val="28"/>
        </w:rPr>
        <w:t xml:space="preserve"> (Расчет!</w:t>
      </w:r>
      <w:r>
        <w:rPr>
          <w:i/>
          <w:sz w:val="28"/>
        </w:rPr>
        <w:t>G</w:t>
      </w:r>
      <w:r>
        <w:rPr>
          <w:sz w:val="28"/>
        </w:rPr>
        <w:t xml:space="preserve"> = </w:t>
      </w:r>
      <w:r>
        <w:rPr>
          <w:i/>
          <w:sz w:val="28"/>
        </w:rPr>
        <w:t>GT</w:t>
      </w:r>
      <w:r>
        <w:rPr>
          <w:sz w:val="28"/>
        </w:rPr>
        <w:t xml:space="preserve"> × 0,5 + Вордстат_норм × 0,5) посчитан как основной вариант шаблона. Правило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источники механически» (ВЫГР табл. 18, ЦИКЛЫ раздела 7) противоречит сводному индексу, поэтому рядом приведены расчеты отдельно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i/>
          <w:sz w:val="28"/>
        </w:rPr>
        <w:t>Excel</w:t>
      </w:r>
      <w:r>
        <w:rPr>
          <w:sz w:val="28"/>
        </w:rPr>
        <w:t xml:space="preserve"> по формулам шаблона: сводный индекс – в книгах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 и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варианты по одному источнику – в их копиях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i/>
          <w:sz w:val="28"/>
        </w:rPr>
        <w:t>G</w:t>
      </w:r>
      <w:r>
        <w:rPr>
          <w:sz w:val="28"/>
        </w:rPr>
        <w:t xml:space="preserve"> равным единственному заполненному значению). 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повторяет логику шаблона и дает те же значения.</w:t>
      </w:r>
    </w:p>
    <w:p w14:paraId="02AD6860" w14:textId="77777777" w:rsidR="000249F6" w:rsidRDefault="000249F6"/>
    <w:p w14:paraId="5189EB9D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33 – Тренд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</w:t>
      </w:r>
      <w:r>
        <w:rPr>
          <w:i/>
          <w:sz w:val="28"/>
        </w:rPr>
        <w:t>Excel</w:t>
      </w:r>
      <w:r>
        <w:rPr>
          <w:sz w:val="28"/>
        </w:rPr>
        <w:t>-шаблону: сводный индекс и отдельно по 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D329F4" w14:paraId="320F2CF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3320BD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336" w:type="dxa"/>
            <w:vAlign w:val="center"/>
          </w:tcPr>
          <w:p w14:paraId="0A11E1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сводный</w:t>
            </w:r>
          </w:p>
        </w:tc>
        <w:tc>
          <w:tcPr>
            <w:tcW w:w="1336" w:type="dxa"/>
            <w:vAlign w:val="center"/>
          </w:tcPr>
          <w:p w14:paraId="6AF8CF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только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336" w:type="dxa"/>
            <w:vAlign w:val="center"/>
          </w:tcPr>
          <w:p w14:paraId="663EF0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только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(норм.)</w:t>
            </w:r>
          </w:p>
        </w:tc>
        <w:tc>
          <w:tcPr>
            <w:tcW w:w="1336" w:type="dxa"/>
            <w:vAlign w:val="center"/>
          </w:tcPr>
          <w:p w14:paraId="17AD571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сводный</w:t>
            </w:r>
          </w:p>
        </w:tc>
        <w:tc>
          <w:tcPr>
            <w:tcW w:w="1336" w:type="dxa"/>
            <w:vAlign w:val="center"/>
          </w:tcPr>
          <w:p w14:paraId="6FF2E0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только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336" w:type="dxa"/>
            <w:vAlign w:val="center"/>
          </w:tcPr>
          <w:p w14:paraId="539C665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только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(норм.)</w:t>
            </w:r>
          </w:p>
        </w:tc>
      </w:tr>
      <w:tr w:rsidR="00D329F4" w14:paraId="53EB8898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0B3BCD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первые/последние 12 мес.</w:t>
            </w:r>
          </w:p>
        </w:tc>
        <w:tc>
          <w:tcPr>
            <w:tcW w:w="1336" w:type="dxa"/>
            <w:vAlign w:val="center"/>
          </w:tcPr>
          <w:p w14:paraId="1043B6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41,38 / 23,60</w:t>
            </w:r>
          </w:p>
        </w:tc>
        <w:tc>
          <w:tcPr>
            <w:tcW w:w="1336" w:type="dxa"/>
            <w:vAlign w:val="center"/>
          </w:tcPr>
          <w:p w14:paraId="10BFC3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21,33 / 12,00</w:t>
            </w:r>
          </w:p>
        </w:tc>
        <w:tc>
          <w:tcPr>
            <w:tcW w:w="1336" w:type="dxa"/>
            <w:vAlign w:val="center"/>
          </w:tcPr>
          <w:p w14:paraId="27C845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61,44 / 35,21</w:t>
            </w:r>
          </w:p>
        </w:tc>
        <w:tc>
          <w:tcPr>
            <w:tcW w:w="1336" w:type="dxa"/>
            <w:vAlign w:val="center"/>
          </w:tcPr>
          <w:p w14:paraId="4928B7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47,40 / 26,21</w:t>
            </w:r>
          </w:p>
        </w:tc>
        <w:tc>
          <w:tcPr>
            <w:tcW w:w="1336" w:type="dxa"/>
            <w:vAlign w:val="center"/>
          </w:tcPr>
          <w:p w14:paraId="3A0B37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20,96 / 11,17</w:t>
            </w:r>
          </w:p>
        </w:tc>
        <w:tc>
          <w:tcPr>
            <w:tcW w:w="1336" w:type="dxa"/>
            <w:vAlign w:val="center"/>
          </w:tcPr>
          <w:p w14:paraId="5B4A7E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73,84 / 41,25</w:t>
            </w:r>
          </w:p>
        </w:tc>
      </w:tr>
      <w:tr w:rsidR="00D329F4" w14:paraId="2B411B6D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0DE41A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Относительное изменение</w:t>
            </w:r>
          </w:p>
        </w:tc>
        <w:tc>
          <w:tcPr>
            <w:tcW w:w="1336" w:type="dxa"/>
            <w:vAlign w:val="center"/>
          </w:tcPr>
          <w:p w14:paraId="02E597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−43,0 %</w:t>
            </w:r>
          </w:p>
        </w:tc>
        <w:tc>
          <w:tcPr>
            <w:tcW w:w="1336" w:type="dxa"/>
            <w:vAlign w:val="center"/>
          </w:tcPr>
          <w:p w14:paraId="3CF0C4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−43,8 %</w:t>
            </w:r>
          </w:p>
        </w:tc>
        <w:tc>
          <w:tcPr>
            <w:tcW w:w="1336" w:type="dxa"/>
            <w:vAlign w:val="center"/>
          </w:tcPr>
          <w:p w14:paraId="7BB860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336" w:type="dxa"/>
            <w:vAlign w:val="center"/>
          </w:tcPr>
          <w:p w14:paraId="6B6C36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−44,7 %</w:t>
            </w:r>
          </w:p>
        </w:tc>
        <w:tc>
          <w:tcPr>
            <w:tcW w:w="1336" w:type="dxa"/>
            <w:vAlign w:val="center"/>
          </w:tcPr>
          <w:p w14:paraId="316FC51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−46,7 %</w:t>
            </w:r>
          </w:p>
        </w:tc>
        <w:tc>
          <w:tcPr>
            <w:tcW w:w="1336" w:type="dxa"/>
            <w:vAlign w:val="center"/>
          </w:tcPr>
          <w:p w14:paraId="27E8DB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D329F4" w14:paraId="3042E3F4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7BC5DD5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Классификация тренда (порог ±15 %)</w:t>
            </w:r>
          </w:p>
        </w:tc>
        <w:tc>
          <w:tcPr>
            <w:tcW w:w="1336" w:type="dxa"/>
            <w:vAlign w:val="center"/>
          </w:tcPr>
          <w:p w14:paraId="70C8598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511F2F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34603A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6AA71E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2859A7F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36" w:type="dxa"/>
            <w:vAlign w:val="center"/>
          </w:tcPr>
          <w:p w14:paraId="128C6D1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Снижающийся</w:t>
            </w:r>
          </w:p>
        </w:tc>
      </w:tr>
      <w:tr w:rsidR="00D329F4" w14:paraId="30C9A572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112FC9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Наклон (</w:t>
            </w:r>
            <w:r>
              <w:rPr>
                <w:i/>
                <w:sz w:val="24"/>
              </w:rPr>
              <w:t>SLOPE</w:t>
            </w:r>
            <w:r>
              <w:rPr>
                <w:sz w:val="24"/>
              </w:rPr>
              <w:t>)</w:t>
            </w:r>
          </w:p>
        </w:tc>
        <w:tc>
          <w:tcPr>
            <w:tcW w:w="1336" w:type="dxa"/>
            <w:vAlign w:val="center"/>
          </w:tcPr>
          <w:p w14:paraId="7143C7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−1,921</w:t>
            </w:r>
          </w:p>
        </w:tc>
        <w:tc>
          <w:tcPr>
            <w:tcW w:w="1336" w:type="dxa"/>
            <w:vAlign w:val="center"/>
          </w:tcPr>
          <w:p w14:paraId="5044F6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−1,295</w:t>
            </w:r>
          </w:p>
        </w:tc>
        <w:tc>
          <w:tcPr>
            <w:tcW w:w="1336" w:type="dxa"/>
            <w:vAlign w:val="center"/>
          </w:tcPr>
          <w:p w14:paraId="00C3E9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−2,548</w:t>
            </w:r>
          </w:p>
        </w:tc>
        <w:tc>
          <w:tcPr>
            <w:tcW w:w="1336" w:type="dxa"/>
            <w:vAlign w:val="center"/>
          </w:tcPr>
          <w:p w14:paraId="76D2763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−1,687</w:t>
            </w:r>
          </w:p>
        </w:tc>
        <w:tc>
          <w:tcPr>
            <w:tcW w:w="1336" w:type="dxa"/>
            <w:vAlign w:val="center"/>
          </w:tcPr>
          <w:p w14:paraId="030D17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−0,985</w:t>
            </w:r>
          </w:p>
        </w:tc>
        <w:tc>
          <w:tcPr>
            <w:tcW w:w="1336" w:type="dxa"/>
            <w:vAlign w:val="center"/>
          </w:tcPr>
          <w:p w14:paraId="284316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−2,388</w:t>
            </w:r>
          </w:p>
        </w:tc>
      </w:tr>
      <w:tr w:rsidR="00D329F4" w14:paraId="608E04CF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2DCD2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Текущий циклический коэффициент (Деловые_циклы!</w:t>
            </w:r>
            <w:r>
              <w:rPr>
                <w:i/>
                <w:sz w:val="24"/>
              </w:rPr>
              <w:t>B6</w:t>
            </w:r>
            <w:r>
              <w:rPr>
                <w:sz w:val="24"/>
              </w:rPr>
              <w:t>, август 2026 г.)</w:t>
            </w:r>
          </w:p>
        </w:tc>
        <w:tc>
          <w:tcPr>
            <w:tcW w:w="1336" w:type="dxa"/>
            <w:vAlign w:val="center"/>
          </w:tcPr>
          <w:p w14:paraId="2C85E6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336" w:type="dxa"/>
            <w:vAlign w:val="center"/>
          </w:tcPr>
          <w:p w14:paraId="27F9EA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336" w:type="dxa"/>
            <w:vAlign w:val="center"/>
          </w:tcPr>
          <w:p w14:paraId="39B60F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336" w:type="dxa"/>
            <w:vAlign w:val="center"/>
          </w:tcPr>
          <w:p w14:paraId="188796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1336" w:type="dxa"/>
            <w:vAlign w:val="center"/>
          </w:tcPr>
          <w:p w14:paraId="249B794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336" w:type="dxa"/>
            <w:vAlign w:val="center"/>
          </w:tcPr>
          <w:p w14:paraId="7B8962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0,93</w:t>
            </w:r>
          </w:p>
        </w:tc>
      </w:tr>
      <w:tr w:rsidR="00D329F4" w14:paraId="658CEFF1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35B60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Текущая фаза (Деловые_циклы!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>)</w:t>
            </w:r>
          </w:p>
        </w:tc>
        <w:tc>
          <w:tcPr>
            <w:tcW w:w="1336" w:type="dxa"/>
            <w:vAlign w:val="center"/>
          </w:tcPr>
          <w:p w14:paraId="238D214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36" w:type="dxa"/>
            <w:vAlign w:val="center"/>
          </w:tcPr>
          <w:p w14:paraId="7842C24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336" w:type="dxa"/>
            <w:vAlign w:val="center"/>
          </w:tcPr>
          <w:p w14:paraId="34236EE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36" w:type="dxa"/>
            <w:vAlign w:val="center"/>
          </w:tcPr>
          <w:p w14:paraId="4E61DF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36" w:type="dxa"/>
            <w:vAlign w:val="center"/>
          </w:tcPr>
          <w:p w14:paraId="1BCF72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336" w:type="dxa"/>
            <w:vAlign w:val="center"/>
          </w:tcPr>
          <w:p w14:paraId="0062B3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Норма</w:t>
            </w:r>
          </w:p>
        </w:tc>
      </w:tr>
      <w:tr w:rsidR="00D329F4" w14:paraId="2F425852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6ADDE4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 месяцах 09.2025–07.2026, где он определен</w:t>
            </w:r>
          </w:p>
        </w:tc>
        <w:tc>
          <w:tcPr>
            <w:tcW w:w="1336" w:type="dxa"/>
            <w:vAlign w:val="center"/>
          </w:tcPr>
          <w:p w14:paraId="5D92916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336" w:type="dxa"/>
            <w:vAlign w:val="center"/>
          </w:tcPr>
          <w:p w14:paraId="5AE022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1,52</w:t>
            </w:r>
          </w:p>
        </w:tc>
        <w:tc>
          <w:tcPr>
            <w:tcW w:w="1336" w:type="dxa"/>
            <w:vAlign w:val="center"/>
          </w:tcPr>
          <w:p w14:paraId="639E80D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336" w:type="dxa"/>
            <w:vAlign w:val="center"/>
          </w:tcPr>
          <w:p w14:paraId="52C285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0,71</w:t>
            </w:r>
          </w:p>
        </w:tc>
        <w:tc>
          <w:tcPr>
            <w:tcW w:w="1336" w:type="dxa"/>
            <w:vAlign w:val="center"/>
          </w:tcPr>
          <w:p w14:paraId="0B86DE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1336" w:type="dxa"/>
            <w:vAlign w:val="center"/>
          </w:tcPr>
          <w:p w14:paraId="500A1E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0,74</w:t>
            </w:r>
          </w:p>
        </w:tc>
      </w:tr>
      <w:tr w:rsidR="00D329F4" w14:paraId="154D9A74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1F43008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Мин./макс. коэффициент </w:t>
            </w:r>
            <w:r>
              <w:rPr>
                <w:i/>
                <w:iCs/>
                <w:sz w:val="24"/>
              </w:rPr>
              <w:t>(Деловые_циклы!B8/B9)</w:t>
            </w:r>
          </w:p>
        </w:tc>
        <w:tc>
          <w:tcPr>
            <w:tcW w:w="1336" w:type="dxa"/>
            <w:vAlign w:val="center"/>
          </w:tcPr>
          <w:p w14:paraId="68772F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336" w:type="dxa"/>
            <w:vAlign w:val="center"/>
          </w:tcPr>
          <w:p w14:paraId="3F785ED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#ЗНАЧ! по шаблону; 1,52 / 1,52 после исправления</w:t>
            </w:r>
          </w:p>
        </w:tc>
        <w:tc>
          <w:tcPr>
            <w:tcW w:w="1336" w:type="dxa"/>
            <w:vAlign w:val="center"/>
          </w:tcPr>
          <w:p w14:paraId="07DC24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336" w:type="dxa"/>
            <w:vAlign w:val="center"/>
          </w:tcPr>
          <w:p w14:paraId="236B18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0,53 / 0,89</w:t>
            </w:r>
          </w:p>
        </w:tc>
        <w:tc>
          <w:tcPr>
            <w:tcW w:w="1336" w:type="dxa"/>
            <w:vAlign w:val="center"/>
          </w:tcPr>
          <w:p w14:paraId="5E9A28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#ЗНАЧ! по шаблону; 1,12 / 1,12 после исправления</w:t>
            </w:r>
          </w:p>
        </w:tc>
        <w:tc>
          <w:tcPr>
            <w:tcW w:w="1336" w:type="dxa"/>
            <w:vAlign w:val="center"/>
          </w:tcPr>
          <w:p w14:paraId="5B20D3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0,55 / 0,93</w:t>
            </w:r>
          </w:p>
        </w:tc>
      </w:tr>
    </w:tbl>
    <w:p w14:paraId="5D2B09DD" w14:textId="77777777" w:rsidR="000249F6" w:rsidRDefault="000249F6"/>
    <w:p w14:paraId="5726463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Расчет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4.1, раздела 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«первыми 12 </w:t>
      </w:r>
      <w:r>
        <w:rPr>
          <w:sz w:val="28"/>
        </w:rPr>
        <w:lastRenderedPageBreak/>
        <w:t xml:space="preserve">месяцами» </w:t>
      </w:r>
      <w:r>
        <w:rPr>
          <w:i/>
          <w:sz w:val="28"/>
        </w:rPr>
        <w:t>Excel</w:t>
      </w:r>
      <w:r>
        <w:rPr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725F96A5" w14:textId="77777777" w:rsidR="000249F6" w:rsidRDefault="000249F6"/>
    <w:p w14:paraId="582337C5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34 – Оценка устойчивой динамики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D329F4" w14:paraId="255D51F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5" w:type="dxa"/>
            <w:vAlign w:val="center"/>
          </w:tcPr>
          <w:p w14:paraId="5A1F55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Ряд</w:t>
            </w:r>
          </w:p>
        </w:tc>
        <w:tc>
          <w:tcPr>
            <w:tcW w:w="935" w:type="dxa"/>
            <w:vAlign w:val="center"/>
          </w:tcPr>
          <w:p w14:paraId="7F2FA1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09.2024–08.2025</w:t>
            </w:r>
          </w:p>
        </w:tc>
        <w:tc>
          <w:tcPr>
            <w:tcW w:w="935" w:type="dxa"/>
            <w:vAlign w:val="center"/>
          </w:tcPr>
          <w:p w14:paraId="61487F1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09.2025–08.2026</w:t>
            </w:r>
          </w:p>
        </w:tc>
        <w:tc>
          <w:tcPr>
            <w:tcW w:w="935" w:type="dxa"/>
            <w:vAlign w:val="center"/>
          </w:tcPr>
          <w:p w14:paraId="354073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Изменение, %</w:t>
            </w:r>
          </w:p>
        </w:tc>
        <w:tc>
          <w:tcPr>
            <w:tcW w:w="935" w:type="dxa"/>
            <w:vAlign w:val="center"/>
          </w:tcPr>
          <w:p w14:paraId="049D5B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Последнее − первое; темп</w:t>
            </w:r>
          </w:p>
        </w:tc>
        <w:tc>
          <w:tcPr>
            <w:tcW w:w="935" w:type="dxa"/>
            <w:vAlign w:val="center"/>
          </w:tcPr>
          <w:p w14:paraId="23C5C2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месяцев роста, %</w:t>
            </w:r>
          </w:p>
        </w:tc>
        <w:tc>
          <w:tcPr>
            <w:tcW w:w="935" w:type="dxa"/>
            <w:vAlign w:val="center"/>
          </w:tcPr>
          <w:p w14:paraId="74CEA3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>: начало , конец</w:t>
            </w:r>
          </w:p>
        </w:tc>
        <w:tc>
          <w:tcPr>
            <w:tcW w:w="935" w:type="dxa"/>
            <w:vAlign w:val="center"/>
          </w:tcPr>
          <w:p w14:paraId="365CFF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Пик: 1-й год , 2-й год</w:t>
            </w:r>
          </w:p>
        </w:tc>
        <w:tc>
          <w:tcPr>
            <w:tcW w:w="935" w:type="dxa"/>
            <w:vAlign w:val="center"/>
          </w:tcPr>
          <w:p w14:paraId="28D2C6F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динамики</w:t>
            </w:r>
          </w:p>
        </w:tc>
        <w:tc>
          <w:tcPr>
            <w:tcW w:w="935" w:type="dxa"/>
            <w:vAlign w:val="center"/>
          </w:tcPr>
          <w:p w14:paraId="3926EC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(ЦИКЛЫ табл. 7)</w:t>
            </w:r>
          </w:p>
        </w:tc>
      </w:tr>
      <w:tr w:rsidR="00D329F4" w14:paraId="26EDCFE3" w14:textId="77777777" w:rsidTr="00D329F4">
        <w:trPr>
          <w:cantSplit/>
          <w:jc w:val="center"/>
        </w:trPr>
        <w:tc>
          <w:tcPr>
            <w:tcW w:w="935" w:type="dxa"/>
            <w:vAlign w:val="center"/>
          </w:tcPr>
          <w:p w14:paraId="081D43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935" w:type="dxa"/>
            <w:vAlign w:val="center"/>
          </w:tcPr>
          <w:p w14:paraId="65AD7B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21,33</w:t>
            </w:r>
          </w:p>
        </w:tc>
        <w:tc>
          <w:tcPr>
            <w:tcW w:w="935" w:type="dxa"/>
            <w:vAlign w:val="center"/>
          </w:tcPr>
          <w:p w14:paraId="4B55C9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12,00</w:t>
            </w:r>
          </w:p>
        </w:tc>
        <w:tc>
          <w:tcPr>
            <w:tcW w:w="935" w:type="dxa"/>
            <w:vAlign w:val="center"/>
          </w:tcPr>
          <w:p w14:paraId="352428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−43,8</w:t>
            </w:r>
          </w:p>
        </w:tc>
        <w:tc>
          <w:tcPr>
            <w:tcW w:w="935" w:type="dxa"/>
            <w:vAlign w:val="center"/>
          </w:tcPr>
          <w:p w14:paraId="47247E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−55,2; −100 %</w:t>
            </w:r>
          </w:p>
        </w:tc>
        <w:tc>
          <w:tcPr>
            <w:tcW w:w="935" w:type="dxa"/>
            <w:vAlign w:val="center"/>
          </w:tcPr>
          <w:p w14:paraId="5E1A13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34,8</w:t>
            </w:r>
          </w:p>
        </w:tc>
        <w:tc>
          <w:tcPr>
            <w:tcW w:w="935" w:type="dxa"/>
            <w:vAlign w:val="center"/>
          </w:tcPr>
          <w:p w14:paraId="297811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21,3 , 12,0</w:t>
            </w:r>
          </w:p>
        </w:tc>
        <w:tc>
          <w:tcPr>
            <w:tcW w:w="935" w:type="dxa"/>
            <w:vAlign w:val="center"/>
          </w:tcPr>
          <w:p w14:paraId="7E5362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55,2 , 56,5</w:t>
            </w:r>
          </w:p>
        </w:tc>
        <w:tc>
          <w:tcPr>
            <w:tcW w:w="935" w:type="dxa"/>
            <w:vAlign w:val="center"/>
          </w:tcPr>
          <w:p w14:paraId="5FF76A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Шумная</w:t>
            </w:r>
          </w:p>
        </w:tc>
        <w:tc>
          <w:tcPr>
            <w:tcW w:w="935" w:type="dxa"/>
            <w:vAlign w:val="center"/>
          </w:tcPr>
          <w:p w14:paraId="31BC7C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Нельзя делать сильный вывод без дополнительных запросов и источников</w:t>
            </w:r>
          </w:p>
        </w:tc>
      </w:tr>
      <w:tr w:rsidR="00D329F4" w14:paraId="0A9997A2" w14:textId="77777777" w:rsidTr="00D329F4">
        <w:trPr>
          <w:cantSplit/>
          <w:jc w:val="center"/>
        </w:trPr>
        <w:tc>
          <w:tcPr>
            <w:tcW w:w="935" w:type="dxa"/>
            <w:vAlign w:val="center"/>
          </w:tcPr>
          <w:p w14:paraId="0C4D00A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935" w:type="dxa"/>
            <w:vAlign w:val="center"/>
          </w:tcPr>
          <w:p w14:paraId="011F8B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1751</w:t>
            </w:r>
          </w:p>
        </w:tc>
        <w:tc>
          <w:tcPr>
            <w:tcW w:w="935" w:type="dxa"/>
            <w:vAlign w:val="center"/>
          </w:tcPr>
          <w:p w14:paraId="323FE5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1003</w:t>
            </w:r>
          </w:p>
        </w:tc>
        <w:tc>
          <w:tcPr>
            <w:tcW w:w="935" w:type="dxa"/>
            <w:vAlign w:val="center"/>
          </w:tcPr>
          <w:p w14:paraId="584FF5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935" w:type="dxa"/>
            <w:vAlign w:val="center"/>
          </w:tcPr>
          <w:p w14:paraId="0E7B18F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−1529; −87,8 %</w:t>
            </w:r>
          </w:p>
        </w:tc>
        <w:tc>
          <w:tcPr>
            <w:tcW w:w="935" w:type="dxa"/>
            <w:vAlign w:val="center"/>
          </w:tcPr>
          <w:p w14:paraId="2379792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52,2</w:t>
            </w:r>
          </w:p>
        </w:tc>
        <w:tc>
          <w:tcPr>
            <w:tcW w:w="935" w:type="dxa"/>
            <w:vAlign w:val="center"/>
          </w:tcPr>
          <w:p w14:paraId="062A64B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61,4 , 35,2</w:t>
            </w:r>
          </w:p>
        </w:tc>
        <w:tc>
          <w:tcPr>
            <w:tcW w:w="935" w:type="dxa"/>
            <w:vAlign w:val="center"/>
          </w:tcPr>
          <w:p w14:paraId="236701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2850 , 1938</w:t>
            </w:r>
          </w:p>
        </w:tc>
        <w:tc>
          <w:tcPr>
            <w:tcW w:w="935" w:type="dxa"/>
            <w:vAlign w:val="center"/>
          </w:tcPr>
          <w:p w14:paraId="41C27A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935" w:type="dxa"/>
            <w:vAlign w:val="center"/>
          </w:tcPr>
          <w:p w14:paraId="5CE650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D329F4" w14:paraId="5D84770A" w14:textId="77777777" w:rsidTr="00D329F4">
        <w:trPr>
          <w:cantSplit/>
          <w:jc w:val="center"/>
        </w:trPr>
        <w:tc>
          <w:tcPr>
            <w:tcW w:w="935" w:type="dxa"/>
            <w:vAlign w:val="center"/>
          </w:tcPr>
          <w:p w14:paraId="415AC8F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935" w:type="dxa"/>
            <w:vAlign w:val="center"/>
          </w:tcPr>
          <w:p w14:paraId="52DC7E8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20,96</w:t>
            </w:r>
          </w:p>
        </w:tc>
        <w:tc>
          <w:tcPr>
            <w:tcW w:w="935" w:type="dxa"/>
            <w:vAlign w:val="center"/>
          </w:tcPr>
          <w:p w14:paraId="6FEECFD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11,17</w:t>
            </w:r>
          </w:p>
        </w:tc>
        <w:tc>
          <w:tcPr>
            <w:tcW w:w="935" w:type="dxa"/>
            <w:vAlign w:val="center"/>
          </w:tcPr>
          <w:p w14:paraId="37A954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−46,7</w:t>
            </w:r>
          </w:p>
        </w:tc>
        <w:tc>
          <w:tcPr>
            <w:tcW w:w="935" w:type="dxa"/>
            <w:vAlign w:val="center"/>
          </w:tcPr>
          <w:p w14:paraId="762674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−18,6; −100 %</w:t>
            </w:r>
          </w:p>
        </w:tc>
        <w:tc>
          <w:tcPr>
            <w:tcW w:w="935" w:type="dxa"/>
            <w:vAlign w:val="center"/>
          </w:tcPr>
          <w:p w14:paraId="3C4EE4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39,1</w:t>
            </w:r>
          </w:p>
        </w:tc>
        <w:tc>
          <w:tcPr>
            <w:tcW w:w="935" w:type="dxa"/>
            <w:vAlign w:val="center"/>
          </w:tcPr>
          <w:p w14:paraId="3990AE0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21,0 , 11,2</w:t>
            </w:r>
          </w:p>
        </w:tc>
        <w:tc>
          <w:tcPr>
            <w:tcW w:w="935" w:type="dxa"/>
            <w:vAlign w:val="center"/>
          </w:tcPr>
          <w:p w14:paraId="7E7034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68,0 , 44,5</w:t>
            </w:r>
          </w:p>
        </w:tc>
        <w:tc>
          <w:tcPr>
            <w:tcW w:w="935" w:type="dxa"/>
            <w:vAlign w:val="center"/>
          </w:tcPr>
          <w:p w14:paraId="31AB5C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935" w:type="dxa"/>
            <w:vAlign w:val="center"/>
          </w:tcPr>
          <w:p w14:paraId="161277A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D329F4" w14:paraId="3FAC379B" w14:textId="77777777" w:rsidTr="00D329F4">
        <w:trPr>
          <w:cantSplit/>
          <w:jc w:val="center"/>
        </w:trPr>
        <w:tc>
          <w:tcPr>
            <w:tcW w:w="935" w:type="dxa"/>
            <w:vAlign w:val="center"/>
          </w:tcPr>
          <w:p w14:paraId="3DD797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935" w:type="dxa"/>
            <w:vAlign w:val="center"/>
          </w:tcPr>
          <w:p w14:paraId="12E631F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1273</w:t>
            </w:r>
          </w:p>
        </w:tc>
        <w:tc>
          <w:tcPr>
            <w:tcW w:w="935" w:type="dxa"/>
            <w:vAlign w:val="center"/>
          </w:tcPr>
          <w:p w14:paraId="2416A81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935" w:type="dxa"/>
            <w:vAlign w:val="center"/>
          </w:tcPr>
          <w:p w14:paraId="143A72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935" w:type="dxa"/>
            <w:vAlign w:val="center"/>
          </w:tcPr>
          <w:p w14:paraId="215638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−465; −39,6 %</w:t>
            </w:r>
          </w:p>
        </w:tc>
        <w:tc>
          <w:tcPr>
            <w:tcW w:w="935" w:type="dxa"/>
            <w:vAlign w:val="center"/>
          </w:tcPr>
          <w:p w14:paraId="03CAC4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47,8</w:t>
            </w:r>
          </w:p>
        </w:tc>
        <w:tc>
          <w:tcPr>
            <w:tcW w:w="935" w:type="dxa"/>
            <w:vAlign w:val="center"/>
          </w:tcPr>
          <w:p w14:paraId="14F0DE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73,8 , 41,3</w:t>
            </w:r>
          </w:p>
        </w:tc>
        <w:tc>
          <w:tcPr>
            <w:tcW w:w="935" w:type="dxa"/>
            <w:vAlign w:val="center"/>
          </w:tcPr>
          <w:p w14:paraId="77A26AF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1724 , 974</w:t>
            </w:r>
          </w:p>
        </w:tc>
        <w:tc>
          <w:tcPr>
            <w:tcW w:w="935" w:type="dxa"/>
            <w:vAlign w:val="center"/>
          </w:tcPr>
          <w:p w14:paraId="2CEDBB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935" w:type="dxa"/>
            <w:vAlign w:val="center"/>
          </w:tcPr>
          <w:p w14:paraId="3743D0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</w:tbl>
    <w:p w14:paraId="4CDE17B0" w14:textId="77777777" w:rsidR="000249F6" w:rsidRDefault="000249F6"/>
    <w:p w14:paraId="7F3FA7B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Средние по Вордстату приведены в запросах в месяц,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 пунктах индекса; </w:t>
      </w:r>
      <w:r>
        <w:rPr>
          <w:i/>
          <w:sz w:val="28"/>
        </w:rPr>
        <w:t>MA12</w:t>
      </w:r>
      <w:r>
        <w:rPr>
          <w:sz w:val="28"/>
        </w:rPr>
        <w:t xml:space="preserve"> по Вордстату – в нормированной шкале 0–100. Для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ЦИКЛЫ табл. 7 этот ряд ближе к «шумной динамике» (много единичных всплесков без повторяемой структуры). В последнем месяце ряда (август </w:t>
      </w:r>
      <w:r>
        <w:rPr>
          <w:sz w:val="28"/>
        </w:rPr>
        <w:lastRenderedPageBreak/>
        <w:t xml:space="preserve">2026 г.)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нет, поэтому темп −100 % отражает пропуск данных, а не исчезновение интереса.</w:t>
      </w:r>
    </w:p>
    <w:p w14:paraId="4812A73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интегральной таблице ЦИКЛЫ раздела 7 (табл. 14 методички) оба источника снижаются и по </w:t>
      </w:r>
      <w:r>
        <w:rPr>
          <w:i/>
          <w:sz w:val="28"/>
        </w:rPr>
        <w:t>UML</w:t>
      </w:r>
      <w:r>
        <w:rPr>
          <w:sz w:val="28"/>
        </w:rPr>
        <w:t xml:space="preserve">, и по </w:t>
      </w:r>
      <w:r>
        <w:rPr>
          <w:i/>
          <w:sz w:val="28"/>
        </w:rPr>
        <w:t>BPMN</w:t>
      </w:r>
      <w:r>
        <w:rPr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0EA6EE8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Расхождение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Word</w:t>
      </w:r>
      <w:r>
        <w:rPr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i/>
          <w:sz w:val="28"/>
        </w:rPr>
        <w:t>Excel</w:t>
      </w:r>
      <w:r>
        <w:rPr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)), то есть августа 2026 г.: для сводного индекса и для Вордстата он равен 0,63 (</w:t>
      </w:r>
      <w:r>
        <w:rPr>
          <w:i/>
          <w:sz w:val="28"/>
        </w:rPr>
        <w:t>UML</w:t>
      </w:r>
      <w:r>
        <w:rPr>
          <w:sz w:val="28"/>
        </w:rPr>
        <w:t>, оба варианта), 0,89 (</w:t>
      </w:r>
      <w:r>
        <w:rPr>
          <w:i/>
          <w:sz w:val="28"/>
        </w:rPr>
        <w:t>BPMN</w:t>
      </w:r>
      <w:r>
        <w:rPr>
          <w:sz w:val="28"/>
        </w:rPr>
        <w:t>, сводный) и 0,93 (</w:t>
      </w:r>
      <w:r>
        <w:rPr>
          <w:i/>
          <w:sz w:val="28"/>
        </w:rPr>
        <w:t>BPMN</w:t>
      </w:r>
      <w:r>
        <w:rPr>
          <w:sz w:val="28"/>
        </w:rPr>
        <w:t xml:space="preserve">, Вордстат), фаза – «ниже тренда», кроме 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 («норма»);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нет, так как в августе обоих лет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и сезонный индекс августа не рассчитывается (п. 2.6.4, 2.6.5).</w:t>
      </w:r>
    </w:p>
    <w:p w14:paraId="3519BEA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Панель!</w:t>
      </w:r>
      <w:r>
        <w:rPr>
          <w:i/>
          <w:sz w:val="28"/>
        </w:rPr>
        <w:t>A17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>, сводный индекс; повтор слова «сезонность» в склейке шаблона убран):</w:t>
      </w:r>
    </w:p>
    <w:p w14:paraId="37B41869" w14:textId="77777777" w:rsidR="00D329F4" w:rsidRDefault="00AB6403">
      <w:pPr>
        <w:pStyle w:val="Compact"/>
        <w:ind w:left="709"/>
      </w:pPr>
      <w:r>
        <w:rPr>
          <w:i/>
          <w:sz w:val="28"/>
        </w:rPr>
        <w:t>– UML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131944C5" w14:textId="77777777" w:rsidR="00D329F4" w:rsidRDefault="00AB6403">
      <w:pPr>
        <w:pStyle w:val="Compact"/>
        <w:ind w:left="709"/>
      </w:pPr>
      <w:r>
        <w:rPr>
          <w:i/>
          <w:sz w:val="28"/>
        </w:rPr>
        <w:t>– BPMN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4B6FFE20" w14:textId="77777777" w:rsidR="00D329F4" w:rsidRDefault="00AB6403">
      <w:pPr>
        <w:pStyle w:val="FirstParagraph"/>
      </w:pPr>
      <w:r>
        <w:rPr>
          <w:sz w:val="28"/>
        </w:rPr>
        <w:t xml:space="preserve">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(весь мир, 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59 месяцев): относительное изменение +18,6 % (</w:t>
      </w:r>
      <w:r>
        <w:rPr>
          <w:i/>
          <w:sz w:val="28"/>
        </w:rPr>
        <w:t>Excel</w:t>
      </w:r>
      <w:r>
        <w:rPr>
          <w:sz w:val="28"/>
        </w:rPr>
        <w:t>) и +29,3 % (</w:t>
      </w:r>
      <w:r>
        <w:rPr>
          <w:i/>
          <w:sz w:val="28"/>
        </w:rPr>
        <w:t>Word</w:t>
      </w:r>
      <w:r>
        <w:rPr>
          <w:sz w:val="28"/>
        </w:rPr>
        <w:t xml:space="preserve">, последний год к предыдущему), наклон </w:t>
      </w:r>
      <w:r>
        <w:rPr>
          <w:i/>
          <w:sz w:val="28"/>
        </w:rPr>
        <w:t>SLOPE</w:t>
      </w:r>
      <w:r>
        <w:rPr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14:paraId="2274F32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Проверка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запросам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>». Вместо омонимичного термина «</w:t>
      </w:r>
      <w:r>
        <w:rPr>
          <w:i/>
          <w:sz w:val="28"/>
        </w:rPr>
        <w:t>Mermaid</w:t>
      </w:r>
      <w:r>
        <w:rPr>
          <w:sz w:val="28"/>
        </w:rPr>
        <w:t xml:space="preserve">» в одном сравнении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i/>
          <w:sz w:val="28"/>
        </w:rPr>
        <w:t>CSV</w:t>
      </w:r>
      <w:r>
        <w:rPr>
          <w:sz w:val="28"/>
        </w:rPr>
        <w:t xml:space="preserve"> от 30.09.2026) взяты три запроса; </w:t>
      </w:r>
      <w:r>
        <w:rPr>
          <w:sz w:val="28"/>
        </w:rPr>
        <w:lastRenderedPageBreak/>
        <w:t>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28.09.2025–26.09.2026, вычисленные из 5-летнего ряда; последняя неделя (27.09–03.10.2026) неполная и исключена.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, порог тренда ±15 % и шкалы уровня те же, что в таблицах 13 и 33.</w:t>
      </w:r>
    </w:p>
    <w:p w14:paraId="7BA21894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Используются следующие методы и инструменты:</w:t>
      </w:r>
    </w:p>
    <w:p w14:paraId="1495E30C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i/>
          <w:sz w:val="28"/>
        </w:rPr>
        <w:t>GT</w:t>
      </w:r>
      <w:r>
        <w:rPr>
          <w:sz w:val="28"/>
        </w:rPr>
        <w:t xml:space="preserve">-РБ, нишевый по АРГ); последние 12 месяцев 37,60 против предыдущих 18,39 (+104,4 %, </w:t>
      </w:r>
      <w:r>
        <w:rPr>
          <w:i/>
          <w:sz w:val="28"/>
        </w:rPr>
        <w:t>Word</w:t>
      </w:r>
      <w:r>
        <w:rPr>
          <w:sz w:val="28"/>
        </w:rPr>
        <w:t xml:space="preserve">) и против первых 12 месяцев 2,64 (+1323,3 %, </w:t>
      </w:r>
      <w:r>
        <w:rPr>
          <w:i/>
          <w:sz w:val="28"/>
        </w:rPr>
        <w:t>Excel</w:t>
      </w:r>
      <w:r>
        <w:rPr>
          <w:sz w:val="28"/>
        </w:rPr>
        <w:t xml:space="preserve">, растущий; процент велик из-за малой исходной базы); </w:t>
      </w:r>
      <w:r>
        <w:rPr>
          <w:i/>
          <w:sz w:val="28"/>
        </w:rPr>
        <w:t>SLOPE</w:t>
      </w:r>
      <w:r>
        <w:rPr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553411CF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14:paraId="499C12DB" w14:textId="77777777" w:rsidR="00D329F4" w:rsidRDefault="00AB6403">
      <w:pPr>
        <w:pStyle w:val="Compact"/>
        <w:ind w:left="709"/>
      </w:pPr>
      <w:r>
        <w:rPr>
          <w:i/>
          <w:sz w:val="28"/>
        </w:rPr>
        <w:t>– plantuml</w:t>
      </w:r>
      <w:r>
        <w:rPr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038C418A" w14:textId="77777777" w:rsidR="00D329F4" w:rsidRDefault="00AB6403">
      <w:pPr>
        <w:pStyle w:val="FirstParagraph"/>
      </w:pPr>
      <w:r>
        <w:rPr>
          <w:sz w:val="28"/>
        </w:rPr>
        <w:t>В отличие от термина «</w:t>
      </w:r>
      <w:r>
        <w:rPr>
          <w:i/>
          <w:sz w:val="28"/>
        </w:rPr>
        <w:t>Mermaid</w:t>
      </w:r>
      <w:r>
        <w:rPr>
          <w:sz w:val="28"/>
        </w:rPr>
        <w:t>», в рядах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нет пика мая–июня 2023 г. (у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</w:t>
      </w:r>
      <w:r>
        <w:rPr>
          <w:sz w:val="28"/>
        </w:rPr>
        <w:lastRenderedPageBreak/>
        <w:t>ряд используется как справочный показатель интереса к категории, а не как оценка белорусского рынка.</w:t>
      </w:r>
    </w:p>
    <w:p w14:paraId="36BB06C7" w14:textId="77777777" w:rsidR="000249F6" w:rsidRDefault="000249F6"/>
    <w:p w14:paraId="3FFFCA3F" w14:textId="77777777" w:rsidR="00D329F4" w:rsidRDefault="00AB6403">
      <w:pPr>
        <w:pStyle w:val="3"/>
        <w:ind w:firstLine="709"/>
      </w:pPr>
      <w:bookmarkStart w:id="29" w:name="сезонность-word-индекс-и-excel-индекс"/>
      <w:bookmarkEnd w:id="28"/>
      <w:r>
        <w:t xml:space="preserve">2.6.3 Сезонность: </w:t>
      </w:r>
      <w:r>
        <w:rPr>
          <w:i/>
          <w:iCs/>
        </w:rPr>
        <w:t xml:space="preserve">Word-индекс </w:t>
      </w:r>
      <w:r>
        <w:t xml:space="preserve">и </w:t>
      </w:r>
      <w:r>
        <w:rPr>
          <w:i/>
          <w:iCs/>
        </w:rPr>
        <w:t>Excel-индекс</w:t>
      </w:r>
    </w:p>
    <w:p w14:paraId="52FEB771" w14:textId="77777777" w:rsidR="000249F6" w:rsidRDefault="000249F6"/>
    <w:p w14:paraId="10D03AC0" w14:textId="77777777" w:rsidR="00D329F4" w:rsidRDefault="00AB6403">
      <w:pPr>
        <w:pStyle w:val="FirstParagraph"/>
      </w:pPr>
      <w:r>
        <w:rPr>
          <w:sz w:val="28"/>
        </w:rPr>
        <w:t xml:space="preserve">Сезонный индекс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5.1) рассчитан отдельно по каждому источнику:</w:t>
      </w:r>
    </w:p>
    <w:p w14:paraId="1F6AA348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I_m</w:t>
      </w:r>
      <w:r>
        <w:rPr>
          <w:sz w:val="28"/>
        </w:rPr>
        <w:t xml:space="preserve"> = </w:t>
      </w:r>
      <w:r>
        <w:rPr>
          <w:i/>
          <w:sz w:val="28"/>
        </w:rPr>
        <w:t>S_m</w:t>
      </w:r>
      <w:r>
        <w:rPr>
          <w:sz w:val="28"/>
        </w:rPr>
        <w:t xml:space="preserve"> / </w:t>
      </w:r>
      <w:r>
        <w:rPr>
          <w:i/>
          <w:sz w:val="28"/>
        </w:rPr>
        <w:t>S</w:t>
      </w:r>
      <w:r>
        <w:rPr>
          <w:sz w:val="28"/>
        </w:rPr>
        <w:t xml:space="preserve"> × 100,</w:t>
      </w:r>
      <w:r>
        <w:rPr>
          <w:sz w:val="28"/>
        </w:rPr>
        <w:tab/>
        <w:t>(3)</w:t>
      </w:r>
    </w:p>
    <w:p w14:paraId="5906B83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I_m</w:t>
      </w:r>
      <w:r>
        <w:rPr>
          <w:sz w:val="28"/>
        </w:rPr>
        <w:t xml:space="preserve"> – сезонный индекс месяца </w:t>
      </w:r>
      <w:r>
        <w:rPr>
          <w:i/>
          <w:sz w:val="28"/>
        </w:rPr>
        <w:t>m</w:t>
      </w:r>
      <w:r>
        <w:rPr>
          <w:sz w:val="28"/>
        </w:rPr>
        <w:t>, %;</w:t>
      </w:r>
    </w:p>
    <w:p w14:paraId="71D67650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S_m</w:t>
      </w:r>
      <w:r>
        <w:rPr>
          <w:sz w:val="28"/>
        </w:rPr>
        <w:t xml:space="preserve"> – среднее значение месяца </w:t>
      </w:r>
      <w:r>
        <w:rPr>
          <w:i/>
          <w:sz w:val="28"/>
        </w:rPr>
        <w:t>m</w:t>
      </w:r>
      <w:r>
        <w:rPr>
          <w:sz w:val="28"/>
        </w:rPr>
        <w:t xml:space="preserve"> по всем годам ряда;</w:t>
      </w:r>
    </w:p>
    <w:p w14:paraId="4B85D4D2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S</w:t>
      </w:r>
      <w:r>
        <w:rPr>
          <w:sz w:val="28"/>
        </w:rPr>
        <w:t xml:space="preserve"> – среднее значение всех месяцев.</w:t>
      </w:r>
    </w:p>
    <w:p w14:paraId="68425C92" w14:textId="77777777" w:rsidR="000249F6" w:rsidRDefault="000249F6"/>
    <w:p w14:paraId="54E6368A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35 – Сезонный индекс </w:t>
      </w:r>
      <w:r>
        <w:rPr>
          <w:i/>
          <w:sz w:val="28"/>
        </w:rPr>
        <w:t>UML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D329F4" w14:paraId="7D74B7C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1EC71C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169" w:type="dxa"/>
            <w:vAlign w:val="center"/>
          </w:tcPr>
          <w:p w14:paraId="5798A3A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Вордстат: среднее, запросов</w:t>
            </w:r>
          </w:p>
        </w:tc>
        <w:tc>
          <w:tcPr>
            <w:tcW w:w="1169" w:type="dxa"/>
            <w:vAlign w:val="center"/>
          </w:tcPr>
          <w:p w14:paraId="15CC40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Вордстат: индекс</w:t>
            </w:r>
          </w:p>
        </w:tc>
        <w:tc>
          <w:tcPr>
            <w:tcW w:w="1169" w:type="dxa"/>
            <w:vAlign w:val="center"/>
          </w:tcPr>
          <w:p w14:paraId="57CE678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(Вордстат)</w:t>
            </w:r>
          </w:p>
        </w:tc>
        <w:tc>
          <w:tcPr>
            <w:tcW w:w="1169" w:type="dxa"/>
            <w:vAlign w:val="center"/>
          </w:tcPr>
          <w:p w14:paraId="2465CE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среднее</w:t>
            </w:r>
          </w:p>
        </w:tc>
        <w:tc>
          <w:tcPr>
            <w:tcW w:w="1169" w:type="dxa"/>
            <w:vAlign w:val="center"/>
          </w:tcPr>
          <w:p w14:paraId="70B984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индекс</w:t>
            </w:r>
          </w:p>
        </w:tc>
        <w:tc>
          <w:tcPr>
            <w:tcW w:w="1169" w:type="dxa"/>
            <w:vAlign w:val="center"/>
          </w:tcPr>
          <w:p w14:paraId="181CF9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(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2AA7AB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 для бизнеса (по оценке Вордстата, ЦИКЛЫ табл. 9)</w:t>
            </w:r>
          </w:p>
        </w:tc>
      </w:tr>
      <w:tr w:rsidR="00D329F4" w14:paraId="2F9D609F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01BAE4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169" w:type="dxa"/>
            <w:vAlign w:val="center"/>
          </w:tcPr>
          <w:p w14:paraId="79D508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1022</w:t>
            </w:r>
          </w:p>
        </w:tc>
        <w:tc>
          <w:tcPr>
            <w:tcW w:w="1169" w:type="dxa"/>
            <w:vAlign w:val="center"/>
          </w:tcPr>
          <w:p w14:paraId="7CB249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74,2</w:t>
            </w:r>
          </w:p>
        </w:tc>
        <w:tc>
          <w:tcPr>
            <w:tcW w:w="1169" w:type="dxa"/>
            <w:vAlign w:val="center"/>
          </w:tcPr>
          <w:p w14:paraId="5ECC9B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6A712A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5,375</w:t>
            </w:r>
          </w:p>
        </w:tc>
        <w:tc>
          <w:tcPr>
            <w:tcW w:w="1169" w:type="dxa"/>
            <w:vAlign w:val="center"/>
          </w:tcPr>
          <w:p w14:paraId="128224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32,3</w:t>
            </w:r>
          </w:p>
        </w:tc>
        <w:tc>
          <w:tcPr>
            <w:tcW w:w="1169" w:type="dxa"/>
            <w:vAlign w:val="center"/>
          </w:tcPr>
          <w:p w14:paraId="25BF1C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2FA387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1C7C6B66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390807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Февраль</w:t>
            </w:r>
          </w:p>
        </w:tc>
        <w:tc>
          <w:tcPr>
            <w:tcW w:w="1169" w:type="dxa"/>
            <w:vAlign w:val="center"/>
          </w:tcPr>
          <w:p w14:paraId="199E15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915,5</w:t>
            </w:r>
          </w:p>
        </w:tc>
        <w:tc>
          <w:tcPr>
            <w:tcW w:w="1169" w:type="dxa"/>
            <w:vAlign w:val="center"/>
          </w:tcPr>
          <w:p w14:paraId="60A209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66,5</w:t>
            </w:r>
          </w:p>
        </w:tc>
        <w:tc>
          <w:tcPr>
            <w:tcW w:w="1169" w:type="dxa"/>
            <w:vAlign w:val="center"/>
          </w:tcPr>
          <w:p w14:paraId="43637C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5A9DA5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19,375</w:t>
            </w:r>
          </w:p>
        </w:tc>
        <w:tc>
          <w:tcPr>
            <w:tcW w:w="1169" w:type="dxa"/>
            <w:vAlign w:val="center"/>
          </w:tcPr>
          <w:p w14:paraId="6CF067F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116,3</w:t>
            </w:r>
          </w:p>
        </w:tc>
        <w:tc>
          <w:tcPr>
            <w:tcW w:w="1169" w:type="dxa"/>
            <w:vAlign w:val="center"/>
          </w:tcPr>
          <w:p w14:paraId="5DD0A1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27C71B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69D63677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6C30F5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169" w:type="dxa"/>
            <w:vAlign w:val="center"/>
          </w:tcPr>
          <w:p w14:paraId="2D4555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1378,5</w:t>
            </w:r>
          </w:p>
        </w:tc>
        <w:tc>
          <w:tcPr>
            <w:tcW w:w="1169" w:type="dxa"/>
            <w:vAlign w:val="center"/>
          </w:tcPr>
          <w:p w14:paraId="57E770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100,1</w:t>
            </w:r>
          </w:p>
        </w:tc>
        <w:tc>
          <w:tcPr>
            <w:tcW w:w="1169" w:type="dxa"/>
            <w:vAlign w:val="center"/>
          </w:tcPr>
          <w:p w14:paraId="64E02B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06EE56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69" w:type="dxa"/>
            <w:vAlign w:val="center"/>
          </w:tcPr>
          <w:p w14:paraId="00757F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102,0</w:t>
            </w:r>
          </w:p>
        </w:tc>
        <w:tc>
          <w:tcPr>
            <w:tcW w:w="1169" w:type="dxa"/>
            <w:vAlign w:val="center"/>
          </w:tcPr>
          <w:p w14:paraId="36AAAD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4CE0DE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6E445DC4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59F46E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169" w:type="dxa"/>
            <w:vAlign w:val="center"/>
          </w:tcPr>
          <w:p w14:paraId="114B03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1374</w:t>
            </w:r>
          </w:p>
        </w:tc>
        <w:tc>
          <w:tcPr>
            <w:tcW w:w="1169" w:type="dxa"/>
            <w:vAlign w:val="center"/>
          </w:tcPr>
          <w:p w14:paraId="05BF7CC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1169" w:type="dxa"/>
            <w:vAlign w:val="center"/>
          </w:tcPr>
          <w:p w14:paraId="1E23C83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5DC40C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1169" w:type="dxa"/>
            <w:vAlign w:val="center"/>
          </w:tcPr>
          <w:p w14:paraId="451E22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47,3</w:t>
            </w:r>
          </w:p>
        </w:tc>
        <w:tc>
          <w:tcPr>
            <w:tcW w:w="1169" w:type="dxa"/>
            <w:vAlign w:val="center"/>
          </w:tcPr>
          <w:p w14:paraId="3020F48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7B5105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2F7AD48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FCE14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Май</w:t>
            </w:r>
          </w:p>
        </w:tc>
        <w:tc>
          <w:tcPr>
            <w:tcW w:w="1169" w:type="dxa"/>
            <w:vAlign w:val="center"/>
          </w:tcPr>
          <w:p w14:paraId="2FF451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1916</w:t>
            </w:r>
          </w:p>
        </w:tc>
        <w:tc>
          <w:tcPr>
            <w:tcW w:w="1169" w:type="dxa"/>
            <w:vAlign w:val="center"/>
          </w:tcPr>
          <w:p w14:paraId="4AF7E77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139,1</w:t>
            </w:r>
          </w:p>
        </w:tc>
        <w:tc>
          <w:tcPr>
            <w:tcW w:w="1169" w:type="dxa"/>
            <w:vAlign w:val="center"/>
          </w:tcPr>
          <w:p w14:paraId="237859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5B11AB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17,125</w:t>
            </w:r>
          </w:p>
        </w:tc>
        <w:tc>
          <w:tcPr>
            <w:tcW w:w="1169" w:type="dxa"/>
            <w:vAlign w:val="center"/>
          </w:tcPr>
          <w:p w14:paraId="4FF30F8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102,8</w:t>
            </w:r>
          </w:p>
        </w:tc>
        <w:tc>
          <w:tcPr>
            <w:tcW w:w="1169" w:type="dxa"/>
            <w:vAlign w:val="center"/>
          </w:tcPr>
          <w:p w14:paraId="3AA814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5D1CA8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68815042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6383E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169" w:type="dxa"/>
            <w:vAlign w:val="center"/>
          </w:tcPr>
          <w:p w14:paraId="06CDE6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1386</w:t>
            </w:r>
          </w:p>
        </w:tc>
        <w:tc>
          <w:tcPr>
            <w:tcW w:w="1169" w:type="dxa"/>
            <w:vAlign w:val="center"/>
          </w:tcPr>
          <w:p w14:paraId="240A3CF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100,6</w:t>
            </w:r>
          </w:p>
        </w:tc>
        <w:tc>
          <w:tcPr>
            <w:tcW w:w="1169" w:type="dxa"/>
            <w:vAlign w:val="center"/>
          </w:tcPr>
          <w:p w14:paraId="37D2CE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2D4D3D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7,3</w:t>
            </w:r>
          </w:p>
        </w:tc>
        <w:tc>
          <w:tcPr>
            <w:tcW w:w="1169" w:type="dxa"/>
            <w:vAlign w:val="center"/>
          </w:tcPr>
          <w:p w14:paraId="074D34E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1169" w:type="dxa"/>
            <w:vAlign w:val="center"/>
          </w:tcPr>
          <w:p w14:paraId="37F2E4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7C33C1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1F1B9140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3F0D3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Июль</w:t>
            </w:r>
          </w:p>
        </w:tc>
        <w:tc>
          <w:tcPr>
            <w:tcW w:w="1169" w:type="dxa"/>
            <w:vAlign w:val="center"/>
          </w:tcPr>
          <w:p w14:paraId="08F4D2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449,5</w:t>
            </w:r>
          </w:p>
        </w:tc>
        <w:tc>
          <w:tcPr>
            <w:tcW w:w="1169" w:type="dxa"/>
            <w:vAlign w:val="center"/>
          </w:tcPr>
          <w:p w14:paraId="333CB6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32,6</w:t>
            </w:r>
          </w:p>
        </w:tc>
        <w:tc>
          <w:tcPr>
            <w:tcW w:w="1169" w:type="dxa"/>
            <w:vAlign w:val="center"/>
          </w:tcPr>
          <w:p w14:paraId="3B2FF8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3A5D0C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1EA65E3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169" w:type="dxa"/>
            <w:vAlign w:val="center"/>
          </w:tcPr>
          <w:p w14:paraId="6F787D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7C7B3E8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6AD8C64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7F9FF8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169" w:type="dxa"/>
            <w:vAlign w:val="center"/>
          </w:tcPr>
          <w:p w14:paraId="3711EA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367</w:t>
            </w:r>
          </w:p>
        </w:tc>
        <w:tc>
          <w:tcPr>
            <w:tcW w:w="1169" w:type="dxa"/>
            <w:vAlign w:val="center"/>
          </w:tcPr>
          <w:p w14:paraId="456556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26,6</w:t>
            </w:r>
          </w:p>
        </w:tc>
        <w:tc>
          <w:tcPr>
            <w:tcW w:w="1169" w:type="dxa"/>
            <w:vAlign w:val="center"/>
          </w:tcPr>
          <w:p w14:paraId="5BBDE4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1EF04F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0430A77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169" w:type="dxa"/>
            <w:vAlign w:val="center"/>
          </w:tcPr>
          <w:p w14:paraId="59960A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6C0A868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2240759F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93BAA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Сентябрь</w:t>
            </w:r>
          </w:p>
        </w:tc>
        <w:tc>
          <w:tcPr>
            <w:tcW w:w="1169" w:type="dxa"/>
            <w:vAlign w:val="center"/>
          </w:tcPr>
          <w:p w14:paraId="20FA4B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1414</w:t>
            </w:r>
          </w:p>
        </w:tc>
        <w:tc>
          <w:tcPr>
            <w:tcW w:w="1169" w:type="dxa"/>
            <w:vAlign w:val="center"/>
          </w:tcPr>
          <w:p w14:paraId="3D3881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102,7</w:t>
            </w:r>
          </w:p>
        </w:tc>
        <w:tc>
          <w:tcPr>
            <w:tcW w:w="1169" w:type="dxa"/>
            <w:vAlign w:val="center"/>
          </w:tcPr>
          <w:p w14:paraId="3BD698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32AF4D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27,6</w:t>
            </w:r>
          </w:p>
        </w:tc>
        <w:tc>
          <w:tcPr>
            <w:tcW w:w="1169" w:type="dxa"/>
            <w:vAlign w:val="center"/>
          </w:tcPr>
          <w:p w14:paraId="0A4C61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165,7</w:t>
            </w:r>
          </w:p>
        </w:tc>
        <w:tc>
          <w:tcPr>
            <w:tcW w:w="1169" w:type="dxa"/>
            <w:vAlign w:val="center"/>
          </w:tcPr>
          <w:p w14:paraId="2F3E6E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092D19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5DF5791A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DED1D1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169" w:type="dxa"/>
            <w:vAlign w:val="center"/>
          </w:tcPr>
          <w:p w14:paraId="2C80F9E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1828</w:t>
            </w:r>
          </w:p>
        </w:tc>
        <w:tc>
          <w:tcPr>
            <w:tcW w:w="1169" w:type="dxa"/>
            <w:vAlign w:val="center"/>
          </w:tcPr>
          <w:p w14:paraId="6AFF0B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132,7</w:t>
            </w:r>
          </w:p>
        </w:tc>
        <w:tc>
          <w:tcPr>
            <w:tcW w:w="1169" w:type="dxa"/>
            <w:vAlign w:val="center"/>
          </w:tcPr>
          <w:p w14:paraId="5564252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7DF274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26,125</w:t>
            </w:r>
          </w:p>
        </w:tc>
        <w:tc>
          <w:tcPr>
            <w:tcW w:w="1169" w:type="dxa"/>
            <w:vAlign w:val="center"/>
          </w:tcPr>
          <w:p w14:paraId="5961C93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156,8</w:t>
            </w:r>
          </w:p>
        </w:tc>
        <w:tc>
          <w:tcPr>
            <w:tcW w:w="1169" w:type="dxa"/>
            <w:vAlign w:val="center"/>
          </w:tcPr>
          <w:p w14:paraId="1770E5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6110D62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08401FA9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2D33C4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169" w:type="dxa"/>
            <w:vAlign w:val="center"/>
          </w:tcPr>
          <w:p w14:paraId="361369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2082,5</w:t>
            </w:r>
          </w:p>
        </w:tc>
        <w:tc>
          <w:tcPr>
            <w:tcW w:w="1169" w:type="dxa"/>
            <w:vAlign w:val="center"/>
          </w:tcPr>
          <w:p w14:paraId="21C769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151,2</w:t>
            </w:r>
          </w:p>
        </w:tc>
        <w:tc>
          <w:tcPr>
            <w:tcW w:w="1169" w:type="dxa"/>
            <w:vAlign w:val="center"/>
          </w:tcPr>
          <w:p w14:paraId="7A1505D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138DC9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29,7</w:t>
            </w:r>
          </w:p>
        </w:tc>
        <w:tc>
          <w:tcPr>
            <w:tcW w:w="1169" w:type="dxa"/>
            <w:vAlign w:val="center"/>
          </w:tcPr>
          <w:p w14:paraId="41853A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178,3</w:t>
            </w:r>
          </w:p>
        </w:tc>
        <w:tc>
          <w:tcPr>
            <w:tcW w:w="1169" w:type="dxa"/>
            <w:vAlign w:val="center"/>
          </w:tcPr>
          <w:p w14:paraId="2F31D58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25D8C6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3A29FD27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F0B39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Декабрь</w:t>
            </w:r>
          </w:p>
        </w:tc>
        <w:tc>
          <w:tcPr>
            <w:tcW w:w="1169" w:type="dxa"/>
            <w:vAlign w:val="center"/>
          </w:tcPr>
          <w:p w14:paraId="0CA55E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2394</w:t>
            </w:r>
          </w:p>
        </w:tc>
        <w:tc>
          <w:tcPr>
            <w:tcW w:w="1169" w:type="dxa"/>
            <w:vAlign w:val="center"/>
          </w:tcPr>
          <w:p w14:paraId="3F1930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173,8</w:t>
            </w:r>
          </w:p>
        </w:tc>
        <w:tc>
          <w:tcPr>
            <w:tcW w:w="1169" w:type="dxa"/>
            <w:vAlign w:val="center"/>
          </w:tcPr>
          <w:p w14:paraId="4453F8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646B41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42,45</w:t>
            </w:r>
          </w:p>
        </w:tc>
        <w:tc>
          <w:tcPr>
            <w:tcW w:w="1169" w:type="dxa"/>
            <w:vAlign w:val="center"/>
          </w:tcPr>
          <w:p w14:paraId="01BF9D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254,8</w:t>
            </w:r>
          </w:p>
        </w:tc>
        <w:tc>
          <w:tcPr>
            <w:tcW w:w="1169" w:type="dxa"/>
            <w:vAlign w:val="center"/>
          </w:tcPr>
          <w:p w14:paraId="2EF84D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06B072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77E18E44" w14:textId="77777777" w:rsidR="000249F6" w:rsidRDefault="000249F6"/>
    <w:p w14:paraId="231BC363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36 – Сезонный индекс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D329F4" w14:paraId="7D5DAC7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7B236A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169" w:type="dxa"/>
            <w:vAlign w:val="center"/>
          </w:tcPr>
          <w:p w14:paraId="18A7902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Вордстат: среднее, запросов</w:t>
            </w:r>
          </w:p>
        </w:tc>
        <w:tc>
          <w:tcPr>
            <w:tcW w:w="1169" w:type="dxa"/>
            <w:vAlign w:val="center"/>
          </w:tcPr>
          <w:p w14:paraId="6F52A4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Вордстат: индекс</w:t>
            </w:r>
          </w:p>
        </w:tc>
        <w:tc>
          <w:tcPr>
            <w:tcW w:w="1169" w:type="dxa"/>
            <w:vAlign w:val="center"/>
          </w:tcPr>
          <w:p w14:paraId="50873F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(Вордстат)</w:t>
            </w:r>
          </w:p>
        </w:tc>
        <w:tc>
          <w:tcPr>
            <w:tcW w:w="1169" w:type="dxa"/>
            <w:vAlign w:val="center"/>
          </w:tcPr>
          <w:p w14:paraId="6F9C05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среднее</w:t>
            </w:r>
          </w:p>
        </w:tc>
        <w:tc>
          <w:tcPr>
            <w:tcW w:w="1169" w:type="dxa"/>
            <w:vAlign w:val="center"/>
          </w:tcPr>
          <w:p w14:paraId="4F7D0D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индекс</w:t>
            </w:r>
          </w:p>
        </w:tc>
        <w:tc>
          <w:tcPr>
            <w:tcW w:w="1169" w:type="dxa"/>
            <w:vAlign w:val="center"/>
          </w:tcPr>
          <w:p w14:paraId="0B86D9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(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)</w:t>
            </w:r>
          </w:p>
        </w:tc>
        <w:tc>
          <w:tcPr>
            <w:tcW w:w="1169" w:type="dxa"/>
            <w:vAlign w:val="center"/>
          </w:tcPr>
          <w:p w14:paraId="4F5B51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 для бизнеса (по оценке Вордстата, ЦИКЛЫ табл. 9)</w:t>
            </w:r>
          </w:p>
        </w:tc>
      </w:tr>
      <w:tr w:rsidR="00D329F4" w14:paraId="0D77D8AE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0DAD40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Январь</w:t>
            </w:r>
          </w:p>
        </w:tc>
        <w:tc>
          <w:tcPr>
            <w:tcW w:w="1169" w:type="dxa"/>
            <w:vAlign w:val="center"/>
          </w:tcPr>
          <w:p w14:paraId="4A9A979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846,5</w:t>
            </w:r>
          </w:p>
        </w:tc>
        <w:tc>
          <w:tcPr>
            <w:tcW w:w="1169" w:type="dxa"/>
            <w:vAlign w:val="center"/>
          </w:tcPr>
          <w:p w14:paraId="27B737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1169" w:type="dxa"/>
            <w:vAlign w:val="center"/>
          </w:tcPr>
          <w:p w14:paraId="3AE878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1169" w:type="dxa"/>
            <w:vAlign w:val="center"/>
          </w:tcPr>
          <w:p w14:paraId="0373038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17,25</w:t>
            </w:r>
          </w:p>
        </w:tc>
        <w:tc>
          <w:tcPr>
            <w:tcW w:w="1169" w:type="dxa"/>
            <w:vAlign w:val="center"/>
          </w:tcPr>
          <w:p w14:paraId="6E5BCC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107,4</w:t>
            </w:r>
          </w:p>
        </w:tc>
        <w:tc>
          <w:tcPr>
            <w:tcW w:w="1169" w:type="dxa"/>
            <w:vAlign w:val="center"/>
          </w:tcPr>
          <w:p w14:paraId="52B6BA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470B097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D329F4" w14:paraId="15119F00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9C03DA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169" w:type="dxa"/>
            <w:vAlign w:val="center"/>
          </w:tcPr>
          <w:p w14:paraId="6F0979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852,5</w:t>
            </w:r>
          </w:p>
        </w:tc>
        <w:tc>
          <w:tcPr>
            <w:tcW w:w="1169" w:type="dxa"/>
            <w:vAlign w:val="center"/>
          </w:tcPr>
          <w:p w14:paraId="5983EA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85,9</w:t>
            </w:r>
          </w:p>
        </w:tc>
        <w:tc>
          <w:tcPr>
            <w:tcW w:w="1169" w:type="dxa"/>
            <w:vAlign w:val="center"/>
          </w:tcPr>
          <w:p w14:paraId="34CB92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1169" w:type="dxa"/>
            <w:vAlign w:val="center"/>
          </w:tcPr>
          <w:p w14:paraId="00B7651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34,875</w:t>
            </w:r>
          </w:p>
        </w:tc>
        <w:tc>
          <w:tcPr>
            <w:tcW w:w="1169" w:type="dxa"/>
            <w:vAlign w:val="center"/>
          </w:tcPr>
          <w:p w14:paraId="16ADFF2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217,1</w:t>
            </w:r>
          </w:p>
        </w:tc>
        <w:tc>
          <w:tcPr>
            <w:tcW w:w="1169" w:type="dxa"/>
            <w:vAlign w:val="center"/>
          </w:tcPr>
          <w:p w14:paraId="2C21F5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2DD30F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D329F4" w14:paraId="688204A0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600D80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169" w:type="dxa"/>
            <w:vAlign w:val="center"/>
          </w:tcPr>
          <w:p w14:paraId="0100F6F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1004</w:t>
            </w:r>
          </w:p>
        </w:tc>
        <w:tc>
          <w:tcPr>
            <w:tcW w:w="1169" w:type="dxa"/>
            <w:vAlign w:val="center"/>
          </w:tcPr>
          <w:p w14:paraId="1D1009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101,2</w:t>
            </w:r>
          </w:p>
        </w:tc>
        <w:tc>
          <w:tcPr>
            <w:tcW w:w="1169" w:type="dxa"/>
            <w:vAlign w:val="center"/>
          </w:tcPr>
          <w:p w14:paraId="0B3F9EB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22B895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1169" w:type="dxa"/>
            <w:vAlign w:val="center"/>
          </w:tcPr>
          <w:p w14:paraId="1E5AAE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211,6</w:t>
            </w:r>
          </w:p>
        </w:tc>
        <w:tc>
          <w:tcPr>
            <w:tcW w:w="1169" w:type="dxa"/>
            <w:vAlign w:val="center"/>
          </w:tcPr>
          <w:p w14:paraId="17D9810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0E36D4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1F0C7965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5EF86E7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Апрель</w:t>
            </w:r>
          </w:p>
        </w:tc>
        <w:tc>
          <w:tcPr>
            <w:tcW w:w="1169" w:type="dxa"/>
            <w:vAlign w:val="center"/>
          </w:tcPr>
          <w:p w14:paraId="7BB1AE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1208,5</w:t>
            </w:r>
          </w:p>
        </w:tc>
        <w:tc>
          <w:tcPr>
            <w:tcW w:w="1169" w:type="dxa"/>
            <w:vAlign w:val="center"/>
          </w:tcPr>
          <w:p w14:paraId="6A6E3F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121,8</w:t>
            </w:r>
          </w:p>
        </w:tc>
        <w:tc>
          <w:tcPr>
            <w:tcW w:w="1169" w:type="dxa"/>
            <w:vAlign w:val="center"/>
          </w:tcPr>
          <w:p w14:paraId="228AB0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3DA478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20,125</w:t>
            </w:r>
          </w:p>
        </w:tc>
        <w:tc>
          <w:tcPr>
            <w:tcW w:w="1169" w:type="dxa"/>
            <w:vAlign w:val="center"/>
          </w:tcPr>
          <w:p w14:paraId="69A802B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125,3</w:t>
            </w:r>
          </w:p>
        </w:tc>
        <w:tc>
          <w:tcPr>
            <w:tcW w:w="1169" w:type="dxa"/>
            <w:vAlign w:val="center"/>
          </w:tcPr>
          <w:p w14:paraId="6D7CA0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611FE1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32850012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3C99D9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169" w:type="dxa"/>
            <w:vAlign w:val="center"/>
          </w:tcPr>
          <w:p w14:paraId="753349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1267</w:t>
            </w:r>
          </w:p>
        </w:tc>
        <w:tc>
          <w:tcPr>
            <w:tcW w:w="1169" w:type="dxa"/>
            <w:vAlign w:val="center"/>
          </w:tcPr>
          <w:p w14:paraId="4BA4FD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127,7</w:t>
            </w:r>
          </w:p>
        </w:tc>
        <w:tc>
          <w:tcPr>
            <w:tcW w:w="1169" w:type="dxa"/>
            <w:vAlign w:val="center"/>
          </w:tcPr>
          <w:p w14:paraId="13B001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62463A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1169" w:type="dxa"/>
            <w:vAlign w:val="center"/>
          </w:tcPr>
          <w:p w14:paraId="3B36D8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49,0</w:t>
            </w:r>
          </w:p>
        </w:tc>
        <w:tc>
          <w:tcPr>
            <w:tcW w:w="1169" w:type="dxa"/>
            <w:vAlign w:val="center"/>
          </w:tcPr>
          <w:p w14:paraId="422C4D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389476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D329F4" w14:paraId="36165843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336086D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Июнь</w:t>
            </w:r>
          </w:p>
        </w:tc>
        <w:tc>
          <w:tcPr>
            <w:tcW w:w="1169" w:type="dxa"/>
            <w:vAlign w:val="center"/>
          </w:tcPr>
          <w:p w14:paraId="1921807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897</w:t>
            </w:r>
          </w:p>
        </w:tc>
        <w:tc>
          <w:tcPr>
            <w:tcW w:w="1169" w:type="dxa"/>
            <w:vAlign w:val="center"/>
          </w:tcPr>
          <w:p w14:paraId="354AC6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1169" w:type="dxa"/>
            <w:vAlign w:val="center"/>
          </w:tcPr>
          <w:p w14:paraId="109F92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1169" w:type="dxa"/>
            <w:vAlign w:val="center"/>
          </w:tcPr>
          <w:p w14:paraId="54C3AF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12,7</w:t>
            </w:r>
          </w:p>
        </w:tc>
        <w:tc>
          <w:tcPr>
            <w:tcW w:w="1169" w:type="dxa"/>
            <w:vAlign w:val="center"/>
          </w:tcPr>
          <w:p w14:paraId="7233CF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79,1</w:t>
            </w:r>
          </w:p>
        </w:tc>
        <w:tc>
          <w:tcPr>
            <w:tcW w:w="1169" w:type="dxa"/>
            <w:vAlign w:val="center"/>
          </w:tcPr>
          <w:p w14:paraId="48B502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6325A4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D329F4" w14:paraId="3DA8BDA7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244C6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169" w:type="dxa"/>
            <w:vAlign w:val="center"/>
          </w:tcPr>
          <w:p w14:paraId="738987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679</w:t>
            </w:r>
          </w:p>
        </w:tc>
        <w:tc>
          <w:tcPr>
            <w:tcW w:w="1169" w:type="dxa"/>
            <w:vAlign w:val="center"/>
          </w:tcPr>
          <w:p w14:paraId="7E1B16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1169" w:type="dxa"/>
            <w:vAlign w:val="center"/>
          </w:tcPr>
          <w:p w14:paraId="7031DE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4434D6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3A1C1E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169" w:type="dxa"/>
            <w:vAlign w:val="center"/>
          </w:tcPr>
          <w:p w14:paraId="63BED6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2B38D0A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3349E159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0D8091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Август</w:t>
            </w:r>
          </w:p>
        </w:tc>
        <w:tc>
          <w:tcPr>
            <w:tcW w:w="1169" w:type="dxa"/>
            <w:vAlign w:val="center"/>
          </w:tcPr>
          <w:p w14:paraId="185E83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731,5</w:t>
            </w:r>
          </w:p>
        </w:tc>
        <w:tc>
          <w:tcPr>
            <w:tcW w:w="1169" w:type="dxa"/>
            <w:vAlign w:val="center"/>
          </w:tcPr>
          <w:p w14:paraId="7CF82A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73,7</w:t>
            </w:r>
          </w:p>
        </w:tc>
        <w:tc>
          <w:tcPr>
            <w:tcW w:w="1169" w:type="dxa"/>
            <w:vAlign w:val="center"/>
          </w:tcPr>
          <w:p w14:paraId="577551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4AB2BB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69" w:type="dxa"/>
            <w:vAlign w:val="center"/>
          </w:tcPr>
          <w:p w14:paraId="45D6F4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169" w:type="dxa"/>
            <w:vAlign w:val="center"/>
          </w:tcPr>
          <w:p w14:paraId="626526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5D8786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D329F4" w14:paraId="0C2442AE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3456EC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169" w:type="dxa"/>
            <w:vAlign w:val="center"/>
          </w:tcPr>
          <w:p w14:paraId="05BBA3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977</w:t>
            </w:r>
          </w:p>
        </w:tc>
        <w:tc>
          <w:tcPr>
            <w:tcW w:w="1169" w:type="dxa"/>
            <w:vAlign w:val="center"/>
          </w:tcPr>
          <w:p w14:paraId="0A8887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98,5</w:t>
            </w:r>
          </w:p>
        </w:tc>
        <w:tc>
          <w:tcPr>
            <w:tcW w:w="1169" w:type="dxa"/>
            <w:vAlign w:val="center"/>
          </w:tcPr>
          <w:p w14:paraId="32BF6BA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1169" w:type="dxa"/>
            <w:vAlign w:val="center"/>
          </w:tcPr>
          <w:p w14:paraId="749111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1169" w:type="dxa"/>
            <w:vAlign w:val="center"/>
          </w:tcPr>
          <w:p w14:paraId="7C517C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57,9</w:t>
            </w:r>
          </w:p>
        </w:tc>
        <w:tc>
          <w:tcPr>
            <w:tcW w:w="1169" w:type="dxa"/>
            <w:vAlign w:val="center"/>
          </w:tcPr>
          <w:p w14:paraId="5D2530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76B801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D329F4" w14:paraId="02A9A9F6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661ECC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169" w:type="dxa"/>
            <w:vAlign w:val="center"/>
          </w:tcPr>
          <w:p w14:paraId="46AA5C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1171,5</w:t>
            </w:r>
          </w:p>
        </w:tc>
        <w:tc>
          <w:tcPr>
            <w:tcW w:w="1169" w:type="dxa"/>
            <w:vAlign w:val="center"/>
          </w:tcPr>
          <w:p w14:paraId="10A79D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118,1</w:t>
            </w:r>
          </w:p>
        </w:tc>
        <w:tc>
          <w:tcPr>
            <w:tcW w:w="1169" w:type="dxa"/>
            <w:vAlign w:val="center"/>
          </w:tcPr>
          <w:p w14:paraId="0943E0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0C0066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38,25</w:t>
            </w:r>
          </w:p>
        </w:tc>
        <w:tc>
          <w:tcPr>
            <w:tcW w:w="1169" w:type="dxa"/>
            <w:vAlign w:val="center"/>
          </w:tcPr>
          <w:p w14:paraId="067874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238,1</w:t>
            </w:r>
          </w:p>
        </w:tc>
        <w:tc>
          <w:tcPr>
            <w:tcW w:w="1169" w:type="dxa"/>
            <w:vAlign w:val="center"/>
          </w:tcPr>
          <w:p w14:paraId="561DF2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1169" w:type="dxa"/>
            <w:vAlign w:val="center"/>
          </w:tcPr>
          <w:p w14:paraId="55F713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D329F4" w14:paraId="2B5C2E79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1E9E8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Ноябрь</w:t>
            </w:r>
          </w:p>
        </w:tc>
        <w:tc>
          <w:tcPr>
            <w:tcW w:w="1169" w:type="dxa"/>
            <w:vAlign w:val="center"/>
          </w:tcPr>
          <w:p w14:paraId="458C68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1128,5</w:t>
            </w:r>
          </w:p>
        </w:tc>
        <w:tc>
          <w:tcPr>
            <w:tcW w:w="1169" w:type="dxa"/>
            <w:vAlign w:val="center"/>
          </w:tcPr>
          <w:p w14:paraId="367FEB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113,8</w:t>
            </w:r>
          </w:p>
        </w:tc>
        <w:tc>
          <w:tcPr>
            <w:tcW w:w="1169" w:type="dxa"/>
            <w:vAlign w:val="center"/>
          </w:tcPr>
          <w:p w14:paraId="6486CD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227C00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1169" w:type="dxa"/>
            <w:vAlign w:val="center"/>
          </w:tcPr>
          <w:p w14:paraId="0A1F19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80,3</w:t>
            </w:r>
          </w:p>
        </w:tc>
        <w:tc>
          <w:tcPr>
            <w:tcW w:w="1169" w:type="dxa"/>
            <w:vAlign w:val="center"/>
          </w:tcPr>
          <w:p w14:paraId="662CF5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1169" w:type="dxa"/>
            <w:vAlign w:val="center"/>
          </w:tcPr>
          <w:p w14:paraId="65CAAD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D329F4" w14:paraId="2B09BDE6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0A6F9E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169" w:type="dxa"/>
            <w:vAlign w:val="center"/>
          </w:tcPr>
          <w:p w14:paraId="771C32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1142</w:t>
            </w:r>
          </w:p>
        </w:tc>
        <w:tc>
          <w:tcPr>
            <w:tcW w:w="1169" w:type="dxa"/>
            <w:vAlign w:val="center"/>
          </w:tcPr>
          <w:p w14:paraId="0FC1A0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115,1</w:t>
            </w:r>
          </w:p>
        </w:tc>
        <w:tc>
          <w:tcPr>
            <w:tcW w:w="1169" w:type="dxa"/>
            <w:vAlign w:val="center"/>
          </w:tcPr>
          <w:p w14:paraId="1231F0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1169" w:type="dxa"/>
            <w:vAlign w:val="center"/>
          </w:tcPr>
          <w:p w14:paraId="20D965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5,5</w:t>
            </w:r>
          </w:p>
        </w:tc>
        <w:tc>
          <w:tcPr>
            <w:tcW w:w="1169" w:type="dxa"/>
            <w:vAlign w:val="center"/>
          </w:tcPr>
          <w:p w14:paraId="4F1481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1169" w:type="dxa"/>
            <w:vAlign w:val="center"/>
          </w:tcPr>
          <w:p w14:paraId="60C75D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1169" w:type="dxa"/>
            <w:vAlign w:val="center"/>
          </w:tcPr>
          <w:p w14:paraId="5B5D72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</w:tbl>
    <w:p w14:paraId="2FC6E677" w14:textId="77777777" w:rsidR="000249F6" w:rsidRDefault="000249F6"/>
    <w:p w14:paraId="7C8428C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751CB041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 xml:space="preserve"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</w:t>
      </w:r>
      <w:r>
        <w:rPr>
          <w:i/>
          <w:sz w:val="28"/>
        </w:rPr>
        <w:lastRenderedPageBreak/>
        <w:t>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</w:p>
    <w:p w14:paraId="68A2B1B6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BPMN</w:t>
      </w:r>
      <w:r>
        <w:rPr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59,3 пункта; сезонность мягче, чем у </w:t>
      </w:r>
      <w:r>
        <w:rPr>
          <w:i/>
          <w:sz w:val="28"/>
        </w:rPr>
        <w:t>UML</w:t>
      </w:r>
      <w:r>
        <w:rPr>
          <w:sz w:val="28"/>
        </w:rPr>
        <w:t xml:space="preserve">, что ожидаемо: аналитики (сегмент </w:t>
      </w:r>
      <w:r>
        <w:rPr>
          <w:i/>
          <w:sz w:val="28"/>
        </w:rPr>
        <w:t>S-02</w:t>
      </w:r>
      <w:r>
        <w:rPr>
          <w:sz w:val="28"/>
        </w:rPr>
        <w:t xml:space="preserve">) меньше привязаны к учебному календарю.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октябрь, минимум – декабрь;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YW</w:t>
      </w:r>
      <w:r>
        <w:rPr>
          <w:sz w:val="28"/>
        </w:rPr>
        <w:t xml:space="preserve">» максимум – май, минимум – январь.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октябрь, минимум – январь. Сезонный рисунок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неустойчив из-за пропусков, поэтому основным для </w:t>
      </w:r>
      <w:r>
        <w:rPr>
          <w:i/>
          <w:sz w:val="28"/>
        </w:rPr>
        <w:t>BPMN</w:t>
      </w:r>
      <w:r>
        <w:rPr>
          <w:sz w:val="28"/>
        </w:rPr>
        <w:t xml:space="preserve"> принят рисунок по Вордстату.</w:t>
      </w:r>
    </w:p>
    <w:p w14:paraId="448875F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i/>
          <w:sz w:val="28"/>
        </w:rPr>
        <w:t>UML</w:t>
      </w:r>
      <w:r>
        <w:rPr>
          <w:sz w:val="28"/>
        </w:rPr>
        <w:t xml:space="preserve"> – 2,24 (сводный), 1,85 (</w:t>
      </w:r>
      <w:r>
        <w:rPr>
          <w:i/>
          <w:sz w:val="28"/>
        </w:rPr>
        <w:t>GT</w:t>
      </w:r>
      <w:r>
        <w:rPr>
          <w:sz w:val="28"/>
        </w:rPr>
        <w:t>), 1,48 (</w:t>
      </w:r>
      <w:r>
        <w:rPr>
          <w:i/>
          <w:sz w:val="28"/>
        </w:rPr>
        <w:t>YW</w:t>
      </w:r>
      <w:r>
        <w:rPr>
          <w:sz w:val="28"/>
        </w:rPr>
        <w:t xml:space="preserve">); </w:t>
      </w:r>
      <w:r>
        <w:rPr>
          <w:i/>
          <w:sz w:val="28"/>
        </w:rPr>
        <w:t>BPMN</w:t>
      </w:r>
      <w:r>
        <w:rPr>
          <w:sz w:val="28"/>
        </w:rPr>
        <w:t xml:space="preserve"> – 0,80 (сводный), 1,38 (</w:t>
      </w:r>
      <w:r>
        <w:rPr>
          <w:i/>
          <w:sz w:val="28"/>
        </w:rPr>
        <w:t>GT</w:t>
      </w:r>
      <w:r>
        <w:rPr>
          <w:sz w:val="28"/>
        </w:rPr>
        <w:t>), 1,02 (</w:t>
      </w:r>
      <w:r>
        <w:rPr>
          <w:i/>
          <w:sz w:val="28"/>
        </w:rPr>
        <w:t>YW</w:t>
      </w:r>
      <w:r>
        <w:rPr>
          <w:sz w:val="28"/>
        </w:rPr>
        <w:t xml:space="preserve">) – во всех вариантах «выраженная сезонность». </w:t>
      </w:r>
      <w:r>
        <w:rPr>
          <w:i/>
          <w:sz w:val="28"/>
        </w:rPr>
        <w:t>Word</w:t>
      </w:r>
      <w:r>
        <w:rPr>
          <w:sz w:val="28"/>
        </w:rPr>
        <w:t xml:space="preserve">-шкала (×100, пять градаций) и </w:t>
      </w:r>
      <w:r>
        <w:rPr>
          <w:i/>
          <w:sz w:val="28"/>
        </w:rPr>
        <w:t>Excel</w:t>
      </w:r>
      <w:r>
        <w:rPr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4221B52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Период разгона (ЦИКЛЫ раздела 5.2 – 1–3 месяца до пика): для </w:t>
      </w:r>
      <w:r>
        <w:rPr>
          <w:i/>
          <w:sz w:val="28"/>
        </w:rPr>
        <w:t>UML</w:t>
      </w:r>
      <w:r>
        <w:rPr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i/>
          <w:sz w:val="28"/>
        </w:rPr>
        <w:t>GT</w:t>
      </w:r>
      <w:r>
        <w:rPr>
          <w:sz w:val="28"/>
        </w:rPr>
        <w:t xml:space="preserve"> раздела 5.2 – за 3–6 недель до пика, </w:t>
      </w:r>
      <w:r>
        <w:rPr>
          <w:i/>
          <w:sz w:val="28"/>
        </w:rPr>
        <w:t>YW</w:t>
      </w:r>
      <w:r>
        <w:rPr>
          <w:sz w:val="28"/>
        </w:rPr>
        <w:t xml:space="preserve"> табл. 12 – за 1–2 месяца, ЦИКЛЫ раздела 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222F9D1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Шаблон вывода ЦИКЛЫ раздела 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p w14:paraId="17AB5CB8" w14:textId="77777777" w:rsidR="000249F6" w:rsidRDefault="000249F6"/>
    <w:p w14:paraId="2410CA00" w14:textId="77777777" w:rsidR="00D329F4" w:rsidRDefault="00AB6403">
      <w:pPr>
        <w:pStyle w:val="3"/>
        <w:ind w:firstLine="709"/>
      </w:pPr>
      <w:bookmarkStart w:id="30" w:name="деловые-циклы"/>
      <w:bookmarkEnd w:id="29"/>
      <w:r>
        <w:t>2.6.4 Деловые циклы</w:t>
      </w:r>
    </w:p>
    <w:p w14:paraId="33221C98" w14:textId="77777777" w:rsidR="000249F6" w:rsidRDefault="000249F6"/>
    <w:p w14:paraId="3EAFCEB5" w14:textId="77777777" w:rsidR="00D329F4" w:rsidRDefault="00AB6403">
      <w:pPr>
        <w:pStyle w:val="FirstParagrap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-модели (Расчет!</w:t>
      </w:r>
      <w:r>
        <w:rPr>
          <w:i/>
          <w:sz w:val="28"/>
        </w:rPr>
        <w:t>K</w:t>
      </w:r>
      <w:r>
        <w:rPr>
          <w:sz w:val="28"/>
        </w:rPr>
        <w:t>) циклический коэффициент:</w:t>
      </w:r>
    </w:p>
    <w:p w14:paraId="7999C746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),</w:t>
      </w:r>
      <w:r>
        <w:rPr>
          <w:sz w:val="28"/>
        </w:rPr>
        <w:tab/>
        <w:t>(4)</w:t>
      </w:r>
    </w:p>
    <w:p w14:paraId="1B7EBA4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G</w:t>
      </w:r>
      <w:r>
        <w:rPr>
          <w:sz w:val="28"/>
        </w:rPr>
        <w:t xml:space="preserve"> – значение ряда за месяц;</w:t>
      </w:r>
    </w:p>
    <w:p w14:paraId="67BBD96D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H</w:t>
      </w:r>
      <w:r>
        <w:rPr>
          <w:sz w:val="28"/>
        </w:rPr>
        <w:t xml:space="preserve"> – 12-месячное скользящее среднее (по последним 12 значениям);</w:t>
      </w:r>
    </w:p>
    <w:p w14:paraId="2C9122EF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D</w:t>
      </w:r>
      <w:r>
        <w:rPr>
          <w:sz w:val="28"/>
        </w:rPr>
        <w:t xml:space="preserve"> – сезонный индекс месяца (в долях).</w:t>
      </w:r>
    </w:p>
    <w:p w14:paraId="56F5F9B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Текущий коэффициент шаблона – это </w:t>
      </w:r>
      <w:r>
        <w:rPr>
          <w:i/>
          <w:sz w:val="28"/>
        </w:rPr>
        <w:t>K</w:t>
      </w:r>
      <w:r>
        <w:rPr>
          <w:sz w:val="28"/>
        </w:rPr>
        <w:t xml:space="preserve">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), август 2026 г.). По сводному индексу он равен 0,63 (</w:t>
      </w:r>
      <w:r>
        <w:rPr>
          <w:i/>
          <w:sz w:val="28"/>
        </w:rPr>
        <w:t>UML</w:t>
      </w:r>
      <w:r>
        <w:rPr>
          <w:sz w:val="28"/>
        </w:rPr>
        <w:t>) и 0,89 (</w:t>
      </w:r>
      <w:r>
        <w:rPr>
          <w:i/>
          <w:sz w:val="28"/>
        </w:rPr>
        <w:t>BPMN</w:t>
      </w:r>
      <w:r>
        <w:rPr>
          <w:sz w:val="28"/>
        </w:rPr>
        <w:t xml:space="preserve">), обе фазы – «ниже тренда» (порог 0,90); по Вордстату отдельно – 0,63 («ниже тренда») и 0,93 («норма»).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ни в августе 2025 г., ни в августе 2026 г., поэтому средний </w:t>
      </w:r>
      <w:r>
        <w:rPr>
          <w:i/>
          <w:iCs/>
          <w:sz w:val="28"/>
        </w:rPr>
        <w:t xml:space="preserve">Y/T </w:t>
      </w:r>
      <w:r>
        <w:rPr>
          <w:sz w:val="28"/>
        </w:rPr>
        <w:t>августа на листе «Сезонность» не рассчитывается (</w:t>
      </w:r>
      <w:r>
        <w:rPr>
          <w:i/>
          <w:sz w:val="28"/>
        </w:rPr>
        <w:t>COUNTIFS</w:t>
      </w:r>
      <w:r>
        <w:rPr>
          <w:sz w:val="28"/>
        </w:rPr>
        <w:t xml:space="preserve"> по условию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&gt; 0 равен нулю), сезонный индекс августа пуст, и </w:t>
      </w:r>
      <w:r>
        <w:rPr>
          <w:i/>
          <w:sz w:val="28"/>
        </w:rPr>
        <w:t>K</w:t>
      </w:r>
      <w:r>
        <w:rPr>
          <w:sz w:val="28"/>
        </w:rPr>
        <w:t xml:space="preserve"> августа не определен.</w:t>
      </w:r>
    </w:p>
    <w:p w14:paraId="357A125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На 24-месячном ряде коэффициент </w:t>
      </w:r>
      <w:r>
        <w:rPr>
          <w:i/>
          <w:sz w:val="28"/>
        </w:rPr>
        <w:t>K</w:t>
      </w:r>
      <w:r>
        <w:rPr>
          <w:sz w:val="28"/>
        </w:rPr>
        <w:t xml:space="preserve"> вырожден. Скользящее среднее </w:t>
      </w:r>
      <w:r>
        <w:rPr>
          <w:i/>
          <w:sz w:val="28"/>
        </w:rPr>
        <w:t>H</w:t>
      </w:r>
      <w:r>
        <w:rPr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i/>
          <w:sz w:val="28"/>
        </w:rPr>
        <w:t>D</w:t>
      </w:r>
      <w:r>
        <w:rPr>
          <w:sz w:val="28"/>
        </w:rPr>
        <w:t xml:space="preserve"> строится по единственному значению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этого же месяца. Тогда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 xml:space="preserve">) = </w:t>
      </w:r>
      <w:r>
        <w:rPr>
          <w:i/>
          <w:iCs/>
          <w:sz w:val="28"/>
        </w:rPr>
        <w:t xml:space="preserve">(Y/T) </w:t>
      </w:r>
      <w:r>
        <w:rPr>
          <w:sz w:val="28"/>
        </w:rPr>
        <w:t xml:space="preserve">/ </w:t>
      </w:r>
      <w:r>
        <w:rPr>
          <w:i/>
          <w:iCs/>
          <w:sz w:val="28"/>
        </w:rPr>
        <w:t xml:space="preserve">((Y/T) </w:t>
      </w:r>
      <w:r>
        <w:rPr>
          <w:sz w:val="28"/>
        </w:rPr>
        <w:t xml:space="preserve">/ среднее </w:t>
      </w:r>
      <w:r>
        <w:rPr>
          <w:i/>
          <w:iCs/>
          <w:sz w:val="28"/>
        </w:rPr>
        <w:t xml:space="preserve">Y/T) </w:t>
      </w:r>
      <w:r>
        <w:rPr>
          <w:sz w:val="28"/>
        </w:rPr>
        <w:t xml:space="preserve">= среднее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то есть в 11 из 13 месяцев коэффициент равен одной и той же константе – среднему сезонных </w:t>
      </w:r>
      <w:r>
        <w:rPr>
          <w:i/>
          <w:iCs/>
          <w:sz w:val="28"/>
        </w:rPr>
        <w:t xml:space="preserve">Y/T </w:t>
      </w:r>
      <w:r>
        <w:rPr>
          <w:sz w:val="28"/>
        </w:rPr>
        <w:t>(</w:t>
      </w:r>
      <w:r>
        <w:rPr>
          <w:i/>
          <w:sz w:val="28"/>
        </w:rPr>
        <w:t>UML</w:t>
      </w:r>
      <w:r>
        <w:rPr>
          <w:sz w:val="28"/>
        </w:rPr>
        <w:t xml:space="preserve">: 0,754 для сводного индекса и 0,751 для Вордстата; </w:t>
      </w:r>
      <w:r>
        <w:rPr>
          <w:i/>
          <w:sz w:val="28"/>
        </w:rPr>
        <w:t>BPMN</w:t>
      </w:r>
      <w:r>
        <w:rPr>
          <w:sz w:val="28"/>
        </w:rPr>
        <w:t xml:space="preserve">: 0,709 и 0,740; только </w:t>
      </w:r>
      <w:r>
        <w:rPr>
          <w:i/>
          <w:sz w:val="28"/>
        </w:rPr>
        <w:t>GT</w:t>
      </w:r>
      <w:r>
        <w:rPr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2026 г. с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2025 г. Поэтому значение и фаза </w:t>
      </w:r>
      <w:r>
        <w:rPr>
          <w:i/>
          <w:sz w:val="28"/>
        </w:rPr>
        <w:t>K</w:t>
      </w:r>
      <w:r>
        <w:rPr>
          <w:sz w:val="28"/>
        </w:rP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i/>
          <w:sz w:val="28"/>
        </w:rPr>
        <w:t>Word</w:t>
      </w:r>
      <w:r>
        <w:rPr>
          <w:sz w:val="28"/>
        </w:rPr>
        <w:t>-модель (таблица 38).</w:t>
      </w:r>
    </w:p>
    <w:p w14:paraId="271D545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Word</w:t>
      </w:r>
      <w:r>
        <w:rPr>
          <w:sz w:val="28"/>
        </w:rPr>
        <w:t>-модели (ЦИКЛЫ раздела 4.3 и раздела 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 Вордстату (таблица 37).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2B386551" w14:textId="77777777" w:rsidR="000249F6" w:rsidRDefault="000249F6"/>
    <w:p w14:paraId="2D93AF9D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37 – Скользящие средние по Вордстату (нормированный ряд, 0–100),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39"/>
        <w:gridCol w:w="1039"/>
        <w:gridCol w:w="1039"/>
        <w:gridCol w:w="1039"/>
        <w:gridCol w:w="1039"/>
      </w:tblGrid>
      <w:tr w:rsidR="00D329F4" w14:paraId="756A0AD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9" w:type="dxa"/>
            <w:vAlign w:val="center"/>
          </w:tcPr>
          <w:p w14:paraId="15C4F6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Месяц</w:t>
            </w:r>
          </w:p>
        </w:tc>
        <w:tc>
          <w:tcPr>
            <w:tcW w:w="1039" w:type="dxa"/>
            <w:vAlign w:val="center"/>
          </w:tcPr>
          <w:p w14:paraId="402006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значение</w:t>
            </w:r>
          </w:p>
        </w:tc>
        <w:tc>
          <w:tcPr>
            <w:tcW w:w="1039" w:type="dxa"/>
            <w:vAlign w:val="center"/>
          </w:tcPr>
          <w:p w14:paraId="279E66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MA3</w:t>
            </w:r>
          </w:p>
        </w:tc>
        <w:tc>
          <w:tcPr>
            <w:tcW w:w="1039" w:type="dxa"/>
            <w:vAlign w:val="center"/>
          </w:tcPr>
          <w:p w14:paraId="02D214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MA12</w:t>
            </w:r>
          </w:p>
        </w:tc>
        <w:tc>
          <w:tcPr>
            <w:tcW w:w="1039" w:type="dxa"/>
            <w:vAlign w:val="center"/>
          </w:tcPr>
          <w:p w14:paraId="5076EE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очищ.</w:t>
            </w:r>
          </w:p>
        </w:tc>
        <w:tc>
          <w:tcPr>
            <w:tcW w:w="1039" w:type="dxa"/>
            <w:vAlign w:val="center"/>
          </w:tcPr>
          <w:p w14:paraId="7D9FCF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значение</w:t>
            </w:r>
          </w:p>
        </w:tc>
        <w:tc>
          <w:tcPr>
            <w:tcW w:w="1039" w:type="dxa"/>
            <w:vAlign w:val="center"/>
          </w:tcPr>
          <w:p w14:paraId="76EEB4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MA3</w:t>
            </w:r>
          </w:p>
        </w:tc>
        <w:tc>
          <w:tcPr>
            <w:tcW w:w="1039" w:type="dxa"/>
            <w:vAlign w:val="center"/>
          </w:tcPr>
          <w:p w14:paraId="3E935D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MA12</w:t>
            </w:r>
          </w:p>
        </w:tc>
        <w:tc>
          <w:tcPr>
            <w:tcW w:w="1039" w:type="dxa"/>
            <w:vAlign w:val="center"/>
          </w:tcPr>
          <w:p w14:paraId="368708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очищ.</w:t>
            </w:r>
          </w:p>
        </w:tc>
      </w:tr>
      <w:tr w:rsidR="00D329F4" w14:paraId="05BD58DC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002F07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1039" w:type="dxa"/>
            <w:vAlign w:val="center"/>
          </w:tcPr>
          <w:p w14:paraId="27368C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61,1</w:t>
            </w:r>
          </w:p>
        </w:tc>
        <w:tc>
          <w:tcPr>
            <w:tcW w:w="1039" w:type="dxa"/>
            <w:vAlign w:val="center"/>
          </w:tcPr>
          <w:p w14:paraId="72C656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3DE4A9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8374F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CE006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1039" w:type="dxa"/>
            <w:vAlign w:val="center"/>
          </w:tcPr>
          <w:p w14:paraId="495CBA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56657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249012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D04DA21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4C06AB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1039" w:type="dxa"/>
            <w:vAlign w:val="center"/>
          </w:tcPr>
          <w:p w14:paraId="36F943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1039" w:type="dxa"/>
            <w:vAlign w:val="center"/>
          </w:tcPr>
          <w:p w14:paraId="139579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86B33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39BF84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19167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1039" w:type="dxa"/>
            <w:vAlign w:val="center"/>
          </w:tcPr>
          <w:p w14:paraId="024DEE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2C975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5BCF4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6C54490A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7E310B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1039" w:type="dxa"/>
            <w:vAlign w:val="center"/>
          </w:tcPr>
          <w:p w14:paraId="3A8F52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1039" w:type="dxa"/>
            <w:vAlign w:val="center"/>
          </w:tcPr>
          <w:p w14:paraId="27522C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77,8</w:t>
            </w:r>
          </w:p>
        </w:tc>
        <w:tc>
          <w:tcPr>
            <w:tcW w:w="1039" w:type="dxa"/>
            <w:vAlign w:val="center"/>
          </w:tcPr>
          <w:p w14:paraId="168006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878DFD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030BE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80,7</w:t>
            </w:r>
          </w:p>
        </w:tc>
        <w:tc>
          <w:tcPr>
            <w:tcW w:w="1039" w:type="dxa"/>
            <w:vAlign w:val="center"/>
          </w:tcPr>
          <w:p w14:paraId="490F14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77,0</w:t>
            </w:r>
          </w:p>
        </w:tc>
        <w:tc>
          <w:tcPr>
            <w:tcW w:w="1039" w:type="dxa"/>
            <w:vAlign w:val="center"/>
          </w:tcPr>
          <w:p w14:paraId="62988B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11224F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6AA8FE9E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7883082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1039" w:type="dxa"/>
            <w:vAlign w:val="center"/>
          </w:tcPr>
          <w:p w14:paraId="55DBD1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039" w:type="dxa"/>
            <w:vAlign w:val="center"/>
          </w:tcPr>
          <w:p w14:paraId="6D0C6A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90,8</w:t>
            </w:r>
          </w:p>
        </w:tc>
        <w:tc>
          <w:tcPr>
            <w:tcW w:w="1039" w:type="dxa"/>
            <w:vAlign w:val="center"/>
          </w:tcPr>
          <w:p w14:paraId="104C96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53519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12EFE5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1039" w:type="dxa"/>
            <w:vAlign w:val="center"/>
          </w:tcPr>
          <w:p w14:paraId="42DF55F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1039" w:type="dxa"/>
            <w:vAlign w:val="center"/>
          </w:tcPr>
          <w:p w14:paraId="0CF2F9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048F9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40654EB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703CE7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1039" w:type="dxa"/>
            <w:vAlign w:val="center"/>
          </w:tcPr>
          <w:p w14:paraId="6B8881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1039" w:type="dxa"/>
            <w:vAlign w:val="center"/>
          </w:tcPr>
          <w:p w14:paraId="6EDF80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80,2</w:t>
            </w:r>
          </w:p>
        </w:tc>
        <w:tc>
          <w:tcPr>
            <w:tcW w:w="1039" w:type="dxa"/>
            <w:vAlign w:val="center"/>
          </w:tcPr>
          <w:p w14:paraId="0F518C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694BB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2ED85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70,2</w:t>
            </w:r>
          </w:p>
        </w:tc>
        <w:tc>
          <w:tcPr>
            <w:tcW w:w="1039" w:type="dxa"/>
            <w:vAlign w:val="center"/>
          </w:tcPr>
          <w:p w14:paraId="7D2713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77,5</w:t>
            </w:r>
          </w:p>
        </w:tc>
        <w:tc>
          <w:tcPr>
            <w:tcW w:w="1039" w:type="dxa"/>
            <w:vAlign w:val="center"/>
          </w:tcPr>
          <w:p w14:paraId="5F1E69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CB1974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6C990F2B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71F47D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2025-02</w:t>
            </w:r>
          </w:p>
        </w:tc>
        <w:tc>
          <w:tcPr>
            <w:tcW w:w="1039" w:type="dxa"/>
            <w:vAlign w:val="center"/>
          </w:tcPr>
          <w:p w14:paraId="4B6F73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43,5</w:t>
            </w:r>
          </w:p>
        </w:tc>
        <w:tc>
          <w:tcPr>
            <w:tcW w:w="1039" w:type="dxa"/>
            <w:vAlign w:val="center"/>
          </w:tcPr>
          <w:p w14:paraId="0DBF61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64,6</w:t>
            </w:r>
          </w:p>
        </w:tc>
        <w:tc>
          <w:tcPr>
            <w:tcW w:w="1039" w:type="dxa"/>
            <w:vAlign w:val="center"/>
          </w:tcPr>
          <w:p w14:paraId="020B74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C7BF4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A71982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1039" w:type="dxa"/>
            <w:vAlign w:val="center"/>
          </w:tcPr>
          <w:p w14:paraId="42E5DF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74,4</w:t>
            </w:r>
          </w:p>
        </w:tc>
        <w:tc>
          <w:tcPr>
            <w:tcW w:w="1039" w:type="dxa"/>
            <w:vAlign w:val="center"/>
          </w:tcPr>
          <w:p w14:paraId="07C6AF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C574FB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106A6207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46E7C4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1039" w:type="dxa"/>
            <w:vAlign w:val="center"/>
          </w:tcPr>
          <w:p w14:paraId="4473FB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59,9</w:t>
            </w:r>
          </w:p>
        </w:tc>
        <w:tc>
          <w:tcPr>
            <w:tcW w:w="1039" w:type="dxa"/>
            <w:vAlign w:val="center"/>
          </w:tcPr>
          <w:p w14:paraId="308DD4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51,2</w:t>
            </w:r>
          </w:p>
        </w:tc>
        <w:tc>
          <w:tcPr>
            <w:tcW w:w="1039" w:type="dxa"/>
            <w:vAlign w:val="center"/>
          </w:tcPr>
          <w:p w14:paraId="4C12DE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AFB42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428BB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75,8</w:t>
            </w:r>
          </w:p>
        </w:tc>
        <w:tc>
          <w:tcPr>
            <w:tcW w:w="1039" w:type="dxa"/>
            <w:vAlign w:val="center"/>
          </w:tcPr>
          <w:p w14:paraId="09B7D1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72,5</w:t>
            </w:r>
          </w:p>
        </w:tc>
        <w:tc>
          <w:tcPr>
            <w:tcW w:w="1039" w:type="dxa"/>
            <w:vAlign w:val="center"/>
          </w:tcPr>
          <w:p w14:paraId="6BF2B4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90E30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1C5FA5D9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5C3F6C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1039" w:type="dxa"/>
            <w:vAlign w:val="center"/>
          </w:tcPr>
          <w:p w14:paraId="0827C4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60,1</w:t>
            </w:r>
          </w:p>
        </w:tc>
        <w:tc>
          <w:tcPr>
            <w:tcW w:w="1039" w:type="dxa"/>
            <w:vAlign w:val="center"/>
          </w:tcPr>
          <w:p w14:paraId="78996F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54,5</w:t>
            </w:r>
          </w:p>
        </w:tc>
        <w:tc>
          <w:tcPr>
            <w:tcW w:w="1039" w:type="dxa"/>
            <w:vAlign w:val="center"/>
          </w:tcPr>
          <w:p w14:paraId="314D06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3113E8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779859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039" w:type="dxa"/>
            <w:vAlign w:val="center"/>
          </w:tcPr>
          <w:p w14:paraId="2AB8B24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82,4</w:t>
            </w:r>
          </w:p>
        </w:tc>
        <w:tc>
          <w:tcPr>
            <w:tcW w:w="1039" w:type="dxa"/>
            <w:vAlign w:val="center"/>
          </w:tcPr>
          <w:p w14:paraId="0A9D4F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FF245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33B67812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1C6A31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1039" w:type="dxa"/>
            <w:vAlign w:val="center"/>
          </w:tcPr>
          <w:p w14:paraId="30F8DF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1039" w:type="dxa"/>
            <w:vAlign w:val="center"/>
          </w:tcPr>
          <w:p w14:paraId="569A64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1039" w:type="dxa"/>
            <w:vAlign w:val="center"/>
          </w:tcPr>
          <w:p w14:paraId="7C20E8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157A84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1836B3F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90,5</w:t>
            </w:r>
          </w:p>
        </w:tc>
        <w:tc>
          <w:tcPr>
            <w:tcW w:w="1039" w:type="dxa"/>
            <w:vAlign w:val="center"/>
          </w:tcPr>
          <w:p w14:paraId="05A211C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88,8</w:t>
            </w:r>
          </w:p>
        </w:tc>
        <w:tc>
          <w:tcPr>
            <w:tcW w:w="1039" w:type="dxa"/>
            <w:vAlign w:val="center"/>
          </w:tcPr>
          <w:p w14:paraId="359192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CAE3F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4BBCE5A0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7A291E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1039" w:type="dxa"/>
            <w:vAlign w:val="center"/>
          </w:tcPr>
          <w:p w14:paraId="169398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62,9</w:t>
            </w:r>
          </w:p>
        </w:tc>
        <w:tc>
          <w:tcPr>
            <w:tcW w:w="1039" w:type="dxa"/>
            <w:vAlign w:val="center"/>
          </w:tcPr>
          <w:p w14:paraId="3748881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69,5</w:t>
            </w:r>
          </w:p>
        </w:tc>
        <w:tc>
          <w:tcPr>
            <w:tcW w:w="1039" w:type="dxa"/>
            <w:vAlign w:val="center"/>
          </w:tcPr>
          <w:p w14:paraId="7499BA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489708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53B1A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69,8</w:t>
            </w:r>
          </w:p>
        </w:tc>
        <w:tc>
          <w:tcPr>
            <w:tcW w:w="1039" w:type="dxa"/>
            <w:vAlign w:val="center"/>
          </w:tcPr>
          <w:p w14:paraId="278451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86,8</w:t>
            </w:r>
          </w:p>
        </w:tc>
        <w:tc>
          <w:tcPr>
            <w:tcW w:w="1039" w:type="dxa"/>
            <w:vAlign w:val="center"/>
          </w:tcPr>
          <w:p w14:paraId="1A3E75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693906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0970179D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8C210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1039" w:type="dxa"/>
            <w:vAlign w:val="center"/>
          </w:tcPr>
          <w:p w14:paraId="380E54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23,6</w:t>
            </w:r>
          </w:p>
        </w:tc>
        <w:tc>
          <w:tcPr>
            <w:tcW w:w="1039" w:type="dxa"/>
            <w:vAlign w:val="center"/>
          </w:tcPr>
          <w:p w14:paraId="18D992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1039" w:type="dxa"/>
            <w:vAlign w:val="center"/>
          </w:tcPr>
          <w:p w14:paraId="6DD31C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56FF81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23057F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52,1</w:t>
            </w:r>
          </w:p>
        </w:tc>
        <w:tc>
          <w:tcPr>
            <w:tcW w:w="1039" w:type="dxa"/>
            <w:vAlign w:val="center"/>
          </w:tcPr>
          <w:p w14:paraId="250A4C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70,8</w:t>
            </w:r>
          </w:p>
        </w:tc>
        <w:tc>
          <w:tcPr>
            <w:tcW w:w="1039" w:type="dxa"/>
            <w:vAlign w:val="center"/>
          </w:tcPr>
          <w:p w14:paraId="172C09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39" w:type="dxa"/>
            <w:vAlign w:val="center"/>
          </w:tcPr>
          <w:p w14:paraId="0F6AA6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71DAAD47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C4696F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2025-08</w:t>
            </w:r>
          </w:p>
        </w:tc>
        <w:tc>
          <w:tcPr>
            <w:tcW w:w="1039" w:type="dxa"/>
            <w:vAlign w:val="center"/>
          </w:tcPr>
          <w:p w14:paraId="2B1931C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18,3</w:t>
            </w:r>
          </w:p>
        </w:tc>
        <w:tc>
          <w:tcPr>
            <w:tcW w:w="1039" w:type="dxa"/>
            <w:vAlign w:val="center"/>
          </w:tcPr>
          <w:p w14:paraId="009883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34,9</w:t>
            </w:r>
          </w:p>
        </w:tc>
        <w:tc>
          <w:tcPr>
            <w:tcW w:w="1039" w:type="dxa"/>
            <w:vAlign w:val="center"/>
          </w:tcPr>
          <w:p w14:paraId="75FF73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61,4</w:t>
            </w:r>
          </w:p>
        </w:tc>
        <w:tc>
          <w:tcPr>
            <w:tcW w:w="1039" w:type="dxa"/>
            <w:vAlign w:val="center"/>
          </w:tcPr>
          <w:p w14:paraId="63EC0F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63,0</w:t>
            </w:r>
          </w:p>
        </w:tc>
        <w:tc>
          <w:tcPr>
            <w:tcW w:w="1039" w:type="dxa"/>
            <w:vAlign w:val="center"/>
          </w:tcPr>
          <w:p w14:paraId="722196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1039" w:type="dxa"/>
            <w:vAlign w:val="center"/>
          </w:tcPr>
          <w:p w14:paraId="0D86010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55,2</w:t>
            </w:r>
          </w:p>
        </w:tc>
        <w:tc>
          <w:tcPr>
            <w:tcW w:w="1039" w:type="dxa"/>
            <w:vAlign w:val="center"/>
          </w:tcPr>
          <w:p w14:paraId="68E367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73,8</w:t>
            </w:r>
          </w:p>
        </w:tc>
        <w:tc>
          <w:tcPr>
            <w:tcW w:w="1039" w:type="dxa"/>
            <w:vAlign w:val="center"/>
          </w:tcPr>
          <w:p w14:paraId="76F360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73,9</w:t>
            </w:r>
          </w:p>
        </w:tc>
      </w:tr>
      <w:tr w:rsidR="00D329F4" w14:paraId="21C88899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6D3671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1039" w:type="dxa"/>
            <w:vAlign w:val="center"/>
          </w:tcPr>
          <w:p w14:paraId="5CB6E7C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1039" w:type="dxa"/>
            <w:vAlign w:val="center"/>
          </w:tcPr>
          <w:p w14:paraId="6FE6C8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1039" w:type="dxa"/>
            <w:vAlign w:val="center"/>
          </w:tcPr>
          <w:p w14:paraId="03A42F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59,5</w:t>
            </w:r>
          </w:p>
        </w:tc>
        <w:tc>
          <w:tcPr>
            <w:tcW w:w="1039" w:type="dxa"/>
            <w:vAlign w:val="center"/>
          </w:tcPr>
          <w:p w14:paraId="4CCF7CA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61,2</w:t>
            </w:r>
          </w:p>
        </w:tc>
        <w:tc>
          <w:tcPr>
            <w:tcW w:w="1039" w:type="dxa"/>
            <w:vAlign w:val="center"/>
          </w:tcPr>
          <w:p w14:paraId="4EECE4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45,3</w:t>
            </w:r>
          </w:p>
        </w:tc>
        <w:tc>
          <w:tcPr>
            <w:tcW w:w="1039" w:type="dxa"/>
            <w:vAlign w:val="center"/>
          </w:tcPr>
          <w:p w14:paraId="710DF0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47,1</w:t>
            </w:r>
          </w:p>
        </w:tc>
        <w:tc>
          <w:tcPr>
            <w:tcW w:w="1039" w:type="dxa"/>
            <w:vAlign w:val="center"/>
          </w:tcPr>
          <w:p w14:paraId="3EC6CF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71,9</w:t>
            </w:r>
          </w:p>
        </w:tc>
        <w:tc>
          <w:tcPr>
            <w:tcW w:w="1039" w:type="dxa"/>
            <w:vAlign w:val="center"/>
          </w:tcPr>
          <w:p w14:paraId="6C2350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71,9</w:t>
            </w:r>
          </w:p>
        </w:tc>
      </w:tr>
      <w:tr w:rsidR="00D329F4" w14:paraId="4E1EBCDE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52D27E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1039" w:type="dxa"/>
            <w:vAlign w:val="center"/>
          </w:tcPr>
          <w:p w14:paraId="5061A0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46,3</w:t>
            </w:r>
          </w:p>
        </w:tc>
        <w:tc>
          <w:tcPr>
            <w:tcW w:w="1039" w:type="dxa"/>
            <w:vAlign w:val="center"/>
          </w:tcPr>
          <w:p w14:paraId="4C6427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1039" w:type="dxa"/>
            <w:vAlign w:val="center"/>
          </w:tcPr>
          <w:p w14:paraId="395034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1039" w:type="dxa"/>
            <w:vAlign w:val="center"/>
          </w:tcPr>
          <w:p w14:paraId="54F858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58,9</w:t>
            </w:r>
          </w:p>
        </w:tc>
        <w:tc>
          <w:tcPr>
            <w:tcW w:w="1039" w:type="dxa"/>
            <w:vAlign w:val="center"/>
          </w:tcPr>
          <w:p w14:paraId="567A095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1039" w:type="dxa"/>
            <w:vAlign w:val="center"/>
          </w:tcPr>
          <w:p w14:paraId="22C55A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47,6</w:t>
            </w:r>
          </w:p>
        </w:tc>
        <w:tc>
          <w:tcPr>
            <w:tcW w:w="1039" w:type="dxa"/>
            <w:vAlign w:val="center"/>
          </w:tcPr>
          <w:p w14:paraId="0827D8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69,6</w:t>
            </w:r>
          </w:p>
        </w:tc>
        <w:tc>
          <w:tcPr>
            <w:tcW w:w="1039" w:type="dxa"/>
            <w:vAlign w:val="center"/>
          </w:tcPr>
          <w:p w14:paraId="7BBAF3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69,9</w:t>
            </w:r>
          </w:p>
        </w:tc>
      </w:tr>
      <w:tr w:rsidR="00D329F4" w14:paraId="1150A5D3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0C407DA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1039" w:type="dxa"/>
            <w:vAlign w:val="center"/>
          </w:tcPr>
          <w:p w14:paraId="2121EDF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55,8</w:t>
            </w:r>
          </w:p>
        </w:tc>
        <w:tc>
          <w:tcPr>
            <w:tcW w:w="1039" w:type="dxa"/>
            <w:vAlign w:val="center"/>
          </w:tcPr>
          <w:p w14:paraId="2DB356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1039" w:type="dxa"/>
            <w:vAlign w:val="center"/>
          </w:tcPr>
          <w:p w14:paraId="53F82B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1039" w:type="dxa"/>
            <w:vAlign w:val="center"/>
          </w:tcPr>
          <w:p w14:paraId="72BAE83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57,0</w:t>
            </w:r>
          </w:p>
        </w:tc>
        <w:tc>
          <w:tcPr>
            <w:tcW w:w="1039" w:type="dxa"/>
            <w:vAlign w:val="center"/>
          </w:tcPr>
          <w:p w14:paraId="076B3EC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1039" w:type="dxa"/>
            <w:vAlign w:val="center"/>
          </w:tcPr>
          <w:p w14:paraId="3854262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49,7</w:t>
            </w:r>
          </w:p>
        </w:tc>
        <w:tc>
          <w:tcPr>
            <w:tcW w:w="1039" w:type="dxa"/>
            <w:vAlign w:val="center"/>
          </w:tcPr>
          <w:p w14:paraId="0F4828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67,0</w:t>
            </w:r>
          </w:p>
        </w:tc>
        <w:tc>
          <w:tcPr>
            <w:tcW w:w="1039" w:type="dxa"/>
            <w:vAlign w:val="center"/>
          </w:tcPr>
          <w:p w14:paraId="5E4ED51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67,7</w:t>
            </w:r>
          </w:p>
        </w:tc>
      </w:tr>
      <w:tr w:rsidR="00D329F4" w14:paraId="5432B1D5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5DF64F6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1039" w:type="dxa"/>
            <w:vAlign w:val="center"/>
          </w:tcPr>
          <w:p w14:paraId="4D5185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1039" w:type="dxa"/>
            <w:vAlign w:val="center"/>
          </w:tcPr>
          <w:p w14:paraId="4B7974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56,7</w:t>
            </w:r>
          </w:p>
        </w:tc>
        <w:tc>
          <w:tcPr>
            <w:tcW w:w="1039" w:type="dxa"/>
            <w:vAlign w:val="center"/>
          </w:tcPr>
          <w:p w14:paraId="0D84B4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1039" w:type="dxa"/>
            <w:vAlign w:val="center"/>
          </w:tcPr>
          <w:p w14:paraId="370D5C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55,5</w:t>
            </w:r>
          </w:p>
        </w:tc>
        <w:tc>
          <w:tcPr>
            <w:tcW w:w="1039" w:type="dxa"/>
            <w:vAlign w:val="center"/>
          </w:tcPr>
          <w:p w14:paraId="169533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1039" w:type="dxa"/>
            <w:vAlign w:val="center"/>
          </w:tcPr>
          <w:p w14:paraId="74DA7F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51,6</w:t>
            </w:r>
          </w:p>
        </w:tc>
        <w:tc>
          <w:tcPr>
            <w:tcW w:w="1039" w:type="dxa"/>
            <w:vAlign w:val="center"/>
          </w:tcPr>
          <w:p w14:paraId="7D65A58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64,5</w:t>
            </w:r>
          </w:p>
        </w:tc>
        <w:tc>
          <w:tcPr>
            <w:tcW w:w="1039" w:type="dxa"/>
            <w:vAlign w:val="center"/>
          </w:tcPr>
          <w:p w14:paraId="3F8B0B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65,5</w:t>
            </w:r>
          </w:p>
        </w:tc>
      </w:tr>
      <w:tr w:rsidR="00D329F4" w14:paraId="1B7031F5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37DD0B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1039" w:type="dxa"/>
            <w:vAlign w:val="center"/>
          </w:tcPr>
          <w:p w14:paraId="36056C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21,5</w:t>
            </w:r>
          </w:p>
        </w:tc>
        <w:tc>
          <w:tcPr>
            <w:tcW w:w="1039" w:type="dxa"/>
            <w:vAlign w:val="center"/>
          </w:tcPr>
          <w:p w14:paraId="090EBB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48,4</w:t>
            </w:r>
          </w:p>
        </w:tc>
        <w:tc>
          <w:tcPr>
            <w:tcW w:w="1039" w:type="dxa"/>
            <w:vAlign w:val="center"/>
          </w:tcPr>
          <w:p w14:paraId="152933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48,6</w:t>
            </w:r>
          </w:p>
        </w:tc>
        <w:tc>
          <w:tcPr>
            <w:tcW w:w="1039" w:type="dxa"/>
            <w:vAlign w:val="center"/>
          </w:tcPr>
          <w:p w14:paraId="68B6791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52,3</w:t>
            </w:r>
          </w:p>
        </w:tc>
        <w:tc>
          <w:tcPr>
            <w:tcW w:w="1039" w:type="dxa"/>
            <w:vAlign w:val="center"/>
          </w:tcPr>
          <w:p w14:paraId="3B50A48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28,0</w:t>
            </w:r>
          </w:p>
        </w:tc>
        <w:tc>
          <w:tcPr>
            <w:tcW w:w="1039" w:type="dxa"/>
            <w:vAlign w:val="center"/>
          </w:tcPr>
          <w:p w14:paraId="1FC581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43,1</w:t>
            </w:r>
          </w:p>
        </w:tc>
        <w:tc>
          <w:tcPr>
            <w:tcW w:w="1039" w:type="dxa"/>
            <w:vAlign w:val="center"/>
          </w:tcPr>
          <w:p w14:paraId="7700222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61,0</w:t>
            </w:r>
          </w:p>
        </w:tc>
        <w:tc>
          <w:tcPr>
            <w:tcW w:w="1039" w:type="dxa"/>
            <w:vAlign w:val="center"/>
          </w:tcPr>
          <w:p w14:paraId="5B2AFE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61,4</w:t>
            </w:r>
          </w:p>
        </w:tc>
      </w:tr>
      <w:tr w:rsidR="00D329F4" w14:paraId="7C46D96D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3A3955F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1039" w:type="dxa"/>
            <w:vAlign w:val="center"/>
          </w:tcPr>
          <w:p w14:paraId="44A426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20,8</w:t>
            </w:r>
          </w:p>
        </w:tc>
        <w:tc>
          <w:tcPr>
            <w:tcW w:w="1039" w:type="dxa"/>
            <w:vAlign w:val="center"/>
          </w:tcPr>
          <w:p w14:paraId="686E44F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36,8</w:t>
            </w:r>
          </w:p>
        </w:tc>
        <w:tc>
          <w:tcPr>
            <w:tcW w:w="1039" w:type="dxa"/>
            <w:vAlign w:val="center"/>
          </w:tcPr>
          <w:p w14:paraId="6957EB8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1039" w:type="dxa"/>
            <w:vAlign w:val="center"/>
          </w:tcPr>
          <w:p w14:paraId="6CF37E4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039" w:type="dxa"/>
            <w:vAlign w:val="center"/>
          </w:tcPr>
          <w:p w14:paraId="544104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1039" w:type="dxa"/>
            <w:vAlign w:val="center"/>
          </w:tcPr>
          <w:p w14:paraId="5D61E2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35,5</w:t>
            </w:r>
          </w:p>
        </w:tc>
        <w:tc>
          <w:tcPr>
            <w:tcW w:w="1039" w:type="dxa"/>
            <w:vAlign w:val="center"/>
          </w:tcPr>
          <w:p w14:paraId="0F2F7B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1039" w:type="dxa"/>
            <w:vAlign w:val="center"/>
          </w:tcPr>
          <w:p w14:paraId="2B9132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57,1</w:t>
            </w:r>
          </w:p>
        </w:tc>
      </w:tr>
      <w:tr w:rsidR="00D329F4" w14:paraId="7F1D5318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451026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1039" w:type="dxa"/>
            <w:vAlign w:val="center"/>
          </w:tcPr>
          <w:p w14:paraId="179494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36,9</w:t>
            </w:r>
          </w:p>
        </w:tc>
        <w:tc>
          <w:tcPr>
            <w:tcW w:w="1039" w:type="dxa"/>
            <w:vAlign w:val="center"/>
          </w:tcPr>
          <w:p w14:paraId="3A07BB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26,4</w:t>
            </w:r>
          </w:p>
        </w:tc>
        <w:tc>
          <w:tcPr>
            <w:tcW w:w="1039" w:type="dxa"/>
            <w:vAlign w:val="center"/>
          </w:tcPr>
          <w:p w14:paraId="55B036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44,8</w:t>
            </w:r>
          </w:p>
        </w:tc>
        <w:tc>
          <w:tcPr>
            <w:tcW w:w="1039" w:type="dxa"/>
            <w:vAlign w:val="center"/>
          </w:tcPr>
          <w:p w14:paraId="6437E2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47,5</w:t>
            </w:r>
          </w:p>
        </w:tc>
        <w:tc>
          <w:tcPr>
            <w:tcW w:w="1039" w:type="dxa"/>
            <w:vAlign w:val="center"/>
          </w:tcPr>
          <w:p w14:paraId="4EF4C3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40,7</w:t>
            </w:r>
          </w:p>
        </w:tc>
        <w:tc>
          <w:tcPr>
            <w:tcW w:w="1039" w:type="dxa"/>
            <w:vAlign w:val="center"/>
          </w:tcPr>
          <w:p w14:paraId="1F0E7F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1039" w:type="dxa"/>
            <w:vAlign w:val="center"/>
          </w:tcPr>
          <w:p w14:paraId="0A41D22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54,4</w:t>
            </w:r>
          </w:p>
        </w:tc>
        <w:tc>
          <w:tcPr>
            <w:tcW w:w="1039" w:type="dxa"/>
            <w:vAlign w:val="center"/>
          </w:tcPr>
          <w:p w14:paraId="1A27ACC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54,2</w:t>
            </w:r>
          </w:p>
        </w:tc>
      </w:tr>
      <w:tr w:rsidR="00D329F4" w14:paraId="55C54549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309AE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1039" w:type="dxa"/>
            <w:vAlign w:val="center"/>
          </w:tcPr>
          <w:p w14:paraId="4565915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36,3</w:t>
            </w:r>
          </w:p>
        </w:tc>
        <w:tc>
          <w:tcPr>
            <w:tcW w:w="1039" w:type="dxa"/>
            <w:vAlign w:val="center"/>
          </w:tcPr>
          <w:p w14:paraId="64849D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1039" w:type="dxa"/>
            <w:vAlign w:val="center"/>
          </w:tcPr>
          <w:p w14:paraId="4E937A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42,8</w:t>
            </w:r>
          </w:p>
        </w:tc>
        <w:tc>
          <w:tcPr>
            <w:tcW w:w="1039" w:type="dxa"/>
            <w:vAlign w:val="center"/>
          </w:tcPr>
          <w:p w14:paraId="0AD8E1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45,5</w:t>
            </w:r>
          </w:p>
        </w:tc>
        <w:tc>
          <w:tcPr>
            <w:tcW w:w="1039" w:type="dxa"/>
            <w:vAlign w:val="center"/>
          </w:tcPr>
          <w:p w14:paraId="3D437B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40,2</w:t>
            </w:r>
          </w:p>
        </w:tc>
        <w:tc>
          <w:tcPr>
            <w:tcW w:w="1039" w:type="dxa"/>
            <w:vAlign w:val="center"/>
          </w:tcPr>
          <w:p w14:paraId="60F321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1039" w:type="dxa"/>
            <w:vAlign w:val="center"/>
          </w:tcPr>
          <w:p w14:paraId="6A544F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039" w:type="dxa"/>
            <w:vAlign w:val="center"/>
          </w:tcPr>
          <w:p w14:paraId="3F6D0E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50,1</w:t>
            </w:r>
          </w:p>
        </w:tc>
      </w:tr>
      <w:tr w:rsidR="00D329F4" w14:paraId="0AC08BEE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0BFFEE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1039" w:type="dxa"/>
            <w:vAlign w:val="center"/>
          </w:tcPr>
          <w:p w14:paraId="7460A9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49,1</w:t>
            </w:r>
          </w:p>
        </w:tc>
        <w:tc>
          <w:tcPr>
            <w:tcW w:w="1039" w:type="dxa"/>
            <w:vAlign w:val="center"/>
          </w:tcPr>
          <w:p w14:paraId="3B5886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40,8</w:t>
            </w:r>
          </w:p>
        </w:tc>
        <w:tc>
          <w:tcPr>
            <w:tcW w:w="1039" w:type="dxa"/>
            <w:vAlign w:val="center"/>
          </w:tcPr>
          <w:p w14:paraId="4E3307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039" w:type="dxa"/>
            <w:vAlign w:val="center"/>
          </w:tcPr>
          <w:p w14:paraId="16AB92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43,3</w:t>
            </w:r>
          </w:p>
        </w:tc>
        <w:tc>
          <w:tcPr>
            <w:tcW w:w="1039" w:type="dxa"/>
            <w:vAlign w:val="center"/>
          </w:tcPr>
          <w:p w14:paraId="4F1D32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1039" w:type="dxa"/>
            <w:vAlign w:val="center"/>
          </w:tcPr>
          <w:p w14:paraId="2E2E9B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45,8</w:t>
            </w:r>
          </w:p>
        </w:tc>
        <w:tc>
          <w:tcPr>
            <w:tcW w:w="1039" w:type="dxa"/>
            <w:vAlign w:val="center"/>
          </w:tcPr>
          <w:p w14:paraId="4CFD1B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46,6</w:t>
            </w:r>
          </w:p>
        </w:tc>
        <w:tc>
          <w:tcPr>
            <w:tcW w:w="1039" w:type="dxa"/>
            <w:vAlign w:val="center"/>
          </w:tcPr>
          <w:p w14:paraId="251AA88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47,9</w:t>
            </w:r>
          </w:p>
        </w:tc>
      </w:tr>
      <w:tr w:rsidR="00D329F4" w14:paraId="3A746CF2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17C4DC1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1039" w:type="dxa"/>
            <w:vAlign w:val="center"/>
          </w:tcPr>
          <w:p w14:paraId="763D16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34,4</w:t>
            </w:r>
          </w:p>
        </w:tc>
        <w:tc>
          <w:tcPr>
            <w:tcW w:w="1039" w:type="dxa"/>
            <w:vAlign w:val="center"/>
          </w:tcPr>
          <w:p w14:paraId="208CA8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1039" w:type="dxa"/>
            <w:vAlign w:val="center"/>
          </w:tcPr>
          <w:p w14:paraId="4F299A3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37,4</w:t>
            </w:r>
          </w:p>
        </w:tc>
        <w:tc>
          <w:tcPr>
            <w:tcW w:w="1039" w:type="dxa"/>
            <w:vAlign w:val="center"/>
          </w:tcPr>
          <w:p w14:paraId="0A0DBD5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41,0</w:t>
            </w:r>
          </w:p>
        </w:tc>
        <w:tc>
          <w:tcPr>
            <w:tcW w:w="1039" w:type="dxa"/>
            <w:vAlign w:val="center"/>
          </w:tcPr>
          <w:p w14:paraId="4C24B30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34,3</w:t>
            </w:r>
          </w:p>
        </w:tc>
        <w:tc>
          <w:tcPr>
            <w:tcW w:w="1039" w:type="dxa"/>
            <w:vAlign w:val="center"/>
          </w:tcPr>
          <w:p w14:paraId="36F3FA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43,7</w:t>
            </w:r>
          </w:p>
        </w:tc>
        <w:tc>
          <w:tcPr>
            <w:tcW w:w="1039" w:type="dxa"/>
            <w:vAlign w:val="center"/>
          </w:tcPr>
          <w:p w14:paraId="48D99D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43,6</w:t>
            </w:r>
          </w:p>
        </w:tc>
        <w:tc>
          <w:tcPr>
            <w:tcW w:w="1039" w:type="dxa"/>
            <w:vAlign w:val="center"/>
          </w:tcPr>
          <w:p w14:paraId="5F82DD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44,6</w:t>
            </w:r>
          </w:p>
        </w:tc>
      </w:tr>
      <w:tr w:rsidR="00D329F4" w14:paraId="4094C8D9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1F8440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1039" w:type="dxa"/>
            <w:vAlign w:val="center"/>
          </w:tcPr>
          <w:p w14:paraId="2F9A1F2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7,9</w:t>
            </w:r>
          </w:p>
        </w:tc>
        <w:tc>
          <w:tcPr>
            <w:tcW w:w="1039" w:type="dxa"/>
            <w:vAlign w:val="center"/>
          </w:tcPr>
          <w:p w14:paraId="46A9A1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30,5</w:t>
            </w:r>
          </w:p>
        </w:tc>
        <w:tc>
          <w:tcPr>
            <w:tcW w:w="1039" w:type="dxa"/>
            <w:vAlign w:val="center"/>
          </w:tcPr>
          <w:p w14:paraId="74B54E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1039" w:type="dxa"/>
            <w:vAlign w:val="center"/>
          </w:tcPr>
          <w:p w14:paraId="6A9DACB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37,0</w:t>
            </w:r>
          </w:p>
        </w:tc>
        <w:tc>
          <w:tcPr>
            <w:tcW w:w="1039" w:type="dxa"/>
            <w:vAlign w:val="center"/>
          </w:tcPr>
          <w:p w14:paraId="3DF723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1039" w:type="dxa"/>
            <w:vAlign w:val="center"/>
          </w:tcPr>
          <w:p w14:paraId="4D2427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1039" w:type="dxa"/>
            <w:vAlign w:val="center"/>
          </w:tcPr>
          <w:p w14:paraId="7EFD68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41,5</w:t>
            </w:r>
          </w:p>
        </w:tc>
        <w:tc>
          <w:tcPr>
            <w:tcW w:w="1039" w:type="dxa"/>
            <w:vAlign w:val="center"/>
          </w:tcPr>
          <w:p w14:paraId="5AA32A2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41,5</w:t>
            </w:r>
          </w:p>
        </w:tc>
      </w:tr>
      <w:tr w:rsidR="00D329F4" w14:paraId="4A93BC36" w14:textId="77777777" w:rsidTr="00D329F4">
        <w:trPr>
          <w:cantSplit/>
          <w:jc w:val="center"/>
        </w:trPr>
        <w:tc>
          <w:tcPr>
            <w:tcW w:w="1039" w:type="dxa"/>
            <w:vAlign w:val="center"/>
          </w:tcPr>
          <w:p w14:paraId="26EA0CE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1039" w:type="dxa"/>
            <w:vAlign w:val="center"/>
          </w:tcPr>
          <w:p w14:paraId="7BFD5B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7,5</w:t>
            </w:r>
          </w:p>
        </w:tc>
        <w:tc>
          <w:tcPr>
            <w:tcW w:w="1039" w:type="dxa"/>
            <w:vAlign w:val="center"/>
          </w:tcPr>
          <w:p w14:paraId="41A91A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16,6</w:t>
            </w:r>
          </w:p>
        </w:tc>
        <w:tc>
          <w:tcPr>
            <w:tcW w:w="1039" w:type="dxa"/>
            <w:vAlign w:val="center"/>
          </w:tcPr>
          <w:p w14:paraId="0F77BDC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35,2</w:t>
            </w:r>
          </w:p>
        </w:tc>
        <w:tc>
          <w:tcPr>
            <w:tcW w:w="1039" w:type="dxa"/>
            <w:vAlign w:val="center"/>
          </w:tcPr>
          <w:p w14:paraId="7FB8C8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1039" w:type="dxa"/>
            <w:vAlign w:val="center"/>
          </w:tcPr>
          <w:p w14:paraId="6EFA23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41,1</w:t>
            </w:r>
          </w:p>
        </w:tc>
        <w:tc>
          <w:tcPr>
            <w:tcW w:w="1039" w:type="dxa"/>
            <w:vAlign w:val="center"/>
          </w:tcPr>
          <w:p w14:paraId="0D2FBBF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34,0</w:t>
            </w:r>
          </w:p>
        </w:tc>
        <w:tc>
          <w:tcPr>
            <w:tcW w:w="1039" w:type="dxa"/>
            <w:vAlign w:val="center"/>
          </w:tcPr>
          <w:p w14:paraId="7B49BE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41,3</w:t>
            </w:r>
          </w:p>
        </w:tc>
        <w:tc>
          <w:tcPr>
            <w:tcW w:w="1039" w:type="dxa"/>
            <w:vAlign w:val="center"/>
          </w:tcPr>
          <w:p w14:paraId="570DE1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41,2</w:t>
            </w:r>
          </w:p>
        </w:tc>
      </w:tr>
    </w:tbl>
    <w:p w14:paraId="20A84E78" w14:textId="77777777" w:rsidR="000249F6" w:rsidRDefault="000249F6"/>
    <w:p w14:paraId="73D705D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Фаза определена по упрощенной шестифазной модели ЦИКЛЫ раздела 6.3 (табл. 13) и сопоставлена с фазой </w:t>
      </w:r>
      <w:r>
        <w:rPr>
          <w:i/>
          <w:sz w:val="28"/>
        </w:rPr>
        <w:t>Excel</w:t>
      </w:r>
      <w:r>
        <w:rPr>
          <w:sz w:val="28"/>
        </w:rPr>
        <w:t xml:space="preserve"> (таблица 38).</w:t>
      </w:r>
    </w:p>
    <w:p w14:paraId="1B0713EC" w14:textId="77777777" w:rsidR="000249F6" w:rsidRDefault="000249F6"/>
    <w:p w14:paraId="7993F4E9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38 – Фаза поискового цикла: модель </w:t>
      </w:r>
      <w:r>
        <w:rPr>
          <w:i/>
          <w:sz w:val="28"/>
        </w:rPr>
        <w:t>Word</w:t>
      </w:r>
      <w:r>
        <w:rPr>
          <w:sz w:val="28"/>
        </w:rPr>
        <w:t xml:space="preserve"> (шесть фаз) и модель </w:t>
      </w:r>
      <w:r>
        <w:rPr>
          <w:i/>
          <w:sz w:val="28"/>
        </w:rPr>
        <w:t>Excel</w:t>
      </w:r>
      <w:r>
        <w:rPr>
          <w:sz w:val="28"/>
        </w:rPr>
        <w:t xml:space="preserve"> (три фазы)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D329F4" w14:paraId="26B0CD7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3C2786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Ряд</w:t>
            </w:r>
          </w:p>
        </w:tc>
        <w:tc>
          <w:tcPr>
            <w:tcW w:w="1871" w:type="dxa"/>
            <w:vAlign w:val="center"/>
          </w:tcPr>
          <w:p w14:paraId="53721A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очищенного ряда</w:t>
            </w:r>
          </w:p>
        </w:tc>
        <w:tc>
          <w:tcPr>
            <w:tcW w:w="1871" w:type="dxa"/>
            <w:vAlign w:val="center"/>
          </w:tcPr>
          <w:p w14:paraId="5B653B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Признаки по ЦИКЛЫ табл. 13</w:t>
            </w:r>
          </w:p>
        </w:tc>
        <w:tc>
          <w:tcPr>
            <w:tcW w:w="1871" w:type="dxa"/>
            <w:vAlign w:val="center"/>
          </w:tcPr>
          <w:p w14:paraId="55A77C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Фаза (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155987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Фаза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>)</w:t>
            </w:r>
          </w:p>
        </w:tc>
      </w:tr>
      <w:tr w:rsidR="00D329F4" w14:paraId="28471B6A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67C701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  <w:r>
              <w:rPr>
                <w:sz w:val="24"/>
              </w:rPr>
              <w:t>, Вордстат</w:t>
            </w:r>
          </w:p>
        </w:tc>
        <w:tc>
          <w:tcPr>
            <w:tcW w:w="1871" w:type="dxa"/>
            <w:vAlign w:val="center"/>
          </w:tcPr>
          <w:p w14:paraId="587F6F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63,0 (08.2025) , 33,6 (08.2026), снижение в каждом месяце (−46,7 %)</w:t>
            </w:r>
          </w:p>
        </w:tc>
        <w:tc>
          <w:tcPr>
            <w:tcW w:w="1871" w:type="dxa"/>
            <w:vAlign w:val="center"/>
          </w:tcPr>
          <w:p w14:paraId="2BE8CB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1871" w:type="dxa"/>
            <w:vAlign w:val="center"/>
          </w:tcPr>
          <w:p w14:paraId="1CE5DA5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1871" w:type="dxa"/>
            <w:vAlign w:val="center"/>
          </w:tcPr>
          <w:p w14:paraId="38F4F42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D329F4" w14:paraId="3ADFE970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4AF381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871" w:type="dxa"/>
            <w:vAlign w:val="center"/>
          </w:tcPr>
          <w:p w14:paraId="7ABD17F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21,3 , 12,0</w:t>
            </w:r>
          </w:p>
        </w:tc>
        <w:tc>
          <w:tcPr>
            <w:tcW w:w="1871" w:type="dxa"/>
            <w:vAlign w:val="center"/>
          </w:tcPr>
          <w:p w14:paraId="434C7B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871" w:type="dxa"/>
            <w:vAlign w:val="center"/>
          </w:tcPr>
          <w:p w14:paraId="681A71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1871" w:type="dxa"/>
            <w:vAlign w:val="center"/>
          </w:tcPr>
          <w:p w14:paraId="59916B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1,52</w:t>
            </w:r>
          </w:p>
        </w:tc>
      </w:tr>
      <w:tr w:rsidR="00D329F4" w14:paraId="348A7140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3B0B40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Вордстат</w:t>
            </w:r>
          </w:p>
        </w:tc>
        <w:tc>
          <w:tcPr>
            <w:tcW w:w="1871" w:type="dxa"/>
            <w:vAlign w:val="center"/>
          </w:tcPr>
          <w:p w14:paraId="39A7448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73,9 (08.2025) , 41,2 (08.2026), снижение в каждом месяце (−44,2 %)</w:t>
            </w:r>
          </w:p>
        </w:tc>
        <w:tc>
          <w:tcPr>
            <w:tcW w:w="1871" w:type="dxa"/>
            <w:vAlign w:val="center"/>
          </w:tcPr>
          <w:p w14:paraId="60FC6D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1871" w:type="dxa"/>
            <w:vAlign w:val="center"/>
          </w:tcPr>
          <w:p w14:paraId="4F0915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1871" w:type="dxa"/>
            <w:vAlign w:val="center"/>
          </w:tcPr>
          <w:p w14:paraId="2A7DBB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0,93 – норма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D329F4" w14:paraId="46218C74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3E2765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871" w:type="dxa"/>
            <w:vAlign w:val="center"/>
          </w:tcPr>
          <w:p w14:paraId="085FD51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21,0 , 11,2</w:t>
            </w:r>
          </w:p>
        </w:tc>
        <w:tc>
          <w:tcPr>
            <w:tcW w:w="1871" w:type="dxa"/>
            <w:vAlign w:val="center"/>
          </w:tcPr>
          <w:p w14:paraId="5F7ECA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871" w:type="dxa"/>
            <w:vAlign w:val="center"/>
          </w:tcPr>
          <w:p w14:paraId="1E2556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1871" w:type="dxa"/>
            <w:vAlign w:val="center"/>
          </w:tcPr>
          <w:p w14:paraId="19755A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1,12</w:t>
            </w:r>
          </w:p>
        </w:tc>
      </w:tr>
      <w:tr w:rsidR="00D329F4" w14:paraId="7B724B05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1016151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Сводный индекс (только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3A32AE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456C8E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09893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286310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0,63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0,89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</w:tbl>
    <w:p w14:paraId="6AB509BB" w14:textId="77777777" w:rsidR="000249F6" w:rsidRDefault="000249F6"/>
    <w:p w14:paraId="3E43422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Модели дают разные результаты: </w:t>
      </w:r>
      <w:r>
        <w:rPr>
          <w:i/>
          <w:sz w:val="28"/>
        </w:rPr>
        <w:t>Word</w:t>
      </w:r>
      <w:r>
        <w:rPr>
          <w:sz w:val="28"/>
        </w:rPr>
        <w:t xml:space="preserve"> по всем четырем рядам указывает на спад, </w:t>
      </w:r>
      <w:r>
        <w:rPr>
          <w:i/>
          <w:sz w:val="28"/>
        </w:rPr>
        <w:t>Excel</w:t>
      </w:r>
      <w:r>
        <w:rPr>
          <w:sz w:val="28"/>
        </w:rPr>
        <w:t xml:space="preserve"> по Вордстату и сводному индексу – на «ниже тренда»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сводный) и «норма» (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Вордстату), а по рядам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 дает. Причина различий – вырожденность </w:t>
      </w:r>
      <w:r>
        <w:rPr>
          <w:i/>
          <w:sz w:val="28"/>
        </w:rPr>
        <w:t>K</w:t>
      </w:r>
      <w:r>
        <w:rPr>
          <w:sz w:val="28"/>
        </w:rPr>
        <w:t xml:space="preserve"> на 24-месячном ряде (см. выше): </w:t>
      </w:r>
      <w:r>
        <w:rPr>
          <w:i/>
          <w:sz w:val="28"/>
        </w:rPr>
        <w:t>Excel</w:t>
      </w:r>
      <w:r>
        <w:rPr>
          <w:sz w:val="28"/>
        </w:rPr>
        <w:t xml:space="preserve">-фаза определяется соотношением двух августов, тогда как </w:t>
      </w:r>
      <w:r>
        <w:rPr>
          <w:i/>
          <w:sz w:val="28"/>
        </w:rPr>
        <w:t>Word</w:t>
      </w:r>
      <w:r>
        <w:rPr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раздела 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354D5EE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Три отдельных вывода (ЦИКЛЫ раздела 9.4):</w:t>
      </w:r>
    </w:p>
    <w:p w14:paraId="743EBF79" w14:textId="77777777" w:rsidR="00D329F4" w:rsidRDefault="00AB6403">
      <w:pPr>
        <w:pStyle w:val="Compact"/>
        <w:ind w:left="709"/>
      </w:pPr>
      <w:r>
        <w:rPr>
          <w:sz w:val="28"/>
        </w:rPr>
        <w:t xml:space="preserve">– тренд: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оба источника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264472F4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i/>
          <w:sz w:val="28"/>
        </w:rPr>
        <w:t>UML</w:t>
      </w:r>
      <w:r>
        <w:rPr>
          <w:sz w:val="28"/>
        </w:rPr>
        <w:t>;</w:t>
      </w:r>
    </w:p>
    <w:p w14:paraId="2AFAC6FF" w14:textId="77777777" w:rsidR="00D329F4" w:rsidRDefault="00AB6403">
      <w:pPr>
        <w:pStyle w:val="Compact"/>
        <w:ind w:left="709"/>
      </w:pPr>
      <w:r>
        <w:rPr>
          <w:sz w:val="28"/>
        </w:rPr>
        <w:t xml:space="preserve">– 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по запросам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регион Беларусь)).</w:t>
      </w:r>
    </w:p>
    <w:p w14:paraId="71B0DBA2" w14:textId="77777777" w:rsidR="00D329F4" w:rsidRDefault="00AB6403">
      <w:pPr>
        <w:pStyle w:val="FirstParagraph"/>
      </w:pPr>
      <w:r>
        <w:rPr>
          <w:sz w:val="28"/>
        </w:rPr>
        <w:t xml:space="preserve">Исходные ряды обоих источников показаны на рисунках 1 и 3 (месяцы, в которых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соответствует пяти градациям ЦИКЛЫ табл. 9), сравнение частотности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на рисунке 5, справочный мировой ряд </w:t>
      </w:r>
      <w:r>
        <w:rPr>
          <w:i/>
          <w:sz w:val="28"/>
        </w:rPr>
        <w:t>Mermaid</w:t>
      </w:r>
      <w:r>
        <w:rPr>
          <w:sz w:val="28"/>
        </w:rPr>
        <w:t xml:space="preserve"> – на рисунке 6.</w:t>
      </w:r>
    </w:p>
    <w:p w14:paraId="28E6BC21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0D815747" wp14:editId="35FE04B4">
            <wp:extent cx="5334000" cy="2586072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C1595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UML</w:t>
      </w:r>
      <w:r>
        <w:rPr>
          <w:sz w:val="28"/>
        </w:rPr>
        <w:t>, Беларусь, 24 месяца (сентябрь 2024 – август 2026)</w:t>
      </w:r>
    </w:p>
    <w:p w14:paraId="4E64B591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D0732EC" wp14:editId="48397727">
            <wp:extent cx="5334000" cy="2656216"/>
            <wp:effectExtent l="0" t="0" r="0" b="0"/>
            <wp:docPr id="10183917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965D9C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2 – Сезонный индекс запроса </w:t>
      </w:r>
      <w:r>
        <w:rPr>
          <w:i/>
          <w:sz w:val="28"/>
        </w:rPr>
        <w:t>UML</w:t>
      </w:r>
      <w:r>
        <w:rPr>
          <w:sz w:val="28"/>
        </w:rPr>
        <w:t xml:space="preserve"> по месяцам, Беларусь, по данным Яндекс Вордстат</w:t>
      </w:r>
    </w:p>
    <w:p w14:paraId="0B91ECA9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lastRenderedPageBreak/>
        <w:drawing>
          <wp:inline distT="0" distB="0" distL="0" distR="0" wp14:anchorId="5F9CF0E7" wp14:editId="22D2B0AD">
            <wp:extent cx="5334000" cy="2586072"/>
            <wp:effectExtent l="0" t="0" r="0" b="0"/>
            <wp:docPr id="18869297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0D1B4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BPMN</w:t>
      </w:r>
      <w:r>
        <w:rPr>
          <w:sz w:val="28"/>
        </w:rPr>
        <w:t>, Беларусь, 24 месяца</w:t>
      </w:r>
    </w:p>
    <w:p w14:paraId="03E9DD15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07D09FC3" wp14:editId="698DB72E">
            <wp:extent cx="5334000" cy="2656216"/>
            <wp:effectExtent l="0" t="0" r="0" b="0"/>
            <wp:docPr id="1073627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D31751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4 – Сезонный индекс запроса </w:t>
      </w:r>
      <w:r>
        <w:rPr>
          <w:i/>
          <w:sz w:val="28"/>
        </w:rPr>
        <w:t>BPMN</w:t>
      </w:r>
      <w:r>
        <w:rPr>
          <w:sz w:val="28"/>
        </w:rPr>
        <w:t xml:space="preserve"> по месяцам, Беларусь, по данным Яндекс Вордстат</w:t>
      </w:r>
    </w:p>
    <w:p w14:paraId="66324A1A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CB95A84" wp14:editId="6DD26EFD">
            <wp:extent cx="5334000" cy="2667000"/>
            <wp:effectExtent l="0" t="0" r="0" b="0"/>
            <wp:docPr id="11395979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1B2D2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5 – Сравнение месячной частотности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p w14:paraId="0345E0EF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CF8D59F" wp14:editId="31281C64">
            <wp:extent cx="5334000" cy="2667000"/>
            <wp:effectExtent l="0" t="0" r="0" b="0"/>
            <wp:docPr id="2678455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2DE9B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6 – Динамика индекса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запросу </w:t>
      </w:r>
      <w:r>
        <w:rPr>
          <w:i/>
          <w:sz w:val="28"/>
        </w:rPr>
        <w:t>Mermaid</w:t>
      </w:r>
      <w:r>
        <w:rPr>
          <w:sz w:val="28"/>
        </w:rPr>
        <w:t>, весь мир, 5 лет (справочный ряд; пик мая–июня 2023 г. связан с омонимией)</w:t>
      </w:r>
    </w:p>
    <w:p w14:paraId="76B2B979" w14:textId="77777777" w:rsidR="000249F6" w:rsidRDefault="000249F6"/>
    <w:p w14:paraId="41824DA5" w14:textId="77777777" w:rsidR="00D329F4" w:rsidRDefault="00AB6403">
      <w:pPr>
        <w:pStyle w:val="3"/>
        <w:ind w:firstLine="709"/>
      </w:pPr>
      <w:bookmarkStart w:id="31" w:name="Xa4a6dcb481b853cf4acd1a7dd2121dd462220e5"/>
      <w:bookmarkEnd w:id="30"/>
      <w:r>
        <w:t xml:space="preserve">2.6.5 Особенности </w:t>
      </w:r>
      <w:r>
        <w:rPr>
          <w:i/>
          <w:iCs/>
        </w:rPr>
        <w:t xml:space="preserve">Excel-шаблона, </w:t>
      </w:r>
      <w:r>
        <w:t>проявившиеся на данных</w:t>
      </w:r>
    </w:p>
    <w:p w14:paraId="3EE981FE" w14:textId="77777777" w:rsidR="000249F6" w:rsidRDefault="000249F6"/>
    <w:p w14:paraId="1F2CB8F4" w14:textId="77777777" w:rsidR="00D329F4" w:rsidRDefault="00AB6403">
      <w:pPr>
        <w:pStyle w:val="FirstParagraph"/>
      </w:pPr>
      <w:r>
        <w:rPr>
          <w:sz w:val="28"/>
        </w:rPr>
        <w:t xml:space="preserve">На данных проявились три особенности шаблона </w:t>
      </w:r>
      <w:r>
        <w:rPr>
          <w:i/>
          <w:sz w:val="28"/>
        </w:rPr>
        <w:t>XL</w:t>
      </w:r>
      <w:r>
        <w:rPr>
          <w:sz w:val="28"/>
        </w:rPr>
        <w:t>-Т [15].</w:t>
      </w:r>
    </w:p>
    <w:p w14:paraId="11C02DA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i/>
          <w:iCs/>
          <w:sz w:val="28"/>
        </w:rPr>
        <w:t xml:space="preserve">Y/T, </w:t>
      </w:r>
      <w:r>
        <w:rPr>
          <w:i/>
          <w:sz w:val="28"/>
        </w:rPr>
        <w:t>K</w:t>
      </w:r>
      <w:r>
        <w:rPr>
          <w:sz w:val="28"/>
        </w:rPr>
        <w:t xml:space="preserve"> этого месяца равен среднему сезонных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поэтому в 11 из 13 месяцев с 12-месячным скользящим средним </w:t>
      </w:r>
      <w:r>
        <w:rPr>
          <w:i/>
          <w:sz w:val="28"/>
        </w:rPr>
        <w:t>K</w:t>
      </w:r>
      <w:r>
        <w:rPr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раздела 6.2).</w:t>
      </w:r>
    </w:p>
    <w:p w14:paraId="14A41E5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Вторая – поломка формул при пустом сезонном индексе. Если у календарного месяца нет ни одного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больше нуля (ряд «только </w:t>
      </w:r>
      <w:r>
        <w:rPr>
          <w:i/>
          <w:sz w:val="28"/>
        </w:rPr>
        <w:t>GT</w:t>
      </w:r>
      <w:r>
        <w:rPr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i/>
          <w:sz w:val="28"/>
        </w:rPr>
        <w:t>J</w:t>
      </w:r>
      <w:r>
        <w:rPr>
          <w:sz w:val="28"/>
        </w:rPr>
        <w:t xml:space="preserve"> и Расчет!</w:t>
      </w:r>
      <w:r>
        <w:rPr>
          <w:i/>
          <w:sz w:val="28"/>
        </w:rPr>
        <w:t>K</w:t>
      </w:r>
      <w:r>
        <w:rPr>
          <w:sz w:val="28"/>
        </w:rPr>
        <w:t xml:space="preserve">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 xml:space="preserve"> (минимум, максимум, амплитуда </w:t>
      </w:r>
      <w:r>
        <w:rPr>
          <w:i/>
          <w:sz w:val="28"/>
        </w:rPr>
        <w:t>K</w:t>
      </w:r>
      <w:r>
        <w:rPr>
          <w:sz w:val="28"/>
        </w:rPr>
        <w:t>), текущий коэффициент и фаза пусты, а Панель!</w:t>
      </w:r>
      <w:r>
        <w:rPr>
          <w:i/>
          <w:sz w:val="28"/>
        </w:rPr>
        <w:t>A17</w:t>
      </w:r>
      <w:r>
        <w:rPr>
          <w:sz w:val="28"/>
        </w:rPr>
        <w:t xml:space="preserve"> заканчивается фразой «Текущая фаза спроса: .». В рабочих копиях «только </w:t>
      </w:r>
      <w:r>
        <w:rPr>
          <w:i/>
          <w:sz w:val="28"/>
        </w:rPr>
        <w:t>GT</w:t>
      </w:r>
      <w:r>
        <w:rPr>
          <w:sz w:val="28"/>
        </w:rPr>
        <w:t>» поломка исправлена: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(…);0))=0», после чего ошибок нет, </w:t>
      </w:r>
      <w:r>
        <w:rPr>
          <w:i/>
          <w:sz w:val="28"/>
        </w:rPr>
        <w:t>B8</w:t>
      </w:r>
      <w:r>
        <w:rPr>
          <w:sz w:val="28"/>
        </w:rPr>
        <w:t xml:space="preserve"> = </w:t>
      </w:r>
      <w:r>
        <w:rPr>
          <w:i/>
          <w:sz w:val="28"/>
        </w:rPr>
        <w:t>B9</w:t>
      </w:r>
      <w:r>
        <w:rPr>
          <w:sz w:val="28"/>
        </w:rPr>
        <w:t xml:space="preserve"> = 1,52 (</w:t>
      </w:r>
      <w:r>
        <w:rPr>
          <w:i/>
          <w:sz w:val="28"/>
        </w:rPr>
        <w:t>UML</w:t>
      </w:r>
      <w:r>
        <w:rPr>
          <w:sz w:val="28"/>
        </w:rPr>
        <w:t>) и 1,12 (</w:t>
      </w:r>
      <w:r>
        <w:rPr>
          <w:i/>
          <w:sz w:val="28"/>
        </w:rPr>
        <w:t>BPMN</w:t>
      </w:r>
      <w:r>
        <w:rPr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i/>
          <w:sz w:val="28"/>
        </w:rPr>
        <w:t>YW</w:t>
      </w:r>
      <w:r>
        <w:rPr>
          <w:sz w:val="28"/>
        </w:rPr>
        <w:t>» ситуация не возникает, и формулы не менялись.</w:t>
      </w:r>
    </w:p>
    <w:p w14:paraId="772B90D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Третья – сводный индекс Расчет!</w:t>
      </w:r>
      <w:r>
        <w:rPr>
          <w:i/>
          <w:sz w:val="28"/>
        </w:rPr>
        <w:t>G</w:t>
      </w:r>
      <w:r>
        <w:rPr>
          <w:sz w:val="28"/>
        </w:rPr>
        <w:t xml:space="preserve"> складывает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 с весами 0,5/0,5 вопреки правилу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i/>
          <w:sz w:val="28"/>
        </w:rPr>
        <w:t>GT</w:t>
      </w:r>
      <w:r>
        <w:rPr>
          <w:sz w:val="28"/>
        </w:rPr>
        <w:t>, только Вордстат). Веса Настройки!</w:t>
      </w:r>
      <w:r>
        <w:rPr>
          <w:i/>
          <w:sz w:val="28"/>
        </w:rPr>
        <w:t>B4</w:t>
      </w:r>
      <w:r>
        <w:rPr>
          <w:sz w:val="28"/>
        </w:rPr>
        <w:t>:</w:t>
      </w:r>
      <w:r>
        <w:rPr>
          <w:i/>
          <w:sz w:val="28"/>
        </w:rPr>
        <w:t>B5</w:t>
      </w:r>
      <w:r>
        <w:rPr>
          <w:sz w:val="28"/>
        </w:rPr>
        <w:t xml:space="preserve"> не менялись.</w:t>
      </w:r>
    </w:p>
    <w:p w14:paraId="5D6087A2" w14:textId="77777777" w:rsidR="000249F6" w:rsidRDefault="000249F6"/>
    <w:p w14:paraId="5B4031AF" w14:textId="77777777" w:rsidR="00D329F4" w:rsidRDefault="00AB6403">
      <w:pPr>
        <w:pStyle w:val="2"/>
        <w:ind w:firstLine="709"/>
      </w:pPr>
      <w:bookmarkStart w:id="32" w:name="сопоставление-источников-gt-и-yw"/>
      <w:bookmarkStart w:id="33" w:name="_Toc242031008"/>
      <w:bookmarkEnd w:id="25"/>
      <w:bookmarkEnd w:id="31"/>
      <w:r>
        <w:t xml:space="preserve">2.7 Сопоставление источников </w:t>
      </w:r>
      <w:r>
        <w:rPr>
          <w:i/>
          <w:iCs/>
        </w:rPr>
        <w:t xml:space="preserve">(GT </w:t>
      </w:r>
      <w:r>
        <w:t xml:space="preserve">и </w:t>
      </w:r>
      <w:r>
        <w:rPr>
          <w:i/>
          <w:iCs/>
        </w:rPr>
        <w:t>YW)</w:t>
      </w:r>
      <w:bookmarkEnd w:id="33"/>
    </w:p>
    <w:p w14:paraId="48BEECA0" w14:textId="77777777" w:rsidR="000249F6" w:rsidRDefault="000249F6"/>
    <w:p w14:paraId="5F889F19" w14:textId="77777777" w:rsidR="00D329F4" w:rsidRDefault="00AB6403">
      <w:pPr>
        <w:pStyle w:val="FirstParagraph"/>
      </w:pPr>
      <w:r>
        <w:rPr>
          <w:sz w:val="28"/>
        </w:rPr>
        <w:t>Сопоставление выполнено по АРГ табл. 14–15 и ЦИКЛЫ табл. 14 (таблица 39).</w:t>
      </w:r>
    </w:p>
    <w:p w14:paraId="174C6E48" w14:textId="77777777" w:rsidR="000249F6" w:rsidRDefault="000249F6"/>
    <w:p w14:paraId="6A2F7EB8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39 – Сопоставление сигналов источников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196FA82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3B1D4C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2338" w:type="dxa"/>
            <w:vAlign w:val="center"/>
          </w:tcPr>
          <w:p w14:paraId="6E0828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Сигнал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2338" w:type="dxa"/>
            <w:vAlign w:val="center"/>
          </w:tcPr>
          <w:p w14:paraId="4A156B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Сигнал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2338" w:type="dxa"/>
            <w:vAlign w:val="center"/>
          </w:tcPr>
          <w:p w14:paraId="32D466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Итоговая интерпретация</w:t>
            </w:r>
          </w:p>
        </w:tc>
      </w:tr>
      <w:tr w:rsidR="00D329F4" w14:paraId="14BBF332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B9209E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Наличие интереса</w:t>
            </w:r>
          </w:p>
        </w:tc>
        <w:tc>
          <w:tcPr>
            <w:tcW w:w="2338" w:type="dxa"/>
            <w:vAlign w:val="center"/>
          </w:tcPr>
          <w:p w14:paraId="5C93A05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2338" w:type="dxa"/>
            <w:vAlign w:val="center"/>
          </w:tcPr>
          <w:p w14:paraId="267A07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Есть, устойчиво, без пропусков (591 и 476 запросов/мес.)</w:t>
            </w:r>
          </w:p>
        </w:tc>
        <w:tc>
          <w:tcPr>
            <w:tcW w:w="2338" w:type="dxa"/>
            <w:vAlign w:val="center"/>
          </w:tcPr>
          <w:p w14:paraId="327A31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Интерес подтвержден двумя источниками</w:t>
            </w:r>
          </w:p>
        </w:tc>
      </w:tr>
      <w:tr w:rsidR="00D329F4" w14:paraId="191B527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96D72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2338" w:type="dxa"/>
            <w:vAlign w:val="center"/>
          </w:tcPr>
          <w:p w14:paraId="46D6E7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по обоим запросам (−43,8 % / −46,7 %)</w:t>
            </w:r>
          </w:p>
        </w:tc>
        <w:tc>
          <w:tcPr>
            <w:tcW w:w="2338" w:type="dxa"/>
            <w:vAlign w:val="center"/>
          </w:tcPr>
          <w:p w14:paraId="3D7AAC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по обоим запросам (−42,7 % / −44,1 %)</w:t>
            </w:r>
          </w:p>
        </w:tc>
        <w:tc>
          <w:tcPr>
            <w:tcW w:w="2338" w:type="dxa"/>
            <w:vAlign w:val="center"/>
          </w:tcPr>
          <w:p w14:paraId="262FF6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Сезонный и снижающийся, а не случайный</w:t>
            </w:r>
          </w:p>
        </w:tc>
      </w:tr>
      <w:tr w:rsidR="00D329F4" w14:paraId="656E631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8366F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Коммерческий характер</w:t>
            </w:r>
          </w:p>
        </w:tc>
        <w:tc>
          <w:tcPr>
            <w:tcW w:w="2338" w:type="dxa"/>
            <w:vAlign w:val="center"/>
          </w:tcPr>
          <w:p w14:paraId="6B55C40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Похожие запросы 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– инструментальные</w:t>
            </w:r>
          </w:p>
        </w:tc>
        <w:tc>
          <w:tcPr>
            <w:tcW w:w="2338" w:type="dxa"/>
            <w:vAlign w:val="center"/>
          </w:tcPr>
          <w:p w14:paraId="544F51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Коммерческих формулировок среди подзапросов нет</w:t>
            </w:r>
          </w:p>
        </w:tc>
        <w:tc>
          <w:tcPr>
            <w:tcW w:w="2338" w:type="dxa"/>
            <w:vAlign w:val="center"/>
          </w:tcPr>
          <w:p w14:paraId="0207199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Информационный</w:t>
            </w:r>
          </w:p>
        </w:tc>
      </w:tr>
      <w:tr w:rsidR="00D329F4" w14:paraId="59B02A1C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6DB648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Территориальная выраженность</w:t>
            </w:r>
          </w:p>
        </w:tc>
        <w:tc>
          <w:tcPr>
            <w:tcW w:w="2338" w:type="dxa"/>
            <w:vAlign w:val="center"/>
          </w:tcPr>
          <w:p w14:paraId="39ABBE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Данные во всех 6 областях РБ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2338" w:type="dxa"/>
            <w:vAlign w:val="center"/>
          </w:tcPr>
          <w:p w14:paraId="0CAC5E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338" w:type="dxa"/>
            <w:vAlign w:val="center"/>
          </w:tcPr>
          <w:p w14:paraId="4BAD7D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Национальный рынок с выраженной столичной концентрацией</w:t>
            </w:r>
          </w:p>
        </w:tc>
      </w:tr>
      <w:tr w:rsidR="00D329F4" w14:paraId="35E4931B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64C6A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Специализация услуги</w:t>
            </w:r>
          </w:p>
        </w:tc>
        <w:tc>
          <w:tcPr>
            <w:tcW w:w="2338" w:type="dxa"/>
            <w:vAlign w:val="center"/>
          </w:tcPr>
          <w:p w14:paraId="4CA3A9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самые устойчивые нотационные запросы</w:t>
            </w:r>
          </w:p>
        </w:tc>
        <w:tc>
          <w:tcPr>
            <w:tcW w:w="2338" w:type="dxa"/>
            <w:vAlign w:val="center"/>
          </w:tcPr>
          <w:p w14:paraId="3DA506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(591) &gt;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(476) &gt;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(198) &gt;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(105)</w:t>
            </w:r>
          </w:p>
        </w:tc>
        <w:tc>
          <w:tcPr>
            <w:tcW w:w="2338" w:type="dxa"/>
            <w:vAlign w:val="center"/>
          </w:tcPr>
          <w:p w14:paraId="7EF5C7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приоритетный формат для позиционирования,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второй</w:t>
            </w:r>
          </w:p>
        </w:tc>
      </w:tr>
      <w:tr w:rsidR="00D329F4" w14:paraId="2FAF291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1CEC38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Ограничения данных</w:t>
            </w:r>
          </w:p>
        </w:tc>
        <w:tc>
          <w:tcPr>
            <w:tcW w:w="2338" w:type="dxa"/>
            <w:vAlign w:val="center"/>
          </w:tcPr>
          <w:p w14:paraId="2D31B16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 доля недель и месяцев без данных</w:t>
            </w:r>
          </w:p>
        </w:tc>
        <w:tc>
          <w:tcPr>
            <w:tcW w:w="2338" w:type="dxa"/>
            <w:vAlign w:val="center"/>
          </w:tcPr>
          <w:p w14:paraId="666FF3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338" w:type="dxa"/>
            <w:vAlign w:val="center"/>
          </w:tcPr>
          <w:p w14:paraId="6FD093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Расширить выгрузку Вордстата на остальные запросы ядра</w:t>
            </w:r>
          </w:p>
        </w:tc>
      </w:tr>
    </w:tbl>
    <w:p w14:paraId="6DC93664" w14:textId="77777777" w:rsidR="000249F6" w:rsidRDefault="000249F6"/>
    <w:p w14:paraId="5B389A0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257905F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АРГ табл. 15 (по уровню): уровень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низкий по обеим шкалам; частотность Вордстата – умеренная (</w:t>
      </w:r>
      <w:r>
        <w:rPr>
          <w:i/>
          <w:sz w:val="28"/>
        </w:rPr>
        <w:t>YW</w:t>
      </w:r>
      <w:r>
        <w:rPr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i/>
          <w:sz w:val="28"/>
        </w:rPr>
        <w:t>GT</w:t>
      </w:r>
      <w:r>
        <w:rPr>
          <w:sz w:val="28"/>
        </w:rPr>
        <w:t xml:space="preserve"> + высокая частотность </w:t>
      </w:r>
      <w:r>
        <w:rPr>
          <w:i/>
          <w:sz w:val="28"/>
        </w:rPr>
        <w:t>YW</w:t>
      </w:r>
      <w:r>
        <w:rPr>
          <w:sz w:val="28"/>
        </w:rPr>
        <w:t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сходятся в том, что без проверки коммерческой составляющей вывод о перспективности делать нельзя.</w:t>
      </w:r>
    </w:p>
    <w:p w14:paraId="2EE7646C" w14:textId="77777777" w:rsidR="000249F6" w:rsidRDefault="000249F6"/>
    <w:p w14:paraId="7E044ED5" w14:textId="77777777" w:rsidR="00D329F4" w:rsidRDefault="00AB6403">
      <w:pPr>
        <w:pStyle w:val="2"/>
        <w:ind w:firstLine="709"/>
      </w:pPr>
      <w:bookmarkStart w:id="34" w:name="Xa3761812d513361ed0c8312f4e7b4ac1d60edc4"/>
      <w:bookmarkStart w:id="35" w:name="_Toc242031009"/>
      <w:bookmarkEnd w:id="32"/>
      <w:r>
        <w:t xml:space="preserve">2.8 Дополнительные источники: </w:t>
      </w:r>
      <w:r>
        <w:rPr>
          <w:i/>
          <w:iCs/>
        </w:rPr>
        <w:t xml:space="preserve">Similarweb, </w:t>
      </w:r>
      <w:r>
        <w:t>статистика и цены конкурентов</w:t>
      </w:r>
      <w:bookmarkEnd w:id="35"/>
    </w:p>
    <w:p w14:paraId="06514C26" w14:textId="77777777" w:rsidR="000249F6" w:rsidRDefault="000249F6"/>
    <w:p w14:paraId="77E31090" w14:textId="77777777" w:rsidR="00D329F4" w:rsidRDefault="00AB6403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29.09.2026 (таблица 40); скриншоты страниц </w:t>
      </w:r>
      <w:r>
        <w:rPr>
          <w:i/>
          <w:sz w:val="28"/>
        </w:rPr>
        <w:t>Similarweb</w:t>
      </w:r>
      <w:r>
        <w:rPr>
          <w:sz w:val="28"/>
        </w:rPr>
        <w:t xml:space="preserve"> для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 xml:space="preserve"> сохранены в папке Скриншоты (</w:t>
      </w:r>
      <w:r>
        <w:rPr>
          <w:i/>
          <w:sz w:val="28"/>
        </w:rPr>
        <w:t>similarweb_traffic_plantuml.com_global_last3months_2026-09-30.png</w:t>
      </w:r>
      <w:r>
        <w:rPr>
          <w:sz w:val="28"/>
        </w:rPr>
        <w:t xml:space="preserve">, </w:t>
      </w:r>
      <w:r>
        <w:rPr>
          <w:i/>
          <w:sz w:val="28"/>
        </w:rPr>
        <w:t>similarweb_traffic_app.diagrams.net_global_limit_2026-09-30.png</w:t>
      </w:r>
      <w:r>
        <w:rPr>
          <w:sz w:val="28"/>
        </w:rPr>
        <w:t xml:space="preserve">, снято 30.09.2026); модельная оценка (допущение; причина: остальные домены </w:t>
      </w:r>
      <w:r>
        <w:rPr>
          <w:sz w:val="28"/>
        </w:rPr>
        <w:lastRenderedPageBreak/>
        <w:t>(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lucidchart.com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)) –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, </w:t>
      </w:r>
      <w:r>
        <w:rPr>
          <w:i/>
          <w:sz w:val="28"/>
        </w:rPr>
        <w:t>Country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 и </w:t>
      </w:r>
      <w:r>
        <w:rPr>
          <w:i/>
          <w:sz w:val="28"/>
        </w:rPr>
        <w:t>Total</w:t>
      </w:r>
      <w:r>
        <w:rPr>
          <w:sz w:val="28"/>
        </w:rPr>
        <w:t xml:space="preserve"> </w:t>
      </w:r>
      <w:r>
        <w:rPr>
          <w:i/>
          <w:sz w:val="28"/>
        </w:rPr>
        <w:t>Visits</w:t>
      </w:r>
      <w:r>
        <w:rPr>
          <w:sz w:val="28"/>
        </w:rPr>
        <w:t>.</w:t>
      </w:r>
    </w:p>
    <w:p w14:paraId="5CFF5E72" w14:textId="77777777" w:rsidR="000249F6" w:rsidRDefault="000249F6"/>
    <w:p w14:paraId="4BD71840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40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(публичный доступ)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D329F4" w14:paraId="671ED1B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15CA2B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1871" w:type="dxa"/>
            <w:vAlign w:val="center"/>
          </w:tcPr>
          <w:p w14:paraId="07E4C58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871" w:type="dxa"/>
            <w:vAlign w:val="center"/>
          </w:tcPr>
          <w:p w14:paraId="6E7AF5F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(топ-страна)</w:t>
            </w:r>
          </w:p>
        </w:tc>
        <w:tc>
          <w:tcPr>
            <w:tcW w:w="1871" w:type="dxa"/>
            <w:vAlign w:val="center"/>
          </w:tcPr>
          <w:p w14:paraId="7E3B768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Monthly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1871" w:type="dxa"/>
            <w:vAlign w:val="center"/>
          </w:tcPr>
          <w:p w14:paraId="4A3ED28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топ-страны</w:t>
            </w:r>
          </w:p>
        </w:tc>
      </w:tr>
      <w:tr w:rsidR="00D329F4" w14:paraId="51AEC951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246049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871" w:type="dxa"/>
            <w:vAlign w:val="center"/>
          </w:tcPr>
          <w:p w14:paraId="1CED9C5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#93 517</w:t>
            </w:r>
          </w:p>
        </w:tc>
        <w:tc>
          <w:tcPr>
            <w:tcW w:w="1871" w:type="dxa"/>
            <w:vAlign w:val="center"/>
          </w:tcPr>
          <w:p w14:paraId="629268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Россия, #24 334</w:t>
            </w:r>
          </w:p>
        </w:tc>
        <w:tc>
          <w:tcPr>
            <w:tcW w:w="1871" w:type="dxa"/>
            <w:vAlign w:val="center"/>
          </w:tcPr>
          <w:p w14:paraId="25ACB8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507 000</w:t>
            </w:r>
          </w:p>
        </w:tc>
        <w:tc>
          <w:tcPr>
            <w:tcW w:w="1871" w:type="dxa"/>
            <w:vAlign w:val="center"/>
          </w:tcPr>
          <w:p w14:paraId="6E1C60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 9,07 %</w:t>
            </w:r>
          </w:p>
        </w:tc>
      </w:tr>
      <w:tr w:rsidR="00D329F4" w14:paraId="08B8EBB5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396E18E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871" w:type="dxa"/>
            <w:vAlign w:val="center"/>
          </w:tcPr>
          <w:p w14:paraId="4FBDD55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(общий рейтинг)</w:t>
            </w:r>
          </w:p>
        </w:tc>
        <w:tc>
          <w:tcPr>
            <w:tcW w:w="1871" w:type="dxa"/>
            <w:vAlign w:val="center"/>
          </w:tcPr>
          <w:p w14:paraId="40AD733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592B04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7 800 000</w:t>
            </w:r>
          </w:p>
        </w:tc>
        <w:tc>
          <w:tcPr>
            <w:tcW w:w="1871" w:type="dxa"/>
            <w:vAlign w:val="center"/>
          </w:tcPr>
          <w:p w14:paraId="624B95A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4F1160FE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39372F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871" w:type="dxa"/>
            <w:vAlign w:val="center"/>
          </w:tcPr>
          <w:p w14:paraId="152757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215EA8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476507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09DBC4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214 380</w:t>
            </w:r>
          </w:p>
        </w:tc>
      </w:tr>
      <w:tr w:rsidR="00D329F4" w14:paraId="49E95775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68C2DA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</w:p>
        </w:tc>
        <w:tc>
          <w:tcPr>
            <w:tcW w:w="1871" w:type="dxa"/>
            <w:vAlign w:val="center"/>
          </w:tcPr>
          <w:p w14:paraId="164330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2A95D2C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50C522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35C461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 за июнь – август 2026 снят 02.10.2026 (визиты и каналы, ЛР4, приложение Д); доля Беларуси в пробном тарифе недоступна, оценка доли – ЛР2-3, допущение Д-01</w:t>
            </w:r>
          </w:p>
        </w:tc>
      </w:tr>
    </w:tbl>
    <w:p w14:paraId="17CCF6C1" w14:textId="77777777" w:rsidR="000249F6" w:rsidRDefault="000249F6"/>
    <w:p w14:paraId="2D22F60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  <w:sz w:val="28"/>
        </w:rPr>
        <w:t>SW</w:t>
      </w:r>
      <w:r>
        <w:rPr>
          <w:sz w:val="28"/>
        </w:rPr>
        <w:t>, лист 00_Методика).</w:t>
      </w:r>
    </w:p>
    <w:p w14:paraId="3145089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Статистический контекст и цифровая аудитория Беларуси собраны 30.09.2026 по ГРАН раздела 4, п. 5 (таблица 41) из сборников Белстата [4, 5] и отчета </w:t>
      </w:r>
      <w:r>
        <w:rPr>
          <w:i/>
          <w:sz w:val="28"/>
        </w:rPr>
        <w:t>DataReportal</w:t>
      </w:r>
      <w:r>
        <w:rPr>
          <w:sz w:val="28"/>
        </w:rPr>
        <w:t xml:space="preserve"> [6]; значения </w:t>
      </w:r>
      <w:r>
        <w:rPr>
          <w:i/>
          <w:sz w:val="28"/>
        </w:rPr>
        <w:t>DataReportal</w:t>
      </w:r>
      <w:r>
        <w:rPr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</w:t>
      </w:r>
      <w:r>
        <w:rPr>
          <w:sz w:val="28"/>
        </w:rPr>
        <w:lastRenderedPageBreak/>
        <w:t>«Информатика» и «Техника и технологии» (табл. 7.1 сборника «Образование в Республике Беларусь», в открытом файле показателей разбивки нет)).</w:t>
      </w:r>
    </w:p>
    <w:p w14:paraId="40675C7A" w14:textId="77777777" w:rsidR="000249F6" w:rsidRDefault="000249F6"/>
    <w:p w14:paraId="5853831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2CDBFEC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6D81FB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7C4538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2338" w:type="dxa"/>
            <w:vAlign w:val="center"/>
          </w:tcPr>
          <w:p w14:paraId="068BAC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2338" w:type="dxa"/>
            <w:vAlign w:val="center"/>
          </w:tcPr>
          <w:p w14:paraId="37615A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</w:tr>
      <w:tr w:rsidR="00D329F4" w14:paraId="74820FB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ECB23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Численность студентов учреждений высшего образования</w:t>
            </w:r>
          </w:p>
        </w:tc>
        <w:tc>
          <w:tcPr>
            <w:tcW w:w="2338" w:type="dxa"/>
            <w:vAlign w:val="center"/>
          </w:tcPr>
          <w:p w14:paraId="221985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2338" w:type="dxa"/>
            <w:vAlign w:val="center"/>
          </w:tcPr>
          <w:p w14:paraId="4815EA2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Начало 2025/2026 учебного года</w:t>
            </w:r>
          </w:p>
        </w:tc>
        <w:tc>
          <w:tcPr>
            <w:tcW w:w="2338" w:type="dxa"/>
            <w:vAlign w:val="center"/>
          </w:tcPr>
          <w:p w14:paraId="0BC3E0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сборник «Образование в Республике Беларусь, 2026», табл. 7.1</w:t>
            </w:r>
          </w:p>
        </w:tc>
      </w:tr>
      <w:tr w:rsidR="00D329F4" w14:paraId="0957C82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CA2D75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 численности студентов</w:t>
            </w:r>
          </w:p>
        </w:tc>
        <w:tc>
          <w:tcPr>
            <w:tcW w:w="2338" w:type="dxa"/>
            <w:vAlign w:val="center"/>
          </w:tcPr>
          <w:p w14:paraId="4E2B42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243,0 , 228,0 , 222,5 , 224,2 , 229,0 тыс. чел.</w:t>
            </w:r>
          </w:p>
        </w:tc>
        <w:tc>
          <w:tcPr>
            <w:tcW w:w="2338" w:type="dxa"/>
            <w:vAlign w:val="center"/>
          </w:tcPr>
          <w:p w14:paraId="6CAF70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2021/22 – 2025/26 учебные годы</w:t>
            </w:r>
          </w:p>
        </w:tc>
        <w:tc>
          <w:tcPr>
            <w:tcW w:w="2338" w:type="dxa"/>
            <w:vAlign w:val="center"/>
          </w:tcPr>
          <w:p w14:paraId="218BC0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D329F4" w14:paraId="75C68743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7A733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Учреждения высшего образования</w:t>
            </w:r>
          </w:p>
        </w:tc>
        <w:tc>
          <w:tcPr>
            <w:tcW w:w="2338" w:type="dxa"/>
            <w:vAlign w:val="center"/>
          </w:tcPr>
          <w:p w14:paraId="347638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2338" w:type="dxa"/>
            <w:vAlign w:val="center"/>
          </w:tcPr>
          <w:p w14:paraId="366A4E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2025/2026</w:t>
            </w:r>
          </w:p>
        </w:tc>
        <w:tc>
          <w:tcPr>
            <w:tcW w:w="2338" w:type="dxa"/>
            <w:vAlign w:val="center"/>
          </w:tcPr>
          <w:p w14:paraId="275EAA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D329F4" w14:paraId="6DDF18EC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C3FFC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 студентов / выпущено специалистов</w:t>
            </w:r>
          </w:p>
        </w:tc>
        <w:tc>
          <w:tcPr>
            <w:tcW w:w="2338" w:type="dxa"/>
            <w:vAlign w:val="center"/>
          </w:tcPr>
          <w:p w14:paraId="1DB5F3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55,9 тыс. / 46,6 тыс. чел.</w:t>
            </w:r>
          </w:p>
        </w:tc>
        <w:tc>
          <w:tcPr>
            <w:tcW w:w="2338" w:type="dxa"/>
            <w:vAlign w:val="center"/>
          </w:tcPr>
          <w:p w14:paraId="684053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2025/2026 / 2025</w:t>
            </w:r>
          </w:p>
        </w:tc>
        <w:tc>
          <w:tcPr>
            <w:tcW w:w="2338" w:type="dxa"/>
            <w:vAlign w:val="center"/>
          </w:tcPr>
          <w:p w14:paraId="06BF24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D329F4" w14:paraId="4A2A05E8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2CBF5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ИКТ и технических специальностей</w:t>
            </w:r>
          </w:p>
        </w:tc>
        <w:tc>
          <w:tcPr>
            <w:tcW w:w="2338" w:type="dxa"/>
            <w:vAlign w:val="center"/>
          </w:tcPr>
          <w:p w14:paraId="05A421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2338" w:type="dxa"/>
            <w:vAlign w:val="center"/>
          </w:tcPr>
          <w:p w14:paraId="049DCC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34CD7C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D329F4" w14:paraId="52FE952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9317F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Организации цифровой экономики (по основному виду деятельности)</w:t>
            </w:r>
          </w:p>
        </w:tc>
        <w:tc>
          <w:tcPr>
            <w:tcW w:w="2338" w:type="dxa"/>
            <w:vAlign w:val="center"/>
          </w:tcPr>
          <w:p w14:paraId="0AF92D7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8533, в том числе сектора ИКТ – 5462</w:t>
            </w:r>
          </w:p>
        </w:tc>
        <w:tc>
          <w:tcPr>
            <w:tcW w:w="2338" w:type="dxa"/>
            <w:vAlign w:val="center"/>
          </w:tcPr>
          <w:p w14:paraId="1452AF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2338" w:type="dxa"/>
            <w:vAlign w:val="center"/>
          </w:tcPr>
          <w:p w14:paraId="43168BD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«Национальные статистические показатели развития цифровой экономики» (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>)</w:t>
            </w:r>
          </w:p>
        </w:tc>
      </w:tr>
      <w:tr w:rsidR="00D329F4" w14:paraId="1AB4B768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BAE18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населения, использующего интернет</w:t>
            </w:r>
          </w:p>
        </w:tc>
        <w:tc>
          <w:tcPr>
            <w:tcW w:w="2338" w:type="dxa"/>
            <w:vAlign w:val="center"/>
          </w:tcPr>
          <w:p w14:paraId="30E034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94,3 % (ежедневно – 86,0 %)</w:t>
            </w:r>
          </w:p>
        </w:tc>
        <w:tc>
          <w:tcPr>
            <w:tcW w:w="2338" w:type="dxa"/>
            <w:vAlign w:val="center"/>
          </w:tcPr>
          <w:p w14:paraId="244177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2338" w:type="dxa"/>
            <w:vAlign w:val="center"/>
          </w:tcPr>
          <w:p w14:paraId="7E804A7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Там же (возрастной диапазон в названии показателя – 6–72 года, в сноске – 16–72 года)</w:t>
            </w:r>
          </w:p>
        </w:tc>
      </w:tr>
      <w:tr w:rsidR="00D329F4" w14:paraId="170CEE33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1ECC9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Население</w:t>
            </w:r>
          </w:p>
        </w:tc>
        <w:tc>
          <w:tcPr>
            <w:tcW w:w="2338" w:type="dxa"/>
            <w:vAlign w:val="center"/>
          </w:tcPr>
          <w:p w14:paraId="13E9E1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8,98 млн чел.</w:t>
            </w:r>
          </w:p>
        </w:tc>
        <w:tc>
          <w:tcPr>
            <w:tcW w:w="2338" w:type="dxa"/>
            <w:vAlign w:val="center"/>
          </w:tcPr>
          <w:p w14:paraId="0E77D7B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2338" w:type="dxa"/>
            <w:vAlign w:val="center"/>
          </w:tcPr>
          <w:p w14:paraId="269AADD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Digital</w:t>
            </w:r>
            <w:r>
              <w:rPr>
                <w:sz w:val="24"/>
              </w:rPr>
              <w:t xml:space="preserve"> 2026: </w:t>
            </w:r>
            <w:r>
              <w:rPr>
                <w:i/>
                <w:sz w:val="24"/>
              </w:rPr>
              <w:t>Belarus</w:t>
            </w:r>
          </w:p>
        </w:tc>
      </w:tr>
      <w:tr w:rsidR="00D329F4" w14:paraId="1C8A7755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61AD81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Пользователи интернета</w:t>
            </w:r>
          </w:p>
        </w:tc>
        <w:tc>
          <w:tcPr>
            <w:tcW w:w="2338" w:type="dxa"/>
            <w:vAlign w:val="center"/>
          </w:tcPr>
          <w:p w14:paraId="2EE1DC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8,47 млн чел. (проникновение 94,3 %)</w:t>
            </w:r>
          </w:p>
        </w:tc>
        <w:tc>
          <w:tcPr>
            <w:tcW w:w="2338" w:type="dxa"/>
            <w:vAlign w:val="center"/>
          </w:tcPr>
          <w:p w14:paraId="29D7DF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2338" w:type="dxa"/>
            <w:vAlign w:val="center"/>
          </w:tcPr>
          <w:p w14:paraId="59B554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D329F4" w14:paraId="70395758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710B04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Пользовательские профили социальных сетей</w:t>
            </w:r>
          </w:p>
        </w:tc>
        <w:tc>
          <w:tcPr>
            <w:tcW w:w="2338" w:type="dxa"/>
            <w:vAlign w:val="center"/>
          </w:tcPr>
          <w:p w14:paraId="26484B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7,64 млн</w:t>
            </w:r>
          </w:p>
        </w:tc>
        <w:tc>
          <w:tcPr>
            <w:tcW w:w="2338" w:type="dxa"/>
            <w:vAlign w:val="center"/>
          </w:tcPr>
          <w:p w14:paraId="3E7993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2338" w:type="dxa"/>
            <w:vAlign w:val="center"/>
          </w:tcPr>
          <w:p w14:paraId="590D59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Там же</w:t>
            </w:r>
          </w:p>
        </w:tc>
      </w:tr>
    </w:tbl>
    <w:p w14:paraId="62D8AC13" w14:textId="77777777" w:rsidR="000249F6" w:rsidRDefault="000249F6"/>
    <w:p w14:paraId="2D4E3E54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,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14:paraId="2DB9E5C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4FB18F50" w14:textId="77777777" w:rsidR="000249F6" w:rsidRDefault="000249F6"/>
    <w:p w14:paraId="69D3BF7C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42 – Публичные тарифы конкурентов и заменителей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4DBC03A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B65E6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Инструмент</w:t>
            </w:r>
          </w:p>
        </w:tc>
        <w:tc>
          <w:tcPr>
            <w:tcW w:w="2338" w:type="dxa"/>
            <w:vAlign w:val="center"/>
          </w:tcPr>
          <w:p w14:paraId="0F4B1F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Бесплатный тариф</w:t>
            </w:r>
          </w:p>
        </w:tc>
        <w:tc>
          <w:tcPr>
            <w:tcW w:w="2338" w:type="dxa"/>
            <w:vAlign w:val="center"/>
          </w:tcPr>
          <w:p w14:paraId="5002191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Платные тарифы</w:t>
            </w:r>
          </w:p>
        </w:tc>
        <w:tc>
          <w:tcPr>
            <w:tcW w:w="2338" w:type="dxa"/>
            <w:vAlign w:val="center"/>
          </w:tcPr>
          <w:p w14:paraId="7B88E4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и примечание</w:t>
            </w:r>
          </w:p>
        </w:tc>
      </w:tr>
      <w:tr w:rsidR="00D329F4" w14:paraId="232E3CF2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0E4BA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Miro</w:t>
            </w:r>
          </w:p>
        </w:tc>
        <w:tc>
          <w:tcPr>
            <w:tcW w:w="2338" w:type="dxa"/>
            <w:vAlign w:val="center"/>
          </w:tcPr>
          <w:p w14:paraId="21DFB0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(3 редактируемые доски)</w:t>
            </w:r>
          </w:p>
        </w:tc>
        <w:tc>
          <w:tcPr>
            <w:tcW w:w="2338" w:type="dxa"/>
            <w:vAlign w:val="center"/>
          </w:tcPr>
          <w:p w14:paraId="1D88D08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–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участника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2338" w:type="dxa"/>
            <w:vAlign w:val="center"/>
          </w:tcPr>
          <w:p w14:paraId="24B3DC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miro.com/pricing</w:t>
            </w:r>
          </w:p>
        </w:tc>
      </w:tr>
      <w:tr w:rsidR="00D329F4" w14:paraId="11816613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FE4DE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</w:p>
        </w:tc>
        <w:tc>
          <w:tcPr>
            <w:tcW w:w="2338" w:type="dxa"/>
            <w:vAlign w:val="center"/>
          </w:tcPr>
          <w:p w14:paraId="4A2AD6D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(пробный месяц)</w:t>
            </w:r>
          </w:p>
        </w:tc>
        <w:tc>
          <w:tcPr>
            <w:tcW w:w="2338" w:type="dxa"/>
            <w:vAlign w:val="center"/>
          </w:tcPr>
          <w:p w14:paraId="688075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1 – 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2 –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</w:t>
            </w:r>
          </w:p>
        </w:tc>
        <w:tc>
          <w:tcPr>
            <w:tcW w:w="2338" w:type="dxa"/>
            <w:vAlign w:val="center"/>
          </w:tcPr>
          <w:p w14:paraId="232304F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 xml:space="preserve">, страница </w:t>
            </w:r>
            <w:r>
              <w:rPr>
                <w:i/>
                <w:sz w:val="24"/>
              </w:rPr>
              <w:t>Visio</w:t>
            </w:r>
          </w:p>
        </w:tc>
      </w:tr>
      <w:tr w:rsidR="00D329F4" w14:paraId="6AA54239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C3596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338" w:type="dxa"/>
            <w:vAlign w:val="center"/>
          </w:tcPr>
          <w:p w14:paraId="1ECF54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</w:t>
            </w:r>
          </w:p>
        </w:tc>
        <w:tc>
          <w:tcPr>
            <w:tcW w:w="2338" w:type="dxa"/>
            <w:vAlign w:val="center"/>
          </w:tcPr>
          <w:p w14:paraId="12DC362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25167C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drawio.com</w:t>
            </w:r>
          </w:p>
        </w:tc>
      </w:tr>
      <w:tr w:rsidR="00D329F4" w14:paraId="43CA936B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0EA7A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338" w:type="dxa"/>
            <w:vAlign w:val="center"/>
          </w:tcPr>
          <w:p w14:paraId="1E58E31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на странице магазина</w:t>
            </w:r>
          </w:p>
        </w:tc>
        <w:tc>
          <w:tcPr>
            <w:tcW w:w="2338" w:type="dxa"/>
            <w:vAlign w:val="center"/>
          </w:tcPr>
          <w:p w14:paraId="530BF2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бессрочные лицензии: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349 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799 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1999 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2338" w:type="dxa"/>
            <w:vAlign w:val="center"/>
          </w:tcPr>
          <w:p w14:paraId="0C696E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visual-paradigm.com/shop </w:t>
            </w:r>
            <w:r>
              <w:rPr>
                <w:sz w:val="24"/>
              </w:rPr>
              <w:t>(подписка и бессрочные лицензии), данные на 30.09.2026</w:t>
            </w:r>
          </w:p>
        </w:tc>
      </w:tr>
      <w:tr w:rsidR="00D329F4" w14:paraId="35CFC1A9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D8637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338" w:type="dxa"/>
            <w:vAlign w:val="center"/>
          </w:tcPr>
          <w:p w14:paraId="31037C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(3 редактируемых документа, 75 фигур на документ)</w:t>
            </w:r>
          </w:p>
        </w:tc>
        <w:tc>
          <w:tcPr>
            <w:tcW w:w="2338" w:type="dxa"/>
            <w:vAlign w:val="center"/>
          </w:tcPr>
          <w:p w14:paraId="6DD009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– 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(оплата за год, без НДС);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2338" w:type="dxa"/>
            <w:vAlign w:val="center"/>
          </w:tcPr>
          <w:p w14:paraId="610FCA4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lucid.app/pricing/lucidchart, </w:t>
            </w:r>
            <w:r>
              <w:rPr>
                <w:sz w:val="24"/>
              </w:rPr>
              <w:t>значения считаны со страницы 30.09.2026</w:t>
            </w:r>
          </w:p>
        </w:tc>
      </w:tr>
      <w:tr w:rsidR="00D329F4" w14:paraId="47A2D54C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7E454F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338" w:type="dxa"/>
            <w:vAlign w:val="center"/>
          </w:tcPr>
          <w:p w14:paraId="43FE48C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Есть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-кредитов)</w:t>
            </w:r>
          </w:p>
        </w:tc>
        <w:tc>
          <w:tcPr>
            <w:tcW w:w="2338" w:type="dxa"/>
            <w:vAlign w:val="center"/>
          </w:tcPr>
          <w:p w14:paraId="0D3BD8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2338" w:type="dxa"/>
            <w:vAlign w:val="center"/>
          </w:tcPr>
          <w:p w14:paraId="4BF66C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mermaid.ai/pricing, </w:t>
            </w:r>
            <w:r>
              <w:rPr>
                <w:sz w:val="24"/>
              </w:rPr>
              <w:t>значения считаны со страницы 30.09.2026</w:t>
            </w:r>
          </w:p>
        </w:tc>
      </w:tr>
      <w:tr w:rsidR="00D329F4" w14:paraId="613164B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CDD917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6B2329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Открытый код</w:t>
            </w:r>
          </w:p>
        </w:tc>
        <w:tc>
          <w:tcPr>
            <w:tcW w:w="2338" w:type="dxa"/>
            <w:vAlign w:val="center"/>
          </w:tcPr>
          <w:p w14:paraId="3F084D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8" w:type="dxa"/>
            <w:vAlign w:val="center"/>
          </w:tcPr>
          <w:p w14:paraId="3C81F8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</w:tr>
      <w:tr w:rsidR="00D329F4" w14:paraId="5110CCBB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EF2E2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(для сравнения)</w:t>
            </w:r>
          </w:p>
        </w:tc>
        <w:tc>
          <w:tcPr>
            <w:tcW w:w="2338" w:type="dxa"/>
            <w:vAlign w:val="center"/>
          </w:tcPr>
          <w:p w14:paraId="06EE16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</w:p>
        </w:tc>
        <w:tc>
          <w:tcPr>
            <w:tcW w:w="2338" w:type="dxa"/>
            <w:vAlign w:val="center"/>
          </w:tcPr>
          <w:p w14:paraId="76EBCE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2338" w:type="dxa"/>
            <w:vAlign w:val="center"/>
          </w:tcPr>
          <w:p w14:paraId="4F5027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Концепция продукта</w:t>
            </w:r>
          </w:p>
        </w:tc>
      </w:tr>
    </w:tbl>
    <w:p w14:paraId="0C8B0AB0" w14:textId="77777777" w:rsidR="000249F6" w:rsidRDefault="000249F6"/>
    <w:p w14:paraId="4D25B2D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всех проверенных облачных конкурентов (5–20 </w:t>
      </w:r>
      <w:r>
        <w:rPr>
          <w:i/>
          <w:sz w:val="28"/>
        </w:rPr>
        <w:t>у.е.</w:t>
      </w:r>
      <w:r>
        <w:rPr>
          <w:sz w:val="28"/>
        </w:rPr>
        <w:t xml:space="preserve">), но главный по спросу заменитель в сегменте нотационных диаграмм – </w:t>
      </w:r>
      <w:r>
        <w:rPr>
          <w:i/>
          <w:sz w:val="28"/>
        </w:rPr>
        <w:t>draw.io</w:t>
      </w:r>
      <w:r>
        <w:rPr>
          <w:sz w:val="28"/>
        </w:rPr>
        <w:t xml:space="preserve"> – полностью бесплатен, а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14:paraId="3A4BB994" w14:textId="77777777" w:rsidR="000249F6" w:rsidRDefault="000249F6"/>
    <w:p w14:paraId="061B2ED2" w14:textId="77777777" w:rsidR="00D329F4" w:rsidRDefault="00AB6403">
      <w:pPr>
        <w:pStyle w:val="2"/>
        <w:ind w:firstLine="709"/>
      </w:pPr>
      <w:bookmarkStart w:id="36" w:name="границы-рынка"/>
      <w:bookmarkStart w:id="37" w:name="_Toc242031010"/>
      <w:bookmarkEnd w:id="34"/>
      <w:r>
        <w:t>2.9 Границы рынка</w:t>
      </w:r>
      <w:bookmarkEnd w:id="37"/>
    </w:p>
    <w:p w14:paraId="5BDFEFC6" w14:textId="77777777" w:rsidR="000249F6" w:rsidRDefault="000249F6"/>
    <w:p w14:paraId="38FE75B1" w14:textId="77777777" w:rsidR="00D329F4" w:rsidRDefault="00AB6403">
      <w:pPr>
        <w:pStyle w:val="FirstParagraph"/>
      </w:pPr>
      <w:r>
        <w:rPr>
          <w:sz w:val="28"/>
        </w:rPr>
        <w:t xml:space="preserve">Двенадцатишаговый алгоритм ГРАН раздела 3 применен к </w:t>
      </w:r>
      <w:r>
        <w:rPr>
          <w:i/>
          <w:sz w:val="28"/>
        </w:rPr>
        <w:t>NotaCode</w:t>
      </w:r>
      <w:r>
        <w:rPr>
          <w:sz w:val="28"/>
        </w:rPr>
        <w:t>; промежуточные выводы – в таблице 43.</w:t>
      </w:r>
    </w:p>
    <w:p w14:paraId="14F5DD52" w14:textId="77777777" w:rsidR="000249F6" w:rsidRDefault="000249F6"/>
    <w:p w14:paraId="37385A59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43 – 12 шагов фиксации границ рынка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146C7F1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7EECD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Шаг</w:t>
            </w:r>
          </w:p>
        </w:tc>
        <w:tc>
          <w:tcPr>
            <w:tcW w:w="3118" w:type="dxa"/>
            <w:vAlign w:val="center"/>
          </w:tcPr>
          <w:p w14:paraId="6F56C6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Действие</w:t>
            </w:r>
          </w:p>
        </w:tc>
        <w:tc>
          <w:tcPr>
            <w:tcW w:w="3118" w:type="dxa"/>
            <w:vAlign w:val="center"/>
          </w:tcPr>
          <w:p w14:paraId="6F1BB1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Промежуточный вывод</w:t>
            </w:r>
          </w:p>
        </w:tc>
      </w:tr>
      <w:tr w:rsidR="00D329F4" w14:paraId="51E93736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154FC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54792E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3118" w:type="dxa"/>
            <w:vAlign w:val="center"/>
          </w:tcPr>
          <w:p w14:paraId="47EC5E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как текста, с проверкой правил нотации»</w:t>
            </w:r>
          </w:p>
        </w:tc>
      </w:tr>
      <w:tr w:rsidR="00D329F4" w14:paraId="7F0D7CC2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AF7EA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13F219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Клиентская проблема</w:t>
            </w:r>
          </w:p>
        </w:tc>
        <w:tc>
          <w:tcPr>
            <w:tcW w:w="3118" w:type="dxa"/>
            <w:vAlign w:val="center"/>
          </w:tcPr>
          <w:p w14:paraId="49C0A88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D329F4" w14:paraId="5F59678D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378102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3118" w:type="dxa"/>
            <w:vAlign w:val="center"/>
          </w:tcPr>
          <w:p w14:paraId="701024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3118" w:type="dxa"/>
            <w:vAlign w:val="center"/>
          </w:tcPr>
          <w:p w14:paraId="3643BA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), </w:t>
            </w:r>
            <w:r>
              <w:rPr>
                <w:i/>
                <w:iCs/>
                <w:sz w:val="24"/>
              </w:rPr>
              <w:t xml:space="preserve">UML/BPMN-редакторы, </w:t>
            </w:r>
            <w:r>
              <w:rPr>
                <w:sz w:val="24"/>
              </w:rPr>
              <w:t>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D329F4" w14:paraId="427618C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3E677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3B7E479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3118" w:type="dxa"/>
            <w:vAlign w:val="center"/>
          </w:tcPr>
          <w:p w14:paraId="768E0C2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См. таблицу 44</w:t>
            </w:r>
          </w:p>
        </w:tc>
      </w:tr>
      <w:tr w:rsidR="00D329F4" w14:paraId="1BC6D63C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7A068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6FC571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Целевые клиенты</w:t>
            </w:r>
          </w:p>
        </w:tc>
        <w:tc>
          <w:tcPr>
            <w:tcW w:w="3118" w:type="dxa"/>
            <w:vAlign w:val="center"/>
          </w:tcPr>
          <w:p w14:paraId="048FCD6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всего студентов УВО в РБ – 229,0 тыс.),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преподаватели (канал)</w:t>
            </w:r>
          </w:p>
        </w:tc>
      </w:tr>
      <w:tr w:rsidR="00D329F4" w14:paraId="37B86865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61587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72E9D91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Типы спроса</w:t>
            </w:r>
          </w:p>
        </w:tc>
        <w:tc>
          <w:tcPr>
            <w:tcW w:w="3118" w:type="dxa"/>
            <w:vAlign w:val="center"/>
          </w:tcPr>
          <w:p w14:paraId="103AB82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Преимущественно информационно-инструментальный; частотность </w:t>
            </w:r>
            <w:r>
              <w:rPr>
                <w:i/>
                <w:iCs/>
                <w:sz w:val="24"/>
              </w:rPr>
              <w:t xml:space="preserve">UML/BPMN </w:t>
            </w:r>
            <w:r>
              <w:rPr>
                <w:sz w:val="24"/>
              </w:rPr>
              <w:t>подтверждена Вордстатом, 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</w:tr>
      <w:tr w:rsidR="00D329F4" w14:paraId="3FB3B783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889C0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118" w:type="dxa"/>
            <w:vAlign w:val="center"/>
          </w:tcPr>
          <w:p w14:paraId="17AD0DE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Семантические границы</w:t>
            </w:r>
          </w:p>
        </w:tc>
        <w:tc>
          <w:tcPr>
            <w:tcW w:w="3118" w:type="dxa"/>
            <w:vAlign w:val="center"/>
          </w:tcPr>
          <w:p w14:paraId="64FC57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Ядро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реже </w:t>
            </w:r>
            <w:r>
              <w:rPr>
                <w:i/>
                <w:iCs/>
                <w:sz w:val="24"/>
              </w:rPr>
              <w:t xml:space="preserve">IDEF0/DFD/сети Петри/PlantUML; </w:t>
            </w:r>
            <w:r>
              <w:rPr>
                <w:sz w:val="24"/>
              </w:rPr>
              <w:t>исключены омонимы, общевизуальные и учебно-кадровые запросы</w:t>
            </w:r>
          </w:p>
        </w:tc>
      </w:tr>
      <w:tr w:rsidR="00D329F4" w14:paraId="02A75783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C93E3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8</w:t>
            </w:r>
          </w:p>
        </w:tc>
        <w:tc>
          <w:tcPr>
            <w:tcW w:w="3118" w:type="dxa"/>
            <w:vAlign w:val="center"/>
          </w:tcPr>
          <w:p w14:paraId="007EEC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118" w:type="dxa"/>
            <w:vAlign w:val="center"/>
          </w:tcPr>
          <w:p w14:paraId="2051F1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Республика Беларусь как основная (данные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(снято 30.09.2026, 5 лет, 12-месячное окно вычислено из 5-летнего ряда) – Россия: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за 12 месяцев (данные во всех неделях), за 5 лет 56,19 и 55,33; Казахстан: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D329F4" w14:paraId="6B7C1F95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8D5001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  <w:vAlign w:val="center"/>
          </w:tcPr>
          <w:p w14:paraId="4E7042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3118" w:type="dxa"/>
            <w:vAlign w:val="center"/>
          </w:tcPr>
          <w:p w14:paraId="43A9FDD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:rsidR="00D329F4" w14:paraId="61455999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3D488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118" w:type="dxa"/>
            <w:vAlign w:val="center"/>
          </w:tcPr>
          <w:p w14:paraId="5B7F837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Многосторонность</w:t>
            </w:r>
          </w:p>
        </w:tc>
        <w:tc>
          <w:tcPr>
            <w:tcW w:w="3118" w:type="dxa"/>
            <w:vAlign w:val="center"/>
          </w:tcPr>
          <w:p w14:paraId="45E445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D329F4" w14:paraId="336979E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C8B1C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3118" w:type="dxa"/>
            <w:vAlign w:val="center"/>
          </w:tcPr>
          <w:p w14:paraId="3FD10C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3118" w:type="dxa"/>
            <w:vAlign w:val="center"/>
          </w:tcPr>
          <w:p w14:paraId="51E403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Исключены: обучение программированию в целом;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D329F4" w14:paraId="0C316310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076CE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3118" w:type="dxa"/>
            <w:vAlign w:val="center"/>
          </w:tcPr>
          <w:p w14:paraId="18D2D7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Паспорт границ</w:t>
            </w:r>
          </w:p>
        </w:tc>
        <w:tc>
          <w:tcPr>
            <w:tcW w:w="3118" w:type="dxa"/>
            <w:vAlign w:val="center"/>
          </w:tcPr>
          <w:p w14:paraId="6BB14F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См. таблицу 45</w:t>
            </w:r>
          </w:p>
        </w:tc>
      </w:tr>
    </w:tbl>
    <w:p w14:paraId="5DB2142F" w14:textId="77777777" w:rsidR="000249F6" w:rsidRDefault="000249F6"/>
    <w:p w14:paraId="13BD31D5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44 – Матрица заменителей </w:t>
      </w:r>
      <w:r>
        <w:rPr>
          <w:i/>
          <w:sz w:val="28"/>
        </w:rPr>
        <w:t>NotaCode</w:t>
      </w:r>
      <w:r>
        <w:rPr>
          <w:sz w:val="28"/>
        </w:rPr>
        <w:t xml:space="preserve"> (ГРАН раздела 7, 6 типов)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6E1BC78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C2D7B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2338" w:type="dxa"/>
            <w:vAlign w:val="center"/>
          </w:tcPr>
          <w:p w14:paraId="57DFA7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</w:t>
            </w:r>
          </w:p>
        </w:tc>
        <w:tc>
          <w:tcPr>
            <w:tcW w:w="2338" w:type="dxa"/>
            <w:vAlign w:val="center"/>
          </w:tcPr>
          <w:p w14:paraId="3A2D20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Пример для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2338" w:type="dxa"/>
            <w:vAlign w:val="center"/>
          </w:tcPr>
          <w:p w14:paraId="703CF8A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данных</w:t>
            </w:r>
          </w:p>
        </w:tc>
      </w:tr>
      <w:tr w:rsidR="00D329F4" w14:paraId="56CAB81D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AC1798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2338" w:type="dxa"/>
            <w:vAlign w:val="center"/>
          </w:tcPr>
          <w:p w14:paraId="2B6100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 же услуга той же аудитории</w:t>
            </w:r>
          </w:p>
        </w:tc>
        <w:tc>
          <w:tcPr>
            <w:tcW w:w="2338" w:type="dxa"/>
            <w:vAlign w:val="center"/>
          </w:tcPr>
          <w:p w14:paraId="43590B4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198 запросов/мес. в РБ;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» – 19);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46;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</w:t>
            </w:r>
          </w:p>
        </w:tc>
        <w:tc>
          <w:tcPr>
            <w:tcW w:w="2338" w:type="dxa"/>
            <w:vAlign w:val="center"/>
          </w:tcPr>
          <w:p w14:paraId="4A1305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D329F4" w14:paraId="253AEE9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A0622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2338" w:type="dxa"/>
            <w:vAlign w:val="center"/>
          </w:tcPr>
          <w:p w14:paraId="185AED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Решает часть задачи</w:t>
            </w:r>
          </w:p>
        </w:tc>
        <w:tc>
          <w:tcPr>
            <w:tcW w:w="2338" w:type="dxa"/>
            <w:vAlign w:val="center"/>
          </w:tcPr>
          <w:p w14:paraId="73531B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(только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56520F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похожие запросы к </w:t>
            </w:r>
            <w:r>
              <w:rPr>
                <w:i/>
                <w:sz w:val="24"/>
              </w:rPr>
              <w:t>BPMN</w:t>
            </w:r>
          </w:p>
        </w:tc>
      </w:tr>
      <w:tr w:rsidR="00D329F4" w14:paraId="4F2EEA8B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0DEEBD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Внутренний заменитель</w:t>
            </w:r>
          </w:p>
        </w:tc>
        <w:tc>
          <w:tcPr>
            <w:tcW w:w="2338" w:type="dxa"/>
            <w:vAlign w:val="center"/>
          </w:tcPr>
          <w:p w14:paraId="630B90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решает задачу внутри организации</w:t>
            </w:r>
          </w:p>
        </w:tc>
        <w:tc>
          <w:tcPr>
            <w:tcW w:w="2338" w:type="dxa"/>
            <w:vAlign w:val="center"/>
          </w:tcPr>
          <w:p w14:paraId="4DB415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338" w:type="dxa"/>
            <w:vAlign w:val="center"/>
          </w:tcPr>
          <w:p w14:paraId="109F6D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Косвенно, по структуре сегментов</w:t>
            </w:r>
          </w:p>
        </w:tc>
      </w:tr>
      <w:tr w:rsidR="00D329F4" w14:paraId="59C728A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5E8BC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2338" w:type="dxa"/>
            <w:vAlign w:val="center"/>
          </w:tcPr>
          <w:p w14:paraId="5C934F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выполняет задачу сам без инструмента</w:t>
            </w:r>
          </w:p>
        </w:tc>
        <w:tc>
          <w:tcPr>
            <w:tcW w:w="2338" w:type="dxa"/>
            <w:vAlign w:val="center"/>
          </w:tcPr>
          <w:p w14:paraId="1A6F80B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Рисование от руки или 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перед сдачей работы</w:t>
            </w:r>
          </w:p>
        </w:tc>
        <w:tc>
          <w:tcPr>
            <w:tcW w:w="2338" w:type="dxa"/>
            <w:vAlign w:val="center"/>
          </w:tcPr>
          <w:p w14:paraId="42A89E2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D329F4" w14:paraId="74B8E3AE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870B3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Цифровой сервис</w:t>
            </w:r>
          </w:p>
        </w:tc>
        <w:tc>
          <w:tcPr>
            <w:tcW w:w="2338" w:type="dxa"/>
            <w:vAlign w:val="center"/>
          </w:tcPr>
          <w:p w14:paraId="26A1B9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Частичная автоматизация универсальной программой</w:t>
            </w:r>
          </w:p>
        </w:tc>
        <w:tc>
          <w:tcPr>
            <w:tcW w:w="2338" w:type="dxa"/>
            <w:vAlign w:val="center"/>
          </w:tcPr>
          <w:p w14:paraId="255C9C0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1660 запросов/мес.;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1501;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1072;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– 70;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61;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338" w:type="dxa"/>
            <w:vAlign w:val="center"/>
          </w:tcPr>
          <w:p w14:paraId="6CD9A5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D329F4" w14:paraId="289D4623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7403931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Обучающее решение</w:t>
            </w:r>
          </w:p>
        </w:tc>
        <w:tc>
          <w:tcPr>
            <w:tcW w:w="2338" w:type="dxa"/>
            <w:vAlign w:val="center"/>
          </w:tcPr>
          <w:p w14:paraId="482F47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покупает знания вместо услуги</w:t>
            </w:r>
          </w:p>
        </w:tc>
        <w:tc>
          <w:tcPr>
            <w:tcW w:w="2338" w:type="dxa"/>
            <w:vAlign w:val="center"/>
          </w:tcPr>
          <w:p w14:paraId="58CD57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Курсы и методички по </w:t>
            </w:r>
            <w:r>
              <w:rPr>
                <w:i/>
                <w:iCs/>
                <w:sz w:val="24"/>
              </w:rPr>
              <w:t xml:space="preserve">UML/BPMN/IDEF0 </w:t>
            </w:r>
            <w:r>
              <w:rPr>
                <w:sz w:val="24"/>
              </w:rPr>
              <w:t>в вузе</w:t>
            </w:r>
          </w:p>
        </w:tc>
        <w:tc>
          <w:tcPr>
            <w:tcW w:w="2338" w:type="dxa"/>
            <w:vAlign w:val="center"/>
          </w:tcPr>
          <w:p w14:paraId="589D60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Вордстат (окно 29.08–29.09.2026):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(таблица 19)</w:t>
            </w:r>
          </w:p>
        </w:tc>
      </w:tr>
    </w:tbl>
    <w:p w14:paraId="349869DB" w14:textId="77777777" w:rsidR="000249F6" w:rsidRDefault="000249F6"/>
    <w:p w14:paraId="5621D8C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Генерация диаграмм нейросетью отнесена к типу «цифровой сервис» ГРАН раздела 7 (частичная автоматизация программой) и выделена отдельной подгруппой, так как она функционально совпадает с </w:t>
      </w:r>
      <w:r>
        <w:rPr>
          <w:i/>
          <w:sz w:val="28"/>
        </w:rPr>
        <w:t>AI</w:t>
      </w:r>
      <w:r>
        <w:rPr>
          <w:sz w:val="28"/>
        </w:rPr>
        <w:t xml:space="preserve">-ассистентом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6B869C3D" w14:textId="77777777" w:rsidR="000249F6" w:rsidRDefault="000249F6"/>
    <w:p w14:paraId="2624CEB7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45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40823E8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6D1B14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 паспорта</w:t>
            </w:r>
          </w:p>
        </w:tc>
        <w:tc>
          <w:tcPr>
            <w:tcW w:w="2338" w:type="dxa"/>
            <w:vAlign w:val="center"/>
          </w:tcPr>
          <w:p w14:paraId="42E995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указано</w:t>
            </w:r>
          </w:p>
        </w:tc>
        <w:tc>
          <w:tcPr>
            <w:tcW w:w="2338" w:type="dxa"/>
            <w:vAlign w:val="center"/>
          </w:tcPr>
          <w:p w14:paraId="160C7AD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2338" w:type="dxa"/>
            <w:vAlign w:val="center"/>
          </w:tcPr>
          <w:p w14:paraId="77D1A3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D329F4" w14:paraId="71D2E58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FA5B0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Предварительная бизнес-идея (НАВ3)</w:t>
            </w:r>
          </w:p>
        </w:tc>
        <w:tc>
          <w:tcPr>
            <w:tcW w:w="2338" w:type="dxa"/>
            <w:vAlign w:val="center"/>
          </w:tcPr>
          <w:p w14:paraId="7280BB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 как текста, с проверкой правил</w:t>
            </w:r>
          </w:p>
        </w:tc>
        <w:tc>
          <w:tcPr>
            <w:tcW w:w="2338" w:type="dxa"/>
            <w:vAlign w:val="center"/>
          </w:tcPr>
          <w:p w14:paraId="4FAF9E2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Паспорт гипотезы (таблица 2)</w:t>
            </w:r>
          </w:p>
        </w:tc>
        <w:tc>
          <w:tcPr>
            <w:tcW w:w="2338" w:type="dxa"/>
            <w:vAlign w:val="center"/>
          </w:tcPr>
          <w:p w14:paraId="1F53EDB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05F50929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42BD909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Название исследуемого рынка</w:t>
            </w:r>
          </w:p>
        </w:tc>
        <w:tc>
          <w:tcPr>
            <w:tcW w:w="2338" w:type="dxa"/>
            <w:vAlign w:val="center"/>
          </w:tcPr>
          <w:p w14:paraId="7D61C6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2338" w:type="dxa"/>
            <w:vAlign w:val="center"/>
          </w:tcPr>
          <w:p w14:paraId="2AF5EE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Синтез продуктовых и географических границ</w:t>
            </w:r>
          </w:p>
        </w:tc>
        <w:tc>
          <w:tcPr>
            <w:tcW w:w="2338" w:type="dxa"/>
            <w:vAlign w:val="center"/>
          </w:tcPr>
          <w:p w14:paraId="37CE71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29ED244A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46D13A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2338" w:type="dxa"/>
            <w:vAlign w:val="center"/>
          </w:tcPr>
          <w:p w14:paraId="0796E8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2338" w:type="dxa"/>
            <w:vAlign w:val="center"/>
          </w:tcPr>
          <w:p w14:paraId="434EF9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1, 3</w:t>
            </w:r>
          </w:p>
        </w:tc>
        <w:tc>
          <w:tcPr>
            <w:tcW w:w="2338" w:type="dxa"/>
            <w:vAlign w:val="center"/>
          </w:tcPr>
          <w:p w14:paraId="47CD4C1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7C8D3E4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995F0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2338" w:type="dxa"/>
            <w:vAlign w:val="center"/>
          </w:tcPr>
          <w:p w14:paraId="582982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2338" w:type="dxa"/>
            <w:vAlign w:val="center"/>
          </w:tcPr>
          <w:p w14:paraId="4B7E17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3; Белстат (таблица 41)</w:t>
            </w:r>
          </w:p>
        </w:tc>
        <w:tc>
          <w:tcPr>
            <w:tcW w:w="2338" w:type="dxa"/>
            <w:vAlign w:val="center"/>
          </w:tcPr>
          <w:p w14:paraId="3F4CB3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5D0F2479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19A510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Включаемые решения</w:t>
            </w:r>
          </w:p>
        </w:tc>
        <w:tc>
          <w:tcPr>
            <w:tcW w:w="2338" w:type="dxa"/>
            <w:vAlign w:val="center"/>
          </w:tcPr>
          <w:p w14:paraId="282263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диаграмм, </w:t>
            </w:r>
            <w:r>
              <w:rPr>
                <w:i/>
                <w:iCs/>
                <w:sz w:val="24"/>
              </w:rPr>
              <w:t xml:space="preserve">UML/BPMN-редакторы, </w:t>
            </w:r>
            <w:r>
              <w:rPr>
                <w:sz w:val="24"/>
              </w:rPr>
              <w:t xml:space="preserve">онлайн-конструкторы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с экспортом</w:t>
            </w:r>
          </w:p>
        </w:tc>
        <w:tc>
          <w:tcPr>
            <w:tcW w:w="2338" w:type="dxa"/>
            <w:vAlign w:val="center"/>
          </w:tcPr>
          <w:p w14:paraId="4A5FC5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43, шаг 3</w:t>
            </w:r>
          </w:p>
        </w:tc>
        <w:tc>
          <w:tcPr>
            <w:tcW w:w="2338" w:type="dxa"/>
            <w:vAlign w:val="center"/>
          </w:tcPr>
          <w:p w14:paraId="572C64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2DEA0333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8F710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Исключаемые решения</w:t>
            </w:r>
          </w:p>
        </w:tc>
        <w:tc>
          <w:tcPr>
            <w:tcW w:w="2338" w:type="dxa"/>
            <w:vAlign w:val="center"/>
          </w:tcPr>
          <w:p w14:paraId="293CD5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Универсальные доски как отдельный рынок;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-платформы; курсы программирования общего профиля</w:t>
            </w:r>
          </w:p>
        </w:tc>
        <w:tc>
          <w:tcPr>
            <w:tcW w:w="2338" w:type="dxa"/>
            <w:vAlign w:val="center"/>
          </w:tcPr>
          <w:p w14:paraId="1DE0DF2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43, шаг 11</w:t>
            </w:r>
          </w:p>
        </w:tc>
        <w:tc>
          <w:tcPr>
            <w:tcW w:w="2338" w:type="dxa"/>
            <w:vAlign w:val="center"/>
          </w:tcPr>
          <w:p w14:paraId="56DE6C3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71C48F16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5897C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Прямые заменители</w:t>
            </w:r>
          </w:p>
        </w:tc>
        <w:tc>
          <w:tcPr>
            <w:tcW w:w="2338" w:type="dxa"/>
            <w:vAlign w:val="center"/>
          </w:tcPr>
          <w:p w14:paraId="066B54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(198/мес.),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19/мес.),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(16/мес.),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(46/мес.)</w:t>
            </w:r>
          </w:p>
        </w:tc>
        <w:tc>
          <w:tcPr>
            <w:tcW w:w="2338" w:type="dxa"/>
            <w:vAlign w:val="center"/>
          </w:tcPr>
          <w:p w14:paraId="5E91D4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42, 44</w:t>
            </w:r>
          </w:p>
        </w:tc>
        <w:tc>
          <w:tcPr>
            <w:tcW w:w="2338" w:type="dxa"/>
            <w:vAlign w:val="center"/>
          </w:tcPr>
          <w:p w14:paraId="1B9302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417A3790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1CB231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Косвенные заменители</w:t>
            </w:r>
          </w:p>
        </w:tc>
        <w:tc>
          <w:tcPr>
            <w:tcW w:w="2338" w:type="dxa"/>
            <w:vAlign w:val="center"/>
          </w:tcPr>
          <w:p w14:paraId="7B240A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(1660/мес.),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(1501/мес.),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(1072/мес.),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(61/мес.),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(70/мес.),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(24/мес.),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2338" w:type="dxa"/>
            <w:vAlign w:val="center"/>
          </w:tcPr>
          <w:p w14:paraId="30B1AC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18, 44</w:t>
            </w:r>
          </w:p>
        </w:tc>
        <w:tc>
          <w:tcPr>
            <w:tcW w:w="2338" w:type="dxa"/>
            <w:vAlign w:val="center"/>
          </w:tcPr>
          <w:p w14:paraId="2B42EC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5F6C6783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8B274B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2338" w:type="dxa"/>
            <w:vAlign w:val="center"/>
          </w:tcPr>
          <w:p w14:paraId="41337A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Республика Беларусь (основная, подтверждена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2338" w:type="dxa"/>
            <w:vAlign w:val="center"/>
          </w:tcPr>
          <w:p w14:paraId="6EFF9AA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12, 39; п. 2.4.2</w:t>
            </w:r>
          </w:p>
        </w:tc>
        <w:tc>
          <w:tcPr>
            <w:tcW w:w="2338" w:type="dxa"/>
            <w:vAlign w:val="center"/>
          </w:tcPr>
          <w:p w14:paraId="5EDD00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0F9D5BC0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CCBF1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Цифровые каналы</w:t>
            </w:r>
          </w:p>
        </w:tc>
        <w:tc>
          <w:tcPr>
            <w:tcW w:w="2338" w:type="dxa"/>
            <w:vAlign w:val="center"/>
          </w:tcPr>
          <w:p w14:paraId="16FA68A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форумы разработчиков; вузовские каналы</w:t>
            </w:r>
          </w:p>
        </w:tc>
        <w:tc>
          <w:tcPr>
            <w:tcW w:w="2338" w:type="dxa"/>
            <w:vAlign w:val="center"/>
          </w:tcPr>
          <w:p w14:paraId="1F8C7D2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43, шаг 9</w:t>
            </w:r>
          </w:p>
        </w:tc>
        <w:tc>
          <w:tcPr>
            <w:tcW w:w="2338" w:type="dxa"/>
            <w:vAlign w:val="center"/>
          </w:tcPr>
          <w:p w14:paraId="6BAAB98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6A3420E1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2D57C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Семантическое ядро</w:t>
            </w:r>
          </w:p>
        </w:tc>
        <w:tc>
          <w:tcPr>
            <w:tcW w:w="2338" w:type="dxa"/>
            <w:vAlign w:val="center"/>
          </w:tcPr>
          <w:p w14:paraId="730BFF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(главные),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(вторичные)</w:t>
            </w:r>
          </w:p>
        </w:tc>
        <w:tc>
          <w:tcPr>
            <w:tcW w:w="2338" w:type="dxa"/>
            <w:vAlign w:val="center"/>
          </w:tcPr>
          <w:p w14:paraId="2E5325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Пп. 2.2–2.4</w:t>
            </w:r>
          </w:p>
        </w:tc>
        <w:tc>
          <w:tcPr>
            <w:tcW w:w="2338" w:type="dxa"/>
            <w:vAlign w:val="center"/>
          </w:tcPr>
          <w:p w14:paraId="46E214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D329F4" w14:paraId="578410DD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6CDE43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спроса</w:t>
            </w:r>
          </w:p>
        </w:tc>
        <w:tc>
          <w:tcPr>
            <w:tcW w:w="2338" w:type="dxa"/>
            <w:vAlign w:val="center"/>
          </w:tcPr>
          <w:p w14:paraId="25D2AD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в месяц)</w:t>
            </w:r>
          </w:p>
        </w:tc>
        <w:tc>
          <w:tcPr>
            <w:tcW w:w="2338" w:type="dxa"/>
            <w:vAlign w:val="center"/>
          </w:tcPr>
          <w:p w14:paraId="1E5303F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Таблицы 8, 39</w:t>
            </w:r>
          </w:p>
        </w:tc>
        <w:tc>
          <w:tcPr>
            <w:tcW w:w="2338" w:type="dxa"/>
            <w:vAlign w:val="center"/>
          </w:tcPr>
          <w:p w14:paraId="71CCC3E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 с оговоркой</w:t>
            </w:r>
          </w:p>
        </w:tc>
      </w:tr>
      <w:tr w:rsidR="00D329F4" w14:paraId="44F5D936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0087E50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2338" w:type="dxa"/>
            <w:vAlign w:val="center"/>
          </w:tcPr>
          <w:p w14:paraId="786AD3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(п. 2.3.3, таблица 50); нет разбивки студентов по профилям</w:t>
            </w:r>
          </w:p>
        </w:tc>
        <w:tc>
          <w:tcPr>
            <w:tcW w:w="2338" w:type="dxa"/>
            <w:vAlign w:val="center"/>
          </w:tcPr>
          <w:p w14:paraId="353BF7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Пп. 2.4–2.8</w:t>
            </w:r>
          </w:p>
        </w:tc>
        <w:tc>
          <w:tcPr>
            <w:tcW w:w="2338" w:type="dxa"/>
            <w:vAlign w:val="center"/>
          </w:tcPr>
          <w:p w14:paraId="589E1E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Зафиксировано</w:t>
            </w:r>
          </w:p>
        </w:tc>
      </w:tr>
      <w:tr w:rsidR="00D329F4" w14:paraId="7798B3BF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269AB9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Итоговый вывод</w:t>
            </w:r>
          </w:p>
        </w:tc>
        <w:tc>
          <w:tcPr>
            <w:tcW w:w="2338" w:type="dxa"/>
            <w:vAlign w:val="center"/>
          </w:tcPr>
          <w:p w14:paraId="18CDDE6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См. формулировку ниже</w:t>
            </w:r>
          </w:p>
        </w:tc>
        <w:tc>
          <w:tcPr>
            <w:tcW w:w="2338" w:type="dxa"/>
            <w:vAlign w:val="center"/>
          </w:tcPr>
          <w:p w14:paraId="2CDA9A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Синтез</w:t>
            </w:r>
          </w:p>
        </w:tc>
        <w:tc>
          <w:tcPr>
            <w:tcW w:w="2338" w:type="dxa"/>
            <w:vAlign w:val="center"/>
          </w:tcPr>
          <w:p w14:paraId="5967A1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Заполнено</w:t>
            </w:r>
          </w:p>
        </w:tc>
      </w:tr>
    </w:tbl>
    <w:p w14:paraId="3834A76A" w14:textId="77777777" w:rsidR="000249F6" w:rsidRDefault="000249F6"/>
    <w:p w14:paraId="57075F4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границ рынка (ФОРМ, полная универсальная форма, табл. 24):</w:t>
      </w:r>
    </w:p>
    <w:p w14:paraId="50DE20F8" w14:textId="77777777" w:rsidR="00D329F4" w:rsidRDefault="00AB6403">
      <w:pPr>
        <w:pStyle w:val="a8"/>
        <w:ind w:firstLine="709"/>
      </w:pPr>
      <w:r>
        <w:rPr>
          <w:sz w:val="28"/>
        </w:rPr>
        <w:lastRenderedPageBreak/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i/>
          <w:sz w:val="28"/>
        </w:rPr>
        <w:t>DSL</w:t>
      </w:r>
      <w:r>
        <w:rPr>
          <w:sz w:val="28"/>
        </w:rPr>
        <w:t xml:space="preserve"> для диаграмм,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 xml:space="preserve">и онлайн-конструкторы </w:t>
      </w:r>
      <w:r>
        <w:rPr>
          <w:i/>
          <w:sz w:val="28"/>
        </w:rPr>
        <w:t>ERD</w:t>
      </w:r>
      <w:r>
        <w:rPr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i/>
          <w:sz w:val="28"/>
        </w:rPr>
        <w:t>CASE</w:t>
      </w:r>
      <w:r>
        <w:rPr>
          <w:sz w:val="28"/>
        </w:rPr>
        <w:t xml:space="preserve">-платформы уровня 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D2</w:t>
      </w:r>
      <w:r>
        <w:rPr>
          <w:sz w:val="28"/>
        </w:rPr>
        <w:t xml:space="preserve"> (частотность </w:t>
      </w:r>
      <w:r>
        <w:rPr>
          <w:i/>
          <w:sz w:val="28"/>
        </w:rPr>
        <w:t>PlantUML</w:t>
      </w:r>
      <w:r>
        <w:rPr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i/>
          <w:sz w:val="28"/>
        </w:rPr>
        <w:t>Miro</w:t>
      </w:r>
      <w:r>
        <w:rPr>
          <w:sz w:val="28"/>
        </w:rPr>
        <w:t xml:space="preserve"> (1660 запросов/мес.),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draw.io</w:t>
      </w:r>
      <w:r>
        <w:rPr>
          <w:sz w:val="28"/>
        </w:rPr>
        <w:t xml:space="preserve"> (1072),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bpmn.io</w:t>
      </w:r>
      <w:r>
        <w:rPr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Вордстата по Беларуси (оба источника показывают снижение среднегодового уровня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i/>
          <w:sz w:val="28"/>
        </w:rPr>
        <w:t>DataReportal</w:t>
      </w:r>
      <w:r>
        <w:rPr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74A3BA8F" w14:textId="77777777" w:rsidR="00D329F4" w:rsidRDefault="00AB6403">
      <w:pPr>
        <w:pStyle w:val="FirstParagraph"/>
      </w:pPr>
      <w:r>
        <w:rPr>
          <w:sz w:val="28"/>
        </w:rPr>
        <w:t>Журнал фиксации источников (ГРАН табл. 19) приведен в таблице 46.</w:t>
      </w:r>
    </w:p>
    <w:p w14:paraId="4838F271" w14:textId="77777777" w:rsidR="000249F6" w:rsidRDefault="000249F6"/>
    <w:p w14:paraId="4BB9A18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D329F4" w14:paraId="07F49CA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2B75C4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1871" w:type="dxa"/>
            <w:vAlign w:val="center"/>
          </w:tcPr>
          <w:p w14:paraId="60005F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871" w:type="dxa"/>
            <w:vAlign w:val="center"/>
          </w:tcPr>
          <w:p w14:paraId="09532B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871" w:type="dxa"/>
            <w:vAlign w:val="center"/>
          </w:tcPr>
          <w:p w14:paraId="56A5E9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Параметры выборки</w:t>
            </w:r>
          </w:p>
        </w:tc>
        <w:tc>
          <w:tcPr>
            <w:tcW w:w="1871" w:type="dxa"/>
            <w:vAlign w:val="center"/>
          </w:tcPr>
          <w:p w14:paraId="35F15F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для границ рынка</w:t>
            </w:r>
          </w:p>
        </w:tc>
      </w:tr>
      <w:tr w:rsidR="00D329F4" w14:paraId="32AF782A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4E2B7F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29–30.09.2026</w:t>
            </w:r>
          </w:p>
        </w:tc>
        <w:tc>
          <w:tcPr>
            <w:tcW w:w="1871" w:type="dxa"/>
            <w:vAlign w:val="center"/>
          </w:tcPr>
          <w:p w14:paraId="75D864B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871" w:type="dxa"/>
            <w:vAlign w:val="center"/>
          </w:tcPr>
          <w:p w14:paraId="099CBFB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интереса, регионы, связанные запросы</w:t>
            </w:r>
          </w:p>
        </w:tc>
        <w:tc>
          <w:tcPr>
            <w:tcW w:w="1871" w:type="dxa"/>
            <w:vAlign w:val="center"/>
          </w:tcPr>
          <w:p w14:paraId="5D736D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и весь мир; 5 лет и 12 мес.; категория 0; веб-поиск</w:t>
            </w:r>
          </w:p>
        </w:tc>
        <w:tc>
          <w:tcPr>
            <w:tcW w:w="1871" w:type="dxa"/>
            <w:vAlign w:val="center"/>
          </w:tcPr>
          <w:p w14:paraId="302C68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iCs/>
                <w:sz w:val="24"/>
              </w:rPr>
              <w:t xml:space="preserve">UML/BPMN </w:t>
            </w:r>
            <w:r>
              <w:rPr>
                <w:sz w:val="24"/>
              </w:rPr>
              <w:t>есть во всех областях, низкий уровень, снижение</w:t>
            </w:r>
          </w:p>
        </w:tc>
      </w:tr>
      <w:tr w:rsidR="00D329F4" w14:paraId="1265BB8B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10A1B72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871" w:type="dxa"/>
            <w:vAlign w:val="center"/>
          </w:tcPr>
          <w:p w14:paraId="26FD23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871" w:type="dxa"/>
            <w:vAlign w:val="center"/>
          </w:tcPr>
          <w:p w14:paraId="5859CD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Частотность, динамика, регионы</w:t>
            </w:r>
          </w:p>
        </w:tc>
        <w:tc>
          <w:tcPr>
            <w:tcW w:w="1871" w:type="dxa"/>
            <w:vAlign w:val="center"/>
          </w:tcPr>
          <w:p w14:paraId="081FB5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30 дней</w:t>
            </w:r>
          </w:p>
        </w:tc>
        <w:tc>
          <w:tcPr>
            <w:tcW w:w="1871" w:type="dxa"/>
            <w:vAlign w:val="center"/>
          </w:tcPr>
          <w:p w14:paraId="437248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Измеримый спрос, концентрация в Минске, барьер визуальных редакторов</w:t>
            </w:r>
          </w:p>
        </w:tc>
      </w:tr>
      <w:tr w:rsidR="00D329F4" w14:paraId="15149AE7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63D8837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871" w:type="dxa"/>
            <w:vAlign w:val="center"/>
          </w:tcPr>
          <w:p w14:paraId="04390A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871" w:type="dxa"/>
            <w:vAlign w:val="center"/>
          </w:tcPr>
          <w:p w14:paraId="1B55DF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>, страны</w:t>
            </w:r>
          </w:p>
        </w:tc>
        <w:tc>
          <w:tcPr>
            <w:tcW w:w="1871" w:type="dxa"/>
            <w:vAlign w:val="center"/>
          </w:tcPr>
          <w:p w14:paraId="485D68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Публичный доступ, 3 месяца</w:t>
            </w:r>
          </w:p>
        </w:tc>
        <w:tc>
          <w:tcPr>
            <w:tcW w:w="1871" w:type="dxa"/>
            <w:vAlign w:val="center"/>
          </w:tcPr>
          <w:p w14:paraId="42781D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конкурентов, доля Беларуси не видна</w:t>
            </w:r>
          </w:p>
        </w:tc>
      </w:tr>
      <w:tr w:rsidR="00D329F4" w14:paraId="7AD4BC52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528750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2C2294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871" w:type="dxa"/>
            <w:vAlign w:val="center"/>
          </w:tcPr>
          <w:p w14:paraId="45BA97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 УВО, организации цифровой экономики, интернет</w:t>
            </w:r>
          </w:p>
        </w:tc>
        <w:tc>
          <w:tcPr>
            <w:tcW w:w="1871" w:type="dxa"/>
            <w:vAlign w:val="center"/>
          </w:tcPr>
          <w:p w14:paraId="2249A7A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 г., 2025/2026 уч. год</w:t>
            </w:r>
          </w:p>
        </w:tc>
        <w:tc>
          <w:tcPr>
            <w:tcW w:w="1871" w:type="dxa"/>
            <w:vAlign w:val="center"/>
          </w:tcPr>
          <w:p w14:paraId="7EB181F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Размер сегмента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>, цифровая среда</w:t>
            </w:r>
          </w:p>
        </w:tc>
      </w:tr>
      <w:tr w:rsidR="00D329F4" w14:paraId="0A5AE1E5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4E4987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75EF9B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DataReportal</w:t>
            </w:r>
          </w:p>
        </w:tc>
        <w:tc>
          <w:tcPr>
            <w:tcW w:w="1871" w:type="dxa"/>
            <w:vAlign w:val="center"/>
          </w:tcPr>
          <w:p w14:paraId="0426F3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Пользователи интернета и соцсетей</w:t>
            </w:r>
          </w:p>
        </w:tc>
        <w:tc>
          <w:tcPr>
            <w:tcW w:w="1871" w:type="dxa"/>
            <w:vAlign w:val="center"/>
          </w:tcPr>
          <w:p w14:paraId="65611D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1871" w:type="dxa"/>
            <w:vAlign w:val="center"/>
          </w:tcPr>
          <w:p w14:paraId="59B4DBA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Проникновение интернета 94,3 %</w:t>
            </w:r>
          </w:p>
        </w:tc>
      </w:tr>
      <w:tr w:rsidR="00D329F4" w14:paraId="50B1E804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5B98D4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871" w:type="dxa"/>
            <w:vAlign w:val="center"/>
          </w:tcPr>
          <w:p w14:paraId="11164E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871" w:type="dxa"/>
            <w:vAlign w:val="center"/>
          </w:tcPr>
          <w:p w14:paraId="1FD1D9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1871" w:type="dxa"/>
            <w:vAlign w:val="center"/>
          </w:tcPr>
          <w:p w14:paraId="50A19E6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Официальные страницы </w:t>
            </w:r>
            <w:r>
              <w:rPr>
                <w:i/>
                <w:sz w:val="24"/>
              </w:rPr>
              <w:t>pricing</w:t>
            </w:r>
          </w:p>
        </w:tc>
        <w:tc>
          <w:tcPr>
            <w:tcW w:w="1871" w:type="dxa"/>
            <w:vAlign w:val="center"/>
          </w:tcPr>
          <w:p w14:paraId="6347B32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Бесплатные альтернативы, ценовой диапазон 5–20 </w:t>
            </w:r>
            <w:r>
              <w:rPr>
                <w:i/>
                <w:sz w:val="24"/>
              </w:rPr>
              <w:t>у.е.</w:t>
            </w:r>
          </w:p>
        </w:tc>
      </w:tr>
    </w:tbl>
    <w:p w14:paraId="541EC867" w14:textId="77777777" w:rsidR="000249F6" w:rsidRDefault="000249F6"/>
    <w:p w14:paraId="3BFB074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Контроль фиксации границ выполнен по чек-листам ГРАН табл. 15 и ФОРМ раздела 9 (таблица 47).</w:t>
      </w:r>
    </w:p>
    <w:p w14:paraId="28535CA1" w14:textId="77777777" w:rsidR="000249F6" w:rsidRDefault="000249F6"/>
    <w:p w14:paraId="21154F8D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47 – Контроль фиксации границ рынка (ГРАН табл. 15, ФОРМ раздела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3478E51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9999D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3118" w:type="dxa"/>
            <w:vAlign w:val="center"/>
          </w:tcPr>
          <w:p w14:paraId="253C2A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Да/нет</w:t>
            </w:r>
          </w:p>
        </w:tc>
        <w:tc>
          <w:tcPr>
            <w:tcW w:w="3118" w:type="dxa"/>
            <w:vAlign w:val="center"/>
          </w:tcPr>
          <w:p w14:paraId="10269D9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1BBA1CB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CF9ED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Клиентская задача сформулирована, а не только название компетенции (ГРАН)</w:t>
            </w:r>
          </w:p>
        </w:tc>
        <w:tc>
          <w:tcPr>
            <w:tcW w:w="3118" w:type="dxa"/>
            <w:vAlign w:val="center"/>
          </w:tcPr>
          <w:p w14:paraId="3B0E17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6A825A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D329F4" w14:paraId="2B94B88C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DEC5B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3118" w:type="dxa"/>
            <w:vAlign w:val="center"/>
          </w:tcPr>
          <w:p w14:paraId="7F724D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F1109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43, шаги 3 и 11</w:t>
            </w:r>
          </w:p>
        </w:tc>
      </w:tr>
      <w:tr w:rsidR="00D329F4" w14:paraId="66B122E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378AC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3118" w:type="dxa"/>
            <w:vAlign w:val="center"/>
          </w:tcPr>
          <w:p w14:paraId="478340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115AE2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44</w:t>
            </w:r>
          </w:p>
        </w:tc>
      </w:tr>
      <w:tr w:rsidR="00D329F4" w14:paraId="1991E82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4947A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Информационные запросы отделены от коммерческих (ГРАН, ФОРМ)</w:t>
            </w:r>
          </w:p>
        </w:tc>
        <w:tc>
          <w:tcPr>
            <w:tcW w:w="3118" w:type="dxa"/>
            <w:vAlign w:val="center"/>
          </w:tcPr>
          <w:p w14:paraId="3F2B07D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70D795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признаки единичны, отмечены отдельно</w:t>
            </w:r>
          </w:p>
        </w:tc>
      </w:tr>
      <w:tr w:rsidR="00D329F4" w14:paraId="76D6A11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D8483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3118" w:type="dxa"/>
            <w:vAlign w:val="center"/>
          </w:tcPr>
          <w:p w14:paraId="2FAD03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118" w:type="dxa"/>
            <w:vAlign w:val="center"/>
          </w:tcPr>
          <w:p w14:paraId="1B6B1A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интереса и каналы – да; платежная среда не анализировалась</w:t>
            </w:r>
          </w:p>
        </w:tc>
      </w:tr>
      <w:tr w:rsidR="00D329F4" w14:paraId="195E329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2EF74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Региональные различия проверены (ГРАН)</w:t>
            </w:r>
          </w:p>
        </w:tc>
        <w:tc>
          <w:tcPr>
            <w:tcW w:w="3118" w:type="dxa"/>
            <w:vAlign w:val="center"/>
          </w:tcPr>
          <w:p w14:paraId="574EAD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00640D4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областям, Вордстат по Минску</w:t>
            </w:r>
          </w:p>
        </w:tc>
      </w:tr>
      <w:tr w:rsidR="00D329F4" w14:paraId="46CB319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DC77D8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Цифровые каналы указаны (ГРАН, ФОРМ)</w:t>
            </w:r>
          </w:p>
        </w:tc>
        <w:tc>
          <w:tcPr>
            <w:tcW w:w="3118" w:type="dxa"/>
            <w:vAlign w:val="center"/>
          </w:tcPr>
          <w:p w14:paraId="7926C4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F4721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43, шаг 9</w:t>
            </w:r>
          </w:p>
        </w:tc>
      </w:tr>
      <w:tr w:rsidR="00D329F4" w14:paraId="62A58CE2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C3AF1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Список источников и их проверяемость (ГРАН, ФОРМ)</w:t>
            </w:r>
          </w:p>
        </w:tc>
        <w:tc>
          <w:tcPr>
            <w:tcW w:w="3118" w:type="dxa"/>
            <w:vAlign w:val="center"/>
          </w:tcPr>
          <w:p w14:paraId="7C4644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2EC550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46, список источников</w:t>
            </w:r>
          </w:p>
        </w:tc>
      </w:tr>
      <w:tr w:rsidR="00D329F4" w14:paraId="3870B44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41A92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Итоговый паспорт составлен (ГРАН)</w:t>
            </w:r>
          </w:p>
        </w:tc>
        <w:tc>
          <w:tcPr>
            <w:tcW w:w="3118" w:type="dxa"/>
            <w:vAlign w:val="center"/>
          </w:tcPr>
          <w:p w14:paraId="0A7F38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4D9A6D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45</w:t>
            </w:r>
          </w:p>
        </w:tc>
      </w:tr>
      <w:tr w:rsidR="00D329F4" w14:paraId="0F5A8D55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6C06E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рынка не слишком широкое; клиенты названы конкретно (ФОРМ)</w:t>
            </w:r>
          </w:p>
        </w:tc>
        <w:tc>
          <w:tcPr>
            <w:tcW w:w="3118" w:type="dxa"/>
            <w:vAlign w:val="center"/>
          </w:tcPr>
          <w:p w14:paraId="2F6BFB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C9D08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«рынок диаграмм», а веб-инструменты формальных нотаций для указанных сегментов</w:t>
            </w:r>
          </w:p>
        </w:tc>
      </w:tr>
      <w:tr w:rsidR="00D329F4" w14:paraId="59A4846C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FECB0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ограничение «интерес ≠ объем рынка» (ФОРМ)</w:t>
            </w:r>
          </w:p>
        </w:tc>
        <w:tc>
          <w:tcPr>
            <w:tcW w:w="3118" w:type="dxa"/>
            <w:vAlign w:val="center"/>
          </w:tcPr>
          <w:p w14:paraId="5629AE3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180D84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Итоговая формулировка</w:t>
            </w:r>
          </w:p>
        </w:tc>
      </w:tr>
    </w:tbl>
    <w:p w14:paraId="17790ED6" w14:textId="77777777" w:rsidR="000249F6" w:rsidRDefault="000249F6"/>
    <w:p w14:paraId="1A3AD4ED" w14:textId="77777777" w:rsidR="00D329F4" w:rsidRDefault="00AB6403">
      <w:pPr>
        <w:pStyle w:val="2"/>
        <w:ind w:firstLine="709"/>
      </w:pPr>
      <w:bookmarkStart w:id="38" w:name="аргументация-выбора-идеи-и-территории"/>
      <w:bookmarkStart w:id="39" w:name="_Toc242031011"/>
      <w:bookmarkEnd w:id="36"/>
      <w:r>
        <w:t>2.10 Аргументация выбора идеи и территории</w:t>
      </w:r>
      <w:bookmarkEnd w:id="39"/>
    </w:p>
    <w:p w14:paraId="5E074FE1" w14:textId="77777777" w:rsidR="000249F6" w:rsidRDefault="000249F6"/>
    <w:p w14:paraId="59904507" w14:textId="77777777" w:rsidR="00D329F4" w:rsidRDefault="00AB6403">
      <w:pPr>
        <w:pStyle w:val="FirstParagraph"/>
      </w:pPr>
      <w:r>
        <w:rPr>
          <w:sz w:val="28"/>
        </w:rPr>
        <w:lastRenderedPageBreak/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сведены в формы листов 3 и 4 АРГ (табл. 9 и табл. 12, таблицы 48 и 49).</w:t>
      </w:r>
    </w:p>
    <w:p w14:paraId="0EB4F2AA" w14:textId="77777777" w:rsidR="000249F6" w:rsidRDefault="000249F6"/>
    <w:p w14:paraId="4ECE246C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48 – Лист 3.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(АРГ табл.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D329F4" w14:paraId="64824A8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555813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169" w:type="dxa"/>
            <w:vAlign w:val="center"/>
          </w:tcPr>
          <w:p w14:paraId="2EF8E3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 индекс 0–100</w:t>
            </w:r>
          </w:p>
        </w:tc>
        <w:tc>
          <w:tcPr>
            <w:tcW w:w="1169" w:type="dxa"/>
            <w:vAlign w:val="center"/>
          </w:tcPr>
          <w:p w14:paraId="1D45B3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Пик интереса</w:t>
            </w:r>
          </w:p>
        </w:tc>
        <w:tc>
          <w:tcPr>
            <w:tcW w:w="1169" w:type="dxa"/>
            <w:vAlign w:val="center"/>
          </w:tcPr>
          <w:p w14:paraId="16027B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Тренд</w:t>
            </w:r>
          </w:p>
        </w:tc>
        <w:tc>
          <w:tcPr>
            <w:tcW w:w="1169" w:type="dxa"/>
            <w:vAlign w:val="center"/>
          </w:tcPr>
          <w:p w14:paraId="784D87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169" w:type="dxa"/>
            <w:vAlign w:val="center"/>
          </w:tcPr>
          <w:p w14:paraId="514428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 интереса</w:t>
            </w:r>
          </w:p>
        </w:tc>
        <w:tc>
          <w:tcPr>
            <w:tcW w:w="1169" w:type="dxa"/>
            <w:vAlign w:val="center"/>
          </w:tcPr>
          <w:p w14:paraId="3ECA7B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Связанные запросы</w:t>
            </w:r>
          </w:p>
        </w:tc>
        <w:tc>
          <w:tcPr>
            <w:tcW w:w="1169" w:type="dxa"/>
            <w:vAlign w:val="center"/>
          </w:tcPr>
          <w:p w14:paraId="78FEDD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для бизнес-идеи</w:t>
            </w:r>
          </w:p>
        </w:tc>
      </w:tr>
      <w:tr w:rsidR="00D329F4" w14:paraId="63AD8E64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757247C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3C39821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14,52 (12 мес.); 23,20 (5 лет)</w:t>
            </w:r>
          </w:p>
        </w:tc>
        <w:tc>
          <w:tcPr>
            <w:tcW w:w="1169" w:type="dxa"/>
            <w:vAlign w:val="center"/>
          </w:tcPr>
          <w:p w14:paraId="0540F8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Декабрь 2025 г. (12 мес.); май 2022 г. (5 лет)</w:t>
            </w:r>
          </w:p>
        </w:tc>
        <w:tc>
          <w:tcPr>
            <w:tcW w:w="1169" w:type="dxa"/>
            <w:vAlign w:val="center"/>
          </w:tcPr>
          <w:p w14:paraId="2885B8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(−43,8 %)</w:t>
            </w:r>
          </w:p>
        </w:tc>
        <w:tc>
          <w:tcPr>
            <w:tcW w:w="1169" w:type="dxa"/>
            <w:vAlign w:val="center"/>
          </w:tcPr>
          <w:p w14:paraId="2D0D35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(пики сентябрь–декабрь)</w:t>
            </w:r>
          </w:p>
        </w:tc>
        <w:tc>
          <w:tcPr>
            <w:tcW w:w="1169" w:type="dxa"/>
            <w:vAlign w:val="center"/>
          </w:tcPr>
          <w:p w14:paraId="6ECA5F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169" w:type="dxa"/>
            <w:vAlign w:val="center"/>
          </w:tcPr>
          <w:p w14:paraId="64C219D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169" w:type="dxa"/>
            <w:vAlign w:val="center"/>
          </w:tcPr>
          <w:p w14:paraId="056736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Основное направление, но интерес низкий и снижается</w:t>
            </w:r>
          </w:p>
        </w:tc>
      </w:tr>
      <w:tr w:rsidR="00D329F4" w14:paraId="7C489F4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43C76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169" w:type="dxa"/>
            <w:vAlign w:val="center"/>
          </w:tcPr>
          <w:p w14:paraId="6E8FAD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16,17 (12 мес.); 12,31 (5 лет)</w:t>
            </w:r>
          </w:p>
        </w:tc>
        <w:tc>
          <w:tcPr>
            <w:tcW w:w="1169" w:type="dxa"/>
            <w:vAlign w:val="center"/>
          </w:tcPr>
          <w:p w14:paraId="1911A6F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Начало декабря 2025 г. (12 мес.); март 2025 г. (5 лет)</w:t>
            </w:r>
          </w:p>
        </w:tc>
        <w:tc>
          <w:tcPr>
            <w:tcW w:w="1169" w:type="dxa"/>
            <w:vAlign w:val="center"/>
          </w:tcPr>
          <w:p w14:paraId="553FEB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(−46,7 %)</w:t>
            </w:r>
          </w:p>
        </w:tc>
        <w:tc>
          <w:tcPr>
            <w:tcW w:w="1169" w:type="dxa"/>
            <w:vAlign w:val="center"/>
          </w:tcPr>
          <w:p w14:paraId="104186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Есть, нерегулярная</w:t>
            </w:r>
          </w:p>
        </w:tc>
        <w:tc>
          <w:tcPr>
            <w:tcW w:w="1169" w:type="dxa"/>
            <w:vAlign w:val="center"/>
          </w:tcPr>
          <w:p w14:paraId="3CC31C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169" w:type="dxa"/>
            <w:vAlign w:val="center"/>
          </w:tcPr>
          <w:p w14:paraId="241C6D5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169" w:type="dxa"/>
            <w:vAlign w:val="center"/>
          </w:tcPr>
          <w:p w14:paraId="719BACF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D329F4" w14:paraId="23FC501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091375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169" w:type="dxa"/>
            <w:vAlign w:val="center"/>
          </w:tcPr>
          <w:p w14:paraId="4A967D0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2,38 (12 мес.); 1,73 (5 лет, 59 месяцев)</w:t>
            </w:r>
          </w:p>
        </w:tc>
        <w:tc>
          <w:tcPr>
            <w:tcW w:w="1169" w:type="dxa"/>
            <w:vAlign w:val="center"/>
          </w:tcPr>
          <w:p w14:paraId="0A47A0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Конец апреля 2026 г.</w:t>
            </w:r>
          </w:p>
        </w:tc>
        <w:tc>
          <w:tcPr>
            <w:tcW w:w="1169" w:type="dxa"/>
            <w:vAlign w:val="center"/>
          </w:tcPr>
          <w:p w14:paraId="78E648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определяется</w:t>
            </w:r>
          </w:p>
        </w:tc>
        <w:tc>
          <w:tcPr>
            <w:tcW w:w="1169" w:type="dxa"/>
            <w:vAlign w:val="center"/>
          </w:tcPr>
          <w:p w14:paraId="356D32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3933A41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Только Минская область</w:t>
            </w:r>
          </w:p>
        </w:tc>
        <w:tc>
          <w:tcPr>
            <w:tcW w:w="1169" w:type="dxa"/>
            <w:vAlign w:val="center"/>
          </w:tcPr>
          <w:p w14:paraId="0D2BA8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169" w:type="dxa"/>
            <w:vAlign w:val="center"/>
          </w:tcPr>
          <w:p w14:paraId="5EE576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Данных недостаточно для вывода</w:t>
            </w:r>
          </w:p>
        </w:tc>
      </w:tr>
    </w:tbl>
    <w:p w14:paraId="21997A2B" w14:textId="77777777" w:rsidR="000249F6" w:rsidRDefault="000249F6"/>
    <w:p w14:paraId="17F0881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49 – Лист 4. Данные Яндекс Вордстат (АРГ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D329F4" w14:paraId="3EB777D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01A24E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1169" w:type="dxa"/>
            <w:vAlign w:val="center"/>
          </w:tcPr>
          <w:p w14:paraId="4AA669A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1169" w:type="dxa"/>
            <w:vAlign w:val="center"/>
          </w:tcPr>
          <w:p w14:paraId="6D3135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</w:t>
            </w:r>
          </w:p>
        </w:tc>
        <w:tc>
          <w:tcPr>
            <w:tcW w:w="1169" w:type="dxa"/>
            <w:vAlign w:val="center"/>
          </w:tcPr>
          <w:p w14:paraId="13CF9D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</w:t>
            </w:r>
          </w:p>
        </w:tc>
        <w:tc>
          <w:tcPr>
            <w:tcW w:w="1169" w:type="dxa"/>
            <w:vAlign w:val="center"/>
          </w:tcPr>
          <w:p w14:paraId="1ED3B3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169" w:type="dxa"/>
            <w:vAlign w:val="center"/>
          </w:tcPr>
          <w:p w14:paraId="3A8E85E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Коммерческий признак</w:t>
            </w:r>
          </w:p>
        </w:tc>
        <w:tc>
          <w:tcPr>
            <w:tcW w:w="1169" w:type="dxa"/>
            <w:vAlign w:val="center"/>
          </w:tcPr>
          <w:p w14:paraId="08B357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Похожие запросы</w:t>
            </w:r>
          </w:p>
        </w:tc>
        <w:tc>
          <w:tcPr>
            <w:tcW w:w="1169" w:type="dxa"/>
            <w:vAlign w:val="center"/>
          </w:tcPr>
          <w:p w14:paraId="63408E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для бизнес-идеи</w:t>
            </w:r>
          </w:p>
        </w:tc>
      </w:tr>
      <w:tr w:rsidR="00D329F4" w14:paraId="652347E1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F7DE6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</w:p>
        </w:tc>
        <w:tc>
          <w:tcPr>
            <w:tcW w:w="1169" w:type="dxa"/>
            <w:vAlign w:val="center"/>
          </w:tcPr>
          <w:p w14:paraId="3BEE49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3F81AF8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Беларусь; Минск – индекс 194,99</w:t>
            </w:r>
          </w:p>
        </w:tc>
        <w:tc>
          <w:tcPr>
            <w:tcW w:w="1169" w:type="dxa"/>
            <w:vAlign w:val="center"/>
          </w:tcPr>
          <w:p w14:paraId="6D36DA9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1169" w:type="dxa"/>
            <w:vAlign w:val="center"/>
          </w:tcPr>
          <w:p w14:paraId="6C6C3D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(−42,7 %)</w:t>
            </w:r>
          </w:p>
        </w:tc>
        <w:tc>
          <w:tcPr>
            <w:tcW w:w="1169" w:type="dxa"/>
            <w:vAlign w:val="center"/>
          </w:tcPr>
          <w:p w14:paraId="0F71DB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1DED67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169" w:type="dxa"/>
            <w:vAlign w:val="center"/>
          </w:tcPr>
          <w:p w14:paraId="379EE0C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D329F4" w14:paraId="3C004CA8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158965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169" w:type="dxa"/>
            <w:vAlign w:val="center"/>
          </w:tcPr>
          <w:p w14:paraId="52F63CD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4B883E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44DB11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1169" w:type="dxa"/>
            <w:vAlign w:val="center"/>
          </w:tcPr>
          <w:p w14:paraId="2337803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(−44,1 %)</w:t>
            </w:r>
          </w:p>
        </w:tc>
        <w:tc>
          <w:tcPr>
            <w:tcW w:w="1169" w:type="dxa"/>
            <w:vAlign w:val="center"/>
          </w:tcPr>
          <w:p w14:paraId="233EE2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3E8224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169" w:type="dxa"/>
            <w:vAlign w:val="center"/>
          </w:tcPr>
          <w:p w14:paraId="21B1C5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Второе направление</w:t>
            </w:r>
          </w:p>
        </w:tc>
      </w:tr>
      <w:tr w:rsidR="00D329F4" w14:paraId="147435F5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7289AA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69" w:type="dxa"/>
            <w:vAlign w:val="center"/>
          </w:tcPr>
          <w:p w14:paraId="266509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Продуктовый (прямой конкурент)</w:t>
            </w:r>
          </w:p>
        </w:tc>
        <w:tc>
          <w:tcPr>
            <w:tcW w:w="1169" w:type="dxa"/>
            <w:vAlign w:val="center"/>
          </w:tcPr>
          <w:p w14:paraId="0D2015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22EEF6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1169" w:type="dxa"/>
            <w:vAlign w:val="center"/>
          </w:tcPr>
          <w:p w14:paraId="447E51E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(−3,9 %); стабильный тренд; рост 2023–2025</w:t>
            </w:r>
          </w:p>
        </w:tc>
        <w:tc>
          <w:tcPr>
            <w:tcW w:w="1169" w:type="dxa"/>
            <w:vAlign w:val="center"/>
          </w:tcPr>
          <w:p w14:paraId="3D19502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0F23DE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169" w:type="dxa"/>
            <w:vAlign w:val="center"/>
          </w:tcPr>
          <w:p w14:paraId="6E28208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D329F4" w14:paraId="07A0AFA2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4946AE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169" w:type="dxa"/>
            <w:vAlign w:val="center"/>
          </w:tcPr>
          <w:p w14:paraId="37B199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335706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2C9E16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169" w:type="dxa"/>
            <w:vAlign w:val="center"/>
          </w:tcPr>
          <w:p w14:paraId="47CB7E1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(−34,9 %)</w:t>
            </w:r>
          </w:p>
        </w:tc>
        <w:tc>
          <w:tcPr>
            <w:tcW w:w="1169" w:type="dxa"/>
            <w:vAlign w:val="center"/>
          </w:tcPr>
          <w:p w14:paraId="64B10F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77AF3E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диаграмма,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контекстная</w:t>
            </w:r>
          </w:p>
        </w:tc>
        <w:tc>
          <w:tcPr>
            <w:tcW w:w="1169" w:type="dxa"/>
            <w:vAlign w:val="center"/>
          </w:tcPr>
          <w:p w14:paraId="18F845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Нишевая нотация, 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D329F4" w14:paraId="7BE8929E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3A7E955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169" w:type="dxa"/>
            <w:vAlign w:val="center"/>
          </w:tcPr>
          <w:p w14:paraId="2534335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5EA2CA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263123F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169" w:type="dxa"/>
            <w:vAlign w:val="center"/>
          </w:tcPr>
          <w:p w14:paraId="463C80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(−55,4 %)</w:t>
            </w:r>
          </w:p>
        </w:tc>
        <w:tc>
          <w:tcPr>
            <w:tcW w:w="1169" w:type="dxa"/>
            <w:vAlign w:val="center"/>
          </w:tcPr>
          <w:p w14:paraId="1A2472C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035365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317BF81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D329F4" w14:paraId="4726774D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244DC4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169" w:type="dxa"/>
            <w:vAlign w:val="center"/>
          </w:tcPr>
          <w:p w14:paraId="567AAA3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3AE1F5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09A254B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169" w:type="dxa"/>
            <w:vAlign w:val="center"/>
          </w:tcPr>
          <w:p w14:paraId="3397B44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(−43,3 %)</w:t>
            </w:r>
          </w:p>
        </w:tc>
        <w:tc>
          <w:tcPr>
            <w:tcW w:w="1169" w:type="dxa"/>
            <w:vAlign w:val="center"/>
          </w:tcPr>
          <w:p w14:paraId="5DEB3D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249EF1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диаграмма сущность связь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169" w:type="dxa"/>
            <w:vAlign w:val="center"/>
          </w:tcPr>
          <w:p w14:paraId="00909EB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D329F4" w14:paraId="08C43436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29BB991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169" w:type="dxa"/>
            <w:vAlign w:val="center"/>
          </w:tcPr>
          <w:p w14:paraId="1CEDF88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1169" w:type="dxa"/>
            <w:vAlign w:val="center"/>
          </w:tcPr>
          <w:p w14:paraId="70642A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4DC74F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69" w:type="dxa"/>
            <w:vAlign w:val="center"/>
          </w:tcPr>
          <w:p w14:paraId="7242A5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(−50,0 %)</w:t>
            </w:r>
          </w:p>
        </w:tc>
        <w:tc>
          <w:tcPr>
            <w:tcW w:w="1169" w:type="dxa"/>
            <w:vAlign w:val="center"/>
          </w:tcPr>
          <w:p w14:paraId="01D676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1B79E5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анализ сетей петри</w:t>
            </w:r>
          </w:p>
        </w:tc>
        <w:tc>
          <w:tcPr>
            <w:tcW w:w="1169" w:type="dxa"/>
            <w:vAlign w:val="center"/>
          </w:tcPr>
          <w:p w14:paraId="2E6236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Очень низкая частотность</w:t>
            </w:r>
          </w:p>
        </w:tc>
      </w:tr>
      <w:tr w:rsidR="00D329F4" w14:paraId="71874146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6A13BE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1169" w:type="dxa"/>
            <w:vAlign w:val="center"/>
          </w:tcPr>
          <w:p w14:paraId="127B63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Общий</w:t>
            </w:r>
          </w:p>
        </w:tc>
        <w:tc>
          <w:tcPr>
            <w:tcW w:w="1169" w:type="dxa"/>
            <w:vAlign w:val="center"/>
          </w:tcPr>
          <w:p w14:paraId="2292206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5AF250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169" w:type="dxa"/>
            <w:vAlign w:val="center"/>
          </w:tcPr>
          <w:p w14:paraId="1D0488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снималась (значения малы)</w:t>
            </w:r>
          </w:p>
        </w:tc>
        <w:tc>
          <w:tcPr>
            <w:tcW w:w="1169" w:type="dxa"/>
            <w:vAlign w:val="center"/>
          </w:tcPr>
          <w:p w14:paraId="51F7FF2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9" w:type="dxa"/>
            <w:vAlign w:val="center"/>
          </w:tcPr>
          <w:p w14:paraId="3203C11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5513BEB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Общие формулировки почти не используются</w:t>
            </w:r>
          </w:p>
        </w:tc>
      </w:tr>
      <w:tr w:rsidR="00D329F4" w14:paraId="2B33B45B" w14:textId="77777777" w:rsidTr="00D329F4">
        <w:trPr>
          <w:cantSplit/>
          <w:jc w:val="center"/>
        </w:trPr>
        <w:tc>
          <w:tcPr>
            <w:tcW w:w="1169" w:type="dxa"/>
            <w:vAlign w:val="center"/>
          </w:tcPr>
          <w:p w14:paraId="6CE004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169" w:type="dxa"/>
            <w:vAlign w:val="center"/>
          </w:tcPr>
          <w:p w14:paraId="6914D1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1169" w:type="dxa"/>
            <w:vAlign w:val="center"/>
          </w:tcPr>
          <w:p w14:paraId="5EA5F6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169" w:type="dxa"/>
            <w:vAlign w:val="center"/>
          </w:tcPr>
          <w:p w14:paraId="1FE8F8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76; 31</w:t>
            </w:r>
          </w:p>
        </w:tc>
        <w:tc>
          <w:tcPr>
            <w:tcW w:w="1169" w:type="dxa"/>
            <w:vAlign w:val="center"/>
          </w:tcPr>
          <w:p w14:paraId="478668A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(−12,8 %; −22,7 %); рост с 2023 г.</w:t>
            </w:r>
          </w:p>
        </w:tc>
        <w:tc>
          <w:tcPr>
            <w:tcW w:w="1169" w:type="dxa"/>
            <w:vAlign w:val="center"/>
          </w:tcPr>
          <w:p w14:paraId="0A69F4B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(«бесплатно» – признак ценовой чувствительности)</w:t>
            </w:r>
          </w:p>
        </w:tc>
        <w:tc>
          <w:tcPr>
            <w:tcW w:w="1169" w:type="dxa"/>
            <w:vAlign w:val="center"/>
          </w:tcPr>
          <w:p w14:paraId="1DDDB1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для схем, схема по тексту нейросеть</w:t>
            </w:r>
          </w:p>
        </w:tc>
        <w:tc>
          <w:tcPr>
            <w:tcW w:w="1169" w:type="dxa"/>
            <w:vAlign w:val="center"/>
          </w:tcPr>
          <w:p w14:paraId="5CEA7F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Подтверждает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</w:tbl>
    <w:p w14:paraId="799AC519" w14:textId="77777777" w:rsidR="000249F6" w:rsidRDefault="000249F6"/>
    <w:p w14:paraId="4188393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Операторы уточнения (АРГ табл. 13) применялись только для очистки омонимов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диаграмма»); минус-слова и фиксация словоформ не использовались.</w:t>
      </w:r>
    </w:p>
    <w:p w14:paraId="22077A1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Обоснование географических границ (АРГ табл. 17) – таблица 50.</w:t>
      </w:r>
    </w:p>
    <w:p w14:paraId="13E3F4BD" w14:textId="77777777" w:rsidR="000249F6" w:rsidRDefault="000249F6"/>
    <w:p w14:paraId="2B30C07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50 – Оценка вариантов территории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D329F4" w14:paraId="7C26C3B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08546B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1871" w:type="dxa"/>
            <w:vAlign w:val="center"/>
          </w:tcPr>
          <w:p w14:paraId="29BA3C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871" w:type="dxa"/>
            <w:vAlign w:val="center"/>
          </w:tcPr>
          <w:p w14:paraId="68BA42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871" w:type="dxa"/>
            <w:vAlign w:val="center"/>
          </w:tcPr>
          <w:p w14:paraId="4C9DFE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871" w:type="dxa"/>
            <w:vAlign w:val="center"/>
          </w:tcPr>
          <w:p w14:paraId="642F0D8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D329F4" w14:paraId="0ED6AD41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762E3A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Минск</w:t>
            </w:r>
          </w:p>
        </w:tc>
        <w:tc>
          <w:tcPr>
            <w:tcW w:w="1871" w:type="dxa"/>
            <w:vAlign w:val="center"/>
          </w:tcPr>
          <w:p w14:paraId="6681CC5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Отдельно не выделяется: в справочнике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1871" w:type="dxa"/>
            <w:vAlign w:val="center"/>
          </w:tcPr>
          <w:p w14:paraId="1C88F5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интереса 194,99 – выше среднего по стране (127,61)</w:t>
            </w:r>
          </w:p>
        </w:tc>
        <w:tc>
          <w:tcPr>
            <w:tcW w:w="1871" w:type="dxa"/>
            <w:vAlign w:val="center"/>
          </w:tcPr>
          <w:p w14:paraId="4D359BA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Дистанционная модель, ресурсы команды достаточны</w:t>
            </w:r>
          </w:p>
        </w:tc>
        <w:tc>
          <w:tcPr>
            <w:tcW w:w="1871" w:type="dxa"/>
            <w:vAlign w:val="center"/>
          </w:tcPr>
          <w:p w14:paraId="1CA206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Приоритетный сегмент внутри основного рынка</w:t>
            </w:r>
          </w:p>
        </w:tc>
      </w:tr>
      <w:tr w:rsidR="00D329F4" w14:paraId="47996872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5CC14E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Минская область</w:t>
            </w:r>
          </w:p>
        </w:tc>
        <w:tc>
          <w:tcPr>
            <w:tcW w:w="1871" w:type="dxa"/>
            <w:vAlign w:val="center"/>
          </w:tcPr>
          <w:p w14:paraId="7EF09E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82,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98 из 100 (повторная выгрузка: 100 и 78)</w:t>
            </w:r>
          </w:p>
        </w:tc>
        <w:tc>
          <w:tcPr>
            <w:tcW w:w="1871" w:type="dxa"/>
            <w:vAlign w:val="center"/>
          </w:tcPr>
          <w:p w14:paraId="6FF485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Входит в общий показатель «Минск и область»: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325 (индекс 119,43),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372 (194,99)</w:t>
            </w:r>
          </w:p>
        </w:tc>
        <w:tc>
          <w:tcPr>
            <w:tcW w:w="1871" w:type="dxa"/>
            <w:vAlign w:val="center"/>
          </w:tcPr>
          <w:p w14:paraId="12AD724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Дистанционно</w:t>
            </w:r>
          </w:p>
        </w:tc>
        <w:tc>
          <w:tcPr>
            <w:tcW w:w="1871" w:type="dxa"/>
            <w:vAlign w:val="center"/>
          </w:tcPr>
          <w:p w14:paraId="230666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D329F4" w14:paraId="6EE7D952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6348B7D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Другие области РБ</w:t>
            </w:r>
          </w:p>
        </w:tc>
        <w:tc>
          <w:tcPr>
            <w:tcW w:w="1871" w:type="dxa"/>
            <w:vAlign w:val="center"/>
          </w:tcPr>
          <w:p w14:paraId="77C2093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Данные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(66–100)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(50–100) во всех областях</w:t>
            </w:r>
          </w:p>
        </w:tc>
        <w:tc>
          <w:tcPr>
            <w:tcW w:w="1871" w:type="dxa"/>
            <w:vAlign w:val="center"/>
          </w:tcPr>
          <w:p w14:paraId="69E9BB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Учтены в общем показателе по РБ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513 запросов;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422, окно 29.08–29.09.2026)</w:t>
            </w:r>
          </w:p>
        </w:tc>
        <w:tc>
          <w:tcPr>
            <w:tcW w:w="1871" w:type="dxa"/>
            <w:vAlign w:val="center"/>
          </w:tcPr>
          <w:p w14:paraId="46B9199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Дистанционно, онлайн-оказание услуги</w:t>
            </w:r>
          </w:p>
        </w:tc>
        <w:tc>
          <w:tcPr>
            <w:tcW w:w="1871" w:type="dxa"/>
            <w:vAlign w:val="center"/>
          </w:tcPr>
          <w:p w14:paraId="4616AC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D329F4" w14:paraId="10E031D3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4F890F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Республика Беларусь (целиком)</w:t>
            </w:r>
          </w:p>
        </w:tc>
        <w:tc>
          <w:tcPr>
            <w:tcW w:w="1871" w:type="dxa"/>
            <w:vAlign w:val="center"/>
          </w:tcPr>
          <w:p w14:paraId="581283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Географически распределенный сигнал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59510D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476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запросов/мес.</w:t>
            </w:r>
          </w:p>
        </w:tc>
        <w:tc>
          <w:tcPr>
            <w:tcW w:w="1871" w:type="dxa"/>
            <w:vAlign w:val="center"/>
          </w:tcPr>
          <w:p w14:paraId="15795F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Полностью дистанционная модель, </w:t>
            </w:r>
            <w:r>
              <w:rPr>
                <w:i/>
                <w:sz w:val="24"/>
              </w:rPr>
              <w:t>PWA</w:t>
            </w:r>
          </w:p>
        </w:tc>
        <w:tc>
          <w:tcPr>
            <w:tcW w:w="1871" w:type="dxa"/>
            <w:vAlign w:val="center"/>
          </w:tcPr>
          <w:p w14:paraId="6C443C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D329F4" w14:paraId="2CB8547B" w14:textId="77777777" w:rsidTr="00D329F4">
        <w:trPr>
          <w:cantSplit/>
          <w:jc w:val="center"/>
        </w:trPr>
        <w:tc>
          <w:tcPr>
            <w:tcW w:w="1871" w:type="dxa"/>
            <w:vAlign w:val="center"/>
          </w:tcPr>
          <w:p w14:paraId="03E414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Русскоязычный сегмент РФ/СНГ</w:t>
            </w:r>
          </w:p>
        </w:tc>
        <w:tc>
          <w:tcPr>
            <w:tcW w:w="1871" w:type="dxa"/>
            <w:vAlign w:val="center"/>
          </w:tcPr>
          <w:p w14:paraId="5FE199C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(12 мес.) и 56,19 (5 лет),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и 55,33, данные в каждой неделе, последний год к предыдущему −18,0 %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−12,3 %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); Казахстан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13,94,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1871" w:type="dxa"/>
            <w:vAlign w:val="center"/>
          </w:tcPr>
          <w:p w14:paraId="6CD622F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Россия – 21 755 (окно «Регионов» 25.08–23.09.2026) запросов/мес.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во вкладке «Регионы» – в 42,4 раза больше, чем Беларусь в той же вкладке (513);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31 582 против 422 (в 74,8 раза, окно 29.08–29.09.2026); Казахстан – 358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309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6E0841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Дистанционно, без адаптации языка</w:t>
            </w:r>
          </w:p>
        </w:tc>
        <w:tc>
          <w:tcPr>
            <w:tcW w:w="1871" w:type="dxa"/>
            <w:vAlign w:val="center"/>
          </w:tcPr>
          <w:p w14:paraId="4DBB7D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Расширение, проверка на следующем этапе</w:t>
            </w:r>
          </w:p>
        </w:tc>
      </w:tr>
    </w:tbl>
    <w:p w14:paraId="368DAB7B" w14:textId="77777777" w:rsidR="000249F6" w:rsidRDefault="000249F6"/>
    <w:p w14:paraId="73F85B6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i/>
          <w:sz w:val="28"/>
        </w:rPr>
        <w:t>PWA</w:t>
      </w:r>
      <w:r>
        <w:rPr>
          <w:sz w:val="28"/>
        </w:rPr>
        <w:t xml:space="preserve">, дистанционная модель). </w:t>
      </w:r>
      <w:r>
        <w:rPr>
          <w:sz w:val="28"/>
        </w:rPr>
        <w:lastRenderedPageBreak/>
        <w:t>Территория Беларусь принимается как основная с оговоркой по коммерческой составляющей.</w:t>
      </w:r>
    </w:p>
    <w:p w14:paraId="19D6A64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Оценочная матрица перспективности (АРГ раздела 9, шкала 0–3 по шести критериям) – таблица 51.</w:t>
      </w:r>
    </w:p>
    <w:p w14:paraId="5AB6C0CC" w14:textId="77777777" w:rsidR="000249F6" w:rsidRDefault="000249F6"/>
    <w:p w14:paraId="300F305F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51 – Оценочная матрица перспективности идеи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3E5797D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1BF735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3118" w:type="dxa"/>
            <w:vAlign w:val="center"/>
          </w:tcPr>
          <w:p w14:paraId="38B7DD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 (0–3)</w:t>
            </w:r>
          </w:p>
        </w:tc>
        <w:tc>
          <w:tcPr>
            <w:tcW w:w="3118" w:type="dxa"/>
            <w:vAlign w:val="center"/>
          </w:tcPr>
          <w:p w14:paraId="00AE6B5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Обоснование</w:t>
            </w:r>
          </w:p>
        </w:tc>
      </w:tr>
      <w:tr w:rsidR="00D329F4" w14:paraId="2EA3AF98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16984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3118" w:type="dxa"/>
            <w:vAlign w:val="center"/>
          </w:tcPr>
          <w:p w14:paraId="080B178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 (вариант: 1)</w:t>
            </w:r>
          </w:p>
        </w:tc>
        <w:tc>
          <w:tcPr>
            <w:tcW w:w="3118" w:type="dxa"/>
            <w:vAlign w:val="center"/>
          </w:tcPr>
          <w:p w14:paraId="2C936C0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Средний интерес: по Вордстату умеренный объем (591 и 476 запросов/мес.),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низкий уровень по обеим шкалам. При оценке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1 («низкий интерес»)</w:t>
            </w:r>
          </w:p>
        </w:tc>
      </w:tr>
      <w:tr w:rsidR="00D329F4" w14:paraId="40E0F568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894216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3118" w:type="dxa"/>
            <w:vAlign w:val="center"/>
          </w:tcPr>
          <w:p w14:paraId="45D235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14:paraId="2C5480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Снижение подтверждено обоими источниками (−42,7…−46,7 % год к году)</w:t>
            </w:r>
          </w:p>
        </w:tc>
      </w:tr>
      <w:tr w:rsidR="00D329F4" w14:paraId="4669E1C9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11335D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3118" w:type="dxa"/>
            <w:vAlign w:val="center"/>
          </w:tcPr>
          <w:p w14:paraId="7A8617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(вариант: 0)</w:t>
            </w:r>
          </w:p>
        </w:tc>
        <w:tc>
          <w:tcPr>
            <w:tcW w:w="3118" w:type="dxa"/>
            <w:vAlign w:val="center"/>
          </w:tcPr>
          <w:p w14:paraId="053467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»). По формулировке АРГ табл. 19 это «коммерческие признаки единичны» – 1; по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 – «единичные запросы» –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D329F4" w14:paraId="626E2E8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6707A6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Географическая ясность</w:t>
            </w:r>
          </w:p>
        </w:tc>
        <w:tc>
          <w:tcPr>
            <w:tcW w:w="3118" w:type="dxa"/>
            <w:vAlign w:val="center"/>
          </w:tcPr>
          <w:p w14:paraId="2B7FC5A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(вариант: 2)</w:t>
            </w:r>
          </w:p>
        </w:tc>
        <w:tc>
          <w:tcPr>
            <w:tcW w:w="3118" w:type="dxa"/>
            <w:vAlign w:val="center"/>
          </w:tcPr>
          <w:p w14:paraId="5FCD4F7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D329F4" w14:paraId="10E4CF8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7FB773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3118" w:type="dxa"/>
            <w:vAlign w:val="center"/>
          </w:tcPr>
          <w:p w14:paraId="451842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4EB1AA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Полноценная услуга – продукт построен под задачу нотационных диаграмм</w:t>
            </w:r>
          </w:p>
        </w:tc>
      </w:tr>
      <w:tr w:rsidR="00D329F4" w14:paraId="44CE0CD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4FA28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3118" w:type="dxa"/>
            <w:vAlign w:val="center"/>
          </w:tcPr>
          <w:p w14:paraId="7BDED1B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2E210B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Реализуемо с ограничениями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спринт </w:t>
            </w:r>
            <w:r>
              <w:rPr>
                <w:i/>
                <w:sz w:val="24"/>
              </w:rPr>
              <w:t>S10</w:t>
            </w:r>
            <w:r>
              <w:rPr>
                <w:sz w:val="24"/>
              </w:rPr>
              <w:t>, 06.12.2026)</w:t>
            </w:r>
          </w:p>
        </w:tc>
      </w:tr>
    </w:tbl>
    <w:p w14:paraId="2FCF6062" w14:textId="77777777" w:rsidR="000249F6" w:rsidRDefault="000249F6"/>
    <w:p w14:paraId="41B165F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Сумма зависит от прочтения трех критериев (таблица 52).</w:t>
      </w:r>
    </w:p>
    <w:p w14:paraId="4DA2ABAC" w14:textId="77777777" w:rsidR="000249F6" w:rsidRDefault="000249F6"/>
    <w:p w14:paraId="74A0BCA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52 – Варианты итоговой оценки по матрице АРГ раздела 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D329F4" w14:paraId="0FC6FDF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557129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w="1336" w:type="dxa"/>
            <w:vAlign w:val="center"/>
          </w:tcPr>
          <w:p w14:paraId="7151282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1336" w:type="dxa"/>
            <w:vAlign w:val="center"/>
          </w:tcPr>
          <w:p w14:paraId="517D48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336" w:type="dxa"/>
            <w:vAlign w:val="center"/>
          </w:tcPr>
          <w:p w14:paraId="4E59711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Географическая ясность</w:t>
            </w:r>
          </w:p>
        </w:tc>
        <w:tc>
          <w:tcPr>
            <w:tcW w:w="1336" w:type="dxa"/>
            <w:vAlign w:val="center"/>
          </w:tcPr>
          <w:p w14:paraId="5855005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Остальные три критерия</w:t>
            </w:r>
          </w:p>
        </w:tc>
        <w:tc>
          <w:tcPr>
            <w:tcW w:w="1336" w:type="dxa"/>
            <w:vAlign w:val="center"/>
          </w:tcPr>
          <w:p w14:paraId="4FFBA44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</w:t>
            </w:r>
          </w:p>
        </w:tc>
        <w:tc>
          <w:tcPr>
            <w:tcW w:w="1336" w:type="dxa"/>
            <w:vAlign w:val="center"/>
          </w:tcPr>
          <w:p w14:paraId="03DB513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Рекомендация АРГ табл. 20</w:t>
            </w:r>
          </w:p>
        </w:tc>
      </w:tr>
      <w:tr w:rsidR="00D329F4" w14:paraId="0068B868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600926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(основной: коммерческие признаки единичны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купить»)</w:t>
            </w:r>
          </w:p>
        </w:tc>
        <w:tc>
          <w:tcPr>
            <w:tcW w:w="1336" w:type="dxa"/>
            <w:vAlign w:val="center"/>
          </w:tcPr>
          <w:p w14:paraId="5A2054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2558F6B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60FDEB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0851B3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1336" w:type="dxa"/>
            <w:vAlign w:val="center"/>
          </w:tcPr>
          <w:p w14:paraId="416C8AB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36" w:type="dxa"/>
            <w:vAlign w:val="center"/>
          </w:tcPr>
          <w:p w14:paraId="7C1303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10–14 – перспективна, но требует уточнения сегмента, услуги или территории</w:t>
            </w:r>
          </w:p>
        </w:tc>
      </w:tr>
      <w:tr w:rsidR="00D329F4" w14:paraId="72169B49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C77278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 (только информационные запросы)</w:t>
            </w:r>
          </w:p>
        </w:tc>
        <w:tc>
          <w:tcPr>
            <w:tcW w:w="1336" w:type="dxa"/>
            <w:vAlign w:val="center"/>
          </w:tcPr>
          <w:p w14:paraId="123527C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1C4430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36" w:type="dxa"/>
            <w:vAlign w:val="center"/>
          </w:tcPr>
          <w:p w14:paraId="7F14AA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56CE199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1336" w:type="dxa"/>
            <w:vAlign w:val="center"/>
          </w:tcPr>
          <w:p w14:paraId="3BB852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336" w:type="dxa"/>
            <w:vAlign w:val="center"/>
          </w:tcPr>
          <w:p w14:paraId="29385B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10–14 – то же</w:t>
            </w:r>
          </w:p>
        </w:tc>
      </w:tr>
      <w:tr w:rsidR="00D329F4" w14:paraId="0AF317D0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685033C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 (интерес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1336" w:type="dxa"/>
            <w:vAlign w:val="center"/>
          </w:tcPr>
          <w:p w14:paraId="67E0627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262D65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36" w:type="dxa"/>
            <w:vAlign w:val="center"/>
          </w:tcPr>
          <w:p w14:paraId="369C31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2136001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1336" w:type="dxa"/>
            <w:vAlign w:val="center"/>
          </w:tcPr>
          <w:p w14:paraId="2FAD41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336" w:type="dxa"/>
            <w:vAlign w:val="center"/>
          </w:tcPr>
          <w:p w14:paraId="24A938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D329F4" w14:paraId="1A48DF75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2AE535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 (строгое прочтение географии)</w:t>
            </w:r>
          </w:p>
        </w:tc>
        <w:tc>
          <w:tcPr>
            <w:tcW w:w="1336" w:type="dxa"/>
            <w:vAlign w:val="center"/>
          </w:tcPr>
          <w:p w14:paraId="36524A6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0DFDC0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36" w:type="dxa"/>
            <w:vAlign w:val="center"/>
          </w:tcPr>
          <w:p w14:paraId="5AD7F2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298471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1336" w:type="dxa"/>
            <w:vAlign w:val="center"/>
          </w:tcPr>
          <w:p w14:paraId="5905A8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336" w:type="dxa"/>
            <w:vAlign w:val="center"/>
          </w:tcPr>
          <w:p w14:paraId="491A8A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6–9 – то же</w:t>
            </w:r>
          </w:p>
        </w:tc>
      </w:tr>
    </w:tbl>
    <w:p w14:paraId="78B155D4" w14:textId="77777777" w:rsidR="000249F6" w:rsidRDefault="000249F6"/>
    <w:p w14:paraId="4636AD6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Основным принят вариант 1 (11 из 18): коммерческие признаки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  <w:sz w:val="28"/>
        </w:rPr>
        <w:t>GT</w:t>
      </w:r>
      <w:r>
        <w:rPr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i/>
          <w:sz w:val="28"/>
        </w:rPr>
        <w:t>YW</w:t>
      </w:r>
      <w:r>
        <w:rPr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  <w:sz w:val="28"/>
        </w:rPr>
        <w:t>UML</w:t>
      </w:r>
      <w:r>
        <w:rPr>
          <w:sz w:val="28"/>
        </w:rPr>
        <w:t xml:space="preserve">, генерация диаграмм по тексту), </w:t>
      </w:r>
      <w:r>
        <w:rPr>
          <w:sz w:val="28"/>
        </w:rPr>
        <w:lastRenderedPageBreak/>
        <w:t xml:space="preserve">продолжать разработку </w:t>
      </w:r>
      <w:r>
        <w:rPr>
          <w:i/>
          <w:sz w:val="28"/>
        </w:rPr>
        <w:t>MVP</w:t>
      </w:r>
      <w:r>
        <w:rPr>
          <w:sz w:val="28"/>
        </w:rPr>
        <w:t xml:space="preserve"> и до плана роста проверить готовность платить и причину снижения спроса на </w:t>
      </w:r>
      <w:r>
        <w:rPr>
          <w:i/>
          <w:iCs/>
          <w:sz w:val="28"/>
        </w:rPr>
        <w:t xml:space="preserve">UML/BPMN </w:t>
      </w:r>
      <w:r>
        <w:rPr>
          <w:sz w:val="28"/>
        </w:rPr>
        <w:t>в Беларуси.</w:t>
      </w:r>
    </w:p>
    <w:p w14:paraId="3AA777A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аргументация по ЯДРО табл. 26 приведена в таблице 53.</w:t>
      </w:r>
    </w:p>
    <w:p w14:paraId="45A6FC38" w14:textId="77777777" w:rsidR="000249F6" w:rsidRDefault="000249F6"/>
    <w:p w14:paraId="3226B80D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53 – Итоговая аргументация (ЯДРО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329F4" w14:paraId="3206672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26F9E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Тезис</w:t>
            </w:r>
          </w:p>
        </w:tc>
        <w:tc>
          <w:tcPr>
            <w:tcW w:w="2338" w:type="dxa"/>
            <w:vAlign w:val="center"/>
          </w:tcPr>
          <w:p w14:paraId="5F0EE5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Доказательство из данных</w:t>
            </w:r>
          </w:p>
        </w:tc>
        <w:tc>
          <w:tcPr>
            <w:tcW w:w="2338" w:type="dxa"/>
            <w:vAlign w:val="center"/>
          </w:tcPr>
          <w:p w14:paraId="597D15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Ограничение</w:t>
            </w:r>
          </w:p>
        </w:tc>
        <w:tc>
          <w:tcPr>
            <w:tcW w:w="2338" w:type="dxa"/>
            <w:vAlign w:val="center"/>
          </w:tcPr>
          <w:p w14:paraId="2EACB0C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Следующее действие</w:t>
            </w:r>
          </w:p>
        </w:tc>
      </w:tr>
      <w:tr w:rsidR="00D329F4" w14:paraId="56D4B1A0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AB0517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Бизнес-идея имеет признаки интереса аудитории</w:t>
            </w:r>
          </w:p>
        </w:tc>
        <w:tc>
          <w:tcPr>
            <w:tcW w:w="2338" w:type="dxa"/>
            <w:vAlign w:val="center"/>
          </w:tcPr>
          <w:p w14:paraId="1931CCD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</w:t>
            </w:r>
          </w:p>
        </w:tc>
        <w:tc>
          <w:tcPr>
            <w:tcW w:w="2338" w:type="dxa"/>
            <w:vAlign w:val="center"/>
          </w:tcPr>
          <w:p w14:paraId="268D58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Поисковый интерес не равен объему рынка; интерес снижается</w:t>
            </w:r>
          </w:p>
        </w:tc>
        <w:tc>
          <w:tcPr>
            <w:tcW w:w="2338" w:type="dxa"/>
            <w:vAlign w:val="center"/>
          </w:tcPr>
          <w:p w14:paraId="1798AA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Изучить конкурентов и платежеспособность</w:t>
            </w:r>
          </w:p>
        </w:tc>
      </w:tr>
      <w:tr w:rsidR="00D329F4" w14:paraId="66EECB70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38AF3A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Выбранная территория может рассматриваться как первичный рынок</w:t>
            </w:r>
          </w:p>
        </w:tc>
        <w:tc>
          <w:tcPr>
            <w:tcW w:w="2338" w:type="dxa"/>
            <w:vAlign w:val="center"/>
          </w:tcPr>
          <w:p w14:paraId="355EE99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Минск – индекс 194,99; Беларусь – 127,61; все области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338" w:type="dxa"/>
            <w:vAlign w:val="center"/>
          </w:tcPr>
          <w:p w14:paraId="153302B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Региональный интерес требует проверки каналами продаж</w:t>
            </w:r>
          </w:p>
        </w:tc>
        <w:tc>
          <w:tcPr>
            <w:tcW w:w="2338" w:type="dxa"/>
            <w:vAlign w:val="center"/>
          </w:tcPr>
          <w:p w14:paraId="60FD0D2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Сравнить регионы и города (таблица 23)</w:t>
            </w:r>
          </w:p>
        </w:tc>
      </w:tr>
      <w:tr w:rsidR="00D329F4" w14:paraId="7623BA63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71FF76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Существуют отдельные группы потребностей клиентов</w:t>
            </w:r>
          </w:p>
        </w:tc>
        <w:tc>
          <w:tcPr>
            <w:tcW w:w="2338" w:type="dxa"/>
            <w:vAlign w:val="center"/>
          </w:tcPr>
          <w:p w14:paraId="708364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Учебная сезонность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(студенты);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(аналитики); «схема по тексту нейросеть»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2338" w:type="dxa"/>
            <w:vAlign w:val="center"/>
          </w:tcPr>
          <w:p w14:paraId="7BBC179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Запросы могут иметь разное намерение</w:t>
            </w:r>
          </w:p>
        </w:tc>
        <w:tc>
          <w:tcPr>
            <w:tcW w:w="2338" w:type="dxa"/>
            <w:vAlign w:val="center"/>
          </w:tcPr>
          <w:p w14:paraId="79E235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Сегментировать аудиторию, провести опрос</w:t>
            </w:r>
          </w:p>
        </w:tc>
      </w:tr>
      <w:tr w:rsidR="00D329F4" w14:paraId="3BC275F0" w14:textId="77777777" w:rsidTr="00D329F4">
        <w:trPr>
          <w:cantSplit/>
          <w:jc w:val="center"/>
        </w:trPr>
        <w:tc>
          <w:tcPr>
            <w:tcW w:w="2338" w:type="dxa"/>
            <w:vAlign w:val="center"/>
          </w:tcPr>
          <w:p w14:paraId="53B26C1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основания для формирования коммерческого предложения</w:t>
            </w:r>
          </w:p>
        </w:tc>
        <w:tc>
          <w:tcPr>
            <w:tcW w:w="2338" w:type="dxa"/>
            <w:vAlign w:val="center"/>
          </w:tcPr>
          <w:p w14:paraId="7EE884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ниже тарифов конкурентов (5–20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93577D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Нужно проверить готовность платить при бесплатном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2338" w:type="dxa"/>
            <w:vAlign w:val="center"/>
          </w:tcPr>
          <w:p w14:paraId="5342910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Провести рыночный анализ и тест цены</w:t>
            </w:r>
          </w:p>
        </w:tc>
      </w:tr>
    </w:tbl>
    <w:p w14:paraId="2E333B1A" w14:textId="77777777" w:rsidR="000249F6" w:rsidRDefault="000249F6"/>
    <w:p w14:paraId="7E6F0FC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Итоговый текст аргументации (АРГ табл. 21):</w:t>
      </w:r>
    </w:p>
    <w:p w14:paraId="05BD8CD5" w14:textId="77777777" w:rsidR="00D329F4" w:rsidRDefault="00AB6403">
      <w:pPr>
        <w:pStyle w:val="a8"/>
        <w:ind w:firstLine="709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веб-</w:t>
      </w:r>
      <w:r>
        <w:rPr>
          <w:i/>
          <w:sz w:val="28"/>
        </w:rPr>
        <w:t>IDE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для построения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53D06FC4" w14:textId="77777777" w:rsidR="00D329F4" w:rsidRDefault="00AB6403">
      <w:pPr>
        <w:pStyle w:val="a8"/>
        <w:ind w:firstLine="709"/>
      </w:pPr>
      <w:r>
        <w:rPr>
          <w:sz w:val="28"/>
        </w:rPr>
        <w:t xml:space="preserve">Выбор идеи обоснован тем, что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показывают измеримую частотность (591 и 476 запросов в </w:t>
      </w:r>
      <w:r>
        <w:rPr>
          <w:sz w:val="28"/>
        </w:rPr>
        <w:lastRenderedPageBreak/>
        <w:t xml:space="preserve">месяц по данным Яндекс Вордстата), подтвержденную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(данные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i/>
          <w:sz w:val="28"/>
        </w:rPr>
        <w:t>S-01</w:t>
      </w:r>
      <w:r>
        <w:rPr>
          <w:sz w:val="28"/>
        </w:rPr>
        <w:t>. Связанные запросы (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) носят инструментальный характер; коммерческие формулировки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месяц). Это свидетельствует о наличии поискового спроса на решения, связанные с построением корректных нотационных диаграмм.</w:t>
      </w:r>
    </w:p>
    <w:p w14:paraId="7E5C885E" w14:textId="77777777" w:rsidR="00D329F4" w:rsidRDefault="00AB6403">
      <w:pPr>
        <w:pStyle w:val="a8"/>
        <w:ind w:firstLine="709"/>
      </w:pPr>
      <w:r>
        <w:rPr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показывают интерес во всех шести областях, а данные Яндекс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  <w:sz w:val="28"/>
        </w:rPr>
        <w:t>PWA</w:t>
      </w:r>
      <w:r>
        <w:rPr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3EE87A01" w14:textId="77777777" w:rsidR="00D329F4" w:rsidRDefault="00AB6403">
      <w:pPr>
        <w:pStyle w:val="a8"/>
        <w:ind w:firstLine="709"/>
      </w:pPr>
      <w:r>
        <w:rPr>
          <w:sz w:val="28"/>
        </w:rP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спрос на 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draw.io</w:t>
      </w:r>
      <w:r>
        <w:rPr>
          <w:sz w:val="28"/>
        </w:rPr>
        <w:t xml:space="preserve">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14:paraId="779D5BF1" w14:textId="77777777" w:rsidR="00D329F4" w:rsidRDefault="00AB6403">
      <w:pPr>
        <w:pStyle w:val="FirstParagraph"/>
      </w:pPr>
      <w:r>
        <w:rPr>
          <w:sz w:val="28"/>
        </w:rPr>
        <w:t>Чек-лист качества итогового вывода (АРГ табл. 26) – таблица 54.</w:t>
      </w:r>
    </w:p>
    <w:p w14:paraId="6ADD15BF" w14:textId="77777777" w:rsidR="000249F6" w:rsidRDefault="000249F6"/>
    <w:p w14:paraId="3E98417D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55D9F35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21531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Вопрос</w:t>
            </w:r>
          </w:p>
        </w:tc>
        <w:tc>
          <w:tcPr>
            <w:tcW w:w="3118" w:type="dxa"/>
            <w:vAlign w:val="center"/>
          </w:tcPr>
          <w:p w14:paraId="320794F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Да/нет</w:t>
            </w:r>
          </w:p>
        </w:tc>
        <w:tc>
          <w:tcPr>
            <w:tcW w:w="3118" w:type="dxa"/>
            <w:vAlign w:val="center"/>
          </w:tcPr>
          <w:p w14:paraId="67EBA30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D329F4" w14:paraId="0000C3C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55972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Идея конкретна</w:t>
            </w:r>
          </w:p>
        </w:tc>
        <w:tc>
          <w:tcPr>
            <w:tcW w:w="3118" w:type="dxa"/>
            <w:vAlign w:val="center"/>
          </w:tcPr>
          <w:p w14:paraId="7396EC2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7FEE9C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</w:t>
            </w:r>
          </w:p>
        </w:tc>
      </w:tr>
      <w:tr w:rsidR="00D329F4" w14:paraId="327E6A4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863622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Компетенция связана с услугой</w:t>
            </w:r>
          </w:p>
        </w:tc>
        <w:tc>
          <w:tcPr>
            <w:tcW w:w="3118" w:type="dxa"/>
            <w:vAlign w:val="center"/>
          </w:tcPr>
          <w:p w14:paraId="57B9B9E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0B1EAA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D329F4" w14:paraId="39204DD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6BEFC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Использованы разные группы запросов</w:t>
            </w:r>
          </w:p>
        </w:tc>
        <w:tc>
          <w:tcPr>
            <w:tcW w:w="3118" w:type="dxa"/>
            <w:vAlign w:val="center"/>
          </w:tcPr>
          <w:p w14:paraId="57FBF9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78B0FE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D329F4" w14:paraId="33336125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75612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зафиксированы территория, период, категория, тип поиска</w:t>
            </w:r>
          </w:p>
        </w:tc>
        <w:tc>
          <w:tcPr>
            <w:tcW w:w="3118" w:type="dxa"/>
            <w:vAlign w:val="center"/>
          </w:tcPr>
          <w:p w14:paraId="2C0464F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FA189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П. 2.3.1</w:t>
            </w:r>
          </w:p>
        </w:tc>
      </w:tr>
      <w:tr w:rsidR="00D329F4" w14:paraId="382A288E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55228B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Вордстате зафиксированы регион, частотность, динамика, похожие запросы</w:t>
            </w:r>
          </w:p>
        </w:tc>
        <w:tc>
          <w:tcPr>
            <w:tcW w:w="3118" w:type="dxa"/>
            <w:vAlign w:val="center"/>
          </w:tcPr>
          <w:p w14:paraId="29431D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0ED5B9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 – по запросам ядра (таблица 21); окна «Топов» и «Регионов» указаны</w:t>
            </w:r>
          </w:p>
        </w:tc>
      </w:tr>
      <w:tr w:rsidR="00D329F4" w14:paraId="62FFA8F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462A5D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Сопоставлены два источника</w:t>
            </w:r>
          </w:p>
        </w:tc>
        <w:tc>
          <w:tcPr>
            <w:tcW w:w="3118" w:type="dxa"/>
            <w:vAlign w:val="center"/>
          </w:tcPr>
          <w:p w14:paraId="178092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A8031B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39</w:t>
            </w:r>
          </w:p>
        </w:tc>
      </w:tr>
      <w:tr w:rsidR="00D329F4" w14:paraId="00E04A0B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50319F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 обоснована данными и операционной возможностью</w:t>
            </w:r>
          </w:p>
        </w:tc>
        <w:tc>
          <w:tcPr>
            <w:tcW w:w="3118" w:type="dxa"/>
            <w:vAlign w:val="center"/>
          </w:tcPr>
          <w:p w14:paraId="63084F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50DB1C7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50</w:t>
            </w:r>
          </w:p>
        </w:tc>
      </w:tr>
      <w:tr w:rsidR="00D329F4" w14:paraId="5DB02416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78533A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Указаны ограничения</w:t>
            </w:r>
          </w:p>
        </w:tc>
        <w:tc>
          <w:tcPr>
            <w:tcW w:w="3118" w:type="dxa"/>
            <w:vAlign w:val="center"/>
          </w:tcPr>
          <w:p w14:paraId="0C1C701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3A049AB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Пп. 2.6, 2.9</w:t>
            </w:r>
          </w:p>
        </w:tc>
      </w:tr>
      <w:tr w:rsidR="00D329F4" w14:paraId="69782203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4965566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 ясно: принять, сузить, изменить или отложить</w:t>
            </w:r>
          </w:p>
        </w:tc>
        <w:tc>
          <w:tcPr>
            <w:tcW w:w="3118" w:type="dxa"/>
            <w:vAlign w:val="center"/>
          </w:tcPr>
          <w:p w14:paraId="4FAFA0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  <w:vAlign w:val="center"/>
          </w:tcPr>
          <w:p w14:paraId="1FB7CE7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Сузить (п. 2.10)</w:t>
            </w:r>
          </w:p>
        </w:tc>
      </w:tr>
    </w:tbl>
    <w:p w14:paraId="40BDC02E" w14:textId="77777777" w:rsidR="000249F6" w:rsidRDefault="000249F6"/>
    <w:p w14:paraId="4A827E8D" w14:textId="77777777" w:rsidR="00D329F4" w:rsidRDefault="00AB6403">
      <w:pPr>
        <w:pStyle w:val="2"/>
        <w:ind w:firstLine="709"/>
      </w:pPr>
      <w:bookmarkStart w:id="40" w:name="переход-к-анализу-рынка"/>
      <w:bookmarkStart w:id="41" w:name="_Toc242031012"/>
      <w:bookmarkEnd w:id="38"/>
      <w:r>
        <w:t>2.11 Переход к анализу рынка</w:t>
      </w:r>
      <w:bookmarkEnd w:id="41"/>
    </w:p>
    <w:p w14:paraId="0B3DB8E6" w14:textId="77777777" w:rsidR="000249F6" w:rsidRDefault="000249F6"/>
    <w:p w14:paraId="59EB0294" w14:textId="77777777" w:rsidR="00D329F4" w:rsidRDefault="00AB6403">
      <w:pPr>
        <w:pStyle w:val="FirstParagraph"/>
      </w:pPr>
      <w:r>
        <w:rPr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раздела 1.3 (краткая формулировка для отчета):</w:t>
      </w:r>
    </w:p>
    <w:p w14:paraId="27CEDC5B" w14:textId="77777777" w:rsidR="00D329F4" w:rsidRDefault="00AB6403">
      <w:pPr>
        <w:pStyle w:val="a8"/>
        <w:ind w:firstLine="709"/>
      </w:pPr>
      <w:r>
        <w:rPr>
          <w:sz w:val="28"/>
        </w:rPr>
        <w:t>Результаты первичного анализа поискового интереса, полученные по двум источникам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</w:t>
      </w:r>
      <w:r>
        <w:rPr>
          <w:sz w:val="28"/>
        </w:rPr>
        <w:lastRenderedPageBreak/>
        <w:t>рыночного анализа, который покажет, может ли выявленный интерес быть преобразован в устойчивый платежеспособный спрос.</w:t>
      </w:r>
    </w:p>
    <w:p w14:paraId="45E85AD0" w14:textId="77777777" w:rsidR="00D329F4" w:rsidRDefault="00AB6403">
      <w:pPr>
        <w:pStyle w:val="1"/>
        <w:pageBreakBefore/>
      </w:pPr>
      <w:bookmarkStart w:id="42" w:name="ответы-на-контрольные-вопросы"/>
      <w:bookmarkStart w:id="43" w:name="_Toc242031013"/>
      <w:bookmarkEnd w:id="0"/>
      <w:bookmarkEnd w:id="40"/>
      <w:r>
        <w:lastRenderedPageBreak/>
        <w:t>3 ОТВЕТЫ НА КОНТРОЛЬНЫЕ ВОПРОСЫ</w:t>
      </w:r>
      <w:bookmarkEnd w:id="43"/>
    </w:p>
    <w:p w14:paraId="7DF0A989" w14:textId="77777777" w:rsidR="000249F6" w:rsidRDefault="000249F6"/>
    <w:p w14:paraId="14A4F405" w14:textId="77777777" w:rsidR="00D329F4" w:rsidRDefault="00AB6403">
      <w:pPr>
        <w:pStyle w:val="FirstParagraph"/>
      </w:pPr>
      <w:r>
        <w:rPr>
          <w:sz w:val="28"/>
        </w:rPr>
        <w:t>По НАВ1 раздела 8 (13 вопросов):</w:t>
      </w:r>
    </w:p>
    <w:p w14:paraId="1732120D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идея сформулирована как коммерческое предложение (подписка </w:t>
      </w:r>
      <w:r>
        <w:rPr>
          <w:i/>
          <w:sz w:val="28"/>
        </w:rPr>
        <w:t>Pro</w:t>
      </w:r>
      <w:r>
        <w:rPr>
          <w:sz w:val="28"/>
        </w:rPr>
        <w:t xml:space="preserve"> 4 </w:t>
      </w:r>
      <w:r>
        <w:rPr>
          <w:i/>
          <w:iCs/>
          <w:sz w:val="28"/>
        </w:rPr>
        <w:t xml:space="preserve">у.е./мес, </w:t>
      </w:r>
      <w:r>
        <w:rPr>
          <w:sz w:val="28"/>
        </w:rPr>
        <w:t xml:space="preserve">тарифы </w:t>
      </w:r>
      <w:r>
        <w:rPr>
          <w:i/>
          <w:iCs/>
          <w:sz w:val="28"/>
        </w:rPr>
        <w:t xml:space="preserve">Free/Pro), </w:t>
      </w:r>
      <w:r>
        <w:rPr>
          <w:sz w:val="28"/>
        </w:rPr>
        <w:t>см. таблицы 1–3.</w:t>
      </w:r>
    </w:p>
    <w:p w14:paraId="76EB32F8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380F416A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ключевые запросы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настройках: география </w:t>
      </w:r>
      <w:r>
        <w:rPr>
          <w:i/>
          <w:sz w:val="28"/>
        </w:rPr>
        <w:t>BY</w:t>
      </w:r>
      <w:r>
        <w:rPr>
          <w:sz w:val="28"/>
        </w:rPr>
        <w:t>, периоды 5 лет и 12 месяцев, категория «0», тип поиска «веб» (п. 2.3.1).</w:t>
      </w:r>
    </w:p>
    <w:p w14:paraId="3C4D59F2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разбивка по устройствам), п. 2.4.</w:t>
      </w:r>
    </w:p>
    <w:p w14:paraId="7E807BF7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все выгрузки сохранены в </w:t>
      </w:r>
      <w:r>
        <w:rPr>
          <w:i/>
          <w:iCs/>
          <w:sz w:val="28"/>
        </w:rPr>
        <w:t xml:space="preserve">JSON/CSV </w:t>
      </w:r>
      <w:r>
        <w:rPr>
          <w:sz w:val="28"/>
        </w:rPr>
        <w:t>с зафиксированными настройками (таблица 11, приложение А).</w:t>
      </w:r>
    </w:p>
    <w:p w14:paraId="2220B7E1" w14:textId="77777777" w:rsidR="00D329F4" w:rsidRDefault="00AB6403">
      <w:pPr>
        <w:pStyle w:val="Compact"/>
        <w:ind w:left="709"/>
      </w:pPr>
      <w:r>
        <w:rPr>
          <w:sz w:val="28"/>
        </w:rPr>
        <w:t>Да – построен помесячный ряд из 24 точек по двум источникам для двух кластеров (п. 2.6.1).</w:t>
      </w:r>
    </w:p>
    <w:p w14:paraId="5C3B0409" w14:textId="77777777" w:rsidR="00D329F4" w:rsidRDefault="00AB6403">
      <w:pPr>
        <w:pStyle w:val="Compact"/>
        <w:ind w:left="709"/>
      </w:pPr>
      <w:r>
        <w:rPr>
          <w:sz w:val="28"/>
        </w:rPr>
        <w:t>Да – тренд и сезонность разделены расчетом (таблицы 33–36) по каждому источнику отдельно.</w:t>
      </w:r>
    </w:p>
    <w:p w14:paraId="5F16AA2E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циклические отклонения проверены по </w:t>
      </w:r>
      <w:r>
        <w:rPr>
          <w:i/>
          <w:sz w:val="28"/>
        </w:rPr>
        <w:t>Excel</w:t>
      </w:r>
      <w:r>
        <w:rPr>
          <w:sz w:val="28"/>
        </w:rPr>
        <w:t xml:space="preserve">-модели (циклический коэффициент) и по </w:t>
      </w:r>
      <w:r>
        <w:rPr>
          <w:i/>
          <w:sz w:val="28"/>
        </w:rPr>
        <w:t>Word</w:t>
      </w:r>
      <w:r>
        <w:rPr>
          <w:sz w:val="28"/>
        </w:rPr>
        <w:t>-модели (скользящие средние, очищенный ряд, шесть фаз), с оговоркой о длине периода (п. 2.6.4).</w:t>
      </w:r>
    </w:p>
    <w:p w14:paraId="038B898C" w14:textId="77777777" w:rsidR="00D329F4" w:rsidRDefault="00AB6403">
      <w:pPr>
        <w:pStyle w:val="Compact"/>
        <w:ind w:left="709"/>
      </w:pPr>
      <w:r>
        <w:rPr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1B286361" w14:textId="77777777" w:rsidR="00D329F4" w:rsidRDefault="00AB6403">
      <w:pPr>
        <w:pStyle w:val="Compact"/>
        <w:ind w:left="709"/>
      </w:pPr>
      <w:r>
        <w:rPr>
          <w:sz w:val="28"/>
        </w:rPr>
        <w:t>Да, с оговоркой – географические границы обоснованы данными обоих источников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данные во всех 6 областях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г. Минск отдельно не выделяется; Вордстат – страна и Минск по </w:t>
      </w:r>
      <w:r>
        <w:rPr>
          <w:i/>
          <w:sz w:val="28"/>
        </w:rPr>
        <w:t>uml</w:t>
      </w:r>
      <w:r>
        <w:rPr>
          <w:sz w:val="28"/>
        </w:rPr>
        <w:t xml:space="preserve">) и статистикой Белстата и </w:t>
      </w:r>
      <w:r>
        <w:rPr>
          <w:i/>
          <w:sz w:val="28"/>
        </w:rPr>
        <w:t>DataReportal</w:t>
      </w:r>
      <w:r>
        <w:rPr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77793775" w14:textId="77777777" w:rsidR="00D329F4" w:rsidRDefault="00AB6403">
      <w:pPr>
        <w:pStyle w:val="Compact"/>
        <w:ind w:left="709"/>
      </w:pPr>
      <w:r>
        <w:rPr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00517EB1" w14:textId="77777777" w:rsidR="00D329F4" w:rsidRDefault="00AB6403">
      <w:pPr>
        <w:pStyle w:val="Compact"/>
        <w:ind w:left="709"/>
      </w:pPr>
      <w:r>
        <w:rPr>
          <w:sz w:val="28"/>
        </w:rPr>
        <w:t>Да – составлен паспорт границ рынка (таблица 45).</w:t>
      </w:r>
    </w:p>
    <w:p w14:paraId="5175F117" w14:textId="77777777" w:rsidR="00D329F4" w:rsidRDefault="00AB6403">
      <w:pPr>
        <w:pStyle w:val="Compact"/>
        <w:ind w:left="709"/>
      </w:pPr>
      <w:r>
        <w:rPr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14:paraId="34AEE051" w14:textId="77777777" w:rsidR="00D329F4" w:rsidRDefault="00AB6403">
      <w:pPr>
        <w:pStyle w:val="FirstParagraph"/>
      </w:pPr>
      <w:r>
        <w:rPr>
          <w:sz w:val="28"/>
        </w:rPr>
        <w:lastRenderedPageBreak/>
        <w:t>По НАВ3 (7 вопросов):</w:t>
      </w:r>
    </w:p>
    <w:p w14:paraId="33E046F0" w14:textId="77777777" w:rsidR="00D329F4" w:rsidRDefault="00AB6403">
      <w:pPr>
        <w:pStyle w:val="Compact"/>
        <w:ind w:left="709"/>
      </w:pPr>
      <w:r>
        <w:rPr>
          <w:sz w:val="28"/>
        </w:rPr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3E0E31EA" w14:textId="77777777" w:rsidR="00D329F4" w:rsidRDefault="00AB6403">
      <w:pPr>
        <w:pStyle w:val="Compact"/>
        <w:ind w:left="709"/>
      </w:pPr>
      <w:r>
        <w:rPr>
          <w:sz w:val="28"/>
        </w:rPr>
        <w:t>Нет – формулировка не «рынок маркетинга»: указаны конкретная услуга, клиент и территория.</w:t>
      </w:r>
    </w:p>
    <w:p w14:paraId="419DB7D9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определены сегменты </w:t>
      </w:r>
      <w:r>
        <w:rPr>
          <w:i/>
          <w:sz w:val="28"/>
        </w:rPr>
        <w:t>S-01</w:t>
      </w:r>
      <w:r>
        <w:rPr>
          <w:sz w:val="28"/>
        </w:rPr>
        <w:t>–</w:t>
      </w:r>
      <w:r>
        <w:rPr>
          <w:i/>
          <w:sz w:val="28"/>
        </w:rPr>
        <w:t>S-04</w:t>
      </w:r>
      <w:r>
        <w:rPr>
          <w:sz w:val="28"/>
        </w:rPr>
        <w:t xml:space="preserve"> (таблица 3).</w:t>
      </w:r>
    </w:p>
    <w:p w14:paraId="5AA2D181" w14:textId="77777777" w:rsidR="00D329F4" w:rsidRDefault="00AB6403">
      <w:pPr>
        <w:pStyle w:val="Compact"/>
        <w:ind w:left="709"/>
      </w:pPr>
      <w:r>
        <w:rPr>
          <w:sz w:val="28"/>
        </w:rPr>
        <w:t>Да – см. ответ НАВ1 № 10.</w:t>
      </w:r>
    </w:p>
    <w:p w14:paraId="334C1B41" w14:textId="77777777" w:rsidR="00D329F4" w:rsidRDefault="00AB6403">
      <w:pPr>
        <w:pStyle w:val="Compact"/>
        <w:ind w:left="709"/>
      </w:pPr>
      <w:r>
        <w:rPr>
          <w:sz w:val="28"/>
        </w:rP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09BE5AD8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границы рынка связаны с результатами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Яндекс Вордстата и анализа динамики (снижение, сезонность).</w:t>
      </w:r>
    </w:p>
    <w:p w14:paraId="66AFB5DB" w14:textId="77777777" w:rsidR="00D329F4" w:rsidRDefault="00AB6403">
      <w:pPr>
        <w:pStyle w:val="Compact"/>
        <w:ind w:left="709"/>
      </w:pPr>
      <w:r>
        <w:rPr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i/>
          <w:sz w:val="28"/>
        </w:rPr>
        <w:t>Similarweb</w:t>
      </w:r>
      <w:r>
        <w:rPr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14:paraId="7DE084E5" w14:textId="77777777" w:rsidR="00D329F4" w:rsidRDefault="00AB6403">
      <w:pPr>
        <w:pStyle w:val="1"/>
        <w:pageBreakBefore/>
      </w:pPr>
      <w:bookmarkStart w:id="44" w:name="выводы"/>
      <w:bookmarkStart w:id="45" w:name="_Toc242031014"/>
      <w:bookmarkEnd w:id="42"/>
      <w:r>
        <w:lastRenderedPageBreak/>
        <w:t>ВЫВОДЫ</w:t>
      </w:r>
      <w:bookmarkEnd w:id="45"/>
    </w:p>
    <w:p w14:paraId="29574C70" w14:textId="77777777" w:rsidR="000249F6" w:rsidRDefault="000249F6"/>
    <w:p w14:paraId="151C3949" w14:textId="77777777" w:rsidR="00D329F4" w:rsidRDefault="00AB6403">
      <w:pPr>
        <w:pStyle w:val="Compact"/>
        <w:ind w:left="709"/>
      </w:pPr>
      <w:r>
        <w:rPr>
          <w:sz w:val="28"/>
        </w:rPr>
        <w:t xml:space="preserve">По двум ключевым запросам </w:t>
      </w:r>
      <w:r>
        <w:rPr>
          <w:i/>
          <w:sz w:val="28"/>
        </w:rPr>
        <w:t>NotaCode</w:t>
      </w:r>
      <w:r>
        <w:rPr>
          <w:sz w:val="28"/>
        </w:rPr>
        <w:t xml:space="preserve"> получены данные обоих требуемых источников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– 591 запрос/мес. по Беларуси,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запросов/мес.;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уровень интереса к обоим запросам низкий по обеим условным шкалам (</w:t>
      </w:r>
      <w:r>
        <w:rPr>
          <w:i/>
          <w:sz w:val="28"/>
        </w:rPr>
        <w:t>GT</w:t>
      </w:r>
      <w:r>
        <w:rPr>
          <w:sz w:val="28"/>
        </w:rPr>
        <w:t>-РБ и АРГ).</w:t>
      </w:r>
    </w:p>
    <w:p w14:paraId="76CE5BC4" w14:textId="77777777" w:rsidR="00D329F4" w:rsidRDefault="00AB6403">
      <w:pPr>
        <w:pStyle w:val="Compact"/>
        <w:ind w:left="709"/>
      </w:pPr>
      <w:r>
        <w:rPr>
          <w:sz w:val="28"/>
        </w:rPr>
        <w:t xml:space="preserve">Оба источника показывают снижение среднегодового поискового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на 42,7–46,7 % за период сентябрь 2024 – август 2026 г.; по </w:t>
      </w:r>
      <w:r>
        <w:rPr>
          <w:i/>
          <w:sz w:val="28"/>
        </w:rPr>
        <w:t>Word</w:t>
      </w:r>
      <w:r>
        <w:rPr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65A35B86" w14:textId="77777777" w:rsidR="00D329F4" w:rsidRDefault="00AB6403">
      <w:pPr>
        <w:pStyle w:val="Compact"/>
        <w:ind w:left="709"/>
      </w:pPr>
      <w:r>
        <w:rPr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декабрь, минимум – июль–август,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в Беларуси.</w:t>
      </w:r>
    </w:p>
    <w:p w14:paraId="46FAFE1E" w14:textId="77777777" w:rsidR="00D329F4" w:rsidRDefault="00AB6403">
      <w:pPr>
        <w:pStyle w:val="Compact"/>
        <w:ind w:left="709"/>
      </w:pPr>
      <w:r>
        <w:rPr>
          <w:sz w:val="28"/>
        </w:rPr>
        <w:t>В Вордстате выявлены три омонима – «</w:t>
      </w:r>
      <w:r>
        <w:rPr>
          <w:i/>
          <w:sz w:val="28"/>
        </w:rPr>
        <w:t>mermaid</w:t>
      </w:r>
      <w:r>
        <w:rPr>
          <w:sz w:val="28"/>
        </w:rPr>
        <w:t>» (1163/мес., фильм «Русалочка»), «</w:t>
      </w:r>
      <w:r>
        <w:rPr>
          <w:i/>
          <w:sz w:val="28"/>
        </w:rPr>
        <w:t>erd</w:t>
      </w:r>
      <w:r>
        <w:rPr>
          <w:sz w:val="28"/>
        </w:rPr>
        <w:t>» (656/мес.,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(59/мес., прилагательное);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Mermaid</w:t>
      </w:r>
      <w:r>
        <w:rPr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»; в сравнении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(п. 2.6.2) этого пика нет.</w:t>
      </w:r>
    </w:p>
    <w:p w14:paraId="25F3A7F5" w14:textId="77777777" w:rsidR="00D329F4" w:rsidRDefault="00AB6403">
      <w:pPr>
        <w:pStyle w:val="Compact"/>
        <w:ind w:left="709"/>
      </w:pPr>
      <w:r>
        <w:rPr>
          <w:sz w:val="28"/>
        </w:rPr>
        <w:t xml:space="preserve">Спрос на визуальные редакторы – </w:t>
      </w:r>
      <w:r>
        <w:rPr>
          <w:i/>
          <w:sz w:val="28"/>
        </w:rPr>
        <w:t>Miro</w:t>
      </w:r>
      <w:r>
        <w:rPr>
          <w:sz w:val="28"/>
        </w:rPr>
        <w:t xml:space="preserve"> (1660/мес.), </w:t>
      </w:r>
      <w:r>
        <w:rPr>
          <w:i/>
          <w:sz w:val="28"/>
        </w:rPr>
        <w:t>Visio</w:t>
      </w:r>
      <w:r>
        <w:rPr>
          <w:sz w:val="28"/>
        </w:rPr>
        <w:t xml:space="preserve"> (1501/мес.), </w:t>
      </w:r>
      <w:r>
        <w:rPr>
          <w:i/>
          <w:sz w:val="28"/>
        </w:rPr>
        <w:t>draw.io</w:t>
      </w:r>
      <w:r>
        <w:rPr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i/>
          <w:sz w:val="28"/>
        </w:rPr>
        <w:t>PlantUML</w:t>
      </w:r>
      <w:r>
        <w:rPr>
          <w:sz w:val="28"/>
        </w:rPr>
        <w:t xml:space="preserve">, что указывает на барьер привычки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i/>
          <w:sz w:val="28"/>
        </w:rPr>
        <w:t>AI</w:t>
      </w:r>
      <w:r>
        <w:rPr>
          <w:sz w:val="28"/>
        </w:rPr>
        <w:t xml:space="preserve">-функцией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0F7F1A6E" w14:textId="77777777" w:rsidR="00D329F4" w:rsidRDefault="00AB6403">
      <w:pPr>
        <w:pStyle w:val="Compact"/>
        <w:ind w:left="709"/>
      </w:pPr>
      <w:r>
        <w:rPr>
          <w:sz w:val="28"/>
        </w:rPr>
        <w:t xml:space="preserve">Спрос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концентрируется в Минске и Минской области (индекс интереса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194,99 против 127,61 по стране; по </w:t>
      </w:r>
      <w:r>
        <w:rPr>
          <w:i/>
          <w:sz w:val="28"/>
        </w:rPr>
        <w:t>bpmn</w:t>
      </w:r>
      <w:r>
        <w:rPr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1A2598D3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За 2024/25–2025/26 учебные годы, совпадающие с поисковым окном, численность студентов УВО Беларуси выросла на 2,1 % (224,2 , 229,0 тыс.), тогда как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2F64863C" w14:textId="77777777" w:rsidR="00D329F4" w:rsidRDefault="00AB6403">
      <w:pPr>
        <w:pStyle w:val="Compact"/>
        <w:ind w:left="709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облачных конкурентов (5–20 </w:t>
      </w:r>
      <w:r>
        <w:rPr>
          <w:i/>
          <w:iCs/>
          <w:sz w:val="28"/>
        </w:rPr>
        <w:t xml:space="preserve">у.е./мес.), </w:t>
      </w:r>
      <w:r>
        <w:rPr>
          <w:sz w:val="28"/>
        </w:rPr>
        <w:t xml:space="preserve">но главный заменитель </w:t>
      </w:r>
      <w:r>
        <w:rPr>
          <w:i/>
          <w:sz w:val="28"/>
        </w:rPr>
        <w:t>draw.io</w:t>
      </w:r>
      <w:r>
        <w:rPr>
          <w:sz w:val="28"/>
        </w:rPr>
        <w:t xml:space="preserve"> бесплатен, поэтому готовность платить требует проверки.</w:t>
      </w:r>
    </w:p>
    <w:p w14:paraId="3E7E6C63" w14:textId="77777777" w:rsidR="00D329F4" w:rsidRDefault="00AB6403">
      <w:pPr>
        <w:pStyle w:val="Compact"/>
        <w:ind w:left="709"/>
      </w:pPr>
      <w:r>
        <w:rPr>
          <w:sz w:val="28"/>
        </w:rP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 xml:space="preserve">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интерес в России непрерывный, средний индекс за 12 месяцев – 50,02 по </w:t>
      </w:r>
      <w:r>
        <w:rPr>
          <w:i/>
          <w:sz w:val="28"/>
        </w:rPr>
        <w:t>UML</w:t>
      </w:r>
      <w:r>
        <w:rPr>
          <w:sz w:val="28"/>
        </w:rPr>
        <w:t xml:space="preserve"> и 61,52 по </w:t>
      </w:r>
      <w:r>
        <w:rPr>
          <w:i/>
          <w:sz w:val="28"/>
        </w:rPr>
        <w:t>BPMN</w:t>
      </w:r>
      <w:r>
        <w:rPr>
          <w:sz w:val="28"/>
        </w:rPr>
        <w:t>).</w:t>
      </w:r>
    </w:p>
    <w:p w14:paraId="1310DB79" w14:textId="77777777" w:rsidR="00D329F4" w:rsidRDefault="00AB6403">
      <w:pPr>
        <w:pStyle w:val="Compact"/>
        <w:ind w:left="709"/>
      </w:pPr>
      <w:r>
        <w:rPr>
          <w:sz w:val="28"/>
        </w:rPr>
        <w:t xml:space="preserve">Оценки по трем шкалам зависят от прочтения отдельных критериев, поэтому приведены все варианты: АРГ раздела 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  <w:sz w:val="28"/>
        </w:rPr>
        <w:t>YW</w:t>
      </w:r>
      <w:r>
        <w:rPr>
          <w:sz w:val="28"/>
        </w:rPr>
        <w:t xml:space="preserve"> раздела 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i/>
          <w:sz w:val="28"/>
        </w:rPr>
        <w:t>MVP</w:t>
      </w:r>
      <w:r>
        <w:rPr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 w14:paraId="08C06BB4" w14:textId="77777777" w:rsidR="00D329F4" w:rsidRDefault="00AB6403">
      <w:pPr>
        <w:pStyle w:val="1"/>
        <w:pageBreakBefore/>
      </w:pPr>
      <w:bookmarkStart w:id="46" w:name="список-использованных-источников"/>
      <w:bookmarkStart w:id="47" w:name="_Toc242031015"/>
      <w:bookmarkEnd w:id="44"/>
      <w:r>
        <w:lastRenderedPageBreak/>
        <w:t>СПИСОК ИСПОЛЬЗОВАННЫХ ИСТОЧНИКОВ</w:t>
      </w:r>
      <w:bookmarkEnd w:id="47"/>
    </w:p>
    <w:p w14:paraId="58F09B73" w14:textId="77777777" w:rsidR="000249F6" w:rsidRDefault="000249F6"/>
    <w:p w14:paraId="21887A6C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0BCD4D71" w14:textId="77777777" w:rsidR="00D329F4" w:rsidRDefault="00AB6403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https://trends.google.com/trends. – Дата доступа: 29.09.2026, 30.09.2026. Беларусь (BY</w:t>
      </w:r>
      <w:r>
        <w:rPr>
          <w:sz w:val="28"/>
        </w:rPr>
        <w:t>) и весь мир; периоды «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>» и «</w:t>
      </w:r>
      <w:r>
        <w:rPr>
          <w:i/>
          <w:sz w:val="28"/>
        </w:rPr>
        <w:t>today</w:t>
      </w:r>
      <w:r>
        <w:rPr>
          <w:sz w:val="28"/>
        </w:rPr>
        <w:t xml:space="preserve"> 12-</w:t>
      </w:r>
      <w:r>
        <w:rPr>
          <w:i/>
          <w:sz w:val="28"/>
        </w:rPr>
        <w:t>m</w:t>
      </w:r>
      <w:r>
        <w:rPr>
          <w:sz w:val="28"/>
        </w:rPr>
        <w:t>»; категория «0»; тип поиска «веб»; запросы – таблица 4.</w:t>
      </w:r>
    </w:p>
    <w:p w14:paraId="5E20911C" w14:textId="77777777" w:rsidR="00D329F4" w:rsidRDefault="00AB6403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Режим доступа: https://wordstat.yandex.ru. – Дата доступа: 29.09.2026, 30.09.2026. Регион Беларусь (id</w:t>
      </w:r>
      <w:r>
        <w:rPr>
          <w:sz w:val="28"/>
        </w:rPr>
        <w:t>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226BCDB1" w14:textId="77777777" w:rsidR="00D329F4" w:rsidRDefault="00AB6403">
      <w:pPr>
        <w:pStyle w:val="Compact"/>
        <w:ind w:left="709"/>
      </w:pPr>
      <w:r>
        <w:rPr>
          <w:i/>
          <w:sz w:val="28"/>
        </w:rPr>
        <w:t>– Similarweb [Электронный ресурс]. – Режим доступа: https://www.similarweb.com. – Дата доступа: 29.09.2026. Публичные данные по доменам 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>.</w:t>
      </w:r>
    </w:p>
    <w:p w14:paraId="1CBED612" w14:textId="77777777" w:rsidR="00D329F4" w:rsidRDefault="00AB6403">
      <w:pPr>
        <w:pStyle w:val="Compact"/>
        <w:ind w:left="709"/>
      </w:pPr>
      <w:r>
        <w:rPr>
          <w:i/>
          <w:sz w:val="28"/>
        </w:rPr>
        <w:t>– Образование в Республике Беларусь,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6027310D" w14:textId="77777777" w:rsidR="00D329F4" w:rsidRDefault="00AB6403">
      <w:pPr>
        <w:pStyle w:val="Compact"/>
        <w:ind w:left="709"/>
      </w:pPr>
      <w:r>
        <w:rPr>
          <w:i/>
          <w:sz w:val="28"/>
        </w:rPr>
        <w:t>– Национальные статистические показатели развития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Дата доступа: 30.09.2026.</w:t>
      </w:r>
    </w:p>
    <w:p w14:paraId="5A91A89F" w14:textId="77777777" w:rsidR="00D329F4" w:rsidRDefault="00AB6403">
      <w:pPr>
        <w:pStyle w:val="Compact"/>
        <w:ind w:left="709"/>
      </w:pPr>
      <w:r>
        <w:rPr>
          <w:i/>
          <w:sz w:val="28"/>
        </w:rPr>
        <w:t>– DataReportal</w:t>
      </w:r>
      <w:r>
        <w:rPr>
          <w:sz w:val="28"/>
        </w:rPr>
        <w:t xml:space="preserve">.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 [Электронный ресурс]. – Режим доступа: https://datareportal.com/reports/digital-2026-belarus. – Дата доступа: 30.09.2026.</w:t>
      </w:r>
    </w:p>
    <w:p w14:paraId="20FEC0FE" w14:textId="77777777" w:rsidR="00D329F4" w:rsidRDefault="00AB6403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14:paraId="683E92F5" w14:textId="77777777" w:rsidR="00D329F4" w:rsidRDefault="00AB6403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 [Электронный ресурс]. – Режим доступа: https://www.microsoft.com/en-us/microsoft-365/visio/flowchart-software. – Дата доступа: 30.09.2026.</w:t>
      </w:r>
    </w:p>
    <w:p w14:paraId="4398B42B" w14:textId="77777777" w:rsidR="00D329F4" w:rsidRDefault="00AB6403">
      <w:pPr>
        <w:pStyle w:val="Compact"/>
        <w:ind w:left="709"/>
      </w:pPr>
      <w:r>
        <w:rPr>
          <w:i/>
          <w:sz w:val="28"/>
        </w:rPr>
        <w:t>– draw.io [Электронный ресурс]. – Режим доступа: https://www.drawio.com/. – Дата доступа: 30.09.2026.</w:t>
      </w:r>
    </w:p>
    <w:p w14:paraId="5444B66D" w14:textId="77777777" w:rsidR="00D329F4" w:rsidRDefault="00AB6403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Shop [Электронный ресурс]. – Режим доступа: https://www.visual-paradigm.com/shop/. – Дата доступа: 30.09.2026.</w:t>
      </w:r>
    </w:p>
    <w:p w14:paraId="6B176782" w14:textId="77777777" w:rsidR="00D329F4" w:rsidRDefault="00AB6403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14:paraId="7BEAE65A" w14:textId="77777777" w:rsidR="00D329F4" w:rsidRDefault="00AB6403">
      <w:pPr>
        <w:pStyle w:val="Compact"/>
        <w:ind w:left="709"/>
      </w:pPr>
      <w:r>
        <w:rPr>
          <w:i/>
          <w:sz w:val="28"/>
        </w:rPr>
        <w:lastRenderedPageBreak/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14:paraId="7D93FBE9" w14:textId="77777777" w:rsidR="00D329F4" w:rsidRDefault="00AB6403">
      <w:pPr>
        <w:pStyle w:val="Compact"/>
        <w:ind w:left="709"/>
      </w:pPr>
      <w:r>
        <w:rPr>
          <w:i/>
          <w:sz w:val="28"/>
        </w:rPr>
        <w:t>– PlantUML [Электронный ресурс]. – Режим доступа: https://plantuml.com/. – Дата доступа: 30.09.2026.</w:t>
      </w:r>
    </w:p>
    <w:p w14:paraId="3134052B" w14:textId="77777777" w:rsidR="00D329F4" w:rsidRDefault="00AB6403">
      <w:pPr>
        <w:pStyle w:val="1"/>
        <w:keepNext w:val="0"/>
        <w:pageBreakBefore/>
      </w:pPr>
      <w:bookmarkStart w:id="48" w:name="X2fa5a2c07281321720154f9697624e1343b07d2"/>
      <w:bookmarkStart w:id="49" w:name="_Toc242031016"/>
      <w:bookmarkEnd w:id="46"/>
      <w:r>
        <w:lastRenderedPageBreak/>
        <w:t>ПРИЛОЖЕНИЕ А</w:t>
      </w:r>
      <w:bookmarkEnd w:id="49"/>
    </w:p>
    <w:p w14:paraId="33B70F46" w14:textId="77777777" w:rsidR="000249F6" w:rsidRDefault="000249F6"/>
    <w:p w14:paraId="10D1C34E" w14:textId="77777777"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14:paraId="5A3E36C4" w14:textId="77777777" w:rsidR="00D329F4" w:rsidRDefault="00AB6403">
      <w:pPr>
        <w:ind w:firstLine="709"/>
        <w:jc w:val="both"/>
      </w:pPr>
      <w:r>
        <w:rPr>
          <w:b/>
          <w:sz w:val="28"/>
        </w:rPr>
        <w:t>Реестр выгрузок и рабочие файлы</w:t>
      </w:r>
    </w:p>
    <w:p w14:paraId="1FC7D638" w14:textId="77777777" w:rsidR="000249F6" w:rsidRDefault="000249F6"/>
    <w:p w14:paraId="5071F417" w14:textId="77777777" w:rsidR="00D329F4" w:rsidRDefault="00AB6403">
      <w:pPr>
        <w:pStyle w:val="FirstParagraph"/>
        <w:keepNext/>
      </w:pPr>
      <w:r>
        <w:rPr>
          <w:sz w:val="28"/>
        </w:rPr>
        <w:t xml:space="preserve">Таблица А.1 – Полный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D329F4" w14:paraId="48A813D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3EADF6B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336" w:type="dxa"/>
            <w:vAlign w:val="center"/>
          </w:tcPr>
          <w:p w14:paraId="32DE94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1336" w:type="dxa"/>
            <w:vAlign w:val="center"/>
          </w:tcPr>
          <w:p w14:paraId="1FF70A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Сервис</w:t>
            </w:r>
          </w:p>
        </w:tc>
        <w:tc>
          <w:tcPr>
            <w:tcW w:w="1336" w:type="dxa"/>
            <w:vAlign w:val="center"/>
          </w:tcPr>
          <w:p w14:paraId="635F3E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Запросы</w:t>
            </w:r>
          </w:p>
        </w:tc>
        <w:tc>
          <w:tcPr>
            <w:tcW w:w="1336" w:type="dxa"/>
            <w:vAlign w:val="center"/>
          </w:tcPr>
          <w:p w14:paraId="57E2B69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Территория</w:t>
            </w:r>
          </w:p>
        </w:tc>
        <w:tc>
          <w:tcPr>
            <w:tcW w:w="1336" w:type="dxa"/>
            <w:vAlign w:val="center"/>
          </w:tcPr>
          <w:p w14:paraId="2F84C82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336" w:type="dxa"/>
            <w:vAlign w:val="center"/>
          </w:tcPr>
          <w:p w14:paraId="13FF6A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</w:t>
            </w:r>
          </w:p>
        </w:tc>
      </w:tr>
      <w:tr w:rsidR="00D329F4" w14:paraId="1DFA3FB4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730D1C4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36" w:type="dxa"/>
            <w:vAlign w:val="center"/>
          </w:tcPr>
          <w:p w14:paraId="5902CA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5B1D84F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1682630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231EBE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6D7DC5C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лет, неделя , месяц</w:t>
            </w:r>
          </w:p>
        </w:tc>
        <w:tc>
          <w:tcPr>
            <w:tcW w:w="1336" w:type="dxa"/>
            <w:vAlign w:val="center"/>
          </w:tcPr>
          <w:p w14:paraId="0D1948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</w:tr>
      <w:tr w:rsidR="00D329F4" w14:paraId="36DA1363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246A920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6" w:type="dxa"/>
            <w:vAlign w:val="center"/>
          </w:tcPr>
          <w:p w14:paraId="277165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4452670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284690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336" w:type="dxa"/>
            <w:vAlign w:val="center"/>
          </w:tcPr>
          <w:p w14:paraId="362E7A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3023C1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1336" w:type="dxa"/>
            <w:vAlign w:val="center"/>
          </w:tcPr>
          <w:p w14:paraId="66CF396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</w:tr>
      <w:tr w:rsidR="00D329F4" w14:paraId="2D46C49B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6726972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36" w:type="dxa"/>
            <w:vAlign w:val="center"/>
          </w:tcPr>
          <w:p w14:paraId="4E828DD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01891C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0406AE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336" w:type="dxa"/>
            <w:vAlign w:val="center"/>
          </w:tcPr>
          <w:p w14:paraId="0F6683B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6AD833B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1336" w:type="dxa"/>
            <w:vAlign w:val="center"/>
          </w:tcPr>
          <w:p w14:paraId="0345F14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</w:tr>
      <w:tr w:rsidR="00D329F4" w14:paraId="1EF649AE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0EF1398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336" w:type="dxa"/>
            <w:vAlign w:val="center"/>
          </w:tcPr>
          <w:p w14:paraId="57393BB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49B4105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1BE3393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1336" w:type="dxa"/>
            <w:vAlign w:val="center"/>
          </w:tcPr>
          <w:p w14:paraId="7717A1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6088F7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1336" w:type="dxa"/>
            <w:vAlign w:val="center"/>
          </w:tcPr>
          <w:p w14:paraId="0193D24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</w:tr>
      <w:tr w:rsidR="00D329F4" w14:paraId="53BE256A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69755C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36" w:type="dxa"/>
            <w:vAlign w:val="center"/>
          </w:tcPr>
          <w:p w14:paraId="567A9E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391A490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407052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6" w:type="dxa"/>
            <w:vAlign w:val="center"/>
          </w:tcPr>
          <w:p w14:paraId="302B4A6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07D35E7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1336" w:type="dxa"/>
            <w:vAlign w:val="center"/>
          </w:tcPr>
          <w:p w14:paraId="52DBC2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</w:tr>
      <w:tr w:rsidR="00D329F4" w14:paraId="2A42AE9C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0AE23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336" w:type="dxa"/>
            <w:vAlign w:val="center"/>
          </w:tcPr>
          <w:p w14:paraId="738A727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215605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7C1E5B1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336" w:type="dxa"/>
            <w:vAlign w:val="center"/>
          </w:tcPr>
          <w:p w14:paraId="339A504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4206D7F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лет, неделя , месяц</w:t>
            </w:r>
          </w:p>
        </w:tc>
        <w:tc>
          <w:tcPr>
            <w:tcW w:w="1336" w:type="dxa"/>
            <w:vAlign w:val="center"/>
          </w:tcPr>
          <w:p w14:paraId="1B97D13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</w:tr>
      <w:tr w:rsidR="00D329F4" w14:paraId="76ED0E5F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5B3158E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1336" w:type="dxa"/>
            <w:vAlign w:val="center"/>
          </w:tcPr>
          <w:p w14:paraId="0F2CAC0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3FCF4F2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0F1D164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69ECDD6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3EF6FEC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1336" w:type="dxa"/>
            <w:vAlign w:val="center"/>
          </w:tcPr>
          <w:p w14:paraId="249804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</w:tr>
      <w:tr w:rsidR="00D329F4" w14:paraId="449FA1B5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7F4D4C7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336" w:type="dxa"/>
            <w:vAlign w:val="center"/>
          </w:tcPr>
          <w:p w14:paraId="537C72E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685044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6A68B0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6" w:type="dxa"/>
            <w:vAlign w:val="center"/>
          </w:tcPr>
          <w:p w14:paraId="4D3D0D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3A368B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1336" w:type="dxa"/>
            <w:vAlign w:val="center"/>
          </w:tcPr>
          <w:p w14:paraId="598E56A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</w:tr>
      <w:tr w:rsidR="00D329F4" w14:paraId="54746C41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3B0B70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336" w:type="dxa"/>
            <w:vAlign w:val="center"/>
          </w:tcPr>
          <w:p w14:paraId="40E5C1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493CF7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42E39BF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30E24C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749EF1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1336" w:type="dxa"/>
            <w:vAlign w:val="center"/>
          </w:tcPr>
          <w:p w14:paraId="109F906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</w:tr>
      <w:tr w:rsidR="00D329F4" w14:paraId="497257DC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1169DE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336" w:type="dxa"/>
            <w:vAlign w:val="center"/>
          </w:tcPr>
          <w:p w14:paraId="258867C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7D0304E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77DF0A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336" w:type="dxa"/>
            <w:vAlign w:val="center"/>
          </w:tcPr>
          <w:p w14:paraId="42A947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336" w:type="dxa"/>
            <w:vAlign w:val="center"/>
          </w:tcPr>
          <w:p w14:paraId="7331329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лет, неделя , месяц</w:t>
            </w:r>
          </w:p>
        </w:tc>
        <w:tc>
          <w:tcPr>
            <w:tcW w:w="1336" w:type="dxa"/>
            <w:vAlign w:val="center"/>
          </w:tcPr>
          <w:p w14:paraId="416E8F0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</w:tr>
      <w:tr w:rsidR="00D329F4" w14:paraId="43AF45BD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2A17BF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36" w:type="dxa"/>
            <w:vAlign w:val="center"/>
          </w:tcPr>
          <w:p w14:paraId="481DCC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3A31E0C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26894C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7C4B56C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714DE78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1336" w:type="dxa"/>
            <w:vAlign w:val="center"/>
          </w:tcPr>
          <w:p w14:paraId="54B876B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</w:tr>
      <w:tr w:rsidR="00D329F4" w14:paraId="463025D3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361335C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12</w:t>
            </w:r>
          </w:p>
        </w:tc>
        <w:tc>
          <w:tcPr>
            <w:tcW w:w="1336" w:type="dxa"/>
            <w:vAlign w:val="center"/>
          </w:tcPr>
          <w:p w14:paraId="1A0316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0382BBA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49652A3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49115D3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3A30F9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1336" w:type="dxa"/>
            <w:vAlign w:val="center"/>
          </w:tcPr>
          <w:p w14:paraId="03D2B9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</w:tr>
      <w:tr w:rsidR="00D329F4" w14:paraId="3603AFED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027FCC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336" w:type="dxa"/>
            <w:vAlign w:val="center"/>
          </w:tcPr>
          <w:p w14:paraId="5918173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0C3F34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6FD5BF2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 запросов ядра и 28 дополнительных формулировок</w:t>
            </w:r>
          </w:p>
        </w:tc>
        <w:tc>
          <w:tcPr>
            <w:tcW w:w="1336" w:type="dxa"/>
            <w:vAlign w:val="center"/>
          </w:tcPr>
          <w:p w14:paraId="7613D66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7214D19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Топы, 25.08–23.09.2026</w:t>
            </w:r>
          </w:p>
        </w:tc>
        <w:tc>
          <w:tcPr>
            <w:tcW w:w="1336" w:type="dxa"/>
            <w:vAlign w:val="center"/>
          </w:tcPr>
          <w:p w14:paraId="23BA1D5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Сводная таблица Вордстата, скриншоты</w:t>
            </w:r>
          </w:p>
        </w:tc>
      </w:tr>
      <w:tr w:rsidR="00D329F4" w14:paraId="32F2ACC9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680E87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13а</w:t>
            </w:r>
          </w:p>
        </w:tc>
        <w:tc>
          <w:tcPr>
            <w:tcW w:w="1336" w:type="dxa"/>
            <w:vAlign w:val="center"/>
          </w:tcPr>
          <w:p w14:paraId="5A63277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28EE2BA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540E096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45 формулировок групп АРГ, обучающих и контрольных запросов</w:t>
            </w:r>
          </w:p>
        </w:tc>
        <w:tc>
          <w:tcPr>
            <w:tcW w:w="1336" w:type="dxa"/>
            <w:vAlign w:val="center"/>
          </w:tcPr>
          <w:p w14:paraId="398A81F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11A7BA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Топы, 29.08–29.09.2026</w:t>
            </w:r>
          </w:p>
        </w:tc>
        <w:tc>
          <w:tcPr>
            <w:tcW w:w="1336" w:type="dxa"/>
            <w:vAlign w:val="center"/>
          </w:tcPr>
          <w:p w14:paraId="6AB4BE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</w:tr>
      <w:tr w:rsidR="00D329F4" w14:paraId="2527BBF5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22DB5C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336" w:type="dxa"/>
            <w:vAlign w:val="center"/>
          </w:tcPr>
          <w:p w14:paraId="546D38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1336" w:type="dxa"/>
            <w:vAlign w:val="center"/>
          </w:tcPr>
          <w:p w14:paraId="7D0FA39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5C03512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064E71F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336" w:type="dxa"/>
            <w:vAlign w:val="center"/>
          </w:tcPr>
          <w:p w14:paraId="0A77985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1336" w:type="dxa"/>
            <w:vAlign w:val="center"/>
          </w:tcPr>
          <w:p w14:paraId="291BA8C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wordstat_uml_regiony_mir_Belarus-Minsk.png</w:t>
            </w:r>
          </w:p>
        </w:tc>
      </w:tr>
      <w:tr w:rsidR="00D329F4" w14:paraId="2DCD4CDA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006266A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14а</w:t>
            </w:r>
          </w:p>
        </w:tc>
        <w:tc>
          <w:tcPr>
            <w:tcW w:w="1336" w:type="dxa"/>
            <w:vAlign w:val="center"/>
          </w:tcPr>
          <w:p w14:paraId="5A097E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394A6A3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76D9451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336" w:type="dxa"/>
            <w:vAlign w:val="center"/>
          </w:tcPr>
          <w:p w14:paraId="083BD13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336" w:type="dxa"/>
            <w:vAlign w:val="center"/>
          </w:tcPr>
          <w:p w14:paraId="79D68A7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1336" w:type="dxa"/>
            <w:vAlign w:val="center"/>
          </w:tcPr>
          <w:p w14:paraId="368BD73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wordstat_bpmn_regiony_mir_Belarus-Minsk.png</w:t>
            </w:r>
          </w:p>
        </w:tc>
      </w:tr>
      <w:tr w:rsidR="00D329F4" w14:paraId="5888F9CC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380A0D2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14б</w:t>
            </w:r>
          </w:p>
        </w:tc>
        <w:tc>
          <w:tcPr>
            <w:tcW w:w="1336" w:type="dxa"/>
            <w:vAlign w:val="center"/>
          </w:tcPr>
          <w:p w14:paraId="74A86A3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7BFF84E9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149AE30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; сеть петри; нейросеть схема; нейросеть диаграмма</w:t>
            </w:r>
          </w:p>
        </w:tc>
        <w:tc>
          <w:tcPr>
            <w:tcW w:w="1336" w:type="dxa"/>
            <w:vAlign w:val="center"/>
          </w:tcPr>
          <w:p w14:paraId="1504F5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336" w:type="dxa"/>
            <w:vAlign w:val="center"/>
          </w:tcPr>
          <w:p w14:paraId="7A44C3F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 мес. и 01.2018–08.2026, по месяцам</w:t>
            </w:r>
          </w:p>
        </w:tc>
        <w:tc>
          <w:tcPr>
            <w:tcW w:w="1336" w:type="dxa"/>
            <w:vAlign w:val="center"/>
          </w:tcPr>
          <w:p w14:paraId="3B20131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</w:tr>
      <w:tr w:rsidR="00D329F4" w14:paraId="458627C6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19E3F9E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336" w:type="dxa"/>
            <w:vAlign w:val="center"/>
          </w:tcPr>
          <w:p w14:paraId="59F6D0E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6CB8504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36" w:type="dxa"/>
            <w:vAlign w:val="center"/>
          </w:tcPr>
          <w:p w14:paraId="75EBCBD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336" w:type="dxa"/>
            <w:vAlign w:val="center"/>
          </w:tcPr>
          <w:p w14:paraId="71F8E00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336" w:type="dxa"/>
            <w:vAlign w:val="center"/>
          </w:tcPr>
          <w:p w14:paraId="73B791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 мес., по месяцам</w:t>
            </w:r>
          </w:p>
        </w:tc>
        <w:tc>
          <w:tcPr>
            <w:tcW w:w="1336" w:type="dxa"/>
            <w:vAlign w:val="center"/>
          </w:tcPr>
          <w:p w14:paraId="645FAD3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</w:p>
        </w:tc>
      </w:tr>
      <w:tr w:rsidR="00D329F4" w14:paraId="636A9481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46B0A14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1336" w:type="dxa"/>
            <w:vAlign w:val="center"/>
          </w:tcPr>
          <w:p w14:paraId="0127420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5A1C292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0564BD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336" w:type="dxa"/>
            <w:vAlign w:val="center"/>
          </w:tcPr>
          <w:p w14:paraId="04C5C89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32ADF9F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мес., неделя + регионы («Субрегион», «Город»)</w:t>
            </w:r>
          </w:p>
        </w:tc>
        <w:tc>
          <w:tcPr>
            <w:tcW w:w="1336" w:type="dxa"/>
            <w:vAlign w:val="center"/>
          </w:tcPr>
          <w:p w14:paraId="575B44C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  <w:r>
              <w:rPr>
                <w:sz w:val="24"/>
              </w:rPr>
              <w:t xml:space="preserve">; скриншот </w:t>
            </w:r>
            <w:r>
              <w:rPr>
                <w:i/>
                <w:sz w:val="24"/>
              </w:rPr>
              <w:t>gt_uml_regiony_12m_BY_Minsk-ne-vydelyaetsya.jpg</w:t>
            </w:r>
          </w:p>
        </w:tc>
      </w:tr>
      <w:tr w:rsidR="00D329F4" w14:paraId="27B509A4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0AD00F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336" w:type="dxa"/>
            <w:vAlign w:val="center"/>
          </w:tcPr>
          <w:p w14:paraId="6AF443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37C0AA0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7546877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2DC77BF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58EB219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(контрольная пересъемка)</w:t>
            </w:r>
          </w:p>
        </w:tc>
        <w:tc>
          <w:tcPr>
            <w:tcW w:w="1336" w:type="dxa"/>
            <w:vAlign w:val="center"/>
          </w:tcPr>
          <w:p w14:paraId="4F73C76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</w:tr>
      <w:tr w:rsidR="00D329F4" w14:paraId="193E5C28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673FA8E6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336" w:type="dxa"/>
            <w:vAlign w:val="center"/>
          </w:tcPr>
          <w:p w14:paraId="103F74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6D7719C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0D2485F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4D332D4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336" w:type="dxa"/>
            <w:vAlign w:val="center"/>
          </w:tcPr>
          <w:p w14:paraId="3F5C64D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1336" w:type="dxa"/>
            <w:vAlign w:val="center"/>
          </w:tcPr>
          <w:p w14:paraId="56947AF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</w:tr>
      <w:tr w:rsidR="00D329F4" w14:paraId="1DF5F8F4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086218C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336" w:type="dxa"/>
            <w:vAlign w:val="center"/>
          </w:tcPr>
          <w:p w14:paraId="365CCD7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2142A21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14517373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336" w:type="dxa"/>
            <w:vAlign w:val="center"/>
          </w:tcPr>
          <w:p w14:paraId="13C6B88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336" w:type="dxa"/>
            <w:vAlign w:val="center"/>
          </w:tcPr>
          <w:p w14:paraId="49A0E96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1336" w:type="dxa"/>
            <w:vAlign w:val="center"/>
          </w:tcPr>
          <w:p w14:paraId="3D270B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</w:tr>
      <w:tr w:rsidR="00D329F4" w14:paraId="330DA3AF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005C7D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19</w:t>
            </w:r>
          </w:p>
        </w:tc>
        <w:tc>
          <w:tcPr>
            <w:tcW w:w="1336" w:type="dxa"/>
            <w:vAlign w:val="center"/>
          </w:tcPr>
          <w:p w14:paraId="7754425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7683293A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20D181E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336" w:type="dxa"/>
            <w:vAlign w:val="center"/>
          </w:tcPr>
          <w:p w14:paraId="2070F0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336" w:type="dxa"/>
            <w:vAlign w:val="center"/>
          </w:tcPr>
          <w:p w14:paraId="27C1957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1336" w:type="dxa"/>
            <w:vAlign w:val="center"/>
          </w:tcPr>
          <w:p w14:paraId="488F0DB5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</w:tr>
      <w:tr w:rsidR="00D329F4" w14:paraId="26F9B441" w14:textId="77777777" w:rsidTr="00D329F4">
        <w:trPr>
          <w:cantSplit/>
          <w:jc w:val="center"/>
        </w:trPr>
        <w:tc>
          <w:tcPr>
            <w:tcW w:w="1336" w:type="dxa"/>
            <w:vAlign w:val="center"/>
          </w:tcPr>
          <w:p w14:paraId="2D4D3CA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336" w:type="dxa"/>
            <w:vAlign w:val="center"/>
          </w:tcPr>
          <w:p w14:paraId="071BADF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1336" w:type="dxa"/>
            <w:vAlign w:val="center"/>
          </w:tcPr>
          <w:p w14:paraId="4BEE203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36" w:type="dxa"/>
            <w:vAlign w:val="center"/>
          </w:tcPr>
          <w:p w14:paraId="0956DA5D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(карточка «Похожие запросы»)</w:t>
            </w:r>
          </w:p>
        </w:tc>
        <w:tc>
          <w:tcPr>
            <w:tcW w:w="1336" w:type="dxa"/>
            <w:vAlign w:val="center"/>
          </w:tcPr>
          <w:p w14:paraId="6403E95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336" w:type="dxa"/>
            <w:vAlign w:val="center"/>
          </w:tcPr>
          <w:p w14:paraId="051B9A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</w:t>
            </w:r>
          </w:p>
        </w:tc>
        <w:tc>
          <w:tcPr>
            <w:tcW w:w="1336" w:type="dxa"/>
            <w:vAlign w:val="center"/>
          </w:tcPr>
          <w:p w14:paraId="0EFD502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</w:tr>
    </w:tbl>
    <w:p w14:paraId="5484D649" w14:textId="77777777" w:rsidR="000249F6" w:rsidRDefault="000249F6"/>
    <w:p w14:paraId="071DA2F6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Python</w:t>
      </w:r>
      <w:r>
        <w:rPr>
          <w:sz w:val="28"/>
        </w:rPr>
        <w:t>-скрипты обработки (папка «</w:t>
      </w:r>
      <w:r>
        <w:rPr>
          <w:i/>
          <w:sz w:val="28"/>
        </w:rPr>
        <w:t>Python</w:t>
      </w:r>
      <w:r>
        <w:rPr>
          <w:sz w:val="28"/>
        </w:rPr>
        <w:t>»): 01_</w:t>
      </w:r>
      <w:r>
        <w:rPr>
          <w:i/>
          <w:sz w:val="28"/>
        </w:rPr>
        <w:t>load_gt_data.py</w:t>
      </w:r>
      <w:r>
        <w:rPr>
          <w:sz w:val="28"/>
        </w:rPr>
        <w:t xml:space="preserve"> – загрузка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свод недель в месяцы, рабочие таблицы для </w:t>
      </w:r>
      <w:r>
        <w:rPr>
          <w:i/>
          <w:sz w:val="28"/>
        </w:rPr>
        <w:t>Excel</w:t>
      </w:r>
      <w:r>
        <w:rPr>
          <w:sz w:val="28"/>
        </w:rPr>
        <w:t>; 02_</w:t>
      </w:r>
      <w:r>
        <w:rPr>
          <w:i/>
          <w:sz w:val="28"/>
        </w:rPr>
        <w:t>trend_seasonality.py</w:t>
      </w:r>
      <w:r>
        <w:rPr>
          <w:sz w:val="28"/>
        </w:rPr>
        <w:t xml:space="preserve"> – тренд, сезонность и циклы по </w:t>
      </w:r>
      <w:r>
        <w:rPr>
          <w:i/>
          <w:sz w:val="28"/>
        </w:rPr>
        <w:t>Excel</w:t>
      </w:r>
      <w:r>
        <w:rPr>
          <w:sz w:val="28"/>
        </w:rPr>
        <w:t xml:space="preserve">- и </w:t>
      </w:r>
      <w:r>
        <w:rPr>
          <w:i/>
          <w:sz w:val="28"/>
        </w:rPr>
        <w:t>Word</w:t>
      </w:r>
      <w:r>
        <w:rPr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  <w:sz w:val="28"/>
        </w:rPr>
        <w:t>B6</w:t>
      </w:r>
      <w:r>
        <w:rPr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i/>
          <w:sz w:val="28"/>
        </w:rPr>
        <w:t>charts.py</w:t>
      </w:r>
      <w:r>
        <w:rPr>
          <w:sz w:val="28"/>
        </w:rPr>
        <w:t xml:space="preserve"> – рисунки 1–6 и список подписей; 04_</w:t>
      </w:r>
      <w:r>
        <w:rPr>
          <w:i/>
          <w:sz w:val="28"/>
        </w:rPr>
        <w:t>gt_indicators.py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GT</w:t>
      </w:r>
      <w:r>
        <w:rPr>
          <w:sz w:val="28"/>
        </w:rPr>
        <w:t>-РБ раздела 5.1, уровень интереса по двум шкалам и помесячные средние всех запросов пакетов 1–5; 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 – динамика Вордстата по остальным запросам ядра, проверка омонимии «</w:t>
      </w:r>
      <w:r>
        <w:rPr>
          <w:i/>
          <w:sz w:val="28"/>
        </w:rPr>
        <w:t>erd</w:t>
      </w:r>
      <w:r>
        <w:rPr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i/>
          <w:sz w:val="28"/>
        </w:rPr>
        <w:t>gt_ru_kz_mermaid.py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 (Россия, Казахстан, пересъемка Беларуси,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1701753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Макросы </w:t>
      </w:r>
      <w:r>
        <w:rPr>
          <w:i/>
          <w:sz w:val="28"/>
        </w:rPr>
        <w:t>VBA</w:t>
      </w:r>
      <w:r>
        <w:rPr>
          <w:sz w:val="28"/>
        </w:rPr>
        <w:t xml:space="preserve"> (папка «</w:t>
      </w:r>
      <w:r>
        <w:rPr>
          <w:i/>
          <w:sz w:val="28"/>
        </w:rPr>
        <w:t>VBA</w:t>
      </w:r>
      <w:r>
        <w:rPr>
          <w:sz w:val="28"/>
        </w:rPr>
        <w:t xml:space="preserve">»): </w:t>
      </w:r>
      <w:r>
        <w:rPr>
          <w:i/>
          <w:sz w:val="28"/>
        </w:rPr>
        <w:t>LR1_XLT_Trend_Seasonality.bas</w:t>
      </w:r>
      <w:r>
        <w:rPr>
          <w:sz w:val="28"/>
        </w:rPr>
        <w:t xml:space="preserve"> – загрузка </w:t>
      </w:r>
      <w:r>
        <w:rPr>
          <w:i/>
          <w:sz w:val="28"/>
        </w:rPr>
        <w:t>CSV</w:t>
      </w:r>
      <w:r>
        <w:rPr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</w:t>
      </w:r>
      <w:r>
        <w:rPr>
          <w:sz w:val="28"/>
        </w:rPr>
        <w:lastRenderedPageBreak/>
        <w:t xml:space="preserve">меняют; запуск – после импорта модуля в редакторе </w:t>
      </w:r>
      <w:r>
        <w:rPr>
          <w:i/>
          <w:sz w:val="28"/>
        </w:rPr>
        <w:t>VBA</w:t>
      </w:r>
      <w:r>
        <w:rPr>
          <w:sz w:val="28"/>
        </w:rPr>
        <w:t xml:space="preserve"> (</w:t>
      </w:r>
      <w:r>
        <w:rPr>
          <w:i/>
          <w:sz w:val="28"/>
        </w:rPr>
        <w:t>Alt+F11</w:t>
      </w:r>
      <w:r>
        <w:rPr>
          <w:sz w:val="28"/>
        </w:rPr>
        <w:t xml:space="preserve"> , </w:t>
      </w:r>
      <w:r>
        <w:rPr>
          <w:i/>
          <w:sz w:val="28"/>
        </w:rPr>
        <w:t>File</w:t>
      </w:r>
      <w:r>
        <w:rPr>
          <w:sz w:val="28"/>
        </w:rPr>
        <w:t xml:space="preserve"> , </w:t>
      </w:r>
      <w:r>
        <w:rPr>
          <w:i/>
          <w:sz w:val="28"/>
        </w:rPr>
        <w:t>Import</w:t>
      </w:r>
      <w:r>
        <w:rPr>
          <w:sz w:val="28"/>
        </w:rPr>
        <w:t xml:space="preserve"> </w:t>
      </w:r>
      <w:r>
        <w:rPr>
          <w:i/>
          <w:sz w:val="28"/>
        </w:rPr>
        <w:t>File</w:t>
      </w:r>
      <w:r>
        <w:rPr>
          <w:sz w:val="28"/>
        </w:rPr>
        <w:t>).</w:t>
      </w:r>
    </w:p>
    <w:p w14:paraId="2DF9604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Рабочие файлы </w:t>
      </w:r>
      <w:r>
        <w:rPr>
          <w:i/>
          <w:sz w:val="28"/>
        </w:rPr>
        <w:t>Excel</w:t>
      </w:r>
      <w:r>
        <w:rPr>
          <w:sz w:val="28"/>
        </w:rPr>
        <w:t xml:space="preserve"> (папка «</w:t>
      </w:r>
      <w:r>
        <w:rPr>
          <w:i/>
          <w:sz w:val="28"/>
        </w:rPr>
        <w:t>Excel</w:t>
      </w:r>
      <w:r>
        <w:rPr>
          <w:sz w:val="28"/>
        </w:rPr>
        <w:t xml:space="preserve">»):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– сводный индекс по шаблону, ошибок «#…» нет ни на одном из 9 листов;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i/>
          <w:sz w:val="28"/>
        </w:rPr>
        <w:t>XLT_YW_plantuml_BY.xlsx</w:t>
      </w:r>
      <w:r>
        <w:rPr>
          <w:sz w:val="28"/>
        </w:rPr>
        <w:t xml:space="preserve">, </w:t>
      </w:r>
      <w:r>
        <w:rPr>
          <w:i/>
          <w:sz w:val="28"/>
        </w:rPr>
        <w:t>XLT_YW_idef0_BY.xlsx</w:t>
      </w:r>
      <w:r>
        <w:rPr>
          <w:sz w:val="28"/>
        </w:rPr>
        <w:t xml:space="preserve">, </w:t>
      </w:r>
      <w:r>
        <w:rPr>
          <w:i/>
          <w:sz w:val="28"/>
        </w:rPr>
        <w:t>XLT_YW_dfd_diagramma_BY.xlsx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XLT_YW_erd_diagramma_BY.xlsx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XLT_YW_set_petri_BY.xlsx</w:t>
      </w:r>
      <w:r>
        <w:rPr>
          <w:sz w:val="28"/>
        </w:rPr>
        <w:t xml:space="preserve">, </w:t>
      </w:r>
      <w:r>
        <w:rPr>
          <w:i/>
          <w:sz w:val="28"/>
        </w:rPr>
        <w:t>XLT_YW_neyroset_shema_BY.xlsx</w:t>
      </w:r>
      <w:r>
        <w:rPr>
          <w:sz w:val="28"/>
        </w:rPr>
        <w:t xml:space="preserve">, </w:t>
      </w:r>
      <w:r>
        <w:rPr>
          <w:i/>
          <w:sz w:val="28"/>
        </w:rPr>
        <w:t>XLT_YW_neyroset_diagramma_BY.xlsx</w:t>
      </w:r>
      <w:r>
        <w:rPr>
          <w:sz w:val="28"/>
        </w:rPr>
        <w:t xml:space="preserve"> – копии шаблона по остальным запросам ядра (только Вордстат, 24 месяца); </w:t>
      </w:r>
      <w:r>
        <w:rPr>
          <w:i/>
          <w:sz w:val="28"/>
        </w:rPr>
        <w:t>XLT_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шаблона; </w:t>
      </w: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 </w:t>
      </w:r>
      <w:r>
        <w:rPr>
          <w:i/>
          <w:sz w:val="28"/>
        </w:rPr>
        <w:t>Similarweb</w:t>
      </w:r>
      <w:r>
        <w:rPr>
          <w:sz w:val="28"/>
        </w:rPr>
        <w:t xml:space="preserve"> (задел для ЛР2–3). В журналах выгрузки рабочих копий добавлены пакеты 3 и 4,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i/>
          <w:sz w:val="28"/>
        </w:rPr>
        <w:t>Mermaid</w:t>
      </w:r>
      <w:r>
        <w:rPr>
          <w:sz w:val="28"/>
        </w:rPr>
        <w:t xml:space="preserve"> к итоговой формулировке Панель!</w:t>
      </w:r>
      <w:r>
        <w:rPr>
          <w:i/>
          <w:sz w:val="28"/>
        </w:rPr>
        <w:t>A17</w:t>
      </w:r>
      <w:r>
        <w:rPr>
          <w:sz w:val="28"/>
        </w:rPr>
        <w:t xml:space="preserve"> добавлено примечание об омонимии.</w:t>
      </w:r>
    </w:p>
    <w:p w14:paraId="52EFFD61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14:paraId="5BD84DCD" w14:textId="77777777" w:rsidR="00D329F4" w:rsidRDefault="00AB6403">
      <w:pPr>
        <w:pStyle w:val="Compact"/>
        <w:ind w:left="709"/>
      </w:pPr>
      <w:r>
        <w:rPr>
          <w:i/>
          <w:sz w:val="28"/>
        </w:rPr>
        <w:t>– 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, лист 01_Параметры, ячейки </w:t>
      </w:r>
      <w:r>
        <w:rPr>
          <w:i/>
          <w:sz w:val="28"/>
        </w:rPr>
        <w:t>B9</w:t>
      </w:r>
      <w:r>
        <w:rPr>
          <w:sz w:val="28"/>
        </w:rPr>
        <w:t xml:space="preserve"> и </w:t>
      </w:r>
      <w:r>
        <w:rPr>
          <w:i/>
          <w:sz w:val="28"/>
        </w:rPr>
        <w:t>B10</w:t>
      </w:r>
      <w:r>
        <w:rPr>
          <w:sz w:val="28"/>
        </w:rPr>
        <w:t xml:space="preserve"> («Наблюдаемый релевантный трафик, мес./год»): суммы по листу 02_Конкуренты_</w:t>
      </w:r>
      <w:r>
        <w:rPr>
          <w:i/>
          <w:sz w:val="28"/>
        </w:rPr>
        <w:t>SW</w:t>
      </w:r>
      <w:r>
        <w:rPr>
          <w:sz w:val="28"/>
        </w:rPr>
        <w:t xml:space="preserve"> брались по диапазонам 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 и 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;</w:t>
      </w:r>
    </w:p>
    <w:p w14:paraId="142D89F7" w14:textId="77777777" w:rsidR="00D329F4" w:rsidRDefault="00AB6403">
      <w:pPr>
        <w:pStyle w:val="Compact"/>
        <w:ind w:left="709"/>
      </w:pPr>
      <w:r>
        <w:rPr>
          <w:i/>
          <w:sz w:val="28"/>
        </w:rPr>
        <w:t>– XLT_</w:t>
      </w:r>
      <w:r>
        <w:rPr>
          <w:sz w:val="28"/>
        </w:rPr>
        <w:t>…_только_</w:t>
      </w:r>
      <w:r>
        <w:rPr>
          <w:i/>
          <w:sz w:val="28"/>
        </w:rPr>
        <w:t>GT.xlsx</w:t>
      </w:r>
      <w:r>
        <w:rPr>
          <w:sz w:val="28"/>
        </w:rPr>
        <w:t xml:space="preserve">, лист Расчет, </w:t>
      </w:r>
      <w:r>
        <w:rPr>
          <w:i/>
          <w:sz w:val="28"/>
        </w:rPr>
        <w:t>J5</w:t>
      </w:r>
      <w:r>
        <w:rPr>
          <w:sz w:val="28"/>
        </w:rPr>
        <w:t>:</w:t>
      </w:r>
      <w:r>
        <w:rPr>
          <w:i/>
          <w:sz w:val="28"/>
        </w:rPr>
        <w:t>K64</w:t>
      </w:r>
      <w:r>
        <w:rPr>
          <w:sz w:val="28"/>
        </w:rPr>
        <w:t>: при пустом сезонном индексе месяца условие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не срабатывало и формулы возвращали #ЗНАЧ! (в 7 месяцах ряда и в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>);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(…);0))=0». Значения шаблона как есть приведены в п. 2.6.5.</w:t>
      </w:r>
    </w:p>
    <w:p w14:paraId="32129010" w14:textId="77777777" w:rsidR="00D329F4" w:rsidRDefault="00AB6403">
      <w:pPr>
        <w:pStyle w:val="FirstParagraph"/>
      </w:pPr>
      <w:r>
        <w:rPr>
          <w:sz w:val="28"/>
        </w:rPr>
        <w:t>модельная оценка (допущение) (сводно по всей работе):</w:t>
      </w:r>
    </w:p>
    <w:p w14:paraId="0D2D8CA8" w14:textId="77777777" w:rsidR="00D329F4" w:rsidRDefault="00AB6403">
      <w:pPr>
        <w:pStyle w:val="Compact"/>
        <w:ind w:left="709"/>
      </w:pPr>
      <w:r>
        <w:rPr>
          <w:sz w:val="28"/>
        </w:rPr>
        <w:t xml:space="preserve">– Вордстат: «Динамика» по девяти запросам ядра скачана в </w:t>
      </w:r>
      <w:r>
        <w:rPr>
          <w:i/>
          <w:sz w:val="28"/>
        </w:rPr>
        <w:t>CSV</w:t>
      </w:r>
      <w:r>
        <w:rPr>
          <w:sz w:val="28"/>
        </w:rPr>
        <w:t xml:space="preserve"> 30.09.2026 и совпала с </w:t>
      </w:r>
      <w:r>
        <w:rPr>
          <w:i/>
          <w:sz w:val="28"/>
        </w:rPr>
        <w:t>JSON</w:t>
      </w:r>
      <w:r>
        <w:rPr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i/>
          <w:sz w:val="28"/>
        </w:rPr>
        <w:t>CSV</w:t>
      </w:r>
      <w:r>
        <w:rPr>
          <w:sz w:val="28"/>
        </w:rPr>
        <w:t xml:space="preserve"> без редактирования; окна вкладок скользящие).</w:t>
      </w:r>
    </w:p>
    <w:p w14:paraId="2779D084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модельная оценка (допущение; причина: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скриншоты настроек и графиков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и 12 месяцев и карточек связанных запросов (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для Беларуси, России и Казахстана и по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для мира получены 30.09.2026); </w:t>
      </w:r>
      <w:r>
        <w:rPr>
          <w:i/>
          <w:sz w:val="28"/>
        </w:rPr>
        <w:t>CSV</w:t>
      </w:r>
      <w:r>
        <w:rPr>
          <w:sz w:val="28"/>
        </w:rPr>
        <w:t xml:space="preserve"> по пакетам 1–5 и 12-месячным окнам не скачивались).</w:t>
      </w:r>
    </w:p>
    <w:p w14:paraId="0741165F" w14:textId="77777777" w:rsidR="00D329F4" w:rsidRDefault="00AB6403">
      <w:pPr>
        <w:pStyle w:val="Compact"/>
        <w:ind w:left="709"/>
      </w:pPr>
      <w:r>
        <w:rPr>
          <w:sz w:val="28"/>
        </w:rPr>
        <w:t>– 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6703F9C0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DataReportal</w:t>
      </w:r>
      <w:r>
        <w:rPr>
          <w:sz w:val="28"/>
        </w:rPr>
        <w:t xml:space="preserve">,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– сверить значения таблицы 41 и сохранить скриншот.)</w:t>
      </w:r>
    </w:p>
    <w:p w14:paraId="1E912048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цены бессрочных </w:t>
      </w:r>
      <w:r>
        <w:rPr>
          <w:i/>
          <w:sz w:val="28"/>
        </w:rPr>
        <w:t>Visio</w:t>
      </w:r>
      <w:r>
        <w:rPr>
          <w:sz w:val="28"/>
        </w:rPr>
        <w:t xml:space="preserve"> </w:t>
      </w:r>
      <w:r>
        <w:rPr>
          <w:i/>
          <w:sz w:val="28"/>
        </w:rPr>
        <w:t>Standard</w:t>
      </w:r>
      <w:r>
        <w:rPr>
          <w:sz w:val="28"/>
        </w:rPr>
        <w:t xml:space="preserve"> и </w:t>
      </w:r>
      <w:r>
        <w:rPr>
          <w:i/>
          <w:sz w:val="28"/>
        </w:rPr>
        <w:t>Professional</w:t>
      </w:r>
      <w:r>
        <w:rPr>
          <w:sz w:val="28"/>
        </w:rPr>
        <w:t xml:space="preserve"> (на странице подписок </w:t>
      </w:r>
      <w:r>
        <w:rPr>
          <w:i/>
          <w:sz w:val="28"/>
        </w:rPr>
        <w:t>Visio</w:t>
      </w:r>
      <w:r>
        <w:rPr>
          <w:sz w:val="28"/>
        </w:rPr>
        <w:t xml:space="preserve"> не указаны)).</w:t>
      </w:r>
    </w:p>
    <w:p w14:paraId="4090225A" w14:textId="77777777" w:rsidR="00D329F4" w:rsidRDefault="00AB6403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>: расширенный список доменов снят 02.10.2026 (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smartdraw.com</w:t>
      </w:r>
      <w:r>
        <w:rPr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7482B95F" w14:textId="77777777" w:rsidR="00D329F4" w:rsidRDefault="00AB6403">
      <w:pPr>
        <w:pStyle w:val="Compact"/>
        <w:ind w:left="709"/>
      </w:pPr>
      <w:r>
        <w:rPr>
          <w:sz w:val="28"/>
        </w:rPr>
        <w:t>– 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560E7A2E" w14:textId="77777777" w:rsidR="00D329F4" w:rsidRDefault="00AB6403">
      <w:pPr>
        <w:pStyle w:val="Compact"/>
        <w:ind w:left="709"/>
      </w:pPr>
      <w:r>
        <w:rPr>
          <w:sz w:val="28"/>
        </w:rPr>
        <w:t xml:space="preserve">– 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p w14:paraId="04721C8B" w14:textId="77777777" w:rsidR="00D329F4" w:rsidRDefault="00AB6403">
      <w:pPr>
        <w:pStyle w:val="1"/>
        <w:keepNext w:val="0"/>
        <w:pageBreakBefore/>
      </w:pPr>
      <w:bookmarkStart w:id="50" w:name="X72fe1937bba65e52511e2cf9a931c89044d378d"/>
      <w:bookmarkStart w:id="51" w:name="_Toc242031017"/>
      <w:bookmarkEnd w:id="48"/>
      <w:r>
        <w:lastRenderedPageBreak/>
        <w:t>ПРИЛОЖЕНИЕ Б</w:t>
      </w:r>
      <w:bookmarkEnd w:id="51"/>
    </w:p>
    <w:p w14:paraId="28BDAE34" w14:textId="77777777" w:rsidR="000249F6" w:rsidRDefault="000249F6"/>
    <w:p w14:paraId="0FD0D317" w14:textId="77777777"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14:paraId="593ED6CC" w14:textId="77777777" w:rsidR="00D329F4" w:rsidRDefault="00AB6403">
      <w:pPr>
        <w:ind w:firstLine="709"/>
        <w:jc w:val="both"/>
      </w:pPr>
      <w:r>
        <w:rPr>
          <w:b/>
          <w:sz w:val="28"/>
        </w:rPr>
        <w:t>Контрольная выгрузка Вордстата от 02.10.2026</w:t>
      </w:r>
    </w:p>
    <w:p w14:paraId="5AC327D9" w14:textId="77777777" w:rsidR="00D329F4" w:rsidRDefault="00AB6403">
      <w:pPr>
        <w:pStyle w:val="FirstParagraph"/>
      </w:pPr>
      <w:r>
        <w:rPr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14:paraId="0BDCA493" w14:textId="77777777" w:rsidR="000249F6" w:rsidRDefault="000249F6"/>
    <w:p w14:paraId="2AA24EB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D329F4" w14:paraId="13F18CA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FB31FAC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3118" w:type="dxa"/>
            <w:vAlign w:val="center"/>
          </w:tcPr>
          <w:p w14:paraId="05D2C4C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запросов за месяц</w:t>
            </w:r>
          </w:p>
        </w:tc>
        <w:tc>
          <w:tcPr>
            <w:tcW w:w="3118" w:type="dxa"/>
            <w:vAlign w:val="center"/>
          </w:tcPr>
          <w:p w14:paraId="01D2ED98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Крупнейшие уточнения</w:t>
            </w:r>
          </w:p>
        </w:tc>
      </w:tr>
      <w:tr w:rsidR="00D329F4" w14:paraId="699C68C4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4ADB17F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3118" w:type="dxa"/>
            <w:vAlign w:val="center"/>
          </w:tcPr>
          <w:p w14:paraId="067F22E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3118" w:type="dxa"/>
            <w:vAlign w:val="center"/>
          </w:tcPr>
          <w:p w14:paraId="566B335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286;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74;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57</w:t>
            </w:r>
          </w:p>
        </w:tc>
      </w:tr>
      <w:tr w:rsidR="00D329F4" w14:paraId="5C3EE5CA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306C05D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3118" w:type="dxa"/>
            <w:vAlign w:val="center"/>
          </w:tcPr>
          <w:p w14:paraId="3B28CC6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3118" w:type="dxa"/>
            <w:vAlign w:val="center"/>
          </w:tcPr>
          <w:p w14:paraId="2735F68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82;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55;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50</w:t>
            </w:r>
          </w:p>
        </w:tc>
      </w:tr>
      <w:tr w:rsidR="00D329F4" w14:paraId="338FA32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74026D4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3118" w:type="dxa"/>
            <w:vAlign w:val="center"/>
          </w:tcPr>
          <w:p w14:paraId="1C27BA3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3118" w:type="dxa"/>
            <w:vAlign w:val="center"/>
          </w:tcPr>
          <w:p w14:paraId="3B1F1C5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 34;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18</w:t>
            </w:r>
          </w:p>
        </w:tc>
      </w:tr>
      <w:tr w:rsidR="00D329F4" w14:paraId="26F0F50F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2871FB3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118" w:type="dxa"/>
            <w:vAlign w:val="center"/>
          </w:tcPr>
          <w:p w14:paraId="37BE1DE1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3118" w:type="dxa"/>
            <w:vAlign w:val="center"/>
          </w:tcPr>
          <w:p w14:paraId="138D187B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 13;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 12</w:t>
            </w:r>
          </w:p>
        </w:tc>
      </w:tr>
      <w:tr w:rsidR="00D329F4" w14:paraId="4FEAEEB7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4F61A24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3118" w:type="dxa"/>
            <w:vAlign w:val="center"/>
          </w:tcPr>
          <w:p w14:paraId="70559AD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3118" w:type="dxa"/>
            <w:vAlign w:val="center"/>
          </w:tcPr>
          <w:p w14:paraId="1F20FF32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создать диаграмму онлайн 44; сделать диаграмму онлайн 34</w:t>
            </w:r>
          </w:p>
        </w:tc>
      </w:tr>
      <w:tr w:rsidR="00D329F4" w14:paraId="23BEC001" w14:textId="77777777" w:rsidTr="00D329F4">
        <w:trPr>
          <w:cantSplit/>
          <w:jc w:val="center"/>
        </w:trPr>
        <w:tc>
          <w:tcPr>
            <w:tcW w:w="3118" w:type="dxa"/>
            <w:vAlign w:val="center"/>
          </w:tcPr>
          <w:p w14:paraId="02D4BC40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</w:t>
            </w:r>
          </w:p>
        </w:tc>
        <w:tc>
          <w:tcPr>
            <w:tcW w:w="3118" w:type="dxa"/>
            <w:vAlign w:val="center"/>
          </w:tcPr>
          <w:p w14:paraId="36468797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4ACC895E" w14:textId="77777777" w:rsidR="00D329F4" w:rsidRDefault="00AB6403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1</w:t>
            </w:r>
          </w:p>
        </w:tc>
      </w:tr>
    </w:tbl>
    <w:p w14:paraId="67D8AC92" w14:textId="77777777" w:rsidR="000249F6" w:rsidRDefault="000249F6"/>
    <w:p w14:paraId="7E613E7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запросы по </w:t>
      </w:r>
      <w:r>
        <w:rPr>
          <w:i/>
          <w:sz w:val="28"/>
        </w:rPr>
        <w:t>IDEF0</w:t>
      </w:r>
      <w:r>
        <w:rPr>
          <w:sz w:val="28"/>
        </w:rPr>
        <w:t xml:space="preserve"> в шесть раз меньше </w:t>
      </w:r>
      <w:r>
        <w:rPr>
          <w:i/>
          <w:sz w:val="28"/>
        </w:rPr>
        <w:t>UML</w:t>
      </w:r>
      <w:r>
        <w:rPr>
          <w:sz w:val="28"/>
        </w:rPr>
        <w:t xml:space="preserve">, спрос на </w:t>
      </w:r>
      <w:r>
        <w:rPr>
          <w:i/>
          <w:sz w:val="28"/>
        </w:rPr>
        <w:t>Mermaid</w:t>
      </w:r>
      <w:r>
        <w:rPr>
          <w:sz w:val="28"/>
        </w:rPr>
        <w:t xml:space="preserve"> в Беларуси ничтожен. Выводы о границах рынка не меняются.</w:t>
      </w:r>
      <w:bookmarkEnd w:id="50"/>
    </w:p>
    <w:sectPr w:rsidR="00D329F4">
      <w:headerReference w:type="default" r:id="rId13"/>
      <w:footerReference w:type="default" r:id="rId14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BE8C3" w14:textId="77777777" w:rsidR="00326FDA" w:rsidRDefault="00326FDA">
      <w:r>
        <w:separator/>
      </w:r>
    </w:p>
  </w:endnote>
  <w:endnote w:type="continuationSeparator" w:id="0">
    <w:p w14:paraId="4E5A650D" w14:textId="77777777" w:rsidR="00326FDA" w:rsidRDefault="0032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047CE" w14:textId="77777777" w:rsidR="00D329F4" w:rsidRDefault="00AB6403">
    <w:pPr>
      <w:jc w:val="right"/>
    </w:pPr>
    <w:r>
      <w:fldChar w:fldCharType="begin"/>
    </w:r>
    <w:r>
      <w:instrText>PAGE</w:instrText>
    </w:r>
    <w:r>
      <w:fldChar w:fldCharType="separate"/>
    </w:r>
    <w:r w:rsidR="00D57C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4EE7" w14:textId="77777777" w:rsidR="00326FDA" w:rsidRDefault="00326FDA">
      <w:r>
        <w:separator/>
      </w:r>
    </w:p>
  </w:footnote>
  <w:footnote w:type="continuationSeparator" w:id="0">
    <w:p w14:paraId="71D6220F" w14:textId="77777777" w:rsidR="00326FDA" w:rsidRDefault="00326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11077" w14:textId="77777777" w:rsidR="00D329F4" w:rsidRDefault="00D329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37E12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9E684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F5C60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90133994">
    <w:abstractNumId w:val="1"/>
  </w:num>
  <w:num w:numId="2" w16cid:durableId="2121139774">
    <w:abstractNumId w:val="0"/>
  </w:num>
  <w:num w:numId="3" w16cid:durableId="438835943">
    <w:abstractNumId w:val="0"/>
  </w:num>
  <w:num w:numId="4" w16cid:durableId="2009288675">
    <w:abstractNumId w:val="0"/>
  </w:num>
  <w:num w:numId="5" w16cid:durableId="837816122">
    <w:abstractNumId w:val="0"/>
  </w:num>
  <w:num w:numId="6" w16cid:durableId="1500191949">
    <w:abstractNumId w:val="0"/>
  </w:num>
  <w:num w:numId="7" w16cid:durableId="28071332">
    <w:abstractNumId w:val="0"/>
  </w:num>
  <w:num w:numId="8" w16cid:durableId="72162569">
    <w:abstractNumId w:val="0"/>
  </w:num>
  <w:num w:numId="9" w16cid:durableId="74060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5934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5587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2227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4343763">
    <w:abstractNumId w:val="0"/>
  </w:num>
  <w:num w:numId="14" w16cid:durableId="2099713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49F6"/>
    <w:rsid w:val="00326FDA"/>
    <w:rsid w:val="0046756F"/>
    <w:rsid w:val="004E29B3"/>
    <w:rsid w:val="00590D07"/>
    <w:rsid w:val="005A68AE"/>
    <w:rsid w:val="00784D58"/>
    <w:rsid w:val="008D6863"/>
    <w:rsid w:val="00975F3B"/>
    <w:rsid w:val="00981964"/>
    <w:rsid w:val="00AB6403"/>
    <w:rsid w:val="00B312D9"/>
    <w:rsid w:val="00B86B75"/>
    <w:rsid w:val="00BC48D5"/>
    <w:rsid w:val="00C36279"/>
    <w:rsid w:val="00D329F4"/>
    <w:rsid w:val="00D57C58"/>
    <w:rsid w:val="00D9118F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7EF42"/>
  <w15:docId w15:val="{2A49F088-1771-4C40-AB24-BD1F5832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D57C58"/>
    <w:pPr>
      <w:spacing w:after="100"/>
    </w:pPr>
  </w:style>
  <w:style w:type="paragraph" w:styleId="20">
    <w:name w:val="toc 2"/>
    <w:basedOn w:val="a"/>
    <w:next w:val="a"/>
    <w:autoRedefine/>
    <w:uiPriority w:val="39"/>
    <w:rsid w:val="00D57C5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130</Pages>
  <Words>23966</Words>
  <Characters>136610</Characters>
  <Application>Microsoft Office Word</Application>
  <DocSecurity>0</DocSecurity>
  <Lines>1138</Lines>
  <Paragraphs>320</Paragraphs>
  <ScaleCrop>false</ScaleCrop>
  <Company/>
  <LinksUpToDate>false</LinksUpToDate>
  <CharactersWithSpaces>160256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2</cp:revision>
  <dcterms:created xsi:type="dcterms:W3CDTF">2026-10-03T12:40:00Z</dcterms:created>
  <dcterms:modified xsi:type="dcterms:W3CDTF">2026-10-04T16:29:00Z</dcterms:modified>
</cp:coreProperties>
</file>