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A47469">
      <w:pPr>
        <w:jc w:val="center"/>
      </w:pPr>
      <w:bookmarkStart w:id="125" w:name="_GoBack"/>
      <w:bookmarkEnd w:id="125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312D2B5">
      <w:pPr>
        <w:spacing w:before="360"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642A5F9D">
      <w:pPr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48A2FF86">
      <w:pPr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30318A54">
      <w:pPr>
        <w:spacing w:before="360"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77947967">
      <w:pPr>
        <w:spacing w:before="360"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160249CD">
      <w:pPr>
        <w:spacing w:before="2880"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70D5E7CE">
      <w:pPr>
        <w:jc w:val="center"/>
      </w:pPr>
      <w:r>
        <w:rPr>
          <w:rFonts w:ascii="Times New Roman" w:hAnsi="Times New Roman"/>
          <w:sz w:val="28"/>
        </w:rPr>
        <w:t>по лабораторным работам №1–7</w:t>
      </w:r>
    </w:p>
    <w:p w14:paraId="592ABBBA">
      <w:pPr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5770AC01">
      <w:pPr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18838F9D">
      <w:pPr>
        <w:jc w:val="center"/>
      </w:pPr>
      <w:r>
        <w:rPr>
          <w:rFonts w:ascii="Times New Roman" w:hAnsi="Times New Roman"/>
          <w:sz w:val="28"/>
        </w:rPr>
        <w:t xml:space="preserve">на тему «Бизнес-анализ цифрового продукта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»</w:t>
      </w:r>
    </w:p>
    <w:p w14:paraId="0A292712">
      <w:pPr>
        <w:tabs>
          <w:tab w:val="left" w:pos="6520"/>
        </w:tabs>
        <w:spacing w:before="1800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ст. гр. 60131</w:t>
      </w:r>
    </w:p>
    <w:p w14:paraId="67CC9762">
      <w:pPr>
        <w:tabs>
          <w:tab w:val="left" w:pos="6520"/>
        </w:tabs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К. А. Хаджинова</w:t>
      </w:r>
    </w:p>
    <w:p w14:paraId="2ED86D22">
      <w:pPr>
        <w:tabs>
          <w:tab w:val="left" w:pos="6520"/>
        </w:tabs>
        <w:spacing w:before="360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Т. Н. Беляцкая</w:t>
      </w:r>
    </w:p>
    <w:p w14:paraId="3FDF85B9">
      <w:pPr>
        <w:spacing w:before="2520"/>
        <w:jc w:val="center"/>
      </w:pPr>
      <w:r>
        <w:rPr>
          <w:rFonts w:ascii="Times New Roman" w:hAnsi="Times New Roman"/>
          <w:sz w:val="28"/>
        </w:rPr>
        <w:t>Минск 2026</w:t>
      </w:r>
    </w:p>
    <w:p w14:paraId="7D19D1E9">
      <w:pPr>
        <w:pageBreakBefore/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 w14:paraId="2CB40034">
      <w:pPr>
        <w:pStyle w:val="23"/>
        <w:tabs>
          <w:tab w:val="right" w:leader="dot" w:pos="9355"/>
        </w:tabs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 xml:space="preserve"> TOC \o "1-3" \h \z \u </w:instrText>
      </w:r>
      <w:r>
        <w:rPr>
          <w:rFonts w:ascii="Times New Roman" w:hAnsi="Times New Roman"/>
          <w:sz w:val="28"/>
        </w:rPr>
        <w:fldChar w:fldCharType="separate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HYPERLINK \l _Toc22861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</w:rPr>
        <w:t>Введение</w:t>
      </w:r>
      <w:r>
        <w:tab/>
      </w:r>
      <w:r>
        <w:fldChar w:fldCharType="begin"/>
      </w:r>
      <w:r>
        <w:instrText xml:space="preserve"> PAGEREF _Toc22861 \h </w:instrText>
      </w:r>
      <w:r>
        <w:fldChar w:fldCharType="separate"/>
      </w:r>
      <w:r>
        <w:t>6</w:t>
      </w:r>
      <w:r>
        <w:fldChar w:fldCharType="end"/>
      </w:r>
      <w:r>
        <w:rPr>
          <w:rFonts w:ascii="Times New Roman" w:hAnsi="Times New Roman"/>
        </w:rPr>
        <w:fldChar w:fldCharType="end"/>
      </w:r>
    </w:p>
    <w:p w14:paraId="2C2FD58B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_Toc626 </w:instrText>
      </w:r>
      <w:r>
        <w:fldChar w:fldCharType="separate"/>
      </w:r>
      <w:r>
        <w:rPr>
          <w:rFonts w:ascii="Times New Roman" w:hAnsi="Times New Roman"/>
        </w:rPr>
        <w:t>Лабораторная работа №1. Анализ поискового спроса и фиксация границ рынка</w:t>
      </w:r>
      <w:r>
        <w:tab/>
      </w:r>
      <w:r>
        <w:fldChar w:fldCharType="begin"/>
      </w:r>
      <w:r>
        <w:instrText xml:space="preserve"> PAGEREF _Toc626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5BC805F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_Toc2164 </w:instrText>
      </w:r>
      <w: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_Toc2164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D2E26DF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_Toc11529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_Toc11529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2AEB921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_Toc10925 </w:instrText>
      </w:r>
      <w:r>
        <w:fldChar w:fldCharType="separate"/>
      </w:r>
      <w:r>
        <w:rPr>
          <w:rFonts w:ascii="Times New Roman" w:hAnsi="Times New Roman"/>
        </w:rPr>
        <w:t>2.1 Компетенция, бизнес-идея и паспорт гипотезы</w:t>
      </w:r>
      <w:r>
        <w:tab/>
      </w:r>
      <w:r>
        <w:fldChar w:fldCharType="begin"/>
      </w:r>
      <w:r>
        <w:instrText xml:space="preserve"> PAGEREF _Toc10925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2CBE0F1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_Toc521 </w:instrText>
      </w:r>
      <w:r>
        <w:fldChar w:fldCharType="separate"/>
      </w:r>
      <w:r>
        <w:rPr>
          <w:rFonts w:ascii="Times New Roman" w:hAnsi="Times New Roman"/>
        </w:rPr>
        <w:t>2.2 Семантическое ядро</w:t>
      </w:r>
      <w:r>
        <w:tab/>
      </w:r>
      <w:r>
        <w:fldChar w:fldCharType="begin"/>
      </w:r>
      <w:r>
        <w:instrText xml:space="preserve"> PAGEREF _Toc521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4823C2F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_Toc5062 </w:instrText>
      </w:r>
      <w:r>
        <w:fldChar w:fldCharType="separate"/>
      </w:r>
      <w:r>
        <w:rPr>
          <w:rFonts w:ascii="Times New Roman" w:hAnsi="Times New Roman"/>
        </w:rPr>
        <w:t xml:space="preserve">2.3 </w:t>
      </w:r>
      <w:r>
        <w:rPr>
          <w:rFonts w:ascii="Times New Roman" w:hAnsi="Times New Roman"/>
          <w:i/>
          <w:iCs/>
        </w:rPr>
        <w:t>Google Trends</w:t>
      </w:r>
      <w:r>
        <w:rPr>
          <w:rFonts w:ascii="Times New Roman" w:hAnsi="Times New Roman"/>
          <w:iCs/>
        </w:rPr>
        <w:t xml:space="preserve">: </w:t>
      </w:r>
      <w:r>
        <w:rPr>
          <w:rFonts w:ascii="Times New Roman" w:hAnsi="Times New Roman"/>
        </w:rPr>
        <w:t>сбор и анализ данных по Беларуси</w:t>
      </w:r>
      <w:r>
        <w:tab/>
      </w:r>
      <w:r>
        <w:fldChar w:fldCharType="begin"/>
      </w:r>
      <w:r>
        <w:instrText xml:space="preserve"> PAGEREF _Toc5062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47986894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_Toc15629 </w:instrText>
      </w:r>
      <w:r>
        <w:fldChar w:fldCharType="separate"/>
      </w:r>
      <w:r>
        <w:rPr>
          <w:rFonts w:ascii="Times New Roman" w:hAnsi="Times New Roman"/>
        </w:rPr>
        <w:t>2.4 Яндекс Вордстат: данные по Беларуси</w:t>
      </w:r>
      <w:r>
        <w:tab/>
      </w:r>
      <w:r>
        <w:fldChar w:fldCharType="begin"/>
      </w:r>
      <w:r>
        <w:instrText xml:space="preserve"> PAGEREF _Toc15629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5B63F524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_Toc29680 </w:instrText>
      </w:r>
      <w:r>
        <w:fldChar w:fldCharType="separate"/>
      </w:r>
      <w:r>
        <w:rPr>
          <w:rFonts w:ascii="Times New Roman" w:hAnsi="Times New Roman"/>
        </w:rPr>
        <w:t>2.5 Выгрузка данных: минимальный набор и контроль качества</w:t>
      </w:r>
      <w:r>
        <w:tab/>
      </w:r>
      <w:r>
        <w:fldChar w:fldCharType="begin"/>
      </w:r>
      <w:r>
        <w:instrText xml:space="preserve"> PAGEREF _Toc29680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785594AB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_Toc3220 </w:instrText>
      </w:r>
      <w:r>
        <w:fldChar w:fldCharType="separate"/>
      </w:r>
      <w:r>
        <w:rPr>
          <w:rFonts w:ascii="Times New Roman" w:hAnsi="Times New Roman"/>
        </w:rPr>
        <w:t>2.6 Тренд, сезонность и деловые циклы</w:t>
      </w:r>
      <w:r>
        <w:tab/>
      </w:r>
      <w:r>
        <w:fldChar w:fldCharType="begin"/>
      </w:r>
      <w:r>
        <w:instrText xml:space="preserve"> PAGEREF _Toc3220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46E4DEBA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_Toc19059 </w:instrText>
      </w:r>
      <w:r>
        <w:fldChar w:fldCharType="separate"/>
      </w:r>
      <w:r>
        <w:rPr>
          <w:rFonts w:ascii="Times New Roman" w:hAnsi="Times New Roman"/>
        </w:rPr>
        <w:t xml:space="preserve">2.7 Сопоставление источников </w:t>
      </w:r>
      <w:r>
        <w:rPr>
          <w:rFonts w:ascii="Times New Roman" w:hAnsi="Times New Roman"/>
          <w:iCs/>
        </w:rPr>
        <w:t>(</w:t>
      </w:r>
      <w:r>
        <w:rPr>
          <w:rFonts w:ascii="Times New Roman" w:hAnsi="Times New Roman"/>
          <w:i/>
          <w:iCs/>
        </w:rPr>
        <w:t>GT</w:t>
      </w:r>
      <w:r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i/>
          <w:iCs/>
        </w:rPr>
        <w:t>YW</w:t>
      </w:r>
      <w:r>
        <w:rPr>
          <w:rFonts w:ascii="Times New Roman" w:hAnsi="Times New Roman"/>
          <w:iCs/>
        </w:rPr>
        <w:t>)</w:t>
      </w:r>
      <w:r>
        <w:tab/>
      </w:r>
      <w:r>
        <w:fldChar w:fldCharType="begin"/>
      </w:r>
      <w:r>
        <w:instrText xml:space="preserve"> PAGEREF _Toc19059 \h </w:instrText>
      </w:r>
      <w:r>
        <w:fldChar w:fldCharType="separate"/>
      </w:r>
      <w:r>
        <w:t>70</w:t>
      </w:r>
      <w:r>
        <w:fldChar w:fldCharType="end"/>
      </w:r>
      <w:r>
        <w:fldChar w:fldCharType="end"/>
      </w:r>
    </w:p>
    <w:p w14:paraId="129A3675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_Toc31331 </w:instrText>
      </w:r>
      <w:r>
        <w:fldChar w:fldCharType="separate"/>
      </w:r>
      <w:r>
        <w:rPr>
          <w:rFonts w:ascii="Times New Roman" w:hAnsi="Times New Roman"/>
        </w:rPr>
        <w:t xml:space="preserve">2.8 Дополнительные источники: </w:t>
      </w:r>
      <w:r>
        <w:rPr>
          <w:rFonts w:ascii="Times New Roman" w:hAnsi="Times New Roman"/>
          <w:i/>
          <w:iCs/>
        </w:rPr>
        <w:t>Similarweb</w:t>
      </w:r>
      <w:r>
        <w:rPr>
          <w:rFonts w:ascii="Times New Roman" w:hAnsi="Times New Roman"/>
          <w:iCs/>
        </w:rPr>
        <w:t xml:space="preserve">, </w:t>
      </w:r>
      <w:r>
        <w:rPr>
          <w:rFonts w:ascii="Times New Roman" w:hAnsi="Times New Roman"/>
        </w:rPr>
        <w:t>статистика и цены конкурентов</w:t>
      </w:r>
      <w:r>
        <w:tab/>
      </w:r>
      <w:r>
        <w:fldChar w:fldCharType="begin"/>
      </w:r>
      <w:r>
        <w:instrText xml:space="preserve"> PAGEREF _Toc31331 \h </w:instrText>
      </w:r>
      <w:r>
        <w:fldChar w:fldCharType="separate"/>
      </w:r>
      <w:r>
        <w:t>71</w:t>
      </w:r>
      <w:r>
        <w:fldChar w:fldCharType="end"/>
      </w:r>
      <w:r>
        <w:fldChar w:fldCharType="end"/>
      </w:r>
    </w:p>
    <w:p w14:paraId="34C6B49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_Toc27417 </w:instrText>
      </w:r>
      <w:r>
        <w:fldChar w:fldCharType="separate"/>
      </w:r>
      <w:r>
        <w:rPr>
          <w:rFonts w:ascii="Times New Roman" w:hAnsi="Times New Roman"/>
        </w:rPr>
        <w:t>2.9 Границы рынка</w:t>
      </w:r>
      <w:r>
        <w:tab/>
      </w:r>
      <w:r>
        <w:fldChar w:fldCharType="begin"/>
      </w:r>
      <w:r>
        <w:instrText xml:space="preserve"> PAGEREF _Toc27417 \h </w:instrText>
      </w:r>
      <w:r>
        <w:fldChar w:fldCharType="separate"/>
      </w:r>
      <w:r>
        <w:t>75</w:t>
      </w:r>
      <w:r>
        <w:fldChar w:fldCharType="end"/>
      </w:r>
      <w:r>
        <w:fldChar w:fldCharType="end"/>
      </w:r>
    </w:p>
    <w:p w14:paraId="74EC9E38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_Toc8145 </w:instrText>
      </w:r>
      <w:r>
        <w:fldChar w:fldCharType="separate"/>
      </w:r>
      <w:r>
        <w:rPr>
          <w:rFonts w:ascii="Times New Roman" w:hAnsi="Times New Roman"/>
        </w:rPr>
        <w:t>2.10 Аргументация выбора идеи и территории</w:t>
      </w:r>
      <w:r>
        <w:tab/>
      </w:r>
      <w:r>
        <w:fldChar w:fldCharType="begin"/>
      </w:r>
      <w:r>
        <w:instrText xml:space="preserve"> PAGEREF _Toc8145 \h </w:instrText>
      </w:r>
      <w:r>
        <w:fldChar w:fldCharType="separate"/>
      </w:r>
      <w:r>
        <w:t>82</w:t>
      </w:r>
      <w:r>
        <w:fldChar w:fldCharType="end"/>
      </w:r>
      <w:r>
        <w:fldChar w:fldCharType="end"/>
      </w:r>
    </w:p>
    <w:p w14:paraId="5BC9131B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_Toc5069 </w:instrText>
      </w:r>
      <w:r>
        <w:fldChar w:fldCharType="separate"/>
      </w:r>
      <w:r>
        <w:rPr>
          <w:rFonts w:ascii="Times New Roman" w:hAnsi="Times New Roman"/>
        </w:rPr>
        <w:t>2.11 Переход к анализу рынка</w:t>
      </w:r>
      <w:r>
        <w:tab/>
      </w:r>
      <w:r>
        <w:fldChar w:fldCharType="begin"/>
      </w:r>
      <w:r>
        <w:instrText xml:space="preserve"> PAGEREF _Toc5069 \h </w:instrText>
      </w:r>
      <w:r>
        <w:fldChar w:fldCharType="separate"/>
      </w:r>
      <w:r>
        <w:t>90</w:t>
      </w:r>
      <w:r>
        <w:fldChar w:fldCharType="end"/>
      </w:r>
      <w:r>
        <w:fldChar w:fldCharType="end"/>
      </w:r>
    </w:p>
    <w:p w14:paraId="1C43F5A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_Toc19809 </w:instrText>
      </w:r>
      <w:r>
        <w:fldChar w:fldCharType="separate"/>
      </w:r>
      <w:r>
        <w:rPr>
          <w:rFonts w:ascii="Times New Roman" w:hAnsi="Times New Roman"/>
        </w:rPr>
        <w:t>3 Ответы на контрольные вопросы</w:t>
      </w:r>
      <w:r>
        <w:tab/>
      </w:r>
      <w:r>
        <w:fldChar w:fldCharType="begin"/>
      </w:r>
      <w:r>
        <w:instrText xml:space="preserve"> PAGEREF _Toc19809 \h </w:instrText>
      </w:r>
      <w:r>
        <w:fldChar w:fldCharType="separate"/>
      </w:r>
      <w:r>
        <w:t>92</w:t>
      </w:r>
      <w:r>
        <w:fldChar w:fldCharType="end"/>
      </w:r>
      <w:r>
        <w:fldChar w:fldCharType="end"/>
      </w:r>
    </w:p>
    <w:p w14:paraId="5DD9488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_Toc15417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_Toc15417 \h </w:instrText>
      </w:r>
      <w:r>
        <w:fldChar w:fldCharType="separate"/>
      </w:r>
      <w:r>
        <w:t>94</w:t>
      </w:r>
      <w:r>
        <w:fldChar w:fldCharType="end"/>
      </w:r>
      <w:r>
        <w:fldChar w:fldCharType="end"/>
      </w:r>
    </w:p>
    <w:p w14:paraId="34732D4B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_Toc18534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_Toc18534 \h </w:instrText>
      </w:r>
      <w:r>
        <w:fldChar w:fldCharType="separate"/>
      </w:r>
      <w:r>
        <w:t>96</w:t>
      </w:r>
      <w:r>
        <w:fldChar w:fldCharType="end"/>
      </w:r>
      <w:r>
        <w:fldChar w:fldCharType="end"/>
      </w:r>
    </w:p>
    <w:p w14:paraId="4A5CFAA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_Toc22387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_Toc22387 \h </w:instrText>
      </w:r>
      <w:r>
        <w:fldChar w:fldCharType="separate"/>
      </w:r>
      <w:r>
        <w:t>97</w:t>
      </w:r>
      <w:r>
        <w:fldChar w:fldCharType="end"/>
      </w:r>
      <w:r>
        <w:fldChar w:fldCharType="end"/>
      </w:r>
    </w:p>
    <w:p w14:paraId="12DEDB18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_Toc5759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_Toc5759 \h </w:instrText>
      </w:r>
      <w:r>
        <w:fldChar w:fldCharType="separate"/>
      </w:r>
      <w:r>
        <w:t>103</w:t>
      </w:r>
      <w:r>
        <w:fldChar w:fldCharType="end"/>
      </w:r>
      <w:r>
        <w:fldChar w:fldCharType="end"/>
      </w:r>
    </w:p>
    <w:p w14:paraId="7EC78F89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_Toc16376 </w:instrText>
      </w:r>
      <w:r>
        <w:fldChar w:fldCharType="separate"/>
      </w:r>
      <w:r>
        <w:rPr>
          <w:rFonts w:ascii="Times New Roman" w:hAnsi="Times New Roman"/>
        </w:rPr>
        <w:t>Лабораторные работы №2–3. Оценка объема рынка электронного бизнеса</w:t>
      </w:r>
      <w:r>
        <w:tab/>
      </w:r>
      <w:r>
        <w:fldChar w:fldCharType="begin"/>
      </w:r>
      <w:r>
        <w:instrText xml:space="preserve"> PAGEREF _Toc16376 \h </w:instrText>
      </w:r>
      <w:r>
        <w:fldChar w:fldCharType="separate"/>
      </w:r>
      <w:r>
        <w:t>104</w:t>
      </w:r>
      <w:r>
        <w:fldChar w:fldCharType="end"/>
      </w:r>
      <w:r>
        <w:fldChar w:fldCharType="end"/>
      </w:r>
    </w:p>
    <w:p w14:paraId="04D4B31A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_Toc20006 </w:instrText>
      </w:r>
      <w: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_Toc20006 \h </w:instrText>
      </w:r>
      <w:r>
        <w:fldChar w:fldCharType="separate"/>
      </w:r>
      <w:r>
        <w:t>105</w:t>
      </w:r>
      <w:r>
        <w:fldChar w:fldCharType="end"/>
      </w:r>
      <w:r>
        <w:fldChar w:fldCharType="end"/>
      </w:r>
    </w:p>
    <w:p w14:paraId="3611B11F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_Toc2175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_Toc2175 \h </w:instrText>
      </w:r>
      <w:r>
        <w:fldChar w:fldCharType="separate"/>
      </w:r>
      <w:r>
        <w:t>106</w:t>
      </w:r>
      <w:r>
        <w:fldChar w:fldCharType="end"/>
      </w:r>
      <w:r>
        <w:fldChar w:fldCharType="end"/>
      </w:r>
    </w:p>
    <w:p w14:paraId="08F3EC46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_Toc23735 </w:instrText>
      </w:r>
      <w:r>
        <w:fldChar w:fldCharType="separate"/>
      </w:r>
      <w:r>
        <w:rPr>
          <w:rFonts w:ascii="Times New Roman" w:hAnsi="Times New Roman"/>
        </w:rPr>
        <w:t>2.1 Границы рынка и постановка расчета</w:t>
      </w:r>
      <w:r>
        <w:tab/>
      </w:r>
      <w:r>
        <w:fldChar w:fldCharType="begin"/>
      </w:r>
      <w:r>
        <w:instrText xml:space="preserve"> PAGEREF _Toc23735 \h </w:instrText>
      </w:r>
      <w:r>
        <w:fldChar w:fldCharType="separate"/>
      </w:r>
      <w:r>
        <w:t>106</w:t>
      </w:r>
      <w:r>
        <w:fldChar w:fldCharType="end"/>
      </w:r>
      <w:r>
        <w:fldChar w:fldCharType="end"/>
      </w:r>
    </w:p>
    <w:p w14:paraId="144EEB33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_Toc113 </w:instrText>
      </w:r>
      <w:r>
        <w:fldChar w:fldCharType="separate"/>
      </w:r>
      <w:r>
        <w:rPr>
          <w:rFonts w:ascii="Times New Roman" w:hAnsi="Times New Roman"/>
        </w:rPr>
        <w:t>2.2 Поисковый спрос</w:t>
      </w:r>
      <w:r>
        <w:tab/>
      </w:r>
      <w:r>
        <w:fldChar w:fldCharType="begin"/>
      </w:r>
      <w:r>
        <w:instrText xml:space="preserve"> PAGEREF _Toc113 \h </w:instrText>
      </w:r>
      <w:r>
        <w:fldChar w:fldCharType="separate"/>
      </w:r>
      <w:r>
        <w:t>110</w:t>
      </w:r>
      <w:r>
        <w:fldChar w:fldCharType="end"/>
      </w:r>
      <w:r>
        <w:fldChar w:fldCharType="end"/>
      </w:r>
    </w:p>
    <w:p w14:paraId="0F862CC5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_Toc30096 </w:instrText>
      </w:r>
      <w:r>
        <w:fldChar w:fldCharType="separate"/>
      </w:r>
      <w:r>
        <w:rPr>
          <w:rFonts w:ascii="Times New Roman" w:hAnsi="Times New Roman"/>
        </w:rPr>
        <w:t xml:space="preserve">2.3 </w:t>
      </w:r>
      <w:r>
        <w:rPr>
          <w:rFonts w:ascii="Times New Roman" w:hAnsi="Times New Roman"/>
          <w:i/>
          <w:iCs/>
        </w:rPr>
        <w:t>Similarweb</w:t>
      </w:r>
      <w:r>
        <w:rPr>
          <w:rFonts w:ascii="Times New Roman" w:hAnsi="Times New Roman"/>
          <w:iCs/>
        </w:rPr>
        <w:t xml:space="preserve">: </w:t>
      </w:r>
      <w:r>
        <w:rPr>
          <w:rFonts w:ascii="Times New Roman" w:hAnsi="Times New Roman"/>
        </w:rPr>
        <w:t>выборка, доли, концентрация, каналы, география</w:t>
      </w:r>
      <w:r>
        <w:tab/>
      </w:r>
      <w:r>
        <w:fldChar w:fldCharType="begin"/>
      </w:r>
      <w:r>
        <w:instrText xml:space="preserve"> PAGEREF _Toc30096 \h </w:instrText>
      </w:r>
      <w:r>
        <w:fldChar w:fldCharType="separate"/>
      </w:r>
      <w:r>
        <w:t>122</w:t>
      </w:r>
      <w:r>
        <w:fldChar w:fldCharType="end"/>
      </w:r>
      <w:r>
        <w:fldChar w:fldCharType="end"/>
      </w:r>
    </w:p>
    <w:p w14:paraId="5465BF0A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_Toc28929 </w:instrText>
      </w:r>
      <w:r>
        <w:fldChar w:fldCharType="separate"/>
      </w:r>
      <w:r>
        <w:rPr>
          <w:rFonts w:ascii="Times New Roman" w:hAnsi="Times New Roman"/>
        </w:rPr>
        <w:t>2.4 Расчет «сверху вниз»</w:t>
      </w:r>
      <w:r>
        <w:tab/>
      </w:r>
      <w:r>
        <w:fldChar w:fldCharType="begin"/>
      </w:r>
      <w:r>
        <w:instrText xml:space="preserve"> PAGEREF _Toc28929 \h </w:instrText>
      </w:r>
      <w:r>
        <w:fldChar w:fldCharType="separate"/>
      </w:r>
      <w:r>
        <w:t>136</w:t>
      </w:r>
      <w:r>
        <w:fldChar w:fldCharType="end"/>
      </w:r>
      <w:r>
        <w:fldChar w:fldCharType="end"/>
      </w:r>
    </w:p>
    <w:p w14:paraId="624F116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_Toc15154 </w:instrText>
      </w:r>
      <w:r>
        <w:fldChar w:fldCharType="separate"/>
      </w:r>
      <w:r>
        <w:rPr>
          <w:rFonts w:ascii="Times New Roman" w:hAnsi="Times New Roman"/>
        </w:rPr>
        <w:t>2.5 «Снизу вверх» и оценка через количество потенциальных клиентов</w:t>
      </w:r>
      <w:r>
        <w:tab/>
      </w:r>
      <w:r>
        <w:fldChar w:fldCharType="begin"/>
      </w:r>
      <w:r>
        <w:instrText xml:space="preserve"> PAGEREF _Toc15154 \h </w:instrText>
      </w:r>
      <w:r>
        <w:fldChar w:fldCharType="separate"/>
      </w:r>
      <w:r>
        <w:t>138</w:t>
      </w:r>
      <w:r>
        <w:fldChar w:fldCharType="end"/>
      </w:r>
      <w:r>
        <w:fldChar w:fldCharType="end"/>
      </w:r>
    </w:p>
    <w:p w14:paraId="0E903674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_Toc67 </w:instrText>
      </w:r>
      <w:r>
        <w:fldChar w:fldCharType="separate"/>
      </w:r>
      <w:r>
        <w:rPr>
          <w:rFonts w:ascii="Times New Roman" w:hAnsi="Times New Roman"/>
        </w:rPr>
        <w:t>2.6 Цифровая воронка</w:t>
      </w:r>
      <w:r>
        <w:tab/>
      </w:r>
      <w:r>
        <w:fldChar w:fldCharType="begin"/>
      </w:r>
      <w:r>
        <w:instrText xml:space="preserve"> PAGEREF _Toc67 \h </w:instrText>
      </w:r>
      <w:r>
        <w:fldChar w:fldCharType="separate"/>
      </w:r>
      <w:r>
        <w:t>146</w:t>
      </w:r>
      <w:r>
        <w:fldChar w:fldCharType="end"/>
      </w:r>
      <w:r>
        <w:fldChar w:fldCharType="end"/>
      </w:r>
    </w:p>
    <w:p w14:paraId="14A3C8DF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_Toc31384 </w:instrText>
      </w:r>
      <w:r>
        <w:fldChar w:fldCharType="separate"/>
      </w:r>
      <w:r>
        <w:rPr>
          <w:rFonts w:ascii="Times New Roman" w:hAnsi="Times New Roman"/>
        </w:rPr>
        <w:t>2.7 Маркетплейсы и платформы</w:t>
      </w:r>
      <w:r>
        <w:tab/>
      </w:r>
      <w:r>
        <w:fldChar w:fldCharType="begin"/>
      </w:r>
      <w:r>
        <w:instrText xml:space="preserve"> PAGEREF _Toc31384 \h </w:instrText>
      </w:r>
      <w:r>
        <w:fldChar w:fldCharType="separate"/>
      </w:r>
      <w:r>
        <w:t>151</w:t>
      </w:r>
      <w:r>
        <w:fldChar w:fldCharType="end"/>
      </w:r>
      <w:r>
        <w:fldChar w:fldCharType="end"/>
      </w:r>
    </w:p>
    <w:p w14:paraId="413D9A1F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_Toc20909 </w:instrText>
      </w:r>
      <w:r>
        <w:fldChar w:fldCharType="separate"/>
      </w:r>
      <w:r>
        <w:rPr>
          <w:rFonts w:ascii="Times New Roman" w:hAnsi="Times New Roman"/>
        </w:rPr>
        <w:t xml:space="preserve">2.8 Сценарная оценка с данными </w:t>
      </w:r>
      <w:r>
        <w:rPr>
          <w:rFonts w:ascii="Times New Roman" w:hAnsi="Times New Roman"/>
          <w:i/>
          <w:iCs/>
        </w:rPr>
        <w:t>Similarweb</w:t>
      </w:r>
      <w:r>
        <w:tab/>
      </w:r>
      <w:r>
        <w:fldChar w:fldCharType="begin"/>
      </w:r>
      <w:r>
        <w:instrText xml:space="preserve"> PAGEREF _Toc20909 \h </w:instrText>
      </w:r>
      <w:r>
        <w:fldChar w:fldCharType="separate"/>
      </w:r>
      <w:r>
        <w:t>156</w:t>
      </w:r>
      <w:r>
        <w:fldChar w:fldCharType="end"/>
      </w:r>
      <w:r>
        <w:fldChar w:fldCharType="end"/>
      </w:r>
    </w:p>
    <w:p w14:paraId="1C3A8BE9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_Toc21024 </w:instrText>
      </w:r>
      <w:r>
        <w:fldChar w:fldCharType="separate"/>
      </w:r>
      <w:r>
        <w:rPr>
          <w:rFonts w:ascii="Times New Roman" w:hAnsi="Times New Roman"/>
        </w:rPr>
        <w:t>2.9 Проверка через платежеспособность</w:t>
      </w:r>
      <w:r>
        <w:tab/>
      </w:r>
      <w:r>
        <w:fldChar w:fldCharType="begin"/>
      </w:r>
      <w:r>
        <w:instrText xml:space="preserve"> PAGEREF _Toc21024 \h </w:instrText>
      </w:r>
      <w:r>
        <w:fldChar w:fldCharType="separate"/>
      </w:r>
      <w:r>
        <w:t>160</w:t>
      </w:r>
      <w:r>
        <w:fldChar w:fldCharType="end"/>
      </w:r>
      <w:r>
        <w:fldChar w:fldCharType="end"/>
      </w:r>
    </w:p>
    <w:p w14:paraId="44816F7E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_Toc30692 </w:instrText>
      </w:r>
      <w:r>
        <w:fldChar w:fldCharType="separate"/>
      </w:r>
      <w:r>
        <w:rPr>
          <w:rFonts w:ascii="Times New Roman" w:hAnsi="Times New Roman"/>
        </w:rPr>
        <w:t>2.10 Сводная матрица, сверка методов и итоговый вывод</w:t>
      </w:r>
      <w:r>
        <w:tab/>
      </w:r>
      <w:r>
        <w:fldChar w:fldCharType="begin"/>
      </w:r>
      <w:r>
        <w:instrText xml:space="preserve"> PAGEREF _Toc30692 \h </w:instrText>
      </w:r>
      <w:r>
        <w:fldChar w:fldCharType="separate"/>
      </w:r>
      <w:r>
        <w:t>165</w:t>
      </w:r>
      <w:r>
        <w:fldChar w:fldCharType="end"/>
      </w:r>
      <w:r>
        <w:fldChar w:fldCharType="end"/>
      </w:r>
    </w:p>
    <w:p w14:paraId="373EB90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_Toc10411 </w:instrText>
      </w:r>
      <w:r>
        <w:fldChar w:fldCharType="separate"/>
      </w:r>
      <w:r>
        <w:rPr>
          <w:rFonts w:ascii="Times New Roman" w:hAnsi="Times New Roman"/>
        </w:rPr>
        <w:t>3 Ответы на контрольные вопросы</w:t>
      </w:r>
      <w:r>
        <w:tab/>
      </w:r>
      <w:r>
        <w:fldChar w:fldCharType="begin"/>
      </w:r>
      <w:r>
        <w:instrText xml:space="preserve"> PAGEREF _Toc10411 \h </w:instrText>
      </w:r>
      <w:r>
        <w:fldChar w:fldCharType="separate"/>
      </w:r>
      <w:r>
        <w:t>176</w:t>
      </w:r>
      <w:r>
        <w:fldChar w:fldCharType="end"/>
      </w:r>
      <w:r>
        <w:fldChar w:fldCharType="end"/>
      </w:r>
    </w:p>
    <w:p w14:paraId="04C809A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_Toc10704 </w:instrText>
      </w:r>
      <w:r>
        <w:fldChar w:fldCharType="separate"/>
      </w:r>
      <w:r>
        <w:rPr>
          <w:rFonts w:ascii="Times New Roman" w:hAnsi="Times New Roman"/>
        </w:rPr>
        <w:t xml:space="preserve">3.1 Контроль качества оценки по данным </w:t>
      </w:r>
      <w:r>
        <w:rPr>
          <w:rFonts w:ascii="Times New Roman" w:hAnsi="Times New Roman"/>
          <w:i/>
          <w:iCs/>
        </w:rPr>
        <w:t>Similarweb</w:t>
      </w:r>
      <w:r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</w:rPr>
        <w:t>(М1 раздела 12)</w:t>
      </w:r>
      <w:r>
        <w:tab/>
      </w:r>
      <w:r>
        <w:fldChar w:fldCharType="begin"/>
      </w:r>
      <w:r>
        <w:instrText xml:space="preserve"> PAGEREF _Toc10704 \h </w:instrText>
      </w:r>
      <w:r>
        <w:fldChar w:fldCharType="separate"/>
      </w:r>
      <w:r>
        <w:t>176</w:t>
      </w:r>
      <w:r>
        <w:fldChar w:fldCharType="end"/>
      </w:r>
      <w:r>
        <w:fldChar w:fldCharType="end"/>
      </w:r>
    </w:p>
    <w:p w14:paraId="7FB65BA9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_Toc16104 </w:instrText>
      </w:r>
      <w:r>
        <w:fldChar w:fldCharType="separate"/>
      </w:r>
      <w:r>
        <w:rPr>
          <w:rFonts w:ascii="Times New Roman" w:hAnsi="Times New Roman"/>
        </w:rPr>
        <w:t>3.2 Контрольный чек-лист потенциальных клиентов (ПК раздела 14)</w:t>
      </w:r>
      <w:r>
        <w:tab/>
      </w:r>
      <w:r>
        <w:fldChar w:fldCharType="begin"/>
      </w:r>
      <w:r>
        <w:instrText xml:space="preserve"> PAGEREF _Toc16104 \h </w:instrText>
      </w:r>
      <w:r>
        <w:fldChar w:fldCharType="separate"/>
      </w:r>
      <w:r>
        <w:t>178</w:t>
      </w:r>
      <w:r>
        <w:fldChar w:fldCharType="end"/>
      </w:r>
      <w:r>
        <w:fldChar w:fldCharType="end"/>
      </w:r>
    </w:p>
    <w:p w14:paraId="37DDEB32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_Toc32057 </w:instrText>
      </w:r>
      <w:r>
        <w:fldChar w:fldCharType="separate"/>
      </w:r>
      <w:r>
        <w:rPr>
          <w:rFonts w:ascii="Times New Roman" w:hAnsi="Times New Roman"/>
        </w:rPr>
        <w:t>3.3 Контрольный чек-лист сценарной оценки (СЦ раздела 13)</w:t>
      </w:r>
      <w:r>
        <w:tab/>
      </w:r>
      <w:r>
        <w:fldChar w:fldCharType="begin"/>
      </w:r>
      <w:r>
        <w:instrText xml:space="preserve"> PAGEREF _Toc32057 \h </w:instrText>
      </w:r>
      <w:r>
        <w:fldChar w:fldCharType="separate"/>
      </w:r>
      <w:r>
        <w:t>179</w:t>
      </w:r>
      <w:r>
        <w:fldChar w:fldCharType="end"/>
      </w:r>
      <w:r>
        <w:fldChar w:fldCharType="end"/>
      </w:r>
    </w:p>
    <w:p w14:paraId="166ABD6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_Toc13293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_Toc13293 \h </w:instrText>
      </w:r>
      <w:r>
        <w:fldChar w:fldCharType="separate"/>
      </w:r>
      <w:r>
        <w:t>180</w:t>
      </w:r>
      <w:r>
        <w:fldChar w:fldCharType="end"/>
      </w:r>
      <w:r>
        <w:fldChar w:fldCharType="end"/>
      </w:r>
    </w:p>
    <w:p w14:paraId="4A01FCA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_Toc15241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_Toc15241 \h </w:instrText>
      </w:r>
      <w:r>
        <w:fldChar w:fldCharType="separate"/>
      </w:r>
      <w:r>
        <w:t>182</w:t>
      </w:r>
      <w:r>
        <w:fldChar w:fldCharType="end"/>
      </w:r>
      <w:r>
        <w:fldChar w:fldCharType="end"/>
      </w:r>
    </w:p>
    <w:p w14:paraId="69548BF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_Toc24449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_Toc24449 \h </w:instrText>
      </w:r>
      <w:r>
        <w:fldChar w:fldCharType="separate"/>
      </w:r>
      <w:r>
        <w:t>185</w:t>
      </w:r>
      <w:r>
        <w:fldChar w:fldCharType="end"/>
      </w:r>
      <w:r>
        <w:fldChar w:fldCharType="end"/>
      </w:r>
    </w:p>
    <w:p w14:paraId="733F746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_Toc18788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_Toc18788 \h </w:instrText>
      </w:r>
      <w:r>
        <w:fldChar w:fldCharType="separate"/>
      </w:r>
      <w:r>
        <w:t>187</w:t>
      </w:r>
      <w:r>
        <w:fldChar w:fldCharType="end"/>
      </w:r>
      <w:r>
        <w:fldChar w:fldCharType="end"/>
      </w:r>
    </w:p>
    <w:p w14:paraId="5C951BDD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_Toc14277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_Toc14277 \h </w:instrText>
      </w:r>
      <w:r>
        <w:fldChar w:fldCharType="separate"/>
      </w:r>
      <w:r>
        <w:t>194</w:t>
      </w:r>
      <w:r>
        <w:fldChar w:fldCharType="end"/>
      </w:r>
      <w:r>
        <w:fldChar w:fldCharType="end"/>
      </w:r>
    </w:p>
    <w:p w14:paraId="6F9B3AB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_Toc8245 </w:instrText>
      </w:r>
      <w:r>
        <w:fldChar w:fldCharType="separate"/>
      </w:r>
      <w:r>
        <w:rPr>
          <w:rFonts w:ascii="Times New Roman" w:hAnsi="Times New Roman"/>
        </w:rPr>
        <w:t>Приложение Г</w:t>
      </w:r>
      <w:r>
        <w:tab/>
      </w:r>
      <w:r>
        <w:fldChar w:fldCharType="begin"/>
      </w:r>
      <w:r>
        <w:instrText xml:space="preserve"> PAGEREF _Toc8245 \h </w:instrText>
      </w:r>
      <w:r>
        <w:fldChar w:fldCharType="separate"/>
      </w:r>
      <w:r>
        <w:t>198</w:t>
      </w:r>
      <w:r>
        <w:fldChar w:fldCharType="end"/>
      </w:r>
      <w:r>
        <w:fldChar w:fldCharType="end"/>
      </w:r>
    </w:p>
    <w:p w14:paraId="71D3A62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_Toc25887 </w:instrText>
      </w:r>
      <w:r>
        <w:fldChar w:fldCharType="separate"/>
      </w:r>
      <w:r>
        <w:rPr>
          <w:rFonts w:ascii="Times New Roman" w:hAnsi="Times New Roman"/>
        </w:rPr>
        <w:t>Приложение Д</w:t>
      </w:r>
      <w:r>
        <w:tab/>
      </w:r>
      <w:r>
        <w:fldChar w:fldCharType="begin"/>
      </w:r>
      <w:r>
        <w:instrText xml:space="preserve"> PAGEREF _Toc25887 \h </w:instrText>
      </w:r>
      <w:r>
        <w:fldChar w:fldCharType="separate"/>
      </w:r>
      <w:r>
        <w:t>200</w:t>
      </w:r>
      <w:r>
        <w:fldChar w:fldCharType="end"/>
      </w:r>
      <w:r>
        <w:fldChar w:fldCharType="end"/>
      </w:r>
    </w:p>
    <w:p w14:paraId="4F1D6D20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_Toc4318 </w:instrText>
      </w:r>
      <w:r>
        <w:fldChar w:fldCharType="separate"/>
      </w:r>
      <w:r>
        <w:rPr>
          <w:rFonts w:ascii="Times New Roman" w:hAnsi="Times New Roman"/>
        </w:rPr>
        <w:t>Приложение Е</w:t>
      </w:r>
      <w:r>
        <w:tab/>
      </w:r>
      <w:r>
        <w:fldChar w:fldCharType="begin"/>
      </w:r>
      <w:r>
        <w:instrText xml:space="preserve"> PAGEREF _Toc4318 \h </w:instrText>
      </w:r>
      <w:r>
        <w:fldChar w:fldCharType="separate"/>
      </w:r>
      <w:r>
        <w:t>202</w:t>
      </w:r>
      <w:r>
        <w:fldChar w:fldCharType="end"/>
      </w:r>
      <w:r>
        <w:fldChar w:fldCharType="end"/>
      </w:r>
    </w:p>
    <w:p w14:paraId="12807B34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_Toc32411 </w:instrText>
      </w:r>
      <w:r>
        <w:fldChar w:fldCharType="separate"/>
      </w:r>
      <w:r>
        <w:rPr>
          <w:rFonts w:ascii="Times New Roman" w:hAnsi="Times New Roman"/>
        </w:rPr>
        <w:t>Лабораторная работа №4. Анализ пяти сил Портера и барьеров входа на рынок</w:t>
      </w:r>
      <w:r>
        <w:tab/>
      </w:r>
      <w:r>
        <w:fldChar w:fldCharType="begin"/>
      </w:r>
      <w:r>
        <w:instrText xml:space="preserve"> PAGEREF _Toc32411 \h </w:instrText>
      </w:r>
      <w:r>
        <w:fldChar w:fldCharType="separate"/>
      </w:r>
      <w:r>
        <w:t>204</w:t>
      </w:r>
      <w:r>
        <w:fldChar w:fldCharType="end"/>
      </w:r>
      <w:r>
        <w:fldChar w:fldCharType="end"/>
      </w:r>
    </w:p>
    <w:p w14:paraId="25BB1030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_Toc299 </w:instrText>
      </w:r>
      <w: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_Toc299 \h </w:instrText>
      </w:r>
      <w:r>
        <w:fldChar w:fldCharType="separate"/>
      </w:r>
      <w:r>
        <w:t>205</w:t>
      </w:r>
      <w:r>
        <w:fldChar w:fldCharType="end"/>
      </w:r>
      <w:r>
        <w:fldChar w:fldCharType="end"/>
      </w:r>
    </w:p>
    <w:p w14:paraId="4D7CBDDB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_Toc31251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_Toc31251 \h </w:instrText>
      </w:r>
      <w:r>
        <w:fldChar w:fldCharType="separate"/>
      </w:r>
      <w:r>
        <w:t>206</w:t>
      </w:r>
      <w:r>
        <w:fldChar w:fldCharType="end"/>
      </w:r>
      <w:r>
        <w:fldChar w:fldCharType="end"/>
      </w:r>
    </w:p>
    <w:p w14:paraId="743FA04B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_Toc8645 </w:instrText>
      </w:r>
      <w:r>
        <w:fldChar w:fldCharType="separate"/>
      </w:r>
      <w:r>
        <w:rPr>
          <w:rFonts w:ascii="Times New Roman" w:hAnsi="Times New Roman"/>
        </w:rPr>
        <w:t>2.1 Границы рынка и исходные данные</w:t>
      </w:r>
      <w:r>
        <w:tab/>
      </w:r>
      <w:r>
        <w:fldChar w:fldCharType="begin"/>
      </w:r>
      <w:r>
        <w:instrText xml:space="preserve"> PAGEREF _Toc8645 \h </w:instrText>
      </w:r>
      <w:r>
        <w:fldChar w:fldCharType="separate"/>
      </w:r>
      <w:r>
        <w:t>206</w:t>
      </w:r>
      <w:r>
        <w:fldChar w:fldCharType="end"/>
      </w:r>
      <w:r>
        <w:fldChar w:fldCharType="end"/>
      </w:r>
    </w:p>
    <w:p w14:paraId="4AF9EC4E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_Toc30432 </w:instrText>
      </w:r>
      <w:r>
        <w:fldChar w:fldCharType="separate"/>
      </w:r>
      <w:r>
        <w:rPr>
          <w:rFonts w:ascii="Times New Roman" w:hAnsi="Times New Roman"/>
        </w:rPr>
        <w:t>2.2 Адаптированная модель пяти сил и порядок работы</w:t>
      </w:r>
      <w:r>
        <w:tab/>
      </w:r>
      <w:r>
        <w:fldChar w:fldCharType="begin"/>
      </w:r>
      <w:r>
        <w:instrText xml:space="preserve"> PAGEREF _Toc30432 \h </w:instrText>
      </w:r>
      <w:r>
        <w:fldChar w:fldCharType="separate"/>
      </w:r>
      <w:r>
        <w:t>207</w:t>
      </w:r>
      <w:r>
        <w:fldChar w:fldCharType="end"/>
      </w:r>
      <w:r>
        <w:fldChar w:fldCharType="end"/>
      </w:r>
    </w:p>
    <w:p w14:paraId="7ED9B63E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_Toc18602 </w:instrText>
      </w:r>
      <w:r>
        <w:fldChar w:fldCharType="separate"/>
      </w:r>
      <w:r>
        <w:rPr>
          <w:rFonts w:ascii="Times New Roman" w:hAnsi="Times New Roman"/>
        </w:rPr>
        <w:t xml:space="preserve">2.3 Конкурентная группа, данные </w:t>
      </w:r>
      <w:r>
        <w:rPr>
          <w:rFonts w:ascii="Times New Roman" w:hAnsi="Times New Roman"/>
          <w:i/>
          <w:iCs/>
        </w:rPr>
        <w:t>Similarweb</w:t>
      </w:r>
      <w:r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</w:rPr>
        <w:t>и расчетные показатели</w:t>
      </w:r>
      <w:r>
        <w:tab/>
      </w:r>
      <w:r>
        <w:fldChar w:fldCharType="begin"/>
      </w:r>
      <w:r>
        <w:instrText xml:space="preserve"> PAGEREF _Toc18602 \h </w:instrText>
      </w:r>
      <w:r>
        <w:fldChar w:fldCharType="separate"/>
      </w:r>
      <w:r>
        <w:t>209</w:t>
      </w:r>
      <w:r>
        <w:fldChar w:fldCharType="end"/>
      </w:r>
      <w:r>
        <w:fldChar w:fldCharType="end"/>
      </w:r>
    </w:p>
    <w:p w14:paraId="5FCCC13A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_Toc32492 </w:instrText>
      </w:r>
      <w:r>
        <w:fldChar w:fldCharType="separate"/>
      </w:r>
      <w:r>
        <w:rPr>
          <w:rFonts w:ascii="Times New Roman" w:hAnsi="Times New Roman"/>
        </w:rPr>
        <w:t>2.4 Конкуренция между существующими игроками</w:t>
      </w:r>
      <w:r>
        <w:tab/>
      </w:r>
      <w:r>
        <w:fldChar w:fldCharType="begin"/>
      </w:r>
      <w:r>
        <w:instrText xml:space="preserve"> PAGEREF _Toc32492 \h </w:instrText>
      </w:r>
      <w:r>
        <w:fldChar w:fldCharType="separate"/>
      </w:r>
      <w:r>
        <w:t>218</w:t>
      </w:r>
      <w:r>
        <w:fldChar w:fldCharType="end"/>
      </w:r>
      <w:r>
        <w:fldChar w:fldCharType="end"/>
      </w:r>
    </w:p>
    <w:p w14:paraId="445585A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_Toc15479 </w:instrText>
      </w:r>
      <w:r>
        <w:fldChar w:fldCharType="separate"/>
      </w:r>
      <w:r>
        <w:rPr>
          <w:rFonts w:ascii="Times New Roman" w:hAnsi="Times New Roman"/>
        </w:rPr>
        <w:t>2.5 Угроза новых участников</w:t>
      </w:r>
      <w:r>
        <w:tab/>
      </w:r>
      <w:r>
        <w:fldChar w:fldCharType="begin"/>
      </w:r>
      <w:r>
        <w:instrText xml:space="preserve"> PAGEREF _Toc15479 \h </w:instrText>
      </w:r>
      <w:r>
        <w:fldChar w:fldCharType="separate"/>
      </w:r>
      <w:r>
        <w:t>221</w:t>
      </w:r>
      <w:r>
        <w:fldChar w:fldCharType="end"/>
      </w:r>
      <w:r>
        <w:fldChar w:fldCharType="end"/>
      </w:r>
    </w:p>
    <w:p w14:paraId="209BFB73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_Toc31055 </w:instrText>
      </w:r>
      <w:r>
        <w:fldChar w:fldCharType="separate"/>
      </w:r>
      <w:r>
        <w:rPr>
          <w:rFonts w:ascii="Times New Roman" w:hAnsi="Times New Roman"/>
        </w:rPr>
        <w:t>2.6 Сила покупателей</w:t>
      </w:r>
      <w:r>
        <w:tab/>
      </w:r>
      <w:r>
        <w:fldChar w:fldCharType="begin"/>
      </w:r>
      <w:r>
        <w:instrText xml:space="preserve"> PAGEREF _Toc31055 \h </w:instrText>
      </w:r>
      <w:r>
        <w:fldChar w:fldCharType="separate"/>
      </w:r>
      <w:r>
        <w:t>224</w:t>
      </w:r>
      <w:r>
        <w:fldChar w:fldCharType="end"/>
      </w:r>
      <w:r>
        <w:fldChar w:fldCharType="end"/>
      </w:r>
    </w:p>
    <w:p w14:paraId="560C005E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_Toc24335 </w:instrText>
      </w:r>
      <w:r>
        <w:fldChar w:fldCharType="separate"/>
      </w:r>
      <w:r>
        <w:rPr>
          <w:rFonts w:ascii="Times New Roman" w:hAnsi="Times New Roman"/>
        </w:rPr>
        <w:t>2.7 Сила поставщиков</w:t>
      </w:r>
      <w:r>
        <w:tab/>
      </w:r>
      <w:r>
        <w:fldChar w:fldCharType="begin"/>
      </w:r>
      <w:r>
        <w:instrText xml:space="preserve"> PAGEREF _Toc24335 \h </w:instrText>
      </w:r>
      <w:r>
        <w:fldChar w:fldCharType="separate"/>
      </w:r>
      <w:r>
        <w:t>227</w:t>
      </w:r>
      <w:r>
        <w:fldChar w:fldCharType="end"/>
      </w:r>
      <w:r>
        <w:fldChar w:fldCharType="end"/>
      </w:r>
    </w:p>
    <w:p w14:paraId="00B1D975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_Toc8931 </w:instrText>
      </w:r>
      <w:r>
        <w:fldChar w:fldCharType="separate"/>
      </w:r>
      <w:r>
        <w:rPr>
          <w:rFonts w:ascii="Times New Roman" w:hAnsi="Times New Roman"/>
        </w:rPr>
        <w:t>2.8 Угроза заменителей</w:t>
      </w:r>
      <w:r>
        <w:tab/>
      </w:r>
      <w:r>
        <w:fldChar w:fldCharType="begin"/>
      </w:r>
      <w:r>
        <w:instrText xml:space="preserve"> PAGEREF _Toc8931 \h </w:instrText>
      </w:r>
      <w:r>
        <w:fldChar w:fldCharType="separate"/>
      </w:r>
      <w:r>
        <w:t>230</w:t>
      </w:r>
      <w:r>
        <w:fldChar w:fldCharType="end"/>
      </w:r>
      <w:r>
        <w:fldChar w:fldCharType="end"/>
      </w:r>
    </w:p>
    <w:p w14:paraId="2F6C35A4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_Toc23135 </w:instrText>
      </w:r>
      <w:r>
        <w:fldChar w:fldCharType="separate"/>
      </w:r>
      <w:r>
        <w:rPr>
          <w:rFonts w:ascii="Times New Roman" w:hAnsi="Times New Roman"/>
        </w:rPr>
        <w:t>2.9 Дополнительные цифровые факторы</w:t>
      </w:r>
      <w:r>
        <w:tab/>
      </w:r>
      <w:r>
        <w:fldChar w:fldCharType="begin"/>
      </w:r>
      <w:r>
        <w:instrText xml:space="preserve"> PAGEREF _Toc23135 \h </w:instrText>
      </w:r>
      <w:r>
        <w:fldChar w:fldCharType="separate"/>
      </w:r>
      <w:r>
        <w:t>233</w:t>
      </w:r>
      <w:r>
        <w:fldChar w:fldCharType="end"/>
      </w:r>
      <w:r>
        <w:fldChar w:fldCharType="end"/>
      </w:r>
    </w:p>
    <w:p w14:paraId="492C4DC2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_Toc17523 </w:instrText>
      </w:r>
      <w:r>
        <w:fldChar w:fldCharType="separate"/>
      </w:r>
      <w:r>
        <w:rPr>
          <w:rFonts w:ascii="Times New Roman" w:hAnsi="Times New Roman"/>
        </w:rPr>
        <w:t>2.10 Сводные матрицы пяти сил</w:t>
      </w:r>
      <w:r>
        <w:tab/>
      </w:r>
      <w:r>
        <w:fldChar w:fldCharType="begin"/>
      </w:r>
      <w:r>
        <w:instrText xml:space="preserve"> PAGEREF _Toc17523 \h </w:instrText>
      </w:r>
      <w:r>
        <w:fldChar w:fldCharType="separate"/>
      </w:r>
      <w:r>
        <w:t>234</w:t>
      </w:r>
      <w:r>
        <w:fldChar w:fldCharType="end"/>
      </w:r>
      <w:r>
        <w:fldChar w:fldCharType="end"/>
      </w:r>
    </w:p>
    <w:p w14:paraId="7189CE6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_Toc18507 </w:instrText>
      </w:r>
      <w:r>
        <w:fldChar w:fldCharType="separate"/>
      </w:r>
      <w:r>
        <w:rPr>
          <w:rFonts w:ascii="Times New Roman" w:hAnsi="Times New Roman"/>
        </w:rPr>
        <w:t>2.11 Оценка уровня конкуренции и барьеров входа</w:t>
      </w:r>
      <w:r>
        <w:tab/>
      </w:r>
      <w:r>
        <w:fldChar w:fldCharType="begin"/>
      </w:r>
      <w:r>
        <w:instrText xml:space="preserve"> PAGEREF _Toc18507 \h </w:instrText>
      </w:r>
      <w:r>
        <w:fldChar w:fldCharType="separate"/>
      </w:r>
      <w:r>
        <w:t>239</w:t>
      </w:r>
      <w:r>
        <w:fldChar w:fldCharType="end"/>
      </w:r>
      <w:r>
        <w:fldChar w:fldCharType="end"/>
      </w:r>
    </w:p>
    <w:p w14:paraId="21A39D1C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_Toc23414 </w:instrText>
      </w:r>
      <w:r>
        <w:fldChar w:fldCharType="separate"/>
      </w:r>
      <w:r>
        <w:rPr>
          <w:rFonts w:ascii="Times New Roman" w:hAnsi="Times New Roman"/>
        </w:rPr>
        <w:t>2.12 Итоговый вывод о привлекательности рынка и условиях входа</w:t>
      </w:r>
      <w:r>
        <w:tab/>
      </w:r>
      <w:r>
        <w:fldChar w:fldCharType="begin"/>
      </w:r>
      <w:r>
        <w:instrText xml:space="preserve"> PAGEREF _Toc23414 \h </w:instrText>
      </w:r>
      <w:r>
        <w:fldChar w:fldCharType="separate"/>
      </w:r>
      <w:r>
        <w:t>250</w:t>
      </w:r>
      <w:r>
        <w:fldChar w:fldCharType="end"/>
      </w:r>
      <w:r>
        <w:fldChar w:fldCharType="end"/>
      </w:r>
    </w:p>
    <w:p w14:paraId="7739F77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_Toc22287 </w:instrText>
      </w:r>
      <w:r>
        <w:fldChar w:fldCharType="separate"/>
      </w:r>
      <w:r>
        <w:rPr>
          <w:rFonts w:ascii="Times New Roman" w:hAnsi="Times New Roman"/>
        </w:rPr>
        <w:t>3 Проверка по критериям методики</w:t>
      </w:r>
      <w:r>
        <w:tab/>
      </w:r>
      <w:r>
        <w:fldChar w:fldCharType="begin"/>
      </w:r>
      <w:r>
        <w:instrText xml:space="preserve"> PAGEREF _Toc22287 \h </w:instrText>
      </w:r>
      <w:r>
        <w:fldChar w:fldCharType="separate"/>
      </w:r>
      <w:r>
        <w:t>252</w:t>
      </w:r>
      <w:r>
        <w:fldChar w:fldCharType="end"/>
      </w:r>
      <w:r>
        <w:fldChar w:fldCharType="end"/>
      </w:r>
    </w:p>
    <w:p w14:paraId="41EB5D5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_Toc20842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_Toc20842 \h </w:instrText>
      </w:r>
      <w:r>
        <w:fldChar w:fldCharType="separate"/>
      </w:r>
      <w:r>
        <w:t>254</w:t>
      </w:r>
      <w:r>
        <w:fldChar w:fldCharType="end"/>
      </w:r>
      <w:r>
        <w:fldChar w:fldCharType="end"/>
      </w:r>
    </w:p>
    <w:p w14:paraId="2F15E1A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_Toc13717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_Toc13717 \h </w:instrText>
      </w:r>
      <w:r>
        <w:fldChar w:fldCharType="separate"/>
      </w:r>
      <w:r>
        <w:t>255</w:t>
      </w:r>
      <w:r>
        <w:fldChar w:fldCharType="end"/>
      </w:r>
      <w:r>
        <w:fldChar w:fldCharType="end"/>
      </w:r>
    </w:p>
    <w:p w14:paraId="4244D310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_Toc32594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_Toc32594 \h </w:instrText>
      </w:r>
      <w:r>
        <w:fldChar w:fldCharType="separate"/>
      </w:r>
      <w:r>
        <w:t>257</w:t>
      </w:r>
      <w:r>
        <w:fldChar w:fldCharType="end"/>
      </w:r>
      <w:r>
        <w:fldChar w:fldCharType="end"/>
      </w:r>
    </w:p>
    <w:p w14:paraId="241E573A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_Toc12175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_Toc12175 \h </w:instrText>
      </w:r>
      <w:r>
        <w:fldChar w:fldCharType="separate"/>
      </w:r>
      <w:r>
        <w:t>260</w:t>
      </w:r>
      <w:r>
        <w:fldChar w:fldCharType="end"/>
      </w:r>
      <w:r>
        <w:fldChar w:fldCharType="end"/>
      </w:r>
    </w:p>
    <w:p w14:paraId="7EACA75F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_Toc26088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_Toc26088 \h </w:instrText>
      </w:r>
      <w:r>
        <w:fldChar w:fldCharType="separate"/>
      </w:r>
      <w:r>
        <w:t>269</w:t>
      </w:r>
      <w:r>
        <w:fldChar w:fldCharType="end"/>
      </w:r>
      <w:r>
        <w:fldChar w:fldCharType="end"/>
      </w:r>
    </w:p>
    <w:p w14:paraId="42BE419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_Toc24412 </w:instrText>
      </w:r>
      <w:r>
        <w:fldChar w:fldCharType="separate"/>
      </w:r>
      <w:r>
        <w:rPr>
          <w:rFonts w:ascii="Times New Roman" w:hAnsi="Times New Roman"/>
        </w:rPr>
        <w:t>Приложение Г</w:t>
      </w:r>
      <w:r>
        <w:tab/>
      </w:r>
      <w:r>
        <w:fldChar w:fldCharType="begin"/>
      </w:r>
      <w:r>
        <w:instrText xml:space="preserve"> PAGEREF _Toc24412 \h </w:instrText>
      </w:r>
      <w:r>
        <w:fldChar w:fldCharType="separate"/>
      </w:r>
      <w:r>
        <w:t>282</w:t>
      </w:r>
      <w:r>
        <w:fldChar w:fldCharType="end"/>
      </w:r>
      <w:r>
        <w:fldChar w:fldCharType="end"/>
      </w:r>
    </w:p>
    <w:p w14:paraId="34E2EB2B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_Toc2166 </w:instrText>
      </w:r>
      <w:r>
        <w:fldChar w:fldCharType="separate"/>
      </w:r>
      <w:r>
        <w:rPr>
          <w:rFonts w:ascii="Times New Roman" w:hAnsi="Times New Roman"/>
        </w:rPr>
        <w:t>Лабораторная работа №5. Анализ конкурентов по сайтам, моделям Левитта и Кано</w:t>
      </w:r>
      <w:r>
        <w:tab/>
      </w:r>
      <w:r>
        <w:fldChar w:fldCharType="begin"/>
      </w:r>
      <w:r>
        <w:instrText xml:space="preserve"> PAGEREF _Toc2166 \h </w:instrText>
      </w:r>
      <w:r>
        <w:fldChar w:fldCharType="separate"/>
      </w:r>
      <w:r>
        <w:t>283</w:t>
      </w:r>
      <w:r>
        <w:fldChar w:fldCharType="end"/>
      </w:r>
      <w:r>
        <w:fldChar w:fldCharType="end"/>
      </w:r>
    </w:p>
    <w:p w14:paraId="1CB4784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_Toc19445 </w:instrText>
      </w:r>
      <w: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_Toc19445 \h </w:instrText>
      </w:r>
      <w:r>
        <w:fldChar w:fldCharType="separate"/>
      </w:r>
      <w:r>
        <w:t>284</w:t>
      </w:r>
      <w:r>
        <w:fldChar w:fldCharType="end"/>
      </w:r>
      <w:r>
        <w:fldChar w:fldCharType="end"/>
      </w:r>
    </w:p>
    <w:p w14:paraId="1946C3A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_Toc1919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_Toc1919 \h </w:instrText>
      </w:r>
      <w:r>
        <w:fldChar w:fldCharType="separate"/>
      </w:r>
      <w:r>
        <w:t>285</w:t>
      </w:r>
      <w:r>
        <w:fldChar w:fldCharType="end"/>
      </w:r>
      <w:r>
        <w:fldChar w:fldCharType="end"/>
      </w:r>
    </w:p>
    <w:p w14:paraId="44C190D8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_Toc15232 </w:instrText>
      </w:r>
      <w:r>
        <w:fldChar w:fldCharType="separate"/>
      </w:r>
      <w:r>
        <w:rPr>
          <w:rFonts w:ascii="Times New Roman" w:hAnsi="Times New Roman"/>
        </w:rPr>
        <w:t>2.1 Исходные материалы и порядок работы</w:t>
      </w:r>
      <w:r>
        <w:tab/>
      </w:r>
      <w:r>
        <w:fldChar w:fldCharType="begin"/>
      </w:r>
      <w:r>
        <w:instrText xml:space="preserve"> PAGEREF _Toc15232 \h </w:instrText>
      </w:r>
      <w:r>
        <w:fldChar w:fldCharType="separate"/>
      </w:r>
      <w:r>
        <w:t>285</w:t>
      </w:r>
      <w:r>
        <w:fldChar w:fldCharType="end"/>
      </w:r>
      <w:r>
        <w:fldChar w:fldCharType="end"/>
      </w:r>
    </w:p>
    <w:p w14:paraId="62740E5D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_Toc16790 </w:instrText>
      </w:r>
      <w:r>
        <w:fldChar w:fldCharType="separate"/>
      </w:r>
      <w:r>
        <w:rPr>
          <w:rFonts w:ascii="Times New Roman" w:hAnsi="Times New Roman"/>
        </w:rPr>
        <w:t xml:space="preserve">2.2 Часть </w:t>
      </w:r>
      <w:r>
        <w:rPr>
          <w:rFonts w:ascii="Times New Roman" w:hAnsi="Times New Roman"/>
          <w:i/>
          <w:iCs/>
        </w:rPr>
        <w:t>A</w:t>
      </w:r>
      <w:r>
        <w:rPr>
          <w:rFonts w:ascii="Times New Roman" w:hAnsi="Times New Roman"/>
          <w:iCs/>
        </w:rPr>
        <w:t xml:space="preserve">. </w:t>
      </w:r>
      <w:r>
        <w:rPr>
          <w:rFonts w:ascii="Times New Roman" w:hAnsi="Times New Roman"/>
        </w:rPr>
        <w:t>Классификация компаний по уровням конкуренции</w:t>
      </w:r>
      <w:r>
        <w:tab/>
      </w:r>
      <w:r>
        <w:fldChar w:fldCharType="begin"/>
      </w:r>
      <w:r>
        <w:instrText xml:space="preserve"> PAGEREF _Toc16790 \h </w:instrText>
      </w:r>
      <w:r>
        <w:fldChar w:fldCharType="separate"/>
      </w:r>
      <w:r>
        <w:t>285</w:t>
      </w:r>
      <w:r>
        <w:fldChar w:fldCharType="end"/>
      </w:r>
      <w:r>
        <w:fldChar w:fldCharType="end"/>
      </w:r>
    </w:p>
    <w:p w14:paraId="62A62724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_Toc1846 </w:instrText>
      </w:r>
      <w:r>
        <w:fldChar w:fldCharType="separate"/>
      </w:r>
      <w:r>
        <w:rPr>
          <w:rFonts w:ascii="Times New Roman" w:hAnsi="Times New Roman"/>
        </w:rPr>
        <w:t xml:space="preserve">2.3 Часть </w:t>
      </w:r>
      <w:r>
        <w:rPr>
          <w:rFonts w:ascii="Times New Roman" w:hAnsi="Times New Roman"/>
          <w:i/>
          <w:iCs/>
        </w:rPr>
        <w:t>B</w:t>
      </w:r>
      <w:r>
        <w:rPr>
          <w:rFonts w:ascii="Times New Roman" w:hAnsi="Times New Roman"/>
          <w:iCs/>
        </w:rPr>
        <w:t xml:space="preserve">. </w:t>
      </w:r>
      <w:r>
        <w:rPr>
          <w:rFonts w:ascii="Times New Roman" w:hAnsi="Times New Roman"/>
        </w:rPr>
        <w:t>Анализ цифрового товара по сайтам</w:t>
      </w:r>
      <w:r>
        <w:tab/>
      </w:r>
      <w:r>
        <w:fldChar w:fldCharType="begin"/>
      </w:r>
      <w:r>
        <w:instrText xml:space="preserve"> PAGEREF _Toc1846 \h </w:instrText>
      </w:r>
      <w:r>
        <w:fldChar w:fldCharType="separate"/>
      </w:r>
      <w:r>
        <w:t>288</w:t>
      </w:r>
      <w:r>
        <w:fldChar w:fldCharType="end"/>
      </w:r>
      <w:r>
        <w:fldChar w:fldCharType="end"/>
      </w:r>
    </w:p>
    <w:p w14:paraId="48E83B09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_Toc13341 </w:instrText>
      </w:r>
      <w:r>
        <w:fldChar w:fldCharType="separate"/>
      </w:r>
      <w:r>
        <w:rPr>
          <w:rFonts w:ascii="Times New Roman" w:hAnsi="Times New Roman"/>
        </w:rPr>
        <w:t xml:space="preserve">2.4 Часть </w:t>
      </w:r>
      <w:r>
        <w:rPr>
          <w:rFonts w:ascii="Times New Roman" w:hAnsi="Times New Roman"/>
          <w:i/>
          <w:iCs/>
        </w:rPr>
        <w:t>C</w:t>
      </w:r>
      <w:r>
        <w:rPr>
          <w:rFonts w:ascii="Times New Roman" w:hAnsi="Times New Roman"/>
          <w:iCs/>
        </w:rPr>
        <w:t xml:space="preserve">. </w:t>
      </w:r>
      <w:r>
        <w:rPr>
          <w:rFonts w:ascii="Times New Roman" w:hAnsi="Times New Roman"/>
        </w:rPr>
        <w:t>Анализ бизнес-модели конкурентов</w:t>
      </w:r>
      <w:r>
        <w:tab/>
      </w:r>
      <w:r>
        <w:fldChar w:fldCharType="begin"/>
      </w:r>
      <w:r>
        <w:instrText xml:space="preserve"> PAGEREF _Toc13341 \h </w:instrText>
      </w:r>
      <w:r>
        <w:fldChar w:fldCharType="separate"/>
      </w:r>
      <w:r>
        <w:t>295</w:t>
      </w:r>
      <w:r>
        <w:fldChar w:fldCharType="end"/>
      </w:r>
      <w:r>
        <w:fldChar w:fldCharType="end"/>
      </w:r>
    </w:p>
    <w:p w14:paraId="6BC27473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_Toc25537 </w:instrText>
      </w:r>
      <w:r>
        <w:fldChar w:fldCharType="separate"/>
      </w:r>
      <w:r>
        <w:rPr>
          <w:rFonts w:ascii="Times New Roman" w:hAnsi="Times New Roman"/>
        </w:rPr>
        <w:t>2.5 Исправления рабочих копий шаблонов</w:t>
      </w:r>
      <w:r>
        <w:tab/>
      </w:r>
      <w:r>
        <w:fldChar w:fldCharType="begin"/>
      </w:r>
      <w:r>
        <w:instrText xml:space="preserve"> PAGEREF _Toc25537 \h </w:instrText>
      </w:r>
      <w:r>
        <w:fldChar w:fldCharType="separate"/>
      </w:r>
      <w:r>
        <w:t>298</w:t>
      </w:r>
      <w:r>
        <w:fldChar w:fldCharType="end"/>
      </w:r>
      <w:r>
        <w:fldChar w:fldCharType="end"/>
      </w:r>
    </w:p>
    <w:p w14:paraId="067C750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_Toc25277 </w:instrText>
      </w:r>
      <w:r>
        <w:fldChar w:fldCharType="separate"/>
      </w:r>
      <w:r>
        <w:rPr>
          <w:rFonts w:ascii="Times New Roman" w:hAnsi="Times New Roman"/>
        </w:rPr>
        <w:t>3 Проверка по критериям методики</w:t>
      </w:r>
      <w:r>
        <w:tab/>
      </w:r>
      <w:r>
        <w:fldChar w:fldCharType="begin"/>
      </w:r>
      <w:r>
        <w:instrText xml:space="preserve"> PAGEREF _Toc25277 \h </w:instrText>
      </w:r>
      <w:r>
        <w:fldChar w:fldCharType="separate"/>
      </w:r>
      <w:r>
        <w:t>299</w:t>
      </w:r>
      <w:r>
        <w:fldChar w:fldCharType="end"/>
      </w:r>
      <w:r>
        <w:fldChar w:fldCharType="end"/>
      </w:r>
    </w:p>
    <w:p w14:paraId="69198329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_Toc26940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_Toc26940 \h </w:instrText>
      </w:r>
      <w:r>
        <w:fldChar w:fldCharType="separate"/>
      </w:r>
      <w:r>
        <w:t>300</w:t>
      </w:r>
      <w:r>
        <w:fldChar w:fldCharType="end"/>
      </w:r>
      <w:r>
        <w:fldChar w:fldCharType="end"/>
      </w:r>
    </w:p>
    <w:p w14:paraId="6B73F7C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_Toc982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_Toc982 \h </w:instrText>
      </w:r>
      <w:r>
        <w:fldChar w:fldCharType="separate"/>
      </w:r>
      <w:r>
        <w:t>301</w:t>
      </w:r>
      <w:r>
        <w:fldChar w:fldCharType="end"/>
      </w:r>
      <w:r>
        <w:fldChar w:fldCharType="end"/>
      </w:r>
    </w:p>
    <w:p w14:paraId="5A89AA5D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_Toc16504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_Toc16504 \h </w:instrText>
      </w:r>
      <w:r>
        <w:fldChar w:fldCharType="separate"/>
      </w:r>
      <w:r>
        <w:t>302</w:t>
      </w:r>
      <w:r>
        <w:fldChar w:fldCharType="end"/>
      </w:r>
      <w:r>
        <w:fldChar w:fldCharType="end"/>
      </w:r>
    </w:p>
    <w:p w14:paraId="514E9F4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_Toc24887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_Toc24887 \h </w:instrText>
      </w:r>
      <w:r>
        <w:fldChar w:fldCharType="separate"/>
      </w:r>
      <w:r>
        <w:t>303</w:t>
      </w:r>
      <w:r>
        <w:fldChar w:fldCharType="end"/>
      </w:r>
      <w:r>
        <w:fldChar w:fldCharType="end"/>
      </w:r>
    </w:p>
    <w:p w14:paraId="6F7609B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_Toc18233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_Toc18233 \h </w:instrText>
      </w:r>
      <w:r>
        <w:fldChar w:fldCharType="separate"/>
      </w:r>
      <w:r>
        <w:t>304</w:t>
      </w:r>
      <w:r>
        <w:fldChar w:fldCharType="end"/>
      </w:r>
      <w:r>
        <w:fldChar w:fldCharType="end"/>
      </w:r>
    </w:p>
    <w:p w14:paraId="0266F99C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_Toc6115 </w:instrText>
      </w:r>
      <w:r>
        <w:fldChar w:fldCharType="separate"/>
      </w:r>
      <w:r>
        <w:rPr>
          <w:rFonts w:ascii="Times New Roman" w:hAnsi="Times New Roman"/>
        </w:rPr>
        <w:t>Лабораторная работа №6. Ценностное предложение, бизнес-модель Канвас сценарии, экраны и релизы</w:t>
      </w:r>
      <w:r>
        <w:tab/>
      </w:r>
      <w:r>
        <w:fldChar w:fldCharType="begin"/>
      </w:r>
      <w:r>
        <w:instrText xml:space="preserve"> PAGEREF _Toc6115 \h </w:instrText>
      </w:r>
      <w:r>
        <w:fldChar w:fldCharType="separate"/>
      </w:r>
      <w:r>
        <w:t>306</w:t>
      </w:r>
      <w:r>
        <w:fldChar w:fldCharType="end"/>
      </w:r>
      <w:r>
        <w:fldChar w:fldCharType="end"/>
      </w:r>
    </w:p>
    <w:p w14:paraId="3A8FF5C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_Toc19333 </w:instrText>
      </w:r>
      <w: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_Toc19333 \h </w:instrText>
      </w:r>
      <w:r>
        <w:fldChar w:fldCharType="separate"/>
      </w:r>
      <w:r>
        <w:t>307</w:t>
      </w:r>
      <w:r>
        <w:fldChar w:fldCharType="end"/>
      </w:r>
      <w:r>
        <w:fldChar w:fldCharType="end"/>
      </w:r>
    </w:p>
    <w:p w14:paraId="676DAA3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_Toc30382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_Toc30382 \h </w:instrText>
      </w:r>
      <w:r>
        <w:fldChar w:fldCharType="separate"/>
      </w:r>
      <w:r>
        <w:t>308</w:t>
      </w:r>
      <w:r>
        <w:fldChar w:fldCharType="end"/>
      </w:r>
      <w:r>
        <w:fldChar w:fldCharType="end"/>
      </w:r>
    </w:p>
    <w:p w14:paraId="48310CED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_Toc15930 </w:instrText>
      </w:r>
      <w:r>
        <w:fldChar w:fldCharType="separate"/>
      </w:r>
      <w:r>
        <w:rPr>
          <w:rFonts w:ascii="Times New Roman" w:hAnsi="Times New Roman"/>
        </w:rPr>
        <w:t>2.1 Порядок работы и рабочие книги</w:t>
      </w:r>
      <w:r>
        <w:tab/>
      </w:r>
      <w:r>
        <w:fldChar w:fldCharType="begin"/>
      </w:r>
      <w:r>
        <w:instrText xml:space="preserve"> PAGEREF _Toc15930 \h </w:instrText>
      </w:r>
      <w:r>
        <w:fldChar w:fldCharType="separate"/>
      </w:r>
      <w:r>
        <w:t>308</w:t>
      </w:r>
      <w:r>
        <w:fldChar w:fldCharType="end"/>
      </w:r>
      <w:r>
        <w:fldChar w:fldCharType="end"/>
      </w:r>
    </w:p>
    <w:p w14:paraId="07BBED95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_Toc31467 </w:instrText>
      </w:r>
      <w:r>
        <w:fldChar w:fldCharType="separate"/>
      </w:r>
      <w:r>
        <w:rPr>
          <w:rFonts w:ascii="Times New Roman" w:hAnsi="Times New Roman"/>
        </w:rPr>
        <w:t>2.2 Методика 6.1. Ценностное предложение и цифровой товар</w:t>
      </w:r>
      <w:r>
        <w:tab/>
      </w:r>
      <w:r>
        <w:fldChar w:fldCharType="begin"/>
      </w:r>
      <w:r>
        <w:instrText xml:space="preserve"> PAGEREF _Toc31467 \h </w:instrText>
      </w:r>
      <w:r>
        <w:fldChar w:fldCharType="separate"/>
      </w:r>
      <w:r>
        <w:t>308</w:t>
      </w:r>
      <w:r>
        <w:fldChar w:fldCharType="end"/>
      </w:r>
      <w:r>
        <w:fldChar w:fldCharType="end"/>
      </w:r>
    </w:p>
    <w:p w14:paraId="5A9962D4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_Toc32648 </w:instrText>
      </w:r>
      <w:r>
        <w:fldChar w:fldCharType="separate"/>
      </w:r>
      <w:r>
        <w:rPr>
          <w:rFonts w:ascii="Times New Roman" w:hAnsi="Times New Roman"/>
        </w:rPr>
        <w:t>2.3 Методика 6.2. Бизнес-модель по Канвас</w:t>
      </w:r>
      <w:r>
        <w:tab/>
      </w:r>
      <w:r>
        <w:fldChar w:fldCharType="begin"/>
      </w:r>
      <w:r>
        <w:instrText xml:space="preserve"> PAGEREF _Toc32648 \h </w:instrText>
      </w:r>
      <w:r>
        <w:fldChar w:fldCharType="separate"/>
      </w:r>
      <w:r>
        <w:t>310</w:t>
      </w:r>
      <w:r>
        <w:fldChar w:fldCharType="end"/>
      </w:r>
      <w:r>
        <w:fldChar w:fldCharType="end"/>
      </w:r>
    </w:p>
    <w:p w14:paraId="256A4FF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_Toc9107 </w:instrText>
      </w:r>
      <w:r>
        <w:fldChar w:fldCharType="separate"/>
      </w:r>
      <w:r>
        <w:rPr>
          <w:rFonts w:ascii="Times New Roman" w:hAnsi="Times New Roman"/>
        </w:rPr>
        <w:t>2.4 Методика 6.3. Бизнес-логика и пользовательские сценарии</w:t>
      </w:r>
      <w:r>
        <w:tab/>
      </w:r>
      <w:r>
        <w:fldChar w:fldCharType="begin"/>
      </w:r>
      <w:r>
        <w:instrText xml:space="preserve"> PAGEREF _Toc9107 \h </w:instrText>
      </w:r>
      <w:r>
        <w:fldChar w:fldCharType="separate"/>
      </w:r>
      <w:r>
        <w:t>312</w:t>
      </w:r>
      <w:r>
        <w:fldChar w:fldCharType="end"/>
      </w:r>
      <w:r>
        <w:fldChar w:fldCharType="end"/>
      </w:r>
    </w:p>
    <w:p w14:paraId="13D0F865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_Toc15359 </w:instrText>
      </w:r>
      <w:r>
        <w:fldChar w:fldCharType="separate"/>
      </w:r>
      <w:r>
        <w:rPr>
          <w:rFonts w:ascii="Times New Roman" w:hAnsi="Times New Roman"/>
        </w:rPr>
        <w:t>2.5 Методика 6.4. Страницы и экраны</w:t>
      </w:r>
      <w:r>
        <w:tab/>
      </w:r>
      <w:r>
        <w:fldChar w:fldCharType="begin"/>
      </w:r>
      <w:r>
        <w:instrText xml:space="preserve"> PAGEREF _Toc15359 \h </w:instrText>
      </w:r>
      <w:r>
        <w:fldChar w:fldCharType="separate"/>
      </w:r>
      <w:r>
        <w:t>315</w:t>
      </w:r>
      <w:r>
        <w:fldChar w:fldCharType="end"/>
      </w:r>
      <w:r>
        <w:fldChar w:fldCharType="end"/>
      </w:r>
    </w:p>
    <w:p w14:paraId="34DCA241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_Toc22146 </w:instrText>
      </w:r>
      <w:r>
        <w:fldChar w:fldCharType="separate"/>
      </w:r>
      <w:r>
        <w:rPr>
          <w:rFonts w:ascii="Times New Roman" w:hAnsi="Times New Roman"/>
        </w:rPr>
        <w:t>2.6 Методика 6.5. Деление на релизы</w:t>
      </w:r>
      <w:r>
        <w:tab/>
      </w:r>
      <w:r>
        <w:fldChar w:fldCharType="begin"/>
      </w:r>
      <w:r>
        <w:instrText xml:space="preserve"> PAGEREF _Toc22146 \h </w:instrText>
      </w:r>
      <w:r>
        <w:fldChar w:fldCharType="separate"/>
      </w:r>
      <w:r>
        <w:t>316</w:t>
      </w:r>
      <w:r>
        <w:fldChar w:fldCharType="end"/>
      </w:r>
      <w:r>
        <w:fldChar w:fldCharType="end"/>
      </w:r>
    </w:p>
    <w:p w14:paraId="4853A40F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_Toc18260 </w:instrText>
      </w:r>
      <w:r>
        <w:fldChar w:fldCharType="separate"/>
      </w:r>
      <w:r>
        <w:rPr>
          <w:rFonts w:ascii="Times New Roman" w:hAnsi="Times New Roman"/>
        </w:rPr>
        <w:t xml:space="preserve">2.7 Сверка с проектной документацией </w:t>
      </w:r>
      <w:r>
        <w:rPr>
          <w:rFonts w:ascii="Times New Roman" w:hAnsi="Times New Roman"/>
          <w:i/>
          <w:iCs/>
        </w:rPr>
        <w:t>NotaCode</w:t>
      </w:r>
      <w:r>
        <w:tab/>
      </w:r>
      <w:r>
        <w:fldChar w:fldCharType="begin"/>
      </w:r>
      <w:r>
        <w:instrText xml:space="preserve"> PAGEREF _Toc18260 \h </w:instrText>
      </w:r>
      <w:r>
        <w:fldChar w:fldCharType="separate"/>
      </w:r>
      <w:r>
        <w:t>319</w:t>
      </w:r>
      <w:r>
        <w:fldChar w:fldCharType="end"/>
      </w:r>
      <w:r>
        <w:fldChar w:fldCharType="end"/>
      </w:r>
    </w:p>
    <w:p w14:paraId="328B3074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_Toc12480 </w:instrText>
      </w:r>
      <w:r>
        <w:fldChar w:fldCharType="separate"/>
      </w:r>
      <w:r>
        <w:rPr>
          <w:rFonts w:ascii="Times New Roman" w:hAnsi="Times New Roman"/>
        </w:rPr>
        <w:t>2.8 Расхождения методик и шаблонов</w:t>
      </w:r>
      <w:r>
        <w:tab/>
      </w:r>
      <w:r>
        <w:fldChar w:fldCharType="begin"/>
      </w:r>
      <w:r>
        <w:instrText xml:space="preserve"> PAGEREF _Toc12480 \h </w:instrText>
      </w:r>
      <w:r>
        <w:fldChar w:fldCharType="separate"/>
      </w:r>
      <w:r>
        <w:t>320</w:t>
      </w:r>
      <w:r>
        <w:fldChar w:fldCharType="end"/>
      </w:r>
      <w:r>
        <w:fldChar w:fldCharType="end"/>
      </w:r>
    </w:p>
    <w:p w14:paraId="5BDC16C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_Toc2570 </w:instrText>
      </w:r>
      <w:r>
        <w:fldChar w:fldCharType="separate"/>
      </w:r>
      <w:r>
        <w:rPr>
          <w:rFonts w:ascii="Times New Roman" w:hAnsi="Times New Roman"/>
        </w:rPr>
        <w:t>3 Проверка по критериям методик</w:t>
      </w:r>
      <w:r>
        <w:tab/>
      </w:r>
      <w:r>
        <w:fldChar w:fldCharType="begin"/>
      </w:r>
      <w:r>
        <w:instrText xml:space="preserve"> PAGEREF _Toc2570 \h </w:instrText>
      </w:r>
      <w:r>
        <w:fldChar w:fldCharType="separate"/>
      </w:r>
      <w:r>
        <w:t>321</w:t>
      </w:r>
      <w:r>
        <w:fldChar w:fldCharType="end"/>
      </w:r>
      <w:r>
        <w:fldChar w:fldCharType="end"/>
      </w:r>
    </w:p>
    <w:p w14:paraId="3251826A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_Toc8688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_Toc8688 \h </w:instrText>
      </w:r>
      <w:r>
        <w:fldChar w:fldCharType="separate"/>
      </w:r>
      <w:r>
        <w:t>322</w:t>
      </w:r>
      <w:r>
        <w:fldChar w:fldCharType="end"/>
      </w:r>
      <w:r>
        <w:fldChar w:fldCharType="end"/>
      </w:r>
    </w:p>
    <w:p w14:paraId="4A2D845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_Toc416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_Toc416 \h </w:instrText>
      </w:r>
      <w:r>
        <w:fldChar w:fldCharType="separate"/>
      </w:r>
      <w:r>
        <w:t>323</w:t>
      </w:r>
      <w:r>
        <w:fldChar w:fldCharType="end"/>
      </w:r>
      <w:r>
        <w:fldChar w:fldCharType="end"/>
      </w:r>
    </w:p>
    <w:p w14:paraId="59A726A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_Toc29787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_Toc29787 \h </w:instrText>
      </w:r>
      <w:r>
        <w:fldChar w:fldCharType="separate"/>
      </w:r>
      <w:r>
        <w:t>324</w:t>
      </w:r>
      <w:r>
        <w:fldChar w:fldCharType="end"/>
      </w:r>
      <w:r>
        <w:fldChar w:fldCharType="end"/>
      </w:r>
    </w:p>
    <w:p w14:paraId="54B5D4A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_Toc3830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_Toc3830 \h </w:instrText>
      </w:r>
      <w:r>
        <w:fldChar w:fldCharType="separate"/>
      </w:r>
      <w:r>
        <w:t>325</w:t>
      </w:r>
      <w:r>
        <w:fldChar w:fldCharType="end"/>
      </w:r>
      <w:r>
        <w:fldChar w:fldCharType="end"/>
      </w:r>
    </w:p>
    <w:p w14:paraId="0B696527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_Toc11827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_Toc11827 \h </w:instrText>
      </w:r>
      <w:r>
        <w:fldChar w:fldCharType="separate"/>
      </w:r>
      <w:r>
        <w:t>326</w:t>
      </w:r>
      <w:r>
        <w:fldChar w:fldCharType="end"/>
      </w:r>
      <w:r>
        <w:fldChar w:fldCharType="end"/>
      </w:r>
    </w:p>
    <w:p w14:paraId="1C24C9AB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_Toc27904 </w:instrText>
      </w:r>
      <w:r>
        <w:fldChar w:fldCharType="separate"/>
      </w:r>
      <w:r>
        <w:rPr>
          <w:rFonts w:ascii="Times New Roman" w:hAnsi="Times New Roman"/>
        </w:rPr>
        <w:t>Лабораторная работа №7. Итоговый отчет по бизнес-анализу цифрового товара</w:t>
      </w:r>
      <w:r>
        <w:tab/>
      </w:r>
      <w:r>
        <w:fldChar w:fldCharType="begin"/>
      </w:r>
      <w:r>
        <w:instrText xml:space="preserve"> PAGEREF _Toc27904 \h </w:instrText>
      </w:r>
      <w:r>
        <w:fldChar w:fldCharType="separate"/>
      </w:r>
      <w:r>
        <w:t>328</w:t>
      </w:r>
      <w:r>
        <w:fldChar w:fldCharType="end"/>
      </w:r>
      <w:r>
        <w:fldChar w:fldCharType="end"/>
      </w:r>
    </w:p>
    <w:p w14:paraId="525DC9F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_Toc24061 </w:instrText>
      </w:r>
      <w:r>
        <w:fldChar w:fldCharType="separate"/>
      </w:r>
      <w:r>
        <w:rPr>
          <w:rFonts w:ascii="Times New Roman" w:hAnsi="Times New Roman"/>
        </w:rPr>
        <w:t>1 Резюме проекта</w:t>
      </w:r>
      <w:r>
        <w:tab/>
      </w:r>
      <w:r>
        <w:fldChar w:fldCharType="begin"/>
      </w:r>
      <w:r>
        <w:instrText xml:space="preserve"> PAGEREF _Toc24061 \h </w:instrText>
      </w:r>
      <w:r>
        <w:fldChar w:fldCharType="separate"/>
      </w:r>
      <w:r>
        <w:t>329</w:t>
      </w:r>
      <w:r>
        <w:fldChar w:fldCharType="end"/>
      </w:r>
      <w:r>
        <w:fldChar w:fldCharType="end"/>
      </w:r>
    </w:p>
    <w:p w14:paraId="50D52A1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_Toc14858 </w:instrText>
      </w:r>
      <w:r>
        <w:fldChar w:fldCharType="separate"/>
      </w:r>
      <w:r>
        <w:rPr>
          <w:rFonts w:ascii="Times New Roman" w:hAnsi="Times New Roman"/>
        </w:rPr>
        <w:t>2 Идея и исходная гипотеза</w:t>
      </w:r>
      <w:r>
        <w:tab/>
      </w:r>
      <w:r>
        <w:fldChar w:fldCharType="begin"/>
      </w:r>
      <w:r>
        <w:instrText xml:space="preserve"> PAGEREF _Toc14858 \h </w:instrText>
      </w:r>
      <w:r>
        <w:fldChar w:fldCharType="separate"/>
      </w:r>
      <w:r>
        <w:t>330</w:t>
      </w:r>
      <w:r>
        <w:fldChar w:fldCharType="end"/>
      </w:r>
      <w:r>
        <w:fldChar w:fldCharType="end"/>
      </w:r>
    </w:p>
    <w:p w14:paraId="5E10C42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_Toc13127 </w:instrText>
      </w:r>
      <w:r>
        <w:fldChar w:fldCharType="separate"/>
      </w:r>
      <w:r>
        <w:rPr>
          <w:rFonts w:ascii="Times New Roman" w:hAnsi="Times New Roman"/>
        </w:rPr>
        <w:t xml:space="preserve">3 Аргументация спроса: </w:t>
      </w:r>
      <w:r>
        <w:rPr>
          <w:rFonts w:ascii="Times New Roman" w:hAnsi="Times New Roman"/>
          <w:i/>
          <w:iCs/>
        </w:rPr>
        <w:t>Google Trends</w:t>
      </w:r>
      <w:r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</w:rPr>
        <w:t>и Вордстат</w:t>
      </w:r>
      <w:r>
        <w:tab/>
      </w:r>
      <w:r>
        <w:fldChar w:fldCharType="begin"/>
      </w:r>
      <w:r>
        <w:instrText xml:space="preserve"> PAGEREF _Toc13127 \h </w:instrText>
      </w:r>
      <w:r>
        <w:fldChar w:fldCharType="separate"/>
      </w:r>
      <w:r>
        <w:t>332</w:t>
      </w:r>
      <w:r>
        <w:fldChar w:fldCharType="end"/>
      </w:r>
      <w:r>
        <w:fldChar w:fldCharType="end"/>
      </w:r>
    </w:p>
    <w:p w14:paraId="7A072D9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_Toc4116 </w:instrText>
      </w:r>
      <w:r>
        <w:fldChar w:fldCharType="separate"/>
      </w:r>
      <w:r>
        <w:rPr>
          <w:rFonts w:ascii="Times New Roman" w:hAnsi="Times New Roman"/>
        </w:rPr>
        <w:t>4 Границы и размер рынка</w:t>
      </w:r>
      <w:r>
        <w:tab/>
      </w:r>
      <w:r>
        <w:fldChar w:fldCharType="begin"/>
      </w:r>
      <w:r>
        <w:instrText xml:space="preserve"> PAGEREF _Toc4116 \h </w:instrText>
      </w:r>
      <w:r>
        <w:fldChar w:fldCharType="separate"/>
      </w:r>
      <w:r>
        <w:t>334</w:t>
      </w:r>
      <w:r>
        <w:fldChar w:fldCharType="end"/>
      </w:r>
      <w:r>
        <w:fldChar w:fldCharType="end"/>
      </w:r>
    </w:p>
    <w:p w14:paraId="7F4D0C9D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_Toc3603 </w:instrText>
      </w:r>
      <w:r>
        <w:fldChar w:fldCharType="separate"/>
      </w:r>
      <w:r>
        <w:rPr>
          <w:rFonts w:ascii="Times New Roman" w:hAnsi="Times New Roman"/>
        </w:rPr>
        <w:t>5 Конкурентная среда и уровни конкуренции</w:t>
      </w:r>
      <w:r>
        <w:tab/>
      </w:r>
      <w:r>
        <w:fldChar w:fldCharType="begin"/>
      </w:r>
      <w:r>
        <w:instrText xml:space="preserve"> PAGEREF _Toc3603 \h </w:instrText>
      </w:r>
      <w:r>
        <w:fldChar w:fldCharType="separate"/>
      </w:r>
      <w:r>
        <w:t>336</w:t>
      </w:r>
      <w:r>
        <w:fldChar w:fldCharType="end"/>
      </w:r>
      <w:r>
        <w:fldChar w:fldCharType="end"/>
      </w:r>
    </w:p>
    <w:p w14:paraId="3077BCE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_Toc19726 </w:instrText>
      </w:r>
      <w:r>
        <w:fldChar w:fldCharType="separate"/>
      </w:r>
      <w:r>
        <w:rPr>
          <w:rFonts w:ascii="Times New Roman" w:hAnsi="Times New Roman"/>
        </w:rPr>
        <w:t>6 Барьеры входа и выхода</w:t>
      </w:r>
      <w:r>
        <w:tab/>
      </w:r>
      <w:r>
        <w:fldChar w:fldCharType="begin"/>
      </w:r>
      <w:r>
        <w:instrText xml:space="preserve"> PAGEREF _Toc19726 \h </w:instrText>
      </w:r>
      <w:r>
        <w:fldChar w:fldCharType="separate"/>
      </w:r>
      <w:r>
        <w:t>338</w:t>
      </w:r>
      <w:r>
        <w:fldChar w:fldCharType="end"/>
      </w:r>
      <w:r>
        <w:fldChar w:fldCharType="end"/>
      </w:r>
    </w:p>
    <w:p w14:paraId="07A6451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_Toc17060 </w:instrText>
      </w:r>
      <w:r>
        <w:fldChar w:fldCharType="separate"/>
      </w:r>
      <w:r>
        <w:rPr>
          <w:rFonts w:ascii="Times New Roman" w:hAnsi="Times New Roman"/>
        </w:rPr>
        <w:t>7 Проблемы пользователей и рыночные пробелы</w:t>
      </w:r>
      <w:r>
        <w:tab/>
      </w:r>
      <w:r>
        <w:fldChar w:fldCharType="begin"/>
      </w:r>
      <w:r>
        <w:instrText xml:space="preserve"> PAGEREF _Toc17060 \h </w:instrText>
      </w:r>
      <w:r>
        <w:fldChar w:fldCharType="separate"/>
      </w:r>
      <w:r>
        <w:t>340</w:t>
      </w:r>
      <w:r>
        <w:fldChar w:fldCharType="end"/>
      </w:r>
      <w:r>
        <w:fldChar w:fldCharType="end"/>
      </w:r>
    </w:p>
    <w:p w14:paraId="74BDEC8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_Toc29183 </w:instrText>
      </w:r>
      <w:r>
        <w:fldChar w:fldCharType="separate"/>
      </w:r>
      <w:r>
        <w:rPr>
          <w:rFonts w:ascii="Times New Roman" w:hAnsi="Times New Roman"/>
        </w:rPr>
        <w:t>8 Ценностное предложение и цифровой товар</w:t>
      </w:r>
      <w:r>
        <w:tab/>
      </w:r>
      <w:r>
        <w:fldChar w:fldCharType="begin"/>
      </w:r>
      <w:r>
        <w:instrText xml:space="preserve"> PAGEREF _Toc29183 \h </w:instrText>
      </w:r>
      <w:r>
        <w:fldChar w:fldCharType="separate"/>
      </w:r>
      <w:r>
        <w:t>343</w:t>
      </w:r>
      <w:r>
        <w:fldChar w:fldCharType="end"/>
      </w:r>
      <w:r>
        <w:fldChar w:fldCharType="end"/>
      </w:r>
    </w:p>
    <w:p w14:paraId="33864E0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_Toc31877 </w:instrText>
      </w:r>
      <w:r>
        <w:fldChar w:fldCharType="separate"/>
      </w:r>
      <w:r>
        <w:rPr>
          <w:rFonts w:ascii="Times New Roman" w:hAnsi="Times New Roman"/>
        </w:rPr>
        <w:t>9 Бизнес-модель по Канвас</w:t>
      </w:r>
      <w:r>
        <w:tab/>
      </w:r>
      <w:r>
        <w:fldChar w:fldCharType="begin"/>
      </w:r>
      <w:r>
        <w:instrText xml:space="preserve"> PAGEREF _Toc31877 \h </w:instrText>
      </w:r>
      <w:r>
        <w:fldChar w:fldCharType="separate"/>
      </w:r>
      <w:r>
        <w:t>345</w:t>
      </w:r>
      <w:r>
        <w:fldChar w:fldCharType="end"/>
      </w:r>
      <w:r>
        <w:fldChar w:fldCharType="end"/>
      </w:r>
    </w:p>
    <w:p w14:paraId="1B4DC885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_Toc30813 </w:instrText>
      </w:r>
      <w:r>
        <w:fldChar w:fldCharType="separate"/>
      </w:r>
      <w:r>
        <w:rPr>
          <w:rFonts w:ascii="Times New Roman" w:hAnsi="Times New Roman"/>
        </w:rPr>
        <w:t>10 Бизнес-логика и пользовательские сценарии</w:t>
      </w:r>
      <w:r>
        <w:tab/>
      </w:r>
      <w:r>
        <w:fldChar w:fldCharType="begin"/>
      </w:r>
      <w:r>
        <w:instrText xml:space="preserve"> PAGEREF _Toc30813 \h </w:instrText>
      </w:r>
      <w:r>
        <w:fldChar w:fldCharType="separate"/>
      </w:r>
      <w:r>
        <w:t>347</w:t>
      </w:r>
      <w:r>
        <w:fldChar w:fldCharType="end"/>
      </w:r>
      <w:r>
        <w:fldChar w:fldCharType="end"/>
      </w:r>
    </w:p>
    <w:p w14:paraId="2B5C232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_Toc17161 </w:instrText>
      </w:r>
      <w:r>
        <w:fldChar w:fldCharType="separate"/>
      </w:r>
      <w:r>
        <w:rPr>
          <w:rFonts w:ascii="Times New Roman" w:hAnsi="Times New Roman"/>
        </w:rPr>
        <w:t>11 ТЗ: Страницы, экраны, функционал и контент</w:t>
      </w:r>
      <w:r>
        <w:tab/>
      </w:r>
      <w:r>
        <w:fldChar w:fldCharType="begin"/>
      </w:r>
      <w:r>
        <w:instrText xml:space="preserve"> PAGEREF _Toc17161 \h </w:instrText>
      </w:r>
      <w:r>
        <w:fldChar w:fldCharType="separate"/>
      </w:r>
      <w:r>
        <w:t>350</w:t>
      </w:r>
      <w:r>
        <w:fldChar w:fldCharType="end"/>
      </w:r>
      <w:r>
        <w:fldChar w:fldCharType="end"/>
      </w:r>
    </w:p>
    <w:p w14:paraId="412873F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_Toc14107 </w:instrText>
      </w:r>
      <w:r>
        <w:fldChar w:fldCharType="separate"/>
      </w:r>
      <w:r>
        <w:rPr>
          <w:rFonts w:ascii="Times New Roman" w:hAnsi="Times New Roman"/>
        </w:rPr>
        <w:t>12 Деление разработки на первый и последующие релизы</w:t>
      </w:r>
      <w:r>
        <w:tab/>
      </w:r>
      <w:r>
        <w:fldChar w:fldCharType="begin"/>
      </w:r>
      <w:r>
        <w:instrText xml:space="preserve"> PAGEREF _Toc14107 \h </w:instrText>
      </w:r>
      <w:r>
        <w:fldChar w:fldCharType="separate"/>
      </w:r>
      <w:r>
        <w:t>352</w:t>
      </w:r>
      <w:r>
        <w:fldChar w:fldCharType="end"/>
      </w:r>
      <w:r>
        <w:fldChar w:fldCharType="end"/>
      </w:r>
    </w:p>
    <w:p w14:paraId="7C77DE4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_Toc29334 </w:instrText>
      </w:r>
      <w:r>
        <w:fldChar w:fldCharType="separate"/>
      </w:r>
      <w:r>
        <w:rPr>
          <w:rFonts w:ascii="Times New Roman" w:hAnsi="Times New Roman"/>
        </w:rPr>
        <w:t>13 Решение о целесообразности старта</w:t>
      </w:r>
      <w:r>
        <w:tab/>
      </w:r>
      <w:r>
        <w:fldChar w:fldCharType="begin"/>
      </w:r>
      <w:r>
        <w:instrText xml:space="preserve"> PAGEREF _Toc29334 \h </w:instrText>
      </w:r>
      <w:r>
        <w:fldChar w:fldCharType="separate"/>
      </w:r>
      <w:r>
        <w:t>354</w:t>
      </w:r>
      <w:r>
        <w:fldChar w:fldCharType="end"/>
      </w:r>
      <w:r>
        <w:fldChar w:fldCharType="end"/>
      </w:r>
    </w:p>
    <w:p w14:paraId="28CFC04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_Toc32060 </w:instrText>
      </w:r>
      <w:r>
        <w:fldChar w:fldCharType="separate"/>
      </w:r>
      <w:r>
        <w:rPr>
          <w:rFonts w:ascii="Times New Roman" w:hAnsi="Times New Roman"/>
        </w:rPr>
        <w:t>14 Приложения</w:t>
      </w:r>
      <w:r>
        <w:tab/>
      </w:r>
      <w:r>
        <w:fldChar w:fldCharType="begin"/>
      </w:r>
      <w:r>
        <w:instrText xml:space="preserve"> PAGEREF _Toc32060 \h </w:instrText>
      </w:r>
      <w:r>
        <w:fldChar w:fldCharType="separate"/>
      </w:r>
      <w:r>
        <w:t>356</w:t>
      </w:r>
      <w:r>
        <w:fldChar w:fldCharType="end"/>
      </w:r>
      <w:r>
        <w:fldChar w:fldCharType="end"/>
      </w:r>
    </w:p>
    <w:p w14:paraId="504A0BDB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_Toc22904 </w:instrText>
      </w:r>
      <w:r>
        <w:fldChar w:fldCharType="separate"/>
      </w:r>
      <w:r>
        <w:rPr>
          <w:rFonts w:ascii="Times New Roman" w:hAnsi="Times New Roman"/>
        </w:rPr>
        <w:t>Приложение 1. Паспорт итогового отчета</w:t>
      </w:r>
      <w:r>
        <w:tab/>
      </w:r>
      <w:r>
        <w:fldChar w:fldCharType="begin"/>
      </w:r>
      <w:r>
        <w:instrText xml:space="preserve"> PAGEREF _Toc22904 \h </w:instrText>
      </w:r>
      <w:r>
        <w:fldChar w:fldCharType="separate"/>
      </w:r>
      <w:r>
        <w:t>356</w:t>
      </w:r>
      <w:r>
        <w:fldChar w:fldCharType="end"/>
      </w:r>
      <w:r>
        <w:fldChar w:fldCharType="end"/>
      </w:r>
    </w:p>
    <w:p w14:paraId="34844EAB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_Toc30188 </w:instrText>
      </w:r>
      <w:r>
        <w:fldChar w:fldCharType="separate"/>
      </w:r>
      <w:r>
        <w:rPr>
          <w:rFonts w:ascii="Times New Roman" w:hAnsi="Times New Roman"/>
        </w:rPr>
        <w:t>Приложение 2. Карта доказательств</w:t>
      </w:r>
      <w:r>
        <w:tab/>
      </w:r>
      <w:r>
        <w:fldChar w:fldCharType="begin"/>
      </w:r>
      <w:r>
        <w:instrText xml:space="preserve"> PAGEREF _Toc30188 \h </w:instrText>
      </w:r>
      <w:r>
        <w:fldChar w:fldCharType="separate"/>
      </w:r>
      <w:r>
        <w:t>357</w:t>
      </w:r>
      <w:r>
        <w:fldChar w:fldCharType="end"/>
      </w:r>
      <w:r>
        <w:fldChar w:fldCharType="end"/>
      </w:r>
    </w:p>
    <w:p w14:paraId="6D5EA05F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_Toc23564 </w:instrText>
      </w:r>
      <w:r>
        <w:fldChar w:fldCharType="separate"/>
      </w:r>
      <w:r>
        <w:rPr>
          <w:rFonts w:ascii="Times New Roman" w:hAnsi="Times New Roman"/>
        </w:rPr>
        <w:t>Приложение 3. Контрольный лист полноты отчета</w:t>
      </w:r>
      <w:r>
        <w:tab/>
      </w:r>
      <w:r>
        <w:fldChar w:fldCharType="begin"/>
      </w:r>
      <w:r>
        <w:instrText xml:space="preserve"> PAGEREF _Toc23564 \h </w:instrText>
      </w:r>
      <w:r>
        <w:fldChar w:fldCharType="separate"/>
      </w:r>
      <w:r>
        <w:t>358</w:t>
      </w:r>
      <w:r>
        <w:fldChar w:fldCharType="end"/>
      </w:r>
      <w:r>
        <w:fldChar w:fldCharType="end"/>
      </w:r>
    </w:p>
    <w:p w14:paraId="28FAD75D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_Toc19050 </w:instrText>
      </w:r>
      <w:r>
        <w:fldChar w:fldCharType="separate"/>
      </w:r>
      <w:r>
        <w:rPr>
          <w:rFonts w:ascii="Times New Roman" w:hAnsi="Times New Roman"/>
        </w:rPr>
        <w:t>Приложение 4. Минимальное ТЗ первого релиза</w:t>
      </w:r>
      <w:r>
        <w:tab/>
      </w:r>
      <w:r>
        <w:fldChar w:fldCharType="begin"/>
      </w:r>
      <w:r>
        <w:instrText xml:space="preserve"> PAGEREF _Toc19050 \h </w:instrText>
      </w:r>
      <w:r>
        <w:fldChar w:fldCharType="separate"/>
      </w:r>
      <w:r>
        <w:t>359</w:t>
      </w:r>
      <w:r>
        <w:fldChar w:fldCharType="end"/>
      </w:r>
      <w:r>
        <w:fldChar w:fldCharType="end"/>
      </w:r>
    </w:p>
    <w:p w14:paraId="67567312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_Toc25473 </w:instrText>
      </w:r>
      <w:r>
        <w:fldChar w:fldCharType="separate"/>
      </w:r>
      <w:r>
        <w:rPr>
          <w:rFonts w:ascii="Times New Roman" w:hAnsi="Times New Roman"/>
        </w:rPr>
        <w:t>Приложение 5. Заключение отчета</w:t>
      </w:r>
      <w:r>
        <w:tab/>
      </w:r>
      <w:r>
        <w:fldChar w:fldCharType="begin"/>
      </w:r>
      <w:r>
        <w:instrText xml:space="preserve"> PAGEREF _Toc25473 \h </w:instrText>
      </w:r>
      <w:r>
        <w:fldChar w:fldCharType="separate"/>
      </w:r>
      <w:r>
        <w:t>359</w:t>
      </w:r>
      <w:r>
        <w:fldChar w:fldCharType="end"/>
      </w:r>
      <w:r>
        <w:fldChar w:fldCharType="end"/>
      </w:r>
    </w:p>
    <w:p w14:paraId="18F1CEEF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_Toc22610 </w:instrText>
      </w:r>
      <w:r>
        <w:fldChar w:fldCharType="separate"/>
      </w:r>
      <w:r>
        <w:rPr>
          <w:rFonts w:ascii="Times New Roman" w:hAnsi="Times New Roman"/>
        </w:rPr>
        <w:t>Приложение 6. Данные, не подтвержденные источниками</w:t>
      </w:r>
      <w:r>
        <w:tab/>
      </w:r>
      <w:r>
        <w:fldChar w:fldCharType="begin"/>
      </w:r>
      <w:r>
        <w:instrText xml:space="preserve"> PAGEREF _Toc22610 \h </w:instrText>
      </w:r>
      <w:r>
        <w:fldChar w:fldCharType="separate"/>
      </w:r>
      <w:r>
        <w:t>361</w:t>
      </w:r>
      <w:r>
        <w:fldChar w:fldCharType="end"/>
      </w:r>
      <w:r>
        <w:fldChar w:fldCharType="end"/>
      </w:r>
    </w:p>
    <w:p w14:paraId="2F069058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_Toc13200 </w:instrText>
      </w:r>
      <w:r>
        <w:fldChar w:fldCharType="separate"/>
      </w:r>
      <w:r>
        <w:rPr>
          <w:rFonts w:ascii="Times New Roman" w:hAnsi="Times New Roman"/>
        </w:rPr>
        <w:t xml:space="preserve">Приложение 7. Сверка с проектной документацией </w:t>
      </w:r>
      <w:r>
        <w:rPr>
          <w:rFonts w:ascii="Times New Roman" w:hAnsi="Times New Roman"/>
          <w:i/>
          <w:iCs/>
        </w:rPr>
        <w:t>NotaCode</w:t>
      </w:r>
      <w:r>
        <w:tab/>
      </w:r>
      <w:r>
        <w:fldChar w:fldCharType="begin"/>
      </w:r>
      <w:r>
        <w:instrText xml:space="preserve"> PAGEREF _Toc13200 \h </w:instrText>
      </w:r>
      <w:r>
        <w:fldChar w:fldCharType="separate"/>
      </w:r>
      <w:r>
        <w:t>361</w:t>
      </w:r>
      <w:r>
        <w:fldChar w:fldCharType="end"/>
      </w:r>
      <w:r>
        <w:fldChar w:fldCharType="end"/>
      </w:r>
    </w:p>
    <w:p w14:paraId="608900D7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_Toc18169 </w:instrText>
      </w:r>
      <w:r>
        <w:fldChar w:fldCharType="separate"/>
      </w:r>
      <w:r>
        <w:rPr>
          <w:rFonts w:ascii="Times New Roman" w:hAnsi="Times New Roman"/>
        </w:rPr>
        <w:t>Приложение 8. Данные, собранные 02.10.2026</w:t>
      </w:r>
      <w:r>
        <w:tab/>
      </w:r>
      <w:r>
        <w:fldChar w:fldCharType="begin"/>
      </w:r>
      <w:r>
        <w:instrText xml:space="preserve"> PAGEREF _Toc18169 \h </w:instrText>
      </w:r>
      <w:r>
        <w:fldChar w:fldCharType="separate"/>
      </w:r>
      <w:r>
        <w:t>363</w:t>
      </w:r>
      <w:r>
        <w:fldChar w:fldCharType="end"/>
      </w:r>
      <w:r>
        <w:fldChar w:fldCharType="end"/>
      </w:r>
    </w:p>
    <w:p w14:paraId="720BABB2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_Toc26308 </w:instrText>
      </w:r>
      <w:r>
        <w:fldChar w:fldCharType="separate"/>
      </w:r>
      <w:r>
        <w:rPr>
          <w:rFonts w:ascii="Times New Roman" w:hAnsi="Times New Roman"/>
        </w:rPr>
        <w:t>Приложение 9. Расчетные значения для заполнения пропусков</w:t>
      </w:r>
      <w:r>
        <w:tab/>
      </w:r>
      <w:r>
        <w:fldChar w:fldCharType="begin"/>
      </w:r>
      <w:r>
        <w:instrText xml:space="preserve"> PAGEREF _Toc26308 \h </w:instrText>
      </w:r>
      <w:r>
        <w:fldChar w:fldCharType="separate"/>
      </w:r>
      <w:r>
        <w:t>363</w:t>
      </w:r>
      <w:r>
        <w:fldChar w:fldCharType="end"/>
      </w:r>
      <w:r>
        <w:fldChar w:fldCharType="end"/>
      </w:r>
    </w:p>
    <w:p w14:paraId="662A21A4">
      <w:pPr>
        <w:pStyle w:val="25"/>
        <w:tabs>
          <w:tab w:val="right" w:leader="dot" w:pos="9355"/>
        </w:tabs>
      </w:pPr>
      <w:r>
        <w:fldChar w:fldCharType="begin"/>
      </w:r>
      <w:r>
        <w:instrText xml:space="preserve"> HYPERLINK \l _Toc23810 </w:instrText>
      </w:r>
      <w:r>
        <w:fldChar w:fldCharType="separate"/>
      </w:r>
      <w:r>
        <w:rPr>
          <w:rFonts w:ascii="Times New Roman" w:hAnsi="Times New Roman"/>
        </w:rPr>
        <w:t>Приложение 10. Калибровка пробного опроса и закрытие остальных пропусков</w:t>
      </w:r>
      <w:r>
        <w:tab/>
      </w:r>
      <w:r>
        <w:fldChar w:fldCharType="begin"/>
      </w:r>
      <w:r>
        <w:instrText xml:space="preserve"> PAGEREF _Toc23810 \h </w:instrText>
      </w:r>
      <w:r>
        <w:fldChar w:fldCharType="separate"/>
      </w:r>
      <w:r>
        <w:t>365</w:t>
      </w:r>
      <w:r>
        <w:fldChar w:fldCharType="end"/>
      </w:r>
      <w:r>
        <w:fldChar w:fldCharType="end"/>
      </w:r>
    </w:p>
    <w:p w14:paraId="7C163AD3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_Toc3671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_Toc3671 \h </w:instrText>
      </w:r>
      <w:r>
        <w:fldChar w:fldCharType="separate"/>
      </w:r>
      <w:r>
        <w:t>367</w:t>
      </w:r>
      <w:r>
        <w:fldChar w:fldCharType="end"/>
      </w:r>
      <w:r>
        <w:fldChar w:fldCharType="end"/>
      </w:r>
    </w:p>
    <w:p w14:paraId="5D4DF7E0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_Toc16219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_Toc16219 \h </w:instrText>
      </w:r>
      <w:r>
        <w:fldChar w:fldCharType="separate"/>
      </w:r>
      <w:r>
        <w:t>368</w:t>
      </w:r>
      <w:r>
        <w:fldChar w:fldCharType="end"/>
      </w:r>
      <w:r>
        <w:fldChar w:fldCharType="end"/>
      </w:r>
    </w:p>
    <w:p w14:paraId="2A1CC8D7">
      <w:pPr>
        <w:pStyle w:val="23"/>
      </w:pPr>
      <w:r>
        <w:fldChar w:fldCharType="end"/>
      </w:r>
    </w:p>
    <w:p w14:paraId="2D51AA96">
      <w:pPr>
        <w:pStyle w:val="2"/>
        <w:keepNext/>
        <w:pageBreakBefore/>
        <w:spacing w:before="0" w:after="360" w:line="360" w:lineRule="exact"/>
        <w:jc w:val="center"/>
      </w:pPr>
      <w:bookmarkStart w:id="0" w:name="_Toc22861"/>
      <w:r>
        <w:rPr>
          <w:rFonts w:ascii="Times New Roman" w:hAnsi="Times New Roman"/>
          <w:b/>
          <w:sz w:val="28"/>
        </w:rPr>
        <w:t>Введение</w:t>
      </w:r>
      <w:bookmarkEnd w:id="0"/>
    </w:p>
    <w:p w14:paraId="310A0519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отчет объединяет отчеты по лабораторным работам №1–7 по дисциплине «Электронный бизнес» для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Каждая часть сохраняет собственную нумерацию разделов, таблиц, рисунков и приложений; данные частей согласованы с рабочими книгами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.</w:t>
      </w:r>
    </w:p>
    <w:p w14:paraId="68726A4B">
      <w:pPr>
        <w:pStyle w:val="2"/>
        <w:keepNext/>
        <w:pageBreakBefore/>
        <w:spacing w:before="0" w:after="360" w:line="360" w:lineRule="exact"/>
        <w:jc w:val="center"/>
      </w:pPr>
      <w:bookmarkStart w:id="1" w:name="_Toc626"/>
      <w:r>
        <w:rPr>
          <w:rFonts w:ascii="Times New Roman" w:hAnsi="Times New Roman"/>
          <w:b/>
          <w:sz w:val="28"/>
        </w:rPr>
        <w:t>Лабораторная работа №1. Анализ поискового спроса и фиксация границ рынка</w:t>
      </w:r>
      <w:bookmarkEnd w:id="1"/>
    </w:p>
    <w:p w14:paraId="0864B3C3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2" w:name="_Toc2164"/>
      <w:r>
        <w:rPr>
          <w:rFonts w:ascii="Times New Roman" w:hAnsi="Times New Roman"/>
          <w:b/>
          <w:sz w:val="28"/>
        </w:rPr>
        <w:t>1 Цель работы</w:t>
      </w:r>
      <w:bookmarkEnd w:id="2"/>
    </w:p>
    <w:p w14:paraId="1A5104A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Определить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оценить поисковый спрос по данным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Яндекс Вордстат: тренд, сезонность и циклы интереса; сопоставить источники и зафиксировать продуктовые, клиентские, географические и канальные границы рынка.</w:t>
      </w:r>
    </w:p>
    <w:p w14:paraId="312B3E39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3" w:name="_Toc11529"/>
      <w:r>
        <w:rPr>
          <w:rFonts w:ascii="Times New Roman" w:hAnsi="Times New Roman"/>
          <w:b/>
          <w:sz w:val="28"/>
        </w:rPr>
        <w:t>2 Ход работы</w:t>
      </w:r>
      <w:bookmarkEnd w:id="3"/>
    </w:p>
    <w:p w14:paraId="62FEF136">
      <w:pPr>
        <w:pStyle w:val="5"/>
        <w:keepNext/>
        <w:spacing w:before="360" w:after="360" w:line="360" w:lineRule="exact"/>
        <w:ind w:firstLine="709"/>
        <w:jc w:val="left"/>
      </w:pPr>
      <w:bookmarkStart w:id="4" w:name="_Toc10925"/>
      <w:r>
        <w:rPr>
          <w:rFonts w:ascii="Times New Roman" w:hAnsi="Times New Roman"/>
          <w:b/>
          <w:sz w:val="28"/>
        </w:rPr>
        <w:t>2.1 Компетенция, бизнес-идея и паспорт гипотезы</w:t>
      </w:r>
      <w:bookmarkEnd w:id="4"/>
    </w:p>
    <w:p w14:paraId="6978A30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«компетенция, функции, бизнес-продукт, потребность клиента, поисковый запрос» (таблица 1).</w:t>
      </w:r>
    </w:p>
    <w:p w14:paraId="5412E11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6"/>
        <w:gridCol w:w="6229"/>
      </w:tblGrid>
      <w:tr w14:paraId="5A4F2B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1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5112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Звено</w:t>
            </w:r>
          </w:p>
        </w:tc>
        <w:tc>
          <w:tcPr>
            <w:tcW w:w="62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3AFE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3D3A4A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A3C7D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Компетенция</w:t>
            </w:r>
          </w:p>
        </w:tc>
        <w:tc>
          <w:tcPr>
            <w:tcW w:w="6229" w:type="dxa"/>
            <w:vAlign w:val="center"/>
          </w:tcPr>
          <w:p w14:paraId="6DADBD0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14:paraId="7171E2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04811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Функции</w:t>
            </w:r>
          </w:p>
        </w:tc>
        <w:tc>
          <w:tcPr>
            <w:tcW w:w="6229" w:type="dxa"/>
            <w:vAlign w:val="center"/>
          </w:tcPr>
          <w:p w14:paraId="67CE53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elkjs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откатом, экспорт в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SVG/PNG/PlantUML/Mermaid/D2/DOT/BPMN XML/XMI/PNML/draw.io/SQL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DDL</w:t>
            </w:r>
          </w:p>
        </w:tc>
      </w:tr>
      <w:tr w14:paraId="3B1155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39178A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Бизнес-продукт</w:t>
            </w:r>
          </w:p>
        </w:tc>
        <w:tc>
          <w:tcPr>
            <w:tcW w:w="6229" w:type="dxa"/>
            <w:vAlign w:val="center"/>
          </w:tcPr>
          <w:p w14:paraId="57282B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у.е./мес: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ограниченный набор проектов</w:t>
            </w:r>
          </w:p>
        </w:tc>
      </w:tr>
      <w:tr w14:paraId="54A924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30A02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Потребность клиента</w:t>
            </w:r>
          </w:p>
        </w:tc>
        <w:tc>
          <w:tcPr>
            <w:tcW w:w="6229" w:type="dxa"/>
            <w:vAlign w:val="center"/>
          </w:tcPr>
          <w:p w14:paraId="520995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14:paraId="3A7229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7F066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запрос</w:t>
            </w:r>
          </w:p>
        </w:tc>
        <w:tc>
          <w:tcPr>
            <w:tcW w:w="6229" w:type="dxa"/>
            <w:vAlign w:val="center"/>
          </w:tcPr>
          <w:p w14:paraId="5C86CC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</w:tr>
    </w:tbl>
    <w:p w14:paraId="48AA153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/ АРГ до анализа данных, чтобы гипотеза о территории не подгонялась под результат.</w:t>
      </w:r>
    </w:p>
    <w:p w14:paraId="3FFC30C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4E3DF7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E70C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E38A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03929C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A4BEA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Исполнитель</w:t>
            </w:r>
          </w:p>
        </w:tc>
        <w:tc>
          <w:tcPr>
            <w:tcW w:w="5564" w:type="dxa"/>
            <w:vAlign w:val="center"/>
          </w:tcPr>
          <w:p w14:paraId="0D5EA9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Хаджинова К. А., гр. 60131</w:t>
            </w:r>
          </w:p>
        </w:tc>
      </w:tr>
      <w:tr w14:paraId="6B94C3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A81784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Компетенция-основание</w:t>
            </w:r>
          </w:p>
        </w:tc>
        <w:tc>
          <w:tcPr>
            <w:tcW w:w="5564" w:type="dxa"/>
            <w:vAlign w:val="center"/>
          </w:tcPr>
          <w:p w14:paraId="43F00FA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валидация нотаций, рендер диаграмм)</w:t>
            </w:r>
          </w:p>
        </w:tc>
      </w:tr>
      <w:tr w14:paraId="5309B8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52B0BD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Предварительная бизнес-идея (название бизнес-идеи)</w:t>
            </w:r>
          </w:p>
        </w:tc>
        <w:tc>
          <w:tcPr>
            <w:tcW w:w="5564" w:type="dxa"/>
            <w:vAlign w:val="center"/>
          </w:tcPr>
          <w:p w14:paraId="1F71279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</w:tbl>
    <w:p w14:paraId="6C830D87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3BB86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455F6D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5564" w:type="dxa"/>
            <w:vAlign w:val="center"/>
          </w:tcPr>
          <w:p w14:paraId="77B4F5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Содержание</w:t>
            </w:r>
          </w:p>
        </w:tc>
      </w:tr>
      <w:tr w14:paraId="5809BF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6F075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услуги или продукта (ЯДРО)</w:t>
            </w:r>
          </w:p>
        </w:tc>
        <w:tc>
          <w:tcPr>
            <w:tcW w:w="5564" w:type="dxa"/>
            <w:vAlign w:val="center"/>
          </w:tcPr>
          <w:p w14:paraId="41D308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IDEF0/IDEF1X/IDEF3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экспорт в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SVG/PNG/PlantUML/Mermaid/BPMN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(4 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у.е./мес.) </w:t>
            </w:r>
            <w:r>
              <w:rPr>
                <w:rFonts w:ascii="Times New Roman" w:hAnsi="Times New Roman"/>
                <w:sz w:val="24"/>
                <w:szCs w:val="20"/>
              </w:rPr>
              <w:t>[16]</w:t>
            </w:r>
          </w:p>
        </w:tc>
      </w:tr>
      <w:tr w14:paraId="4FD8CC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8F982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запросы для проверки (ЯДРО)</w:t>
            </w:r>
          </w:p>
        </w:tc>
        <w:tc>
          <w:tcPr>
            <w:tcW w:w="5564" w:type="dxa"/>
            <w:vAlign w:val="center"/>
          </w:tcPr>
          <w:p w14:paraId="670BEEE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); нейросеть схема, нейросеть диаграмма</w:t>
            </w:r>
          </w:p>
        </w:tc>
      </w:tr>
      <w:tr w14:paraId="3F9946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B32562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клиент</w:t>
            </w:r>
          </w:p>
        </w:tc>
        <w:tc>
          <w:tcPr>
            <w:tcW w:w="5564" w:type="dxa"/>
            <w:vAlign w:val="center"/>
          </w:tcPr>
          <w:p w14:paraId="65210A6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14:paraId="503ADC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644765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 клиента</w:t>
            </w:r>
          </w:p>
        </w:tc>
        <w:tc>
          <w:tcPr>
            <w:tcW w:w="5564" w:type="dxa"/>
            <w:vAlign w:val="center"/>
          </w:tcPr>
          <w:p w14:paraId="3B7D47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IDEF0/1X/3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PlantUML/Mermaid/D2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-средства платные и без текстового представления</w:t>
            </w:r>
          </w:p>
        </w:tc>
      </w:tr>
      <w:tr w14:paraId="70B4AF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D1C891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 предложения</w:t>
            </w:r>
          </w:p>
        </w:tc>
        <w:tc>
          <w:tcPr>
            <w:tcW w:w="5564" w:type="dxa"/>
            <w:vAlign w:val="center"/>
          </w:tcPr>
          <w:p w14:paraId="4AC4887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14:paraId="381ED9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EAB58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Ожидаемый коммерческий результат для клиента (ЯДРО)</w:t>
            </w:r>
          </w:p>
        </w:tc>
        <w:tc>
          <w:tcPr>
            <w:tcW w:w="5564" w:type="dxa"/>
            <w:vAlign w:val="center"/>
          </w:tcPr>
          <w:p w14:paraId="6E7FCE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BPMN/UML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-модели </w:t>
            </w:r>
            <w:r>
              <w:rPr>
                <w:rFonts w:ascii="Times New Roman" w:hAnsi="Times New Roman"/>
                <w:sz w:val="24"/>
                <w:szCs w:val="20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14:paraId="46B2A4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29A56A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о территории</w:t>
            </w:r>
          </w:p>
        </w:tc>
        <w:tc>
          <w:tcPr>
            <w:tcW w:w="5564" w:type="dxa"/>
            <w:vAlign w:val="center"/>
          </w:tcPr>
          <w:p w14:paraId="45FAEF1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14:paraId="2929FC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E67A62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Причина выбора территории до анализа</w:t>
            </w:r>
          </w:p>
        </w:tc>
        <w:tc>
          <w:tcPr>
            <w:tcW w:w="5564" w:type="dxa"/>
            <w:vAlign w:val="center"/>
          </w:tcPr>
          <w:p w14:paraId="795E13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Русскоязычный интерфейс; нотации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UML/BPMN/IDEF/DFD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14:paraId="6BBE0B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ABF3BB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Ожидаемые признаки интереса</w:t>
            </w:r>
          </w:p>
        </w:tc>
        <w:tc>
          <w:tcPr>
            <w:tcW w:w="5564" w:type="dxa"/>
            <w:vAlign w:val="center"/>
          </w:tcPr>
          <w:p w14:paraId="256340E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</w:tr>
      <w:tr w14:paraId="1C9DA5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4CD0E8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анализа</w:t>
            </w:r>
          </w:p>
        </w:tc>
        <w:tc>
          <w:tcPr>
            <w:tcW w:w="5564" w:type="dxa"/>
            <w:vAlign w:val="center"/>
          </w:tcPr>
          <w:p w14:paraId="79B47FF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14:paraId="5CA380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6D5D0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подготовки вывода</w:t>
            </w:r>
          </w:p>
        </w:tc>
        <w:tc>
          <w:tcPr>
            <w:tcW w:w="5564" w:type="dxa"/>
            <w:vAlign w:val="center"/>
          </w:tcPr>
          <w:p w14:paraId="33AF06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</w:tr>
    </w:tbl>
    <w:p w14:paraId="5FF84548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 паспорт состоит из 14 полей; три из них (описание продукта, ключевые запросы и ожидаемый результат для клиента) помечены как элементы ЯДРО, а территории посвящены два поля: гипотеза и причина ее выбора до анализа.</w:t>
      </w:r>
    </w:p>
    <w:p w14:paraId="079775ED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2.1.1 Проблема аудитории и коммерческое предложение по сегментам</w:t>
      </w:r>
    </w:p>
    <w:p w14:paraId="5893B1AE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6"/>
        <w:gridCol w:w="2376"/>
        <w:gridCol w:w="2376"/>
        <w:gridCol w:w="2376"/>
      </w:tblGrid>
      <w:tr w14:paraId="1BD3BD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143C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73F1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задача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FEDB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формулирует запрос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43BD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Предложение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7F418B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26" w:type="dxa"/>
            <w:vAlign w:val="center"/>
          </w:tcPr>
          <w:p w14:paraId="252170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Студенты</w:t>
            </w:r>
          </w:p>
        </w:tc>
        <w:tc>
          <w:tcPr>
            <w:tcW w:w="2376" w:type="dxa"/>
            <w:vAlign w:val="center"/>
          </w:tcPr>
          <w:p w14:paraId="0EE189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Построить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UML/DFD/ER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-диаграмму </w:t>
            </w:r>
            <w:r>
              <w:rPr>
                <w:rFonts w:ascii="Times New Roman" w:hAnsi="Times New Roman"/>
                <w:sz w:val="24"/>
                <w:szCs w:val="20"/>
              </w:rPr>
              <w:t>для лабораторной или курсовой</w:t>
            </w:r>
          </w:p>
        </w:tc>
        <w:tc>
          <w:tcPr>
            <w:tcW w:w="2376" w:type="dxa"/>
            <w:vAlign w:val="center"/>
          </w:tcPr>
          <w:p w14:paraId="7D664B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курсовой», «нарисовать диаграмму онлайн»</w:t>
            </w:r>
          </w:p>
        </w:tc>
        <w:tc>
          <w:tcPr>
            <w:tcW w:w="2376" w:type="dxa"/>
            <w:vAlign w:val="center"/>
          </w:tcPr>
          <w:p w14:paraId="586A40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ограниченное число проектов, проверка правил нотации, экспорт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SVG/PNG</w:t>
            </w:r>
          </w:p>
        </w:tc>
      </w:tr>
      <w:tr w14:paraId="4CC6B8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26" w:type="dxa"/>
            <w:vAlign w:val="center"/>
          </w:tcPr>
          <w:p w14:paraId="1099C0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Аналитики</w:t>
            </w:r>
          </w:p>
        </w:tc>
        <w:tc>
          <w:tcPr>
            <w:tcW w:w="2376" w:type="dxa"/>
            <w:vAlign w:val="center"/>
          </w:tcPr>
          <w:p w14:paraId="756D55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-процесс в актуальном состоянии</w:t>
            </w:r>
          </w:p>
        </w:tc>
        <w:tc>
          <w:tcPr>
            <w:tcW w:w="2376" w:type="dxa"/>
            <w:vAlign w:val="center"/>
          </w:tcPr>
          <w:p w14:paraId="7E7739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2.0»</w:t>
            </w:r>
          </w:p>
        </w:tc>
        <w:tc>
          <w:tcPr>
            <w:tcW w:w="2376" w:type="dxa"/>
            <w:vAlign w:val="center"/>
          </w:tcPr>
          <w:p w14:paraId="3EE75C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</w:t>
            </w:r>
          </w:p>
        </w:tc>
      </w:tr>
      <w:tr w14:paraId="03B719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26" w:type="dxa"/>
            <w:vAlign w:val="center"/>
          </w:tcPr>
          <w:p w14:paraId="7E9D33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Архитекторы</w:t>
            </w:r>
          </w:p>
        </w:tc>
        <w:tc>
          <w:tcPr>
            <w:tcW w:w="2376" w:type="dxa"/>
            <w:vAlign w:val="center"/>
          </w:tcPr>
          <w:p w14:paraId="6FD7B2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Держать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UML/ERD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рядом с кодом, не рисуя вручную</w:t>
            </w:r>
          </w:p>
        </w:tc>
        <w:tc>
          <w:tcPr>
            <w:tcW w:w="2376" w:type="dxa"/>
            <w:vAlign w:val="center"/>
          </w:tcPr>
          <w:p w14:paraId="40EF8E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generator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  <w:tc>
          <w:tcPr>
            <w:tcW w:w="2376" w:type="dxa"/>
            <w:vAlign w:val="center"/>
          </w:tcPr>
          <w:p w14:paraId="4144B3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экспорт в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PlantUML/Mermaid/D2/SQL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DDL</w:t>
            </w:r>
          </w:p>
        </w:tc>
      </w:tr>
      <w:tr w14:paraId="3D2378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26" w:type="dxa"/>
            <w:vAlign w:val="center"/>
          </w:tcPr>
          <w:p w14:paraId="22597F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Преподаватели</w:t>
            </w:r>
          </w:p>
        </w:tc>
        <w:tc>
          <w:tcPr>
            <w:tcW w:w="2376" w:type="dxa"/>
            <w:vAlign w:val="center"/>
          </w:tcPr>
          <w:p w14:paraId="5E6D75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Проверять работы студентов по единым правилам нотации</w:t>
            </w:r>
          </w:p>
        </w:tc>
        <w:tc>
          <w:tcPr>
            <w:tcW w:w="2376" w:type="dxa"/>
            <w:vAlign w:val="center"/>
          </w:tcPr>
          <w:p w14:paraId="283E38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», «диаграмма вариантов использования»</w:t>
            </w:r>
          </w:p>
        </w:tc>
        <w:tc>
          <w:tcPr>
            <w:tcW w:w="2376" w:type="dxa"/>
            <w:vAlign w:val="center"/>
          </w:tcPr>
          <w:p w14:paraId="75FB1A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влияния: бесплатное использование на курсе (допущение)</w:t>
            </w:r>
          </w:p>
        </w:tc>
      </w:tr>
    </w:tbl>
    <w:p w14:paraId="269D4277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3 для четырех сегментов (студенты, аналитики, архитекторы, преподаватели) сопоставлены клиентская задача, формулировка запроса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Студентам адресован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, аналитикам и архитекторам –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преподаватели рассматриваются как канал влияния (допущение).</w:t>
      </w:r>
    </w:p>
    <w:p w14:paraId="14CF0839">
      <w:pPr>
        <w:pStyle w:val="5"/>
        <w:keepNext/>
        <w:spacing w:before="360" w:after="360" w:line="360" w:lineRule="exact"/>
        <w:ind w:firstLine="709"/>
        <w:jc w:val="left"/>
      </w:pPr>
      <w:bookmarkStart w:id="5" w:name="_Toc521"/>
      <w:r>
        <w:rPr>
          <w:rFonts w:ascii="Times New Roman" w:hAnsi="Times New Roman"/>
          <w:b/>
          <w:sz w:val="28"/>
        </w:rPr>
        <w:t>2.2 Семантическое ядро</w:t>
      </w:r>
      <w:bookmarkEnd w:id="5"/>
    </w:p>
    <w:p w14:paraId="657B2F66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В данном разделе формируется семантическое ядро – перечень ключевых запросов, наиболее точно отражающих спрос целевой аудитории на продукт </w:t>
      </w:r>
      <w:r>
        <w:rPr>
          <w:rFonts w:ascii="Times New Roman" w:hAnsi="Times New Roman"/>
          <w:i/>
          <w:sz w:val="28"/>
          <w:szCs w:val="28"/>
        </w:rPr>
        <w:t>NotaCode</w:t>
      </w:r>
      <w:r>
        <w:rPr>
          <w:rFonts w:ascii="Times New Roman" w:hAnsi="Times New Roman"/>
          <w:sz w:val="28"/>
          <w:szCs w:val="28"/>
        </w:rPr>
        <w:t>.</w:t>
      </w:r>
    </w:p>
    <w:p w14:paraId="41D63AD7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2.2.1 Карта поисковых запросов</w:t>
      </w:r>
    </w:p>
    <w:p w14:paraId="529C1B5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раздела 2.2 (бизнес-гипотеза, начальный список, проверка в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>, проверка в Яндекс Вордстат, очистка, группировка по намерениям, оценка уровня интереса, вывод). Итоговая карта запросов, использованных для выгрузки, сведена в таблицу 4.</w:t>
      </w:r>
    </w:p>
    <w:p w14:paraId="49D13B7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2409"/>
        <w:gridCol w:w="3039"/>
        <w:gridCol w:w="2257"/>
      </w:tblGrid>
      <w:tr w14:paraId="42F822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E2DE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 пакета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7CF80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3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4345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DDC5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</w:t>
            </w:r>
          </w:p>
        </w:tc>
      </w:tr>
      <w:tr w14:paraId="3D5800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445EDA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(главный)</w:t>
            </w:r>
          </w:p>
        </w:tc>
        <w:tc>
          <w:tcPr>
            <w:tcW w:w="2409" w:type="dxa"/>
            <w:vAlign w:val="center"/>
          </w:tcPr>
          <w:p w14:paraId="05E57C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Базовые нотационные термины</w:t>
            </w:r>
          </w:p>
        </w:tc>
        <w:tc>
          <w:tcPr>
            <w:tcW w:w="3039" w:type="dxa"/>
            <w:vAlign w:val="center"/>
          </w:tcPr>
          <w:p w14:paraId="4FE3D1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257" w:type="dxa"/>
            <w:vAlign w:val="center"/>
          </w:tcPr>
          <w:p w14:paraId="71E6C6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Вордстата</w:t>
            </w:r>
          </w:p>
        </w:tc>
      </w:tr>
      <w:tr w14:paraId="12AF98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74281A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409" w:type="dxa"/>
            <w:vAlign w:val="center"/>
          </w:tcPr>
          <w:p w14:paraId="419905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Профессиональные термины (англ.)</w:t>
            </w:r>
          </w:p>
        </w:tc>
        <w:tc>
          <w:tcPr>
            <w:tcW w:w="3039" w:type="dxa"/>
            <w:vAlign w:val="center"/>
          </w:tcPr>
          <w:p w14:paraId="267DE0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generator</w:t>
            </w:r>
          </w:p>
        </w:tc>
        <w:tc>
          <w:tcPr>
            <w:tcW w:w="2257" w:type="dxa"/>
            <w:vAlign w:val="center"/>
          </w:tcPr>
          <w:p w14:paraId="46179B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</w:tr>
      <w:tr w14:paraId="4E04C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7585A0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409" w:type="dxa"/>
            <w:vAlign w:val="center"/>
          </w:tcPr>
          <w:p w14:paraId="226859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Бренды и конкуренты</w:t>
            </w:r>
          </w:p>
        </w:tc>
        <w:tc>
          <w:tcPr>
            <w:tcW w:w="3039" w:type="dxa"/>
            <w:vAlign w:val="center"/>
          </w:tcPr>
          <w:p w14:paraId="182C3C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</w:p>
        </w:tc>
        <w:tc>
          <w:tcPr>
            <w:tcW w:w="2257" w:type="dxa"/>
            <w:vAlign w:val="center"/>
          </w:tcPr>
          <w:p w14:paraId="74286D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Конкуренты</w:t>
            </w:r>
          </w:p>
        </w:tc>
      </w:tr>
      <w:tr w14:paraId="42C184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292B38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409" w:type="dxa"/>
            <w:vAlign w:val="center"/>
          </w:tcPr>
          <w:p w14:paraId="7A28EA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Разговорные формулировки (рус.)</w:t>
            </w:r>
          </w:p>
        </w:tc>
        <w:tc>
          <w:tcPr>
            <w:tcW w:w="3039" w:type="dxa"/>
            <w:vAlign w:val="center"/>
          </w:tcPr>
          <w:p w14:paraId="0ECA8A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; сервис для диаграмм</w:t>
            </w:r>
          </w:p>
        </w:tc>
        <w:tc>
          <w:tcPr>
            <w:tcW w:w="2257" w:type="dxa"/>
            <w:vAlign w:val="center"/>
          </w:tcPr>
          <w:p w14:paraId="0B39C8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Язык русскоязычной аудитории</w:t>
            </w:r>
          </w:p>
        </w:tc>
      </w:tr>
      <w:tr w14:paraId="68598D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14F76D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409" w:type="dxa"/>
            <w:vAlign w:val="center"/>
          </w:tcPr>
          <w:p w14:paraId="733C8D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Учебные и нишевые термины</w:t>
            </w:r>
          </w:p>
        </w:tc>
        <w:tc>
          <w:tcPr>
            <w:tcW w:w="3039" w:type="dxa"/>
            <w:vAlign w:val="center"/>
          </w:tcPr>
          <w:p w14:paraId="750924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257" w:type="dxa"/>
            <w:vAlign w:val="center"/>
          </w:tcPr>
          <w:p w14:paraId="7AC811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475C61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4E9762D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(доп.)</w:t>
            </w:r>
          </w:p>
        </w:tc>
        <w:tc>
          <w:tcPr>
            <w:tcW w:w="2409" w:type="dxa"/>
            <w:vAlign w:val="center"/>
          </w:tcPr>
          <w:p w14:paraId="20B884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 темы</w:t>
            </w:r>
          </w:p>
        </w:tc>
        <w:tc>
          <w:tcPr>
            <w:tcW w:w="3039" w:type="dxa"/>
            <w:vAlign w:val="center"/>
          </w:tcPr>
          <w:p w14:paraId="61C25E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diagramming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flowchart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maker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2257" w:type="dxa"/>
            <w:vAlign w:val="center"/>
          </w:tcPr>
          <w:p w14:paraId="78B809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интереса к близким визуальным инструментам</w:t>
            </w:r>
          </w:p>
        </w:tc>
      </w:tr>
      <w:tr w14:paraId="377EE8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3E1635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2409" w:type="dxa"/>
            <w:vAlign w:val="center"/>
          </w:tcPr>
          <w:p w14:paraId="75004E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Реестр ядра (вкладка «Топы запросов»)</w:t>
            </w:r>
          </w:p>
        </w:tc>
        <w:tc>
          <w:tcPr>
            <w:tcW w:w="3039" w:type="dxa"/>
            <w:vAlign w:val="center"/>
          </w:tcPr>
          <w:p w14:paraId="27CDDB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57" w:type="dxa"/>
            <w:vAlign w:val="center"/>
          </w:tcPr>
          <w:p w14:paraId="1F6317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по Беларуси за последний месяц (п. 2.4)</w:t>
            </w:r>
          </w:p>
        </w:tc>
      </w:tr>
    </w:tbl>
    <w:p w14:paraId="1AA5C90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раздела 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651EBC3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АРГ, чтобы было видно, какие группы запросов проверены, а какие нет (таблица 5).</w:t>
      </w:r>
    </w:p>
    <w:p w14:paraId="672717D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Карта поисковых запросов по группам АРГ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1953"/>
        <w:gridCol w:w="2684"/>
        <w:gridCol w:w="2612"/>
      </w:tblGrid>
      <w:tr w14:paraId="2FD093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CA84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 запросов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3A89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 группы (АРГ)</w:t>
            </w:r>
          </w:p>
        </w:tc>
        <w:tc>
          <w:tcPr>
            <w:tcW w:w="26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BE91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Выбранные запросы для анализа</w:t>
            </w:r>
          </w:p>
        </w:tc>
        <w:tc>
          <w:tcPr>
            <w:tcW w:w="26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D13A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 проверки</w:t>
            </w:r>
          </w:p>
        </w:tc>
      </w:tr>
      <w:tr w14:paraId="0FA39D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FAF4B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Общие тематические</w:t>
            </w:r>
          </w:p>
        </w:tc>
        <w:tc>
          <w:tcPr>
            <w:tcW w:w="1953" w:type="dxa"/>
            <w:vAlign w:val="center"/>
          </w:tcPr>
          <w:p w14:paraId="32E252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Общий интерес к сфере</w:t>
            </w:r>
          </w:p>
        </w:tc>
        <w:tc>
          <w:tcPr>
            <w:tcW w:w="2684" w:type="dxa"/>
            <w:vAlign w:val="center"/>
          </w:tcPr>
          <w:p w14:paraId="2F87FC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612" w:type="dxa"/>
            <w:vAlign w:val="center"/>
          </w:tcPr>
          <w:p w14:paraId="0EFCB4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(пакеты 3 и 6), Вордстат (Топы; Динамика – по запросам ядра, п. 2.4.2)</w:t>
            </w:r>
          </w:p>
        </w:tc>
      </w:tr>
      <w:tr w14:paraId="0DBE13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2ECB57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</w:t>
            </w:r>
          </w:p>
        </w:tc>
        <w:tc>
          <w:tcPr>
            <w:tcW w:w="1953" w:type="dxa"/>
            <w:vAlign w:val="center"/>
          </w:tcPr>
          <w:p w14:paraId="1DFAE3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Какие задачи пытается решить аудитория</w:t>
            </w:r>
          </w:p>
        </w:tc>
        <w:tc>
          <w:tcPr>
            <w:tcW w:w="2684" w:type="dxa"/>
            <w:vAlign w:val="center"/>
          </w:tcPr>
          <w:p w14:paraId="3CE3AD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», «как сделать диаграмму для курсовой»</w:t>
            </w:r>
          </w:p>
        </w:tc>
        <w:tc>
          <w:tcPr>
            <w:tcW w:w="2612" w:type="dxa"/>
            <w:vAlign w:val="center"/>
          </w:tcPr>
          <w:p w14:paraId="0590594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14:paraId="38056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FEB936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1953" w:type="dxa"/>
            <w:vAlign w:val="center"/>
          </w:tcPr>
          <w:p w14:paraId="1B83D82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искать исполнителя или услугу</w:t>
            </w:r>
          </w:p>
        </w:tc>
        <w:tc>
          <w:tcPr>
            <w:tcW w:w="2684" w:type="dxa"/>
            <w:vAlign w:val="center"/>
          </w:tcPr>
          <w:p w14:paraId="2C0806F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цена»</w:t>
            </w:r>
          </w:p>
        </w:tc>
        <w:tc>
          <w:tcPr>
            <w:tcW w:w="2612" w:type="dxa"/>
            <w:vAlign w:val="center"/>
          </w:tcPr>
          <w:p w14:paraId="4AFF1C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(5 в месяц), таблица 19</w:t>
            </w:r>
          </w:p>
        </w:tc>
      </w:tr>
      <w:tr w14:paraId="15EA1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34AFEB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</w:t>
            </w:r>
          </w:p>
        </w:tc>
        <w:tc>
          <w:tcPr>
            <w:tcW w:w="1953" w:type="dxa"/>
            <w:vAlign w:val="center"/>
          </w:tcPr>
          <w:p w14:paraId="2F1BAFA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конкретной услуги внутри компетенции</w:t>
            </w:r>
          </w:p>
        </w:tc>
        <w:tc>
          <w:tcPr>
            <w:tcW w:w="2684" w:type="dxa"/>
            <w:vAlign w:val="center"/>
          </w:tcPr>
          <w:p w14:paraId="542E00A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2.0; нейросеть схема; нейросеть диаграмма</w:t>
            </w:r>
          </w:p>
        </w:tc>
        <w:tc>
          <w:tcPr>
            <w:tcW w:w="2612" w:type="dxa"/>
            <w:vAlign w:val="center"/>
          </w:tcPr>
          <w:p w14:paraId="03DB7A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(пакеты 1, 4)</w:t>
            </w:r>
          </w:p>
        </w:tc>
      </w:tr>
      <w:tr w14:paraId="2D8641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517CC64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Сегментные</w:t>
            </w:r>
          </w:p>
        </w:tc>
        <w:tc>
          <w:tcPr>
            <w:tcW w:w="1953" w:type="dxa"/>
            <w:vAlign w:val="center"/>
          </w:tcPr>
          <w:p w14:paraId="3AD039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услуги с типом клиента</w:t>
            </w:r>
          </w:p>
        </w:tc>
        <w:tc>
          <w:tcPr>
            <w:tcW w:w="2684" w:type="dxa"/>
            <w:vAlign w:val="center"/>
          </w:tcPr>
          <w:p w14:paraId="612DB4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архитектора»</w:t>
            </w:r>
          </w:p>
        </w:tc>
        <w:tc>
          <w:tcPr>
            <w:tcW w:w="2612" w:type="dxa"/>
            <w:vAlign w:val="center"/>
          </w:tcPr>
          <w:p w14:paraId="317D43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</w:tbl>
    <w:p w14:paraId="2C5B9245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953"/>
        <w:gridCol w:w="2257"/>
        <w:gridCol w:w="2736"/>
      </w:tblGrid>
      <w:tr w14:paraId="1E6B0C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5359D3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Группа запросов</w:t>
            </w:r>
          </w:p>
        </w:tc>
        <w:tc>
          <w:tcPr>
            <w:tcW w:w="1953" w:type="dxa"/>
            <w:vAlign w:val="center"/>
          </w:tcPr>
          <w:p w14:paraId="53104C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Назначение группы (АРГ)</w:t>
            </w:r>
          </w:p>
        </w:tc>
        <w:tc>
          <w:tcPr>
            <w:tcW w:w="2257" w:type="dxa"/>
            <w:vAlign w:val="center"/>
          </w:tcPr>
          <w:p w14:paraId="3BB840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Выбранные запросы для анализа</w:t>
            </w:r>
          </w:p>
        </w:tc>
        <w:tc>
          <w:tcPr>
            <w:tcW w:w="2736" w:type="dxa"/>
            <w:vAlign w:val="center"/>
          </w:tcPr>
          <w:p w14:paraId="53A09A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 проверки</w:t>
            </w:r>
          </w:p>
        </w:tc>
      </w:tr>
      <w:tr w14:paraId="02026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29D01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</w:t>
            </w:r>
          </w:p>
        </w:tc>
        <w:tc>
          <w:tcPr>
            <w:tcW w:w="1953" w:type="dxa"/>
            <w:vAlign w:val="center"/>
          </w:tcPr>
          <w:p w14:paraId="2C4076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в конкретной территории</w:t>
            </w:r>
          </w:p>
        </w:tc>
        <w:tc>
          <w:tcPr>
            <w:tcW w:w="2257" w:type="dxa"/>
            <w:vAlign w:val="center"/>
          </w:tcPr>
          <w:p w14:paraId="400912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736" w:type="dxa"/>
            <w:vAlign w:val="center"/>
          </w:tcPr>
          <w:p w14:paraId="3720D7C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0 (таблица 19)</w:t>
            </w:r>
          </w:p>
        </w:tc>
      </w:tr>
      <w:tr w14:paraId="293B1B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0DFFE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</w:t>
            </w:r>
          </w:p>
        </w:tc>
        <w:tc>
          <w:tcPr>
            <w:tcW w:w="1953" w:type="dxa"/>
            <w:vAlign w:val="center"/>
          </w:tcPr>
          <w:p w14:paraId="1C3FE6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Соседние направления и расширение услуги</w:t>
            </w:r>
          </w:p>
        </w:tc>
        <w:tc>
          <w:tcPr>
            <w:tcW w:w="2257" w:type="dxa"/>
            <w:vAlign w:val="center"/>
          </w:tcPr>
          <w:p w14:paraId="5A6C6C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</w:p>
        </w:tc>
        <w:tc>
          <w:tcPr>
            <w:tcW w:w="2736" w:type="dxa"/>
            <w:vAlign w:val="center"/>
          </w:tcPr>
          <w:p w14:paraId="0C796C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(пакеты 1, 2, 5)</w:t>
            </w:r>
          </w:p>
        </w:tc>
      </w:tr>
    </w:tbl>
    <w:p w14:paraId="5BA4BE0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(таблица 6); тип намерения указан по ЯДРО, кластеры – по смыслу продукта (ЯДРО раздела 2.9).</w:t>
      </w:r>
    </w:p>
    <w:p w14:paraId="5A1A5F7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Рабочая таблица семантического ядра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"/>
        <w:gridCol w:w="856"/>
        <w:gridCol w:w="1338"/>
        <w:gridCol w:w="952"/>
        <w:gridCol w:w="1531"/>
        <w:gridCol w:w="1531"/>
        <w:gridCol w:w="1531"/>
        <w:gridCol w:w="1338"/>
      </w:tblGrid>
      <w:tr w14:paraId="3BB8C9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CC50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8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3A73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3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6D1C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9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DC43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5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1E08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намерения</w:t>
            </w:r>
          </w:p>
        </w:tc>
        <w:tc>
          <w:tcPr>
            <w:tcW w:w="15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3C45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Кластер</w:t>
            </w:r>
          </w:p>
        </w:tc>
        <w:tc>
          <w:tcPr>
            <w:tcW w:w="15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368B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 интереса</w:t>
            </w:r>
          </w:p>
        </w:tc>
        <w:tc>
          <w:tcPr>
            <w:tcW w:w="13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8A7B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1CE3FD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7" w:type="dxa"/>
            <w:vAlign w:val="center"/>
          </w:tcPr>
          <w:p w14:paraId="3B0DE8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56" w:type="dxa"/>
            <w:vAlign w:val="center"/>
          </w:tcPr>
          <w:p w14:paraId="1F9D7C8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338" w:type="dxa"/>
            <w:vAlign w:val="center"/>
          </w:tcPr>
          <w:p w14:paraId="77BFDE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952" w:type="dxa"/>
            <w:vAlign w:val="center"/>
          </w:tcPr>
          <w:p w14:paraId="16D9E7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531" w:type="dxa"/>
            <w:vAlign w:val="center"/>
          </w:tcPr>
          <w:p w14:paraId="40999D0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1531" w:type="dxa"/>
            <w:vAlign w:val="center"/>
          </w:tcPr>
          <w:p w14:paraId="602922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Нотационные термины</w:t>
            </w:r>
          </w:p>
        </w:tc>
        <w:tc>
          <w:tcPr>
            <w:tcW w:w="1531" w:type="dxa"/>
            <w:vAlign w:val="center"/>
          </w:tcPr>
          <w:p w14:paraId="2515D6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591 запрос/мес.; 24 мес.: –42,7 %;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 мес. – 14,52</w:t>
            </w:r>
          </w:p>
        </w:tc>
        <w:tc>
          <w:tcPr>
            <w:tcW w:w="1338" w:type="dxa"/>
            <w:vAlign w:val="center"/>
          </w:tcPr>
          <w:p w14:paraId="51C8BC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спроса, учебная сезонность</w:t>
            </w:r>
          </w:p>
        </w:tc>
      </w:tr>
      <w:tr w14:paraId="34B480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7" w:type="dxa"/>
            <w:vAlign w:val="center"/>
          </w:tcPr>
          <w:p w14:paraId="718292C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56" w:type="dxa"/>
            <w:vAlign w:val="center"/>
          </w:tcPr>
          <w:p w14:paraId="394537C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338" w:type="dxa"/>
            <w:vAlign w:val="center"/>
          </w:tcPr>
          <w:p w14:paraId="2F7AA2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952" w:type="dxa"/>
            <w:vAlign w:val="center"/>
          </w:tcPr>
          <w:p w14:paraId="0EAB23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531" w:type="dxa"/>
            <w:vAlign w:val="center"/>
          </w:tcPr>
          <w:p w14:paraId="56888E4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1531" w:type="dxa"/>
            <w:vAlign w:val="center"/>
          </w:tcPr>
          <w:p w14:paraId="4FC7968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Нотационные термины</w:t>
            </w:r>
          </w:p>
        </w:tc>
        <w:tc>
          <w:tcPr>
            <w:tcW w:w="1531" w:type="dxa"/>
            <w:vAlign w:val="center"/>
          </w:tcPr>
          <w:p w14:paraId="36E6BD9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476 запросов/мес.; –44,1 %;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 мес. – 16,17</w:t>
            </w:r>
          </w:p>
        </w:tc>
        <w:tc>
          <w:tcPr>
            <w:tcW w:w="1338" w:type="dxa"/>
            <w:vAlign w:val="center"/>
          </w:tcPr>
          <w:p w14:paraId="4D04300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Второе направление, сегмент аналитиков</w:t>
            </w:r>
          </w:p>
        </w:tc>
      </w:tr>
      <w:tr w14:paraId="1BA11A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7" w:type="dxa"/>
            <w:vAlign w:val="center"/>
          </w:tcPr>
          <w:p w14:paraId="0B9F3D9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56" w:type="dxa"/>
            <w:vAlign w:val="center"/>
          </w:tcPr>
          <w:p w14:paraId="770AAF8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338" w:type="dxa"/>
            <w:vAlign w:val="center"/>
          </w:tcPr>
          <w:p w14:paraId="6FFCE0E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(подзапросы)</w:t>
            </w:r>
          </w:p>
        </w:tc>
        <w:tc>
          <w:tcPr>
            <w:tcW w:w="952" w:type="dxa"/>
            <w:vAlign w:val="center"/>
          </w:tcPr>
          <w:p w14:paraId="534CD8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531" w:type="dxa"/>
            <w:vAlign w:val="center"/>
          </w:tcPr>
          <w:p w14:paraId="4614FE3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(инструментальное)</w:t>
            </w:r>
          </w:p>
        </w:tc>
        <w:tc>
          <w:tcPr>
            <w:tcW w:w="1531" w:type="dxa"/>
            <w:vAlign w:val="center"/>
          </w:tcPr>
          <w:p w14:paraId="2E685D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Онлайн-редакторы</w:t>
            </w:r>
          </w:p>
        </w:tc>
        <w:tc>
          <w:tcPr>
            <w:tcW w:w="1531" w:type="dxa"/>
            <w:vAlign w:val="center"/>
          </w:tcPr>
          <w:p w14:paraId="74CBEDE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 и 28 запросов/мес.</w:t>
            </w:r>
          </w:p>
        </w:tc>
        <w:tc>
          <w:tcPr>
            <w:tcW w:w="1338" w:type="dxa"/>
            <w:vAlign w:val="center"/>
          </w:tcPr>
          <w:p w14:paraId="4E728D3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вход в продукт; коммерческих слов нет</w:t>
            </w:r>
          </w:p>
        </w:tc>
      </w:tr>
    </w:tbl>
    <w:p w14:paraId="1315398F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"/>
        <w:gridCol w:w="1100"/>
        <w:gridCol w:w="1193"/>
        <w:gridCol w:w="915"/>
        <w:gridCol w:w="1471"/>
        <w:gridCol w:w="1471"/>
        <w:gridCol w:w="1471"/>
        <w:gridCol w:w="1378"/>
      </w:tblGrid>
      <w:tr w14:paraId="6A1F78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58" w:type="dxa"/>
            <w:vAlign w:val="center"/>
          </w:tcPr>
          <w:p w14:paraId="2D8E6E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100" w:type="dxa"/>
            <w:vAlign w:val="center"/>
          </w:tcPr>
          <w:p w14:paraId="4B91FD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</w:t>
            </w:r>
          </w:p>
        </w:tc>
        <w:tc>
          <w:tcPr>
            <w:tcW w:w="1193" w:type="dxa"/>
            <w:vAlign w:val="center"/>
          </w:tcPr>
          <w:p w14:paraId="7D3CE9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915" w:type="dxa"/>
            <w:vAlign w:val="center"/>
          </w:tcPr>
          <w:p w14:paraId="0AC2DB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Регион</w:t>
            </w:r>
          </w:p>
        </w:tc>
        <w:tc>
          <w:tcPr>
            <w:tcW w:w="1471" w:type="dxa"/>
            <w:vAlign w:val="center"/>
          </w:tcPr>
          <w:p w14:paraId="2903EB0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 намерения</w:t>
            </w:r>
          </w:p>
        </w:tc>
        <w:tc>
          <w:tcPr>
            <w:tcW w:w="1471" w:type="dxa"/>
            <w:vAlign w:val="center"/>
          </w:tcPr>
          <w:p w14:paraId="6E6F85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Кластер</w:t>
            </w:r>
          </w:p>
        </w:tc>
        <w:tc>
          <w:tcPr>
            <w:tcW w:w="1471" w:type="dxa"/>
            <w:vAlign w:val="center"/>
          </w:tcPr>
          <w:p w14:paraId="661915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 интереса</w:t>
            </w:r>
          </w:p>
        </w:tc>
        <w:tc>
          <w:tcPr>
            <w:tcW w:w="1378" w:type="dxa"/>
            <w:vAlign w:val="center"/>
          </w:tcPr>
          <w:p w14:paraId="5A8475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Вывод</w:t>
            </w:r>
          </w:p>
        </w:tc>
      </w:tr>
      <w:tr w14:paraId="3E6419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8" w:type="dxa"/>
            <w:vAlign w:val="center"/>
          </w:tcPr>
          <w:p w14:paraId="0E77FE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00" w:type="dxa"/>
            <w:vAlign w:val="center"/>
          </w:tcPr>
          <w:p w14:paraId="2C64E5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</w:t>
            </w:r>
          </w:p>
        </w:tc>
        <w:tc>
          <w:tcPr>
            <w:tcW w:w="1193" w:type="dxa"/>
            <w:vAlign w:val="center"/>
          </w:tcPr>
          <w:p w14:paraId="35D300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(подзапрос)</w:t>
            </w:r>
          </w:p>
        </w:tc>
        <w:tc>
          <w:tcPr>
            <w:tcW w:w="915" w:type="dxa"/>
            <w:vAlign w:val="center"/>
          </w:tcPr>
          <w:p w14:paraId="7AD028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1E9B83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(инструментальное)</w:t>
            </w:r>
          </w:p>
        </w:tc>
        <w:tc>
          <w:tcPr>
            <w:tcW w:w="1471" w:type="dxa"/>
            <w:vAlign w:val="center"/>
          </w:tcPr>
          <w:p w14:paraId="4F212C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Онлайн-редакторы</w:t>
            </w:r>
          </w:p>
        </w:tc>
        <w:tc>
          <w:tcPr>
            <w:tcW w:w="1471" w:type="dxa"/>
            <w:vAlign w:val="center"/>
          </w:tcPr>
          <w:p w14:paraId="46A50D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запросов/мес.</w:t>
            </w:r>
          </w:p>
        </w:tc>
        <w:tc>
          <w:tcPr>
            <w:tcW w:w="1378" w:type="dxa"/>
            <w:vAlign w:val="center"/>
          </w:tcPr>
          <w:p w14:paraId="450A7C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 бесплатного инструмента, а не покупки</w:t>
            </w:r>
          </w:p>
        </w:tc>
      </w:tr>
      <w:tr w14:paraId="74068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8" w:type="dxa"/>
            <w:vAlign w:val="center"/>
          </w:tcPr>
          <w:p w14:paraId="213406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100" w:type="dxa"/>
            <w:vAlign w:val="center"/>
          </w:tcPr>
          <w:p w14:paraId="63DF52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193" w:type="dxa"/>
            <w:vAlign w:val="center"/>
          </w:tcPr>
          <w:p w14:paraId="0966655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915" w:type="dxa"/>
            <w:vAlign w:val="center"/>
          </w:tcPr>
          <w:p w14:paraId="384B7C8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42F3FA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(название инструмента)</w:t>
            </w:r>
          </w:p>
        </w:tc>
        <w:tc>
          <w:tcPr>
            <w:tcW w:w="1471" w:type="dxa"/>
            <w:vAlign w:val="center"/>
          </w:tcPr>
          <w:p w14:paraId="24E04BC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</w:p>
        </w:tc>
        <w:tc>
          <w:tcPr>
            <w:tcW w:w="1471" w:type="dxa"/>
            <w:vAlign w:val="center"/>
          </w:tcPr>
          <w:p w14:paraId="4BC775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198 запросов/мес.; 24 мес.: –3,9 %;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почти нули</w:t>
            </w:r>
          </w:p>
        </w:tc>
        <w:tc>
          <w:tcPr>
            <w:tcW w:w="1378" w:type="dxa"/>
            <w:vAlign w:val="center"/>
          </w:tcPr>
          <w:p w14:paraId="3DFED38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к текстовому подходу есть, спрос не падает</w:t>
            </w:r>
          </w:p>
        </w:tc>
      </w:tr>
      <w:tr w14:paraId="5785A0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8" w:type="dxa"/>
            <w:vAlign w:val="center"/>
          </w:tcPr>
          <w:p w14:paraId="38FAC5B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100" w:type="dxa"/>
            <w:vAlign w:val="center"/>
          </w:tcPr>
          <w:p w14:paraId="07807FC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193" w:type="dxa"/>
            <w:vAlign w:val="center"/>
          </w:tcPr>
          <w:p w14:paraId="67B213B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915" w:type="dxa"/>
            <w:vAlign w:val="center"/>
          </w:tcPr>
          <w:p w14:paraId="35AC007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229AC80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1471" w:type="dxa"/>
            <w:vAlign w:val="center"/>
          </w:tcPr>
          <w:p w14:paraId="26F84C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Нишевые нотации</w:t>
            </w:r>
          </w:p>
        </w:tc>
        <w:tc>
          <w:tcPr>
            <w:tcW w:w="1471" w:type="dxa"/>
            <w:vAlign w:val="center"/>
          </w:tcPr>
          <w:p w14:paraId="1E8E099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105 запросов/мес.; 24 мес.: –34,9 %;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 мес. – 2,38</w:t>
            </w:r>
          </w:p>
        </w:tc>
        <w:tc>
          <w:tcPr>
            <w:tcW w:w="1378" w:type="dxa"/>
            <w:vAlign w:val="center"/>
          </w:tcPr>
          <w:p w14:paraId="4A130A7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6F732D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8" w:type="dxa"/>
            <w:vAlign w:val="center"/>
          </w:tcPr>
          <w:p w14:paraId="3C62488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1100" w:type="dxa"/>
            <w:vAlign w:val="center"/>
          </w:tcPr>
          <w:p w14:paraId="2184B4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</w:t>
            </w:r>
          </w:p>
        </w:tc>
        <w:tc>
          <w:tcPr>
            <w:tcW w:w="1193" w:type="dxa"/>
            <w:vAlign w:val="center"/>
          </w:tcPr>
          <w:p w14:paraId="7B0B074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915" w:type="dxa"/>
            <w:vAlign w:val="center"/>
          </w:tcPr>
          <w:p w14:paraId="7122F9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65C77AC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1471" w:type="dxa"/>
            <w:vAlign w:val="center"/>
          </w:tcPr>
          <w:p w14:paraId="30BDF6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Нишевые нотации</w:t>
            </w:r>
          </w:p>
        </w:tc>
        <w:tc>
          <w:tcPr>
            <w:tcW w:w="1471" w:type="dxa"/>
            <w:vAlign w:val="center"/>
          </w:tcPr>
          <w:p w14:paraId="02A03D7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28; 24; 8 запросов/мес.; 24 мес.: –55,4 %; –43,3 %; –50,0 %</w:t>
            </w:r>
          </w:p>
        </w:tc>
        <w:tc>
          <w:tcPr>
            <w:tcW w:w="1378" w:type="dxa"/>
            <w:vAlign w:val="center"/>
          </w:tcPr>
          <w:p w14:paraId="58632A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частотность, снижение</w:t>
            </w:r>
          </w:p>
        </w:tc>
      </w:tr>
      <w:tr w14:paraId="416766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8" w:type="dxa"/>
            <w:vAlign w:val="center"/>
          </w:tcPr>
          <w:p w14:paraId="30990F1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100" w:type="dxa"/>
            <w:vAlign w:val="center"/>
          </w:tcPr>
          <w:p w14:paraId="7AE47CA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</w:p>
        </w:tc>
        <w:tc>
          <w:tcPr>
            <w:tcW w:w="1193" w:type="dxa"/>
            <w:vAlign w:val="center"/>
          </w:tcPr>
          <w:p w14:paraId="2A8F25A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915" w:type="dxa"/>
            <w:vAlign w:val="center"/>
          </w:tcPr>
          <w:p w14:paraId="50A5465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6F8993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(название инструмента)</w:t>
            </w:r>
          </w:p>
        </w:tc>
        <w:tc>
          <w:tcPr>
            <w:tcW w:w="1471" w:type="dxa"/>
            <w:vAlign w:val="center"/>
          </w:tcPr>
          <w:p w14:paraId="0BE348A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</w:p>
        </w:tc>
        <w:tc>
          <w:tcPr>
            <w:tcW w:w="1471" w:type="dxa"/>
            <w:vAlign w:val="center"/>
          </w:tcPr>
          <w:p w14:paraId="296639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» – 1163)</w:t>
            </w:r>
          </w:p>
        </w:tc>
        <w:tc>
          <w:tcPr>
            <w:tcW w:w="1378" w:type="dxa"/>
            <w:vAlign w:val="center"/>
          </w:tcPr>
          <w:p w14:paraId="51C6599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 в РБ почти не ищут по названию</w:t>
            </w:r>
          </w:p>
        </w:tc>
      </w:tr>
      <w:tr w14:paraId="60B00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8" w:type="dxa"/>
            <w:vAlign w:val="center"/>
          </w:tcPr>
          <w:p w14:paraId="36D3E6E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100" w:type="dxa"/>
            <w:vAlign w:val="center"/>
          </w:tcPr>
          <w:p w14:paraId="7A4E4B2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1193" w:type="dxa"/>
            <w:vAlign w:val="center"/>
          </w:tcPr>
          <w:p w14:paraId="28A57D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915" w:type="dxa"/>
            <w:vAlign w:val="center"/>
          </w:tcPr>
          <w:p w14:paraId="6FC852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732304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(названия инструментов)</w:t>
            </w:r>
          </w:p>
        </w:tc>
        <w:tc>
          <w:tcPr>
            <w:tcW w:w="1471" w:type="dxa"/>
            <w:vAlign w:val="center"/>
          </w:tcPr>
          <w:p w14:paraId="216317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Визуальные редакторы-заменители</w:t>
            </w:r>
          </w:p>
        </w:tc>
        <w:tc>
          <w:tcPr>
            <w:tcW w:w="1471" w:type="dxa"/>
            <w:vAlign w:val="center"/>
          </w:tcPr>
          <w:p w14:paraId="719984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1660; 1501; 1072 запроса/мес.</w:t>
            </w:r>
          </w:p>
        </w:tc>
        <w:tc>
          <w:tcPr>
            <w:tcW w:w="1378" w:type="dxa"/>
            <w:vAlign w:val="center"/>
          </w:tcPr>
          <w:p w14:paraId="2987FAD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 привычки «рисовать мышью»</w:t>
            </w:r>
          </w:p>
        </w:tc>
      </w:tr>
      <w:tr w14:paraId="461CFA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8" w:type="dxa"/>
            <w:vAlign w:val="center"/>
          </w:tcPr>
          <w:p w14:paraId="5D050AE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100" w:type="dxa"/>
            <w:vAlign w:val="center"/>
          </w:tcPr>
          <w:p w14:paraId="2580259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схема; нейросеть диаграмма</w:t>
            </w:r>
          </w:p>
        </w:tc>
        <w:tc>
          <w:tcPr>
            <w:tcW w:w="1193" w:type="dxa"/>
            <w:vAlign w:val="center"/>
          </w:tcPr>
          <w:p w14:paraId="402F24B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915" w:type="dxa"/>
            <w:vAlign w:val="center"/>
          </w:tcPr>
          <w:p w14:paraId="6BA05A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01CCCC6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71" w:type="dxa"/>
            <w:vAlign w:val="center"/>
          </w:tcPr>
          <w:p w14:paraId="28CB50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Генерация диаграмм нейросетью</w:t>
            </w:r>
          </w:p>
        </w:tc>
        <w:tc>
          <w:tcPr>
            <w:tcW w:w="1471" w:type="dxa"/>
            <w:vAlign w:val="center"/>
          </w:tcPr>
          <w:p w14:paraId="1ADD509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 и 31 запрос/мес.; 24 мес.: –12,8 % и –22,7 %; рост с 2023 г.</w:t>
            </w:r>
          </w:p>
        </w:tc>
        <w:tc>
          <w:tcPr>
            <w:tcW w:w="1378" w:type="dxa"/>
            <w:vAlign w:val="center"/>
          </w:tcPr>
          <w:p w14:paraId="3768AF6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-функции</w:t>
            </w:r>
          </w:p>
        </w:tc>
      </w:tr>
      <w:tr w14:paraId="1773E4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8" w:type="dxa"/>
            <w:vAlign w:val="center"/>
          </w:tcPr>
          <w:p w14:paraId="60D126A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100" w:type="dxa"/>
            <w:vAlign w:val="center"/>
          </w:tcPr>
          <w:p w14:paraId="52C4FF9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</w:t>
            </w:r>
          </w:p>
        </w:tc>
        <w:tc>
          <w:tcPr>
            <w:tcW w:w="1193" w:type="dxa"/>
            <w:vAlign w:val="center"/>
          </w:tcPr>
          <w:p w14:paraId="6A8DB6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915" w:type="dxa"/>
            <w:vAlign w:val="center"/>
          </w:tcPr>
          <w:p w14:paraId="59B118A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7A0B2F8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(сегментное)</w:t>
            </w:r>
          </w:p>
        </w:tc>
        <w:tc>
          <w:tcPr>
            <w:tcW w:w="1471" w:type="dxa"/>
            <w:vAlign w:val="center"/>
          </w:tcPr>
          <w:p w14:paraId="1A2B5A1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Учебные задачи</w:t>
            </w:r>
          </w:p>
        </w:tc>
        <w:tc>
          <w:tcPr>
            <w:tcW w:w="1471" w:type="dxa"/>
            <w:vAlign w:val="center"/>
          </w:tcPr>
          <w:p w14:paraId="0C2BC43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ненулевая неделя из 262</w:t>
            </w:r>
          </w:p>
        </w:tc>
        <w:tc>
          <w:tcPr>
            <w:tcW w:w="1378" w:type="dxa"/>
            <w:vAlign w:val="center"/>
          </w:tcPr>
          <w:p w14:paraId="0612B9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Данных недостаточно</w:t>
            </w:r>
          </w:p>
        </w:tc>
      </w:tr>
    </w:tbl>
    <w:p w14:paraId="237F8A26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6"/>
        <w:gridCol w:w="6229"/>
      </w:tblGrid>
      <w:tr w14:paraId="2DF146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26" w:type="dxa"/>
            <w:vAlign w:val="center"/>
          </w:tcPr>
          <w:p w14:paraId="5B6F5B1C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№</w:t>
            </w:r>
          </w:p>
        </w:tc>
        <w:tc>
          <w:tcPr>
            <w:tcW w:w="6229" w:type="dxa"/>
            <w:vAlign w:val="center"/>
          </w:tcPr>
          <w:p w14:paraId="1DE1D314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</w:tr>
      <w:tr w14:paraId="1CDBA5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214247F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Запрос</w:t>
            </w:r>
          </w:p>
        </w:tc>
        <w:tc>
          <w:tcPr>
            <w:tcW w:w="6229" w:type="dxa"/>
            <w:vAlign w:val="center"/>
          </w:tcPr>
          <w:p w14:paraId="27139D7A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</w:tr>
      <w:tr w14:paraId="7F92EE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2B72F9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Источник</w:t>
            </w:r>
          </w:p>
        </w:tc>
        <w:tc>
          <w:tcPr>
            <w:tcW w:w="6229" w:type="dxa"/>
            <w:vAlign w:val="center"/>
          </w:tcPr>
          <w:p w14:paraId="21C71989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</w:tr>
      <w:tr w14:paraId="710BEB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3CC37E8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Регион</w:t>
            </w:r>
          </w:p>
        </w:tc>
        <w:tc>
          <w:tcPr>
            <w:tcW w:w="6229" w:type="dxa"/>
            <w:vAlign w:val="center"/>
          </w:tcPr>
          <w:p w14:paraId="2B8AF32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</w:tr>
      <w:tr w14:paraId="010146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CC2498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Тип намерения</w:t>
            </w:r>
          </w:p>
        </w:tc>
        <w:tc>
          <w:tcPr>
            <w:tcW w:w="6229" w:type="dxa"/>
            <w:vAlign w:val="center"/>
          </w:tcPr>
          <w:p w14:paraId="38D53FB9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</w:tr>
      <w:tr w14:paraId="42EDF9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3538E879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Кластер</w:t>
            </w:r>
          </w:p>
        </w:tc>
        <w:tc>
          <w:tcPr>
            <w:tcW w:w="6229" w:type="dxa"/>
            <w:vAlign w:val="center"/>
          </w:tcPr>
          <w:p w14:paraId="78E0259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14:paraId="6A4F2A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587A9E0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Показатель интереса</w:t>
            </w:r>
          </w:p>
        </w:tc>
        <w:tc>
          <w:tcPr>
            <w:tcW w:w="6229" w:type="dxa"/>
            <w:vAlign w:val="center"/>
          </w:tcPr>
          <w:p w14:paraId="6994627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</w:tr>
      <w:tr w14:paraId="10A9E0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D8EC40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6229" w:type="dxa"/>
            <w:vAlign w:val="center"/>
          </w:tcPr>
          <w:p w14:paraId="59EF391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350C09F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(таблица 7).</w:t>
      </w:r>
    </w:p>
    <w:p w14:paraId="29E7BE7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5"/>
        <w:gridCol w:w="2723"/>
        <w:gridCol w:w="3997"/>
      </w:tblGrid>
      <w:tr w14:paraId="01A6F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6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83DF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или группа запросов</w:t>
            </w:r>
          </w:p>
        </w:tc>
        <w:tc>
          <w:tcPr>
            <w:tcW w:w="27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2541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Причина ограничения</w:t>
            </w:r>
          </w:p>
        </w:tc>
        <w:tc>
          <w:tcPr>
            <w:tcW w:w="3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60EE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использовать в анализе</w:t>
            </w:r>
          </w:p>
        </w:tc>
      </w:tr>
      <w:tr w14:paraId="13DB16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7E3EEE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(59)</w:t>
            </w:r>
          </w:p>
        </w:tc>
        <w:tc>
          <w:tcPr>
            <w:tcW w:w="2723" w:type="dxa"/>
            <w:vAlign w:val="center"/>
          </w:tcPr>
          <w:p w14:paraId="4F4A73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997" w:type="dxa"/>
            <w:vAlign w:val="center"/>
          </w:tcPr>
          <w:p w14:paraId="764A1A2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диаграмма»)</w:t>
            </w:r>
          </w:p>
        </w:tc>
      </w:tr>
      <w:tr w14:paraId="356F1D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57086F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нарисовать схему онлайн бесплатно (24)</w:t>
            </w:r>
          </w:p>
        </w:tc>
        <w:tc>
          <w:tcPr>
            <w:tcW w:w="2723" w:type="dxa"/>
            <w:vAlign w:val="center"/>
          </w:tcPr>
          <w:p w14:paraId="79A0E4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Засорено планировками квартир и участков</w:t>
            </w:r>
          </w:p>
        </w:tc>
        <w:tc>
          <w:tcPr>
            <w:tcW w:w="3997" w:type="dxa"/>
            <w:vAlign w:val="center"/>
          </w:tcPr>
          <w:p w14:paraId="2C5AE0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Исключено из оценки спроса</w:t>
            </w:r>
          </w:p>
        </w:tc>
      </w:tr>
      <w:tr w14:paraId="32094E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02C4AE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в диаграмму (35)</w:t>
            </w:r>
          </w:p>
        </w:tc>
        <w:tc>
          <w:tcPr>
            <w:tcW w:w="2723" w:type="dxa"/>
            <w:vAlign w:val="center"/>
          </w:tcPr>
          <w:p w14:paraId="4E674A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Вероятно, вставка подписи в готовую диаграмму, а не генерация</w:t>
            </w:r>
          </w:p>
        </w:tc>
        <w:tc>
          <w:tcPr>
            <w:tcW w:w="3997" w:type="dxa"/>
            <w:vAlign w:val="center"/>
          </w:tcPr>
          <w:p w14:paraId="6BB24B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-спросе</w:t>
            </w:r>
          </w:p>
        </w:tc>
      </w:tr>
      <w:tr w14:paraId="26422E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2A2185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 (20)</w:t>
            </w:r>
          </w:p>
        </w:tc>
        <w:tc>
          <w:tcPr>
            <w:tcW w:w="2723" w:type="dxa"/>
            <w:vAlign w:val="center"/>
          </w:tcPr>
          <w:p w14:paraId="631187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 бесплатного инструмента</w:t>
            </w:r>
          </w:p>
        </w:tc>
        <w:tc>
          <w:tcPr>
            <w:tcW w:w="3997" w:type="dxa"/>
            <w:vAlign w:val="center"/>
          </w:tcPr>
          <w:p w14:paraId="327AA6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Показывает привычку и ценовую чувствительность, но не спрос на платную подписку</w:t>
            </w:r>
          </w:p>
        </w:tc>
      </w:tr>
      <w:tr w14:paraId="2AEA6E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5410DA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 бесплатно (21)</w:t>
            </w:r>
          </w:p>
        </w:tc>
        <w:tc>
          <w:tcPr>
            <w:tcW w:w="2723" w:type="dxa"/>
            <w:vAlign w:val="center"/>
          </w:tcPr>
          <w:p w14:paraId="25AA9E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платежная готовность</w:t>
            </w:r>
          </w:p>
        </w:tc>
        <w:tc>
          <w:tcPr>
            <w:tcW w:w="3997" w:type="dxa"/>
            <w:vAlign w:val="center"/>
          </w:tcPr>
          <w:p w14:paraId="1D92FC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Учитывается как признак ценовой чувствительности</w:t>
            </w:r>
          </w:p>
        </w:tc>
      </w:tr>
      <w:tr w14:paraId="2A2724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7E9D6E2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курсовой; диаграмма вариантов использования</w:t>
            </w:r>
          </w:p>
        </w:tc>
        <w:tc>
          <w:tcPr>
            <w:tcW w:w="2723" w:type="dxa"/>
            <w:vAlign w:val="center"/>
          </w:tcPr>
          <w:p w14:paraId="78989A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Академический информационный спрос</w:t>
            </w:r>
          </w:p>
        </w:tc>
        <w:tc>
          <w:tcPr>
            <w:tcW w:w="3997" w:type="dxa"/>
            <w:vAlign w:val="center"/>
          </w:tcPr>
          <w:p w14:paraId="115CA4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>, поэтому запросы не исключаются, но и не считаются коммерческими</w:t>
            </w:r>
          </w:p>
        </w:tc>
      </w:tr>
    </w:tbl>
    <w:p w14:paraId="2381A404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7 запросы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исключены из-за омонимии, а «нарисовать схему онлайн бесплатно» – из-за засорения планировками. Запросы о скачивании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показывают привычку к бесплатным инструментам и ценовую чувствительность, академические запросы (например,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курсовой») сохранены.</w:t>
      </w:r>
    </w:p>
    <w:p w14:paraId="3AC3066E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2.2.2 Уровень интереса по семантическому ядру</w:t>
      </w:r>
    </w:p>
    <w:p w14:paraId="66DA81DA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раздела 2.10 на основании собранных данных (таблица 8).</w:t>
      </w:r>
    </w:p>
    <w:p w14:paraId="67B4648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Уровень интереса по семантическому ядру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5"/>
        <w:gridCol w:w="5564"/>
        <w:gridCol w:w="1346"/>
      </w:tblGrid>
      <w:tr w14:paraId="5665B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80A0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A0D1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Фактические данные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8B84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</w:tr>
      <w:tr w14:paraId="333BCA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17A8D3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в Вордстате</w:t>
            </w:r>
          </w:p>
        </w:tc>
        <w:tc>
          <w:tcPr>
            <w:tcW w:w="5564" w:type="dxa"/>
            <w:vAlign w:val="center"/>
          </w:tcPr>
          <w:p w14:paraId="42BAF9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(5)</w:t>
            </w:r>
          </w:p>
        </w:tc>
        <w:tc>
          <w:tcPr>
            <w:tcW w:w="1346" w:type="dxa"/>
            <w:vAlign w:val="center"/>
          </w:tcPr>
          <w:p w14:paraId="1A1503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305D74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17E701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5564" w:type="dxa"/>
            <w:vAlign w:val="center"/>
          </w:tcPr>
          <w:p w14:paraId="141F87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 Trends</w:t>
            </w:r>
            <w:r>
              <w:rPr>
                <w:rFonts w:ascii="Times New Roman" w:hAnsi="Times New Roman"/>
                <w:sz w:val="24"/>
                <w:szCs w:val="20"/>
              </w:rPr>
              <w:t>); по остальным запросам ядра Вордстата – от –3,9 % до –55,4 % (таблица 21)</w:t>
            </w:r>
          </w:p>
        </w:tc>
        <w:tc>
          <w:tcPr>
            <w:tcW w:w="1346" w:type="dxa"/>
            <w:vAlign w:val="center"/>
          </w:tcPr>
          <w:p w14:paraId="18A942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188B89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0C5E25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Региональная выраженность</w:t>
            </w:r>
          </w:p>
        </w:tc>
        <w:tc>
          <w:tcPr>
            <w:tcW w:w="5564" w:type="dxa"/>
            <w:vAlign w:val="center"/>
          </w:tcPr>
          <w:p w14:paraId="12D6D7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данные есть во всех шести областях</w:t>
            </w:r>
          </w:p>
        </w:tc>
        <w:tc>
          <w:tcPr>
            <w:tcW w:w="1346" w:type="dxa"/>
            <w:vAlign w:val="center"/>
          </w:tcPr>
          <w:p w14:paraId="5719EC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28BC6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3C33A9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5564" w:type="dxa"/>
            <w:vAlign w:val="center"/>
          </w:tcPr>
          <w:p w14:paraId="24F062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»)</w:t>
            </w:r>
          </w:p>
        </w:tc>
        <w:tc>
          <w:tcPr>
            <w:tcW w:w="1346" w:type="dxa"/>
            <w:vAlign w:val="center"/>
          </w:tcPr>
          <w:p w14:paraId="34FEA9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292B72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E20F9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Согласованность сервисов</w:t>
            </w:r>
          </w:p>
        </w:tc>
        <w:tc>
          <w:tcPr>
            <w:tcW w:w="5564" w:type="dxa"/>
            <w:vAlign w:val="center"/>
          </w:tcPr>
          <w:p w14:paraId="32043E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346" w:type="dxa"/>
            <w:vAlign w:val="center"/>
          </w:tcPr>
          <w:p w14:paraId="67CFC7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</w:tbl>
    <w:p w14:paraId="02C791F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3D36BED7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2.2.3 Приоритизация кластеров и вывод по семантическому ядру</w:t>
      </w:r>
    </w:p>
    <w:p w14:paraId="78441459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66CD8DC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Коммерческая приоритизация кластеров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3"/>
        <w:gridCol w:w="1683"/>
        <w:gridCol w:w="1471"/>
        <w:gridCol w:w="1683"/>
        <w:gridCol w:w="1153"/>
        <w:gridCol w:w="1683"/>
      </w:tblGrid>
      <w:tr w14:paraId="1561D9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C5A1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Кластер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D195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Ожидаемый интерес</w:t>
            </w:r>
          </w:p>
        </w:tc>
        <w:tc>
          <w:tcPr>
            <w:tcW w:w="14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706F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Близость к покупке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79E3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Конкурентность</w:t>
            </w:r>
          </w:p>
        </w:tc>
        <w:tc>
          <w:tcPr>
            <w:tcW w:w="11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070B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 для проверки рынка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4223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Практический вывод</w:t>
            </w:r>
          </w:p>
        </w:tc>
      </w:tr>
      <w:tr w14:paraId="4EA972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65D1E9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40EA2D9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 (591 и 476)</w:t>
            </w:r>
          </w:p>
        </w:tc>
        <w:tc>
          <w:tcPr>
            <w:tcW w:w="1471" w:type="dxa"/>
            <w:vAlign w:val="center"/>
          </w:tcPr>
          <w:p w14:paraId="72E320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683" w:type="dxa"/>
            <w:vAlign w:val="center"/>
          </w:tcPr>
          <w:p w14:paraId="0E7299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53" w:type="dxa"/>
            <w:vAlign w:val="center"/>
          </w:tcPr>
          <w:p w14:paraId="5D873E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683" w:type="dxa"/>
            <w:vAlign w:val="center"/>
          </w:tcPr>
          <w:p w14:paraId="2875EA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Центральное обещание: корректная по нотации диаграмма без ручного черчения</w:t>
            </w:r>
          </w:p>
        </w:tc>
      </w:tr>
      <w:tr w14:paraId="5A931B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559E12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Генерация диаграмм нейросетью</w:t>
            </w:r>
          </w:p>
        </w:tc>
        <w:tc>
          <w:tcPr>
            <w:tcW w:w="1683" w:type="dxa"/>
            <w:vAlign w:val="center"/>
          </w:tcPr>
          <w:p w14:paraId="2C2664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(107)</w:t>
            </w:r>
          </w:p>
        </w:tc>
        <w:tc>
          <w:tcPr>
            <w:tcW w:w="1471" w:type="dxa"/>
            <w:vAlign w:val="center"/>
          </w:tcPr>
          <w:p w14:paraId="57DAC6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(«бесплатно» в подзапросах)</w:t>
            </w:r>
          </w:p>
        </w:tc>
        <w:tc>
          <w:tcPr>
            <w:tcW w:w="1683" w:type="dxa"/>
            <w:vAlign w:val="center"/>
          </w:tcPr>
          <w:p w14:paraId="7EFD4D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  <w:tc>
          <w:tcPr>
            <w:tcW w:w="1153" w:type="dxa"/>
            <w:vAlign w:val="center"/>
          </w:tcPr>
          <w:p w14:paraId="569C9C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683" w:type="dxa"/>
            <w:vAlign w:val="center"/>
          </w:tcPr>
          <w:p w14:paraId="512384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-ассистент как отдельную ценность; проверить готовность платить</w:t>
            </w:r>
          </w:p>
        </w:tc>
      </w:tr>
      <w:tr w14:paraId="4B8A75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588288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22BADC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(198; 19)</w:t>
            </w:r>
          </w:p>
        </w:tc>
        <w:tc>
          <w:tcPr>
            <w:tcW w:w="1471" w:type="dxa"/>
            <w:vAlign w:val="center"/>
          </w:tcPr>
          <w:p w14:paraId="7598EB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683" w:type="dxa"/>
            <w:vAlign w:val="center"/>
          </w:tcPr>
          <w:p w14:paraId="068466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53" w:type="dxa"/>
            <w:vAlign w:val="center"/>
          </w:tcPr>
          <w:p w14:paraId="205F64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683" w:type="dxa"/>
            <w:vAlign w:val="center"/>
          </w:tcPr>
          <w:p w14:paraId="0692DF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в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PlantUML/Mermaid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как мост для этой аудитории</w:t>
            </w:r>
          </w:p>
        </w:tc>
      </w:tr>
      <w:tr w14:paraId="043B24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19C9DF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сеть петри)</w:t>
            </w:r>
          </w:p>
        </w:tc>
        <w:tc>
          <w:tcPr>
            <w:tcW w:w="1683" w:type="dxa"/>
            <w:vAlign w:val="center"/>
          </w:tcPr>
          <w:p w14:paraId="708F25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Низкий/средний (105; 28; 24; 8)</w:t>
            </w:r>
          </w:p>
        </w:tc>
        <w:tc>
          <w:tcPr>
            <w:tcW w:w="1471" w:type="dxa"/>
            <w:vAlign w:val="center"/>
          </w:tcPr>
          <w:p w14:paraId="3E9CE7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683" w:type="dxa"/>
            <w:vAlign w:val="center"/>
          </w:tcPr>
          <w:p w14:paraId="2458A6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153" w:type="dxa"/>
            <w:vAlign w:val="center"/>
          </w:tcPr>
          <w:p w14:paraId="7802FD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683" w:type="dxa"/>
            <w:vAlign w:val="center"/>
          </w:tcPr>
          <w:p w14:paraId="25D555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Отличительная функция, а не основа спроса</w:t>
            </w:r>
          </w:p>
        </w:tc>
      </w:tr>
      <w:tr w14:paraId="6D86E7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6BE3887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12F7842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 (1660; 1501; 1072)</w:t>
            </w:r>
          </w:p>
        </w:tc>
        <w:tc>
          <w:tcPr>
            <w:tcW w:w="1471" w:type="dxa"/>
            <w:vAlign w:val="center"/>
          </w:tcPr>
          <w:p w14:paraId="3C9622F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(«скачать», «бесплатно»)</w:t>
            </w:r>
          </w:p>
        </w:tc>
        <w:tc>
          <w:tcPr>
            <w:tcW w:w="1683" w:type="dxa"/>
            <w:vAlign w:val="center"/>
          </w:tcPr>
          <w:p w14:paraId="66C914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153" w:type="dxa"/>
            <w:vAlign w:val="center"/>
          </w:tcPr>
          <w:p w14:paraId="4B2B50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как целевой кластер</w:t>
            </w:r>
          </w:p>
        </w:tc>
        <w:tc>
          <w:tcPr>
            <w:tcW w:w="1683" w:type="dxa"/>
            <w:vAlign w:val="center"/>
          </w:tcPr>
          <w:p w14:paraId="57AB9B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</w:tr>
      <w:tr w14:paraId="69D25A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6B780C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и проблемные формулировки</w:t>
            </w:r>
          </w:p>
        </w:tc>
        <w:tc>
          <w:tcPr>
            <w:tcW w:w="1683" w:type="dxa"/>
            <w:vAlign w:val="center"/>
          </w:tcPr>
          <w:p w14:paraId="778FE0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</w:t>
            </w:r>
          </w:p>
        </w:tc>
        <w:tc>
          <w:tcPr>
            <w:tcW w:w="1471" w:type="dxa"/>
            <w:vAlign w:val="center"/>
          </w:tcPr>
          <w:p w14:paraId="6599DD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Единичные запросы</w:t>
            </w:r>
          </w:p>
        </w:tc>
        <w:tc>
          <w:tcPr>
            <w:tcW w:w="1683" w:type="dxa"/>
            <w:vAlign w:val="center"/>
          </w:tcPr>
          <w:p w14:paraId="5AC4D6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оценивалась</w:t>
            </w:r>
          </w:p>
        </w:tc>
        <w:tc>
          <w:tcPr>
            <w:tcW w:w="1153" w:type="dxa"/>
            <w:vAlign w:val="center"/>
          </w:tcPr>
          <w:p w14:paraId="4C59C6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683" w:type="dxa"/>
            <w:vAlign w:val="center"/>
          </w:tcPr>
          <w:p w14:paraId="2B2C9E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45DC4B4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(таблица 10).</w:t>
      </w:r>
    </w:p>
    <w:p w14:paraId="2F416F7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Форма вывода по семантическому ядру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27E54E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5ECF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 вывода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579B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Заполненная формулировка</w:t>
            </w:r>
          </w:p>
        </w:tc>
      </w:tr>
      <w:tr w14:paraId="1D0EC4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30BA2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Выбранная бизнес-идея</w:t>
            </w:r>
          </w:p>
        </w:tc>
        <w:tc>
          <w:tcPr>
            <w:tcW w:w="5564" w:type="dxa"/>
            <w:vAlign w:val="center"/>
          </w:tcPr>
          <w:p w14:paraId="106F68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14:paraId="31A432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A9F04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 выбора</w:t>
            </w:r>
          </w:p>
        </w:tc>
        <w:tc>
          <w:tcPr>
            <w:tcW w:w="5564" w:type="dxa"/>
            <w:vAlign w:val="center"/>
          </w:tcPr>
          <w:p w14:paraId="216EC5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14:paraId="504417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33558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Наиболее сильные кластеры</w:t>
            </w:r>
          </w:p>
        </w:tc>
        <w:tc>
          <w:tcPr>
            <w:tcW w:w="5564" w:type="dxa"/>
            <w:vAlign w:val="center"/>
          </w:tcPr>
          <w:p w14:paraId="30A1F5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</w:p>
        </w:tc>
      </w:tr>
      <w:tr w14:paraId="308AE7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F39DD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 коммерческого интереса</w:t>
            </w:r>
          </w:p>
        </w:tc>
        <w:tc>
          <w:tcPr>
            <w:tcW w:w="5564" w:type="dxa"/>
            <w:vAlign w:val="center"/>
          </w:tcPr>
          <w:p w14:paraId="49E350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14:paraId="21623F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BEC0F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анализа</w:t>
            </w:r>
          </w:p>
        </w:tc>
        <w:tc>
          <w:tcPr>
            <w:tcW w:w="5564" w:type="dxa"/>
            <w:vAlign w:val="center"/>
          </w:tcPr>
          <w:p w14:paraId="0A23FB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другим – с 2018 г.)</w:t>
            </w:r>
          </w:p>
        </w:tc>
      </w:tr>
      <w:tr w14:paraId="7F5067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1195A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 шаг</w:t>
            </w:r>
          </w:p>
        </w:tc>
        <w:tc>
          <w:tcPr>
            <w:tcW w:w="5564" w:type="dxa"/>
            <w:vAlign w:val="center"/>
          </w:tcPr>
          <w:p w14:paraId="54ACAC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14:paraId="24C4F4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A95F2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Предварительный управленческий вывод</w:t>
            </w:r>
          </w:p>
        </w:tc>
        <w:tc>
          <w:tcPr>
            <w:tcW w:w="5564" w:type="dxa"/>
            <w:vAlign w:val="center"/>
          </w:tcPr>
          <w:p w14:paraId="759308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32E727B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клиентов.</w:t>
      </w:r>
    </w:p>
    <w:p w14:paraId="68EC0E97">
      <w:pPr>
        <w:pStyle w:val="5"/>
        <w:keepNext/>
        <w:spacing w:before="360" w:after="360" w:line="360" w:lineRule="exact"/>
        <w:ind w:firstLine="709"/>
        <w:jc w:val="left"/>
      </w:pPr>
      <w:bookmarkStart w:id="6" w:name="_Toc5062"/>
      <w:r>
        <w:rPr>
          <w:rFonts w:ascii="Times New Roman" w:hAnsi="Times New Roman"/>
          <w:b/>
          <w:sz w:val="28"/>
        </w:rPr>
        <w:t xml:space="preserve">2.3 </w:t>
      </w:r>
      <w:r>
        <w:rPr>
          <w:rFonts w:ascii="Times New Roman" w:hAnsi="Times New Roman"/>
          <w:b/>
          <w:i/>
          <w:iCs/>
          <w:sz w:val="28"/>
        </w:rPr>
        <w:t>Google Trends</w:t>
      </w:r>
      <w:r>
        <w:rPr>
          <w:rFonts w:ascii="Times New Roman" w:hAnsi="Times New Roman"/>
          <w:b/>
          <w:iCs/>
          <w:sz w:val="28"/>
        </w:rPr>
        <w:t xml:space="preserve">: </w:t>
      </w:r>
      <w:r>
        <w:rPr>
          <w:rFonts w:ascii="Times New Roman" w:hAnsi="Times New Roman"/>
          <w:b/>
          <w:sz w:val="28"/>
        </w:rPr>
        <w:t>сбор и анализ данных по Беларуси</w:t>
      </w:r>
      <w:bookmarkEnd w:id="6"/>
    </w:p>
    <w:p w14:paraId="42F8B902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</w:t>
      </w:r>
      <w:r>
        <w:rPr>
          <w:rFonts w:ascii="Times New Roman" w:hAnsi="Times New Roman"/>
          <w:i/>
          <w:sz w:val="28"/>
          <w:szCs w:val="28"/>
        </w:rPr>
        <w:t>NotaCode</w:t>
      </w:r>
      <w:r>
        <w:rPr>
          <w:rFonts w:ascii="Times New Roman" w:hAnsi="Times New Roman"/>
          <w:sz w:val="28"/>
          <w:szCs w:val="28"/>
        </w:rPr>
        <w:t xml:space="preserve"> и его рынку.</w:t>
      </w:r>
    </w:p>
    <w:p w14:paraId="5ADE48C2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2.3.1 Настройки и протокол</w:t>
      </w:r>
    </w:p>
    <w:p w14:paraId="1C9A1BD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 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 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_Беларусь,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_Россия_Казахстан,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_Весь_мир).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 w14:paraId="5F29AC2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Журнал выгрузки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"/>
        <w:gridCol w:w="1539"/>
        <w:gridCol w:w="1898"/>
        <w:gridCol w:w="1539"/>
        <w:gridCol w:w="1898"/>
        <w:gridCol w:w="1898"/>
      </w:tblGrid>
      <w:tr w14:paraId="4F88A7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BEAA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5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A13D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и сервис</w:t>
            </w:r>
          </w:p>
        </w:tc>
        <w:tc>
          <w:tcPr>
            <w:tcW w:w="18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BF9C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Запрос(ы)</w:t>
            </w:r>
          </w:p>
        </w:tc>
        <w:tc>
          <w:tcPr>
            <w:tcW w:w="15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EC62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Настройки</w:t>
            </w:r>
          </w:p>
        </w:tc>
        <w:tc>
          <w:tcPr>
            <w:tcW w:w="18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90E3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</w:t>
            </w:r>
          </w:p>
        </w:tc>
        <w:tc>
          <w:tcPr>
            <w:tcW w:w="18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7863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</w:t>
            </w:r>
          </w:p>
        </w:tc>
      </w:tr>
      <w:tr w14:paraId="52C7B0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2" w:type="dxa"/>
            <w:vAlign w:val="center"/>
          </w:tcPr>
          <w:p w14:paraId="488137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539" w:type="dxa"/>
            <w:vAlign w:val="center"/>
          </w:tcPr>
          <w:p w14:paraId="204547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98" w:type="dxa"/>
            <w:vAlign w:val="center"/>
          </w:tcPr>
          <w:p w14:paraId="1CDB79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539" w:type="dxa"/>
            <w:vAlign w:val="center"/>
          </w:tcPr>
          <w:p w14:paraId="2ADBE7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неделя, месяц</w:t>
            </w:r>
          </w:p>
        </w:tc>
        <w:tc>
          <w:tcPr>
            <w:tcW w:w="1898" w:type="dxa"/>
            <w:vAlign w:val="center"/>
          </w:tcPr>
          <w:p w14:paraId="515AEC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packet6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monthly.json</w:t>
            </w:r>
          </w:p>
        </w:tc>
        <w:tc>
          <w:tcPr>
            <w:tcW w:w="1898" w:type="dxa"/>
            <w:vAlign w:val="center"/>
          </w:tcPr>
          <w:p w14:paraId="2840A3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Главный ряд, сопоставим с Вордстатом</w:t>
            </w:r>
          </w:p>
        </w:tc>
      </w:tr>
      <w:tr w14:paraId="63C977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2" w:type="dxa"/>
            <w:vAlign w:val="center"/>
          </w:tcPr>
          <w:p w14:paraId="51D1B5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539" w:type="dxa"/>
            <w:vAlign w:val="center"/>
          </w:tcPr>
          <w:p w14:paraId="7537D1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98" w:type="dxa"/>
            <w:vAlign w:val="center"/>
          </w:tcPr>
          <w:p w14:paraId="795FF65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1 (5 терминов, англ.)</w:t>
            </w:r>
          </w:p>
        </w:tc>
        <w:tc>
          <w:tcPr>
            <w:tcW w:w="1539" w:type="dxa"/>
            <w:vAlign w:val="center"/>
          </w:tcPr>
          <w:p w14:paraId="717B8AA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</w:t>
            </w:r>
          </w:p>
        </w:tc>
        <w:tc>
          <w:tcPr>
            <w:tcW w:w="1898" w:type="dxa"/>
            <w:vAlign w:val="center"/>
          </w:tcPr>
          <w:p w14:paraId="2B840BE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packet1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time.json</w:t>
            </w:r>
          </w:p>
        </w:tc>
        <w:tc>
          <w:tcPr>
            <w:tcW w:w="1898" w:type="dxa"/>
            <w:vAlign w:val="center"/>
          </w:tcPr>
          <w:p w14:paraId="03C97CE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Почти нулевые данные</w:t>
            </w:r>
          </w:p>
        </w:tc>
      </w:tr>
      <w:tr w14:paraId="61289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2" w:type="dxa"/>
            <w:vAlign w:val="center"/>
          </w:tcPr>
          <w:p w14:paraId="42FBF0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539" w:type="dxa"/>
            <w:vAlign w:val="center"/>
          </w:tcPr>
          <w:p w14:paraId="563BCE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98" w:type="dxa"/>
            <w:vAlign w:val="center"/>
          </w:tcPr>
          <w:p w14:paraId="4F5B4D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</w:t>
            </w:r>
          </w:p>
        </w:tc>
        <w:tc>
          <w:tcPr>
            <w:tcW w:w="1539" w:type="dxa"/>
            <w:vAlign w:val="center"/>
          </w:tcPr>
          <w:p w14:paraId="7CB2CC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</w:t>
            </w:r>
          </w:p>
        </w:tc>
        <w:tc>
          <w:tcPr>
            <w:tcW w:w="1898" w:type="dxa"/>
            <w:vAlign w:val="center"/>
          </w:tcPr>
          <w:p w14:paraId="726CCD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packet2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time.json</w:t>
            </w:r>
          </w:p>
        </w:tc>
        <w:tc>
          <w:tcPr>
            <w:tcW w:w="1898" w:type="dxa"/>
            <w:vAlign w:val="center"/>
          </w:tcPr>
          <w:p w14:paraId="53222D1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Конкуренты</w:t>
            </w:r>
          </w:p>
        </w:tc>
      </w:tr>
      <w:tr w14:paraId="62785D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2" w:type="dxa"/>
            <w:vAlign w:val="center"/>
          </w:tcPr>
          <w:p w14:paraId="6E874A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539" w:type="dxa"/>
            <w:vAlign w:val="center"/>
          </w:tcPr>
          <w:p w14:paraId="5734630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98" w:type="dxa"/>
            <w:vAlign w:val="center"/>
          </w:tcPr>
          <w:p w14:paraId="0FC6F7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3 (русскоязычные)</w:t>
            </w:r>
          </w:p>
        </w:tc>
        <w:tc>
          <w:tcPr>
            <w:tcW w:w="1539" w:type="dxa"/>
            <w:vAlign w:val="center"/>
          </w:tcPr>
          <w:p w14:paraId="5F0097D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</w:t>
            </w:r>
          </w:p>
        </w:tc>
        <w:tc>
          <w:tcPr>
            <w:tcW w:w="1898" w:type="dxa"/>
            <w:vAlign w:val="center"/>
          </w:tcPr>
          <w:p w14:paraId="34CD34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packet3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time.json</w:t>
            </w:r>
          </w:p>
        </w:tc>
        <w:tc>
          <w:tcPr>
            <w:tcW w:w="1898" w:type="dxa"/>
            <w:vAlign w:val="center"/>
          </w:tcPr>
          <w:p w14:paraId="3F740F3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Почти нулевые данные</w:t>
            </w:r>
          </w:p>
        </w:tc>
      </w:tr>
      <w:tr w14:paraId="7C8F07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2" w:type="dxa"/>
            <w:vAlign w:val="center"/>
          </w:tcPr>
          <w:p w14:paraId="3EA47A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539" w:type="dxa"/>
            <w:vAlign w:val="center"/>
          </w:tcPr>
          <w:p w14:paraId="46F5EC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98" w:type="dxa"/>
            <w:vAlign w:val="center"/>
          </w:tcPr>
          <w:p w14:paraId="636C26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4 (учебные и нишевые)</w:t>
            </w:r>
          </w:p>
        </w:tc>
        <w:tc>
          <w:tcPr>
            <w:tcW w:w="1539" w:type="dxa"/>
            <w:vAlign w:val="center"/>
          </w:tcPr>
          <w:p w14:paraId="471A508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</w:t>
            </w:r>
          </w:p>
        </w:tc>
        <w:tc>
          <w:tcPr>
            <w:tcW w:w="1898" w:type="dxa"/>
            <w:vAlign w:val="center"/>
          </w:tcPr>
          <w:p w14:paraId="579050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packet4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time.json</w:t>
            </w:r>
          </w:p>
        </w:tc>
        <w:tc>
          <w:tcPr>
            <w:tcW w:w="1898" w:type="dxa"/>
            <w:vAlign w:val="center"/>
          </w:tcPr>
          <w:p w14:paraId="565E592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точечные данные</w:t>
            </w:r>
          </w:p>
        </w:tc>
      </w:tr>
      <w:tr w14:paraId="1FB3F2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2" w:type="dxa"/>
            <w:vAlign w:val="center"/>
          </w:tcPr>
          <w:p w14:paraId="161549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539" w:type="dxa"/>
            <w:vAlign w:val="center"/>
          </w:tcPr>
          <w:p w14:paraId="499EC5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98" w:type="dxa"/>
            <w:vAlign w:val="center"/>
          </w:tcPr>
          <w:p w14:paraId="6AFFBF1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</w:t>
            </w:r>
          </w:p>
        </w:tc>
        <w:tc>
          <w:tcPr>
            <w:tcW w:w="1539" w:type="dxa"/>
            <w:vAlign w:val="center"/>
          </w:tcPr>
          <w:p w14:paraId="7053C55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неделя, месяц</w:t>
            </w:r>
          </w:p>
        </w:tc>
        <w:tc>
          <w:tcPr>
            <w:tcW w:w="1898" w:type="dxa"/>
            <w:vAlign w:val="center"/>
          </w:tcPr>
          <w:p w14:paraId="58C602D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packet5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monthly.json</w:t>
            </w:r>
          </w:p>
        </w:tc>
        <w:tc>
          <w:tcPr>
            <w:tcW w:w="1898" w:type="dxa"/>
            <w:vAlign w:val="center"/>
          </w:tcPr>
          <w:p w14:paraId="3F684F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 инструменты</w:t>
            </w:r>
          </w:p>
        </w:tc>
      </w:tr>
      <w:tr w14:paraId="534CE5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2" w:type="dxa"/>
            <w:vAlign w:val="center"/>
          </w:tcPr>
          <w:p w14:paraId="5558085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1539" w:type="dxa"/>
            <w:vAlign w:val="center"/>
          </w:tcPr>
          <w:p w14:paraId="2D442A9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98" w:type="dxa"/>
            <w:vAlign w:val="center"/>
          </w:tcPr>
          <w:p w14:paraId="2B221B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539" w:type="dxa"/>
            <w:vAlign w:val="center"/>
          </w:tcPr>
          <w:p w14:paraId="568F602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неделя</w:t>
            </w:r>
          </w:p>
        </w:tc>
        <w:tc>
          <w:tcPr>
            <w:tcW w:w="1898" w:type="dxa"/>
            <w:vAlign w:val="center"/>
          </w:tcPr>
          <w:p w14:paraId="5567A17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_12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regions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related.json</w:t>
            </w:r>
          </w:p>
        </w:tc>
        <w:tc>
          <w:tcPr>
            <w:tcW w:w="1898" w:type="dxa"/>
            <w:vAlign w:val="center"/>
          </w:tcPr>
          <w:p w14:paraId="03AB07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и связанные запросы</w:t>
            </w:r>
          </w:p>
        </w:tc>
      </w:tr>
      <w:tr w14:paraId="1062E1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2" w:type="dxa"/>
            <w:vAlign w:val="center"/>
          </w:tcPr>
          <w:p w14:paraId="4809FAC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539" w:type="dxa"/>
            <w:vAlign w:val="center"/>
          </w:tcPr>
          <w:p w14:paraId="41E5C9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98" w:type="dxa"/>
            <w:vAlign w:val="center"/>
          </w:tcPr>
          <w:p w14:paraId="277DA7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539" w:type="dxa"/>
            <w:vAlign w:val="center"/>
          </w:tcPr>
          <w:p w14:paraId="1A837AA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неделя</w:t>
            </w:r>
          </w:p>
        </w:tc>
        <w:tc>
          <w:tcPr>
            <w:tcW w:w="1898" w:type="dxa"/>
            <w:vAlign w:val="center"/>
          </w:tcPr>
          <w:p w14:paraId="41047A6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_12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regions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related.json</w:t>
            </w:r>
          </w:p>
        </w:tc>
        <w:tc>
          <w:tcPr>
            <w:tcW w:w="1898" w:type="dxa"/>
            <w:vAlign w:val="center"/>
          </w:tcPr>
          <w:p w14:paraId="63D8D4A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и связанные запросы</w:t>
            </w:r>
          </w:p>
        </w:tc>
      </w:tr>
      <w:tr w14:paraId="5D7A02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2" w:type="dxa"/>
            <w:vAlign w:val="center"/>
          </w:tcPr>
          <w:p w14:paraId="3C7505F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539" w:type="dxa"/>
            <w:vAlign w:val="center"/>
          </w:tcPr>
          <w:p w14:paraId="7071CF3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98" w:type="dxa"/>
            <w:vAlign w:val="center"/>
          </w:tcPr>
          <w:p w14:paraId="59270A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539" w:type="dxa"/>
            <w:vAlign w:val="center"/>
          </w:tcPr>
          <w:p w14:paraId="49C05B8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неделя</w:t>
            </w:r>
          </w:p>
        </w:tc>
        <w:tc>
          <w:tcPr>
            <w:tcW w:w="1898" w:type="dxa"/>
            <w:vAlign w:val="center"/>
          </w:tcPr>
          <w:p w14:paraId="7383A7D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_12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regions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related.json</w:t>
            </w:r>
          </w:p>
        </w:tc>
        <w:tc>
          <w:tcPr>
            <w:tcW w:w="1898" w:type="dxa"/>
            <w:vAlign w:val="center"/>
          </w:tcPr>
          <w:p w14:paraId="1CCC1C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и связанные запросы</w:t>
            </w:r>
          </w:p>
        </w:tc>
      </w:tr>
      <w:tr w14:paraId="4A40D0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2" w:type="dxa"/>
            <w:vAlign w:val="center"/>
          </w:tcPr>
          <w:p w14:paraId="2CB8DF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539" w:type="dxa"/>
            <w:vAlign w:val="center"/>
          </w:tcPr>
          <w:p w14:paraId="4B5B9E6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98" w:type="dxa"/>
            <w:vAlign w:val="center"/>
          </w:tcPr>
          <w:p w14:paraId="14D8EB4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1</w:t>
            </w:r>
          </w:p>
        </w:tc>
        <w:tc>
          <w:tcPr>
            <w:tcW w:w="1539" w:type="dxa"/>
            <w:vAlign w:val="center"/>
          </w:tcPr>
          <w:p w14:paraId="60C6C10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мир; 5 лет; неделя, месяц</w:t>
            </w:r>
          </w:p>
        </w:tc>
        <w:tc>
          <w:tcPr>
            <w:tcW w:w="1898" w:type="dxa"/>
            <w:vAlign w:val="center"/>
          </w:tcPr>
          <w:p w14:paraId="43E9341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packet1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monthly.json</w:t>
            </w:r>
          </w:p>
        </w:tc>
        <w:tc>
          <w:tcPr>
            <w:tcW w:w="1898" w:type="dxa"/>
            <w:vAlign w:val="center"/>
          </w:tcPr>
          <w:p w14:paraId="64812A4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46019D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2" w:type="dxa"/>
            <w:vAlign w:val="center"/>
          </w:tcPr>
          <w:p w14:paraId="337E052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10а</w:t>
            </w:r>
          </w:p>
        </w:tc>
        <w:tc>
          <w:tcPr>
            <w:tcW w:w="1539" w:type="dxa"/>
            <w:vAlign w:val="center"/>
          </w:tcPr>
          <w:p w14:paraId="0499016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98" w:type="dxa"/>
            <w:vAlign w:val="center"/>
          </w:tcPr>
          <w:p w14:paraId="7CD7FB3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 отдельности)</w:t>
            </w:r>
          </w:p>
        </w:tc>
        <w:tc>
          <w:tcPr>
            <w:tcW w:w="1539" w:type="dxa"/>
            <w:vAlign w:val="center"/>
          </w:tcPr>
          <w:p w14:paraId="04CDB0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неделя; регионы – «Субрегион» и «Город»</w:t>
            </w:r>
          </w:p>
        </w:tc>
        <w:tc>
          <w:tcPr>
            <w:tcW w:w="1898" w:type="dxa"/>
            <w:vAlign w:val="center"/>
          </w:tcPr>
          <w:p w14:paraId="620BE0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_12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regions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recheck.json</w:t>
            </w:r>
          </w:p>
        </w:tc>
        <w:tc>
          <w:tcPr>
            <w:tcW w:w="1898" w:type="dxa"/>
            <w:vAlign w:val="center"/>
          </w:tcPr>
          <w:p w14:paraId="7CB850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Контрольная повторная выгрузка: состав регионов, воспроизводимость значений</w:t>
            </w:r>
          </w:p>
        </w:tc>
      </w:tr>
    </w:tbl>
    <w:p w14:paraId="008BED8B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"/>
        <w:gridCol w:w="1482"/>
        <w:gridCol w:w="1828"/>
        <w:gridCol w:w="1828"/>
        <w:gridCol w:w="1828"/>
        <w:gridCol w:w="1828"/>
      </w:tblGrid>
      <w:tr w14:paraId="3E5509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61" w:type="dxa"/>
            <w:vAlign w:val="center"/>
          </w:tcPr>
          <w:p w14:paraId="61217F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482" w:type="dxa"/>
            <w:vAlign w:val="center"/>
          </w:tcPr>
          <w:p w14:paraId="703869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и сервис</w:t>
            </w:r>
          </w:p>
        </w:tc>
        <w:tc>
          <w:tcPr>
            <w:tcW w:w="1828" w:type="dxa"/>
            <w:vAlign w:val="center"/>
          </w:tcPr>
          <w:p w14:paraId="4B7BC9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Запрос(ы)</w:t>
            </w:r>
          </w:p>
        </w:tc>
        <w:tc>
          <w:tcPr>
            <w:tcW w:w="1828" w:type="dxa"/>
            <w:vAlign w:val="center"/>
          </w:tcPr>
          <w:p w14:paraId="0ECA23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Настройки</w:t>
            </w:r>
          </w:p>
        </w:tc>
        <w:tc>
          <w:tcPr>
            <w:tcW w:w="1828" w:type="dxa"/>
            <w:vAlign w:val="center"/>
          </w:tcPr>
          <w:p w14:paraId="507F8F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  <w:tc>
          <w:tcPr>
            <w:tcW w:w="1828" w:type="dxa"/>
            <w:vAlign w:val="center"/>
          </w:tcPr>
          <w:p w14:paraId="61573A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Назначение</w:t>
            </w:r>
          </w:p>
        </w:tc>
      </w:tr>
      <w:tr w14:paraId="500B16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46F1B8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482" w:type="dxa"/>
            <w:vAlign w:val="center"/>
          </w:tcPr>
          <w:p w14:paraId="422FF3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29.09.2026, Вордстат</w:t>
            </w:r>
          </w:p>
        </w:tc>
        <w:tc>
          <w:tcPr>
            <w:tcW w:w="1828" w:type="dxa"/>
            <w:vAlign w:val="center"/>
          </w:tcPr>
          <w:p w14:paraId="44A597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28" w:type="dxa"/>
            <w:vAlign w:val="center"/>
          </w:tcPr>
          <w:p w14:paraId="1FB242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все устройства</w:t>
            </w:r>
          </w:p>
        </w:tc>
        <w:tc>
          <w:tcPr>
            <w:tcW w:w="1828" w:type="dxa"/>
            <w:vAlign w:val="center"/>
          </w:tcPr>
          <w:p w14:paraId="14BC4D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_2024-09_2026-08.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</w:p>
        </w:tc>
        <w:tc>
          <w:tcPr>
            <w:tcW w:w="1828" w:type="dxa"/>
            <w:vAlign w:val="center"/>
          </w:tcPr>
          <w:p w14:paraId="16F1A9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по месяцам, 24 мес.</w:t>
            </w:r>
          </w:p>
        </w:tc>
      </w:tr>
      <w:tr w14:paraId="20C969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54778D3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482" w:type="dxa"/>
            <w:vAlign w:val="center"/>
          </w:tcPr>
          <w:p w14:paraId="09708A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29.09.2026, Вордстат</w:t>
            </w:r>
          </w:p>
        </w:tc>
        <w:tc>
          <w:tcPr>
            <w:tcW w:w="1828" w:type="dxa"/>
            <w:vAlign w:val="center"/>
          </w:tcPr>
          <w:p w14:paraId="3D74F0A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4A41E98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все устройства</w:t>
            </w:r>
          </w:p>
        </w:tc>
        <w:tc>
          <w:tcPr>
            <w:tcW w:w="1828" w:type="dxa"/>
            <w:vAlign w:val="center"/>
          </w:tcPr>
          <w:p w14:paraId="5DA7A65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_2024-09_2026-08.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</w:p>
        </w:tc>
        <w:tc>
          <w:tcPr>
            <w:tcW w:w="1828" w:type="dxa"/>
            <w:vAlign w:val="center"/>
          </w:tcPr>
          <w:p w14:paraId="03A660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по месяцам, 24 мес.</w:t>
            </w:r>
          </w:p>
        </w:tc>
      </w:tr>
      <w:tr w14:paraId="440D57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69DB73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1482" w:type="dxa"/>
            <w:vAlign w:val="center"/>
          </w:tcPr>
          <w:p w14:paraId="22E8966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29.09.2026, Вордстат</w:t>
            </w:r>
          </w:p>
        </w:tc>
        <w:tc>
          <w:tcPr>
            <w:tcW w:w="1828" w:type="dxa"/>
            <w:vAlign w:val="center"/>
          </w:tcPr>
          <w:p w14:paraId="4FDF043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запросов ядра и дополнительные запросы</w:t>
            </w:r>
          </w:p>
        </w:tc>
        <w:tc>
          <w:tcPr>
            <w:tcW w:w="1828" w:type="dxa"/>
            <w:vAlign w:val="center"/>
          </w:tcPr>
          <w:p w14:paraId="39B2D76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Топы, 25.08–23.09.2026</w:t>
            </w:r>
          </w:p>
        </w:tc>
        <w:tc>
          <w:tcPr>
            <w:tcW w:w="1828" w:type="dxa"/>
            <w:vAlign w:val="center"/>
          </w:tcPr>
          <w:p w14:paraId="1CFD6CB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сводная таблица Вордстата и скриншоты</w:t>
            </w:r>
          </w:p>
        </w:tc>
        <w:tc>
          <w:tcPr>
            <w:tcW w:w="1828" w:type="dxa"/>
            <w:vAlign w:val="center"/>
          </w:tcPr>
          <w:p w14:paraId="413FB4F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за месяц</w:t>
            </w:r>
          </w:p>
        </w:tc>
      </w:tr>
      <w:tr w14:paraId="4E0416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4EF3A2F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13а</w:t>
            </w:r>
          </w:p>
        </w:tc>
        <w:tc>
          <w:tcPr>
            <w:tcW w:w="1482" w:type="dxa"/>
            <w:vAlign w:val="center"/>
          </w:tcPr>
          <w:p w14:paraId="73BF1B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30.09.2026, Вордстат</w:t>
            </w:r>
          </w:p>
        </w:tc>
        <w:tc>
          <w:tcPr>
            <w:tcW w:w="1828" w:type="dxa"/>
            <w:vAlign w:val="center"/>
          </w:tcPr>
          <w:p w14:paraId="058BBB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828" w:type="dxa"/>
            <w:vAlign w:val="center"/>
          </w:tcPr>
          <w:p w14:paraId="5C9A748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Топы, 29.08–29.09.2026</w:t>
            </w:r>
          </w:p>
        </w:tc>
        <w:tc>
          <w:tcPr>
            <w:tcW w:w="1828" w:type="dxa"/>
            <w:vAlign w:val="center"/>
          </w:tcPr>
          <w:p w14:paraId="2C74BAA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topy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kommercheskie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problemnye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segmentnye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geo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okno</w:t>
            </w:r>
            <w:r>
              <w:rPr>
                <w:rFonts w:ascii="Times New Roman" w:hAnsi="Times New Roman"/>
                <w:sz w:val="24"/>
                <w:szCs w:val="20"/>
              </w:rPr>
              <w:t>_2026-08-29_09-29.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</w:p>
        </w:tc>
        <w:tc>
          <w:tcPr>
            <w:tcW w:w="1828" w:type="dxa"/>
            <w:vAlign w:val="center"/>
          </w:tcPr>
          <w:p w14:paraId="152881B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14:paraId="649E6D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0DE202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1482" w:type="dxa"/>
            <w:vAlign w:val="center"/>
          </w:tcPr>
          <w:p w14:paraId="32811C7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29.09.2026, Вордстат</w:t>
            </w:r>
          </w:p>
        </w:tc>
        <w:tc>
          <w:tcPr>
            <w:tcW w:w="1828" w:type="dxa"/>
            <w:vAlign w:val="center"/>
          </w:tcPr>
          <w:p w14:paraId="1E2D34E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28" w:type="dxa"/>
            <w:vAlign w:val="center"/>
          </w:tcPr>
          <w:p w14:paraId="475272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(мировая разбивка), 25.08–23.09.2026</w:t>
            </w:r>
          </w:p>
        </w:tc>
        <w:tc>
          <w:tcPr>
            <w:tcW w:w="1828" w:type="dxa"/>
            <w:vAlign w:val="center"/>
          </w:tcPr>
          <w:p w14:paraId="40EE668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Belarus-Minsk.png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okno</w:t>
            </w:r>
            <w:r>
              <w:rPr>
                <w:rFonts w:ascii="Times New Roman" w:hAnsi="Times New Roman"/>
                <w:sz w:val="24"/>
                <w:szCs w:val="20"/>
              </w:rPr>
              <w:t>_2026-08-25_09-23.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</w:p>
        </w:tc>
        <w:tc>
          <w:tcPr>
            <w:tcW w:w="1828" w:type="dxa"/>
            <w:vAlign w:val="center"/>
          </w:tcPr>
          <w:p w14:paraId="14DFB1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и Минск</w:t>
            </w:r>
          </w:p>
        </w:tc>
      </w:tr>
      <w:tr w14:paraId="4C83A9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2CED4E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14а</w:t>
            </w:r>
          </w:p>
        </w:tc>
        <w:tc>
          <w:tcPr>
            <w:tcW w:w="1482" w:type="dxa"/>
            <w:vAlign w:val="center"/>
          </w:tcPr>
          <w:p w14:paraId="26DD36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30.09.2026, Вордстат</w:t>
            </w:r>
          </w:p>
        </w:tc>
        <w:tc>
          <w:tcPr>
            <w:tcW w:w="1828" w:type="dxa"/>
            <w:vAlign w:val="center"/>
          </w:tcPr>
          <w:p w14:paraId="0F7D7C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28" w:type="dxa"/>
            <w:vAlign w:val="center"/>
          </w:tcPr>
          <w:p w14:paraId="5C1BBF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(мировая разбивка), 29.08–29.09.2026</w:t>
            </w:r>
          </w:p>
        </w:tc>
        <w:tc>
          <w:tcPr>
            <w:tcW w:w="1828" w:type="dxa"/>
            <w:vAlign w:val="center"/>
          </w:tcPr>
          <w:p w14:paraId="2F81660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okno</w:t>
            </w:r>
            <w:r>
              <w:rPr>
                <w:rFonts w:ascii="Times New Roman" w:hAnsi="Times New Roman"/>
                <w:sz w:val="24"/>
                <w:szCs w:val="20"/>
              </w:rPr>
              <w:t>_2026-08-29_09-29.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Belarus-Minsk.png</w:t>
            </w:r>
          </w:p>
        </w:tc>
        <w:tc>
          <w:tcPr>
            <w:tcW w:w="1828" w:type="dxa"/>
            <w:vAlign w:val="center"/>
          </w:tcPr>
          <w:p w14:paraId="1233139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Минск, области, Россия, Казахстан</w:t>
            </w:r>
          </w:p>
        </w:tc>
      </w:tr>
      <w:tr w14:paraId="0A5A14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7200DFD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14б</w:t>
            </w:r>
          </w:p>
        </w:tc>
        <w:tc>
          <w:tcPr>
            <w:tcW w:w="1482" w:type="dxa"/>
            <w:vAlign w:val="center"/>
          </w:tcPr>
          <w:p w14:paraId="2697B1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30.09.2026, Вордстат</w:t>
            </w:r>
          </w:p>
        </w:tc>
        <w:tc>
          <w:tcPr>
            <w:tcW w:w="1828" w:type="dxa"/>
            <w:vAlign w:val="center"/>
          </w:tcPr>
          <w:p w14:paraId="247665B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28" w:type="dxa"/>
            <w:vAlign w:val="center"/>
          </w:tcPr>
          <w:p w14:paraId="6D291C6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все устройства; 24 мес. и с 01.2018</w:t>
            </w:r>
          </w:p>
        </w:tc>
        <w:tc>
          <w:tcPr>
            <w:tcW w:w="1828" w:type="dxa"/>
            <w:vAlign w:val="center"/>
          </w:tcPr>
          <w:p w14:paraId="5D33B6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_2024-09_2026-08.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_2018-01_2026-08.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</w:p>
        </w:tc>
        <w:tc>
          <w:tcPr>
            <w:tcW w:w="1828" w:type="dxa"/>
            <w:vAlign w:val="center"/>
          </w:tcPr>
          <w:p w14:paraId="23EB063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pomesyachno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RB.png</w:t>
            </w:r>
          </w:p>
        </w:tc>
      </w:tr>
    </w:tbl>
    <w:p w14:paraId="275776F5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4"/>
        <w:gridCol w:w="1622"/>
        <w:gridCol w:w="1748"/>
        <w:gridCol w:w="1496"/>
        <w:gridCol w:w="2000"/>
        <w:gridCol w:w="1874"/>
      </w:tblGrid>
      <w:tr w14:paraId="20916A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614" w:type="dxa"/>
            <w:vAlign w:val="center"/>
          </w:tcPr>
          <w:p w14:paraId="0E46AE0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622" w:type="dxa"/>
            <w:vAlign w:val="center"/>
          </w:tcPr>
          <w:p w14:paraId="044F35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и сервис</w:t>
            </w:r>
          </w:p>
        </w:tc>
        <w:tc>
          <w:tcPr>
            <w:tcW w:w="1748" w:type="dxa"/>
            <w:vAlign w:val="center"/>
          </w:tcPr>
          <w:p w14:paraId="7F0CB7F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Запрос(ы)</w:t>
            </w:r>
          </w:p>
        </w:tc>
        <w:tc>
          <w:tcPr>
            <w:tcW w:w="1496" w:type="dxa"/>
            <w:vAlign w:val="center"/>
          </w:tcPr>
          <w:p w14:paraId="300CDD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Настройки</w:t>
            </w:r>
          </w:p>
        </w:tc>
        <w:tc>
          <w:tcPr>
            <w:tcW w:w="2000" w:type="dxa"/>
            <w:vAlign w:val="center"/>
          </w:tcPr>
          <w:p w14:paraId="16E2EB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  <w:tc>
          <w:tcPr>
            <w:tcW w:w="1874" w:type="dxa"/>
            <w:vAlign w:val="center"/>
          </w:tcPr>
          <w:p w14:paraId="1F08E0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Назначение</w:t>
            </w:r>
          </w:p>
        </w:tc>
      </w:tr>
      <w:tr w14:paraId="521C4B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14" w:type="dxa"/>
            <w:vAlign w:val="center"/>
          </w:tcPr>
          <w:p w14:paraId="3CCF10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14в</w:t>
            </w:r>
          </w:p>
        </w:tc>
        <w:tc>
          <w:tcPr>
            <w:tcW w:w="1622" w:type="dxa"/>
            <w:vAlign w:val="center"/>
          </w:tcPr>
          <w:p w14:paraId="6EACD2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30.09.2026, Вордстат</w:t>
            </w:r>
          </w:p>
        </w:tc>
        <w:tc>
          <w:tcPr>
            <w:tcW w:w="1748" w:type="dxa"/>
            <w:vAlign w:val="center"/>
          </w:tcPr>
          <w:p w14:paraId="772033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 устройствам)</w:t>
            </w:r>
          </w:p>
        </w:tc>
        <w:tc>
          <w:tcPr>
            <w:tcW w:w="1496" w:type="dxa"/>
            <w:vAlign w:val="center"/>
          </w:tcPr>
          <w:p w14:paraId="295465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24 мес.; десктопы, смартфоны, планшеты отдельно</w:t>
            </w:r>
          </w:p>
        </w:tc>
        <w:tc>
          <w:tcPr>
            <w:tcW w:w="2000" w:type="dxa"/>
            <w:vAlign w:val="center"/>
          </w:tcPr>
          <w:p w14:paraId="25B575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po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ustroystvam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_2024-09_2026-08.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tolko-smartfony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RB.png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tolko-smartfony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RB.png</w:t>
            </w:r>
          </w:p>
        </w:tc>
        <w:tc>
          <w:tcPr>
            <w:tcW w:w="1874" w:type="dxa"/>
            <w:vAlign w:val="center"/>
          </w:tcPr>
          <w:p w14:paraId="3D571D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Разбивка по устройствам</w:t>
            </w:r>
          </w:p>
        </w:tc>
      </w:tr>
      <w:tr w14:paraId="039ED5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14" w:type="dxa"/>
            <w:vAlign w:val="center"/>
          </w:tcPr>
          <w:p w14:paraId="2285784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622" w:type="dxa"/>
            <w:vAlign w:val="center"/>
          </w:tcPr>
          <w:p w14:paraId="7564D9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748" w:type="dxa"/>
            <w:vAlign w:val="center"/>
          </w:tcPr>
          <w:p w14:paraId="38ED27F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496" w:type="dxa"/>
            <w:vAlign w:val="center"/>
          </w:tcPr>
          <w:p w14:paraId="7D23B9B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(262 недели)</w:t>
            </w:r>
          </w:p>
        </w:tc>
        <w:tc>
          <w:tcPr>
            <w:tcW w:w="2000" w:type="dxa"/>
            <w:vAlign w:val="center"/>
          </w:tcPr>
          <w:p w14:paraId="5E97E8F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multiTimeline.csv</w:t>
            </w:r>
          </w:p>
        </w:tc>
        <w:tc>
          <w:tcPr>
            <w:tcW w:w="1874" w:type="dxa"/>
            <w:vAlign w:val="center"/>
          </w:tcPr>
          <w:p w14:paraId="04D1E73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Контрольная пересъемка главного ряда (сравнение – п. 2.3.3)</w:t>
            </w:r>
          </w:p>
        </w:tc>
      </w:tr>
      <w:tr w14:paraId="18046B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14" w:type="dxa"/>
            <w:vAlign w:val="center"/>
          </w:tcPr>
          <w:p w14:paraId="7F72AB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1622" w:type="dxa"/>
            <w:vAlign w:val="center"/>
          </w:tcPr>
          <w:p w14:paraId="6D3C93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748" w:type="dxa"/>
            <w:vAlign w:val="center"/>
          </w:tcPr>
          <w:p w14:paraId="47EF9A6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496" w:type="dxa"/>
            <w:vAlign w:val="center"/>
          </w:tcPr>
          <w:p w14:paraId="4E024B7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2000" w:type="dxa"/>
            <w:vAlign w:val="center"/>
          </w:tcPr>
          <w:p w14:paraId="4916C27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RU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multiTimeline.csv</w:t>
            </w:r>
          </w:p>
        </w:tc>
        <w:tc>
          <w:tcPr>
            <w:tcW w:w="1874" w:type="dxa"/>
            <w:vAlign w:val="center"/>
          </w:tcPr>
          <w:p w14:paraId="09302B9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 на русскоязычный сегмент (таблицы 43, 50)</w:t>
            </w:r>
          </w:p>
        </w:tc>
      </w:tr>
      <w:tr w14:paraId="3DE4A3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14" w:type="dxa"/>
            <w:vAlign w:val="center"/>
          </w:tcPr>
          <w:p w14:paraId="7C8B20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1622" w:type="dxa"/>
            <w:vAlign w:val="center"/>
          </w:tcPr>
          <w:p w14:paraId="0075F48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748" w:type="dxa"/>
            <w:vAlign w:val="center"/>
          </w:tcPr>
          <w:p w14:paraId="4831839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496" w:type="dxa"/>
            <w:vAlign w:val="center"/>
          </w:tcPr>
          <w:p w14:paraId="2E919D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KZ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2000" w:type="dxa"/>
            <w:vAlign w:val="center"/>
          </w:tcPr>
          <w:p w14:paraId="23591F2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KZ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multiTimeline.csv</w:t>
            </w:r>
          </w:p>
        </w:tc>
        <w:tc>
          <w:tcPr>
            <w:tcW w:w="1874" w:type="dxa"/>
            <w:vAlign w:val="center"/>
          </w:tcPr>
          <w:p w14:paraId="2D0BEF3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 на русскоязычный сегмент (таблицы 43, 50)</w:t>
            </w:r>
          </w:p>
        </w:tc>
      </w:tr>
      <w:tr w14:paraId="19B708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14" w:type="dxa"/>
            <w:vAlign w:val="center"/>
          </w:tcPr>
          <w:p w14:paraId="0758277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622" w:type="dxa"/>
            <w:vAlign w:val="center"/>
          </w:tcPr>
          <w:p w14:paraId="5BEEF0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748" w:type="dxa"/>
            <w:vAlign w:val="center"/>
          </w:tcPr>
          <w:p w14:paraId="7880B00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496" w:type="dxa"/>
            <w:vAlign w:val="center"/>
          </w:tcPr>
          <w:p w14:paraId="7BEF14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2000" w:type="dxa"/>
            <w:vAlign w:val="center"/>
          </w:tcPr>
          <w:p w14:paraId="1DFBF9C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multiTimeline.csv</w:t>
            </w:r>
          </w:p>
        </w:tc>
        <w:tc>
          <w:tcPr>
            <w:tcW w:w="1874" w:type="dxa"/>
            <w:vAlign w:val="center"/>
          </w:tcPr>
          <w:p w14:paraId="66A9C35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» (п. 2.6.2)</w:t>
            </w:r>
          </w:p>
        </w:tc>
      </w:tr>
      <w:tr w14:paraId="077F4F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14" w:type="dxa"/>
            <w:vAlign w:val="center"/>
          </w:tcPr>
          <w:p w14:paraId="1DDECB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1622" w:type="dxa"/>
            <w:vAlign w:val="center"/>
          </w:tcPr>
          <w:p w14:paraId="073033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748" w:type="dxa"/>
            <w:vAlign w:val="center"/>
          </w:tcPr>
          <w:p w14:paraId="5F30BF7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(связанные запросы)</w:t>
            </w:r>
          </w:p>
        </w:tc>
        <w:tc>
          <w:tcPr>
            <w:tcW w:w="1496" w:type="dxa"/>
            <w:vAlign w:val="center"/>
          </w:tcPr>
          <w:p w14:paraId="6C2E62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карточка «Похожие запросы»</w:t>
            </w:r>
          </w:p>
        </w:tc>
        <w:tc>
          <w:tcPr>
            <w:tcW w:w="2000" w:type="dxa"/>
            <w:vAlign w:val="center"/>
          </w:tcPr>
          <w:p w14:paraId="4A8A23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_12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_связанные_запросы.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</w:p>
        </w:tc>
        <w:tc>
          <w:tcPr>
            <w:tcW w:w="1874" w:type="dxa"/>
            <w:vAlign w:val="center"/>
          </w:tcPr>
          <w:p w14:paraId="3074AF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Связанные запросы (таблица 14)</w:t>
            </w:r>
          </w:p>
        </w:tc>
      </w:tr>
    </w:tbl>
    <w:p w14:paraId="22657C86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11 учтено 24 выгрузки: 16 из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8 из Вордстата, причем 13 датированы 29.09, а 11 – 30.09. Два пакета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по Беларуси (1 и 3) отмечены как дающие почти нулевые данные.</w:t>
      </w:r>
    </w:p>
    <w:p w14:paraId="3A2518F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2.3.2 Результаты по пакетам</w:t>
      </w:r>
    </w:p>
    <w:p w14:paraId="3C3B2C4C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На основании проведенного анализа можно выделить следующее:</w:t>
      </w:r>
    </w:p>
    <w:p w14:paraId="451F296A">
      <w:pPr>
        <w:pStyle w:val="33"/>
        <w:numPr>
          <w:ilvl w:val="0"/>
          <w:numId w:val="1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57849E20">
      <w:pPr>
        <w:pStyle w:val="33"/>
        <w:numPr>
          <w:ilvl w:val="0"/>
          <w:numId w:val="1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 as 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 to 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 diagram 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 diagram 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 as 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15B30A91">
      <w:pPr>
        <w:pStyle w:val="33"/>
        <w:numPr>
          <w:ilvl w:val="0"/>
          <w:numId w:val="1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 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 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10A92775">
      <w:pPr>
        <w:pStyle w:val="33"/>
        <w:numPr>
          <w:ilvl w:val="0"/>
          <w:numId w:val="1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445B719F">
      <w:pPr>
        <w:pStyle w:val="33"/>
        <w:numPr>
          <w:ilvl w:val="0"/>
          <w:numId w:val="1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0322AA7F">
      <w:pPr>
        <w:pStyle w:val="33"/>
        <w:numPr>
          <w:ilvl w:val="0"/>
          <w:numId w:val="1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 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 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 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 w14:paraId="63F3736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2.3.3 Показатели и уровень интереса</w:t>
      </w:r>
    </w:p>
    <w:p w14:paraId="0D9FD34D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 рассчитан скриптом 04_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4779EC0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2960"/>
        <w:gridCol w:w="3220"/>
      </w:tblGrid>
      <w:tr w14:paraId="33170D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1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6034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9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C699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322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ED2E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</w:tr>
      <w:tr w14:paraId="301622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167B4D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Окно и дата снятия</w:t>
            </w:r>
          </w:p>
        </w:tc>
        <w:tc>
          <w:tcPr>
            <w:tcW w:w="2960" w:type="dxa"/>
            <w:vAlign w:val="center"/>
          </w:tcPr>
          <w:p w14:paraId="134697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28.09.2025–26.09.2026, 52 полные недели; снято 30.09.2026</w:t>
            </w:r>
          </w:p>
        </w:tc>
        <w:tc>
          <w:tcPr>
            <w:tcW w:w="3220" w:type="dxa"/>
            <w:vAlign w:val="center"/>
          </w:tcPr>
          <w:p w14:paraId="161EA1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28.09.2025–26.09.2026, 52 полные недели; снято 29.09.2026</w:t>
            </w:r>
          </w:p>
        </w:tc>
      </w:tr>
      <w:tr w14:paraId="53F023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5C2FD4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Недель с данными</w:t>
            </w:r>
          </w:p>
        </w:tc>
        <w:tc>
          <w:tcPr>
            <w:tcW w:w="2960" w:type="dxa"/>
            <w:vAlign w:val="center"/>
          </w:tcPr>
          <w:p w14:paraId="320544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из 52</w:t>
            </w:r>
          </w:p>
        </w:tc>
        <w:tc>
          <w:tcPr>
            <w:tcW w:w="3220" w:type="dxa"/>
            <w:vAlign w:val="center"/>
          </w:tcPr>
          <w:p w14:paraId="0F2686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из 52</w:t>
            </w:r>
          </w:p>
        </w:tc>
      </w:tr>
      <w:tr w14:paraId="76606D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3E98E7A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индекс (по 52 неделям, включая нули)</w:t>
            </w:r>
          </w:p>
        </w:tc>
        <w:tc>
          <w:tcPr>
            <w:tcW w:w="2960" w:type="dxa"/>
            <w:vAlign w:val="center"/>
          </w:tcPr>
          <w:p w14:paraId="0AFBB6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14,52</w:t>
            </w:r>
          </w:p>
        </w:tc>
        <w:tc>
          <w:tcPr>
            <w:tcW w:w="3220" w:type="dxa"/>
            <w:vAlign w:val="center"/>
          </w:tcPr>
          <w:p w14:paraId="7587D0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16,17</w:t>
            </w:r>
          </w:p>
        </w:tc>
      </w:tr>
      <w:tr w14:paraId="0E7CE5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6C467B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Справочно: с неполной неделей 27.09–03.10.2026</w:t>
            </w:r>
          </w:p>
        </w:tc>
        <w:tc>
          <w:tcPr>
            <w:tcW w:w="2960" w:type="dxa"/>
            <w:vAlign w:val="center"/>
          </w:tcPr>
          <w:p w14:paraId="66F6FD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недель с данными из 53, среднее 14,66</w:t>
            </w:r>
          </w:p>
        </w:tc>
        <w:tc>
          <w:tcPr>
            <w:tcW w:w="3220" w:type="dxa"/>
            <w:vAlign w:val="center"/>
          </w:tcPr>
          <w:p w14:paraId="2C7137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 недель с данными из 53, среднее 16,08</w:t>
            </w:r>
          </w:p>
        </w:tc>
      </w:tr>
      <w:tr w14:paraId="429715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688434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</w:t>
            </w:r>
          </w:p>
        </w:tc>
        <w:tc>
          <w:tcPr>
            <w:tcW w:w="2960" w:type="dxa"/>
            <w:vAlign w:val="center"/>
          </w:tcPr>
          <w:p w14:paraId="32CEC4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 (7–13 и 14–20 декабря 2025 г.)</w:t>
            </w:r>
          </w:p>
        </w:tc>
        <w:tc>
          <w:tcPr>
            <w:tcW w:w="3220" w:type="dxa"/>
            <w:vAlign w:val="center"/>
          </w:tcPr>
          <w:p w14:paraId="415059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 (30 ноября – 6 декабря 2025 г.)</w:t>
            </w:r>
          </w:p>
        </w:tc>
      </w:tr>
      <w:tr w14:paraId="018D3E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391F68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Последние 13 недель к предыдущим 13 неделям</w:t>
            </w:r>
          </w:p>
        </w:tc>
        <w:tc>
          <w:tcPr>
            <w:tcW w:w="2960" w:type="dxa"/>
            <w:vAlign w:val="center"/>
          </w:tcPr>
          <w:p w14:paraId="050429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3,23 против 5,77 (–44,0 %)</w:t>
            </w:r>
          </w:p>
        </w:tc>
        <w:tc>
          <w:tcPr>
            <w:tcW w:w="3220" w:type="dxa"/>
            <w:vAlign w:val="center"/>
          </w:tcPr>
          <w:p w14:paraId="0BBA34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 против 5,08 (–21,2 %)</w:t>
            </w:r>
          </w:p>
        </w:tc>
      </w:tr>
      <w:tr w14:paraId="622571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22B18B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Стандартное отклонение / коэффициент вариации</w:t>
            </w:r>
          </w:p>
        </w:tc>
        <w:tc>
          <w:tcPr>
            <w:tcW w:w="2960" w:type="dxa"/>
            <w:vAlign w:val="center"/>
          </w:tcPr>
          <w:p w14:paraId="10348C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29,17 / 2,01</w:t>
            </w:r>
          </w:p>
        </w:tc>
        <w:tc>
          <w:tcPr>
            <w:tcW w:w="3220" w:type="dxa"/>
            <w:vAlign w:val="center"/>
          </w:tcPr>
          <w:p w14:paraId="4B0A38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29,77 / 1,84</w:t>
            </w:r>
          </w:p>
        </w:tc>
      </w:tr>
      <w:tr w14:paraId="54BDE4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518607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960" w:type="dxa"/>
            <w:vAlign w:val="center"/>
          </w:tcPr>
          <w:p w14:paraId="1DCF59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20" w:type="dxa"/>
            <w:vAlign w:val="center"/>
          </w:tcPr>
          <w:p w14:paraId="36AAE2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Гродненская 100, Минская 98, Могилевская 70, Витебская 61, Брестская 57, Гомельская 50</w:t>
            </w:r>
          </w:p>
        </w:tc>
      </w:tr>
      <w:tr w14:paraId="033877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13FB13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Регионы, повторная выгрузка 30.09.2026</w:t>
            </w:r>
          </w:p>
        </w:tc>
        <w:tc>
          <w:tcPr>
            <w:tcW w:w="2960" w:type="dxa"/>
            <w:vAlign w:val="center"/>
          </w:tcPr>
          <w:p w14:paraId="2223F3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20" w:type="dxa"/>
            <w:vAlign w:val="center"/>
          </w:tcPr>
          <w:p w14:paraId="58384E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Гродненская 100, Минская 78, Гомельская 52, Могилевская 41, Брестская 38, Витебская 36</w:t>
            </w:r>
          </w:p>
        </w:tc>
      </w:tr>
      <w:tr w14:paraId="3A52D9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2854B7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Справочно: повторная выгрузка 30.09.2026, недель с данными / среднее</w:t>
            </w:r>
          </w:p>
        </w:tc>
        <w:tc>
          <w:tcPr>
            <w:tcW w:w="2960" w:type="dxa"/>
            <w:vAlign w:val="center"/>
          </w:tcPr>
          <w:p w14:paraId="551D74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из 52 / 14,44</w:t>
            </w:r>
          </w:p>
        </w:tc>
        <w:tc>
          <w:tcPr>
            <w:tcW w:w="3220" w:type="dxa"/>
            <w:vAlign w:val="center"/>
          </w:tcPr>
          <w:p w14:paraId="660073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из 52 / 16,04</w:t>
            </w:r>
          </w:p>
        </w:tc>
      </w:tr>
      <w:tr w14:paraId="39D6F5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1765A5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Похожие запросы (популярные)</w:t>
            </w:r>
          </w:p>
        </w:tc>
        <w:tc>
          <w:tcPr>
            <w:tcW w:w="2960" w:type="dxa"/>
            <w:vAlign w:val="center"/>
          </w:tcPr>
          <w:p w14:paraId="31984C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(100)</w:t>
            </w:r>
          </w:p>
        </w:tc>
        <w:tc>
          <w:tcPr>
            <w:tcW w:w="3220" w:type="dxa"/>
            <w:vAlign w:val="center"/>
          </w:tcPr>
          <w:p w14:paraId="3AC530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(23)</w:t>
            </w:r>
          </w:p>
        </w:tc>
      </w:tr>
      <w:tr w14:paraId="78A14A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0688F2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Похожие запросы (растущие)</w:t>
            </w:r>
          </w:p>
        </w:tc>
        <w:tc>
          <w:tcPr>
            <w:tcW w:w="2960" w:type="dxa"/>
            <w:vAlign w:val="center"/>
          </w:tcPr>
          <w:p w14:paraId="4EBABE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3220" w:type="dxa"/>
            <w:vAlign w:val="center"/>
          </w:tcPr>
          <w:p w14:paraId="6D33D5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(+50 %)</w:t>
            </w:r>
          </w:p>
        </w:tc>
      </w:tr>
    </w:tbl>
    <w:p w14:paraId="5EA172A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_2026-09–30_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_12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time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regions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72B8BD4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regiony</w:t>
      </w:r>
      <w:r>
        <w:rPr>
          <w:rFonts w:ascii="Times New Roman" w:hAnsi="Times New Roman"/>
          <w:sz w:val="28"/>
        </w:rPr>
        <w:t>_12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3442E8C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05E8B79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ru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kz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mermaid.py</w:t>
      </w:r>
      <w:r>
        <w:rPr>
          <w:rFonts w:ascii="Times New Roman" w:hAnsi="Times New Roman"/>
          <w:sz w:val="28"/>
        </w:rPr>
        <w:t>.</w:t>
      </w:r>
    </w:p>
    <w:p w14:paraId="4BD7F685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По данному вопросу можно выделить следующие основные пункты:</w:t>
      </w:r>
    </w:p>
    <w:p w14:paraId="37191DEA">
      <w:pPr>
        <w:pStyle w:val="33"/>
        <w:numPr>
          <w:ilvl w:val="0"/>
          <w:numId w:val="2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(–18,0 %, снижающийся); последние 13 недель к предыдущим 13 – 32,77 против 57,00 (–42,5 %).</w:t>
      </w:r>
    </w:p>
    <w:p w14:paraId="599D6C6D">
      <w:pPr>
        <w:pStyle w:val="33"/>
        <w:numPr>
          <w:ilvl w:val="0"/>
          <w:numId w:val="2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(–12,3 %, стабильный по порогу ±15 %); последние 13 недель к предыдущим 13 – 48,46 против 64,54 (–24,9 %).</w:t>
      </w:r>
    </w:p>
    <w:p w14:paraId="07558A50">
      <w:pPr>
        <w:pStyle w:val="33"/>
        <w:numPr>
          <w:ilvl w:val="0"/>
          <w:numId w:val="2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(–0,9 %, стабильный); последние 13 недель к предыдущим 13 – 3,46 против 4,23 (–18,2 %).</w:t>
      </w:r>
    </w:p>
    <w:p w14:paraId="77A7C413">
      <w:pPr>
        <w:pStyle w:val="33"/>
        <w:numPr>
          <w:ilvl w:val="0"/>
          <w:numId w:val="2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(–21,4 %).</w:t>
      </w:r>
    </w:p>
    <w:p w14:paraId="7A1A02C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–12,3 %) менее глубокое, чем в Беларуси (–43,8 % и –46,7 %,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52E8E86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(–52,3 %)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(–43,8 %)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(–41,8 %) и 11,17 против 20,96 (–46,7 %). 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4C28911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5.2 и АРГ, лист 3;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 w14:paraId="4B53A2E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уровень интереса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1481"/>
        <w:gridCol w:w="1631"/>
        <w:gridCol w:w="2231"/>
        <w:gridCol w:w="2381"/>
      </w:tblGrid>
      <w:tr w14:paraId="3AF81B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9D7F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4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4101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Окно</w:t>
            </w:r>
          </w:p>
        </w:tc>
        <w:tc>
          <w:tcPr>
            <w:tcW w:w="16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E2C4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индекс</w:t>
            </w:r>
          </w:p>
        </w:tc>
        <w:tc>
          <w:tcPr>
            <w:tcW w:w="22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A661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Уровень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-РБ</w:t>
            </w:r>
          </w:p>
        </w:tc>
        <w:tc>
          <w:tcPr>
            <w:tcW w:w="23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EF576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АРГ</w:t>
            </w:r>
          </w:p>
        </w:tc>
      </w:tr>
      <w:tr w14:paraId="323695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5B5603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481" w:type="dxa"/>
            <w:vAlign w:val="center"/>
          </w:tcPr>
          <w:p w14:paraId="0DCAD8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 (52 недели)</w:t>
            </w:r>
          </w:p>
        </w:tc>
        <w:tc>
          <w:tcPr>
            <w:tcW w:w="1631" w:type="dxa"/>
            <w:vAlign w:val="center"/>
          </w:tcPr>
          <w:p w14:paraId="39F1D2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14,52</w:t>
            </w:r>
          </w:p>
        </w:tc>
        <w:tc>
          <w:tcPr>
            <w:tcW w:w="2231" w:type="dxa"/>
            <w:vAlign w:val="center"/>
          </w:tcPr>
          <w:p w14:paraId="0D3475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3083253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6484DA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731EB5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481" w:type="dxa"/>
            <w:vAlign w:val="center"/>
          </w:tcPr>
          <w:p w14:paraId="7C2098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месяцев, пакет 6)</w:t>
            </w:r>
          </w:p>
        </w:tc>
        <w:tc>
          <w:tcPr>
            <w:tcW w:w="1631" w:type="dxa"/>
            <w:vAlign w:val="center"/>
          </w:tcPr>
          <w:p w14:paraId="0980F6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23,20</w:t>
            </w:r>
          </w:p>
        </w:tc>
        <w:tc>
          <w:tcPr>
            <w:tcW w:w="2231" w:type="dxa"/>
            <w:vAlign w:val="center"/>
          </w:tcPr>
          <w:p w14:paraId="3374F6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2919F9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Нишевый или слабовыраженный (20–39)</w:t>
            </w:r>
          </w:p>
        </w:tc>
      </w:tr>
      <w:tr w14:paraId="3E5B25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57B19D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481" w:type="dxa"/>
            <w:vAlign w:val="center"/>
          </w:tcPr>
          <w:p w14:paraId="54054B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 (52 недели)</w:t>
            </w:r>
          </w:p>
        </w:tc>
        <w:tc>
          <w:tcPr>
            <w:tcW w:w="1631" w:type="dxa"/>
            <w:vAlign w:val="center"/>
          </w:tcPr>
          <w:p w14:paraId="6A274C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16,17</w:t>
            </w:r>
          </w:p>
        </w:tc>
        <w:tc>
          <w:tcPr>
            <w:tcW w:w="2231" w:type="dxa"/>
            <w:vAlign w:val="center"/>
          </w:tcPr>
          <w:p w14:paraId="00B552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4719A8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2F210A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49B427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481" w:type="dxa"/>
            <w:vAlign w:val="center"/>
          </w:tcPr>
          <w:p w14:paraId="1F5BB8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месяцев, пакет 6)</w:t>
            </w:r>
          </w:p>
        </w:tc>
        <w:tc>
          <w:tcPr>
            <w:tcW w:w="1631" w:type="dxa"/>
            <w:vAlign w:val="center"/>
          </w:tcPr>
          <w:p w14:paraId="1CC8D5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12,31</w:t>
            </w:r>
          </w:p>
        </w:tc>
        <w:tc>
          <w:tcPr>
            <w:tcW w:w="2231" w:type="dxa"/>
            <w:vAlign w:val="center"/>
          </w:tcPr>
          <w:p w14:paraId="5FC5F8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48CE585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3F8587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21A38A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481" w:type="dxa"/>
            <w:vAlign w:val="center"/>
          </w:tcPr>
          <w:p w14:paraId="1A0CFE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 (52 недели)</w:t>
            </w:r>
          </w:p>
        </w:tc>
        <w:tc>
          <w:tcPr>
            <w:tcW w:w="1631" w:type="dxa"/>
            <w:vAlign w:val="center"/>
          </w:tcPr>
          <w:p w14:paraId="7F9B79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2,38</w:t>
            </w:r>
          </w:p>
        </w:tc>
        <w:tc>
          <w:tcPr>
            <w:tcW w:w="2231" w:type="dxa"/>
            <w:vAlign w:val="center"/>
          </w:tcPr>
          <w:p w14:paraId="0A8E03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Недостаточный (0–9)</w:t>
            </w:r>
          </w:p>
        </w:tc>
        <w:tc>
          <w:tcPr>
            <w:tcW w:w="2381" w:type="dxa"/>
            <w:vAlign w:val="center"/>
          </w:tcPr>
          <w:p w14:paraId="051988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5FDA3D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00A0DB5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</w:p>
        </w:tc>
        <w:tc>
          <w:tcPr>
            <w:tcW w:w="1481" w:type="dxa"/>
            <w:vAlign w:val="center"/>
          </w:tcPr>
          <w:p w14:paraId="360B5F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месяцев, пакет 5)</w:t>
            </w:r>
          </w:p>
        </w:tc>
        <w:tc>
          <w:tcPr>
            <w:tcW w:w="1631" w:type="dxa"/>
            <w:vAlign w:val="center"/>
          </w:tcPr>
          <w:p w14:paraId="6D5552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63,14</w:t>
            </w:r>
          </w:p>
        </w:tc>
        <w:tc>
          <w:tcPr>
            <w:tcW w:w="2231" w:type="dxa"/>
            <w:vAlign w:val="center"/>
          </w:tcPr>
          <w:p w14:paraId="7D3A23B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 (60–100)</w:t>
            </w:r>
          </w:p>
        </w:tc>
        <w:tc>
          <w:tcPr>
            <w:tcW w:w="2381" w:type="dxa"/>
            <w:vAlign w:val="center"/>
          </w:tcPr>
          <w:p w14:paraId="3A7970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или устойчивый интерес (40–69)</w:t>
            </w:r>
          </w:p>
        </w:tc>
      </w:tr>
      <w:tr w14:paraId="202B8D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528534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1481" w:type="dxa"/>
            <w:vAlign w:val="center"/>
          </w:tcPr>
          <w:p w14:paraId="5B2FDF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месяцев, пакет 5)</w:t>
            </w:r>
          </w:p>
        </w:tc>
        <w:tc>
          <w:tcPr>
            <w:tcW w:w="1631" w:type="dxa"/>
            <w:vAlign w:val="center"/>
          </w:tcPr>
          <w:p w14:paraId="569FA3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16,96</w:t>
            </w:r>
          </w:p>
        </w:tc>
        <w:tc>
          <w:tcPr>
            <w:tcW w:w="2231" w:type="dxa"/>
            <w:vAlign w:val="center"/>
          </w:tcPr>
          <w:p w14:paraId="4554F99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67F795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4B02A4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41D3BB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Остальные запросы пакетов 1–5</w:t>
            </w:r>
          </w:p>
        </w:tc>
        <w:tc>
          <w:tcPr>
            <w:tcW w:w="1481" w:type="dxa"/>
            <w:vAlign w:val="center"/>
          </w:tcPr>
          <w:p w14:paraId="72C875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месяцев)</w:t>
            </w:r>
          </w:p>
        </w:tc>
        <w:tc>
          <w:tcPr>
            <w:tcW w:w="1631" w:type="dxa"/>
            <w:vAlign w:val="center"/>
          </w:tcPr>
          <w:p w14:paraId="0F59DD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1,73)</w:t>
            </w:r>
          </w:p>
        </w:tc>
        <w:tc>
          <w:tcPr>
            <w:tcW w:w="2231" w:type="dxa"/>
            <w:vAlign w:val="center"/>
          </w:tcPr>
          <w:p w14:paraId="058EA6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Недостаточный (0–9)</w:t>
            </w:r>
          </w:p>
        </w:tc>
        <w:tc>
          <w:tcPr>
            <w:tcW w:w="2381" w:type="dxa"/>
            <w:vAlign w:val="center"/>
          </w:tcPr>
          <w:p w14:paraId="4C9D56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</w:tbl>
    <w:p w14:paraId="3F6BA96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204E447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4.5.</w:t>
      </w:r>
    </w:p>
    <w:p w14:paraId="75A5224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14 – Интерпретация связанных запросов </w:t>
      </w:r>
      <w:r>
        <w:rPr>
          <w:rFonts w:ascii="Times New Roman" w:hAnsi="Times New Roman"/>
          <w:i/>
          <w:sz w:val="28"/>
        </w:rPr>
        <w:t>Google Trends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2409"/>
        <w:gridCol w:w="2504"/>
        <w:gridCol w:w="2489"/>
      </w:tblGrid>
      <w:tr w14:paraId="063A22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200B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55D4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25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CC1B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Намерение аудитории</w:t>
            </w:r>
          </w:p>
        </w:tc>
        <w:tc>
          <w:tcPr>
            <w:tcW w:w="24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4522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Возможное действие</w:t>
            </w:r>
          </w:p>
        </w:tc>
      </w:tr>
      <w:tr w14:paraId="6F102A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7F55E6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1D82D4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Популярный</w:t>
            </w:r>
          </w:p>
        </w:tc>
        <w:tc>
          <w:tcPr>
            <w:tcW w:w="2504" w:type="dxa"/>
            <w:vAlign w:val="center"/>
          </w:tcPr>
          <w:p w14:paraId="3F178B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489" w:type="dxa"/>
            <w:vAlign w:val="center"/>
          </w:tcPr>
          <w:p w14:paraId="055A2A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импорт из него</w:t>
            </w:r>
          </w:p>
        </w:tc>
      </w:tr>
      <w:tr w14:paraId="35491C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A4323F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5CC890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Популярный и растущий (+50 %)</w:t>
            </w:r>
          </w:p>
        </w:tc>
        <w:tc>
          <w:tcPr>
            <w:tcW w:w="2504" w:type="dxa"/>
            <w:vAlign w:val="center"/>
          </w:tcPr>
          <w:p w14:paraId="156143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(версия стандарта)</w:t>
            </w:r>
          </w:p>
        </w:tc>
        <w:tc>
          <w:tcPr>
            <w:tcW w:w="2489" w:type="dxa"/>
            <w:vAlign w:val="center"/>
          </w:tcPr>
          <w:p w14:paraId="4F6D75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в описании продукта</w:t>
            </w:r>
          </w:p>
        </w:tc>
      </w:tr>
      <w:tr w14:paraId="266814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0D96D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403EE9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Популярный</w:t>
            </w:r>
          </w:p>
        </w:tc>
        <w:tc>
          <w:tcPr>
            <w:tcW w:w="2504" w:type="dxa"/>
            <w:vAlign w:val="center"/>
          </w:tcPr>
          <w:p w14:paraId="488E32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инструмента (частичный заменитель)</w:t>
            </w:r>
          </w:p>
        </w:tc>
        <w:tc>
          <w:tcPr>
            <w:tcW w:w="2489" w:type="dxa"/>
            <w:vAlign w:val="center"/>
          </w:tcPr>
          <w:p w14:paraId="1224BC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материалах сайта</w:t>
            </w:r>
          </w:p>
        </w:tc>
      </w:tr>
      <w:tr w14:paraId="401DFC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1D97F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0FF369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Популярный</w:t>
            </w:r>
          </w:p>
        </w:tc>
        <w:tc>
          <w:tcPr>
            <w:tcW w:w="2504" w:type="dxa"/>
            <w:vAlign w:val="center"/>
          </w:tcPr>
          <w:p w14:paraId="081E91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инструмента (визуальный конкурент)</w:t>
            </w:r>
          </w:p>
        </w:tc>
        <w:tc>
          <w:tcPr>
            <w:tcW w:w="2489" w:type="dxa"/>
            <w:vAlign w:val="center"/>
          </w:tcPr>
          <w:p w14:paraId="17CA1F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экспорт в него</w:t>
            </w:r>
          </w:p>
        </w:tc>
      </w:tr>
      <w:tr w14:paraId="1B3815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976EA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снятие 30.09.2026)</w:t>
            </w:r>
          </w:p>
        </w:tc>
        <w:tc>
          <w:tcPr>
            <w:tcW w:w="2409" w:type="dxa"/>
            <w:vAlign w:val="center"/>
          </w:tcPr>
          <w:p w14:paraId="421227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Растущий (+300 %)</w:t>
            </w:r>
          </w:p>
        </w:tc>
        <w:tc>
          <w:tcPr>
            <w:tcW w:w="2504" w:type="dxa"/>
            <w:vAlign w:val="center"/>
          </w:tcPr>
          <w:p w14:paraId="4D909C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определено: назначение запроса не проверялось</w:t>
            </w:r>
          </w:p>
        </w:tc>
        <w:tc>
          <w:tcPr>
            <w:tcW w:w="2489" w:type="dxa"/>
            <w:vAlign w:val="center"/>
          </w:tcPr>
          <w:p w14:paraId="3FD9A2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 поисковую выдачу по запросу до включения в выводы</w:t>
            </w:r>
          </w:p>
        </w:tc>
      </w:tr>
      <w:tr w14:paraId="41FE1D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19F64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снятие 30.09.2026)</w:t>
            </w:r>
          </w:p>
        </w:tc>
        <w:tc>
          <w:tcPr>
            <w:tcW w:w="2409" w:type="dxa"/>
            <w:vAlign w:val="center"/>
          </w:tcPr>
          <w:p w14:paraId="6AD843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Растущий (+120 %)</w:t>
            </w:r>
          </w:p>
        </w:tc>
        <w:tc>
          <w:tcPr>
            <w:tcW w:w="2504" w:type="dxa"/>
            <w:vAlign w:val="center"/>
          </w:tcPr>
          <w:p w14:paraId="05AA26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(версия стандарта)</w:t>
            </w:r>
          </w:p>
        </w:tc>
        <w:tc>
          <w:tcPr>
            <w:tcW w:w="2489" w:type="dxa"/>
            <w:vAlign w:val="center"/>
          </w:tcPr>
          <w:p w14:paraId="6B9EB1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в описании продукта</w:t>
            </w:r>
          </w:p>
        </w:tc>
      </w:tr>
      <w:tr w14:paraId="62B466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CAF27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, снятие 30.09.2026)</w:t>
            </w:r>
          </w:p>
        </w:tc>
        <w:tc>
          <w:tcPr>
            <w:tcW w:w="2409" w:type="dxa"/>
            <w:vAlign w:val="center"/>
          </w:tcPr>
          <w:p w14:paraId="768423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«Сверхпопулярность» (числового значения нет)</w:t>
            </w:r>
          </w:p>
        </w:tc>
        <w:tc>
          <w:tcPr>
            <w:tcW w:w="2504" w:type="dxa"/>
            <w:vAlign w:val="center"/>
          </w:tcPr>
          <w:p w14:paraId="464333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2489" w:type="dxa"/>
            <w:vAlign w:val="center"/>
          </w:tcPr>
          <w:p w14:paraId="1B13D3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 в материалах сайта</w:t>
            </w:r>
          </w:p>
        </w:tc>
      </w:tr>
    </w:tbl>
    <w:p w14:paraId="3DD8E7A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453B739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14CF439A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2.3.4 Интегральная оценка направлений</w:t>
      </w:r>
    </w:p>
    <w:p w14:paraId="6E611E32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(промежуточные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(таблица 15).</w:t>
      </w:r>
    </w:p>
    <w:p w14:paraId="1ED0474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 Trends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4502"/>
        <w:gridCol w:w="2596"/>
      </w:tblGrid>
      <w:tr w14:paraId="76D7A2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vAlign w:val="center"/>
          </w:tcPr>
          <w:p w14:paraId="716BE66F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Направление</w:t>
            </w:r>
          </w:p>
        </w:tc>
        <w:tc>
          <w:tcPr>
            <w:tcW w:w="4502" w:type="dxa"/>
            <w:vAlign w:val="center"/>
          </w:tcPr>
          <w:p w14:paraId="708F4104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2596" w:type="dxa"/>
            <w:vAlign w:val="center"/>
          </w:tcPr>
          <w:p w14:paraId="4BE72858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</w:tr>
      <w:tr w14:paraId="200CC4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2A802D0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Уровень интереса</w:t>
            </w:r>
          </w:p>
        </w:tc>
        <w:tc>
          <w:tcPr>
            <w:tcW w:w="4502" w:type="dxa"/>
            <w:vAlign w:val="center"/>
          </w:tcPr>
          <w:p w14:paraId="0537F88E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2596" w:type="dxa"/>
            <w:vAlign w:val="center"/>
          </w:tcPr>
          <w:p w14:paraId="3CA7BDDE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 w14:paraId="53ED1E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1C76D2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4502" w:type="dxa"/>
            <w:vAlign w:val="center"/>
          </w:tcPr>
          <w:p w14:paraId="207DC3C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 – снижение (–43,8 %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2596" w:type="dxa"/>
            <w:vAlign w:val="center"/>
          </w:tcPr>
          <w:p w14:paraId="2FD585F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 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</w:tr>
      <w:tr w14:paraId="5D4675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33A4F9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4502" w:type="dxa"/>
            <w:vAlign w:val="center"/>
          </w:tcPr>
          <w:p w14:paraId="1E01E3A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 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596" w:type="dxa"/>
            <w:vAlign w:val="center"/>
          </w:tcPr>
          <w:p w14:paraId="7B74F062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 w14:paraId="79A1CC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372AFA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4502" w:type="dxa"/>
            <w:vAlign w:val="center"/>
          </w:tcPr>
          <w:p w14:paraId="1182758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2596" w:type="dxa"/>
            <w:vAlign w:val="center"/>
          </w:tcPr>
          <w:p w14:paraId="7A5CDBD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 w14:paraId="5EA04E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9AF679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Конкурентная реализуемость</w:t>
            </w:r>
          </w:p>
        </w:tc>
        <w:tc>
          <w:tcPr>
            <w:tcW w:w="4502" w:type="dxa"/>
            <w:vAlign w:val="center"/>
          </w:tcPr>
          <w:p w14:paraId="425F7F2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2596" w:type="dxa"/>
            <w:vAlign w:val="center"/>
          </w:tcPr>
          <w:p w14:paraId="054167C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 w14:paraId="37D47F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F73C71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4502" w:type="dxa"/>
            <w:vAlign w:val="center"/>
          </w:tcPr>
          <w:p w14:paraId="7D2F93C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596" w:type="dxa"/>
            <w:vAlign w:val="center"/>
          </w:tcPr>
          <w:p w14:paraId="5B0769D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</w:tr>
      <w:tr w14:paraId="320CB9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6A7AC2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Решение (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-РБ)</w:t>
            </w:r>
          </w:p>
        </w:tc>
        <w:tc>
          <w:tcPr>
            <w:tcW w:w="4502" w:type="dxa"/>
            <w:vAlign w:val="center"/>
          </w:tcPr>
          <w:p w14:paraId="5B89584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  <w:tc>
          <w:tcPr>
            <w:tcW w:w="2596" w:type="dxa"/>
            <w:vAlign w:val="center"/>
          </w:tcPr>
          <w:p w14:paraId="0C6CF16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 w14:paraId="58F7AFFB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4629"/>
        <w:gridCol w:w="2469"/>
      </w:tblGrid>
      <w:tr w14:paraId="160E9D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vAlign w:val="center"/>
          </w:tcPr>
          <w:p w14:paraId="250A73C9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Направление</w:t>
            </w:r>
          </w:p>
        </w:tc>
        <w:tc>
          <w:tcPr>
            <w:tcW w:w="4629" w:type="dxa"/>
            <w:vAlign w:val="center"/>
          </w:tcPr>
          <w:p w14:paraId="2EC21E41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2469" w:type="dxa"/>
            <w:vAlign w:val="center"/>
          </w:tcPr>
          <w:p w14:paraId="69F6FEA7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</w:tr>
      <w:tr w14:paraId="43B694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4627C9E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Уровень интереса</w:t>
            </w:r>
          </w:p>
        </w:tc>
        <w:tc>
          <w:tcPr>
            <w:tcW w:w="4629" w:type="dxa"/>
            <w:vAlign w:val="center"/>
          </w:tcPr>
          <w:p w14:paraId="4841D39B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2469" w:type="dxa"/>
            <w:vAlign w:val="center"/>
          </w:tcPr>
          <w:p w14:paraId="137832FE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 w14:paraId="1EA9ED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5DDBDB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4629" w:type="dxa"/>
            <w:vAlign w:val="center"/>
          </w:tcPr>
          <w:p w14:paraId="051D8DD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 – снижение (–46,7 %)</w:t>
            </w:r>
          </w:p>
        </w:tc>
        <w:tc>
          <w:tcPr>
            <w:tcW w:w="2469" w:type="dxa"/>
            <w:vAlign w:val="center"/>
          </w:tcPr>
          <w:p w14:paraId="70844BF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 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</w:tr>
      <w:tr w14:paraId="38D761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2083A7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4629" w:type="dxa"/>
            <w:vAlign w:val="center"/>
          </w:tcPr>
          <w:p w14:paraId="496A3F5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 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 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69" w:type="dxa"/>
            <w:vAlign w:val="center"/>
          </w:tcPr>
          <w:p w14:paraId="50B183C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 w14:paraId="0E5D37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CDF316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4629" w:type="dxa"/>
            <w:vAlign w:val="center"/>
          </w:tcPr>
          <w:p w14:paraId="7F4512D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 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69" w:type="dxa"/>
            <w:vAlign w:val="center"/>
          </w:tcPr>
          <w:p w14:paraId="45092F0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</w:tr>
      <w:tr w14:paraId="6028AF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0B638E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Конкурентная реализуемость</w:t>
            </w:r>
          </w:p>
        </w:tc>
        <w:tc>
          <w:tcPr>
            <w:tcW w:w="4629" w:type="dxa"/>
            <w:vAlign w:val="center"/>
          </w:tcPr>
          <w:p w14:paraId="164A5CA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2469" w:type="dxa"/>
            <w:vAlign w:val="center"/>
          </w:tcPr>
          <w:p w14:paraId="27DEA9E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 w14:paraId="74D5B9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88F76C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4629" w:type="dxa"/>
            <w:vAlign w:val="center"/>
          </w:tcPr>
          <w:p w14:paraId="421C314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69" w:type="dxa"/>
            <w:vAlign w:val="center"/>
          </w:tcPr>
          <w:p w14:paraId="79B55D19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</w:tr>
      <w:tr w14:paraId="22E80E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80C47A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Решение (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>-РБ)</w:t>
            </w:r>
          </w:p>
        </w:tc>
        <w:tc>
          <w:tcPr>
            <w:tcW w:w="4629" w:type="dxa"/>
            <w:vAlign w:val="center"/>
          </w:tcPr>
          <w:p w14:paraId="380F9D5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  <w:tc>
          <w:tcPr>
            <w:tcW w:w="2469" w:type="dxa"/>
            <w:vAlign w:val="center"/>
          </w:tcPr>
          <w:p w14:paraId="7EEB3A5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 w14:paraId="019394A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15BB72B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532C7CFE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2.3.5 Чек-лист настройки и управленческий вывод</w:t>
      </w:r>
    </w:p>
    <w:p w14:paraId="6CC40F8C">
      <w:pPr>
        <w:pStyle w:val="32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(таблица 16).</w:t>
      </w:r>
    </w:p>
    <w:p w14:paraId="38956C5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 Trends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650"/>
        <w:gridCol w:w="5296"/>
      </w:tblGrid>
      <w:tr w14:paraId="232840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6A10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0643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Да/Нет</w:t>
            </w:r>
          </w:p>
        </w:tc>
        <w:tc>
          <w:tcPr>
            <w:tcW w:w="52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69AD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1C19D7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A3696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– Беларусь</w:t>
            </w:r>
          </w:p>
        </w:tc>
        <w:tc>
          <w:tcPr>
            <w:tcW w:w="1650" w:type="dxa"/>
            <w:vAlign w:val="center"/>
          </w:tcPr>
          <w:p w14:paraId="7B4A84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74C09B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geo</w:t>
            </w:r>
            <w:r>
              <w:rPr>
                <w:rFonts w:ascii="Times New Roman" w:hAnsi="Times New Roman"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 всех выгрузках, кроме справочного мирового ряда</w:t>
            </w:r>
          </w:p>
        </w:tc>
      </w:tr>
      <w:tr w14:paraId="264754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66213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указан и одинаков внутри сравнения</w:t>
            </w:r>
          </w:p>
        </w:tc>
        <w:tc>
          <w:tcPr>
            <w:tcW w:w="1650" w:type="dxa"/>
            <w:vAlign w:val="center"/>
          </w:tcPr>
          <w:p w14:paraId="1B92EA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6E2897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</w:tr>
      <w:tr w14:paraId="4FAD6D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992A2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выбрана или сознательно оставлена общей</w:t>
            </w:r>
          </w:p>
        </w:tc>
        <w:tc>
          <w:tcPr>
            <w:tcW w:w="1650" w:type="dxa"/>
            <w:vAlign w:val="center"/>
          </w:tcPr>
          <w:p w14:paraId="295FBA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5879B1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«0» (общий поиск) – отмечено в журнале</w:t>
            </w:r>
          </w:p>
        </w:tc>
      </w:tr>
      <w:tr w14:paraId="28A0B4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B4261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поиска указан</w:t>
            </w:r>
          </w:p>
        </w:tc>
        <w:tc>
          <w:tcPr>
            <w:tcW w:w="1650" w:type="dxa"/>
            <w:vAlign w:val="center"/>
          </w:tcPr>
          <w:p w14:paraId="4CAC7C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1029A4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Веб-поиск</w:t>
            </w:r>
          </w:p>
        </w:tc>
      </w:tr>
      <w:tr w14:paraId="3B39BC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849ED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разделены по группам</w:t>
            </w:r>
          </w:p>
        </w:tc>
        <w:tc>
          <w:tcPr>
            <w:tcW w:w="1650" w:type="dxa"/>
            <w:vAlign w:val="center"/>
          </w:tcPr>
          <w:p w14:paraId="073C19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27B73A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0AD75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101E0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650" w:type="dxa"/>
            <w:vAlign w:val="center"/>
          </w:tcPr>
          <w:p w14:paraId="30126D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4DF353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 не выявлены и отдельно отмечены как непроверенные</w:t>
            </w:r>
          </w:p>
        </w:tc>
      </w:tr>
      <w:tr w14:paraId="453388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1E00D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выгружены</w:t>
            </w:r>
          </w:p>
        </w:tc>
        <w:tc>
          <w:tcPr>
            <w:tcW w:w="1650" w:type="dxa"/>
            <w:vAlign w:val="center"/>
          </w:tcPr>
          <w:p w14:paraId="0B722E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296" w:type="dxa"/>
            <w:vAlign w:val="center"/>
          </w:tcPr>
          <w:p w14:paraId="366B15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ненулевыми неделями, п. 2.3.1)</w:t>
            </w:r>
          </w:p>
        </w:tc>
      </w:tr>
      <w:tr w14:paraId="1C2F38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50BB8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Связанные запросы и темы зафиксированы</w:t>
            </w:r>
          </w:p>
        </w:tc>
        <w:tc>
          <w:tcPr>
            <w:tcW w:w="1650" w:type="dxa"/>
            <w:vAlign w:val="center"/>
          </w:tcPr>
          <w:p w14:paraId="0DC380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(запросы)</w:t>
            </w:r>
          </w:p>
        </w:tc>
        <w:tc>
          <w:tcPr>
            <w:tcW w:w="5296" w:type="dxa"/>
            <w:vAlign w:val="center"/>
          </w:tcPr>
          <w:p w14:paraId="20208F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: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список тем пуст</w:t>
            </w:r>
          </w:p>
        </w:tc>
      </w:tr>
      <w:tr w14:paraId="58C375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A8967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проверен дополнительными источниками</w:t>
            </w:r>
          </w:p>
        </w:tc>
        <w:tc>
          <w:tcPr>
            <w:tcW w:w="1650" w:type="dxa"/>
            <w:vAlign w:val="center"/>
          </w:tcPr>
          <w:p w14:paraId="6453F8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296" w:type="dxa"/>
            <w:vAlign w:val="center"/>
          </w:tcPr>
          <w:p w14:paraId="0480B5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  <w:r>
              <w:rPr>
                <w:rFonts w:ascii="Times New Roman" w:hAnsi="Times New Roman"/>
                <w:sz w:val="24"/>
                <w:szCs w:val="20"/>
              </w:rPr>
              <w:t>; рекламные кабинеты и опросы не использовались</w:t>
            </w:r>
          </w:p>
        </w:tc>
      </w:tr>
      <w:tr w14:paraId="3B897F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D8C88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указаны</w:t>
            </w:r>
          </w:p>
        </w:tc>
        <w:tc>
          <w:tcPr>
            <w:tcW w:w="1650" w:type="dxa"/>
            <w:vAlign w:val="center"/>
          </w:tcPr>
          <w:p w14:paraId="736FD0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23A993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П. 2.3.3, 2.6, 2.9</w:t>
            </w:r>
          </w:p>
        </w:tc>
      </w:tr>
    </w:tbl>
    <w:p w14:paraId="24E7C032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вывод:</w:t>
      </w:r>
    </w:p>
    <w:p w14:paraId="69C4F47C">
      <w:pPr>
        <w:pStyle w:val="33"/>
        <w:numPr>
          <w:ilvl w:val="0"/>
          <w:numId w:val="3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43E42D56">
      <w:pPr>
        <w:pStyle w:val="33"/>
        <w:numPr>
          <w:ilvl w:val="0"/>
          <w:numId w:val="3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23AC127D">
      <w:pPr>
        <w:pStyle w:val="33"/>
        <w:numPr>
          <w:ilvl w:val="0"/>
          <w:numId w:val="3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запросов с коммерческим намерением в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1B4DFB83">
      <w:pPr>
        <w:pStyle w:val="33"/>
        <w:numPr>
          <w:ilvl w:val="0"/>
          <w:numId w:val="3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19B6899D">
      <w:pPr>
        <w:pStyle w:val="33"/>
        <w:numPr>
          <w:ilvl w:val="0"/>
          <w:numId w:val="3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обоим запросам наблюдается снижение: –43,8 %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–46,7 %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0ACA0848">
      <w:pPr>
        <w:pStyle w:val="33"/>
        <w:numPr>
          <w:ilvl w:val="0"/>
          <w:numId w:val="3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03AC6722">
      <w:pPr>
        <w:pStyle w:val="33"/>
        <w:numPr>
          <w:ilvl w:val="0"/>
          <w:numId w:val="3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07FD46F1">
      <w:pPr>
        <w:pStyle w:val="33"/>
        <w:numPr>
          <w:ilvl w:val="0"/>
          <w:numId w:val="3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1A9738E3">
      <w:pPr>
        <w:pStyle w:val="33"/>
        <w:numPr>
          <w:ilvl w:val="0"/>
          <w:numId w:val="3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следующие действия – проверка коммерческих формулировок в Вордстате, цен конкурентов и готовности платить.</w:t>
      </w:r>
    </w:p>
    <w:p w14:paraId="366E0BD2">
      <w:pPr>
        <w:pStyle w:val="5"/>
        <w:keepNext/>
        <w:spacing w:before="360" w:after="360" w:line="360" w:lineRule="exact"/>
        <w:ind w:firstLine="709"/>
        <w:jc w:val="left"/>
      </w:pPr>
      <w:bookmarkStart w:id="7" w:name="_Toc15629"/>
      <w:r>
        <w:rPr>
          <w:rFonts w:ascii="Times New Roman" w:hAnsi="Times New Roman"/>
          <w:b/>
          <w:sz w:val="28"/>
        </w:rPr>
        <w:t>2.4 Яндекс Вордстат: данные по Беларуси</w:t>
      </w:r>
      <w:bookmarkEnd w:id="7"/>
    </w:p>
    <w:p w14:paraId="36C8495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 w14:paraId="3CB23E1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17 – Топы запросов по Беларуси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3"/>
        <w:gridCol w:w="3582"/>
      </w:tblGrid>
      <w:tr w14:paraId="0DCB53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77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0598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35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AB04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запросов/мес. (РБ)</w:t>
            </w:r>
          </w:p>
        </w:tc>
      </w:tr>
      <w:tr w14:paraId="72D02D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4C461E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3582" w:type="dxa"/>
            <w:vAlign w:val="center"/>
          </w:tcPr>
          <w:p w14:paraId="390794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</w:tr>
      <w:tr w14:paraId="17F0FE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378197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3582" w:type="dxa"/>
            <w:vAlign w:val="center"/>
          </w:tcPr>
          <w:p w14:paraId="019A4F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</w:t>
            </w:r>
          </w:p>
        </w:tc>
      </w:tr>
      <w:tr w14:paraId="5323A4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1365A7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3582" w:type="dxa"/>
            <w:vAlign w:val="center"/>
          </w:tcPr>
          <w:p w14:paraId="3DCF41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198</w:t>
            </w:r>
          </w:p>
        </w:tc>
      </w:tr>
      <w:tr w14:paraId="7FDDA4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197412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3582" w:type="dxa"/>
            <w:vAlign w:val="center"/>
          </w:tcPr>
          <w:p w14:paraId="14E713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</w:tr>
      <w:tr w14:paraId="40E8A8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74F52A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3582" w:type="dxa"/>
            <w:vAlign w:val="center"/>
          </w:tcPr>
          <w:p w14:paraId="7C7C20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</w:tr>
      <w:tr w14:paraId="2223F0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389786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3582" w:type="dxa"/>
            <w:vAlign w:val="center"/>
          </w:tcPr>
          <w:p w14:paraId="281AAB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</w:tr>
      <w:tr w14:paraId="7A8900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57C38F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3582" w:type="dxa"/>
            <w:vAlign w:val="center"/>
          </w:tcPr>
          <w:p w14:paraId="046039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</w:tr>
      <w:tr w14:paraId="3E1E22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74DEE4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конструктор диаграмм онлайн</w:t>
            </w:r>
          </w:p>
        </w:tc>
        <w:tc>
          <w:tcPr>
            <w:tcW w:w="3582" w:type="dxa"/>
            <w:vAlign w:val="center"/>
          </w:tcPr>
          <w:p w14:paraId="25EADC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</w:tr>
      <w:tr w14:paraId="36F087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250BC9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582" w:type="dxa"/>
            <w:vAlign w:val="center"/>
          </w:tcPr>
          <w:p w14:paraId="502BAF4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</w:tr>
      <w:tr w14:paraId="494131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449DFA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(другие уточнения)</w:t>
            </w:r>
          </w:p>
        </w:tc>
        <w:tc>
          <w:tcPr>
            <w:tcW w:w="3582" w:type="dxa"/>
            <w:vAlign w:val="center"/>
          </w:tcPr>
          <w:p w14:paraId="7BA021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6; 4; 3</w:t>
            </w:r>
          </w:p>
        </w:tc>
      </w:tr>
      <w:tr w14:paraId="255868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651F3B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 уточнения, омоним)</w:t>
            </w:r>
          </w:p>
        </w:tc>
        <w:tc>
          <w:tcPr>
            <w:tcW w:w="3582" w:type="dxa"/>
            <w:vAlign w:val="center"/>
          </w:tcPr>
          <w:p w14:paraId="7A4788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1163</w:t>
            </w:r>
          </w:p>
        </w:tc>
      </w:tr>
    </w:tbl>
    <w:p w14:paraId="4B9AE37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1015957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2714B1E8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2.4.1 Конкуренты-заменители и генерация диаграмм с помощью нейросети</w:t>
      </w:r>
    </w:p>
    <w:p w14:paraId="5FF9CE6C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0D70E77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257"/>
        <w:gridCol w:w="4841"/>
      </w:tblGrid>
      <w:tr w14:paraId="1D794B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6C9F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200D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запросов/мес.</w:t>
            </w:r>
          </w:p>
        </w:tc>
        <w:tc>
          <w:tcPr>
            <w:tcW w:w="48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B485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24CAF0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153B33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2257" w:type="dxa"/>
            <w:vAlign w:val="center"/>
          </w:tcPr>
          <w:p w14:paraId="130E32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1660</w:t>
            </w:r>
          </w:p>
        </w:tc>
        <w:tc>
          <w:tcPr>
            <w:tcW w:w="4841" w:type="dxa"/>
            <w:vAlign w:val="center"/>
          </w:tcPr>
          <w:p w14:paraId="22AB68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доска интерактивная» (187)</w:t>
            </w:r>
          </w:p>
        </w:tc>
      </w:tr>
      <w:tr w14:paraId="558C03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889D5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</w:p>
        </w:tc>
        <w:tc>
          <w:tcPr>
            <w:tcW w:w="2257" w:type="dxa"/>
            <w:vAlign w:val="center"/>
          </w:tcPr>
          <w:p w14:paraId="7AD306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1501</w:t>
            </w:r>
          </w:p>
        </w:tc>
        <w:tc>
          <w:tcPr>
            <w:tcW w:w="4841" w:type="dxa"/>
            <w:vAlign w:val="center"/>
          </w:tcPr>
          <w:p w14:paraId="0CA29DC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>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>» (375),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бесплатно» (236)</w:t>
            </w:r>
          </w:p>
        </w:tc>
      </w:tr>
      <w:tr w14:paraId="0D335B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763E4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2257" w:type="dxa"/>
            <w:vAlign w:val="center"/>
          </w:tcPr>
          <w:p w14:paraId="4E38E0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1072</w:t>
            </w:r>
          </w:p>
        </w:tc>
        <w:tc>
          <w:tcPr>
            <w:tcW w:w="4841" w:type="dxa"/>
            <w:vAlign w:val="center"/>
          </w:tcPr>
          <w:p w14:paraId="770EC8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диаграммы» (12)</w:t>
            </w:r>
          </w:p>
        </w:tc>
      </w:tr>
      <w:tr w14:paraId="2BAC9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6565C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</w:p>
        </w:tc>
        <w:tc>
          <w:tcPr>
            <w:tcW w:w="2257" w:type="dxa"/>
            <w:vAlign w:val="center"/>
          </w:tcPr>
          <w:p w14:paraId="3A1589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</w:t>
            </w:r>
          </w:p>
        </w:tc>
        <w:tc>
          <w:tcPr>
            <w:tcW w:w="4841" w:type="dxa"/>
            <w:vAlign w:val="center"/>
          </w:tcPr>
          <w:p w14:paraId="67470C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05565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7D4AC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257" w:type="dxa"/>
            <w:vAlign w:val="center"/>
          </w:tcPr>
          <w:p w14:paraId="54EC56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4841" w:type="dxa"/>
            <w:vAlign w:val="center"/>
          </w:tcPr>
          <w:p w14:paraId="09CF49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>; спрос ниже, чем по старому названию</w:t>
            </w:r>
          </w:p>
        </w:tc>
      </w:tr>
      <w:tr w14:paraId="5F7810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71DA7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2257" w:type="dxa"/>
            <w:vAlign w:val="center"/>
          </w:tcPr>
          <w:p w14:paraId="67C009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</w:t>
            </w:r>
          </w:p>
        </w:tc>
        <w:tc>
          <w:tcPr>
            <w:tcW w:w="4841" w:type="dxa"/>
            <w:vAlign w:val="center"/>
          </w:tcPr>
          <w:p w14:paraId="4D3AAF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22CE8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C1B69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257" w:type="dxa"/>
            <w:vAlign w:val="center"/>
          </w:tcPr>
          <w:p w14:paraId="62BAE5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4841" w:type="dxa"/>
            <w:vAlign w:val="center"/>
          </w:tcPr>
          <w:p w14:paraId="370692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AFD8D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FF060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</w:p>
        </w:tc>
        <w:tc>
          <w:tcPr>
            <w:tcW w:w="2257" w:type="dxa"/>
            <w:vAlign w:val="center"/>
          </w:tcPr>
          <w:p w14:paraId="23B211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4841" w:type="dxa"/>
            <w:vAlign w:val="center"/>
          </w:tcPr>
          <w:p w14:paraId="015F95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E34F7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C23789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конструктор схем онлайн</w:t>
            </w:r>
          </w:p>
        </w:tc>
        <w:tc>
          <w:tcPr>
            <w:tcW w:w="2257" w:type="dxa"/>
            <w:vAlign w:val="center"/>
          </w:tcPr>
          <w:p w14:paraId="77D599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4841" w:type="dxa"/>
            <w:vAlign w:val="center"/>
          </w:tcPr>
          <w:p w14:paraId="586A39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Выше, чем «конструктор диаграмм онлайн» (6)</w:t>
            </w:r>
          </w:p>
        </w:tc>
      </w:tr>
      <w:tr w14:paraId="5C57EC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11050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</w:p>
        </w:tc>
        <w:tc>
          <w:tcPr>
            <w:tcW w:w="2257" w:type="dxa"/>
            <w:vAlign w:val="center"/>
          </w:tcPr>
          <w:p w14:paraId="79F38FA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41" w:type="dxa"/>
            <w:vAlign w:val="center"/>
          </w:tcPr>
          <w:p w14:paraId="0FDAEA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 – 0</w:t>
            </w:r>
          </w:p>
        </w:tc>
      </w:tr>
      <w:tr w14:paraId="40EC1B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426AC8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</w:p>
        </w:tc>
        <w:tc>
          <w:tcPr>
            <w:tcW w:w="2257" w:type="dxa"/>
            <w:vAlign w:val="center"/>
          </w:tcPr>
          <w:p w14:paraId="4AB6AE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4841" w:type="dxa"/>
            <w:vAlign w:val="center"/>
          </w:tcPr>
          <w:p w14:paraId="5D4BD3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 – 1); скриншот сохранен</w:t>
            </w:r>
          </w:p>
        </w:tc>
      </w:tr>
      <w:tr w14:paraId="25839A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CF144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2257" w:type="dxa"/>
            <w:vAlign w:val="center"/>
          </w:tcPr>
          <w:p w14:paraId="0EDFD1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</w:t>
            </w:r>
          </w:p>
        </w:tc>
        <w:tc>
          <w:tcPr>
            <w:tcW w:w="4841" w:type="dxa"/>
            <w:vAlign w:val="center"/>
          </w:tcPr>
          <w:p w14:paraId="3B64CF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14:paraId="5804E6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4D662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2257" w:type="dxa"/>
            <w:vAlign w:val="center"/>
          </w:tcPr>
          <w:p w14:paraId="6F9F9C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</w:t>
            </w:r>
          </w:p>
        </w:tc>
        <w:tc>
          <w:tcPr>
            <w:tcW w:w="4841" w:type="dxa"/>
            <w:vAlign w:val="center"/>
          </w:tcPr>
          <w:p w14:paraId="593B6E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14:paraId="301E21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F1C24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database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petri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chatgpt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2257" w:type="dxa"/>
            <w:vAlign w:val="center"/>
          </w:tcPr>
          <w:p w14:paraId="05BCE5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4841" w:type="dxa"/>
            <w:vAlign w:val="center"/>
          </w:tcPr>
          <w:p w14:paraId="3AC4EF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ни по одной из формулировок</w:t>
            </w:r>
          </w:p>
        </w:tc>
      </w:tr>
    </w:tbl>
    <w:p w14:paraId="0EEC06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0FCA002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(–12,8 % и –22,7 % против –42,7 % и –44,1 %), но в январе–августе 2026 г. ниже уровня января–августа 2025 г. (–24,5 % и –16,4 %).</w:t>
      </w:r>
    </w:p>
    <w:p w14:paraId="5375C7E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4).</w:t>
      </w:r>
    </w:p>
    <w:p w14:paraId="688348B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 w14:paraId="0F89F6E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Формулировки групп АРГ и запросы в Вордстате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3039"/>
        <w:gridCol w:w="1498"/>
        <w:gridCol w:w="2409"/>
      </w:tblGrid>
      <w:tr w14:paraId="0A8DC1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D245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3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C8C3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1194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в месяц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8807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7BB10A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B3FC7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3039" w:type="dxa"/>
            <w:vAlign w:val="center"/>
          </w:tcPr>
          <w:p w14:paraId="58E4CE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</w:t>
            </w:r>
          </w:p>
        </w:tc>
        <w:tc>
          <w:tcPr>
            <w:tcW w:w="1498" w:type="dxa"/>
            <w:vAlign w:val="center"/>
          </w:tcPr>
          <w:p w14:paraId="5CDF29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0; 0; 0; 0</w:t>
            </w:r>
          </w:p>
        </w:tc>
        <w:tc>
          <w:tcPr>
            <w:tcW w:w="2409" w:type="dxa"/>
            <w:vAlign w:val="center"/>
          </w:tcPr>
          <w:p w14:paraId="784149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нет</w:t>
            </w:r>
          </w:p>
        </w:tc>
      </w:tr>
      <w:tr w14:paraId="6A089D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1DACF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(дополнительно)</w:t>
            </w:r>
          </w:p>
        </w:tc>
        <w:tc>
          <w:tcPr>
            <w:tcW w:w="3039" w:type="dxa"/>
            <w:vAlign w:val="center"/>
          </w:tcPr>
          <w:p w14:paraId="5259AE7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498" w:type="dxa"/>
            <w:vAlign w:val="center"/>
          </w:tcPr>
          <w:p w14:paraId="5587CFD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409" w:type="dxa"/>
            <w:vAlign w:val="center"/>
          </w:tcPr>
          <w:p w14:paraId="563C800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 (652)</w:t>
            </w:r>
          </w:p>
        </w:tc>
      </w:tr>
      <w:tr w14:paraId="0888CE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78D50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(дополнительно)</w:t>
            </w:r>
          </w:p>
        </w:tc>
        <w:tc>
          <w:tcPr>
            <w:tcW w:w="3039" w:type="dxa"/>
            <w:vAlign w:val="center"/>
          </w:tcPr>
          <w:p w14:paraId="334B4F7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</w:t>
            </w:r>
          </w:p>
        </w:tc>
        <w:tc>
          <w:tcPr>
            <w:tcW w:w="1498" w:type="dxa"/>
            <w:vAlign w:val="center"/>
          </w:tcPr>
          <w:p w14:paraId="6B34108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0; 0; 0</w:t>
            </w:r>
          </w:p>
        </w:tc>
        <w:tc>
          <w:tcPr>
            <w:tcW w:w="2409" w:type="dxa"/>
            <w:vAlign w:val="center"/>
          </w:tcPr>
          <w:p w14:paraId="476BAA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нет</w:t>
            </w:r>
          </w:p>
        </w:tc>
      </w:tr>
      <w:tr w14:paraId="48AD60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358191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(дополнительно)</w:t>
            </w:r>
          </w:p>
        </w:tc>
        <w:tc>
          <w:tcPr>
            <w:tcW w:w="3039" w:type="dxa"/>
            <w:vAlign w:val="center"/>
          </w:tcPr>
          <w:p w14:paraId="65C71F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</w:t>
            </w:r>
          </w:p>
        </w:tc>
        <w:tc>
          <w:tcPr>
            <w:tcW w:w="1498" w:type="dxa"/>
            <w:vAlign w:val="center"/>
          </w:tcPr>
          <w:p w14:paraId="23183D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409" w:type="dxa"/>
            <w:vAlign w:val="center"/>
          </w:tcPr>
          <w:p w14:paraId="740A42B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цены»)</w:t>
            </w:r>
          </w:p>
        </w:tc>
      </w:tr>
    </w:tbl>
    <w:p w14:paraId="6D1D5EBC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569"/>
        <w:gridCol w:w="1498"/>
        <w:gridCol w:w="2879"/>
      </w:tblGrid>
      <w:tr w14:paraId="5F236F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17E9F8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Группа</w:t>
            </w:r>
          </w:p>
        </w:tc>
        <w:tc>
          <w:tcPr>
            <w:tcW w:w="2569" w:type="dxa"/>
            <w:vAlign w:val="center"/>
          </w:tcPr>
          <w:p w14:paraId="65DABA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Формулировка</w:t>
            </w:r>
          </w:p>
        </w:tc>
        <w:tc>
          <w:tcPr>
            <w:tcW w:w="1498" w:type="dxa"/>
            <w:vAlign w:val="center"/>
          </w:tcPr>
          <w:p w14:paraId="77BE6A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Запросов в месяц</w:t>
            </w:r>
          </w:p>
        </w:tc>
        <w:tc>
          <w:tcPr>
            <w:tcW w:w="2879" w:type="dxa"/>
            <w:vAlign w:val="center"/>
          </w:tcPr>
          <w:p w14:paraId="59C2D5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62EC38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E567E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 бесплатного инструмента</w:t>
            </w:r>
          </w:p>
        </w:tc>
        <w:tc>
          <w:tcPr>
            <w:tcW w:w="2569" w:type="dxa"/>
            <w:vAlign w:val="center"/>
          </w:tcPr>
          <w:p w14:paraId="1732FB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</w:t>
            </w:r>
          </w:p>
        </w:tc>
        <w:tc>
          <w:tcPr>
            <w:tcW w:w="1498" w:type="dxa"/>
            <w:vAlign w:val="center"/>
          </w:tcPr>
          <w:p w14:paraId="19F2F2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16; 4</w:t>
            </w:r>
          </w:p>
        </w:tc>
        <w:tc>
          <w:tcPr>
            <w:tcW w:w="2879" w:type="dxa"/>
            <w:vAlign w:val="center"/>
          </w:tcPr>
          <w:p w14:paraId="185DD6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 – 4</w:t>
            </w:r>
          </w:p>
        </w:tc>
      </w:tr>
      <w:tr w14:paraId="770AE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B38E8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</w:t>
            </w:r>
          </w:p>
        </w:tc>
        <w:tc>
          <w:tcPr>
            <w:tcW w:w="2569" w:type="dxa"/>
            <w:vAlign w:val="center"/>
          </w:tcPr>
          <w:p w14:paraId="71383F4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; как сделать диаграмму для курсовой</w:t>
            </w:r>
          </w:p>
        </w:tc>
        <w:tc>
          <w:tcPr>
            <w:tcW w:w="1498" w:type="dxa"/>
            <w:vAlign w:val="center"/>
          </w:tcPr>
          <w:p w14:paraId="15E0B02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0; 0; 0</w:t>
            </w:r>
          </w:p>
        </w:tc>
        <w:tc>
          <w:tcPr>
            <w:tcW w:w="2879" w:type="dxa"/>
            <w:vAlign w:val="center"/>
          </w:tcPr>
          <w:p w14:paraId="67D1CF4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» – также 0</w:t>
            </w:r>
          </w:p>
        </w:tc>
      </w:tr>
      <w:tr w14:paraId="2FB482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7DC15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Сегментные</w:t>
            </w:r>
          </w:p>
        </w:tc>
        <w:tc>
          <w:tcPr>
            <w:tcW w:w="2569" w:type="dxa"/>
            <w:vAlign w:val="center"/>
          </w:tcPr>
          <w:p w14:paraId="5140FB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архитектора</w:t>
            </w:r>
          </w:p>
        </w:tc>
        <w:tc>
          <w:tcPr>
            <w:tcW w:w="1498" w:type="dxa"/>
            <w:vAlign w:val="center"/>
          </w:tcPr>
          <w:p w14:paraId="44FE8EA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0; 0</w:t>
            </w:r>
          </w:p>
        </w:tc>
        <w:tc>
          <w:tcPr>
            <w:tcW w:w="2879" w:type="dxa"/>
            <w:vAlign w:val="center"/>
          </w:tcPr>
          <w:p w14:paraId="74B3C5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нет</w:t>
            </w:r>
          </w:p>
        </w:tc>
      </w:tr>
      <w:tr w14:paraId="427B75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AF3C97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Сегментные (дополнительно)</w:t>
            </w:r>
          </w:p>
        </w:tc>
        <w:tc>
          <w:tcPr>
            <w:tcW w:w="2569" w:type="dxa"/>
            <w:vAlign w:val="center"/>
          </w:tcPr>
          <w:p w14:paraId="358422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лабораторная</w:t>
            </w:r>
          </w:p>
        </w:tc>
        <w:tc>
          <w:tcPr>
            <w:tcW w:w="1498" w:type="dxa"/>
            <w:vAlign w:val="center"/>
          </w:tcPr>
          <w:p w14:paraId="292603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1; 1; 0; 51</w:t>
            </w:r>
          </w:p>
        </w:tc>
        <w:tc>
          <w:tcPr>
            <w:tcW w:w="2879" w:type="dxa"/>
            <w:vAlign w:val="center"/>
          </w:tcPr>
          <w:p w14:paraId="326AB3A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java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рб» – 12): итог включает словоформы</w:t>
            </w:r>
          </w:p>
        </w:tc>
      </w:tr>
      <w:tr w14:paraId="3CE347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55A42B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</w:t>
            </w:r>
          </w:p>
        </w:tc>
        <w:tc>
          <w:tcPr>
            <w:tcW w:w="2569" w:type="dxa"/>
            <w:vAlign w:val="center"/>
          </w:tcPr>
          <w:p w14:paraId="42BD8CA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</w:t>
            </w:r>
          </w:p>
        </w:tc>
        <w:tc>
          <w:tcPr>
            <w:tcW w:w="1498" w:type="dxa"/>
            <w:vAlign w:val="center"/>
          </w:tcPr>
          <w:p w14:paraId="7CC9519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3; 4; 0</w:t>
            </w:r>
          </w:p>
        </w:tc>
        <w:tc>
          <w:tcPr>
            <w:tcW w:w="2879" w:type="dxa"/>
            <w:vAlign w:val="center"/>
          </w:tcPr>
          <w:p w14:paraId="524BB17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подзапросов пуст</w:t>
            </w:r>
          </w:p>
        </w:tc>
      </w:tr>
      <w:tr w14:paraId="38F485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62948A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Обучающие</w:t>
            </w:r>
          </w:p>
        </w:tc>
        <w:tc>
          <w:tcPr>
            <w:tcW w:w="2569" w:type="dxa"/>
            <w:vAlign w:val="center"/>
          </w:tcPr>
          <w:p w14:paraId="28D5692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обучение</w:t>
            </w:r>
          </w:p>
        </w:tc>
        <w:tc>
          <w:tcPr>
            <w:tcW w:w="1498" w:type="dxa"/>
            <w:vAlign w:val="center"/>
          </w:tcPr>
          <w:p w14:paraId="1E304E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</w:t>
            </w:r>
          </w:p>
        </w:tc>
        <w:tc>
          <w:tcPr>
            <w:tcW w:w="2879" w:type="dxa"/>
            <w:vAlign w:val="center"/>
          </w:tcPr>
          <w:p w14:paraId="3E32ABC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нет</w:t>
            </w:r>
          </w:p>
        </w:tc>
      </w:tr>
      <w:tr w14:paraId="1D9272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7B6210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Обучающие (дополнительно)</w:t>
            </w:r>
          </w:p>
        </w:tc>
        <w:tc>
          <w:tcPr>
            <w:tcW w:w="2569" w:type="dxa"/>
            <w:vAlign w:val="center"/>
          </w:tcPr>
          <w:p w14:paraId="411E4A0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обучение</w:t>
            </w:r>
          </w:p>
        </w:tc>
        <w:tc>
          <w:tcPr>
            <w:tcW w:w="1498" w:type="dxa"/>
            <w:vAlign w:val="center"/>
          </w:tcPr>
          <w:p w14:paraId="420B071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17; 0; 0</w:t>
            </w:r>
          </w:p>
        </w:tc>
        <w:tc>
          <w:tcPr>
            <w:tcW w:w="2879" w:type="dxa"/>
            <w:vAlign w:val="center"/>
          </w:tcPr>
          <w:p w14:paraId="3C1C1D0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с сертификатом» – 1</w:t>
            </w:r>
          </w:p>
        </w:tc>
      </w:tr>
      <w:tr w14:paraId="65EC1B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637EF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7AE17C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</w:p>
        </w:tc>
        <w:tc>
          <w:tcPr>
            <w:tcW w:w="1498" w:type="dxa"/>
            <w:vAlign w:val="center"/>
          </w:tcPr>
          <w:p w14:paraId="377430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879" w:type="dxa"/>
            <w:vAlign w:val="center"/>
          </w:tcPr>
          <w:p w14:paraId="7F727B2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 – 1 (в окне 25.08–23.09.2026 – 4)</w:t>
            </w:r>
          </w:p>
        </w:tc>
      </w:tr>
    </w:tbl>
    <w:p w14:paraId="2DF938E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(вариант «коммерческие признаки единичны» по АРГ раздела 9, п. 2.10), но не спрос на цену, услугу или исполнителя.</w:t>
      </w:r>
    </w:p>
    <w:p w14:paraId="4D07F66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45842E53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2.4.2 Динамика и регионы</w:t>
      </w:r>
    </w:p>
    <w:p w14:paraId="7AF1F16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2EC5FE2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9"/>
        <w:gridCol w:w="3415"/>
        <w:gridCol w:w="3641"/>
      </w:tblGrid>
      <w:tr w14:paraId="417594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B468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3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2173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запросов</w:t>
            </w:r>
          </w:p>
        </w:tc>
        <w:tc>
          <w:tcPr>
            <w:tcW w:w="36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67DC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запросов</w:t>
            </w:r>
          </w:p>
        </w:tc>
      </w:tr>
      <w:tr w14:paraId="7E2095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56C8B5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2024–09</w:t>
            </w:r>
          </w:p>
        </w:tc>
        <w:tc>
          <w:tcPr>
            <w:tcW w:w="3415" w:type="dxa"/>
            <w:vAlign w:val="center"/>
          </w:tcPr>
          <w:p w14:paraId="6CD7BA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1742</w:t>
            </w:r>
          </w:p>
        </w:tc>
        <w:tc>
          <w:tcPr>
            <w:tcW w:w="3641" w:type="dxa"/>
            <w:vAlign w:val="center"/>
          </w:tcPr>
          <w:p w14:paraId="2B1C77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1173</w:t>
            </w:r>
          </w:p>
        </w:tc>
      </w:tr>
      <w:tr w14:paraId="1F64B2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431FDD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2024–10</w:t>
            </w:r>
          </w:p>
        </w:tc>
        <w:tc>
          <w:tcPr>
            <w:tcW w:w="3415" w:type="dxa"/>
            <w:vAlign w:val="center"/>
          </w:tcPr>
          <w:p w14:paraId="388CAC8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2337</w:t>
            </w:r>
          </w:p>
        </w:tc>
        <w:tc>
          <w:tcPr>
            <w:tcW w:w="3641" w:type="dxa"/>
            <w:vAlign w:val="center"/>
          </w:tcPr>
          <w:p w14:paraId="07C4AE7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1418</w:t>
            </w:r>
          </w:p>
        </w:tc>
      </w:tr>
      <w:tr w14:paraId="51C3F2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753085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2024–11</w:t>
            </w:r>
          </w:p>
        </w:tc>
        <w:tc>
          <w:tcPr>
            <w:tcW w:w="3415" w:type="dxa"/>
            <w:vAlign w:val="center"/>
          </w:tcPr>
          <w:p w14:paraId="618394C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2576</w:t>
            </w:r>
          </w:p>
        </w:tc>
        <w:tc>
          <w:tcPr>
            <w:tcW w:w="3641" w:type="dxa"/>
            <w:vAlign w:val="center"/>
          </w:tcPr>
          <w:p w14:paraId="0FEEA88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1391</w:t>
            </w:r>
          </w:p>
        </w:tc>
      </w:tr>
      <w:tr w14:paraId="65537D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53CC4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2024–12</w:t>
            </w:r>
          </w:p>
        </w:tc>
        <w:tc>
          <w:tcPr>
            <w:tcW w:w="3415" w:type="dxa"/>
            <w:vAlign w:val="center"/>
          </w:tcPr>
          <w:p w14:paraId="6758601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2850</w:t>
            </w:r>
          </w:p>
        </w:tc>
        <w:tc>
          <w:tcPr>
            <w:tcW w:w="3641" w:type="dxa"/>
            <w:vAlign w:val="center"/>
          </w:tcPr>
          <w:p w14:paraId="446B59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1405</w:t>
            </w:r>
          </w:p>
        </w:tc>
      </w:tr>
      <w:tr w14:paraId="764A72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4F0B001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2025–01</w:t>
            </w:r>
          </w:p>
        </w:tc>
        <w:tc>
          <w:tcPr>
            <w:tcW w:w="3415" w:type="dxa"/>
            <w:vAlign w:val="center"/>
          </w:tcPr>
          <w:p w14:paraId="740F630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1431</w:t>
            </w:r>
          </w:p>
        </w:tc>
        <w:tc>
          <w:tcPr>
            <w:tcW w:w="3641" w:type="dxa"/>
            <w:vAlign w:val="center"/>
          </w:tcPr>
          <w:p w14:paraId="0D57A4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1210</w:t>
            </w:r>
          </w:p>
        </w:tc>
      </w:tr>
      <w:tr w14:paraId="641AB3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212536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2025–02</w:t>
            </w:r>
          </w:p>
        </w:tc>
        <w:tc>
          <w:tcPr>
            <w:tcW w:w="3415" w:type="dxa"/>
            <w:vAlign w:val="center"/>
          </w:tcPr>
          <w:p w14:paraId="2BA0A31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1239</w:t>
            </w:r>
          </w:p>
        </w:tc>
        <w:tc>
          <w:tcPr>
            <w:tcW w:w="3641" w:type="dxa"/>
            <w:vAlign w:val="center"/>
          </w:tcPr>
          <w:p w14:paraId="4C9DFD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1232</w:t>
            </w:r>
          </w:p>
        </w:tc>
      </w:tr>
      <w:tr w14:paraId="3AA352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F60C45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2025–03</w:t>
            </w:r>
          </w:p>
        </w:tc>
        <w:tc>
          <w:tcPr>
            <w:tcW w:w="3415" w:type="dxa"/>
            <w:vAlign w:val="center"/>
          </w:tcPr>
          <w:p w14:paraId="6E5A171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1706</w:t>
            </w:r>
          </w:p>
        </w:tc>
        <w:tc>
          <w:tcPr>
            <w:tcW w:w="3641" w:type="dxa"/>
            <w:vAlign w:val="center"/>
          </w:tcPr>
          <w:p w14:paraId="113508E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1307</w:t>
            </w:r>
          </w:p>
        </w:tc>
      </w:tr>
      <w:tr w14:paraId="1B651B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2697FE6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2025–04</w:t>
            </w:r>
          </w:p>
        </w:tc>
        <w:tc>
          <w:tcPr>
            <w:tcW w:w="3415" w:type="dxa"/>
            <w:vAlign w:val="center"/>
          </w:tcPr>
          <w:p w14:paraId="300881E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1714</w:t>
            </w:r>
          </w:p>
        </w:tc>
        <w:tc>
          <w:tcPr>
            <w:tcW w:w="3641" w:type="dxa"/>
            <w:vAlign w:val="center"/>
          </w:tcPr>
          <w:p w14:paraId="516B45E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1724</w:t>
            </w:r>
          </w:p>
        </w:tc>
      </w:tr>
      <w:tr w14:paraId="4EB619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10E3087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2025–05</w:t>
            </w:r>
          </w:p>
        </w:tc>
        <w:tc>
          <w:tcPr>
            <w:tcW w:w="3415" w:type="dxa"/>
            <w:vAlign w:val="center"/>
          </w:tcPr>
          <w:p w14:paraId="70C7E66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2432</w:t>
            </w:r>
          </w:p>
        </w:tc>
        <w:tc>
          <w:tcPr>
            <w:tcW w:w="3641" w:type="dxa"/>
            <w:vAlign w:val="center"/>
          </w:tcPr>
          <w:p w14:paraId="3FDE50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1560</w:t>
            </w:r>
          </w:p>
        </w:tc>
      </w:tr>
      <w:tr w14:paraId="4D607C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3B0980D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2025–06</w:t>
            </w:r>
          </w:p>
        </w:tc>
        <w:tc>
          <w:tcPr>
            <w:tcW w:w="3415" w:type="dxa"/>
            <w:vAlign w:val="center"/>
          </w:tcPr>
          <w:p w14:paraId="76A0224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1792</w:t>
            </w:r>
          </w:p>
        </w:tc>
        <w:tc>
          <w:tcPr>
            <w:tcW w:w="3641" w:type="dxa"/>
            <w:vAlign w:val="center"/>
          </w:tcPr>
          <w:p w14:paraId="7850C34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1203</w:t>
            </w:r>
          </w:p>
        </w:tc>
      </w:tr>
      <w:tr w14:paraId="0755D2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09A0574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2025–07</w:t>
            </w:r>
          </w:p>
        </w:tc>
        <w:tc>
          <w:tcPr>
            <w:tcW w:w="3415" w:type="dxa"/>
            <w:vAlign w:val="center"/>
          </w:tcPr>
          <w:p w14:paraId="67412F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673</w:t>
            </w:r>
          </w:p>
        </w:tc>
        <w:tc>
          <w:tcPr>
            <w:tcW w:w="3641" w:type="dxa"/>
            <w:vAlign w:val="center"/>
          </w:tcPr>
          <w:p w14:paraId="4AC1C9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898</w:t>
            </w:r>
          </w:p>
        </w:tc>
      </w:tr>
      <w:tr w14:paraId="36EB95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028A343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2025–08</w:t>
            </w:r>
          </w:p>
        </w:tc>
        <w:tc>
          <w:tcPr>
            <w:tcW w:w="3415" w:type="dxa"/>
            <w:vAlign w:val="center"/>
          </w:tcPr>
          <w:p w14:paraId="0B0181C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521</w:t>
            </w:r>
          </w:p>
        </w:tc>
        <w:tc>
          <w:tcPr>
            <w:tcW w:w="3641" w:type="dxa"/>
            <w:vAlign w:val="center"/>
          </w:tcPr>
          <w:p w14:paraId="53DBEB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755</w:t>
            </w:r>
          </w:p>
        </w:tc>
      </w:tr>
      <w:tr w14:paraId="758011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06E0F8A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2025–09</w:t>
            </w:r>
          </w:p>
        </w:tc>
        <w:tc>
          <w:tcPr>
            <w:tcW w:w="3415" w:type="dxa"/>
            <w:vAlign w:val="center"/>
          </w:tcPr>
          <w:p w14:paraId="7FB10A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1086</w:t>
            </w:r>
          </w:p>
        </w:tc>
        <w:tc>
          <w:tcPr>
            <w:tcW w:w="3641" w:type="dxa"/>
            <w:vAlign w:val="center"/>
          </w:tcPr>
          <w:p w14:paraId="45E4CC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781</w:t>
            </w:r>
          </w:p>
        </w:tc>
      </w:tr>
      <w:tr w14:paraId="783175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4D296B0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2025–10</w:t>
            </w:r>
          </w:p>
        </w:tc>
        <w:tc>
          <w:tcPr>
            <w:tcW w:w="3415" w:type="dxa"/>
            <w:vAlign w:val="center"/>
          </w:tcPr>
          <w:p w14:paraId="48FC8D4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1319</w:t>
            </w:r>
          </w:p>
        </w:tc>
        <w:tc>
          <w:tcPr>
            <w:tcW w:w="3641" w:type="dxa"/>
            <w:vAlign w:val="center"/>
          </w:tcPr>
          <w:p w14:paraId="1BC5393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925</w:t>
            </w:r>
          </w:p>
        </w:tc>
      </w:tr>
      <w:tr w14:paraId="3CF58A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1C66837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2025–11</w:t>
            </w:r>
          </w:p>
        </w:tc>
        <w:tc>
          <w:tcPr>
            <w:tcW w:w="3415" w:type="dxa"/>
            <w:vAlign w:val="center"/>
          </w:tcPr>
          <w:p w14:paraId="23CF6E3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1589</w:t>
            </w:r>
          </w:p>
        </w:tc>
        <w:tc>
          <w:tcPr>
            <w:tcW w:w="3641" w:type="dxa"/>
            <w:vAlign w:val="center"/>
          </w:tcPr>
          <w:p w14:paraId="67C2F3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866</w:t>
            </w:r>
          </w:p>
        </w:tc>
      </w:tr>
      <w:tr w14:paraId="1396E2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32DECB4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2025–12</w:t>
            </w:r>
          </w:p>
        </w:tc>
        <w:tc>
          <w:tcPr>
            <w:tcW w:w="3415" w:type="dxa"/>
            <w:vAlign w:val="center"/>
          </w:tcPr>
          <w:p w14:paraId="282983A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1938</w:t>
            </w:r>
          </w:p>
        </w:tc>
        <w:tc>
          <w:tcPr>
            <w:tcW w:w="3641" w:type="dxa"/>
            <w:vAlign w:val="center"/>
          </w:tcPr>
          <w:p w14:paraId="5BACE9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879</w:t>
            </w:r>
          </w:p>
        </w:tc>
      </w:tr>
      <w:tr w14:paraId="7A1F26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1E78FAF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2026–01</w:t>
            </w:r>
          </w:p>
        </w:tc>
        <w:tc>
          <w:tcPr>
            <w:tcW w:w="3415" w:type="dxa"/>
            <w:vAlign w:val="center"/>
          </w:tcPr>
          <w:p w14:paraId="224186C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613</w:t>
            </w:r>
          </w:p>
        </w:tc>
        <w:tc>
          <w:tcPr>
            <w:tcW w:w="3641" w:type="dxa"/>
            <w:vAlign w:val="center"/>
          </w:tcPr>
          <w:p w14:paraId="46DBD24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483</w:t>
            </w:r>
          </w:p>
        </w:tc>
      </w:tr>
      <w:tr w14:paraId="727089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18147F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2026–02</w:t>
            </w:r>
          </w:p>
        </w:tc>
        <w:tc>
          <w:tcPr>
            <w:tcW w:w="3415" w:type="dxa"/>
            <w:vAlign w:val="center"/>
          </w:tcPr>
          <w:p w14:paraId="65778EA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592</w:t>
            </w:r>
          </w:p>
        </w:tc>
        <w:tc>
          <w:tcPr>
            <w:tcW w:w="3641" w:type="dxa"/>
            <w:vAlign w:val="center"/>
          </w:tcPr>
          <w:p w14:paraId="36A8527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473</w:t>
            </w:r>
          </w:p>
        </w:tc>
      </w:tr>
      <w:tr w14:paraId="34916D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2489D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2026–03</w:t>
            </w:r>
          </w:p>
        </w:tc>
        <w:tc>
          <w:tcPr>
            <w:tcW w:w="3415" w:type="dxa"/>
            <w:vAlign w:val="center"/>
          </w:tcPr>
          <w:p w14:paraId="16D06A9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1051</w:t>
            </w:r>
          </w:p>
        </w:tc>
        <w:tc>
          <w:tcPr>
            <w:tcW w:w="3641" w:type="dxa"/>
            <w:vAlign w:val="center"/>
          </w:tcPr>
          <w:p w14:paraId="5496B4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701</w:t>
            </w:r>
          </w:p>
        </w:tc>
      </w:tr>
      <w:tr w14:paraId="6FD831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4A1D30A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2026–04</w:t>
            </w:r>
          </w:p>
        </w:tc>
        <w:tc>
          <w:tcPr>
            <w:tcW w:w="3415" w:type="dxa"/>
            <w:vAlign w:val="center"/>
          </w:tcPr>
          <w:p w14:paraId="5CE01C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1034</w:t>
            </w:r>
          </w:p>
        </w:tc>
        <w:tc>
          <w:tcPr>
            <w:tcW w:w="3641" w:type="dxa"/>
            <w:vAlign w:val="center"/>
          </w:tcPr>
          <w:p w14:paraId="1CA1376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693</w:t>
            </w:r>
          </w:p>
        </w:tc>
      </w:tr>
      <w:tr w14:paraId="5DF118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53EF103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2026–05</w:t>
            </w:r>
          </w:p>
        </w:tc>
        <w:tc>
          <w:tcPr>
            <w:tcW w:w="3415" w:type="dxa"/>
            <w:vAlign w:val="center"/>
          </w:tcPr>
          <w:p w14:paraId="154D70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1400</w:t>
            </w:r>
          </w:p>
        </w:tc>
        <w:tc>
          <w:tcPr>
            <w:tcW w:w="3641" w:type="dxa"/>
            <w:vAlign w:val="center"/>
          </w:tcPr>
          <w:p w14:paraId="56E302D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974</w:t>
            </w:r>
          </w:p>
        </w:tc>
      </w:tr>
      <w:tr w14:paraId="6BD855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05520FE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2026–06</w:t>
            </w:r>
          </w:p>
        </w:tc>
        <w:tc>
          <w:tcPr>
            <w:tcW w:w="3415" w:type="dxa"/>
            <w:vAlign w:val="center"/>
          </w:tcPr>
          <w:p w14:paraId="3838BB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980</w:t>
            </w:r>
          </w:p>
        </w:tc>
        <w:tc>
          <w:tcPr>
            <w:tcW w:w="3641" w:type="dxa"/>
            <w:vAlign w:val="center"/>
          </w:tcPr>
          <w:p w14:paraId="7385B75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</w:tr>
      <w:tr w14:paraId="7994EE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562A22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2026–07</w:t>
            </w:r>
          </w:p>
        </w:tc>
        <w:tc>
          <w:tcPr>
            <w:tcW w:w="3415" w:type="dxa"/>
            <w:vAlign w:val="center"/>
          </w:tcPr>
          <w:p w14:paraId="13F2914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226</w:t>
            </w:r>
          </w:p>
        </w:tc>
        <w:tc>
          <w:tcPr>
            <w:tcW w:w="3641" w:type="dxa"/>
            <w:vAlign w:val="center"/>
          </w:tcPr>
          <w:p w14:paraId="5BBCEB1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460</w:t>
            </w:r>
          </w:p>
        </w:tc>
      </w:tr>
    </w:tbl>
    <w:p w14:paraId="307F8921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20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9"/>
        <w:gridCol w:w="3415"/>
        <w:gridCol w:w="3641"/>
      </w:tblGrid>
      <w:tr w14:paraId="1743CA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99" w:type="dxa"/>
            <w:vAlign w:val="center"/>
          </w:tcPr>
          <w:p w14:paraId="4572FF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3415" w:type="dxa"/>
            <w:vAlign w:val="center"/>
          </w:tcPr>
          <w:p w14:paraId="0A4419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uml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, запросов</w:t>
            </w:r>
          </w:p>
        </w:tc>
        <w:tc>
          <w:tcPr>
            <w:tcW w:w="3641" w:type="dxa"/>
            <w:vAlign w:val="center"/>
          </w:tcPr>
          <w:p w14:paraId="623C75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bpmn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, запросов</w:t>
            </w:r>
          </w:p>
        </w:tc>
      </w:tr>
      <w:tr w14:paraId="7CBCA3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18641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2026–08</w:t>
            </w:r>
          </w:p>
        </w:tc>
        <w:tc>
          <w:tcPr>
            <w:tcW w:w="3415" w:type="dxa"/>
            <w:vAlign w:val="center"/>
          </w:tcPr>
          <w:p w14:paraId="767F79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213</w:t>
            </w:r>
          </w:p>
        </w:tc>
        <w:tc>
          <w:tcPr>
            <w:tcW w:w="3641" w:type="dxa"/>
            <w:vAlign w:val="center"/>
          </w:tcPr>
          <w:p w14:paraId="13714D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708</w:t>
            </w:r>
          </w:p>
        </w:tc>
      </w:tr>
    </w:tbl>
    <w:p w14:paraId="6BDB7F0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(–42,7 %);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(–44,1 %).</w:t>
      </w:r>
    </w:p>
    <w:p w14:paraId="5EA47CD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5"/>
        <w:gridCol w:w="1745"/>
        <w:gridCol w:w="1745"/>
        <w:gridCol w:w="1305"/>
        <w:gridCol w:w="975"/>
        <w:gridCol w:w="975"/>
        <w:gridCol w:w="1415"/>
      </w:tblGrid>
      <w:tr w14:paraId="1723CA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5538F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7729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09.2024–08.2025</w:t>
            </w:r>
          </w:p>
        </w:tc>
        <w:tc>
          <w:tcPr>
            <w:tcW w:w="1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8BA8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09.2025–08.2026</w:t>
            </w:r>
          </w:p>
        </w:tc>
        <w:tc>
          <w:tcPr>
            <w:tcW w:w="13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B975A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Изменение, %</w:t>
            </w:r>
          </w:p>
        </w:tc>
        <w:tc>
          <w:tcPr>
            <w:tcW w:w="9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E427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1-го года</w:t>
            </w:r>
          </w:p>
        </w:tc>
        <w:tc>
          <w:tcPr>
            <w:tcW w:w="9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D0B3F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2-го года</w:t>
            </w:r>
          </w:p>
        </w:tc>
        <w:tc>
          <w:tcPr>
            <w:tcW w:w="1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94BD0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 по шаблону (амплитуда; максимум; минимум)</w:t>
            </w:r>
          </w:p>
        </w:tc>
      </w:tr>
      <w:tr w14:paraId="1CF8E4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95" w:type="dxa"/>
            <w:vAlign w:val="center"/>
          </w:tcPr>
          <w:p w14:paraId="532F67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745" w:type="dxa"/>
            <w:vAlign w:val="center"/>
          </w:tcPr>
          <w:p w14:paraId="5C9857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21 013</w:t>
            </w:r>
          </w:p>
        </w:tc>
        <w:tc>
          <w:tcPr>
            <w:tcW w:w="1745" w:type="dxa"/>
            <w:vAlign w:val="center"/>
          </w:tcPr>
          <w:p w14:paraId="5B5D75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12 041</w:t>
            </w:r>
          </w:p>
        </w:tc>
        <w:tc>
          <w:tcPr>
            <w:tcW w:w="1305" w:type="dxa"/>
            <w:vAlign w:val="center"/>
          </w:tcPr>
          <w:p w14:paraId="2B60C99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–42,7</w:t>
            </w:r>
          </w:p>
        </w:tc>
        <w:tc>
          <w:tcPr>
            <w:tcW w:w="975" w:type="dxa"/>
            <w:vAlign w:val="center"/>
          </w:tcPr>
          <w:p w14:paraId="3B21A8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12.2024 (2850)</w:t>
            </w:r>
          </w:p>
        </w:tc>
        <w:tc>
          <w:tcPr>
            <w:tcW w:w="975" w:type="dxa"/>
            <w:vAlign w:val="center"/>
          </w:tcPr>
          <w:p w14:paraId="155B53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 (1938)</w:t>
            </w:r>
          </w:p>
        </w:tc>
        <w:tc>
          <w:tcPr>
            <w:tcW w:w="1415" w:type="dxa"/>
            <w:vAlign w:val="center"/>
          </w:tcPr>
          <w:p w14:paraId="6BB1BE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(1,48; декабрь; июль)</w:t>
            </w:r>
          </w:p>
        </w:tc>
      </w:tr>
      <w:tr w14:paraId="165A98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95" w:type="dxa"/>
            <w:vAlign w:val="center"/>
          </w:tcPr>
          <w:p w14:paraId="13740DA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745" w:type="dxa"/>
            <w:vAlign w:val="center"/>
          </w:tcPr>
          <w:p w14:paraId="663B9AA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15 276</w:t>
            </w:r>
          </w:p>
        </w:tc>
        <w:tc>
          <w:tcPr>
            <w:tcW w:w="1745" w:type="dxa"/>
            <w:vAlign w:val="center"/>
          </w:tcPr>
          <w:p w14:paraId="17A9B9B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8 534</w:t>
            </w:r>
          </w:p>
        </w:tc>
        <w:tc>
          <w:tcPr>
            <w:tcW w:w="1305" w:type="dxa"/>
            <w:vAlign w:val="center"/>
          </w:tcPr>
          <w:p w14:paraId="654747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–44,1</w:t>
            </w:r>
          </w:p>
        </w:tc>
        <w:tc>
          <w:tcPr>
            <w:tcW w:w="975" w:type="dxa"/>
            <w:vAlign w:val="center"/>
          </w:tcPr>
          <w:p w14:paraId="7A9A498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04.2025 (1724)</w:t>
            </w:r>
          </w:p>
        </w:tc>
        <w:tc>
          <w:tcPr>
            <w:tcW w:w="975" w:type="dxa"/>
            <w:vAlign w:val="center"/>
          </w:tcPr>
          <w:p w14:paraId="0C03B9E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05.2026 (974)</w:t>
            </w:r>
          </w:p>
        </w:tc>
        <w:tc>
          <w:tcPr>
            <w:tcW w:w="1415" w:type="dxa"/>
            <w:vAlign w:val="center"/>
          </w:tcPr>
          <w:p w14:paraId="05FEAD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(1,02; май; январь)</w:t>
            </w:r>
          </w:p>
        </w:tc>
      </w:tr>
      <w:tr w14:paraId="52549D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95" w:type="dxa"/>
            <w:vAlign w:val="center"/>
          </w:tcPr>
          <w:p w14:paraId="2C94676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745" w:type="dxa"/>
            <w:vAlign w:val="center"/>
          </w:tcPr>
          <w:p w14:paraId="544EB9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4 368</w:t>
            </w:r>
          </w:p>
        </w:tc>
        <w:tc>
          <w:tcPr>
            <w:tcW w:w="1745" w:type="dxa"/>
            <w:vAlign w:val="center"/>
          </w:tcPr>
          <w:p w14:paraId="6B22AB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4 196</w:t>
            </w:r>
          </w:p>
        </w:tc>
        <w:tc>
          <w:tcPr>
            <w:tcW w:w="1305" w:type="dxa"/>
            <w:vAlign w:val="center"/>
          </w:tcPr>
          <w:p w14:paraId="2C07B71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–3,9</w:t>
            </w:r>
          </w:p>
        </w:tc>
        <w:tc>
          <w:tcPr>
            <w:tcW w:w="975" w:type="dxa"/>
            <w:vAlign w:val="center"/>
          </w:tcPr>
          <w:p w14:paraId="3F07799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05.2025 (605)</w:t>
            </w:r>
          </w:p>
        </w:tc>
        <w:tc>
          <w:tcPr>
            <w:tcW w:w="975" w:type="dxa"/>
            <w:vAlign w:val="center"/>
          </w:tcPr>
          <w:p w14:paraId="1CCFA0D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 (689)</w:t>
            </w:r>
          </w:p>
        </w:tc>
        <w:tc>
          <w:tcPr>
            <w:tcW w:w="1415" w:type="dxa"/>
            <w:vAlign w:val="center"/>
          </w:tcPr>
          <w:p w14:paraId="6459566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(1,43; декабрь; август)</w:t>
            </w:r>
          </w:p>
        </w:tc>
      </w:tr>
      <w:tr w14:paraId="4F0C1E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95" w:type="dxa"/>
            <w:vAlign w:val="center"/>
          </w:tcPr>
          <w:p w14:paraId="132B7A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745" w:type="dxa"/>
            <w:vAlign w:val="center"/>
          </w:tcPr>
          <w:p w14:paraId="05FD533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5 452</w:t>
            </w:r>
          </w:p>
        </w:tc>
        <w:tc>
          <w:tcPr>
            <w:tcW w:w="1745" w:type="dxa"/>
            <w:vAlign w:val="center"/>
          </w:tcPr>
          <w:p w14:paraId="626E7C1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3 549</w:t>
            </w:r>
          </w:p>
        </w:tc>
        <w:tc>
          <w:tcPr>
            <w:tcW w:w="1305" w:type="dxa"/>
            <w:vAlign w:val="center"/>
          </w:tcPr>
          <w:p w14:paraId="439C26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–34,9</w:t>
            </w:r>
          </w:p>
        </w:tc>
        <w:tc>
          <w:tcPr>
            <w:tcW w:w="975" w:type="dxa"/>
            <w:vAlign w:val="center"/>
          </w:tcPr>
          <w:p w14:paraId="5871445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10.2024 (774)</w:t>
            </w:r>
          </w:p>
        </w:tc>
        <w:tc>
          <w:tcPr>
            <w:tcW w:w="975" w:type="dxa"/>
            <w:vAlign w:val="center"/>
          </w:tcPr>
          <w:p w14:paraId="0C56CB9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 (624)</w:t>
            </w:r>
          </w:p>
        </w:tc>
        <w:tc>
          <w:tcPr>
            <w:tcW w:w="1415" w:type="dxa"/>
            <w:vAlign w:val="center"/>
          </w:tcPr>
          <w:p w14:paraId="78CC41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(1,67; октябрь; июль)</w:t>
            </w:r>
          </w:p>
        </w:tc>
      </w:tr>
      <w:tr w14:paraId="523C9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95" w:type="dxa"/>
            <w:vAlign w:val="center"/>
          </w:tcPr>
          <w:p w14:paraId="1F09C91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745" w:type="dxa"/>
            <w:vAlign w:val="center"/>
          </w:tcPr>
          <w:p w14:paraId="5574ADB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1 517</w:t>
            </w:r>
          </w:p>
        </w:tc>
        <w:tc>
          <w:tcPr>
            <w:tcW w:w="1745" w:type="dxa"/>
            <w:vAlign w:val="center"/>
          </w:tcPr>
          <w:p w14:paraId="7839BD1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677</w:t>
            </w:r>
          </w:p>
        </w:tc>
        <w:tc>
          <w:tcPr>
            <w:tcW w:w="1305" w:type="dxa"/>
            <w:vAlign w:val="center"/>
          </w:tcPr>
          <w:p w14:paraId="5A190E1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–55,4</w:t>
            </w:r>
          </w:p>
        </w:tc>
        <w:tc>
          <w:tcPr>
            <w:tcW w:w="975" w:type="dxa"/>
            <w:vAlign w:val="center"/>
          </w:tcPr>
          <w:p w14:paraId="0E3ECB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11.2024 (186)</w:t>
            </w:r>
          </w:p>
        </w:tc>
        <w:tc>
          <w:tcPr>
            <w:tcW w:w="975" w:type="dxa"/>
            <w:vAlign w:val="center"/>
          </w:tcPr>
          <w:p w14:paraId="1A24B3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 (130)</w:t>
            </w:r>
          </w:p>
        </w:tc>
        <w:tc>
          <w:tcPr>
            <w:tcW w:w="1415" w:type="dxa"/>
            <w:vAlign w:val="center"/>
          </w:tcPr>
          <w:p w14:paraId="0CFC9D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(2,30; июнь; август)</w:t>
            </w:r>
          </w:p>
        </w:tc>
      </w:tr>
      <w:tr w14:paraId="49EA04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95" w:type="dxa"/>
            <w:vAlign w:val="center"/>
          </w:tcPr>
          <w:p w14:paraId="79287C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745" w:type="dxa"/>
            <w:vAlign w:val="center"/>
          </w:tcPr>
          <w:p w14:paraId="213E9D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637</w:t>
            </w:r>
          </w:p>
        </w:tc>
        <w:tc>
          <w:tcPr>
            <w:tcW w:w="1745" w:type="dxa"/>
            <w:vAlign w:val="center"/>
          </w:tcPr>
          <w:p w14:paraId="7A21195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361</w:t>
            </w:r>
          </w:p>
        </w:tc>
        <w:tc>
          <w:tcPr>
            <w:tcW w:w="1305" w:type="dxa"/>
            <w:vAlign w:val="center"/>
          </w:tcPr>
          <w:p w14:paraId="62D730A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–43,3</w:t>
            </w:r>
          </w:p>
        </w:tc>
        <w:tc>
          <w:tcPr>
            <w:tcW w:w="975" w:type="dxa"/>
            <w:vAlign w:val="center"/>
          </w:tcPr>
          <w:p w14:paraId="747304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03.2025 (118)</w:t>
            </w:r>
          </w:p>
        </w:tc>
        <w:tc>
          <w:tcPr>
            <w:tcW w:w="975" w:type="dxa"/>
            <w:vAlign w:val="center"/>
          </w:tcPr>
          <w:p w14:paraId="7B7A268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06.2026 (55)</w:t>
            </w:r>
          </w:p>
        </w:tc>
        <w:tc>
          <w:tcPr>
            <w:tcW w:w="1415" w:type="dxa"/>
            <w:vAlign w:val="center"/>
          </w:tcPr>
          <w:p w14:paraId="182476B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(1,79; июнь; ноябрь)</w:t>
            </w:r>
          </w:p>
        </w:tc>
      </w:tr>
      <w:tr w14:paraId="6E9FB4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95" w:type="dxa"/>
            <w:vAlign w:val="center"/>
          </w:tcPr>
          <w:p w14:paraId="31BF201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1745" w:type="dxa"/>
            <w:vAlign w:val="center"/>
          </w:tcPr>
          <w:p w14:paraId="0C3E3F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404</w:t>
            </w:r>
          </w:p>
        </w:tc>
        <w:tc>
          <w:tcPr>
            <w:tcW w:w="1745" w:type="dxa"/>
            <w:vAlign w:val="center"/>
          </w:tcPr>
          <w:p w14:paraId="4B07F69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</w:t>
            </w:r>
          </w:p>
        </w:tc>
        <w:tc>
          <w:tcPr>
            <w:tcW w:w="1305" w:type="dxa"/>
            <w:vAlign w:val="center"/>
          </w:tcPr>
          <w:p w14:paraId="0B8B6A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–50,0</w:t>
            </w:r>
          </w:p>
        </w:tc>
        <w:tc>
          <w:tcPr>
            <w:tcW w:w="975" w:type="dxa"/>
            <w:vAlign w:val="center"/>
          </w:tcPr>
          <w:p w14:paraId="7E8934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12.2024 (100)</w:t>
            </w:r>
          </w:p>
        </w:tc>
        <w:tc>
          <w:tcPr>
            <w:tcW w:w="975" w:type="dxa"/>
            <w:vAlign w:val="center"/>
          </w:tcPr>
          <w:p w14:paraId="70A3E32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11.2025 (54)</w:t>
            </w:r>
          </w:p>
        </w:tc>
        <w:tc>
          <w:tcPr>
            <w:tcW w:w="1415" w:type="dxa"/>
            <w:vAlign w:val="center"/>
          </w:tcPr>
          <w:p w14:paraId="5A4D9D7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(2,43; октябрь; июль)</w:t>
            </w:r>
          </w:p>
        </w:tc>
      </w:tr>
      <w:tr w14:paraId="3F369D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95" w:type="dxa"/>
            <w:vAlign w:val="center"/>
          </w:tcPr>
          <w:p w14:paraId="7FD3E8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1745" w:type="dxa"/>
            <w:vAlign w:val="center"/>
          </w:tcPr>
          <w:p w14:paraId="7F9AA8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1 480</w:t>
            </w:r>
          </w:p>
        </w:tc>
        <w:tc>
          <w:tcPr>
            <w:tcW w:w="1745" w:type="dxa"/>
            <w:vAlign w:val="center"/>
          </w:tcPr>
          <w:p w14:paraId="6B516E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1 291</w:t>
            </w:r>
          </w:p>
        </w:tc>
        <w:tc>
          <w:tcPr>
            <w:tcW w:w="1305" w:type="dxa"/>
            <w:vAlign w:val="center"/>
          </w:tcPr>
          <w:p w14:paraId="2E0A776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–12,8</w:t>
            </w:r>
          </w:p>
        </w:tc>
        <w:tc>
          <w:tcPr>
            <w:tcW w:w="975" w:type="dxa"/>
            <w:vAlign w:val="center"/>
          </w:tcPr>
          <w:p w14:paraId="6292969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03.2025 (214)</w:t>
            </w:r>
          </w:p>
        </w:tc>
        <w:tc>
          <w:tcPr>
            <w:tcW w:w="975" w:type="dxa"/>
            <w:vAlign w:val="center"/>
          </w:tcPr>
          <w:p w14:paraId="2CA7C3D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 (155)</w:t>
            </w:r>
          </w:p>
        </w:tc>
        <w:tc>
          <w:tcPr>
            <w:tcW w:w="1415" w:type="dxa"/>
            <w:vAlign w:val="center"/>
          </w:tcPr>
          <w:p w14:paraId="3B12118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(1,17; апрель; август)</w:t>
            </w:r>
          </w:p>
        </w:tc>
      </w:tr>
    </w:tbl>
    <w:p w14:paraId="42B1A16F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07"/>
        <w:gridCol w:w="2559"/>
        <w:gridCol w:w="3089"/>
      </w:tblGrid>
      <w:tr w14:paraId="5055E9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07" w:type="dxa"/>
            <w:vAlign w:val="center"/>
          </w:tcPr>
          <w:p w14:paraId="76699238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Запрос</w:t>
            </w:r>
          </w:p>
        </w:tc>
        <w:tc>
          <w:tcPr>
            <w:tcW w:w="2559" w:type="dxa"/>
            <w:vAlign w:val="center"/>
          </w:tcPr>
          <w:p w14:paraId="034F70A5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3089" w:type="dxa"/>
            <w:vAlign w:val="center"/>
          </w:tcPr>
          <w:p w14:paraId="32CE3901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</w:tr>
      <w:tr w14:paraId="583389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07" w:type="dxa"/>
            <w:vAlign w:val="center"/>
          </w:tcPr>
          <w:p w14:paraId="3EFC8542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09.2024–08.2025</w:t>
            </w:r>
          </w:p>
        </w:tc>
        <w:tc>
          <w:tcPr>
            <w:tcW w:w="2559" w:type="dxa"/>
            <w:vAlign w:val="center"/>
          </w:tcPr>
          <w:p w14:paraId="55F5E0FC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3089" w:type="dxa"/>
            <w:vAlign w:val="center"/>
          </w:tcPr>
          <w:p w14:paraId="339F7A5F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</w:tr>
      <w:tr w14:paraId="3D61F4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07" w:type="dxa"/>
            <w:vAlign w:val="center"/>
          </w:tcPr>
          <w:p w14:paraId="2DD9896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09.2025–08.2026</w:t>
            </w:r>
          </w:p>
        </w:tc>
        <w:tc>
          <w:tcPr>
            <w:tcW w:w="2559" w:type="dxa"/>
            <w:vAlign w:val="center"/>
          </w:tcPr>
          <w:p w14:paraId="5C09BD7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3089" w:type="dxa"/>
            <w:vAlign w:val="center"/>
          </w:tcPr>
          <w:p w14:paraId="570DABC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</w:tr>
      <w:tr w14:paraId="752C53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07" w:type="dxa"/>
            <w:vAlign w:val="center"/>
          </w:tcPr>
          <w:p w14:paraId="06D5323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Изменение, %</w:t>
            </w:r>
          </w:p>
        </w:tc>
        <w:tc>
          <w:tcPr>
            <w:tcW w:w="2559" w:type="dxa"/>
            <w:vAlign w:val="center"/>
          </w:tcPr>
          <w:p w14:paraId="602C041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–22,7</w:t>
            </w:r>
          </w:p>
        </w:tc>
        <w:tc>
          <w:tcPr>
            <w:tcW w:w="3089" w:type="dxa"/>
            <w:vAlign w:val="center"/>
          </w:tcPr>
          <w:p w14:paraId="24770D82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–21,6</w:t>
            </w:r>
          </w:p>
        </w:tc>
      </w:tr>
      <w:tr w14:paraId="704D6B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07" w:type="dxa"/>
            <w:vAlign w:val="center"/>
          </w:tcPr>
          <w:p w14:paraId="4251C9B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Пик 1-го года</w:t>
            </w:r>
          </w:p>
        </w:tc>
        <w:tc>
          <w:tcPr>
            <w:tcW w:w="2559" w:type="dxa"/>
            <w:vAlign w:val="center"/>
          </w:tcPr>
          <w:p w14:paraId="514A0F4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3089" w:type="dxa"/>
            <w:vAlign w:val="center"/>
          </w:tcPr>
          <w:p w14:paraId="797E2D3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</w:tr>
      <w:tr w14:paraId="1FBA80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07" w:type="dxa"/>
            <w:vAlign w:val="center"/>
          </w:tcPr>
          <w:p w14:paraId="697D47D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Пик 2-го года</w:t>
            </w:r>
          </w:p>
        </w:tc>
        <w:tc>
          <w:tcPr>
            <w:tcW w:w="2559" w:type="dxa"/>
            <w:vAlign w:val="center"/>
          </w:tcPr>
          <w:p w14:paraId="35306EA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3089" w:type="dxa"/>
            <w:vAlign w:val="center"/>
          </w:tcPr>
          <w:p w14:paraId="1BCF7AF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</w:tr>
      <w:tr w14:paraId="04BB95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07" w:type="dxa"/>
            <w:vAlign w:val="center"/>
          </w:tcPr>
          <w:p w14:paraId="2931DC6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Сезонность по шаблону (амплитуда; максимум; минимум)</w:t>
            </w:r>
          </w:p>
        </w:tc>
        <w:tc>
          <w:tcPr>
            <w:tcW w:w="2559" w:type="dxa"/>
            <w:vAlign w:val="center"/>
          </w:tcPr>
          <w:p w14:paraId="6071ED3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  <w:tc>
          <w:tcPr>
            <w:tcW w:w="3089" w:type="dxa"/>
            <w:vAlign w:val="center"/>
          </w:tcPr>
          <w:p w14:paraId="6CF176B2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 w14:paraId="5CE04EA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–3,9 %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–12,8 % (нейросеть схема) до –55,4 %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24356B8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306AE93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вырос с 13 669 запросов в 2018 г. до 27 326 в 2021 г., составлял 24 672–26 529 запросов в год в 2022–2024 гг. и снизился до 17 440 в 2025 г. (–29,6 % к 2024 г.);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рос до 15 162 запросов в 2024 г. и снизился до 13 340 в 2025 г. (–12,0 %);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достиг максимума в 2022 г. (9961);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–46,9 %,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–48,6 %,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–43,1 %,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–62,4 %,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–45,3 %, сеть петри –50,9 %,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–22,9 %, нейросеть схема –24,5 %, нейросеть диаграмма –16,4 %.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май, минимум – август,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декабрь (166) и май (164) выше всего, август (31) и июль (40) ниже всего;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 (128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минимум – июль–август (75–77). Ограничение «меньше трех лет» для сезонности по Вордстату, следовательно, снимается; для сопоставления с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(пропуски в значениях) и циклического коэффициента оно остается.</w:t>
      </w:r>
    </w:p>
    <w:p w14:paraId="1082C92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Запросы ядра в Вордстате по календарным годам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9"/>
        <w:gridCol w:w="809"/>
        <w:gridCol w:w="809"/>
        <w:gridCol w:w="809"/>
        <w:gridCol w:w="809"/>
        <w:gridCol w:w="809"/>
        <w:gridCol w:w="809"/>
        <w:gridCol w:w="1499"/>
        <w:gridCol w:w="1499"/>
      </w:tblGrid>
      <w:tr w14:paraId="5C091D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6B26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BE12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2020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CDE1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2021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5C988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2022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53E36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2023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4701D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1F5E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</w:t>
            </w:r>
          </w:p>
        </w:tc>
        <w:tc>
          <w:tcPr>
            <w:tcW w:w="14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702E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янв.–авг. 2025</w:t>
            </w:r>
          </w:p>
        </w:tc>
        <w:tc>
          <w:tcPr>
            <w:tcW w:w="14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B579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янв.–авг. 2026</w:t>
            </w:r>
          </w:p>
        </w:tc>
      </w:tr>
      <w:tr w14:paraId="01534B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64CF50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809" w:type="dxa"/>
            <w:vAlign w:val="center"/>
          </w:tcPr>
          <w:p w14:paraId="005D26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23 152</w:t>
            </w:r>
          </w:p>
        </w:tc>
        <w:tc>
          <w:tcPr>
            <w:tcW w:w="809" w:type="dxa"/>
            <w:vAlign w:val="center"/>
          </w:tcPr>
          <w:p w14:paraId="108FEB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27 326</w:t>
            </w:r>
          </w:p>
        </w:tc>
        <w:tc>
          <w:tcPr>
            <w:tcW w:w="809" w:type="dxa"/>
            <w:vAlign w:val="center"/>
          </w:tcPr>
          <w:p w14:paraId="7C3F71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26 529</w:t>
            </w:r>
          </w:p>
        </w:tc>
        <w:tc>
          <w:tcPr>
            <w:tcW w:w="809" w:type="dxa"/>
            <w:vAlign w:val="center"/>
          </w:tcPr>
          <w:p w14:paraId="28F7DF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24 672</w:t>
            </w:r>
          </w:p>
        </w:tc>
        <w:tc>
          <w:tcPr>
            <w:tcW w:w="809" w:type="dxa"/>
            <w:vAlign w:val="center"/>
          </w:tcPr>
          <w:p w14:paraId="483C86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24 759</w:t>
            </w:r>
          </w:p>
        </w:tc>
        <w:tc>
          <w:tcPr>
            <w:tcW w:w="809" w:type="dxa"/>
            <w:vAlign w:val="center"/>
          </w:tcPr>
          <w:p w14:paraId="550188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17 440</w:t>
            </w:r>
          </w:p>
        </w:tc>
        <w:tc>
          <w:tcPr>
            <w:tcW w:w="1499" w:type="dxa"/>
            <w:vAlign w:val="center"/>
          </w:tcPr>
          <w:p w14:paraId="36D36F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11 508</w:t>
            </w:r>
          </w:p>
        </w:tc>
        <w:tc>
          <w:tcPr>
            <w:tcW w:w="1499" w:type="dxa"/>
            <w:vAlign w:val="center"/>
          </w:tcPr>
          <w:p w14:paraId="685789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6 109</w:t>
            </w:r>
          </w:p>
        </w:tc>
      </w:tr>
      <w:tr w14:paraId="7B6E07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737A9D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809" w:type="dxa"/>
            <w:vAlign w:val="center"/>
          </w:tcPr>
          <w:p w14:paraId="41F0B4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4 774</w:t>
            </w:r>
          </w:p>
        </w:tc>
        <w:tc>
          <w:tcPr>
            <w:tcW w:w="809" w:type="dxa"/>
            <w:vAlign w:val="center"/>
          </w:tcPr>
          <w:p w14:paraId="4A4902F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8 148</w:t>
            </w:r>
          </w:p>
        </w:tc>
        <w:tc>
          <w:tcPr>
            <w:tcW w:w="809" w:type="dxa"/>
            <w:vAlign w:val="center"/>
          </w:tcPr>
          <w:p w14:paraId="6E048D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10 531</w:t>
            </w:r>
          </w:p>
        </w:tc>
        <w:tc>
          <w:tcPr>
            <w:tcW w:w="809" w:type="dxa"/>
            <w:vAlign w:val="center"/>
          </w:tcPr>
          <w:p w14:paraId="3FA645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11 112</w:t>
            </w:r>
          </w:p>
        </w:tc>
        <w:tc>
          <w:tcPr>
            <w:tcW w:w="809" w:type="dxa"/>
            <w:vAlign w:val="center"/>
          </w:tcPr>
          <w:p w14:paraId="68D4D4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15 162</w:t>
            </w:r>
          </w:p>
        </w:tc>
        <w:tc>
          <w:tcPr>
            <w:tcW w:w="809" w:type="dxa"/>
            <w:vAlign w:val="center"/>
          </w:tcPr>
          <w:p w14:paraId="47E0C9C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13 340</w:t>
            </w:r>
          </w:p>
        </w:tc>
        <w:tc>
          <w:tcPr>
            <w:tcW w:w="1499" w:type="dxa"/>
            <w:vAlign w:val="center"/>
          </w:tcPr>
          <w:p w14:paraId="15AA18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9 889</w:t>
            </w:r>
          </w:p>
        </w:tc>
        <w:tc>
          <w:tcPr>
            <w:tcW w:w="1499" w:type="dxa"/>
            <w:vAlign w:val="center"/>
          </w:tcPr>
          <w:p w14:paraId="398D43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5 083</w:t>
            </w:r>
          </w:p>
        </w:tc>
      </w:tr>
      <w:tr w14:paraId="2F97E7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47107A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809" w:type="dxa"/>
            <w:vAlign w:val="center"/>
          </w:tcPr>
          <w:p w14:paraId="5E309F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432</w:t>
            </w:r>
          </w:p>
        </w:tc>
        <w:tc>
          <w:tcPr>
            <w:tcW w:w="809" w:type="dxa"/>
            <w:vAlign w:val="center"/>
          </w:tcPr>
          <w:p w14:paraId="0A51E5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515</w:t>
            </w:r>
          </w:p>
        </w:tc>
        <w:tc>
          <w:tcPr>
            <w:tcW w:w="809" w:type="dxa"/>
            <w:vAlign w:val="center"/>
          </w:tcPr>
          <w:p w14:paraId="02E01E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656</w:t>
            </w:r>
          </w:p>
        </w:tc>
        <w:tc>
          <w:tcPr>
            <w:tcW w:w="809" w:type="dxa"/>
            <w:vAlign w:val="center"/>
          </w:tcPr>
          <w:p w14:paraId="6AFC0B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958</w:t>
            </w:r>
          </w:p>
        </w:tc>
        <w:tc>
          <w:tcPr>
            <w:tcW w:w="809" w:type="dxa"/>
            <w:vAlign w:val="center"/>
          </w:tcPr>
          <w:p w14:paraId="623FAD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2 694</w:t>
            </w:r>
          </w:p>
        </w:tc>
        <w:tc>
          <w:tcPr>
            <w:tcW w:w="809" w:type="dxa"/>
            <w:vAlign w:val="center"/>
          </w:tcPr>
          <w:p w14:paraId="3FE9AA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4 883</w:t>
            </w:r>
          </w:p>
        </w:tc>
        <w:tc>
          <w:tcPr>
            <w:tcW w:w="1499" w:type="dxa"/>
            <w:vAlign w:val="center"/>
          </w:tcPr>
          <w:p w14:paraId="022C12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3 006</w:t>
            </w:r>
          </w:p>
        </w:tc>
        <w:tc>
          <w:tcPr>
            <w:tcW w:w="1499" w:type="dxa"/>
            <w:vAlign w:val="center"/>
          </w:tcPr>
          <w:p w14:paraId="6FDDEB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2 319</w:t>
            </w:r>
          </w:p>
        </w:tc>
      </w:tr>
      <w:tr w14:paraId="2B1297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71AA28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809" w:type="dxa"/>
            <w:vAlign w:val="center"/>
          </w:tcPr>
          <w:p w14:paraId="27D02F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7 470</w:t>
            </w:r>
          </w:p>
        </w:tc>
        <w:tc>
          <w:tcPr>
            <w:tcW w:w="809" w:type="dxa"/>
            <w:vAlign w:val="center"/>
          </w:tcPr>
          <w:p w14:paraId="78C3CF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9 678</w:t>
            </w:r>
          </w:p>
        </w:tc>
        <w:tc>
          <w:tcPr>
            <w:tcW w:w="809" w:type="dxa"/>
            <w:vAlign w:val="center"/>
          </w:tcPr>
          <w:p w14:paraId="0B0424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9 961</w:t>
            </w:r>
          </w:p>
        </w:tc>
        <w:tc>
          <w:tcPr>
            <w:tcW w:w="809" w:type="dxa"/>
            <w:vAlign w:val="center"/>
          </w:tcPr>
          <w:p w14:paraId="38EAC3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8 673</w:t>
            </w:r>
          </w:p>
        </w:tc>
        <w:tc>
          <w:tcPr>
            <w:tcW w:w="809" w:type="dxa"/>
            <w:vAlign w:val="center"/>
          </w:tcPr>
          <w:p w14:paraId="2160CA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6 694</w:t>
            </w:r>
          </w:p>
        </w:tc>
        <w:tc>
          <w:tcPr>
            <w:tcW w:w="809" w:type="dxa"/>
            <w:vAlign w:val="center"/>
          </w:tcPr>
          <w:p w14:paraId="193E47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4 815</w:t>
            </w:r>
          </w:p>
        </w:tc>
        <w:tc>
          <w:tcPr>
            <w:tcW w:w="1499" w:type="dxa"/>
            <w:vAlign w:val="center"/>
          </w:tcPr>
          <w:p w14:paraId="05476E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2 938</w:t>
            </w:r>
          </w:p>
        </w:tc>
        <w:tc>
          <w:tcPr>
            <w:tcW w:w="1499" w:type="dxa"/>
            <w:vAlign w:val="center"/>
          </w:tcPr>
          <w:p w14:paraId="206704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1 672</w:t>
            </w:r>
          </w:p>
        </w:tc>
      </w:tr>
      <w:tr w14:paraId="6E0D0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0348E9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809" w:type="dxa"/>
            <w:vAlign w:val="center"/>
          </w:tcPr>
          <w:p w14:paraId="1F40FA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1 437</w:t>
            </w:r>
          </w:p>
        </w:tc>
        <w:tc>
          <w:tcPr>
            <w:tcW w:w="809" w:type="dxa"/>
            <w:vAlign w:val="center"/>
          </w:tcPr>
          <w:p w14:paraId="1ADEE4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1 946</w:t>
            </w:r>
          </w:p>
        </w:tc>
        <w:tc>
          <w:tcPr>
            <w:tcW w:w="809" w:type="dxa"/>
            <w:vAlign w:val="center"/>
          </w:tcPr>
          <w:p w14:paraId="73FB43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1 958</w:t>
            </w:r>
          </w:p>
        </w:tc>
        <w:tc>
          <w:tcPr>
            <w:tcW w:w="809" w:type="dxa"/>
            <w:vAlign w:val="center"/>
          </w:tcPr>
          <w:p w14:paraId="095712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2 039</w:t>
            </w:r>
          </w:p>
        </w:tc>
        <w:tc>
          <w:tcPr>
            <w:tcW w:w="809" w:type="dxa"/>
            <w:vAlign w:val="center"/>
          </w:tcPr>
          <w:p w14:paraId="6C7836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1 608</w:t>
            </w:r>
          </w:p>
        </w:tc>
        <w:tc>
          <w:tcPr>
            <w:tcW w:w="809" w:type="dxa"/>
            <w:vAlign w:val="center"/>
          </w:tcPr>
          <w:p w14:paraId="5AC188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1 246</w:t>
            </w:r>
          </w:p>
        </w:tc>
        <w:tc>
          <w:tcPr>
            <w:tcW w:w="1499" w:type="dxa"/>
            <w:vAlign w:val="center"/>
          </w:tcPr>
          <w:p w14:paraId="4D8C27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912</w:t>
            </w:r>
          </w:p>
        </w:tc>
        <w:tc>
          <w:tcPr>
            <w:tcW w:w="1499" w:type="dxa"/>
            <w:vAlign w:val="center"/>
          </w:tcPr>
          <w:p w14:paraId="14DC9A0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343</w:t>
            </w:r>
          </w:p>
        </w:tc>
      </w:tr>
      <w:tr w14:paraId="58B05F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041BAA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809" w:type="dxa"/>
            <w:vAlign w:val="center"/>
          </w:tcPr>
          <w:p w14:paraId="3477A0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520</w:t>
            </w:r>
          </w:p>
        </w:tc>
        <w:tc>
          <w:tcPr>
            <w:tcW w:w="809" w:type="dxa"/>
            <w:vAlign w:val="center"/>
          </w:tcPr>
          <w:p w14:paraId="6C4DA20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906</w:t>
            </w:r>
          </w:p>
        </w:tc>
        <w:tc>
          <w:tcPr>
            <w:tcW w:w="809" w:type="dxa"/>
            <w:vAlign w:val="center"/>
          </w:tcPr>
          <w:p w14:paraId="794D00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657</w:t>
            </w:r>
          </w:p>
        </w:tc>
        <w:tc>
          <w:tcPr>
            <w:tcW w:w="809" w:type="dxa"/>
            <w:vAlign w:val="center"/>
          </w:tcPr>
          <w:p w14:paraId="1A0A4D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633</w:t>
            </w:r>
          </w:p>
        </w:tc>
        <w:tc>
          <w:tcPr>
            <w:tcW w:w="809" w:type="dxa"/>
            <w:vAlign w:val="center"/>
          </w:tcPr>
          <w:p w14:paraId="184070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660</w:t>
            </w:r>
          </w:p>
        </w:tc>
        <w:tc>
          <w:tcPr>
            <w:tcW w:w="809" w:type="dxa"/>
            <w:vAlign w:val="center"/>
          </w:tcPr>
          <w:p w14:paraId="7B21EE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552</w:t>
            </w:r>
          </w:p>
        </w:tc>
        <w:tc>
          <w:tcPr>
            <w:tcW w:w="1499" w:type="dxa"/>
            <w:vAlign w:val="center"/>
          </w:tcPr>
          <w:p w14:paraId="5FD9C9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422</w:t>
            </w:r>
          </w:p>
        </w:tc>
        <w:tc>
          <w:tcPr>
            <w:tcW w:w="1499" w:type="dxa"/>
            <w:vAlign w:val="center"/>
          </w:tcPr>
          <w:p w14:paraId="41258D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231</w:t>
            </w:r>
          </w:p>
        </w:tc>
      </w:tr>
      <w:tr w14:paraId="6B0FC9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015157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809" w:type="dxa"/>
            <w:vAlign w:val="center"/>
          </w:tcPr>
          <w:p w14:paraId="289ED2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766</w:t>
            </w:r>
          </w:p>
        </w:tc>
        <w:tc>
          <w:tcPr>
            <w:tcW w:w="809" w:type="dxa"/>
            <w:vAlign w:val="center"/>
          </w:tcPr>
          <w:p w14:paraId="6FEF52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608</w:t>
            </w:r>
          </w:p>
        </w:tc>
        <w:tc>
          <w:tcPr>
            <w:tcW w:w="809" w:type="dxa"/>
            <w:vAlign w:val="center"/>
          </w:tcPr>
          <w:p w14:paraId="4B4513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595</w:t>
            </w:r>
          </w:p>
        </w:tc>
        <w:tc>
          <w:tcPr>
            <w:tcW w:w="809" w:type="dxa"/>
            <w:vAlign w:val="center"/>
          </w:tcPr>
          <w:p w14:paraId="341B55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655</w:t>
            </w:r>
          </w:p>
        </w:tc>
        <w:tc>
          <w:tcPr>
            <w:tcW w:w="809" w:type="dxa"/>
            <w:vAlign w:val="center"/>
          </w:tcPr>
          <w:p w14:paraId="17A166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534</w:t>
            </w:r>
          </w:p>
        </w:tc>
        <w:tc>
          <w:tcPr>
            <w:tcW w:w="809" w:type="dxa"/>
            <w:vAlign w:val="center"/>
          </w:tcPr>
          <w:p w14:paraId="25F503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284</w:t>
            </w:r>
          </w:p>
        </w:tc>
        <w:tc>
          <w:tcPr>
            <w:tcW w:w="1499" w:type="dxa"/>
            <w:vAlign w:val="center"/>
          </w:tcPr>
          <w:p w14:paraId="43A695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161</w:t>
            </w:r>
          </w:p>
        </w:tc>
        <w:tc>
          <w:tcPr>
            <w:tcW w:w="1499" w:type="dxa"/>
            <w:vAlign w:val="center"/>
          </w:tcPr>
          <w:p w14:paraId="68B461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79</w:t>
            </w:r>
          </w:p>
        </w:tc>
      </w:tr>
      <w:tr w14:paraId="2579D4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57A674F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809" w:type="dxa"/>
            <w:vAlign w:val="center"/>
          </w:tcPr>
          <w:p w14:paraId="27E297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809" w:type="dxa"/>
            <w:vAlign w:val="center"/>
          </w:tcPr>
          <w:p w14:paraId="3AE38C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</w:t>
            </w:r>
          </w:p>
        </w:tc>
        <w:tc>
          <w:tcPr>
            <w:tcW w:w="809" w:type="dxa"/>
            <w:vAlign w:val="center"/>
          </w:tcPr>
          <w:p w14:paraId="46937F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809" w:type="dxa"/>
            <w:vAlign w:val="center"/>
          </w:tcPr>
          <w:p w14:paraId="238B29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350</w:t>
            </w:r>
          </w:p>
        </w:tc>
        <w:tc>
          <w:tcPr>
            <w:tcW w:w="809" w:type="dxa"/>
            <w:vAlign w:val="center"/>
          </w:tcPr>
          <w:p w14:paraId="2CCF44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986</w:t>
            </w:r>
          </w:p>
        </w:tc>
        <w:tc>
          <w:tcPr>
            <w:tcW w:w="809" w:type="dxa"/>
            <w:vAlign w:val="center"/>
          </w:tcPr>
          <w:p w14:paraId="267E61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1 537</w:t>
            </w:r>
          </w:p>
        </w:tc>
        <w:tc>
          <w:tcPr>
            <w:tcW w:w="1499" w:type="dxa"/>
            <w:vAlign w:val="center"/>
          </w:tcPr>
          <w:p w14:paraId="597605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1 004</w:t>
            </w:r>
          </w:p>
        </w:tc>
        <w:tc>
          <w:tcPr>
            <w:tcW w:w="1499" w:type="dxa"/>
            <w:vAlign w:val="center"/>
          </w:tcPr>
          <w:p w14:paraId="1FAC06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758</w:t>
            </w:r>
          </w:p>
        </w:tc>
      </w:tr>
      <w:tr w14:paraId="23418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4DCA71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809" w:type="dxa"/>
            <w:vAlign w:val="center"/>
          </w:tcPr>
          <w:p w14:paraId="6A7846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809" w:type="dxa"/>
            <w:vAlign w:val="center"/>
          </w:tcPr>
          <w:p w14:paraId="232353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809" w:type="dxa"/>
            <w:vAlign w:val="center"/>
          </w:tcPr>
          <w:p w14:paraId="1D3DE7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809" w:type="dxa"/>
            <w:vAlign w:val="center"/>
          </w:tcPr>
          <w:p w14:paraId="6ADBF3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159</w:t>
            </w:r>
          </w:p>
        </w:tc>
        <w:tc>
          <w:tcPr>
            <w:tcW w:w="809" w:type="dxa"/>
            <w:vAlign w:val="center"/>
          </w:tcPr>
          <w:p w14:paraId="1317BE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469</w:t>
            </w:r>
          </w:p>
        </w:tc>
        <w:tc>
          <w:tcPr>
            <w:tcW w:w="809" w:type="dxa"/>
            <w:vAlign w:val="center"/>
          </w:tcPr>
          <w:p w14:paraId="10F302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548</w:t>
            </w:r>
          </w:p>
        </w:tc>
        <w:tc>
          <w:tcPr>
            <w:tcW w:w="1499" w:type="dxa"/>
            <w:vAlign w:val="center"/>
          </w:tcPr>
          <w:p w14:paraId="55AA000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390</w:t>
            </w:r>
          </w:p>
        </w:tc>
        <w:tc>
          <w:tcPr>
            <w:tcW w:w="1499" w:type="dxa"/>
            <w:vAlign w:val="center"/>
          </w:tcPr>
          <w:p w14:paraId="75CF0D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326</w:t>
            </w:r>
          </w:p>
        </w:tc>
      </w:tr>
    </w:tbl>
    <w:p w14:paraId="23B6E69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3AB9C00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8"/>
        <w:gridCol w:w="2264"/>
        <w:gridCol w:w="2264"/>
      </w:tblGrid>
      <w:tr w14:paraId="7E8EBC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0949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22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63F5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2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BE17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627C3D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44F3BA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2264" w:type="dxa"/>
            <w:vAlign w:val="center"/>
          </w:tcPr>
          <w:p w14:paraId="553938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422 (71,96)</w:t>
            </w:r>
          </w:p>
        </w:tc>
        <w:tc>
          <w:tcPr>
            <w:tcW w:w="2264" w:type="dxa"/>
            <w:vAlign w:val="center"/>
          </w:tcPr>
          <w:p w14:paraId="0F26E7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560 (133,13)</w:t>
            </w:r>
          </w:p>
        </w:tc>
      </w:tr>
      <w:tr w14:paraId="05BE33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5360FF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и Минская область</w:t>
            </w:r>
          </w:p>
        </w:tc>
        <w:tc>
          <w:tcPr>
            <w:tcW w:w="2264" w:type="dxa"/>
            <w:vAlign w:val="center"/>
          </w:tcPr>
          <w:p w14:paraId="4B2B074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325 (119,43)</w:t>
            </w:r>
          </w:p>
        </w:tc>
        <w:tc>
          <w:tcPr>
            <w:tcW w:w="2264" w:type="dxa"/>
            <w:vAlign w:val="center"/>
          </w:tcPr>
          <w:p w14:paraId="4CC391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412 (203,49)</w:t>
            </w:r>
          </w:p>
        </w:tc>
      </w:tr>
      <w:tr w14:paraId="7BC954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6CD34B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г. Минск</w:t>
            </w:r>
          </w:p>
        </w:tc>
        <w:tc>
          <w:tcPr>
            <w:tcW w:w="2264" w:type="dxa"/>
            <w:vAlign w:val="center"/>
          </w:tcPr>
          <w:p w14:paraId="01129A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264 (138,29)</w:t>
            </w:r>
          </w:p>
        </w:tc>
        <w:tc>
          <w:tcPr>
            <w:tcW w:w="2264" w:type="dxa"/>
            <w:vAlign w:val="center"/>
          </w:tcPr>
          <w:p w14:paraId="41ABED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371 (261,20)</w:t>
            </w:r>
          </w:p>
        </w:tc>
      </w:tr>
      <w:tr w14:paraId="77951B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75BD50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Гомельская область (с г. Гомель)</w:t>
            </w:r>
          </w:p>
        </w:tc>
        <w:tc>
          <w:tcPr>
            <w:tcW w:w="2264" w:type="dxa"/>
            <w:vAlign w:val="center"/>
          </w:tcPr>
          <w:p w14:paraId="7ABBCB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 (72,39)</w:t>
            </w:r>
          </w:p>
        </w:tc>
        <w:tc>
          <w:tcPr>
            <w:tcW w:w="2264" w:type="dxa"/>
            <w:vAlign w:val="center"/>
          </w:tcPr>
          <w:p w14:paraId="11795A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 (60,99)</w:t>
            </w:r>
          </w:p>
        </w:tc>
      </w:tr>
      <w:tr w14:paraId="7529CB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2E5C97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Витебская область</w:t>
            </w:r>
          </w:p>
        </w:tc>
        <w:tc>
          <w:tcPr>
            <w:tcW w:w="2264" w:type="dxa"/>
            <w:vAlign w:val="center"/>
          </w:tcPr>
          <w:p w14:paraId="312567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 (31,94)</w:t>
            </w:r>
          </w:p>
        </w:tc>
        <w:tc>
          <w:tcPr>
            <w:tcW w:w="2264" w:type="dxa"/>
            <w:vAlign w:val="center"/>
          </w:tcPr>
          <w:p w14:paraId="02F7BD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 (77,61)</w:t>
            </w:r>
          </w:p>
        </w:tc>
      </w:tr>
      <w:tr w14:paraId="6A0BE4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5F6323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Гродненская область</w:t>
            </w:r>
          </w:p>
        </w:tc>
        <w:tc>
          <w:tcPr>
            <w:tcW w:w="2264" w:type="dxa"/>
            <w:vAlign w:val="center"/>
          </w:tcPr>
          <w:p w14:paraId="7948A8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(43,84)</w:t>
            </w:r>
          </w:p>
        </w:tc>
        <w:tc>
          <w:tcPr>
            <w:tcW w:w="2264" w:type="dxa"/>
            <w:vAlign w:val="center"/>
          </w:tcPr>
          <w:p w14:paraId="738255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(31,92)</w:t>
            </w:r>
          </w:p>
        </w:tc>
      </w:tr>
      <w:tr w14:paraId="30DE6B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654785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Брестская область</w:t>
            </w:r>
          </w:p>
        </w:tc>
        <w:tc>
          <w:tcPr>
            <w:tcW w:w="2264" w:type="dxa"/>
            <w:vAlign w:val="center"/>
          </w:tcPr>
          <w:p w14:paraId="03CE515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 (22,12)</w:t>
            </w:r>
          </w:p>
        </w:tc>
        <w:tc>
          <w:tcPr>
            <w:tcW w:w="2264" w:type="dxa"/>
            <w:vAlign w:val="center"/>
          </w:tcPr>
          <w:p w14:paraId="1D145A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 (57,73)</w:t>
            </w:r>
          </w:p>
        </w:tc>
      </w:tr>
      <w:tr w14:paraId="10E0F4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5FE148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Могилевская область</w:t>
            </w:r>
          </w:p>
        </w:tc>
        <w:tc>
          <w:tcPr>
            <w:tcW w:w="2264" w:type="dxa"/>
            <w:vAlign w:val="center"/>
          </w:tcPr>
          <w:p w14:paraId="609D0D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(8,75)</w:t>
            </w:r>
          </w:p>
        </w:tc>
        <w:tc>
          <w:tcPr>
            <w:tcW w:w="2264" w:type="dxa"/>
            <w:vAlign w:val="center"/>
          </w:tcPr>
          <w:p w14:paraId="042169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93 (182,48)</w:t>
            </w:r>
          </w:p>
        </w:tc>
      </w:tr>
      <w:tr w14:paraId="46B3CC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210D27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2264" w:type="dxa"/>
            <w:vAlign w:val="center"/>
          </w:tcPr>
          <w:p w14:paraId="10B8E9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31 582 (104,85)</w:t>
            </w:r>
          </w:p>
        </w:tc>
        <w:tc>
          <w:tcPr>
            <w:tcW w:w="2264" w:type="dxa"/>
            <w:vAlign w:val="center"/>
          </w:tcPr>
          <w:p w14:paraId="20ED32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22 921 (102,19)</w:t>
            </w:r>
          </w:p>
        </w:tc>
      </w:tr>
      <w:tr w14:paraId="73FFA1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7AA7C3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2264" w:type="dxa"/>
            <w:vAlign w:val="center"/>
          </w:tcPr>
          <w:p w14:paraId="10FFEE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358 (83,03)</w:t>
            </w:r>
          </w:p>
        </w:tc>
        <w:tc>
          <w:tcPr>
            <w:tcW w:w="2264" w:type="dxa"/>
            <w:vAlign w:val="center"/>
          </w:tcPr>
          <w:p w14:paraId="455F4C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309 (95,17)</w:t>
            </w:r>
          </w:p>
        </w:tc>
      </w:tr>
      <w:tr w14:paraId="232E97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30E6A9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«Топы запросов», Беларусь (то же окно)</w:t>
            </w:r>
          </w:p>
        </w:tc>
        <w:tc>
          <w:tcPr>
            <w:tcW w:w="2264" w:type="dxa"/>
            <w:vAlign w:val="center"/>
          </w:tcPr>
          <w:p w14:paraId="1BEF01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473</w:t>
            </w:r>
          </w:p>
        </w:tc>
        <w:tc>
          <w:tcPr>
            <w:tcW w:w="2264" w:type="dxa"/>
            <w:vAlign w:val="center"/>
          </w:tcPr>
          <w:p w14:paraId="3B0E00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652</w:t>
            </w:r>
          </w:p>
        </w:tc>
      </w:tr>
    </w:tbl>
    <w:p w14:paraId="4D661BC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6144686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1865F95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2315"/>
        <w:gridCol w:w="2345"/>
        <w:gridCol w:w="1431"/>
        <w:gridCol w:w="1462"/>
      </w:tblGrid>
      <w:tr w14:paraId="2C3EE6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1BEB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Устройство</w:t>
            </w:r>
          </w:p>
        </w:tc>
        <w:tc>
          <w:tcPr>
            <w:tcW w:w="23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35E0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запросов за 24 мес. (доля)</w:t>
            </w:r>
          </w:p>
        </w:tc>
        <w:tc>
          <w:tcPr>
            <w:tcW w:w="23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F531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запросов за 24 мес. (доля)</w:t>
            </w:r>
          </w:p>
        </w:tc>
        <w:tc>
          <w:tcPr>
            <w:tcW w:w="14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6D94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2-й год к 1-му</w:t>
            </w:r>
          </w:p>
        </w:tc>
        <w:tc>
          <w:tcPr>
            <w:tcW w:w="14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F507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2-й год к 1-му</w:t>
            </w:r>
          </w:p>
        </w:tc>
      </w:tr>
      <w:tr w14:paraId="0F0912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041A7B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Десктопы</w:t>
            </w:r>
          </w:p>
        </w:tc>
        <w:tc>
          <w:tcPr>
            <w:tcW w:w="2315" w:type="dxa"/>
            <w:vAlign w:val="center"/>
          </w:tcPr>
          <w:p w14:paraId="06FAF5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28 533 (86,3 %)</w:t>
            </w:r>
          </w:p>
        </w:tc>
        <w:tc>
          <w:tcPr>
            <w:tcW w:w="2345" w:type="dxa"/>
            <w:vAlign w:val="center"/>
          </w:tcPr>
          <w:p w14:paraId="64A626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19 997 (84,0 %)</w:t>
            </w:r>
          </w:p>
        </w:tc>
        <w:tc>
          <w:tcPr>
            <w:tcW w:w="1431" w:type="dxa"/>
            <w:vAlign w:val="center"/>
          </w:tcPr>
          <w:p w14:paraId="55161BF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–42,7 %</w:t>
            </w:r>
          </w:p>
        </w:tc>
        <w:tc>
          <w:tcPr>
            <w:tcW w:w="1462" w:type="dxa"/>
            <w:vAlign w:val="center"/>
          </w:tcPr>
          <w:p w14:paraId="4C3B03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–47,1 %</w:t>
            </w:r>
          </w:p>
        </w:tc>
      </w:tr>
      <w:tr w14:paraId="3A5844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6A0C7F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Смартфоны</w:t>
            </w:r>
          </w:p>
        </w:tc>
        <w:tc>
          <w:tcPr>
            <w:tcW w:w="2315" w:type="dxa"/>
            <w:vAlign w:val="center"/>
          </w:tcPr>
          <w:p w14:paraId="7C9581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4 438 (13,4 %)</w:t>
            </w:r>
          </w:p>
        </w:tc>
        <w:tc>
          <w:tcPr>
            <w:tcW w:w="2345" w:type="dxa"/>
            <w:vAlign w:val="center"/>
          </w:tcPr>
          <w:p w14:paraId="0E92AE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3 716 (15,6 %)</w:t>
            </w:r>
          </w:p>
        </w:tc>
        <w:tc>
          <w:tcPr>
            <w:tcW w:w="1431" w:type="dxa"/>
            <w:vAlign w:val="center"/>
          </w:tcPr>
          <w:p w14:paraId="2C30D9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–43,2 %</w:t>
            </w:r>
          </w:p>
        </w:tc>
        <w:tc>
          <w:tcPr>
            <w:tcW w:w="1462" w:type="dxa"/>
            <w:vAlign w:val="center"/>
          </w:tcPr>
          <w:p w14:paraId="690686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–25,9 %</w:t>
            </w:r>
          </w:p>
        </w:tc>
      </w:tr>
      <w:tr w14:paraId="4A5FFF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674C80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Планшеты</w:t>
            </w:r>
          </w:p>
        </w:tc>
        <w:tc>
          <w:tcPr>
            <w:tcW w:w="2315" w:type="dxa"/>
            <w:vAlign w:val="center"/>
          </w:tcPr>
          <w:p w14:paraId="7CDCC7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 (0,3 %)</w:t>
            </w:r>
          </w:p>
        </w:tc>
        <w:tc>
          <w:tcPr>
            <w:tcW w:w="2345" w:type="dxa"/>
            <w:vAlign w:val="center"/>
          </w:tcPr>
          <w:p w14:paraId="3CE83F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 (0,4 %)</w:t>
            </w:r>
          </w:p>
        </w:tc>
        <w:tc>
          <w:tcPr>
            <w:tcW w:w="1431" w:type="dxa"/>
            <w:vAlign w:val="center"/>
          </w:tcPr>
          <w:p w14:paraId="34E3C1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–19,6 %</w:t>
            </w:r>
          </w:p>
        </w:tc>
        <w:tc>
          <w:tcPr>
            <w:tcW w:w="1462" w:type="dxa"/>
            <w:vAlign w:val="center"/>
          </w:tcPr>
          <w:p w14:paraId="208286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–53,0 %</w:t>
            </w:r>
          </w:p>
        </w:tc>
      </w:tr>
      <w:tr w14:paraId="0699B0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5FCA1F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Всего</w:t>
            </w:r>
          </w:p>
        </w:tc>
        <w:tc>
          <w:tcPr>
            <w:tcW w:w="2315" w:type="dxa"/>
            <w:vAlign w:val="center"/>
          </w:tcPr>
          <w:p w14:paraId="68282F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33 054</w:t>
            </w:r>
          </w:p>
        </w:tc>
        <w:tc>
          <w:tcPr>
            <w:tcW w:w="2345" w:type="dxa"/>
            <w:vAlign w:val="center"/>
          </w:tcPr>
          <w:p w14:paraId="68B010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23 810</w:t>
            </w:r>
          </w:p>
        </w:tc>
        <w:tc>
          <w:tcPr>
            <w:tcW w:w="1431" w:type="dxa"/>
            <w:vAlign w:val="center"/>
          </w:tcPr>
          <w:p w14:paraId="457A0A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–42,7 %</w:t>
            </w:r>
          </w:p>
        </w:tc>
        <w:tc>
          <w:tcPr>
            <w:tcW w:w="1462" w:type="dxa"/>
            <w:vAlign w:val="center"/>
          </w:tcPr>
          <w:p w14:paraId="75EC558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–44,1 %</w:t>
            </w:r>
          </w:p>
        </w:tc>
      </w:tr>
    </w:tbl>
    <w:p w14:paraId="512627D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(–42,7 %) и смартфонам (–43,2 %).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–38,7 %.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 w14:paraId="3FD2C9C8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2.4.3 Уровень интереса по Вордстату</w:t>
      </w:r>
    </w:p>
    <w:p w14:paraId="1493C85D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 по совокупности признаков (таблица 25).</w:t>
      </w:r>
    </w:p>
    <w:p w14:paraId="047A4EF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1"/>
        <w:gridCol w:w="1806"/>
        <w:gridCol w:w="1806"/>
        <w:gridCol w:w="1237"/>
        <w:gridCol w:w="1806"/>
        <w:gridCol w:w="1351"/>
      </w:tblGrid>
      <w:tr w14:paraId="2FB220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32F4A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E160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Объем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3165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</w:t>
            </w:r>
          </w:p>
        </w:tc>
        <w:tc>
          <w:tcPr>
            <w:tcW w:w="12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1CEE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F5A4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Региональный интерес</w:t>
            </w:r>
          </w:p>
        </w:tc>
        <w:tc>
          <w:tcPr>
            <w:tcW w:w="13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B299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Ближайший уровень</w:t>
            </w:r>
          </w:p>
        </w:tc>
      </w:tr>
      <w:tr w14:paraId="3C4C97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1" w:type="dxa"/>
            <w:vAlign w:val="center"/>
          </w:tcPr>
          <w:p w14:paraId="5F879D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06" w:type="dxa"/>
            <w:vAlign w:val="center"/>
          </w:tcPr>
          <w:p w14:paraId="70B7FF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 запрос/мес., подзапросы релевантны</w:t>
            </w:r>
          </w:p>
        </w:tc>
        <w:tc>
          <w:tcPr>
            <w:tcW w:w="1806" w:type="dxa"/>
            <w:vAlign w:val="center"/>
          </w:tcPr>
          <w:p w14:paraId="5DD8CB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запросов/мес.)</w:t>
            </w:r>
          </w:p>
        </w:tc>
        <w:tc>
          <w:tcPr>
            <w:tcW w:w="1237" w:type="dxa"/>
            <w:vAlign w:val="center"/>
          </w:tcPr>
          <w:p w14:paraId="61084D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на 42,7 % за год</w:t>
            </w:r>
          </w:p>
        </w:tc>
        <w:tc>
          <w:tcPr>
            <w:tcW w:w="1806" w:type="dxa"/>
            <w:vAlign w:val="center"/>
          </w:tcPr>
          <w:p w14:paraId="169AD6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 (Минск – индекс 194,99)</w:t>
            </w:r>
          </w:p>
        </w:tc>
        <w:tc>
          <w:tcPr>
            <w:tcW w:w="1351" w:type="dxa"/>
            <w:vAlign w:val="center"/>
          </w:tcPr>
          <w:p w14:paraId="4D3318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</w:t>
            </w:r>
          </w:p>
        </w:tc>
      </w:tr>
      <w:tr w14:paraId="22FAC5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1" w:type="dxa"/>
            <w:vAlign w:val="center"/>
          </w:tcPr>
          <w:p w14:paraId="614C52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06" w:type="dxa"/>
            <w:vAlign w:val="center"/>
          </w:tcPr>
          <w:p w14:paraId="4801EA1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 запросов/мес., подзапросы релевантны</w:t>
            </w:r>
          </w:p>
        </w:tc>
        <w:tc>
          <w:tcPr>
            <w:tcW w:w="1806" w:type="dxa"/>
            <w:vAlign w:val="center"/>
          </w:tcPr>
          <w:p w14:paraId="0C7F83A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скачать» – инструментальный запрос)</w:t>
            </w:r>
          </w:p>
        </w:tc>
        <w:tc>
          <w:tcPr>
            <w:tcW w:w="1237" w:type="dxa"/>
            <w:vAlign w:val="center"/>
          </w:tcPr>
          <w:p w14:paraId="12EA4FB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на 44,1 % за год</w:t>
            </w:r>
          </w:p>
        </w:tc>
        <w:tc>
          <w:tcPr>
            <w:tcW w:w="1806" w:type="dxa"/>
            <w:vAlign w:val="center"/>
          </w:tcPr>
          <w:p w14:paraId="42012C9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351" w:type="dxa"/>
            <w:vAlign w:val="center"/>
          </w:tcPr>
          <w:p w14:paraId="4217B80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</w:t>
            </w:r>
          </w:p>
        </w:tc>
      </w:tr>
      <w:tr w14:paraId="41ED16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1" w:type="dxa"/>
            <w:vAlign w:val="center"/>
          </w:tcPr>
          <w:p w14:paraId="097674E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 уточнения)</w:t>
            </w:r>
          </w:p>
        </w:tc>
        <w:tc>
          <w:tcPr>
            <w:tcW w:w="1806" w:type="dxa"/>
            <w:vAlign w:val="center"/>
          </w:tcPr>
          <w:p w14:paraId="206F490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1163 запроса/мес.</w:t>
            </w:r>
          </w:p>
        </w:tc>
        <w:tc>
          <w:tcPr>
            <w:tcW w:w="1806" w:type="dxa"/>
            <w:vAlign w:val="center"/>
          </w:tcPr>
          <w:p w14:paraId="6851C1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37" w:type="dxa"/>
            <w:vAlign w:val="center"/>
          </w:tcPr>
          <w:p w14:paraId="23896AE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снималась</w:t>
            </w:r>
          </w:p>
        </w:tc>
        <w:tc>
          <w:tcPr>
            <w:tcW w:w="1806" w:type="dxa"/>
            <w:vAlign w:val="center"/>
          </w:tcPr>
          <w:p w14:paraId="69D6F68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снимался</w:t>
            </w:r>
          </w:p>
        </w:tc>
        <w:tc>
          <w:tcPr>
            <w:tcW w:w="1351" w:type="dxa"/>
            <w:vAlign w:val="center"/>
          </w:tcPr>
          <w:p w14:paraId="76BCBE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Искаженный</w:t>
            </w:r>
          </w:p>
        </w:tc>
      </w:tr>
    </w:tbl>
    <w:p w14:paraId="4F7F676D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59"/>
        <w:gridCol w:w="4096"/>
      </w:tblGrid>
      <w:tr w14:paraId="304B2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259" w:type="dxa"/>
            <w:vAlign w:val="center"/>
          </w:tcPr>
          <w:p w14:paraId="2A3BE14F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Запрос</w:t>
            </w:r>
          </w:p>
        </w:tc>
        <w:tc>
          <w:tcPr>
            <w:tcW w:w="4096" w:type="dxa"/>
            <w:vAlign w:val="center"/>
          </w:tcPr>
          <w:p w14:paraId="07AB40AB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</w:tr>
      <w:tr w14:paraId="2A8DEC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59" w:type="dxa"/>
            <w:vAlign w:val="center"/>
          </w:tcPr>
          <w:p w14:paraId="45F360F8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Объем</w:t>
            </w:r>
          </w:p>
        </w:tc>
        <w:tc>
          <w:tcPr>
            <w:tcW w:w="4096" w:type="dxa"/>
            <w:vAlign w:val="center"/>
          </w:tcPr>
          <w:p w14:paraId="124BA4FB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</w:tr>
      <w:tr w14:paraId="2A4A58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59" w:type="dxa"/>
            <w:vAlign w:val="center"/>
          </w:tcPr>
          <w:p w14:paraId="5186325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Коммерческие формулировки</w:t>
            </w:r>
          </w:p>
        </w:tc>
        <w:tc>
          <w:tcPr>
            <w:tcW w:w="4096" w:type="dxa"/>
            <w:vAlign w:val="center"/>
          </w:tcPr>
          <w:p w14:paraId="6E2C45A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14:paraId="1E00FF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59" w:type="dxa"/>
            <w:vAlign w:val="center"/>
          </w:tcPr>
          <w:p w14:paraId="6EC362A2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4096" w:type="dxa"/>
            <w:vAlign w:val="center"/>
          </w:tcPr>
          <w:p w14:paraId="0BAA8FC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</w:tr>
      <w:tr w14:paraId="013E41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59" w:type="dxa"/>
            <w:vAlign w:val="center"/>
          </w:tcPr>
          <w:p w14:paraId="5F03A89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Региональный интерес</w:t>
            </w:r>
          </w:p>
        </w:tc>
        <w:tc>
          <w:tcPr>
            <w:tcW w:w="4096" w:type="dxa"/>
            <w:vAlign w:val="center"/>
          </w:tcPr>
          <w:p w14:paraId="2D1EECF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</w:tr>
      <w:tr w14:paraId="6D94E7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59" w:type="dxa"/>
            <w:vAlign w:val="center"/>
          </w:tcPr>
          <w:p w14:paraId="7F57A41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Ближайший уровень</w:t>
            </w:r>
          </w:p>
        </w:tc>
        <w:tc>
          <w:tcPr>
            <w:tcW w:w="4096" w:type="dxa"/>
            <w:vAlign w:val="center"/>
          </w:tcPr>
          <w:p w14:paraId="5B5AC75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 w14:paraId="4E9247F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 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5CE09557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6.1.</w:t>
      </w:r>
    </w:p>
    <w:p w14:paraId="2ECE220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26 – Балльная оценка интереса по Вордстату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2"/>
        <w:gridCol w:w="739"/>
        <w:gridCol w:w="891"/>
        <w:gridCol w:w="5564"/>
      </w:tblGrid>
      <w:tr w14:paraId="2A9F06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FCC8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91973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6221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BC1C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Обоснование</w:t>
            </w:r>
          </w:p>
        </w:tc>
      </w:tr>
      <w:tr w14:paraId="41E680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31CC94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Объем релевантных запросов</w:t>
            </w:r>
          </w:p>
        </w:tc>
        <w:tc>
          <w:tcPr>
            <w:tcW w:w="739" w:type="dxa"/>
            <w:vAlign w:val="center"/>
          </w:tcPr>
          <w:p w14:paraId="106869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91" w:type="dxa"/>
            <w:vAlign w:val="center"/>
          </w:tcPr>
          <w:p w14:paraId="109ABC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1B31005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14:paraId="18907A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42D849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739" w:type="dxa"/>
            <w:vAlign w:val="center"/>
          </w:tcPr>
          <w:p w14:paraId="7E7777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891" w:type="dxa"/>
            <w:vAlign w:val="center"/>
          </w:tcPr>
          <w:p w14:paraId="484090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6FFEAF1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Спад: –42,7 % и –44,1 % год к году</w:t>
            </w:r>
          </w:p>
        </w:tc>
      </w:tr>
      <w:tr w14:paraId="08BA2B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79CA66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739" w:type="dxa"/>
            <w:vAlign w:val="center"/>
          </w:tcPr>
          <w:p w14:paraId="64BC678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91" w:type="dxa"/>
            <w:vAlign w:val="center"/>
          </w:tcPr>
          <w:p w14:paraId="2ADDD1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1AAA0C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14:paraId="7C0ED2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691C1B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Региональная пригодность</w:t>
            </w:r>
          </w:p>
        </w:tc>
        <w:tc>
          <w:tcPr>
            <w:tcW w:w="739" w:type="dxa"/>
            <w:vAlign w:val="center"/>
          </w:tcPr>
          <w:p w14:paraId="76566C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91" w:type="dxa"/>
            <w:vAlign w:val="center"/>
          </w:tcPr>
          <w:p w14:paraId="6C9468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146EDC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14:paraId="080960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5FB6FF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</w:t>
            </w:r>
          </w:p>
        </w:tc>
        <w:tc>
          <w:tcPr>
            <w:tcW w:w="739" w:type="dxa"/>
            <w:vAlign w:val="center"/>
          </w:tcPr>
          <w:p w14:paraId="0A724B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91" w:type="dxa"/>
            <w:vAlign w:val="center"/>
          </w:tcPr>
          <w:p w14:paraId="5DD392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18B58D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14:paraId="6DFCCD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6ABF0D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Разнообразие запросов</w:t>
            </w:r>
          </w:p>
        </w:tc>
        <w:tc>
          <w:tcPr>
            <w:tcW w:w="739" w:type="dxa"/>
            <w:vAlign w:val="center"/>
          </w:tcPr>
          <w:p w14:paraId="3E856B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91" w:type="dxa"/>
            <w:vAlign w:val="center"/>
          </w:tcPr>
          <w:p w14:paraId="1F6B8F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7C6948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F008A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165E87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(0–18)</w:t>
            </w:r>
          </w:p>
        </w:tc>
        <w:tc>
          <w:tcPr>
            <w:tcW w:w="739" w:type="dxa"/>
            <w:vAlign w:val="center"/>
          </w:tcPr>
          <w:p w14:paraId="438508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891" w:type="dxa"/>
            <w:vAlign w:val="center"/>
          </w:tcPr>
          <w:p w14:paraId="61AA6D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622EF8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6–10 – осторожная проверка</w:t>
            </w:r>
          </w:p>
        </w:tc>
      </w:tr>
    </w:tbl>
    <w:p w14:paraId="12CEA40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раздела 7.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1C774B4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2"/>
        <w:gridCol w:w="3689"/>
        <w:gridCol w:w="3534"/>
      </w:tblGrid>
      <w:tr w14:paraId="63FEE2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32" w:type="dxa"/>
            <w:vAlign w:val="center"/>
          </w:tcPr>
          <w:p w14:paraId="6057E5F5">
            <w:pPr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3689" w:type="dxa"/>
            <w:vAlign w:val="center"/>
          </w:tcPr>
          <w:p w14:paraId="63FC66C8">
            <w:pPr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3534" w:type="dxa"/>
            <w:vAlign w:val="center"/>
          </w:tcPr>
          <w:p w14:paraId="1405BBA8">
            <w:pPr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</w:tr>
      <w:tr w14:paraId="2A2AE6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33B9E911">
            <w:pPr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намерения</w:t>
            </w:r>
          </w:p>
        </w:tc>
        <w:tc>
          <w:tcPr>
            <w:tcW w:w="3689" w:type="dxa"/>
            <w:vAlign w:val="center"/>
          </w:tcPr>
          <w:p w14:paraId="292D7D3B">
            <w:pPr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Инструментальный, учебный</w:t>
            </w:r>
          </w:p>
        </w:tc>
        <w:tc>
          <w:tcPr>
            <w:tcW w:w="3534" w:type="dxa"/>
            <w:vAlign w:val="center"/>
          </w:tcPr>
          <w:p w14:paraId="7E34830C">
            <w:pPr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Инструментальный, профессиональный</w:t>
            </w:r>
          </w:p>
        </w:tc>
      </w:tr>
      <w:tr w14:paraId="446261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527405D8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</w:t>
            </w:r>
          </w:p>
        </w:tc>
        <w:tc>
          <w:tcPr>
            <w:tcW w:w="3689" w:type="dxa"/>
            <w:vAlign w:val="center"/>
          </w:tcPr>
          <w:p w14:paraId="348ECB20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534" w:type="dxa"/>
            <w:vAlign w:val="center"/>
          </w:tcPr>
          <w:p w14:paraId="15B3DE00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</w:tr>
      <w:tr w14:paraId="2B97EE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2010B5B8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</w:t>
            </w:r>
          </w:p>
        </w:tc>
        <w:tc>
          <w:tcPr>
            <w:tcW w:w="3689" w:type="dxa"/>
            <w:vAlign w:val="center"/>
          </w:tcPr>
          <w:p w14:paraId="6C34DF46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534" w:type="dxa"/>
            <w:vAlign w:val="center"/>
          </w:tcPr>
          <w:p w14:paraId="218F8DD0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</w:tr>
      <w:tr w14:paraId="637092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6035FBF2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3689" w:type="dxa"/>
            <w:vAlign w:val="center"/>
          </w:tcPr>
          <w:p w14:paraId="7BEB7C11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534" w:type="dxa"/>
            <w:vAlign w:val="center"/>
          </w:tcPr>
          <w:p w14:paraId="232157C8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</w:tr>
      <w:tr w14:paraId="7C3642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6FC752E4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3689" w:type="dxa"/>
            <w:vAlign w:val="center"/>
          </w:tcPr>
          <w:p w14:paraId="340A615F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534" w:type="dxa"/>
            <w:vAlign w:val="center"/>
          </w:tcPr>
          <w:p w14:paraId="418E32D8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</w:tr>
      <w:tr w14:paraId="0BD7E1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03A053C1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Чистота смысла</w:t>
            </w:r>
          </w:p>
        </w:tc>
        <w:tc>
          <w:tcPr>
            <w:tcW w:w="3689" w:type="dxa"/>
            <w:vAlign w:val="center"/>
          </w:tcPr>
          <w:p w14:paraId="4329454A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534" w:type="dxa"/>
            <w:vAlign w:val="center"/>
          </w:tcPr>
          <w:p w14:paraId="6664B1BD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</w:tr>
      <w:tr w14:paraId="75C28C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5AF88E88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балл</w:t>
            </w:r>
          </w:p>
        </w:tc>
        <w:tc>
          <w:tcPr>
            <w:tcW w:w="3689" w:type="dxa"/>
            <w:vAlign w:val="center"/>
          </w:tcPr>
          <w:p w14:paraId="6ECD1F96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3,4</w:t>
            </w:r>
          </w:p>
        </w:tc>
        <w:tc>
          <w:tcPr>
            <w:tcW w:w="3534" w:type="dxa"/>
            <w:vAlign w:val="center"/>
          </w:tcPr>
          <w:p w14:paraId="47B68823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</w:t>
            </w:r>
          </w:p>
        </w:tc>
      </w:tr>
      <w:tr w14:paraId="188904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2ACC5C4C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  <w:tc>
          <w:tcPr>
            <w:tcW w:w="3689" w:type="dxa"/>
            <w:vAlign w:val="center"/>
          </w:tcPr>
          <w:p w14:paraId="454FD026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3,1–4,0 – умеренно высокий: уточнить сегмент, цену и формат</w:t>
            </w:r>
          </w:p>
        </w:tc>
        <w:tc>
          <w:tcPr>
            <w:tcW w:w="3534" w:type="dxa"/>
            <w:vAlign w:val="center"/>
          </w:tcPr>
          <w:p w14:paraId="191A4B60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2,1–3,0 – средний: дополнительное направление</w:t>
            </w:r>
          </w:p>
        </w:tc>
      </w:tr>
    </w:tbl>
    <w:p w14:paraId="3AF7486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 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3BA26AD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: по данным Яндекс Вордстат, в Беларуси наблюдается слабый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(«низкий / умеренный / устойчивый / высокий») не совпадают с пятью уровнями того же файла, поэтому указаны оба названия.</w:t>
      </w:r>
    </w:p>
    <w:p w14:paraId="60E9B3D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(таблица 29).</w:t>
      </w:r>
    </w:p>
    <w:p w14:paraId="00A6057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Минимальный шаблон анализа в Вордстате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7"/>
        <w:gridCol w:w="1997"/>
        <w:gridCol w:w="1368"/>
        <w:gridCol w:w="1997"/>
        <w:gridCol w:w="1997"/>
      </w:tblGrid>
      <w:tr w14:paraId="6F0568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2D95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C5A5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3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72E3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в Вордстате</w:t>
            </w:r>
          </w:p>
        </w:tc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A1A6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776F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0CDBBC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3D8B44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</w:t>
            </w:r>
          </w:p>
        </w:tc>
        <w:tc>
          <w:tcPr>
            <w:tcW w:w="1997" w:type="dxa"/>
            <w:vAlign w:val="center"/>
          </w:tcPr>
          <w:p w14:paraId="22D09B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релевантных запросов</w:t>
            </w:r>
          </w:p>
        </w:tc>
        <w:tc>
          <w:tcPr>
            <w:tcW w:w="1368" w:type="dxa"/>
            <w:vAlign w:val="center"/>
          </w:tcPr>
          <w:p w14:paraId="37E3A6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запросов / Динамика</w:t>
            </w:r>
          </w:p>
        </w:tc>
        <w:tc>
          <w:tcPr>
            <w:tcW w:w="1997" w:type="dxa"/>
            <w:vAlign w:val="center"/>
          </w:tcPr>
          <w:p w14:paraId="3373A2C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23 810</w:t>
            </w:r>
          </w:p>
        </w:tc>
        <w:tc>
          <w:tcPr>
            <w:tcW w:w="1997" w:type="dxa"/>
            <w:vAlign w:val="center"/>
          </w:tcPr>
          <w:p w14:paraId="76393C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Измеримый спрос на нотационные термины</w:t>
            </w:r>
          </w:p>
        </w:tc>
      </w:tr>
      <w:tr w14:paraId="559714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64E8FF3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997" w:type="dxa"/>
            <w:vAlign w:val="center"/>
          </w:tcPr>
          <w:p w14:paraId="5992C84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Рост, спад, сезонность</w:t>
            </w:r>
          </w:p>
        </w:tc>
        <w:tc>
          <w:tcPr>
            <w:tcW w:w="1368" w:type="dxa"/>
            <w:vAlign w:val="center"/>
          </w:tcPr>
          <w:p w14:paraId="6F1A1E9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997" w:type="dxa"/>
            <w:vAlign w:val="center"/>
          </w:tcPr>
          <w:p w14:paraId="581455A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–42,7 %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–44,1 %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год к году; учебная сезонность</w:t>
            </w:r>
          </w:p>
        </w:tc>
        <w:tc>
          <w:tcPr>
            <w:tcW w:w="1997" w:type="dxa"/>
            <w:vAlign w:val="center"/>
          </w:tcPr>
          <w:p w14:paraId="1F27D15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снижается, пики к сессиям</w:t>
            </w:r>
          </w:p>
        </w:tc>
      </w:tr>
      <w:tr w14:paraId="32FBD0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2002214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997" w:type="dxa"/>
            <w:vAlign w:val="center"/>
          </w:tcPr>
          <w:p w14:paraId="0CC332C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запросов, доля, индекс интереса</w:t>
            </w:r>
          </w:p>
        </w:tc>
        <w:tc>
          <w:tcPr>
            <w:tcW w:w="1368" w:type="dxa"/>
            <w:vAlign w:val="center"/>
          </w:tcPr>
          <w:p w14:paraId="377FC68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</w:t>
            </w:r>
          </w:p>
        </w:tc>
        <w:tc>
          <w:tcPr>
            <w:tcW w:w="1997" w:type="dxa"/>
            <w:vAlign w:val="center"/>
          </w:tcPr>
          <w:p w14:paraId="3BF0C2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: Беларусь 422 (71,96), Минск и область 325 (119,43) (окно 29.08–29.09.2026)</w:t>
            </w:r>
          </w:p>
        </w:tc>
        <w:tc>
          <w:tcPr>
            <w:tcW w:w="1997" w:type="dxa"/>
            <w:vAlign w:val="center"/>
          </w:tcPr>
          <w:p w14:paraId="1E72BE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Столичная концентрация по обоим запросам</w:t>
            </w:r>
          </w:p>
        </w:tc>
      </w:tr>
      <w:tr w14:paraId="2FB00D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016AD1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997" w:type="dxa"/>
            <w:vAlign w:val="center"/>
          </w:tcPr>
          <w:p w14:paraId="79FBCD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со словами цена, заказать, услуги, агентство</w:t>
            </w:r>
          </w:p>
        </w:tc>
        <w:tc>
          <w:tcPr>
            <w:tcW w:w="1368" w:type="dxa"/>
            <w:vAlign w:val="center"/>
          </w:tcPr>
          <w:p w14:paraId="4C1871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запросов</w:t>
            </w:r>
          </w:p>
        </w:tc>
        <w:tc>
          <w:tcPr>
            <w:tcW w:w="1997" w:type="dxa"/>
            <w:vAlign w:val="center"/>
          </w:tcPr>
          <w:p w14:paraId="60C4C7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(таблица 19)</w:t>
            </w:r>
          </w:p>
        </w:tc>
        <w:tc>
          <w:tcPr>
            <w:tcW w:w="1997" w:type="dxa"/>
            <w:vAlign w:val="center"/>
          </w:tcPr>
          <w:p w14:paraId="7831F5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признаки единичны, спрос на цену и услугу не подтвержден</w:t>
            </w:r>
          </w:p>
        </w:tc>
      </w:tr>
      <w:tr w14:paraId="3ABF29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1000A3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Информационный интерес</w:t>
            </w:r>
          </w:p>
        </w:tc>
        <w:tc>
          <w:tcPr>
            <w:tcW w:w="1997" w:type="dxa"/>
            <w:vAlign w:val="center"/>
          </w:tcPr>
          <w:p w14:paraId="037A60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как, что такое, примеры, самостоятельно</w:t>
            </w:r>
          </w:p>
        </w:tc>
        <w:tc>
          <w:tcPr>
            <w:tcW w:w="1368" w:type="dxa"/>
            <w:vAlign w:val="center"/>
          </w:tcPr>
          <w:p w14:paraId="08CEB09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запросов</w:t>
            </w:r>
          </w:p>
        </w:tc>
        <w:tc>
          <w:tcPr>
            <w:tcW w:w="1997" w:type="dxa"/>
            <w:vAlign w:val="center"/>
          </w:tcPr>
          <w:p w14:paraId="7C585EA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(72)</w:t>
            </w:r>
          </w:p>
        </w:tc>
        <w:tc>
          <w:tcPr>
            <w:tcW w:w="1997" w:type="dxa"/>
            <w:vAlign w:val="center"/>
          </w:tcPr>
          <w:p w14:paraId="6534EEE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Преобладает учебный и информационный интерес</w:t>
            </w:r>
          </w:p>
        </w:tc>
      </w:tr>
    </w:tbl>
    <w:p w14:paraId="02FB53E3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28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1802"/>
        <w:gridCol w:w="1650"/>
        <w:gridCol w:w="1997"/>
        <w:gridCol w:w="2105"/>
      </w:tblGrid>
      <w:tr w14:paraId="114995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2" w:type="dxa"/>
            <w:vAlign w:val="center"/>
          </w:tcPr>
          <w:p w14:paraId="3D77748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Блок</w:t>
            </w:r>
          </w:p>
        </w:tc>
        <w:tc>
          <w:tcPr>
            <w:tcW w:w="1802" w:type="dxa"/>
            <w:vAlign w:val="center"/>
          </w:tcPr>
          <w:p w14:paraId="72714C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650" w:type="dxa"/>
            <w:vAlign w:val="center"/>
          </w:tcPr>
          <w:p w14:paraId="3060F7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 в Вордстате</w:t>
            </w:r>
          </w:p>
        </w:tc>
        <w:tc>
          <w:tcPr>
            <w:tcW w:w="1997" w:type="dxa"/>
            <w:vAlign w:val="center"/>
          </w:tcPr>
          <w:p w14:paraId="3DD26E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Результат</w:t>
            </w:r>
          </w:p>
        </w:tc>
        <w:tc>
          <w:tcPr>
            <w:tcW w:w="2105" w:type="dxa"/>
            <w:vAlign w:val="center"/>
          </w:tcPr>
          <w:p w14:paraId="6614F60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Вывод</w:t>
            </w:r>
          </w:p>
        </w:tc>
      </w:tr>
      <w:tr w14:paraId="4B3CEB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52B39B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Устройства</w:t>
            </w:r>
          </w:p>
        </w:tc>
        <w:tc>
          <w:tcPr>
            <w:tcW w:w="1802" w:type="dxa"/>
            <w:vAlign w:val="center"/>
          </w:tcPr>
          <w:p w14:paraId="4F672B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смартфонов и десктопов</w:t>
            </w:r>
          </w:p>
        </w:tc>
        <w:tc>
          <w:tcPr>
            <w:tcW w:w="1650" w:type="dxa"/>
            <w:vAlign w:val="center"/>
          </w:tcPr>
          <w:p w14:paraId="43E9E7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Фильтр устройств</w:t>
            </w:r>
          </w:p>
        </w:tc>
        <w:tc>
          <w:tcPr>
            <w:tcW w:w="1997" w:type="dxa"/>
            <w:vAlign w:val="center"/>
          </w:tcPr>
          <w:p w14:paraId="7F6902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: 84,0 % и 15,6 %; планшеты менее 0,5 % (таблица 24)</w:t>
            </w:r>
          </w:p>
        </w:tc>
        <w:tc>
          <w:tcPr>
            <w:tcW w:w="2105" w:type="dxa"/>
            <w:vAlign w:val="center"/>
          </w:tcPr>
          <w:p w14:paraId="7A91EC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Десктоп – основное устройство</w:t>
            </w:r>
          </w:p>
        </w:tc>
      </w:tr>
      <w:tr w14:paraId="223434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7B2ABA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  <w:tc>
          <w:tcPr>
            <w:tcW w:w="1802" w:type="dxa"/>
            <w:vAlign w:val="center"/>
          </w:tcPr>
          <w:p w14:paraId="313022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интереса и действие</w:t>
            </w:r>
          </w:p>
        </w:tc>
        <w:tc>
          <w:tcPr>
            <w:tcW w:w="1650" w:type="dxa"/>
            <w:vAlign w:val="center"/>
          </w:tcPr>
          <w:p w14:paraId="1EAA13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Сводная оценка</w:t>
            </w:r>
          </w:p>
        </w:tc>
        <w:tc>
          <w:tcPr>
            <w:tcW w:w="1997" w:type="dxa"/>
            <w:vAlign w:val="center"/>
          </w:tcPr>
          <w:p w14:paraId="7DC389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«слабый»; 10 и 8 из 18</w:t>
            </w:r>
          </w:p>
        </w:tc>
        <w:tc>
          <w:tcPr>
            <w:tcW w:w="2105" w:type="dxa"/>
            <w:vAlign w:val="center"/>
          </w:tcPr>
          <w:p w14:paraId="517575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Осторожная проверка: уточнить предложение, тестовая реклама</w:t>
            </w:r>
          </w:p>
        </w:tc>
      </w:tr>
    </w:tbl>
    <w:p w14:paraId="30CA4724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28 зафиксирован измеримый спрос на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105 запросов/мес.) и спад на 42,7 %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на 44,1 %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год к году. Коммерческие признаки единичны, десктоп – основное устройство, уровень интереса оценен как «слабый».</w:t>
      </w:r>
    </w:p>
    <w:p w14:paraId="47C276D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Рабочий лист анализа в Вордстате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5F64E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56F8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8020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Заполняемое значение</w:t>
            </w:r>
          </w:p>
        </w:tc>
      </w:tr>
      <w:tr w14:paraId="54E6DD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D7746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анализа</w:t>
            </w:r>
          </w:p>
        </w:tc>
        <w:tc>
          <w:tcPr>
            <w:tcW w:w="5564" w:type="dxa"/>
            <w:vAlign w:val="center"/>
          </w:tcPr>
          <w:p w14:paraId="23DF9F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</w:tr>
      <w:tr w14:paraId="69EBC2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7DE37C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Аналитик / подразделение</w:t>
            </w:r>
          </w:p>
        </w:tc>
        <w:tc>
          <w:tcPr>
            <w:tcW w:w="5564" w:type="dxa"/>
            <w:vAlign w:val="center"/>
          </w:tcPr>
          <w:p w14:paraId="630FA2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К. А. Хаджинова, гр. 60131</w:t>
            </w:r>
          </w:p>
        </w:tc>
      </w:tr>
      <w:tr w14:paraId="0F74FE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48C1B1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Бизнес-гипотеза</w:t>
            </w:r>
          </w:p>
        </w:tc>
        <w:tc>
          <w:tcPr>
            <w:tcW w:w="5564" w:type="dxa"/>
            <w:vAlign w:val="center"/>
          </w:tcPr>
          <w:p w14:paraId="5DF808C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может предложить их как текст с проверкой правил</w:t>
            </w:r>
          </w:p>
        </w:tc>
      </w:tr>
      <w:tr w14:paraId="7B84AB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65A100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Целевая аудитория</w:t>
            </w:r>
          </w:p>
        </w:tc>
        <w:tc>
          <w:tcPr>
            <w:tcW w:w="5564" w:type="dxa"/>
            <w:vAlign w:val="center"/>
          </w:tcPr>
          <w:p w14:paraId="1825C1B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аналитики; архитекторы ПО</w:t>
            </w:r>
          </w:p>
        </w:tc>
      </w:tr>
      <w:tr w14:paraId="199EAB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BBD8F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 анализа</w:t>
            </w:r>
          </w:p>
        </w:tc>
        <w:tc>
          <w:tcPr>
            <w:tcW w:w="5564" w:type="dxa"/>
            <w:vAlign w:val="center"/>
          </w:tcPr>
          <w:p w14:paraId="222FAA2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вкладка «Регионы» – мировая разбивка</w:t>
            </w:r>
          </w:p>
        </w:tc>
      </w:tr>
      <w:tr w14:paraId="218F60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7233C9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анализа</w:t>
            </w:r>
          </w:p>
        </w:tc>
        <w:tc>
          <w:tcPr>
            <w:tcW w:w="5564" w:type="dxa"/>
            <w:vAlign w:val="center"/>
          </w:tcPr>
          <w:p w14:paraId="1DD8CF2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14:paraId="07B39E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482B38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базовых запросов</w:t>
            </w:r>
          </w:p>
        </w:tc>
        <w:tc>
          <w:tcPr>
            <w:tcW w:w="5564" w:type="dxa"/>
            <w:vAlign w:val="center"/>
          </w:tcPr>
          <w:p w14:paraId="752E2E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</w:tr>
      <w:tr w14:paraId="53FFF4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0E60C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Использованные операторы</w:t>
            </w:r>
          </w:p>
        </w:tc>
        <w:tc>
          <w:tcPr>
            <w:tcW w:w="5564" w:type="dxa"/>
            <w:vAlign w:val="center"/>
          </w:tcPr>
          <w:p w14:paraId="647768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диаграмма»)</w:t>
            </w:r>
          </w:p>
        </w:tc>
      </w:tr>
      <w:tr w14:paraId="75636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D6608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Главные коммерческие запросы</w:t>
            </w:r>
          </w:p>
        </w:tc>
        <w:tc>
          <w:tcPr>
            <w:tcW w:w="5564" w:type="dxa"/>
            <w:vAlign w:val="center"/>
          </w:tcPr>
          <w:p w14:paraId="6E5607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14:paraId="551B7B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067CF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Главные информационные запросы</w:t>
            </w:r>
          </w:p>
        </w:tc>
        <w:tc>
          <w:tcPr>
            <w:tcW w:w="5564" w:type="dxa"/>
            <w:vAlign w:val="center"/>
          </w:tcPr>
          <w:p w14:paraId="29A25E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(53)</w:t>
            </w:r>
          </w:p>
        </w:tc>
      </w:tr>
    </w:tbl>
    <w:p w14:paraId="765A7497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41D205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3844AC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5564" w:type="dxa"/>
            <w:vAlign w:val="center"/>
          </w:tcPr>
          <w:p w14:paraId="6E6D7B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Заполняемое значение</w:t>
            </w:r>
          </w:p>
        </w:tc>
      </w:tr>
      <w:tr w14:paraId="1A4C4C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A653D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Выявленная сезонность</w:t>
            </w:r>
          </w:p>
        </w:tc>
        <w:tc>
          <w:tcPr>
            <w:tcW w:w="5564" w:type="dxa"/>
            <w:vAlign w:val="center"/>
          </w:tcPr>
          <w:p w14:paraId="38FE99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14:paraId="5AF7F9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C11856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Территории с повышенным интересом</w:t>
            </w:r>
          </w:p>
        </w:tc>
        <w:tc>
          <w:tcPr>
            <w:tcW w:w="5564" w:type="dxa"/>
            <w:vAlign w:val="center"/>
          </w:tcPr>
          <w:p w14:paraId="47386E9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182,48)</w:t>
            </w:r>
          </w:p>
        </w:tc>
      </w:tr>
      <w:tr w14:paraId="20E650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62082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уровень интереса</w:t>
            </w:r>
          </w:p>
        </w:tc>
        <w:tc>
          <w:tcPr>
            <w:tcW w:w="5564" w:type="dxa"/>
            <w:vAlign w:val="center"/>
          </w:tcPr>
          <w:p w14:paraId="584317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Слабый; по баллам – «осторожная проверка»</w:t>
            </w:r>
          </w:p>
        </w:tc>
      </w:tr>
      <w:tr w14:paraId="7F0393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EAEA03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Рекомендуемое бизнес-действие</w:t>
            </w:r>
          </w:p>
        </w:tc>
        <w:tc>
          <w:tcPr>
            <w:tcW w:w="5564" w:type="dxa"/>
            <w:vAlign w:val="center"/>
          </w:tcPr>
          <w:p w14:paraId="4C449B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Уточнить предложение и провести тестовую рекламу до крупного запуска</w:t>
            </w:r>
          </w:p>
        </w:tc>
      </w:tr>
      <w:tr w14:paraId="3470F5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734EB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анализа</w:t>
            </w:r>
          </w:p>
        </w:tc>
        <w:tc>
          <w:tcPr>
            <w:tcW w:w="5564" w:type="dxa"/>
            <w:vAlign w:val="center"/>
          </w:tcPr>
          <w:p w14:paraId="54329A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6C9309D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5FEDA924">
      <w:pPr>
        <w:pStyle w:val="5"/>
        <w:keepNext/>
        <w:spacing w:before="360" w:after="360" w:line="360" w:lineRule="exact"/>
        <w:ind w:firstLine="709"/>
        <w:jc w:val="left"/>
      </w:pPr>
      <w:bookmarkStart w:id="8" w:name="_Toc29680"/>
      <w:r>
        <w:rPr>
          <w:rFonts w:ascii="Times New Roman" w:hAnsi="Times New Roman"/>
          <w:b/>
          <w:sz w:val="28"/>
        </w:rPr>
        <w:t>2.5 Выгрузка данных: минимальный набор и контроль качества</w:t>
      </w:r>
      <w:bookmarkEnd w:id="8"/>
    </w:p>
    <w:p w14:paraId="3B7EA5B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30 – Соответствие папок работы схеме ВЫГР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376"/>
        <w:gridCol w:w="2376"/>
        <w:gridCol w:w="2226"/>
      </w:tblGrid>
      <w:tr w14:paraId="504A8F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A83C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Папка по ВЫГР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36AC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 по ВЫГР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8E8C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Папка работы</w:t>
            </w:r>
          </w:p>
        </w:tc>
        <w:tc>
          <w:tcPr>
            <w:tcW w:w="22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9FDF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лежит</w:t>
            </w:r>
          </w:p>
        </w:tc>
      </w:tr>
      <w:tr w14:paraId="7687CF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5768FD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01_Исходные_данные</w:t>
            </w:r>
          </w:p>
        </w:tc>
        <w:tc>
          <w:tcPr>
            <w:tcW w:w="2376" w:type="dxa"/>
            <w:vAlign w:val="center"/>
          </w:tcPr>
          <w:p w14:paraId="71E15A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Файлы, скачанные непосредственно из сервисов</w:t>
            </w:r>
          </w:p>
        </w:tc>
        <w:tc>
          <w:tcPr>
            <w:tcW w:w="2376" w:type="dxa"/>
            <w:vAlign w:val="center"/>
          </w:tcPr>
          <w:p w14:paraId="6D66AE5D">
            <w:pPr>
              <w:keepNext/>
              <w:spacing w:before="0" w:after="0" w:line="240" w:lineRule="auto"/>
              <w:ind w:left="0" w:firstLine="0"/>
              <w:jc w:val="center"/>
              <w:rPr>
                <w:rFonts w:asciiTheme="minorHAnsi" w:hAnsiTheme="minorHAnsi" w:eastAsiaTheme="minorHAnsi" w:cstheme="minorBidi"/>
                <w:color w:val="auto"/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26" w:type="dxa"/>
            <w:vAlign w:val="center"/>
          </w:tcPr>
          <w:p w14:paraId="173C11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</w:tr>
      <w:tr w14:paraId="1D4CC7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53292E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02_Рабочие_таблицы</w:t>
            </w:r>
          </w:p>
        </w:tc>
        <w:tc>
          <w:tcPr>
            <w:tcW w:w="2376" w:type="dxa"/>
            <w:vAlign w:val="center"/>
          </w:tcPr>
          <w:p w14:paraId="6DF115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Файлы после очистки, объединения и расчетов</w:t>
            </w:r>
          </w:p>
        </w:tc>
        <w:tc>
          <w:tcPr>
            <w:tcW w:w="2376" w:type="dxa"/>
            <w:vAlign w:val="center"/>
          </w:tcPr>
          <w:p w14:paraId="54C8B6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  <w:tc>
          <w:tcPr>
            <w:tcW w:w="2226" w:type="dxa"/>
            <w:vAlign w:val="center"/>
          </w:tcPr>
          <w:p w14:paraId="33068C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-шаблона</w:t>
            </w:r>
          </w:p>
        </w:tc>
      </w:tr>
      <w:tr w14:paraId="5DAACB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259299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03_Диаграммы</w:t>
            </w:r>
          </w:p>
        </w:tc>
        <w:tc>
          <w:tcPr>
            <w:tcW w:w="2376" w:type="dxa"/>
            <w:vAlign w:val="center"/>
          </w:tcPr>
          <w:p w14:paraId="041561D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Графики динамики и структуры</w:t>
            </w:r>
          </w:p>
        </w:tc>
        <w:tc>
          <w:tcPr>
            <w:tcW w:w="2376" w:type="dxa"/>
            <w:vAlign w:val="center"/>
          </w:tcPr>
          <w:p w14:paraId="43581E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</w:t>
            </w:r>
          </w:p>
        </w:tc>
        <w:tc>
          <w:tcPr>
            <w:tcW w:w="2226" w:type="dxa"/>
            <w:vAlign w:val="center"/>
          </w:tcPr>
          <w:p w14:paraId="269C85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1–6 и их подписи</w:t>
            </w:r>
          </w:p>
        </w:tc>
      </w:tr>
      <w:tr w14:paraId="40792D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7C5948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04_Итоговый_вывод</w:t>
            </w:r>
          </w:p>
        </w:tc>
        <w:tc>
          <w:tcPr>
            <w:tcW w:w="2376" w:type="dxa"/>
            <w:vAlign w:val="center"/>
          </w:tcPr>
          <w:p w14:paraId="083B2B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аргументации</w:t>
            </w:r>
          </w:p>
        </w:tc>
        <w:tc>
          <w:tcPr>
            <w:tcW w:w="2376" w:type="dxa"/>
            <w:vAlign w:val="center"/>
          </w:tcPr>
          <w:p w14:paraId="60F23B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NotaCode.docx</w:t>
            </w:r>
          </w:p>
        </w:tc>
        <w:tc>
          <w:tcPr>
            <w:tcW w:w="2226" w:type="dxa"/>
            <w:vAlign w:val="center"/>
          </w:tcPr>
          <w:p w14:paraId="47EBE9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Настоящий отчет</w:t>
            </w:r>
          </w:p>
        </w:tc>
      </w:tr>
      <w:tr w14:paraId="585629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03E632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05_Журнал_выгрузки</w:t>
            </w:r>
          </w:p>
        </w:tc>
        <w:tc>
          <w:tcPr>
            <w:tcW w:w="2376" w:type="dxa"/>
            <w:vAlign w:val="center"/>
          </w:tcPr>
          <w:p w14:paraId="31287E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Параметры каждой выгрузки</w:t>
            </w:r>
          </w:p>
        </w:tc>
        <w:tc>
          <w:tcPr>
            <w:tcW w:w="2376" w:type="dxa"/>
            <w:vAlign w:val="center"/>
          </w:tcPr>
          <w:p w14:paraId="79786A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BY.csv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, таблица 11 и приложение А</w:t>
            </w:r>
          </w:p>
        </w:tc>
        <w:tc>
          <w:tcPr>
            <w:tcW w:w="2226" w:type="dxa"/>
            <w:vAlign w:val="center"/>
          </w:tcPr>
          <w:p w14:paraId="1B8855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Дата, сервис, запрос, настройки, файл, назначение</w:t>
            </w:r>
          </w:p>
        </w:tc>
      </w:tr>
    </w:tbl>
    <w:p w14:paraId="7C75FA9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 w14:paraId="551B2D8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Рабочая таблица объединения данных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9"/>
        <w:gridCol w:w="1469"/>
        <w:gridCol w:w="1199"/>
        <w:gridCol w:w="1604"/>
        <w:gridCol w:w="1875"/>
        <w:gridCol w:w="2010"/>
      </w:tblGrid>
      <w:tr w14:paraId="1E7706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AE50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4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47FB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и запрос</w:t>
            </w:r>
          </w:p>
        </w:tc>
        <w:tc>
          <w:tcPr>
            <w:tcW w:w="11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9AE0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 запроса</w:t>
            </w:r>
          </w:p>
        </w:tc>
        <w:tc>
          <w:tcPr>
            <w:tcW w:w="16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A7E0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</w:t>
            </w:r>
          </w:p>
        </w:tc>
        <w:tc>
          <w:tcPr>
            <w:tcW w:w="18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64CC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 и значение</w:t>
            </w:r>
          </w:p>
        </w:tc>
        <w:tc>
          <w:tcPr>
            <w:tcW w:w="201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F628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</w:t>
            </w:r>
          </w:p>
        </w:tc>
      </w:tr>
      <w:tr w14:paraId="1FAE84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99" w:type="dxa"/>
            <w:vAlign w:val="center"/>
          </w:tcPr>
          <w:p w14:paraId="572EDB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Апрель 2026 г.</w:t>
            </w:r>
          </w:p>
        </w:tc>
        <w:tc>
          <w:tcPr>
            <w:tcW w:w="1469" w:type="dxa"/>
            <w:vAlign w:val="center"/>
          </w:tcPr>
          <w:p w14:paraId="3B9F67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199" w:type="dxa"/>
            <w:vAlign w:val="center"/>
          </w:tcPr>
          <w:p w14:paraId="6D5EB7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</w:t>
            </w:r>
          </w:p>
        </w:tc>
        <w:tc>
          <w:tcPr>
            <w:tcW w:w="1604" w:type="dxa"/>
            <w:vAlign w:val="center"/>
          </w:tcPr>
          <w:p w14:paraId="65A477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875" w:type="dxa"/>
            <w:vAlign w:val="center"/>
          </w:tcPr>
          <w:p w14:paraId="717651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интереса: 15,75</w:t>
            </w:r>
          </w:p>
        </w:tc>
        <w:tc>
          <w:tcPr>
            <w:tcW w:w="2010" w:type="dxa"/>
            <w:vAlign w:val="center"/>
          </w:tcPr>
          <w:p w14:paraId="632864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(–43,8 % за 12 мес.), сезонность</w:t>
            </w:r>
          </w:p>
        </w:tc>
      </w:tr>
      <w:tr w14:paraId="69EF15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99" w:type="dxa"/>
            <w:vAlign w:val="center"/>
          </w:tcPr>
          <w:p w14:paraId="050CC0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Апрель 2026 г.</w:t>
            </w:r>
          </w:p>
        </w:tc>
        <w:tc>
          <w:tcPr>
            <w:tcW w:w="1469" w:type="dxa"/>
            <w:vAlign w:val="center"/>
          </w:tcPr>
          <w:p w14:paraId="5535C6A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199" w:type="dxa"/>
            <w:vAlign w:val="center"/>
          </w:tcPr>
          <w:p w14:paraId="0B11FC7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</w:t>
            </w:r>
          </w:p>
        </w:tc>
        <w:tc>
          <w:tcPr>
            <w:tcW w:w="1604" w:type="dxa"/>
            <w:vAlign w:val="center"/>
          </w:tcPr>
          <w:p w14:paraId="4C0FED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875" w:type="dxa"/>
            <w:vAlign w:val="center"/>
          </w:tcPr>
          <w:p w14:paraId="1A133F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Частотность: 1034</w:t>
            </w:r>
          </w:p>
        </w:tc>
        <w:tc>
          <w:tcPr>
            <w:tcW w:w="2010" w:type="dxa"/>
            <w:vAlign w:val="center"/>
          </w:tcPr>
          <w:p w14:paraId="6F74AB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поисковый спрос, спад (–42,7 %)</w:t>
            </w:r>
          </w:p>
        </w:tc>
      </w:tr>
      <w:tr w14:paraId="660415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99" w:type="dxa"/>
            <w:vAlign w:val="center"/>
          </w:tcPr>
          <w:p w14:paraId="141A089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Февраль 2026 г.</w:t>
            </w:r>
          </w:p>
        </w:tc>
        <w:tc>
          <w:tcPr>
            <w:tcW w:w="1469" w:type="dxa"/>
            <w:vAlign w:val="center"/>
          </w:tcPr>
          <w:p w14:paraId="45C8E1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199" w:type="dxa"/>
            <w:vAlign w:val="center"/>
          </w:tcPr>
          <w:p w14:paraId="4692DC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</w:t>
            </w:r>
          </w:p>
        </w:tc>
        <w:tc>
          <w:tcPr>
            <w:tcW w:w="1604" w:type="dxa"/>
            <w:vAlign w:val="center"/>
          </w:tcPr>
          <w:p w14:paraId="0B2638D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875" w:type="dxa"/>
            <w:vAlign w:val="center"/>
          </w:tcPr>
          <w:p w14:paraId="5460819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интереса: 44,5</w:t>
            </w:r>
          </w:p>
        </w:tc>
        <w:tc>
          <w:tcPr>
            <w:tcW w:w="2010" w:type="dxa"/>
            <w:vAlign w:val="center"/>
          </w:tcPr>
          <w:p w14:paraId="1557D7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(–46,7 %), нерегулярная сезонность</w:t>
            </w:r>
          </w:p>
        </w:tc>
      </w:tr>
    </w:tbl>
    <w:p w14:paraId="5FB78D09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488"/>
        <w:gridCol w:w="1595"/>
        <w:gridCol w:w="1273"/>
        <w:gridCol w:w="1702"/>
        <w:gridCol w:w="1595"/>
      </w:tblGrid>
      <w:tr w14:paraId="460DC0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vAlign w:val="center"/>
          </w:tcPr>
          <w:p w14:paraId="34BAA5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488" w:type="dxa"/>
            <w:vAlign w:val="center"/>
          </w:tcPr>
          <w:p w14:paraId="1AA782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 и запрос</w:t>
            </w:r>
          </w:p>
        </w:tc>
        <w:tc>
          <w:tcPr>
            <w:tcW w:w="1595" w:type="dxa"/>
            <w:vAlign w:val="center"/>
          </w:tcPr>
          <w:p w14:paraId="47D21BC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Группа запроса</w:t>
            </w:r>
          </w:p>
        </w:tc>
        <w:tc>
          <w:tcPr>
            <w:tcW w:w="1273" w:type="dxa"/>
            <w:vAlign w:val="center"/>
          </w:tcPr>
          <w:p w14:paraId="72BBE7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702" w:type="dxa"/>
            <w:vAlign w:val="center"/>
          </w:tcPr>
          <w:p w14:paraId="184152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 и значение</w:t>
            </w:r>
          </w:p>
        </w:tc>
        <w:tc>
          <w:tcPr>
            <w:tcW w:w="1595" w:type="dxa"/>
            <w:vAlign w:val="center"/>
          </w:tcPr>
          <w:p w14:paraId="50EB81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Интерпретация</w:t>
            </w:r>
          </w:p>
        </w:tc>
      </w:tr>
      <w:tr w14:paraId="21A2A8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5C692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Февраль 2026 г.</w:t>
            </w:r>
          </w:p>
        </w:tc>
        <w:tc>
          <w:tcPr>
            <w:tcW w:w="1488" w:type="dxa"/>
            <w:vAlign w:val="center"/>
          </w:tcPr>
          <w:p w14:paraId="6DDDD8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595" w:type="dxa"/>
            <w:vAlign w:val="center"/>
          </w:tcPr>
          <w:p w14:paraId="72C220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</w:t>
            </w:r>
          </w:p>
        </w:tc>
        <w:tc>
          <w:tcPr>
            <w:tcW w:w="1273" w:type="dxa"/>
            <w:vAlign w:val="center"/>
          </w:tcPr>
          <w:p w14:paraId="1C7441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330031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Частотность: 473</w:t>
            </w:r>
          </w:p>
        </w:tc>
        <w:tc>
          <w:tcPr>
            <w:tcW w:w="1595" w:type="dxa"/>
            <w:vAlign w:val="center"/>
          </w:tcPr>
          <w:p w14:paraId="29684EC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поисковый спрос, спад (–44,1 %)</w:t>
            </w:r>
          </w:p>
        </w:tc>
      </w:tr>
      <w:tr w14:paraId="303D75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821FEF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25.08–23.09.2026</w:t>
            </w:r>
          </w:p>
        </w:tc>
        <w:tc>
          <w:tcPr>
            <w:tcW w:w="1488" w:type="dxa"/>
            <w:vAlign w:val="center"/>
          </w:tcPr>
          <w:p w14:paraId="4B3ECA8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595" w:type="dxa"/>
            <w:vAlign w:val="center"/>
          </w:tcPr>
          <w:p w14:paraId="42ED83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 (коммерческий запрос единичный)</w:t>
            </w:r>
          </w:p>
        </w:tc>
        <w:tc>
          <w:tcPr>
            <w:tcW w:w="1273" w:type="dxa"/>
            <w:vAlign w:val="center"/>
          </w:tcPr>
          <w:p w14:paraId="2CD7BE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и Минская область</w:t>
            </w:r>
          </w:p>
        </w:tc>
        <w:tc>
          <w:tcPr>
            <w:tcW w:w="1702" w:type="dxa"/>
            <w:vAlign w:val="center"/>
          </w:tcPr>
          <w:p w14:paraId="6BAB36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 по региону: 194,99</w:t>
            </w:r>
          </w:p>
        </w:tc>
        <w:tc>
          <w:tcPr>
            <w:tcW w:w="1595" w:type="dxa"/>
            <w:vAlign w:val="center"/>
          </w:tcPr>
          <w:p w14:paraId="2254F4B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 выше среднего уровня интереса (Беларусь – 127,61)</w:t>
            </w:r>
          </w:p>
        </w:tc>
      </w:tr>
      <w:tr w14:paraId="442319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0D8AC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29.08–29.09.2026</w:t>
            </w:r>
          </w:p>
        </w:tc>
        <w:tc>
          <w:tcPr>
            <w:tcW w:w="1488" w:type="dxa"/>
            <w:vAlign w:val="center"/>
          </w:tcPr>
          <w:p w14:paraId="536E6D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Вордстат: коммерческие формулировки</w:t>
            </w:r>
          </w:p>
        </w:tc>
        <w:tc>
          <w:tcPr>
            <w:tcW w:w="1595" w:type="dxa"/>
            <w:vAlign w:val="center"/>
          </w:tcPr>
          <w:p w14:paraId="4E7A98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запрос</w:t>
            </w:r>
          </w:p>
        </w:tc>
        <w:tc>
          <w:tcPr>
            <w:tcW w:w="1273" w:type="dxa"/>
            <w:vAlign w:val="center"/>
          </w:tcPr>
          <w:p w14:paraId="503363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5E8F38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595" w:type="dxa"/>
            <w:vAlign w:val="center"/>
          </w:tcPr>
          <w:p w14:paraId="3786A9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признаки единичны</w:t>
            </w:r>
          </w:p>
        </w:tc>
      </w:tr>
    </w:tbl>
    <w:p w14:paraId="1186F1F6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(таблица 32).</w:t>
      </w:r>
    </w:p>
    <w:p w14:paraId="00FD12F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32 – Контроль качества выгрузки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5448"/>
      </w:tblGrid>
      <w:tr w14:paraId="6D9AD3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CDEB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Контрольный вопрос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DF79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Да/нет</w:t>
            </w:r>
          </w:p>
        </w:tc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3E2E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6AF0CF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7B7E5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498" w:type="dxa"/>
            <w:vAlign w:val="center"/>
          </w:tcPr>
          <w:p w14:paraId="14FA7B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6856F4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11, приложение А</w:t>
            </w:r>
          </w:p>
        </w:tc>
      </w:tr>
      <w:tr w14:paraId="4821B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348677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498" w:type="dxa"/>
            <w:vAlign w:val="center"/>
          </w:tcPr>
          <w:p w14:paraId="7BB5CE3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08B5F91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скачивались</w:t>
            </w:r>
          </w:p>
        </w:tc>
      </w:tr>
      <w:tr w14:paraId="185E46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048807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Сохранены ли исходные файлы без ручного редактирования?</w:t>
            </w:r>
          </w:p>
        </w:tc>
        <w:tc>
          <w:tcPr>
            <w:tcW w:w="1498" w:type="dxa"/>
            <w:vAlign w:val="center"/>
          </w:tcPr>
          <w:p w14:paraId="087647C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3CAB72C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_*</w:t>
            </w:r>
          </w:p>
        </w:tc>
      </w:tr>
      <w:tr w14:paraId="0783E3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3C0CE8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>-файлов?</w:t>
            </w:r>
          </w:p>
        </w:tc>
        <w:tc>
          <w:tcPr>
            <w:tcW w:w="1498" w:type="dxa"/>
            <w:vAlign w:val="center"/>
          </w:tcPr>
          <w:p w14:paraId="46BF6EA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3904C8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UTF-8</w:t>
            </w:r>
            <w:r>
              <w:rPr>
                <w:rFonts w:ascii="Times New Roman" w:hAnsi="Times New Roman"/>
                <w:sz w:val="24"/>
                <w:szCs w:val="20"/>
              </w:rPr>
              <w:t>, русские символы читаются без искажений</w:t>
            </w:r>
          </w:p>
        </w:tc>
      </w:tr>
    </w:tbl>
    <w:p w14:paraId="3588C5CE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5448"/>
      </w:tblGrid>
      <w:tr w14:paraId="2F3102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447963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Контрольный вопрос</w:t>
            </w:r>
          </w:p>
        </w:tc>
        <w:tc>
          <w:tcPr>
            <w:tcW w:w="1498" w:type="dxa"/>
            <w:vAlign w:val="center"/>
          </w:tcPr>
          <w:p w14:paraId="07DBE2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Да/нет</w:t>
            </w:r>
          </w:p>
        </w:tc>
        <w:tc>
          <w:tcPr>
            <w:tcW w:w="5448" w:type="dxa"/>
            <w:vAlign w:val="center"/>
          </w:tcPr>
          <w:p w14:paraId="042918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46D45B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9BA5B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Разделены ли информационные и коммерческие запросы?</w:t>
            </w:r>
          </w:p>
        </w:tc>
        <w:tc>
          <w:tcPr>
            <w:tcW w:w="1498" w:type="dxa"/>
            <w:vAlign w:val="center"/>
          </w:tcPr>
          <w:p w14:paraId="2D5D75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7575E4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14:paraId="52CC7F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BB8FD9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сравниваются ли напрямую данные с разными настройками?</w:t>
            </w:r>
          </w:p>
        </w:tc>
        <w:tc>
          <w:tcPr>
            <w:tcW w:w="1498" w:type="dxa"/>
            <w:vAlign w:val="center"/>
          </w:tcPr>
          <w:p w14:paraId="62E58CA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1B52CE9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14:paraId="560AF9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A509CF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ли региональные показатели в двух источниках?</w:t>
            </w:r>
          </w:p>
        </w:tc>
        <w:tc>
          <w:tcPr>
            <w:tcW w:w="1498" w:type="dxa"/>
            <w:vAlign w:val="center"/>
          </w:tcPr>
          <w:p w14:paraId="51A37F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086CEE9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(шесть областей) и Вордстат (Беларусь, Минск, области; таблица 23)</w:t>
            </w:r>
          </w:p>
        </w:tc>
      </w:tr>
      <w:tr w14:paraId="5CC813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E03C5F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ли текстовое пояснение ограничений каждого сервиса?</w:t>
            </w:r>
          </w:p>
        </w:tc>
        <w:tc>
          <w:tcPr>
            <w:tcW w:w="1498" w:type="dxa"/>
            <w:vAlign w:val="center"/>
          </w:tcPr>
          <w:p w14:paraId="71CDAAC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7A1D9A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14:paraId="1C98E5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28E86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Подготовлены ли диаграммы по динамике и регионам?</w:t>
            </w:r>
          </w:p>
        </w:tc>
        <w:tc>
          <w:tcPr>
            <w:tcW w:w="1498" w:type="dxa"/>
            <w:vAlign w:val="center"/>
          </w:tcPr>
          <w:p w14:paraId="30C4F4E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0EF3087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14:paraId="00DE2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0A158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Сформулирован ли итоговый вывод с опорой на таблицы?</w:t>
            </w:r>
          </w:p>
        </w:tc>
        <w:tc>
          <w:tcPr>
            <w:tcW w:w="1498" w:type="dxa"/>
            <w:vAlign w:val="center"/>
          </w:tcPr>
          <w:p w14:paraId="38C149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6A3B52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Пп. 2.3.5, 2.4.3, 2.10</w:t>
            </w:r>
          </w:p>
        </w:tc>
      </w:tr>
    </w:tbl>
    <w:p w14:paraId="6007D782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32 ответов «Нет» нет, а «Да» и «Частично» распределены поровну, по пять вопросов. Частичное выполнение относится к отдельным файлам блоков, исходным данным, разделению запросов, региональной проверке и диаграммам.</w:t>
      </w:r>
    </w:p>
    <w:p w14:paraId="66D5E2FE">
      <w:pPr>
        <w:pStyle w:val="5"/>
        <w:keepNext/>
        <w:spacing w:before="360" w:after="360" w:line="360" w:lineRule="exact"/>
        <w:ind w:firstLine="709"/>
        <w:jc w:val="left"/>
      </w:pPr>
      <w:bookmarkStart w:id="9" w:name="_Toc3220"/>
      <w:r>
        <w:rPr>
          <w:rFonts w:ascii="Times New Roman" w:hAnsi="Times New Roman"/>
          <w:b/>
          <w:sz w:val="28"/>
        </w:rPr>
        <w:t>2.6 Тренд, сезонность и деловые циклы</w:t>
      </w:r>
      <w:bookmarkEnd w:id="9"/>
    </w:p>
    <w:p w14:paraId="36720A42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50005F11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2.6.1 Выбор кластера и подготовка ряда</w:t>
      </w:r>
    </w:p>
    <w:p w14:paraId="394BE7E4">
      <w:pPr>
        <w:pStyle w:val="32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300BF211">
      <w:pPr>
        <w:pStyle w:val="33"/>
        <w:numPr>
          <w:ilvl w:val="0"/>
          <w:numId w:val="4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месяца.</w:t>
      </w:r>
    </w:p>
    <w:p w14:paraId="555240A7">
      <w:pPr>
        <w:pStyle w:val="33"/>
        <w:numPr>
          <w:ilvl w:val="0"/>
          <w:numId w:val="4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 XML</w:t>
      </w:r>
      <w:r>
        <w:rPr>
          <w:rFonts w:ascii="Times New Roman" w:hAnsi="Times New Roman"/>
          <w:sz w:val="28"/>
        </w:rPr>
        <w:t>.</w:t>
      </w:r>
    </w:p>
    <w:p w14:paraId="4F8735A3">
      <w:pPr>
        <w:pStyle w:val="33"/>
        <w:numPr>
          <w:ilvl w:val="0"/>
          <w:numId w:val="4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 as 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 Little 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 as code</w:t>
      </w:r>
      <w:r>
        <w:rPr>
          <w:rFonts w:ascii="Times New Roman" w:hAnsi="Times New Roman"/>
          <w:sz w:val="28"/>
        </w:rPr>
        <w:t>» по нему не делается.</w:t>
      </w:r>
    </w:p>
    <w:p w14:paraId="1121886F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4E7BB21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содержит пропуски: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7A6CC751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2.6.2 Устойчивая динамика: расчет по </w:t>
      </w:r>
      <w:r>
        <w:rPr>
          <w:rFonts w:ascii="Times New Roman" w:hAnsi="Times New Roman"/>
          <w:b/>
          <w:i/>
          <w:iCs/>
          <w:sz w:val="28"/>
        </w:rPr>
        <w:t>Excel</w:t>
      </w:r>
      <w:r>
        <w:rPr>
          <w:rFonts w:ascii="Times New Roman" w:hAnsi="Times New Roman"/>
          <w:b/>
          <w:iCs/>
          <w:sz w:val="28"/>
        </w:rPr>
        <w:t xml:space="preserve">-шаблону </w:t>
      </w:r>
      <w:r>
        <w:rPr>
          <w:rFonts w:ascii="Times New Roman" w:hAnsi="Times New Roman"/>
          <w:b/>
          <w:sz w:val="28"/>
        </w:rPr>
        <w:t xml:space="preserve">и по методике </w:t>
      </w:r>
      <w:r>
        <w:rPr>
          <w:rFonts w:ascii="Times New Roman" w:hAnsi="Times New Roman"/>
          <w:b/>
          <w:i/>
          <w:iCs/>
          <w:sz w:val="28"/>
        </w:rPr>
        <w:t>Word</w:t>
      </w:r>
    </w:p>
    <w:p w14:paraId="3A2764E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_ОСНОВНОЙ_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_ВТОРОЙ_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_ТРЕТИЙ_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ошибок «#…» нет ни на одном из 9 листов) и по формулам ЦИКЛЫ (скрипт 02_</w:t>
      </w:r>
      <w:r>
        <w:rPr>
          <w:rFonts w:ascii="Times New Roman" w:hAnsi="Times New Roman"/>
          <w:i/>
          <w:sz w:val="28"/>
        </w:rPr>
        <w:t>trend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1456390D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_норм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(1)</w:t>
      </w:r>
    </w:p>
    <w:p w14:paraId="4AD7605E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4398DC47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5A47595F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7E3C7995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ΔО = (С_посл – С_перв) / С_перв,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(2)</w:t>
      </w:r>
    </w:p>
    <w:p w14:paraId="711154CB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40EEDFC4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270B2AF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_ОСНОВНОЙ_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_ВТОРОЙ_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_ОСНОВНОЙ_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_ОСНОВНОЙ_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_ВТОРОЙ_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_ВТОРОЙ_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_только_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 w14:paraId="727BE12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1293"/>
        <w:gridCol w:w="1293"/>
        <w:gridCol w:w="1293"/>
        <w:gridCol w:w="1293"/>
        <w:gridCol w:w="1293"/>
        <w:gridCol w:w="1293"/>
      </w:tblGrid>
      <w:tr w14:paraId="054FB1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7981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6791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сводный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4BD0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8772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(норм.)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3D02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сводный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8E54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4168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(норм.)</w:t>
            </w:r>
          </w:p>
        </w:tc>
      </w:tr>
      <w:tr w14:paraId="52911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5D630D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первые/последние 12 мес.</w:t>
            </w:r>
          </w:p>
        </w:tc>
        <w:tc>
          <w:tcPr>
            <w:tcW w:w="1293" w:type="dxa"/>
            <w:vAlign w:val="center"/>
          </w:tcPr>
          <w:p w14:paraId="3C0ED5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41,38 / 23,60</w:t>
            </w:r>
          </w:p>
        </w:tc>
        <w:tc>
          <w:tcPr>
            <w:tcW w:w="1293" w:type="dxa"/>
            <w:vAlign w:val="center"/>
          </w:tcPr>
          <w:p w14:paraId="202134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21,33 / 12,00</w:t>
            </w:r>
          </w:p>
        </w:tc>
        <w:tc>
          <w:tcPr>
            <w:tcW w:w="1293" w:type="dxa"/>
            <w:vAlign w:val="center"/>
          </w:tcPr>
          <w:p w14:paraId="34DCFB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61,44 / 35,21</w:t>
            </w:r>
          </w:p>
        </w:tc>
        <w:tc>
          <w:tcPr>
            <w:tcW w:w="1293" w:type="dxa"/>
            <w:vAlign w:val="center"/>
          </w:tcPr>
          <w:p w14:paraId="1CBB38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47,40 / 26,21</w:t>
            </w:r>
          </w:p>
        </w:tc>
        <w:tc>
          <w:tcPr>
            <w:tcW w:w="1293" w:type="dxa"/>
            <w:vAlign w:val="center"/>
          </w:tcPr>
          <w:p w14:paraId="557B22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20,96 / 11,17</w:t>
            </w:r>
          </w:p>
        </w:tc>
        <w:tc>
          <w:tcPr>
            <w:tcW w:w="1293" w:type="dxa"/>
            <w:vAlign w:val="center"/>
          </w:tcPr>
          <w:p w14:paraId="6FE8D7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73,84 / 41,25</w:t>
            </w:r>
          </w:p>
        </w:tc>
      </w:tr>
      <w:tr w14:paraId="3CA2BF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2267D4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Относительное изменение</w:t>
            </w:r>
          </w:p>
        </w:tc>
        <w:tc>
          <w:tcPr>
            <w:tcW w:w="1293" w:type="dxa"/>
            <w:vAlign w:val="center"/>
          </w:tcPr>
          <w:p w14:paraId="04489F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–43,0 %</w:t>
            </w:r>
          </w:p>
        </w:tc>
        <w:tc>
          <w:tcPr>
            <w:tcW w:w="1293" w:type="dxa"/>
            <w:vAlign w:val="center"/>
          </w:tcPr>
          <w:p w14:paraId="712C675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–43,8 %</w:t>
            </w:r>
          </w:p>
        </w:tc>
        <w:tc>
          <w:tcPr>
            <w:tcW w:w="1293" w:type="dxa"/>
            <w:vAlign w:val="center"/>
          </w:tcPr>
          <w:p w14:paraId="4F866F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–42,7 %</w:t>
            </w:r>
          </w:p>
        </w:tc>
        <w:tc>
          <w:tcPr>
            <w:tcW w:w="1293" w:type="dxa"/>
            <w:vAlign w:val="center"/>
          </w:tcPr>
          <w:p w14:paraId="73686AA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–44,7 %</w:t>
            </w:r>
          </w:p>
        </w:tc>
        <w:tc>
          <w:tcPr>
            <w:tcW w:w="1293" w:type="dxa"/>
            <w:vAlign w:val="center"/>
          </w:tcPr>
          <w:p w14:paraId="07D19E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–46,7 %</w:t>
            </w:r>
          </w:p>
        </w:tc>
        <w:tc>
          <w:tcPr>
            <w:tcW w:w="1293" w:type="dxa"/>
            <w:vAlign w:val="center"/>
          </w:tcPr>
          <w:p w14:paraId="0FBF65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–44,1 %</w:t>
            </w:r>
          </w:p>
        </w:tc>
      </w:tr>
      <w:tr w14:paraId="1CC08E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4A9553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Классификация тренда (порог ±15 %)</w:t>
            </w:r>
          </w:p>
        </w:tc>
        <w:tc>
          <w:tcPr>
            <w:tcW w:w="1293" w:type="dxa"/>
            <w:vAlign w:val="center"/>
          </w:tcPr>
          <w:p w14:paraId="5DAD0B0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528CF45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0487986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60EEBAF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4186EF1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708E438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</w:tr>
      <w:tr w14:paraId="61E9B8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22152D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Наклон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SLOPE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93" w:type="dxa"/>
            <w:vAlign w:val="center"/>
          </w:tcPr>
          <w:p w14:paraId="218D14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–1,921</w:t>
            </w:r>
          </w:p>
        </w:tc>
        <w:tc>
          <w:tcPr>
            <w:tcW w:w="1293" w:type="dxa"/>
            <w:vAlign w:val="center"/>
          </w:tcPr>
          <w:p w14:paraId="3C64126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–1,295</w:t>
            </w:r>
          </w:p>
        </w:tc>
        <w:tc>
          <w:tcPr>
            <w:tcW w:w="1293" w:type="dxa"/>
            <w:vAlign w:val="center"/>
          </w:tcPr>
          <w:p w14:paraId="6622E5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–2,548</w:t>
            </w:r>
          </w:p>
        </w:tc>
        <w:tc>
          <w:tcPr>
            <w:tcW w:w="1293" w:type="dxa"/>
            <w:vAlign w:val="center"/>
          </w:tcPr>
          <w:p w14:paraId="63B89D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–1,687</w:t>
            </w:r>
          </w:p>
        </w:tc>
        <w:tc>
          <w:tcPr>
            <w:tcW w:w="1293" w:type="dxa"/>
            <w:vAlign w:val="center"/>
          </w:tcPr>
          <w:p w14:paraId="3C922D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–0,985</w:t>
            </w:r>
          </w:p>
        </w:tc>
        <w:tc>
          <w:tcPr>
            <w:tcW w:w="1293" w:type="dxa"/>
            <w:vAlign w:val="center"/>
          </w:tcPr>
          <w:p w14:paraId="4EF32B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–2,388</w:t>
            </w:r>
          </w:p>
        </w:tc>
      </w:tr>
      <w:tr w14:paraId="3889C4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5E45F1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B6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г.)</w:t>
            </w:r>
          </w:p>
        </w:tc>
        <w:tc>
          <w:tcPr>
            <w:tcW w:w="1293" w:type="dxa"/>
            <w:vAlign w:val="center"/>
          </w:tcPr>
          <w:p w14:paraId="3C5F2E4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</w:t>
            </w:r>
          </w:p>
        </w:tc>
        <w:tc>
          <w:tcPr>
            <w:tcW w:w="1293" w:type="dxa"/>
            <w:vAlign w:val="center"/>
          </w:tcPr>
          <w:p w14:paraId="2A7FF69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данных)</w:t>
            </w:r>
          </w:p>
        </w:tc>
        <w:tc>
          <w:tcPr>
            <w:tcW w:w="1293" w:type="dxa"/>
            <w:vAlign w:val="center"/>
          </w:tcPr>
          <w:p w14:paraId="0A240F0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</w:t>
            </w:r>
          </w:p>
        </w:tc>
        <w:tc>
          <w:tcPr>
            <w:tcW w:w="1293" w:type="dxa"/>
            <w:vAlign w:val="center"/>
          </w:tcPr>
          <w:p w14:paraId="2460F89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0,89</w:t>
            </w:r>
          </w:p>
        </w:tc>
        <w:tc>
          <w:tcPr>
            <w:tcW w:w="1293" w:type="dxa"/>
            <w:vAlign w:val="center"/>
          </w:tcPr>
          <w:p w14:paraId="372CFD5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данных)</w:t>
            </w:r>
          </w:p>
        </w:tc>
        <w:tc>
          <w:tcPr>
            <w:tcW w:w="1293" w:type="dxa"/>
            <w:vAlign w:val="center"/>
          </w:tcPr>
          <w:p w14:paraId="5400AA1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0,93</w:t>
            </w:r>
          </w:p>
        </w:tc>
      </w:tr>
      <w:tr w14:paraId="57CCC8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1845C4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B7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93" w:type="dxa"/>
            <w:vAlign w:val="center"/>
          </w:tcPr>
          <w:p w14:paraId="47A201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тренда</w:t>
            </w:r>
          </w:p>
        </w:tc>
        <w:tc>
          <w:tcPr>
            <w:tcW w:w="1293" w:type="dxa"/>
            <w:vAlign w:val="center"/>
          </w:tcPr>
          <w:p w14:paraId="2D249B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значения</w:t>
            </w:r>
          </w:p>
        </w:tc>
        <w:tc>
          <w:tcPr>
            <w:tcW w:w="1293" w:type="dxa"/>
            <w:vAlign w:val="center"/>
          </w:tcPr>
          <w:p w14:paraId="706507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тренда</w:t>
            </w:r>
          </w:p>
        </w:tc>
        <w:tc>
          <w:tcPr>
            <w:tcW w:w="1293" w:type="dxa"/>
            <w:vAlign w:val="center"/>
          </w:tcPr>
          <w:p w14:paraId="6EE8E8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тренда</w:t>
            </w:r>
          </w:p>
        </w:tc>
        <w:tc>
          <w:tcPr>
            <w:tcW w:w="1293" w:type="dxa"/>
            <w:vAlign w:val="center"/>
          </w:tcPr>
          <w:p w14:paraId="7823335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значения</w:t>
            </w:r>
          </w:p>
        </w:tc>
        <w:tc>
          <w:tcPr>
            <w:tcW w:w="1293" w:type="dxa"/>
            <w:vAlign w:val="center"/>
          </w:tcPr>
          <w:p w14:paraId="7976A60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Норма</w:t>
            </w:r>
          </w:p>
        </w:tc>
      </w:tr>
      <w:tr w14:paraId="5DDF93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663265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месяцах 09.2025–07.2026, где он определен</w:t>
            </w:r>
          </w:p>
        </w:tc>
        <w:tc>
          <w:tcPr>
            <w:tcW w:w="1293" w:type="dxa"/>
            <w:vAlign w:val="center"/>
          </w:tcPr>
          <w:p w14:paraId="36783FA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293" w:type="dxa"/>
            <w:vAlign w:val="center"/>
          </w:tcPr>
          <w:p w14:paraId="3E2E4C1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1,52</w:t>
            </w:r>
          </w:p>
        </w:tc>
        <w:tc>
          <w:tcPr>
            <w:tcW w:w="1293" w:type="dxa"/>
            <w:vAlign w:val="center"/>
          </w:tcPr>
          <w:p w14:paraId="1129320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293" w:type="dxa"/>
            <w:vAlign w:val="center"/>
          </w:tcPr>
          <w:p w14:paraId="7471B23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0,71</w:t>
            </w:r>
          </w:p>
        </w:tc>
        <w:tc>
          <w:tcPr>
            <w:tcW w:w="1293" w:type="dxa"/>
            <w:vAlign w:val="center"/>
          </w:tcPr>
          <w:p w14:paraId="48CF39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1,12</w:t>
            </w:r>
          </w:p>
        </w:tc>
        <w:tc>
          <w:tcPr>
            <w:tcW w:w="1293" w:type="dxa"/>
            <w:vAlign w:val="center"/>
          </w:tcPr>
          <w:p w14:paraId="50EE37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0,74</w:t>
            </w:r>
          </w:p>
        </w:tc>
      </w:tr>
    </w:tbl>
    <w:p w14:paraId="712715C4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6"/>
        <w:gridCol w:w="5859"/>
      </w:tblGrid>
      <w:tr w14:paraId="103D94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96" w:type="dxa"/>
            <w:vAlign w:val="center"/>
          </w:tcPr>
          <w:p w14:paraId="0B77CB38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Показатель</w:t>
            </w:r>
          </w:p>
        </w:tc>
        <w:tc>
          <w:tcPr>
            <w:tcW w:w="5859" w:type="dxa"/>
            <w:vAlign w:val="center"/>
          </w:tcPr>
          <w:p w14:paraId="22E13855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Мин./макс.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B8/B9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14:paraId="1B411E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6" w:type="dxa"/>
            <w:vAlign w:val="center"/>
          </w:tcPr>
          <w:p w14:paraId="790BCAA4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сводный</w:t>
            </w:r>
          </w:p>
        </w:tc>
        <w:tc>
          <w:tcPr>
            <w:tcW w:w="5859" w:type="dxa"/>
            <w:vAlign w:val="center"/>
          </w:tcPr>
          <w:p w14:paraId="593EDF63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</w:tr>
      <w:tr w14:paraId="7BACA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6" w:type="dxa"/>
            <w:vAlign w:val="center"/>
          </w:tcPr>
          <w:p w14:paraId="422C5412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5859" w:type="dxa"/>
            <w:vAlign w:val="center"/>
          </w:tcPr>
          <w:p w14:paraId="2A329CD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</w:tr>
      <w:tr w14:paraId="2B0E16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6" w:type="dxa"/>
            <w:vAlign w:val="center"/>
          </w:tcPr>
          <w:p w14:paraId="660E2D5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(норм.)</w:t>
            </w:r>
          </w:p>
        </w:tc>
        <w:tc>
          <w:tcPr>
            <w:tcW w:w="5859" w:type="dxa"/>
            <w:vAlign w:val="center"/>
          </w:tcPr>
          <w:p w14:paraId="38FCFC7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</w:tr>
      <w:tr w14:paraId="34453E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6" w:type="dxa"/>
            <w:vAlign w:val="center"/>
          </w:tcPr>
          <w:p w14:paraId="2849434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сводный</w:t>
            </w:r>
          </w:p>
        </w:tc>
        <w:tc>
          <w:tcPr>
            <w:tcW w:w="5859" w:type="dxa"/>
            <w:vAlign w:val="center"/>
          </w:tcPr>
          <w:p w14:paraId="261659A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</w:tr>
      <w:tr w14:paraId="46E2E1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6" w:type="dxa"/>
            <w:vAlign w:val="center"/>
          </w:tcPr>
          <w:p w14:paraId="330AE95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5859" w:type="dxa"/>
            <w:vAlign w:val="center"/>
          </w:tcPr>
          <w:p w14:paraId="44F0659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</w:tr>
      <w:tr w14:paraId="545553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6" w:type="dxa"/>
            <w:vAlign w:val="center"/>
          </w:tcPr>
          <w:p w14:paraId="2A14A08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(норм.)</w:t>
            </w:r>
          </w:p>
        </w:tc>
        <w:tc>
          <w:tcPr>
            <w:tcW w:w="5859" w:type="dxa"/>
            <w:vAlign w:val="center"/>
          </w:tcPr>
          <w:p w14:paraId="2D3A767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 w14:paraId="2F71EE4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не задает числовых порогов: тип динамики определен по признакам «скользящее среднее падает» и «пики становятся ниже».</w:t>
      </w:r>
    </w:p>
    <w:p w14:paraId="40CFA83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2"/>
        <w:gridCol w:w="2985"/>
        <w:gridCol w:w="2918"/>
      </w:tblGrid>
      <w:tr w14:paraId="734257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52" w:type="dxa"/>
            <w:vAlign w:val="center"/>
          </w:tcPr>
          <w:p w14:paraId="7E8E2372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Ряд</w:t>
            </w:r>
          </w:p>
        </w:tc>
        <w:tc>
          <w:tcPr>
            <w:tcW w:w="2985" w:type="dxa"/>
            <w:vAlign w:val="center"/>
          </w:tcPr>
          <w:p w14:paraId="04C7DD3A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2918" w:type="dxa"/>
            <w:vAlign w:val="center"/>
          </w:tcPr>
          <w:p w14:paraId="6D736608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</w:tr>
      <w:tr w14:paraId="09B1CA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7FE7E3A2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Среднее 09.2024–08.2025</w:t>
            </w:r>
          </w:p>
        </w:tc>
        <w:tc>
          <w:tcPr>
            <w:tcW w:w="2985" w:type="dxa"/>
            <w:vAlign w:val="center"/>
          </w:tcPr>
          <w:p w14:paraId="629481CF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2918" w:type="dxa"/>
            <w:vAlign w:val="center"/>
          </w:tcPr>
          <w:p w14:paraId="7C039FDD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</w:tr>
      <w:tr w14:paraId="45353E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58F9712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Среднее 09.2025–08.2026</w:t>
            </w:r>
          </w:p>
        </w:tc>
        <w:tc>
          <w:tcPr>
            <w:tcW w:w="2985" w:type="dxa"/>
            <w:vAlign w:val="center"/>
          </w:tcPr>
          <w:p w14:paraId="6932CA1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2918" w:type="dxa"/>
            <w:vAlign w:val="center"/>
          </w:tcPr>
          <w:p w14:paraId="2B875E9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</w:tr>
      <w:tr w14:paraId="56B631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355F04C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Изменение, %</w:t>
            </w:r>
          </w:p>
        </w:tc>
        <w:tc>
          <w:tcPr>
            <w:tcW w:w="2985" w:type="dxa"/>
            <w:vAlign w:val="center"/>
          </w:tcPr>
          <w:p w14:paraId="6CA7BAF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–43,8</w:t>
            </w:r>
          </w:p>
        </w:tc>
        <w:tc>
          <w:tcPr>
            <w:tcW w:w="2918" w:type="dxa"/>
            <w:vAlign w:val="center"/>
          </w:tcPr>
          <w:p w14:paraId="224CBA2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–42,7</w:t>
            </w:r>
          </w:p>
        </w:tc>
      </w:tr>
      <w:tr w14:paraId="235DFA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4D30094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Последнее – первое; темп</w:t>
            </w:r>
          </w:p>
        </w:tc>
        <w:tc>
          <w:tcPr>
            <w:tcW w:w="2985" w:type="dxa"/>
            <w:vAlign w:val="center"/>
          </w:tcPr>
          <w:p w14:paraId="7BE55AB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–55,2; –100 %</w:t>
            </w:r>
          </w:p>
        </w:tc>
        <w:tc>
          <w:tcPr>
            <w:tcW w:w="2918" w:type="dxa"/>
            <w:vAlign w:val="center"/>
          </w:tcPr>
          <w:p w14:paraId="10EE0F2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–1529; –87,8 %</w:t>
            </w:r>
          </w:p>
        </w:tc>
      </w:tr>
      <w:tr w14:paraId="2532C7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595910A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Доля месяцев роста, %</w:t>
            </w:r>
          </w:p>
        </w:tc>
        <w:tc>
          <w:tcPr>
            <w:tcW w:w="2985" w:type="dxa"/>
            <w:vAlign w:val="center"/>
          </w:tcPr>
          <w:p w14:paraId="24E10DD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2918" w:type="dxa"/>
            <w:vAlign w:val="center"/>
          </w:tcPr>
          <w:p w14:paraId="44AB1DE2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</w:tr>
      <w:tr w14:paraId="1BB11D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2153000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>: начало, конец</w:t>
            </w:r>
          </w:p>
        </w:tc>
        <w:tc>
          <w:tcPr>
            <w:tcW w:w="2985" w:type="dxa"/>
            <w:vAlign w:val="center"/>
          </w:tcPr>
          <w:p w14:paraId="0DA0D66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21,3, 12,0</w:t>
            </w:r>
          </w:p>
        </w:tc>
        <w:tc>
          <w:tcPr>
            <w:tcW w:w="2918" w:type="dxa"/>
            <w:vAlign w:val="center"/>
          </w:tcPr>
          <w:p w14:paraId="6383BCB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61,4, 35,2</w:t>
            </w:r>
          </w:p>
        </w:tc>
      </w:tr>
      <w:tr w14:paraId="7812DC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43CE802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Пик: 1-й год, 2-й год</w:t>
            </w:r>
          </w:p>
        </w:tc>
        <w:tc>
          <w:tcPr>
            <w:tcW w:w="2985" w:type="dxa"/>
            <w:vAlign w:val="center"/>
          </w:tcPr>
          <w:p w14:paraId="0643C219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55,2, 56,5</w:t>
            </w:r>
          </w:p>
        </w:tc>
        <w:tc>
          <w:tcPr>
            <w:tcW w:w="2918" w:type="dxa"/>
            <w:vAlign w:val="center"/>
          </w:tcPr>
          <w:p w14:paraId="0FD70E6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2850, 1938</w:t>
            </w:r>
          </w:p>
        </w:tc>
      </w:tr>
      <w:tr w14:paraId="531E3D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661EA0C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Тип динамики</w:t>
            </w:r>
          </w:p>
        </w:tc>
        <w:tc>
          <w:tcPr>
            <w:tcW w:w="2985" w:type="dxa"/>
            <w:vAlign w:val="center"/>
          </w:tcPr>
          <w:p w14:paraId="354EAAF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2918" w:type="dxa"/>
            <w:vAlign w:val="center"/>
          </w:tcPr>
          <w:p w14:paraId="0B4CF0E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14:paraId="594097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3E8ACAD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2985" w:type="dxa"/>
            <w:vAlign w:val="center"/>
          </w:tcPr>
          <w:p w14:paraId="4874DFD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  <w:tc>
          <w:tcPr>
            <w:tcW w:w="2918" w:type="dxa"/>
            <w:vAlign w:val="center"/>
          </w:tcPr>
          <w:p w14:paraId="6CEDA0E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39D3505C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34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2"/>
        <w:gridCol w:w="2997"/>
        <w:gridCol w:w="2906"/>
      </w:tblGrid>
      <w:tr w14:paraId="08D15D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52" w:type="dxa"/>
            <w:vAlign w:val="center"/>
          </w:tcPr>
          <w:p w14:paraId="199C6622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Ряд</w:t>
            </w:r>
          </w:p>
        </w:tc>
        <w:tc>
          <w:tcPr>
            <w:tcW w:w="2997" w:type="dxa"/>
            <w:vAlign w:val="center"/>
          </w:tcPr>
          <w:p w14:paraId="4AA4117A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2906" w:type="dxa"/>
            <w:vAlign w:val="center"/>
          </w:tcPr>
          <w:p w14:paraId="4B9AFFE7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</w:tr>
      <w:tr w14:paraId="6107F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40283D2E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Среднее 09.2024–08.2025</w:t>
            </w:r>
          </w:p>
        </w:tc>
        <w:tc>
          <w:tcPr>
            <w:tcW w:w="2997" w:type="dxa"/>
            <w:vAlign w:val="center"/>
          </w:tcPr>
          <w:p w14:paraId="6164C618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2906" w:type="dxa"/>
            <w:vAlign w:val="center"/>
          </w:tcPr>
          <w:p w14:paraId="43F28707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</w:tr>
      <w:tr w14:paraId="49BEAD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2CBA869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Среднее 09.2025–08.2026</w:t>
            </w:r>
          </w:p>
        </w:tc>
        <w:tc>
          <w:tcPr>
            <w:tcW w:w="2997" w:type="dxa"/>
            <w:vAlign w:val="center"/>
          </w:tcPr>
          <w:p w14:paraId="176B3F7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2906" w:type="dxa"/>
            <w:vAlign w:val="center"/>
          </w:tcPr>
          <w:p w14:paraId="570B7E6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</w:tr>
      <w:tr w14:paraId="6837C5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7EEED1E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Изменение, %</w:t>
            </w:r>
          </w:p>
        </w:tc>
        <w:tc>
          <w:tcPr>
            <w:tcW w:w="2997" w:type="dxa"/>
            <w:vAlign w:val="center"/>
          </w:tcPr>
          <w:p w14:paraId="5B6251C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–46,7</w:t>
            </w:r>
          </w:p>
        </w:tc>
        <w:tc>
          <w:tcPr>
            <w:tcW w:w="2906" w:type="dxa"/>
            <w:vAlign w:val="center"/>
          </w:tcPr>
          <w:p w14:paraId="26F5EDD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–44,1</w:t>
            </w:r>
          </w:p>
        </w:tc>
      </w:tr>
      <w:tr w14:paraId="30B1E8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0FE417E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Последнее – первое; темп</w:t>
            </w:r>
          </w:p>
        </w:tc>
        <w:tc>
          <w:tcPr>
            <w:tcW w:w="2997" w:type="dxa"/>
            <w:vAlign w:val="center"/>
          </w:tcPr>
          <w:p w14:paraId="5958D92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–18,6; –100 %</w:t>
            </w:r>
          </w:p>
        </w:tc>
        <w:tc>
          <w:tcPr>
            <w:tcW w:w="2906" w:type="dxa"/>
            <w:vAlign w:val="center"/>
          </w:tcPr>
          <w:p w14:paraId="43723D8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–465; –39,6 %</w:t>
            </w:r>
          </w:p>
        </w:tc>
      </w:tr>
      <w:tr w14:paraId="55CCD6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4851C5D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Доля месяцев роста, %</w:t>
            </w:r>
          </w:p>
        </w:tc>
        <w:tc>
          <w:tcPr>
            <w:tcW w:w="2997" w:type="dxa"/>
            <w:vAlign w:val="center"/>
          </w:tcPr>
          <w:p w14:paraId="1CF2608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2906" w:type="dxa"/>
            <w:vAlign w:val="center"/>
          </w:tcPr>
          <w:p w14:paraId="71C97899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</w:tr>
      <w:tr w14:paraId="285213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6798E73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>: начало, конец</w:t>
            </w:r>
          </w:p>
        </w:tc>
        <w:tc>
          <w:tcPr>
            <w:tcW w:w="2997" w:type="dxa"/>
            <w:vAlign w:val="center"/>
          </w:tcPr>
          <w:p w14:paraId="70D7F23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21,0, 11,2</w:t>
            </w:r>
          </w:p>
        </w:tc>
        <w:tc>
          <w:tcPr>
            <w:tcW w:w="2906" w:type="dxa"/>
            <w:vAlign w:val="center"/>
          </w:tcPr>
          <w:p w14:paraId="7DD2DAB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73,8, 41,3</w:t>
            </w:r>
          </w:p>
        </w:tc>
      </w:tr>
      <w:tr w14:paraId="095A0B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33DC0A0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Пик: 1-й год, 2-й год</w:t>
            </w:r>
          </w:p>
        </w:tc>
        <w:tc>
          <w:tcPr>
            <w:tcW w:w="2997" w:type="dxa"/>
            <w:vAlign w:val="center"/>
          </w:tcPr>
          <w:p w14:paraId="5C91833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68,0, 44,5</w:t>
            </w:r>
          </w:p>
        </w:tc>
        <w:tc>
          <w:tcPr>
            <w:tcW w:w="2906" w:type="dxa"/>
            <w:vAlign w:val="center"/>
          </w:tcPr>
          <w:p w14:paraId="69A84B9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1724, 974</w:t>
            </w:r>
          </w:p>
        </w:tc>
      </w:tr>
      <w:tr w14:paraId="5BBE7C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6EE1422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Тип динамики</w:t>
            </w:r>
          </w:p>
        </w:tc>
        <w:tc>
          <w:tcPr>
            <w:tcW w:w="2997" w:type="dxa"/>
            <w:vAlign w:val="center"/>
          </w:tcPr>
          <w:p w14:paraId="667FFAF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2906" w:type="dxa"/>
            <w:vAlign w:val="center"/>
          </w:tcPr>
          <w:p w14:paraId="61C9DC0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14:paraId="65A884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2" w:type="dxa"/>
            <w:vAlign w:val="center"/>
          </w:tcPr>
          <w:p w14:paraId="0CD3135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2997" w:type="dxa"/>
            <w:vAlign w:val="center"/>
          </w:tcPr>
          <w:p w14:paraId="33AE5C0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  <w:tc>
          <w:tcPr>
            <w:tcW w:w="2906" w:type="dxa"/>
            <w:vAlign w:val="center"/>
          </w:tcPr>
          <w:p w14:paraId="0F9B8BB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359CCCC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ЦИКЛЫ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нет, поэтому темп –100 % отражает пропуск данных, а не исчезновение интереса.</w:t>
      </w:r>
    </w:p>
    <w:p w14:paraId="5B69122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раздела 7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68EA923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09F9758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421F3C99">
      <w:pPr>
        <w:pStyle w:val="33"/>
        <w:numPr>
          <w:ilvl w:val="0"/>
          <w:numId w:val="5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тренда.».</w:t>
      </w:r>
    </w:p>
    <w:p w14:paraId="43649106">
      <w:pPr>
        <w:pStyle w:val="33"/>
        <w:numPr>
          <w:ilvl w:val="0"/>
          <w:numId w:val="5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тренда.».</w:t>
      </w:r>
    </w:p>
    <w:p w14:paraId="041C6C0C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–0,013,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 as 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5169CC2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ru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kz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62CA7638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Используются следующие методы и инструменты:</w:t>
      </w:r>
    </w:p>
    <w:p w14:paraId="0C263211">
      <w:pPr>
        <w:pStyle w:val="33"/>
        <w:numPr>
          <w:ilvl w:val="0"/>
          <w:numId w:val="6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Mermaid 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(–31,7 %).</w:t>
      </w:r>
    </w:p>
    <w:p w14:paraId="305B62FC">
      <w:pPr>
        <w:pStyle w:val="33"/>
        <w:numPr>
          <w:ilvl w:val="0"/>
          <w:numId w:val="6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Mermaid 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(–9,2 %,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(–26,3 %).</w:t>
      </w:r>
    </w:p>
    <w:p w14:paraId="3CF128DA">
      <w:pPr>
        <w:pStyle w:val="33"/>
        <w:numPr>
          <w:ilvl w:val="0"/>
          <w:numId w:val="6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(–35,9 %).</w:t>
      </w:r>
    </w:p>
    <w:p w14:paraId="0AB8FBBB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 за 5 лет вырос, однако в последние 13 недель окна он ниже, чем в предыдущие 13 (–31,7 % и –35,9 %). Это мировой индекс: для Беларуси по пакету 1 данные остаются почти нулевыми (п. 2.3.2), поэтому ряд используется как справочный показатель интереса к категории, а не как оценка белорусского рынка.</w:t>
      </w:r>
    </w:p>
    <w:p w14:paraId="759DE1D0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2.6.3 Сезонность: </w:t>
      </w:r>
      <w:r>
        <w:rPr>
          <w:rFonts w:ascii="Times New Roman" w:hAnsi="Times New Roman"/>
          <w:b/>
          <w:i/>
          <w:iCs/>
          <w:sz w:val="28"/>
        </w:rPr>
        <w:t>Word</w:t>
      </w:r>
      <w:r>
        <w:rPr>
          <w:rFonts w:ascii="Times New Roman" w:hAnsi="Times New Roman"/>
          <w:b/>
          <w:iCs/>
          <w:sz w:val="28"/>
        </w:rPr>
        <w:t xml:space="preserve">-индекс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/>
          <w:iCs/>
          <w:sz w:val="28"/>
        </w:rPr>
        <w:t>Excel</w:t>
      </w:r>
      <w:r>
        <w:rPr>
          <w:rFonts w:ascii="Times New Roman" w:hAnsi="Times New Roman"/>
          <w:b/>
          <w:iCs/>
          <w:sz w:val="28"/>
        </w:rPr>
        <w:t>-индекс</w:t>
      </w:r>
    </w:p>
    <w:p w14:paraId="44ECE132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5.1) рассчитан отдельно по каждому источнику:</w:t>
      </w:r>
    </w:p>
    <w:p w14:paraId="4E882616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(3)</w:t>
      </w:r>
    </w:p>
    <w:p w14:paraId="5829FB8C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5DA416BB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7B08DAD9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 w14:paraId="1DC0ABA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по источникам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3"/>
        <w:gridCol w:w="1156"/>
        <w:gridCol w:w="1156"/>
        <w:gridCol w:w="1262"/>
        <w:gridCol w:w="943"/>
        <w:gridCol w:w="943"/>
        <w:gridCol w:w="1262"/>
        <w:gridCol w:w="1688"/>
      </w:tblGrid>
      <w:tr w14:paraId="14E389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85B9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1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30E8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Вордстат: среднее, запросов</w:t>
            </w:r>
          </w:p>
        </w:tc>
        <w:tc>
          <w:tcPr>
            <w:tcW w:w="11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51A1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Вордстат: индекс</w:t>
            </w:r>
          </w:p>
        </w:tc>
        <w:tc>
          <w:tcPr>
            <w:tcW w:w="12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BACC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(Вордстат)</w:t>
            </w:r>
          </w:p>
        </w:tc>
        <w:tc>
          <w:tcPr>
            <w:tcW w:w="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3721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среднее</w:t>
            </w:r>
          </w:p>
        </w:tc>
        <w:tc>
          <w:tcPr>
            <w:tcW w:w="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1D63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индекс</w:t>
            </w:r>
          </w:p>
        </w:tc>
        <w:tc>
          <w:tcPr>
            <w:tcW w:w="12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810B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B5B4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для бизнеса</w:t>
            </w:r>
          </w:p>
        </w:tc>
      </w:tr>
      <w:tr w14:paraId="7BA641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3" w:type="dxa"/>
            <w:vAlign w:val="center"/>
          </w:tcPr>
          <w:p w14:paraId="7822DC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Январь</w:t>
            </w:r>
          </w:p>
        </w:tc>
        <w:tc>
          <w:tcPr>
            <w:tcW w:w="1156" w:type="dxa"/>
            <w:vAlign w:val="center"/>
          </w:tcPr>
          <w:p w14:paraId="6C6173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1022</w:t>
            </w:r>
          </w:p>
        </w:tc>
        <w:tc>
          <w:tcPr>
            <w:tcW w:w="1156" w:type="dxa"/>
            <w:vAlign w:val="center"/>
          </w:tcPr>
          <w:p w14:paraId="71963B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74,2</w:t>
            </w:r>
          </w:p>
        </w:tc>
        <w:tc>
          <w:tcPr>
            <w:tcW w:w="1262" w:type="dxa"/>
            <w:vAlign w:val="center"/>
          </w:tcPr>
          <w:p w14:paraId="2B7641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43" w:type="dxa"/>
            <w:vAlign w:val="center"/>
          </w:tcPr>
          <w:p w14:paraId="72AFF9F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5,375</w:t>
            </w:r>
          </w:p>
        </w:tc>
        <w:tc>
          <w:tcPr>
            <w:tcW w:w="943" w:type="dxa"/>
            <w:vAlign w:val="center"/>
          </w:tcPr>
          <w:p w14:paraId="6414B0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32,3</w:t>
            </w:r>
          </w:p>
        </w:tc>
        <w:tc>
          <w:tcPr>
            <w:tcW w:w="1262" w:type="dxa"/>
            <w:vAlign w:val="center"/>
          </w:tcPr>
          <w:p w14:paraId="08C3F4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88" w:type="dxa"/>
            <w:vAlign w:val="center"/>
          </w:tcPr>
          <w:p w14:paraId="60857A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093338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3" w:type="dxa"/>
            <w:vAlign w:val="center"/>
          </w:tcPr>
          <w:p w14:paraId="3439C2C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Февраль</w:t>
            </w:r>
          </w:p>
        </w:tc>
        <w:tc>
          <w:tcPr>
            <w:tcW w:w="1156" w:type="dxa"/>
            <w:vAlign w:val="center"/>
          </w:tcPr>
          <w:p w14:paraId="26F14F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915,5</w:t>
            </w:r>
          </w:p>
        </w:tc>
        <w:tc>
          <w:tcPr>
            <w:tcW w:w="1156" w:type="dxa"/>
            <w:vAlign w:val="center"/>
          </w:tcPr>
          <w:p w14:paraId="12852A6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66,5</w:t>
            </w:r>
          </w:p>
        </w:tc>
        <w:tc>
          <w:tcPr>
            <w:tcW w:w="1262" w:type="dxa"/>
            <w:vAlign w:val="center"/>
          </w:tcPr>
          <w:p w14:paraId="19B8F0B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43" w:type="dxa"/>
            <w:vAlign w:val="center"/>
          </w:tcPr>
          <w:p w14:paraId="66F745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19,375</w:t>
            </w:r>
          </w:p>
        </w:tc>
        <w:tc>
          <w:tcPr>
            <w:tcW w:w="943" w:type="dxa"/>
            <w:vAlign w:val="center"/>
          </w:tcPr>
          <w:p w14:paraId="3733ADA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116,3</w:t>
            </w:r>
          </w:p>
        </w:tc>
        <w:tc>
          <w:tcPr>
            <w:tcW w:w="1262" w:type="dxa"/>
            <w:vAlign w:val="center"/>
          </w:tcPr>
          <w:p w14:paraId="5499B66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1688" w:type="dxa"/>
            <w:vAlign w:val="center"/>
          </w:tcPr>
          <w:p w14:paraId="27F8A73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6FC6E3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3" w:type="dxa"/>
            <w:vAlign w:val="center"/>
          </w:tcPr>
          <w:p w14:paraId="0D0892D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Март</w:t>
            </w:r>
          </w:p>
        </w:tc>
        <w:tc>
          <w:tcPr>
            <w:tcW w:w="1156" w:type="dxa"/>
            <w:vAlign w:val="center"/>
          </w:tcPr>
          <w:p w14:paraId="1CF591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1378,5</w:t>
            </w:r>
          </w:p>
        </w:tc>
        <w:tc>
          <w:tcPr>
            <w:tcW w:w="1156" w:type="dxa"/>
            <w:vAlign w:val="center"/>
          </w:tcPr>
          <w:p w14:paraId="13E3733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100,1</w:t>
            </w:r>
          </w:p>
        </w:tc>
        <w:tc>
          <w:tcPr>
            <w:tcW w:w="1262" w:type="dxa"/>
            <w:vAlign w:val="center"/>
          </w:tcPr>
          <w:p w14:paraId="17C6FF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43" w:type="dxa"/>
            <w:vAlign w:val="center"/>
          </w:tcPr>
          <w:p w14:paraId="4848D13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943" w:type="dxa"/>
            <w:vAlign w:val="center"/>
          </w:tcPr>
          <w:p w14:paraId="2C8F517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102,0</w:t>
            </w:r>
          </w:p>
        </w:tc>
        <w:tc>
          <w:tcPr>
            <w:tcW w:w="1262" w:type="dxa"/>
            <w:vAlign w:val="center"/>
          </w:tcPr>
          <w:p w14:paraId="113559A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1688" w:type="dxa"/>
            <w:vAlign w:val="center"/>
          </w:tcPr>
          <w:p w14:paraId="46BD85E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11900C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3" w:type="dxa"/>
            <w:vAlign w:val="center"/>
          </w:tcPr>
          <w:p w14:paraId="3C045EA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Апрель</w:t>
            </w:r>
          </w:p>
        </w:tc>
        <w:tc>
          <w:tcPr>
            <w:tcW w:w="1156" w:type="dxa"/>
            <w:vAlign w:val="center"/>
          </w:tcPr>
          <w:p w14:paraId="0EAF00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1374</w:t>
            </w:r>
          </w:p>
        </w:tc>
        <w:tc>
          <w:tcPr>
            <w:tcW w:w="1156" w:type="dxa"/>
            <w:vAlign w:val="center"/>
          </w:tcPr>
          <w:p w14:paraId="6AC0BE8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99,8</w:t>
            </w:r>
          </w:p>
        </w:tc>
        <w:tc>
          <w:tcPr>
            <w:tcW w:w="1262" w:type="dxa"/>
            <w:vAlign w:val="center"/>
          </w:tcPr>
          <w:p w14:paraId="7F5938B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43" w:type="dxa"/>
            <w:vAlign w:val="center"/>
          </w:tcPr>
          <w:p w14:paraId="1CE2E81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7,875</w:t>
            </w:r>
          </w:p>
        </w:tc>
        <w:tc>
          <w:tcPr>
            <w:tcW w:w="943" w:type="dxa"/>
            <w:vAlign w:val="center"/>
          </w:tcPr>
          <w:p w14:paraId="47EE284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47,3</w:t>
            </w:r>
          </w:p>
        </w:tc>
        <w:tc>
          <w:tcPr>
            <w:tcW w:w="1262" w:type="dxa"/>
            <w:vAlign w:val="center"/>
          </w:tcPr>
          <w:p w14:paraId="168CCE1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88" w:type="dxa"/>
            <w:vAlign w:val="center"/>
          </w:tcPr>
          <w:p w14:paraId="32CA2F9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3D59C9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3" w:type="dxa"/>
            <w:vAlign w:val="center"/>
          </w:tcPr>
          <w:p w14:paraId="5E3FF62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Май</w:t>
            </w:r>
          </w:p>
        </w:tc>
        <w:tc>
          <w:tcPr>
            <w:tcW w:w="1156" w:type="dxa"/>
            <w:vAlign w:val="center"/>
          </w:tcPr>
          <w:p w14:paraId="56D3860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1916</w:t>
            </w:r>
          </w:p>
        </w:tc>
        <w:tc>
          <w:tcPr>
            <w:tcW w:w="1156" w:type="dxa"/>
            <w:vAlign w:val="center"/>
          </w:tcPr>
          <w:p w14:paraId="0BC942B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139,1</w:t>
            </w:r>
          </w:p>
        </w:tc>
        <w:tc>
          <w:tcPr>
            <w:tcW w:w="1262" w:type="dxa"/>
            <w:vAlign w:val="center"/>
          </w:tcPr>
          <w:p w14:paraId="4311123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43" w:type="dxa"/>
            <w:vAlign w:val="center"/>
          </w:tcPr>
          <w:p w14:paraId="00F58B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17,125</w:t>
            </w:r>
          </w:p>
        </w:tc>
        <w:tc>
          <w:tcPr>
            <w:tcW w:w="943" w:type="dxa"/>
            <w:vAlign w:val="center"/>
          </w:tcPr>
          <w:p w14:paraId="66E2347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102,8</w:t>
            </w:r>
          </w:p>
        </w:tc>
        <w:tc>
          <w:tcPr>
            <w:tcW w:w="1262" w:type="dxa"/>
            <w:vAlign w:val="center"/>
          </w:tcPr>
          <w:p w14:paraId="0F04E08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1688" w:type="dxa"/>
            <w:vAlign w:val="center"/>
          </w:tcPr>
          <w:p w14:paraId="4925772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31F156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3" w:type="dxa"/>
            <w:vAlign w:val="center"/>
          </w:tcPr>
          <w:p w14:paraId="389A9A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Июнь</w:t>
            </w:r>
          </w:p>
        </w:tc>
        <w:tc>
          <w:tcPr>
            <w:tcW w:w="1156" w:type="dxa"/>
            <w:vAlign w:val="center"/>
          </w:tcPr>
          <w:p w14:paraId="1E27457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1386</w:t>
            </w:r>
          </w:p>
        </w:tc>
        <w:tc>
          <w:tcPr>
            <w:tcW w:w="1156" w:type="dxa"/>
            <w:vAlign w:val="center"/>
          </w:tcPr>
          <w:p w14:paraId="63A011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100,6</w:t>
            </w:r>
          </w:p>
        </w:tc>
        <w:tc>
          <w:tcPr>
            <w:tcW w:w="1262" w:type="dxa"/>
            <w:vAlign w:val="center"/>
          </w:tcPr>
          <w:p w14:paraId="0ED7310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43" w:type="dxa"/>
            <w:vAlign w:val="center"/>
          </w:tcPr>
          <w:p w14:paraId="7080875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7,3</w:t>
            </w:r>
          </w:p>
        </w:tc>
        <w:tc>
          <w:tcPr>
            <w:tcW w:w="943" w:type="dxa"/>
            <w:vAlign w:val="center"/>
          </w:tcPr>
          <w:p w14:paraId="0DD4545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43,8</w:t>
            </w:r>
          </w:p>
        </w:tc>
        <w:tc>
          <w:tcPr>
            <w:tcW w:w="1262" w:type="dxa"/>
            <w:vAlign w:val="center"/>
          </w:tcPr>
          <w:p w14:paraId="25B387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88" w:type="dxa"/>
            <w:vAlign w:val="center"/>
          </w:tcPr>
          <w:p w14:paraId="7358D50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23D29D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3" w:type="dxa"/>
            <w:vAlign w:val="center"/>
          </w:tcPr>
          <w:p w14:paraId="1290F23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Июль</w:t>
            </w:r>
          </w:p>
        </w:tc>
        <w:tc>
          <w:tcPr>
            <w:tcW w:w="1156" w:type="dxa"/>
            <w:vAlign w:val="center"/>
          </w:tcPr>
          <w:p w14:paraId="5DA9609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449,5</w:t>
            </w:r>
          </w:p>
        </w:tc>
        <w:tc>
          <w:tcPr>
            <w:tcW w:w="1156" w:type="dxa"/>
            <w:vAlign w:val="center"/>
          </w:tcPr>
          <w:p w14:paraId="45EBE35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32,6</w:t>
            </w:r>
          </w:p>
        </w:tc>
        <w:tc>
          <w:tcPr>
            <w:tcW w:w="1262" w:type="dxa"/>
            <w:vAlign w:val="center"/>
          </w:tcPr>
          <w:p w14:paraId="057E447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43" w:type="dxa"/>
            <w:vAlign w:val="center"/>
          </w:tcPr>
          <w:p w14:paraId="5814A53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943" w:type="dxa"/>
            <w:vAlign w:val="center"/>
          </w:tcPr>
          <w:p w14:paraId="2B1282E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 (нет данных)</w:t>
            </w:r>
          </w:p>
        </w:tc>
        <w:tc>
          <w:tcPr>
            <w:tcW w:w="1262" w:type="dxa"/>
            <w:vAlign w:val="center"/>
          </w:tcPr>
          <w:p w14:paraId="0035791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88" w:type="dxa"/>
            <w:vAlign w:val="center"/>
          </w:tcPr>
          <w:p w14:paraId="1E7259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</w:tbl>
    <w:p w14:paraId="1B36A85C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197"/>
        <w:gridCol w:w="1197"/>
        <w:gridCol w:w="1307"/>
        <w:gridCol w:w="977"/>
        <w:gridCol w:w="977"/>
        <w:gridCol w:w="866"/>
        <w:gridCol w:w="1748"/>
      </w:tblGrid>
      <w:tr w14:paraId="48852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87" w:type="dxa"/>
            <w:vAlign w:val="center"/>
          </w:tcPr>
          <w:p w14:paraId="2BCC20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1197" w:type="dxa"/>
            <w:vAlign w:val="center"/>
          </w:tcPr>
          <w:p w14:paraId="305E49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среднее, запросов</w:t>
            </w:r>
          </w:p>
        </w:tc>
        <w:tc>
          <w:tcPr>
            <w:tcW w:w="1197" w:type="dxa"/>
            <w:vAlign w:val="center"/>
          </w:tcPr>
          <w:p w14:paraId="6D16E3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индекс</w:t>
            </w:r>
          </w:p>
        </w:tc>
        <w:tc>
          <w:tcPr>
            <w:tcW w:w="1307" w:type="dxa"/>
            <w:vAlign w:val="center"/>
          </w:tcPr>
          <w:p w14:paraId="0DDE6A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(Вордстат)</w:t>
            </w:r>
          </w:p>
        </w:tc>
        <w:tc>
          <w:tcPr>
            <w:tcW w:w="977" w:type="dxa"/>
            <w:vAlign w:val="center"/>
          </w:tcPr>
          <w:p w14:paraId="72AFE5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Google Trends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: среднее</w:t>
            </w:r>
          </w:p>
        </w:tc>
        <w:tc>
          <w:tcPr>
            <w:tcW w:w="977" w:type="dxa"/>
            <w:vAlign w:val="center"/>
          </w:tcPr>
          <w:p w14:paraId="783946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Google Trends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: индекс</w:t>
            </w:r>
          </w:p>
        </w:tc>
        <w:tc>
          <w:tcPr>
            <w:tcW w:w="866" w:type="dxa"/>
            <w:vAlign w:val="center"/>
          </w:tcPr>
          <w:p w14:paraId="00E960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Оценка (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GT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)</w:t>
            </w:r>
          </w:p>
        </w:tc>
        <w:tc>
          <w:tcPr>
            <w:tcW w:w="1748" w:type="dxa"/>
            <w:vAlign w:val="center"/>
          </w:tcPr>
          <w:p w14:paraId="188B94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Решение для бизнеса</w:t>
            </w:r>
          </w:p>
        </w:tc>
      </w:tr>
      <w:tr w14:paraId="2C3E7D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7" w:type="dxa"/>
            <w:vAlign w:val="center"/>
          </w:tcPr>
          <w:p w14:paraId="61EBAE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</w:t>
            </w:r>
          </w:p>
        </w:tc>
        <w:tc>
          <w:tcPr>
            <w:tcW w:w="1197" w:type="dxa"/>
            <w:vAlign w:val="center"/>
          </w:tcPr>
          <w:p w14:paraId="298434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367</w:t>
            </w:r>
          </w:p>
        </w:tc>
        <w:tc>
          <w:tcPr>
            <w:tcW w:w="1197" w:type="dxa"/>
            <w:vAlign w:val="center"/>
          </w:tcPr>
          <w:p w14:paraId="4FE99B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26,6</w:t>
            </w:r>
          </w:p>
        </w:tc>
        <w:tc>
          <w:tcPr>
            <w:tcW w:w="1307" w:type="dxa"/>
            <w:vAlign w:val="center"/>
          </w:tcPr>
          <w:p w14:paraId="5008C5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77" w:type="dxa"/>
            <w:vAlign w:val="center"/>
          </w:tcPr>
          <w:p w14:paraId="7B9FEE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977" w:type="dxa"/>
            <w:vAlign w:val="center"/>
          </w:tcPr>
          <w:p w14:paraId="41922B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 (нет данных)</w:t>
            </w:r>
          </w:p>
        </w:tc>
        <w:tc>
          <w:tcPr>
            <w:tcW w:w="866" w:type="dxa"/>
            <w:vAlign w:val="center"/>
          </w:tcPr>
          <w:p w14:paraId="1FA30E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748" w:type="dxa"/>
            <w:vAlign w:val="center"/>
          </w:tcPr>
          <w:p w14:paraId="4D78BED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2E816A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7" w:type="dxa"/>
            <w:vAlign w:val="center"/>
          </w:tcPr>
          <w:p w14:paraId="745D817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Сентябрь</w:t>
            </w:r>
          </w:p>
        </w:tc>
        <w:tc>
          <w:tcPr>
            <w:tcW w:w="1197" w:type="dxa"/>
            <w:vAlign w:val="center"/>
          </w:tcPr>
          <w:p w14:paraId="423D13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1414</w:t>
            </w:r>
          </w:p>
        </w:tc>
        <w:tc>
          <w:tcPr>
            <w:tcW w:w="1197" w:type="dxa"/>
            <w:vAlign w:val="center"/>
          </w:tcPr>
          <w:p w14:paraId="3C2EF5F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102,7</w:t>
            </w:r>
          </w:p>
        </w:tc>
        <w:tc>
          <w:tcPr>
            <w:tcW w:w="1307" w:type="dxa"/>
            <w:vAlign w:val="center"/>
          </w:tcPr>
          <w:p w14:paraId="709E32C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77" w:type="dxa"/>
            <w:vAlign w:val="center"/>
          </w:tcPr>
          <w:p w14:paraId="000E21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27,6</w:t>
            </w:r>
          </w:p>
        </w:tc>
        <w:tc>
          <w:tcPr>
            <w:tcW w:w="977" w:type="dxa"/>
            <w:vAlign w:val="center"/>
          </w:tcPr>
          <w:p w14:paraId="391EA0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165,7</w:t>
            </w:r>
          </w:p>
        </w:tc>
        <w:tc>
          <w:tcPr>
            <w:tcW w:w="866" w:type="dxa"/>
            <w:vAlign w:val="center"/>
          </w:tcPr>
          <w:p w14:paraId="66F8236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748" w:type="dxa"/>
            <w:vAlign w:val="center"/>
          </w:tcPr>
          <w:p w14:paraId="587228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522D08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7" w:type="dxa"/>
            <w:vAlign w:val="center"/>
          </w:tcPr>
          <w:p w14:paraId="35DA61C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</w:t>
            </w:r>
          </w:p>
        </w:tc>
        <w:tc>
          <w:tcPr>
            <w:tcW w:w="1197" w:type="dxa"/>
            <w:vAlign w:val="center"/>
          </w:tcPr>
          <w:p w14:paraId="15E6E48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1828</w:t>
            </w:r>
          </w:p>
        </w:tc>
        <w:tc>
          <w:tcPr>
            <w:tcW w:w="1197" w:type="dxa"/>
            <w:vAlign w:val="center"/>
          </w:tcPr>
          <w:p w14:paraId="55D97D2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132,7</w:t>
            </w:r>
          </w:p>
        </w:tc>
        <w:tc>
          <w:tcPr>
            <w:tcW w:w="1307" w:type="dxa"/>
            <w:vAlign w:val="center"/>
          </w:tcPr>
          <w:p w14:paraId="13A271B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77" w:type="dxa"/>
            <w:vAlign w:val="center"/>
          </w:tcPr>
          <w:p w14:paraId="59F2718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26,125</w:t>
            </w:r>
          </w:p>
        </w:tc>
        <w:tc>
          <w:tcPr>
            <w:tcW w:w="977" w:type="dxa"/>
            <w:vAlign w:val="center"/>
          </w:tcPr>
          <w:p w14:paraId="44FAD47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156,8</w:t>
            </w:r>
          </w:p>
        </w:tc>
        <w:tc>
          <w:tcPr>
            <w:tcW w:w="866" w:type="dxa"/>
            <w:vAlign w:val="center"/>
          </w:tcPr>
          <w:p w14:paraId="65B4989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748" w:type="dxa"/>
            <w:vAlign w:val="center"/>
          </w:tcPr>
          <w:p w14:paraId="5C4EB2C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6B6CE4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7" w:type="dxa"/>
            <w:vAlign w:val="center"/>
          </w:tcPr>
          <w:p w14:paraId="24A0AE8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Ноябрь</w:t>
            </w:r>
          </w:p>
        </w:tc>
        <w:tc>
          <w:tcPr>
            <w:tcW w:w="1197" w:type="dxa"/>
            <w:vAlign w:val="center"/>
          </w:tcPr>
          <w:p w14:paraId="4354194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2082,5</w:t>
            </w:r>
          </w:p>
        </w:tc>
        <w:tc>
          <w:tcPr>
            <w:tcW w:w="1197" w:type="dxa"/>
            <w:vAlign w:val="center"/>
          </w:tcPr>
          <w:p w14:paraId="0C5AA7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151,2</w:t>
            </w:r>
          </w:p>
        </w:tc>
        <w:tc>
          <w:tcPr>
            <w:tcW w:w="1307" w:type="dxa"/>
            <w:vAlign w:val="center"/>
          </w:tcPr>
          <w:p w14:paraId="0CD45E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77" w:type="dxa"/>
            <w:vAlign w:val="center"/>
          </w:tcPr>
          <w:p w14:paraId="4A41DB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29,7</w:t>
            </w:r>
          </w:p>
        </w:tc>
        <w:tc>
          <w:tcPr>
            <w:tcW w:w="977" w:type="dxa"/>
            <w:vAlign w:val="center"/>
          </w:tcPr>
          <w:p w14:paraId="5B9970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178,3</w:t>
            </w:r>
          </w:p>
        </w:tc>
        <w:tc>
          <w:tcPr>
            <w:tcW w:w="866" w:type="dxa"/>
            <w:vAlign w:val="center"/>
          </w:tcPr>
          <w:p w14:paraId="288E3C2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748" w:type="dxa"/>
            <w:vAlign w:val="center"/>
          </w:tcPr>
          <w:p w14:paraId="73A7121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2B7A4A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7" w:type="dxa"/>
            <w:vAlign w:val="center"/>
          </w:tcPr>
          <w:p w14:paraId="4B944E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Декабрь</w:t>
            </w:r>
          </w:p>
        </w:tc>
        <w:tc>
          <w:tcPr>
            <w:tcW w:w="1197" w:type="dxa"/>
            <w:vAlign w:val="center"/>
          </w:tcPr>
          <w:p w14:paraId="139612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2394</w:t>
            </w:r>
          </w:p>
        </w:tc>
        <w:tc>
          <w:tcPr>
            <w:tcW w:w="1197" w:type="dxa"/>
            <w:vAlign w:val="center"/>
          </w:tcPr>
          <w:p w14:paraId="7F4211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173,8</w:t>
            </w:r>
          </w:p>
        </w:tc>
        <w:tc>
          <w:tcPr>
            <w:tcW w:w="1307" w:type="dxa"/>
            <w:vAlign w:val="center"/>
          </w:tcPr>
          <w:p w14:paraId="24978E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77" w:type="dxa"/>
            <w:vAlign w:val="center"/>
          </w:tcPr>
          <w:p w14:paraId="653A26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42,45</w:t>
            </w:r>
          </w:p>
        </w:tc>
        <w:tc>
          <w:tcPr>
            <w:tcW w:w="977" w:type="dxa"/>
            <w:vAlign w:val="center"/>
          </w:tcPr>
          <w:p w14:paraId="02EA1E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254,8</w:t>
            </w:r>
          </w:p>
        </w:tc>
        <w:tc>
          <w:tcPr>
            <w:tcW w:w="866" w:type="dxa"/>
            <w:vAlign w:val="center"/>
          </w:tcPr>
          <w:p w14:paraId="6AA7A1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748" w:type="dxa"/>
            <w:vAlign w:val="center"/>
          </w:tcPr>
          <w:p w14:paraId="3BE3C1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1D63FAA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35 по Вордстату пик сезона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приходится на май (139,1) и на октябрь–декабрь (132,7; 151,2; 173,8), минимум – на июль (32,6) и август (26,6). По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пики отмечены в сентябре–декабре (165,7; 156,8; 178,3; 254,8), а для июля и августа данных нет.</w:t>
      </w:r>
    </w:p>
    <w:p w14:paraId="0D8FF48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по источникам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5"/>
        <w:gridCol w:w="1183"/>
        <w:gridCol w:w="1183"/>
        <w:gridCol w:w="1292"/>
        <w:gridCol w:w="965"/>
        <w:gridCol w:w="965"/>
        <w:gridCol w:w="1292"/>
        <w:gridCol w:w="1510"/>
      </w:tblGrid>
      <w:tr w14:paraId="3C26E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A436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1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D488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Вордстат: среднее, запросов</w:t>
            </w:r>
          </w:p>
        </w:tc>
        <w:tc>
          <w:tcPr>
            <w:tcW w:w="11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82143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Вордстат: индекс</w:t>
            </w:r>
          </w:p>
        </w:tc>
        <w:tc>
          <w:tcPr>
            <w:tcW w:w="12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4F37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(Вордстат)</w:t>
            </w:r>
          </w:p>
        </w:tc>
        <w:tc>
          <w:tcPr>
            <w:tcW w:w="9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1CDD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среднее</w:t>
            </w:r>
          </w:p>
        </w:tc>
        <w:tc>
          <w:tcPr>
            <w:tcW w:w="9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611D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индекс</w:t>
            </w:r>
          </w:p>
        </w:tc>
        <w:tc>
          <w:tcPr>
            <w:tcW w:w="12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BEEA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1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27A66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для бизнеса</w:t>
            </w:r>
          </w:p>
        </w:tc>
      </w:tr>
      <w:tr w14:paraId="07A9C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5" w:type="dxa"/>
            <w:vAlign w:val="center"/>
          </w:tcPr>
          <w:p w14:paraId="3C76B5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Январь</w:t>
            </w:r>
          </w:p>
        </w:tc>
        <w:tc>
          <w:tcPr>
            <w:tcW w:w="1183" w:type="dxa"/>
            <w:vAlign w:val="center"/>
          </w:tcPr>
          <w:p w14:paraId="311E71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846,5</w:t>
            </w:r>
          </w:p>
        </w:tc>
        <w:tc>
          <w:tcPr>
            <w:tcW w:w="1183" w:type="dxa"/>
            <w:vAlign w:val="center"/>
          </w:tcPr>
          <w:p w14:paraId="77E5DE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85,3</w:t>
            </w:r>
          </w:p>
        </w:tc>
        <w:tc>
          <w:tcPr>
            <w:tcW w:w="1292" w:type="dxa"/>
            <w:vAlign w:val="center"/>
          </w:tcPr>
          <w:p w14:paraId="489DFE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спрос</w:t>
            </w:r>
          </w:p>
        </w:tc>
        <w:tc>
          <w:tcPr>
            <w:tcW w:w="965" w:type="dxa"/>
            <w:vAlign w:val="center"/>
          </w:tcPr>
          <w:p w14:paraId="703498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17,25</w:t>
            </w:r>
          </w:p>
        </w:tc>
        <w:tc>
          <w:tcPr>
            <w:tcW w:w="965" w:type="dxa"/>
            <w:vAlign w:val="center"/>
          </w:tcPr>
          <w:p w14:paraId="2CC352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107,4</w:t>
            </w:r>
          </w:p>
        </w:tc>
        <w:tc>
          <w:tcPr>
            <w:tcW w:w="1292" w:type="dxa"/>
            <w:vAlign w:val="center"/>
          </w:tcPr>
          <w:p w14:paraId="5C506A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1510" w:type="dxa"/>
            <w:vAlign w:val="center"/>
          </w:tcPr>
          <w:p w14:paraId="1407BB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Поддерживать присутствие, собирать аудиторию, тестировать предложения</w:t>
            </w:r>
          </w:p>
        </w:tc>
      </w:tr>
      <w:tr w14:paraId="36BFD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5" w:type="dxa"/>
            <w:vAlign w:val="center"/>
          </w:tcPr>
          <w:p w14:paraId="16FD41E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Февраль</w:t>
            </w:r>
          </w:p>
        </w:tc>
        <w:tc>
          <w:tcPr>
            <w:tcW w:w="1183" w:type="dxa"/>
            <w:vAlign w:val="center"/>
          </w:tcPr>
          <w:p w14:paraId="0CD557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852,5</w:t>
            </w:r>
          </w:p>
        </w:tc>
        <w:tc>
          <w:tcPr>
            <w:tcW w:w="1183" w:type="dxa"/>
            <w:vAlign w:val="center"/>
          </w:tcPr>
          <w:p w14:paraId="6F846F1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85,9</w:t>
            </w:r>
          </w:p>
        </w:tc>
        <w:tc>
          <w:tcPr>
            <w:tcW w:w="1292" w:type="dxa"/>
            <w:vAlign w:val="center"/>
          </w:tcPr>
          <w:p w14:paraId="46A6679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спрос</w:t>
            </w:r>
          </w:p>
        </w:tc>
        <w:tc>
          <w:tcPr>
            <w:tcW w:w="965" w:type="dxa"/>
            <w:vAlign w:val="center"/>
          </w:tcPr>
          <w:p w14:paraId="78E132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34,875</w:t>
            </w:r>
          </w:p>
        </w:tc>
        <w:tc>
          <w:tcPr>
            <w:tcW w:w="965" w:type="dxa"/>
            <w:vAlign w:val="center"/>
          </w:tcPr>
          <w:p w14:paraId="72696A2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217,1</w:t>
            </w:r>
          </w:p>
        </w:tc>
        <w:tc>
          <w:tcPr>
            <w:tcW w:w="1292" w:type="dxa"/>
            <w:vAlign w:val="center"/>
          </w:tcPr>
          <w:p w14:paraId="51195B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510" w:type="dxa"/>
            <w:vAlign w:val="center"/>
          </w:tcPr>
          <w:p w14:paraId="54C579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Поддерживать присутствие, собирать аудиторию, тестировать предложения</w:t>
            </w:r>
          </w:p>
        </w:tc>
      </w:tr>
      <w:tr w14:paraId="1C4820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5" w:type="dxa"/>
            <w:vAlign w:val="center"/>
          </w:tcPr>
          <w:p w14:paraId="78F2EE5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Март</w:t>
            </w:r>
          </w:p>
        </w:tc>
        <w:tc>
          <w:tcPr>
            <w:tcW w:w="1183" w:type="dxa"/>
            <w:vAlign w:val="center"/>
          </w:tcPr>
          <w:p w14:paraId="1AAD85E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1004</w:t>
            </w:r>
          </w:p>
        </w:tc>
        <w:tc>
          <w:tcPr>
            <w:tcW w:w="1183" w:type="dxa"/>
            <w:vAlign w:val="center"/>
          </w:tcPr>
          <w:p w14:paraId="0DF7892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101,2</w:t>
            </w:r>
          </w:p>
        </w:tc>
        <w:tc>
          <w:tcPr>
            <w:tcW w:w="1292" w:type="dxa"/>
            <w:vAlign w:val="center"/>
          </w:tcPr>
          <w:p w14:paraId="6C56400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65" w:type="dxa"/>
            <w:vAlign w:val="center"/>
          </w:tcPr>
          <w:p w14:paraId="43E39E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</w:t>
            </w:r>
          </w:p>
        </w:tc>
        <w:tc>
          <w:tcPr>
            <w:tcW w:w="965" w:type="dxa"/>
            <w:vAlign w:val="center"/>
          </w:tcPr>
          <w:p w14:paraId="0E4140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211,6</w:t>
            </w:r>
          </w:p>
        </w:tc>
        <w:tc>
          <w:tcPr>
            <w:tcW w:w="1292" w:type="dxa"/>
            <w:vAlign w:val="center"/>
          </w:tcPr>
          <w:p w14:paraId="78478E8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510" w:type="dxa"/>
            <w:vAlign w:val="center"/>
          </w:tcPr>
          <w:p w14:paraId="6C33DA3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503555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5" w:type="dxa"/>
            <w:vAlign w:val="center"/>
          </w:tcPr>
          <w:p w14:paraId="1604DD2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Апрель</w:t>
            </w:r>
          </w:p>
        </w:tc>
        <w:tc>
          <w:tcPr>
            <w:tcW w:w="1183" w:type="dxa"/>
            <w:vAlign w:val="center"/>
          </w:tcPr>
          <w:p w14:paraId="53A56B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1208,5</w:t>
            </w:r>
          </w:p>
        </w:tc>
        <w:tc>
          <w:tcPr>
            <w:tcW w:w="1183" w:type="dxa"/>
            <w:vAlign w:val="center"/>
          </w:tcPr>
          <w:p w14:paraId="0C2A2A8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121,8</w:t>
            </w:r>
          </w:p>
        </w:tc>
        <w:tc>
          <w:tcPr>
            <w:tcW w:w="1292" w:type="dxa"/>
            <w:vAlign w:val="center"/>
          </w:tcPr>
          <w:p w14:paraId="48AD74A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65" w:type="dxa"/>
            <w:vAlign w:val="center"/>
          </w:tcPr>
          <w:p w14:paraId="4161D43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20,125</w:t>
            </w:r>
          </w:p>
        </w:tc>
        <w:tc>
          <w:tcPr>
            <w:tcW w:w="965" w:type="dxa"/>
            <w:vAlign w:val="center"/>
          </w:tcPr>
          <w:p w14:paraId="6116DA6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125,3</w:t>
            </w:r>
          </w:p>
        </w:tc>
        <w:tc>
          <w:tcPr>
            <w:tcW w:w="1292" w:type="dxa"/>
            <w:vAlign w:val="center"/>
          </w:tcPr>
          <w:p w14:paraId="44C5A9D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510" w:type="dxa"/>
            <w:vAlign w:val="center"/>
          </w:tcPr>
          <w:p w14:paraId="6E12543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7B0F63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5" w:type="dxa"/>
            <w:vAlign w:val="center"/>
          </w:tcPr>
          <w:p w14:paraId="2925121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Май</w:t>
            </w:r>
          </w:p>
        </w:tc>
        <w:tc>
          <w:tcPr>
            <w:tcW w:w="1183" w:type="dxa"/>
            <w:vAlign w:val="center"/>
          </w:tcPr>
          <w:p w14:paraId="0E33A4F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1267</w:t>
            </w:r>
          </w:p>
        </w:tc>
        <w:tc>
          <w:tcPr>
            <w:tcW w:w="1183" w:type="dxa"/>
            <w:vAlign w:val="center"/>
          </w:tcPr>
          <w:p w14:paraId="6E4C82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127,7</w:t>
            </w:r>
          </w:p>
        </w:tc>
        <w:tc>
          <w:tcPr>
            <w:tcW w:w="1292" w:type="dxa"/>
            <w:vAlign w:val="center"/>
          </w:tcPr>
          <w:p w14:paraId="0842E1F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65" w:type="dxa"/>
            <w:vAlign w:val="center"/>
          </w:tcPr>
          <w:p w14:paraId="08E3A55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7,875</w:t>
            </w:r>
          </w:p>
        </w:tc>
        <w:tc>
          <w:tcPr>
            <w:tcW w:w="965" w:type="dxa"/>
            <w:vAlign w:val="center"/>
          </w:tcPr>
          <w:p w14:paraId="204B921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49,0</w:t>
            </w:r>
          </w:p>
        </w:tc>
        <w:tc>
          <w:tcPr>
            <w:tcW w:w="1292" w:type="dxa"/>
            <w:vAlign w:val="center"/>
          </w:tcPr>
          <w:p w14:paraId="0E3043C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510" w:type="dxa"/>
            <w:vAlign w:val="center"/>
          </w:tcPr>
          <w:p w14:paraId="6CA46DA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0D0737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5" w:type="dxa"/>
            <w:vAlign w:val="center"/>
          </w:tcPr>
          <w:p w14:paraId="1856E8C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Июнь</w:t>
            </w:r>
          </w:p>
        </w:tc>
        <w:tc>
          <w:tcPr>
            <w:tcW w:w="1183" w:type="dxa"/>
            <w:vAlign w:val="center"/>
          </w:tcPr>
          <w:p w14:paraId="592CB6B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897</w:t>
            </w:r>
          </w:p>
        </w:tc>
        <w:tc>
          <w:tcPr>
            <w:tcW w:w="1183" w:type="dxa"/>
            <w:vAlign w:val="center"/>
          </w:tcPr>
          <w:p w14:paraId="2369781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90,4</w:t>
            </w:r>
          </w:p>
        </w:tc>
        <w:tc>
          <w:tcPr>
            <w:tcW w:w="1292" w:type="dxa"/>
            <w:vAlign w:val="center"/>
          </w:tcPr>
          <w:p w14:paraId="2030273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спрос</w:t>
            </w:r>
          </w:p>
        </w:tc>
        <w:tc>
          <w:tcPr>
            <w:tcW w:w="965" w:type="dxa"/>
            <w:vAlign w:val="center"/>
          </w:tcPr>
          <w:p w14:paraId="725DA9F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12,7</w:t>
            </w:r>
          </w:p>
        </w:tc>
        <w:tc>
          <w:tcPr>
            <w:tcW w:w="965" w:type="dxa"/>
            <w:vAlign w:val="center"/>
          </w:tcPr>
          <w:p w14:paraId="0E4F71E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79,1</w:t>
            </w:r>
          </w:p>
        </w:tc>
        <w:tc>
          <w:tcPr>
            <w:tcW w:w="1292" w:type="dxa"/>
            <w:vAlign w:val="center"/>
          </w:tcPr>
          <w:p w14:paraId="18D0A14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510" w:type="dxa"/>
            <w:vAlign w:val="center"/>
          </w:tcPr>
          <w:p w14:paraId="16C7E0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Поддерживать присутствие, собирать аудиторию, тестировать предложения</w:t>
            </w:r>
          </w:p>
        </w:tc>
      </w:tr>
    </w:tbl>
    <w:p w14:paraId="44B40EB0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0"/>
        <w:gridCol w:w="1156"/>
        <w:gridCol w:w="1156"/>
        <w:gridCol w:w="1262"/>
        <w:gridCol w:w="943"/>
        <w:gridCol w:w="943"/>
        <w:gridCol w:w="1156"/>
        <w:gridCol w:w="1688"/>
      </w:tblGrid>
      <w:tr w14:paraId="2FDCE8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50" w:type="dxa"/>
            <w:vAlign w:val="center"/>
          </w:tcPr>
          <w:p w14:paraId="4CA217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1156" w:type="dxa"/>
            <w:vAlign w:val="center"/>
          </w:tcPr>
          <w:p w14:paraId="2D05DA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среднее, запросов</w:t>
            </w:r>
          </w:p>
        </w:tc>
        <w:tc>
          <w:tcPr>
            <w:tcW w:w="1156" w:type="dxa"/>
            <w:vAlign w:val="center"/>
          </w:tcPr>
          <w:p w14:paraId="368FFD6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индекс</w:t>
            </w:r>
          </w:p>
        </w:tc>
        <w:tc>
          <w:tcPr>
            <w:tcW w:w="1262" w:type="dxa"/>
            <w:vAlign w:val="center"/>
          </w:tcPr>
          <w:p w14:paraId="0AC1B3B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(Вордстат)</w:t>
            </w:r>
          </w:p>
        </w:tc>
        <w:tc>
          <w:tcPr>
            <w:tcW w:w="943" w:type="dxa"/>
            <w:vAlign w:val="center"/>
          </w:tcPr>
          <w:p w14:paraId="27EC01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Google Trends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: среднее</w:t>
            </w:r>
          </w:p>
        </w:tc>
        <w:tc>
          <w:tcPr>
            <w:tcW w:w="943" w:type="dxa"/>
            <w:vAlign w:val="center"/>
          </w:tcPr>
          <w:p w14:paraId="7165D7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Google Trends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: индекс</w:t>
            </w:r>
          </w:p>
        </w:tc>
        <w:tc>
          <w:tcPr>
            <w:tcW w:w="1156" w:type="dxa"/>
            <w:vAlign w:val="center"/>
          </w:tcPr>
          <w:p w14:paraId="25C439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Оценка (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GT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)</w:t>
            </w:r>
          </w:p>
        </w:tc>
        <w:tc>
          <w:tcPr>
            <w:tcW w:w="1688" w:type="dxa"/>
            <w:vAlign w:val="center"/>
          </w:tcPr>
          <w:p w14:paraId="27D065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Решение для бизнеса</w:t>
            </w:r>
          </w:p>
        </w:tc>
      </w:tr>
      <w:tr w14:paraId="518DEA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Align w:val="center"/>
          </w:tcPr>
          <w:p w14:paraId="68DB3B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Июль</w:t>
            </w:r>
          </w:p>
        </w:tc>
        <w:tc>
          <w:tcPr>
            <w:tcW w:w="1156" w:type="dxa"/>
            <w:vAlign w:val="center"/>
          </w:tcPr>
          <w:p w14:paraId="3D919A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679</w:t>
            </w:r>
          </w:p>
        </w:tc>
        <w:tc>
          <w:tcPr>
            <w:tcW w:w="1156" w:type="dxa"/>
            <w:vAlign w:val="center"/>
          </w:tcPr>
          <w:p w14:paraId="15ECDC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68,4</w:t>
            </w:r>
          </w:p>
        </w:tc>
        <w:tc>
          <w:tcPr>
            <w:tcW w:w="1262" w:type="dxa"/>
            <w:vAlign w:val="center"/>
          </w:tcPr>
          <w:p w14:paraId="3AD9CA4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43" w:type="dxa"/>
            <w:vAlign w:val="center"/>
          </w:tcPr>
          <w:p w14:paraId="50312C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943" w:type="dxa"/>
            <w:vAlign w:val="center"/>
          </w:tcPr>
          <w:p w14:paraId="098FB03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 (нет данных)</w:t>
            </w:r>
          </w:p>
        </w:tc>
        <w:tc>
          <w:tcPr>
            <w:tcW w:w="1156" w:type="dxa"/>
            <w:vAlign w:val="center"/>
          </w:tcPr>
          <w:p w14:paraId="686864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88" w:type="dxa"/>
            <w:vAlign w:val="center"/>
          </w:tcPr>
          <w:p w14:paraId="07D355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7A3517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Align w:val="center"/>
          </w:tcPr>
          <w:p w14:paraId="4C5D1C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</w:t>
            </w:r>
          </w:p>
        </w:tc>
        <w:tc>
          <w:tcPr>
            <w:tcW w:w="1156" w:type="dxa"/>
            <w:vAlign w:val="center"/>
          </w:tcPr>
          <w:p w14:paraId="2B13CE6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731,5</w:t>
            </w:r>
          </w:p>
        </w:tc>
        <w:tc>
          <w:tcPr>
            <w:tcW w:w="1156" w:type="dxa"/>
            <w:vAlign w:val="center"/>
          </w:tcPr>
          <w:p w14:paraId="31E1244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73,7</w:t>
            </w:r>
          </w:p>
        </w:tc>
        <w:tc>
          <w:tcPr>
            <w:tcW w:w="1262" w:type="dxa"/>
            <w:vAlign w:val="center"/>
          </w:tcPr>
          <w:p w14:paraId="253869E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43" w:type="dxa"/>
            <w:vAlign w:val="center"/>
          </w:tcPr>
          <w:p w14:paraId="004323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943" w:type="dxa"/>
            <w:vAlign w:val="center"/>
          </w:tcPr>
          <w:p w14:paraId="2AC7E0A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 (нет данных)</w:t>
            </w:r>
          </w:p>
        </w:tc>
        <w:tc>
          <w:tcPr>
            <w:tcW w:w="1156" w:type="dxa"/>
            <w:vAlign w:val="center"/>
          </w:tcPr>
          <w:p w14:paraId="5101137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88" w:type="dxa"/>
            <w:vAlign w:val="center"/>
          </w:tcPr>
          <w:p w14:paraId="3153E2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2213FC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Align w:val="center"/>
          </w:tcPr>
          <w:p w14:paraId="61D0AA6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Сентябрь</w:t>
            </w:r>
          </w:p>
        </w:tc>
        <w:tc>
          <w:tcPr>
            <w:tcW w:w="1156" w:type="dxa"/>
            <w:vAlign w:val="center"/>
          </w:tcPr>
          <w:p w14:paraId="1D27254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977</w:t>
            </w:r>
          </w:p>
        </w:tc>
        <w:tc>
          <w:tcPr>
            <w:tcW w:w="1156" w:type="dxa"/>
            <w:vAlign w:val="center"/>
          </w:tcPr>
          <w:p w14:paraId="01CE4DD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98,5</w:t>
            </w:r>
          </w:p>
        </w:tc>
        <w:tc>
          <w:tcPr>
            <w:tcW w:w="1262" w:type="dxa"/>
            <w:vAlign w:val="center"/>
          </w:tcPr>
          <w:p w14:paraId="628E0A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43" w:type="dxa"/>
            <w:vAlign w:val="center"/>
          </w:tcPr>
          <w:p w14:paraId="7E283F1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9,3</w:t>
            </w:r>
          </w:p>
        </w:tc>
        <w:tc>
          <w:tcPr>
            <w:tcW w:w="943" w:type="dxa"/>
            <w:vAlign w:val="center"/>
          </w:tcPr>
          <w:p w14:paraId="6909BD7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57,9</w:t>
            </w:r>
          </w:p>
        </w:tc>
        <w:tc>
          <w:tcPr>
            <w:tcW w:w="1156" w:type="dxa"/>
            <w:vAlign w:val="center"/>
          </w:tcPr>
          <w:p w14:paraId="35B70D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88" w:type="dxa"/>
            <w:vAlign w:val="center"/>
          </w:tcPr>
          <w:p w14:paraId="4A89C3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27F837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Align w:val="center"/>
          </w:tcPr>
          <w:p w14:paraId="73C72EA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</w:t>
            </w:r>
          </w:p>
        </w:tc>
        <w:tc>
          <w:tcPr>
            <w:tcW w:w="1156" w:type="dxa"/>
            <w:vAlign w:val="center"/>
          </w:tcPr>
          <w:p w14:paraId="3B555C5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1171,5</w:t>
            </w:r>
          </w:p>
        </w:tc>
        <w:tc>
          <w:tcPr>
            <w:tcW w:w="1156" w:type="dxa"/>
            <w:vAlign w:val="center"/>
          </w:tcPr>
          <w:p w14:paraId="54C52F5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118,1</w:t>
            </w:r>
          </w:p>
        </w:tc>
        <w:tc>
          <w:tcPr>
            <w:tcW w:w="1262" w:type="dxa"/>
            <w:vAlign w:val="center"/>
          </w:tcPr>
          <w:p w14:paraId="2BB597A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943" w:type="dxa"/>
            <w:vAlign w:val="center"/>
          </w:tcPr>
          <w:p w14:paraId="708808A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38,25</w:t>
            </w:r>
          </w:p>
        </w:tc>
        <w:tc>
          <w:tcPr>
            <w:tcW w:w="943" w:type="dxa"/>
            <w:vAlign w:val="center"/>
          </w:tcPr>
          <w:p w14:paraId="2DC1F6B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238,1</w:t>
            </w:r>
          </w:p>
        </w:tc>
        <w:tc>
          <w:tcPr>
            <w:tcW w:w="1156" w:type="dxa"/>
            <w:vAlign w:val="center"/>
          </w:tcPr>
          <w:p w14:paraId="0521CB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88" w:type="dxa"/>
            <w:vAlign w:val="center"/>
          </w:tcPr>
          <w:p w14:paraId="7C8225F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Усиливать продажи, публиковать коммерческие предложения</w:t>
            </w:r>
          </w:p>
        </w:tc>
      </w:tr>
      <w:tr w14:paraId="2D903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Align w:val="center"/>
          </w:tcPr>
          <w:p w14:paraId="7885361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Ноябрь</w:t>
            </w:r>
          </w:p>
        </w:tc>
        <w:tc>
          <w:tcPr>
            <w:tcW w:w="1156" w:type="dxa"/>
            <w:vAlign w:val="center"/>
          </w:tcPr>
          <w:p w14:paraId="2977F6E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1128,5</w:t>
            </w:r>
          </w:p>
        </w:tc>
        <w:tc>
          <w:tcPr>
            <w:tcW w:w="1156" w:type="dxa"/>
            <w:vAlign w:val="center"/>
          </w:tcPr>
          <w:p w14:paraId="7A47D5C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113,8</w:t>
            </w:r>
          </w:p>
        </w:tc>
        <w:tc>
          <w:tcPr>
            <w:tcW w:w="1262" w:type="dxa"/>
            <w:vAlign w:val="center"/>
          </w:tcPr>
          <w:p w14:paraId="30E045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943" w:type="dxa"/>
            <w:vAlign w:val="center"/>
          </w:tcPr>
          <w:p w14:paraId="26C99C5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12,9</w:t>
            </w:r>
          </w:p>
        </w:tc>
        <w:tc>
          <w:tcPr>
            <w:tcW w:w="943" w:type="dxa"/>
            <w:vAlign w:val="center"/>
          </w:tcPr>
          <w:p w14:paraId="1F7FB82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80,3</w:t>
            </w:r>
          </w:p>
        </w:tc>
        <w:tc>
          <w:tcPr>
            <w:tcW w:w="1156" w:type="dxa"/>
            <w:vAlign w:val="center"/>
          </w:tcPr>
          <w:p w14:paraId="01C7B3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спрос</w:t>
            </w:r>
          </w:p>
        </w:tc>
        <w:tc>
          <w:tcPr>
            <w:tcW w:w="1688" w:type="dxa"/>
            <w:vAlign w:val="center"/>
          </w:tcPr>
          <w:p w14:paraId="654BF2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Усиливать продажи, публиковать коммерческие предложения</w:t>
            </w:r>
          </w:p>
        </w:tc>
      </w:tr>
      <w:tr w14:paraId="55945B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Align w:val="center"/>
          </w:tcPr>
          <w:p w14:paraId="109831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Декабрь</w:t>
            </w:r>
          </w:p>
        </w:tc>
        <w:tc>
          <w:tcPr>
            <w:tcW w:w="1156" w:type="dxa"/>
            <w:vAlign w:val="center"/>
          </w:tcPr>
          <w:p w14:paraId="39A1DC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1142</w:t>
            </w:r>
          </w:p>
        </w:tc>
        <w:tc>
          <w:tcPr>
            <w:tcW w:w="1156" w:type="dxa"/>
            <w:vAlign w:val="center"/>
          </w:tcPr>
          <w:p w14:paraId="11833A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115,1</w:t>
            </w:r>
          </w:p>
        </w:tc>
        <w:tc>
          <w:tcPr>
            <w:tcW w:w="1262" w:type="dxa"/>
            <w:vAlign w:val="center"/>
          </w:tcPr>
          <w:p w14:paraId="726F17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943" w:type="dxa"/>
            <w:vAlign w:val="center"/>
          </w:tcPr>
          <w:p w14:paraId="2ADBDD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5,5</w:t>
            </w:r>
          </w:p>
        </w:tc>
        <w:tc>
          <w:tcPr>
            <w:tcW w:w="943" w:type="dxa"/>
            <w:vAlign w:val="center"/>
          </w:tcPr>
          <w:p w14:paraId="4FD201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34,2</w:t>
            </w:r>
          </w:p>
        </w:tc>
        <w:tc>
          <w:tcPr>
            <w:tcW w:w="1156" w:type="dxa"/>
            <w:vAlign w:val="center"/>
          </w:tcPr>
          <w:p w14:paraId="469D70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88" w:type="dxa"/>
            <w:vAlign w:val="center"/>
          </w:tcPr>
          <w:p w14:paraId="20E6E9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Усиливать продажи, публиковать коммерческие предложения</w:t>
            </w:r>
          </w:p>
        </w:tc>
      </w:tr>
    </w:tbl>
    <w:p w14:paraId="3774C9C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66D8D8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Вордстату (рисунок 2): максимум – декабрь (173,8), минимум – август (26,6) и июль (32,6);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147,2 пункта. Рост начинается в сентябре (начало семестра), пики – октябрь–декабрь и май (сессии), провал – июль–август (каникулы).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декабрь (254,8),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декабрь, минимум – март.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, март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-индексу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июль по сводному индексу.</w:t>
      </w:r>
    </w:p>
    <w:p w14:paraId="03DBD47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2372408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712170F3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раздела 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2AF6FD2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605BC4E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2.6.4 Деловые циклы</w:t>
      </w:r>
    </w:p>
    <w:p w14:paraId="3B9E6B33">
      <w:pPr>
        <w:pStyle w:val="32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478358B8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(4)</w:t>
      </w:r>
    </w:p>
    <w:p w14:paraId="14EF78D7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41FB9C75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6CAE11DD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6CF0318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rFonts w:ascii="Times New Roman" w:hAnsi="Times New Roman"/>
          <w:i/>
          <w:iCs/>
          <w:sz w:val="28"/>
        </w:rPr>
        <w:t>Y/T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rFonts w:ascii="Times New Roman" w:hAnsi="Times New Roman"/>
          <w:i/>
          <w:iCs/>
          <w:sz w:val="28"/>
        </w:rPr>
        <w:t>Y/T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55AA38E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rFonts w:ascii="Times New Roman" w:hAnsi="Times New Roman"/>
          <w:i/>
          <w:iCs/>
          <w:sz w:val="28"/>
        </w:rPr>
        <w:t>Y/T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rFonts w:ascii="Times New Roman" w:hAnsi="Times New Roman"/>
          <w:iCs/>
          <w:sz w:val="28"/>
        </w:rPr>
        <w:t>(</w:t>
      </w:r>
      <w:r>
        <w:rPr>
          <w:rFonts w:ascii="Times New Roman" w:hAnsi="Times New Roman"/>
          <w:i/>
          <w:iCs/>
          <w:sz w:val="28"/>
        </w:rPr>
        <w:t>Y/T</w:t>
      </w:r>
      <w:r>
        <w:rPr>
          <w:rFonts w:ascii="Times New Roman" w:hAnsi="Times New Roman"/>
          <w:iCs/>
          <w:sz w:val="28"/>
        </w:rPr>
        <w:t xml:space="preserve">) </w:t>
      </w:r>
      <w:r>
        <w:rPr>
          <w:rFonts w:ascii="Times New Roman" w:hAnsi="Times New Roman"/>
          <w:sz w:val="28"/>
        </w:rPr>
        <w:t xml:space="preserve">/ </w:t>
      </w:r>
      <w:r>
        <w:rPr>
          <w:rFonts w:ascii="Times New Roman" w:hAnsi="Times New Roman"/>
          <w:iCs/>
          <w:sz w:val="28"/>
        </w:rPr>
        <w:t>((</w:t>
      </w:r>
      <w:r>
        <w:rPr>
          <w:rFonts w:ascii="Times New Roman" w:hAnsi="Times New Roman"/>
          <w:i/>
          <w:iCs/>
          <w:sz w:val="28"/>
        </w:rPr>
        <w:t>Y/T</w:t>
      </w:r>
      <w:r>
        <w:rPr>
          <w:rFonts w:ascii="Times New Roman" w:hAnsi="Times New Roman"/>
          <w:iCs/>
          <w:sz w:val="28"/>
        </w:rPr>
        <w:t xml:space="preserve">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rFonts w:ascii="Times New Roman" w:hAnsi="Times New Roman"/>
          <w:i/>
          <w:iCs/>
          <w:sz w:val="28"/>
        </w:rPr>
        <w:t>Y/T</w:t>
      </w:r>
      <w:r>
        <w:rPr>
          <w:rFonts w:ascii="Times New Roman" w:hAnsi="Times New Roman"/>
          <w:iCs/>
          <w:sz w:val="28"/>
        </w:rPr>
        <w:t xml:space="preserve">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rFonts w:ascii="Times New Roman" w:hAnsi="Times New Roman"/>
          <w:i/>
          <w:iCs/>
          <w:sz w:val="28"/>
        </w:rPr>
        <w:t>Y/T</w:t>
      </w:r>
      <w:r>
        <w:rPr>
          <w:rFonts w:ascii="Times New Roman" w:hAnsi="Times New Roman"/>
          <w:iCs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rFonts w:ascii="Times New Roman" w:hAnsi="Times New Roman"/>
          <w:i/>
          <w:iCs/>
          <w:sz w:val="28"/>
        </w:rPr>
        <w:t>Y/T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rFonts w:ascii="Times New Roman" w:hAnsi="Times New Roman"/>
          <w:i/>
          <w:iCs/>
          <w:sz w:val="28"/>
        </w:rPr>
        <w:t>Y/T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rFonts w:ascii="Times New Roman" w:hAnsi="Times New Roman"/>
          <w:i/>
          <w:iCs/>
          <w:sz w:val="28"/>
        </w:rPr>
        <w:t>Y/T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7E55DCC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3F0440A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3"/>
        <w:gridCol w:w="1361"/>
        <w:gridCol w:w="809"/>
        <w:gridCol w:w="809"/>
        <w:gridCol w:w="947"/>
        <w:gridCol w:w="1361"/>
        <w:gridCol w:w="947"/>
        <w:gridCol w:w="947"/>
        <w:gridCol w:w="947"/>
      </w:tblGrid>
      <w:tr w14:paraId="212EF5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2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30DF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EE5D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значение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8C5C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MA3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BD3D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</w:p>
        </w:tc>
        <w:tc>
          <w:tcPr>
            <w:tcW w:w="9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E96C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очищ.</w:t>
            </w:r>
          </w:p>
        </w:tc>
        <w:tc>
          <w:tcPr>
            <w:tcW w:w="1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0508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значение</w:t>
            </w:r>
          </w:p>
        </w:tc>
        <w:tc>
          <w:tcPr>
            <w:tcW w:w="9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309E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MA3</w:t>
            </w:r>
          </w:p>
        </w:tc>
        <w:tc>
          <w:tcPr>
            <w:tcW w:w="9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3EA8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</w:p>
        </w:tc>
        <w:tc>
          <w:tcPr>
            <w:tcW w:w="9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CDD3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очищ.</w:t>
            </w:r>
          </w:p>
        </w:tc>
      </w:tr>
      <w:tr w14:paraId="60F97C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219E5D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2024–09</w:t>
            </w:r>
          </w:p>
        </w:tc>
        <w:tc>
          <w:tcPr>
            <w:tcW w:w="1361" w:type="dxa"/>
            <w:vAlign w:val="center"/>
          </w:tcPr>
          <w:p w14:paraId="536638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61,1</w:t>
            </w:r>
          </w:p>
        </w:tc>
        <w:tc>
          <w:tcPr>
            <w:tcW w:w="809" w:type="dxa"/>
            <w:vAlign w:val="center"/>
          </w:tcPr>
          <w:p w14:paraId="138654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09" w:type="dxa"/>
            <w:vAlign w:val="center"/>
          </w:tcPr>
          <w:p w14:paraId="236246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C2704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4FDB9B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68,0</w:t>
            </w:r>
          </w:p>
        </w:tc>
        <w:tc>
          <w:tcPr>
            <w:tcW w:w="947" w:type="dxa"/>
            <w:vAlign w:val="center"/>
          </w:tcPr>
          <w:p w14:paraId="36F659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3D8424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3A72CB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406B3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5E2860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2024–10</w:t>
            </w:r>
          </w:p>
        </w:tc>
        <w:tc>
          <w:tcPr>
            <w:tcW w:w="1361" w:type="dxa"/>
            <w:vAlign w:val="center"/>
          </w:tcPr>
          <w:p w14:paraId="4DFBD0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82,0</w:t>
            </w:r>
          </w:p>
        </w:tc>
        <w:tc>
          <w:tcPr>
            <w:tcW w:w="809" w:type="dxa"/>
            <w:vAlign w:val="center"/>
          </w:tcPr>
          <w:p w14:paraId="506F90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09" w:type="dxa"/>
            <w:vAlign w:val="center"/>
          </w:tcPr>
          <w:p w14:paraId="63109C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F5BF4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55BD14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82,3</w:t>
            </w:r>
          </w:p>
        </w:tc>
        <w:tc>
          <w:tcPr>
            <w:tcW w:w="947" w:type="dxa"/>
            <w:vAlign w:val="center"/>
          </w:tcPr>
          <w:p w14:paraId="51BEB1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1BAC0B3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3237DC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33F386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301A05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2024–11</w:t>
            </w:r>
          </w:p>
        </w:tc>
        <w:tc>
          <w:tcPr>
            <w:tcW w:w="1361" w:type="dxa"/>
            <w:vAlign w:val="center"/>
          </w:tcPr>
          <w:p w14:paraId="715BF3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90,4</w:t>
            </w:r>
          </w:p>
        </w:tc>
        <w:tc>
          <w:tcPr>
            <w:tcW w:w="809" w:type="dxa"/>
            <w:vAlign w:val="center"/>
          </w:tcPr>
          <w:p w14:paraId="6FA460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77,8</w:t>
            </w:r>
          </w:p>
        </w:tc>
        <w:tc>
          <w:tcPr>
            <w:tcW w:w="809" w:type="dxa"/>
            <w:vAlign w:val="center"/>
          </w:tcPr>
          <w:p w14:paraId="1006B5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6C5CD9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41125B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80,7</w:t>
            </w:r>
          </w:p>
        </w:tc>
        <w:tc>
          <w:tcPr>
            <w:tcW w:w="947" w:type="dxa"/>
            <w:vAlign w:val="center"/>
          </w:tcPr>
          <w:p w14:paraId="785A70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77,0</w:t>
            </w:r>
          </w:p>
        </w:tc>
        <w:tc>
          <w:tcPr>
            <w:tcW w:w="947" w:type="dxa"/>
            <w:vAlign w:val="center"/>
          </w:tcPr>
          <w:p w14:paraId="408A2D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FEDE1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287E0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206FCB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2024–12</w:t>
            </w:r>
          </w:p>
        </w:tc>
        <w:tc>
          <w:tcPr>
            <w:tcW w:w="1361" w:type="dxa"/>
            <w:vAlign w:val="center"/>
          </w:tcPr>
          <w:p w14:paraId="7BE6CA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809" w:type="dxa"/>
            <w:vAlign w:val="center"/>
          </w:tcPr>
          <w:p w14:paraId="5FF931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90,8</w:t>
            </w:r>
          </w:p>
        </w:tc>
        <w:tc>
          <w:tcPr>
            <w:tcW w:w="809" w:type="dxa"/>
            <w:vAlign w:val="center"/>
          </w:tcPr>
          <w:p w14:paraId="75F563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6207F7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66A754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81,5</w:t>
            </w:r>
          </w:p>
        </w:tc>
        <w:tc>
          <w:tcPr>
            <w:tcW w:w="947" w:type="dxa"/>
            <w:vAlign w:val="center"/>
          </w:tcPr>
          <w:p w14:paraId="3C6B86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81,5</w:t>
            </w:r>
          </w:p>
        </w:tc>
        <w:tc>
          <w:tcPr>
            <w:tcW w:w="947" w:type="dxa"/>
            <w:vAlign w:val="center"/>
          </w:tcPr>
          <w:p w14:paraId="04051F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5394E7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CF08E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01B068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2025–01</w:t>
            </w:r>
          </w:p>
        </w:tc>
        <w:tc>
          <w:tcPr>
            <w:tcW w:w="1361" w:type="dxa"/>
            <w:vAlign w:val="center"/>
          </w:tcPr>
          <w:p w14:paraId="679A79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50,2</w:t>
            </w:r>
          </w:p>
        </w:tc>
        <w:tc>
          <w:tcPr>
            <w:tcW w:w="809" w:type="dxa"/>
            <w:vAlign w:val="center"/>
          </w:tcPr>
          <w:p w14:paraId="2C3E3D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80,2</w:t>
            </w:r>
          </w:p>
        </w:tc>
        <w:tc>
          <w:tcPr>
            <w:tcW w:w="809" w:type="dxa"/>
            <w:vAlign w:val="center"/>
          </w:tcPr>
          <w:p w14:paraId="6ABB0A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4956E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13C9AF0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70,2</w:t>
            </w:r>
          </w:p>
        </w:tc>
        <w:tc>
          <w:tcPr>
            <w:tcW w:w="947" w:type="dxa"/>
            <w:vAlign w:val="center"/>
          </w:tcPr>
          <w:p w14:paraId="3B4B9A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77,5</w:t>
            </w:r>
          </w:p>
        </w:tc>
        <w:tc>
          <w:tcPr>
            <w:tcW w:w="947" w:type="dxa"/>
            <w:vAlign w:val="center"/>
          </w:tcPr>
          <w:p w14:paraId="5E6377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8F292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0930D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338ECE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2025–02</w:t>
            </w:r>
          </w:p>
        </w:tc>
        <w:tc>
          <w:tcPr>
            <w:tcW w:w="1361" w:type="dxa"/>
            <w:vAlign w:val="center"/>
          </w:tcPr>
          <w:p w14:paraId="088577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43,5</w:t>
            </w:r>
          </w:p>
        </w:tc>
        <w:tc>
          <w:tcPr>
            <w:tcW w:w="809" w:type="dxa"/>
            <w:vAlign w:val="center"/>
          </w:tcPr>
          <w:p w14:paraId="034A96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64,6</w:t>
            </w:r>
          </w:p>
        </w:tc>
        <w:tc>
          <w:tcPr>
            <w:tcW w:w="809" w:type="dxa"/>
            <w:vAlign w:val="center"/>
          </w:tcPr>
          <w:p w14:paraId="5F78DB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3A891DB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39467F2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71,5</w:t>
            </w:r>
          </w:p>
        </w:tc>
        <w:tc>
          <w:tcPr>
            <w:tcW w:w="947" w:type="dxa"/>
            <w:vAlign w:val="center"/>
          </w:tcPr>
          <w:p w14:paraId="6089BE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74,4</w:t>
            </w:r>
          </w:p>
        </w:tc>
        <w:tc>
          <w:tcPr>
            <w:tcW w:w="947" w:type="dxa"/>
            <w:vAlign w:val="center"/>
          </w:tcPr>
          <w:p w14:paraId="1F6EAB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73BBA4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45DBF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248081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2025–03</w:t>
            </w:r>
          </w:p>
        </w:tc>
        <w:tc>
          <w:tcPr>
            <w:tcW w:w="1361" w:type="dxa"/>
            <w:vAlign w:val="center"/>
          </w:tcPr>
          <w:p w14:paraId="70F451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59,9</w:t>
            </w:r>
          </w:p>
        </w:tc>
        <w:tc>
          <w:tcPr>
            <w:tcW w:w="809" w:type="dxa"/>
            <w:vAlign w:val="center"/>
          </w:tcPr>
          <w:p w14:paraId="67E7B6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51,2</w:t>
            </w:r>
          </w:p>
        </w:tc>
        <w:tc>
          <w:tcPr>
            <w:tcW w:w="809" w:type="dxa"/>
            <w:vAlign w:val="center"/>
          </w:tcPr>
          <w:p w14:paraId="3F61FB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CED5C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28F966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75,8</w:t>
            </w:r>
          </w:p>
        </w:tc>
        <w:tc>
          <w:tcPr>
            <w:tcW w:w="947" w:type="dxa"/>
            <w:vAlign w:val="center"/>
          </w:tcPr>
          <w:p w14:paraId="02E41F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72,5</w:t>
            </w:r>
          </w:p>
        </w:tc>
        <w:tc>
          <w:tcPr>
            <w:tcW w:w="947" w:type="dxa"/>
            <w:vAlign w:val="center"/>
          </w:tcPr>
          <w:p w14:paraId="049C8E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507B9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9D3DA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6B997B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2025–04</w:t>
            </w:r>
          </w:p>
        </w:tc>
        <w:tc>
          <w:tcPr>
            <w:tcW w:w="1361" w:type="dxa"/>
            <w:vAlign w:val="center"/>
          </w:tcPr>
          <w:p w14:paraId="7A309A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60,1</w:t>
            </w:r>
          </w:p>
        </w:tc>
        <w:tc>
          <w:tcPr>
            <w:tcW w:w="809" w:type="dxa"/>
            <w:vAlign w:val="center"/>
          </w:tcPr>
          <w:p w14:paraId="359B98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54,5</w:t>
            </w:r>
          </w:p>
        </w:tc>
        <w:tc>
          <w:tcPr>
            <w:tcW w:w="809" w:type="dxa"/>
            <w:vAlign w:val="center"/>
          </w:tcPr>
          <w:p w14:paraId="2D3225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77CBB1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5C63D1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947" w:type="dxa"/>
            <w:vAlign w:val="center"/>
          </w:tcPr>
          <w:p w14:paraId="7C7A98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82,4</w:t>
            </w:r>
          </w:p>
        </w:tc>
        <w:tc>
          <w:tcPr>
            <w:tcW w:w="947" w:type="dxa"/>
            <w:vAlign w:val="center"/>
          </w:tcPr>
          <w:p w14:paraId="064B2A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CA38F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E4A72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4F677F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2025–05</w:t>
            </w:r>
          </w:p>
        </w:tc>
        <w:tc>
          <w:tcPr>
            <w:tcW w:w="1361" w:type="dxa"/>
            <w:vAlign w:val="center"/>
          </w:tcPr>
          <w:p w14:paraId="5097B2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85,3</w:t>
            </w:r>
          </w:p>
        </w:tc>
        <w:tc>
          <w:tcPr>
            <w:tcW w:w="809" w:type="dxa"/>
            <w:vAlign w:val="center"/>
          </w:tcPr>
          <w:p w14:paraId="669B6A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68,4</w:t>
            </w:r>
          </w:p>
        </w:tc>
        <w:tc>
          <w:tcPr>
            <w:tcW w:w="809" w:type="dxa"/>
            <w:vAlign w:val="center"/>
          </w:tcPr>
          <w:p w14:paraId="7343182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70036C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4E5E02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90,5</w:t>
            </w:r>
          </w:p>
        </w:tc>
        <w:tc>
          <w:tcPr>
            <w:tcW w:w="947" w:type="dxa"/>
            <w:vAlign w:val="center"/>
          </w:tcPr>
          <w:p w14:paraId="079CCF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88,8</w:t>
            </w:r>
          </w:p>
        </w:tc>
        <w:tc>
          <w:tcPr>
            <w:tcW w:w="947" w:type="dxa"/>
            <w:vAlign w:val="center"/>
          </w:tcPr>
          <w:p w14:paraId="25CC7C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30C69B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19E8F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190FB4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2025–06</w:t>
            </w:r>
          </w:p>
        </w:tc>
        <w:tc>
          <w:tcPr>
            <w:tcW w:w="1361" w:type="dxa"/>
            <w:vAlign w:val="center"/>
          </w:tcPr>
          <w:p w14:paraId="0A7AA2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62,9</w:t>
            </w:r>
          </w:p>
        </w:tc>
        <w:tc>
          <w:tcPr>
            <w:tcW w:w="809" w:type="dxa"/>
            <w:vAlign w:val="center"/>
          </w:tcPr>
          <w:p w14:paraId="1DC16A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69,5</w:t>
            </w:r>
          </w:p>
        </w:tc>
        <w:tc>
          <w:tcPr>
            <w:tcW w:w="809" w:type="dxa"/>
            <w:vAlign w:val="center"/>
          </w:tcPr>
          <w:p w14:paraId="202AFA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BE89E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161856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69,8</w:t>
            </w:r>
          </w:p>
        </w:tc>
        <w:tc>
          <w:tcPr>
            <w:tcW w:w="947" w:type="dxa"/>
            <w:vAlign w:val="center"/>
          </w:tcPr>
          <w:p w14:paraId="3EC4EC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86,8</w:t>
            </w:r>
          </w:p>
        </w:tc>
        <w:tc>
          <w:tcPr>
            <w:tcW w:w="947" w:type="dxa"/>
            <w:vAlign w:val="center"/>
          </w:tcPr>
          <w:p w14:paraId="23AEE1E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71DE9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3F55E8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5AFB8B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2025–07</w:t>
            </w:r>
          </w:p>
        </w:tc>
        <w:tc>
          <w:tcPr>
            <w:tcW w:w="1361" w:type="dxa"/>
            <w:vAlign w:val="center"/>
          </w:tcPr>
          <w:p w14:paraId="7F11BD4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23,6</w:t>
            </w:r>
          </w:p>
        </w:tc>
        <w:tc>
          <w:tcPr>
            <w:tcW w:w="809" w:type="dxa"/>
            <w:vAlign w:val="center"/>
          </w:tcPr>
          <w:p w14:paraId="6696FA9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57,3</w:t>
            </w:r>
          </w:p>
        </w:tc>
        <w:tc>
          <w:tcPr>
            <w:tcW w:w="809" w:type="dxa"/>
            <w:vAlign w:val="center"/>
          </w:tcPr>
          <w:p w14:paraId="4917B2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D2D24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37D3BF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52,1</w:t>
            </w:r>
          </w:p>
        </w:tc>
        <w:tc>
          <w:tcPr>
            <w:tcW w:w="947" w:type="dxa"/>
            <w:vAlign w:val="center"/>
          </w:tcPr>
          <w:p w14:paraId="5163AA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70,8</w:t>
            </w:r>
          </w:p>
        </w:tc>
        <w:tc>
          <w:tcPr>
            <w:tcW w:w="947" w:type="dxa"/>
            <w:vAlign w:val="center"/>
          </w:tcPr>
          <w:p w14:paraId="7784DB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3EE056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6C0879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5DBA5B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2025–08</w:t>
            </w:r>
          </w:p>
        </w:tc>
        <w:tc>
          <w:tcPr>
            <w:tcW w:w="1361" w:type="dxa"/>
            <w:vAlign w:val="center"/>
          </w:tcPr>
          <w:p w14:paraId="516273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18,3</w:t>
            </w:r>
          </w:p>
        </w:tc>
        <w:tc>
          <w:tcPr>
            <w:tcW w:w="809" w:type="dxa"/>
            <w:vAlign w:val="center"/>
          </w:tcPr>
          <w:p w14:paraId="4901E68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34,9</w:t>
            </w:r>
          </w:p>
        </w:tc>
        <w:tc>
          <w:tcPr>
            <w:tcW w:w="809" w:type="dxa"/>
            <w:vAlign w:val="center"/>
          </w:tcPr>
          <w:p w14:paraId="68F68F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61,4</w:t>
            </w:r>
          </w:p>
        </w:tc>
        <w:tc>
          <w:tcPr>
            <w:tcW w:w="947" w:type="dxa"/>
            <w:vAlign w:val="center"/>
          </w:tcPr>
          <w:p w14:paraId="55FD70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63,0</w:t>
            </w:r>
          </w:p>
        </w:tc>
        <w:tc>
          <w:tcPr>
            <w:tcW w:w="1361" w:type="dxa"/>
            <w:vAlign w:val="center"/>
          </w:tcPr>
          <w:p w14:paraId="76D508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43,8</w:t>
            </w:r>
          </w:p>
        </w:tc>
        <w:tc>
          <w:tcPr>
            <w:tcW w:w="947" w:type="dxa"/>
            <w:vAlign w:val="center"/>
          </w:tcPr>
          <w:p w14:paraId="65AF3B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55,2</w:t>
            </w:r>
          </w:p>
        </w:tc>
        <w:tc>
          <w:tcPr>
            <w:tcW w:w="947" w:type="dxa"/>
            <w:vAlign w:val="center"/>
          </w:tcPr>
          <w:p w14:paraId="0E8D0A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73,8</w:t>
            </w:r>
          </w:p>
        </w:tc>
        <w:tc>
          <w:tcPr>
            <w:tcW w:w="947" w:type="dxa"/>
            <w:vAlign w:val="center"/>
          </w:tcPr>
          <w:p w14:paraId="53E0A4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73,9</w:t>
            </w:r>
          </w:p>
        </w:tc>
      </w:tr>
      <w:tr w14:paraId="0062A2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1C1780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2025–09</w:t>
            </w:r>
          </w:p>
        </w:tc>
        <w:tc>
          <w:tcPr>
            <w:tcW w:w="1361" w:type="dxa"/>
            <w:vAlign w:val="center"/>
          </w:tcPr>
          <w:p w14:paraId="4CAF0C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38,1</w:t>
            </w:r>
          </w:p>
        </w:tc>
        <w:tc>
          <w:tcPr>
            <w:tcW w:w="809" w:type="dxa"/>
            <w:vAlign w:val="center"/>
          </w:tcPr>
          <w:p w14:paraId="728E3D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26,7</w:t>
            </w:r>
          </w:p>
        </w:tc>
        <w:tc>
          <w:tcPr>
            <w:tcW w:w="809" w:type="dxa"/>
            <w:vAlign w:val="center"/>
          </w:tcPr>
          <w:p w14:paraId="55CFAE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59,5</w:t>
            </w:r>
          </w:p>
        </w:tc>
        <w:tc>
          <w:tcPr>
            <w:tcW w:w="947" w:type="dxa"/>
            <w:vAlign w:val="center"/>
          </w:tcPr>
          <w:p w14:paraId="1B780B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61,2</w:t>
            </w:r>
          </w:p>
        </w:tc>
        <w:tc>
          <w:tcPr>
            <w:tcW w:w="1361" w:type="dxa"/>
            <w:vAlign w:val="center"/>
          </w:tcPr>
          <w:p w14:paraId="676E66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45,3</w:t>
            </w:r>
          </w:p>
        </w:tc>
        <w:tc>
          <w:tcPr>
            <w:tcW w:w="947" w:type="dxa"/>
            <w:vAlign w:val="center"/>
          </w:tcPr>
          <w:p w14:paraId="116E83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47,1</w:t>
            </w:r>
          </w:p>
        </w:tc>
        <w:tc>
          <w:tcPr>
            <w:tcW w:w="947" w:type="dxa"/>
            <w:vAlign w:val="center"/>
          </w:tcPr>
          <w:p w14:paraId="57BDB8C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71,9</w:t>
            </w:r>
          </w:p>
        </w:tc>
        <w:tc>
          <w:tcPr>
            <w:tcW w:w="947" w:type="dxa"/>
            <w:vAlign w:val="center"/>
          </w:tcPr>
          <w:p w14:paraId="246637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71,9</w:t>
            </w:r>
          </w:p>
        </w:tc>
      </w:tr>
      <w:tr w14:paraId="78525C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630901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2025–10</w:t>
            </w:r>
          </w:p>
        </w:tc>
        <w:tc>
          <w:tcPr>
            <w:tcW w:w="1361" w:type="dxa"/>
            <w:vAlign w:val="center"/>
          </w:tcPr>
          <w:p w14:paraId="6B94F03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46,3</w:t>
            </w:r>
          </w:p>
        </w:tc>
        <w:tc>
          <w:tcPr>
            <w:tcW w:w="809" w:type="dxa"/>
            <w:vAlign w:val="center"/>
          </w:tcPr>
          <w:p w14:paraId="4BD0C2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34,2</w:t>
            </w:r>
          </w:p>
        </w:tc>
        <w:tc>
          <w:tcPr>
            <w:tcW w:w="809" w:type="dxa"/>
            <w:vAlign w:val="center"/>
          </w:tcPr>
          <w:p w14:paraId="22B901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56,5</w:t>
            </w:r>
          </w:p>
        </w:tc>
        <w:tc>
          <w:tcPr>
            <w:tcW w:w="947" w:type="dxa"/>
            <w:vAlign w:val="center"/>
          </w:tcPr>
          <w:p w14:paraId="2E83BB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58,9</w:t>
            </w:r>
          </w:p>
        </w:tc>
        <w:tc>
          <w:tcPr>
            <w:tcW w:w="1361" w:type="dxa"/>
            <w:vAlign w:val="center"/>
          </w:tcPr>
          <w:p w14:paraId="0ECF07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53,7</w:t>
            </w:r>
          </w:p>
        </w:tc>
        <w:tc>
          <w:tcPr>
            <w:tcW w:w="947" w:type="dxa"/>
            <w:vAlign w:val="center"/>
          </w:tcPr>
          <w:p w14:paraId="376F68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47,6</w:t>
            </w:r>
          </w:p>
        </w:tc>
        <w:tc>
          <w:tcPr>
            <w:tcW w:w="947" w:type="dxa"/>
            <w:vAlign w:val="center"/>
          </w:tcPr>
          <w:p w14:paraId="48008E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69,6</w:t>
            </w:r>
          </w:p>
        </w:tc>
        <w:tc>
          <w:tcPr>
            <w:tcW w:w="947" w:type="dxa"/>
            <w:vAlign w:val="center"/>
          </w:tcPr>
          <w:p w14:paraId="58776B0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69,9</w:t>
            </w:r>
          </w:p>
        </w:tc>
      </w:tr>
      <w:tr w14:paraId="5D0299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0AA58E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2025–11</w:t>
            </w:r>
          </w:p>
        </w:tc>
        <w:tc>
          <w:tcPr>
            <w:tcW w:w="1361" w:type="dxa"/>
            <w:vAlign w:val="center"/>
          </w:tcPr>
          <w:p w14:paraId="0C481C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55,8</w:t>
            </w:r>
          </w:p>
        </w:tc>
        <w:tc>
          <w:tcPr>
            <w:tcW w:w="809" w:type="dxa"/>
            <w:vAlign w:val="center"/>
          </w:tcPr>
          <w:p w14:paraId="458CBE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46,7</w:t>
            </w:r>
          </w:p>
        </w:tc>
        <w:tc>
          <w:tcPr>
            <w:tcW w:w="809" w:type="dxa"/>
            <w:vAlign w:val="center"/>
          </w:tcPr>
          <w:p w14:paraId="436A5F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53,7</w:t>
            </w:r>
          </w:p>
        </w:tc>
        <w:tc>
          <w:tcPr>
            <w:tcW w:w="947" w:type="dxa"/>
            <w:vAlign w:val="center"/>
          </w:tcPr>
          <w:p w14:paraId="62EE20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57,0</w:t>
            </w:r>
          </w:p>
        </w:tc>
        <w:tc>
          <w:tcPr>
            <w:tcW w:w="1361" w:type="dxa"/>
            <w:vAlign w:val="center"/>
          </w:tcPr>
          <w:p w14:paraId="6470D4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50,2</w:t>
            </w:r>
          </w:p>
        </w:tc>
        <w:tc>
          <w:tcPr>
            <w:tcW w:w="947" w:type="dxa"/>
            <w:vAlign w:val="center"/>
          </w:tcPr>
          <w:p w14:paraId="578E33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49,7</w:t>
            </w:r>
          </w:p>
        </w:tc>
        <w:tc>
          <w:tcPr>
            <w:tcW w:w="947" w:type="dxa"/>
            <w:vAlign w:val="center"/>
          </w:tcPr>
          <w:p w14:paraId="055C28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67,0</w:t>
            </w:r>
          </w:p>
        </w:tc>
        <w:tc>
          <w:tcPr>
            <w:tcW w:w="947" w:type="dxa"/>
            <w:vAlign w:val="center"/>
          </w:tcPr>
          <w:p w14:paraId="3B8E4B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67,7</w:t>
            </w:r>
          </w:p>
        </w:tc>
      </w:tr>
      <w:tr w14:paraId="7A64E4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47DA33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2025–12</w:t>
            </w:r>
          </w:p>
        </w:tc>
        <w:tc>
          <w:tcPr>
            <w:tcW w:w="1361" w:type="dxa"/>
            <w:vAlign w:val="center"/>
          </w:tcPr>
          <w:p w14:paraId="19026F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68,0</w:t>
            </w:r>
          </w:p>
        </w:tc>
        <w:tc>
          <w:tcPr>
            <w:tcW w:w="809" w:type="dxa"/>
            <w:vAlign w:val="center"/>
          </w:tcPr>
          <w:p w14:paraId="0D700F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56,7</w:t>
            </w:r>
          </w:p>
        </w:tc>
        <w:tc>
          <w:tcPr>
            <w:tcW w:w="809" w:type="dxa"/>
            <w:vAlign w:val="center"/>
          </w:tcPr>
          <w:p w14:paraId="1F1083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51,0</w:t>
            </w:r>
          </w:p>
        </w:tc>
        <w:tc>
          <w:tcPr>
            <w:tcW w:w="947" w:type="dxa"/>
            <w:vAlign w:val="center"/>
          </w:tcPr>
          <w:p w14:paraId="578D42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55,5</w:t>
            </w:r>
          </w:p>
        </w:tc>
        <w:tc>
          <w:tcPr>
            <w:tcW w:w="1361" w:type="dxa"/>
            <w:vAlign w:val="center"/>
          </w:tcPr>
          <w:p w14:paraId="613E45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51,0</w:t>
            </w:r>
          </w:p>
        </w:tc>
        <w:tc>
          <w:tcPr>
            <w:tcW w:w="947" w:type="dxa"/>
            <w:vAlign w:val="center"/>
          </w:tcPr>
          <w:p w14:paraId="2D0BA6D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51,6</w:t>
            </w:r>
          </w:p>
        </w:tc>
        <w:tc>
          <w:tcPr>
            <w:tcW w:w="947" w:type="dxa"/>
            <w:vAlign w:val="center"/>
          </w:tcPr>
          <w:p w14:paraId="330CB2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64,5</w:t>
            </w:r>
          </w:p>
        </w:tc>
        <w:tc>
          <w:tcPr>
            <w:tcW w:w="947" w:type="dxa"/>
            <w:vAlign w:val="center"/>
          </w:tcPr>
          <w:p w14:paraId="09180A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65,5</w:t>
            </w:r>
          </w:p>
        </w:tc>
      </w:tr>
      <w:tr w14:paraId="3CCA9F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0B8D89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2026–01</w:t>
            </w:r>
          </w:p>
        </w:tc>
        <w:tc>
          <w:tcPr>
            <w:tcW w:w="1361" w:type="dxa"/>
            <w:vAlign w:val="center"/>
          </w:tcPr>
          <w:p w14:paraId="4FE30D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21,5</w:t>
            </w:r>
          </w:p>
        </w:tc>
        <w:tc>
          <w:tcPr>
            <w:tcW w:w="809" w:type="dxa"/>
            <w:vAlign w:val="center"/>
          </w:tcPr>
          <w:p w14:paraId="5490F1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48,4</w:t>
            </w:r>
          </w:p>
        </w:tc>
        <w:tc>
          <w:tcPr>
            <w:tcW w:w="809" w:type="dxa"/>
            <w:vAlign w:val="center"/>
          </w:tcPr>
          <w:p w14:paraId="578DB0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48,6</w:t>
            </w:r>
          </w:p>
        </w:tc>
        <w:tc>
          <w:tcPr>
            <w:tcW w:w="947" w:type="dxa"/>
            <w:vAlign w:val="center"/>
          </w:tcPr>
          <w:p w14:paraId="71AC0D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52,3</w:t>
            </w:r>
          </w:p>
        </w:tc>
        <w:tc>
          <w:tcPr>
            <w:tcW w:w="1361" w:type="dxa"/>
            <w:vAlign w:val="center"/>
          </w:tcPr>
          <w:p w14:paraId="70A11E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28,0</w:t>
            </w:r>
          </w:p>
        </w:tc>
        <w:tc>
          <w:tcPr>
            <w:tcW w:w="947" w:type="dxa"/>
            <w:vAlign w:val="center"/>
          </w:tcPr>
          <w:p w14:paraId="700A46F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43,1</w:t>
            </w:r>
          </w:p>
        </w:tc>
        <w:tc>
          <w:tcPr>
            <w:tcW w:w="947" w:type="dxa"/>
            <w:vAlign w:val="center"/>
          </w:tcPr>
          <w:p w14:paraId="555149C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61,0</w:t>
            </w:r>
          </w:p>
        </w:tc>
        <w:tc>
          <w:tcPr>
            <w:tcW w:w="947" w:type="dxa"/>
            <w:vAlign w:val="center"/>
          </w:tcPr>
          <w:p w14:paraId="2A87F4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61,4</w:t>
            </w:r>
          </w:p>
        </w:tc>
      </w:tr>
      <w:tr w14:paraId="4B84F0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4442AA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2026–02</w:t>
            </w:r>
          </w:p>
        </w:tc>
        <w:tc>
          <w:tcPr>
            <w:tcW w:w="1361" w:type="dxa"/>
            <w:vAlign w:val="center"/>
          </w:tcPr>
          <w:p w14:paraId="4C92DE3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20,8</w:t>
            </w:r>
          </w:p>
        </w:tc>
        <w:tc>
          <w:tcPr>
            <w:tcW w:w="809" w:type="dxa"/>
            <w:vAlign w:val="center"/>
          </w:tcPr>
          <w:p w14:paraId="3964B4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36,8</w:t>
            </w:r>
          </w:p>
        </w:tc>
        <w:tc>
          <w:tcPr>
            <w:tcW w:w="809" w:type="dxa"/>
            <w:vAlign w:val="center"/>
          </w:tcPr>
          <w:p w14:paraId="677848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46,7</w:t>
            </w:r>
          </w:p>
        </w:tc>
        <w:tc>
          <w:tcPr>
            <w:tcW w:w="947" w:type="dxa"/>
            <w:vAlign w:val="center"/>
          </w:tcPr>
          <w:p w14:paraId="0C89F8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49,4</w:t>
            </w:r>
          </w:p>
        </w:tc>
        <w:tc>
          <w:tcPr>
            <w:tcW w:w="1361" w:type="dxa"/>
            <w:vAlign w:val="center"/>
          </w:tcPr>
          <w:p w14:paraId="240A9D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27,4</w:t>
            </w:r>
          </w:p>
        </w:tc>
        <w:tc>
          <w:tcPr>
            <w:tcW w:w="947" w:type="dxa"/>
            <w:vAlign w:val="center"/>
          </w:tcPr>
          <w:p w14:paraId="4636A5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35,5</w:t>
            </w:r>
          </w:p>
        </w:tc>
        <w:tc>
          <w:tcPr>
            <w:tcW w:w="947" w:type="dxa"/>
            <w:vAlign w:val="center"/>
          </w:tcPr>
          <w:p w14:paraId="397254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57,3</w:t>
            </w:r>
          </w:p>
        </w:tc>
        <w:tc>
          <w:tcPr>
            <w:tcW w:w="947" w:type="dxa"/>
            <w:vAlign w:val="center"/>
          </w:tcPr>
          <w:p w14:paraId="720F2E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57,1</w:t>
            </w:r>
          </w:p>
        </w:tc>
      </w:tr>
      <w:tr w14:paraId="385F00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45FEFB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2026–03</w:t>
            </w:r>
          </w:p>
        </w:tc>
        <w:tc>
          <w:tcPr>
            <w:tcW w:w="1361" w:type="dxa"/>
            <w:vAlign w:val="center"/>
          </w:tcPr>
          <w:p w14:paraId="61F553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36,9</w:t>
            </w:r>
          </w:p>
        </w:tc>
        <w:tc>
          <w:tcPr>
            <w:tcW w:w="809" w:type="dxa"/>
            <w:vAlign w:val="center"/>
          </w:tcPr>
          <w:p w14:paraId="1B8470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26,4</w:t>
            </w:r>
          </w:p>
        </w:tc>
        <w:tc>
          <w:tcPr>
            <w:tcW w:w="809" w:type="dxa"/>
            <w:vAlign w:val="center"/>
          </w:tcPr>
          <w:p w14:paraId="42D1AE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44,8</w:t>
            </w:r>
          </w:p>
        </w:tc>
        <w:tc>
          <w:tcPr>
            <w:tcW w:w="947" w:type="dxa"/>
            <w:vAlign w:val="center"/>
          </w:tcPr>
          <w:p w14:paraId="011D20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47,5</w:t>
            </w:r>
          </w:p>
        </w:tc>
        <w:tc>
          <w:tcPr>
            <w:tcW w:w="1361" w:type="dxa"/>
            <w:vAlign w:val="center"/>
          </w:tcPr>
          <w:p w14:paraId="558041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40,7</w:t>
            </w:r>
          </w:p>
        </w:tc>
        <w:tc>
          <w:tcPr>
            <w:tcW w:w="947" w:type="dxa"/>
            <w:vAlign w:val="center"/>
          </w:tcPr>
          <w:p w14:paraId="3469FD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32,0</w:t>
            </w:r>
          </w:p>
        </w:tc>
        <w:tc>
          <w:tcPr>
            <w:tcW w:w="947" w:type="dxa"/>
            <w:vAlign w:val="center"/>
          </w:tcPr>
          <w:p w14:paraId="6140C88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54,4</w:t>
            </w:r>
          </w:p>
        </w:tc>
        <w:tc>
          <w:tcPr>
            <w:tcW w:w="947" w:type="dxa"/>
            <w:vAlign w:val="center"/>
          </w:tcPr>
          <w:p w14:paraId="0D595D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54,2</w:t>
            </w:r>
          </w:p>
        </w:tc>
      </w:tr>
      <w:tr w14:paraId="584B06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2FA951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2026–04</w:t>
            </w:r>
          </w:p>
        </w:tc>
        <w:tc>
          <w:tcPr>
            <w:tcW w:w="1361" w:type="dxa"/>
            <w:vAlign w:val="center"/>
          </w:tcPr>
          <w:p w14:paraId="0DB109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36,3</w:t>
            </w:r>
          </w:p>
        </w:tc>
        <w:tc>
          <w:tcPr>
            <w:tcW w:w="809" w:type="dxa"/>
            <w:vAlign w:val="center"/>
          </w:tcPr>
          <w:p w14:paraId="5BC5CDB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31,3</w:t>
            </w:r>
          </w:p>
        </w:tc>
        <w:tc>
          <w:tcPr>
            <w:tcW w:w="809" w:type="dxa"/>
            <w:vAlign w:val="center"/>
          </w:tcPr>
          <w:p w14:paraId="4E7290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42,8</w:t>
            </w:r>
          </w:p>
        </w:tc>
        <w:tc>
          <w:tcPr>
            <w:tcW w:w="947" w:type="dxa"/>
            <w:vAlign w:val="center"/>
          </w:tcPr>
          <w:p w14:paraId="1C1F15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45,5</w:t>
            </w:r>
          </w:p>
        </w:tc>
        <w:tc>
          <w:tcPr>
            <w:tcW w:w="1361" w:type="dxa"/>
            <w:vAlign w:val="center"/>
          </w:tcPr>
          <w:p w14:paraId="6F842C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40,2</w:t>
            </w:r>
          </w:p>
        </w:tc>
        <w:tc>
          <w:tcPr>
            <w:tcW w:w="947" w:type="dxa"/>
            <w:vAlign w:val="center"/>
          </w:tcPr>
          <w:p w14:paraId="3CBEBE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36,1</w:t>
            </w:r>
          </w:p>
        </w:tc>
        <w:tc>
          <w:tcPr>
            <w:tcW w:w="947" w:type="dxa"/>
            <w:vAlign w:val="center"/>
          </w:tcPr>
          <w:p w14:paraId="7C985C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49,4</w:t>
            </w:r>
          </w:p>
        </w:tc>
        <w:tc>
          <w:tcPr>
            <w:tcW w:w="947" w:type="dxa"/>
            <w:vAlign w:val="center"/>
          </w:tcPr>
          <w:p w14:paraId="7C2FFE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50,1</w:t>
            </w:r>
          </w:p>
        </w:tc>
      </w:tr>
      <w:tr w14:paraId="1CCFA1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514ADE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2026–05</w:t>
            </w:r>
          </w:p>
        </w:tc>
        <w:tc>
          <w:tcPr>
            <w:tcW w:w="1361" w:type="dxa"/>
            <w:vAlign w:val="center"/>
          </w:tcPr>
          <w:p w14:paraId="403D36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49,1</w:t>
            </w:r>
          </w:p>
        </w:tc>
        <w:tc>
          <w:tcPr>
            <w:tcW w:w="809" w:type="dxa"/>
            <w:vAlign w:val="center"/>
          </w:tcPr>
          <w:p w14:paraId="075489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40,8</w:t>
            </w:r>
          </w:p>
        </w:tc>
        <w:tc>
          <w:tcPr>
            <w:tcW w:w="809" w:type="dxa"/>
            <w:vAlign w:val="center"/>
          </w:tcPr>
          <w:p w14:paraId="512651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39,8</w:t>
            </w:r>
          </w:p>
        </w:tc>
        <w:tc>
          <w:tcPr>
            <w:tcW w:w="947" w:type="dxa"/>
            <w:vAlign w:val="center"/>
          </w:tcPr>
          <w:p w14:paraId="4613AB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43,3</w:t>
            </w:r>
          </w:p>
        </w:tc>
        <w:tc>
          <w:tcPr>
            <w:tcW w:w="1361" w:type="dxa"/>
            <w:vAlign w:val="center"/>
          </w:tcPr>
          <w:p w14:paraId="7B9B8B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56,5</w:t>
            </w:r>
          </w:p>
        </w:tc>
        <w:tc>
          <w:tcPr>
            <w:tcW w:w="947" w:type="dxa"/>
            <w:vAlign w:val="center"/>
          </w:tcPr>
          <w:p w14:paraId="1947AF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45,8</w:t>
            </w:r>
          </w:p>
        </w:tc>
        <w:tc>
          <w:tcPr>
            <w:tcW w:w="947" w:type="dxa"/>
            <w:vAlign w:val="center"/>
          </w:tcPr>
          <w:p w14:paraId="6E2379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46,6</w:t>
            </w:r>
          </w:p>
        </w:tc>
        <w:tc>
          <w:tcPr>
            <w:tcW w:w="947" w:type="dxa"/>
            <w:vAlign w:val="center"/>
          </w:tcPr>
          <w:p w14:paraId="61FF5E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47,9</w:t>
            </w:r>
          </w:p>
        </w:tc>
      </w:tr>
      <w:tr w14:paraId="7AFED7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64820C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2026–06</w:t>
            </w:r>
          </w:p>
        </w:tc>
        <w:tc>
          <w:tcPr>
            <w:tcW w:w="1361" w:type="dxa"/>
            <w:vAlign w:val="center"/>
          </w:tcPr>
          <w:p w14:paraId="6C22B9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34,4</w:t>
            </w:r>
          </w:p>
        </w:tc>
        <w:tc>
          <w:tcPr>
            <w:tcW w:w="809" w:type="dxa"/>
            <w:vAlign w:val="center"/>
          </w:tcPr>
          <w:p w14:paraId="0B2744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39,9</w:t>
            </w:r>
          </w:p>
        </w:tc>
        <w:tc>
          <w:tcPr>
            <w:tcW w:w="809" w:type="dxa"/>
            <w:vAlign w:val="center"/>
          </w:tcPr>
          <w:p w14:paraId="7C720E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37,4</w:t>
            </w:r>
          </w:p>
        </w:tc>
        <w:tc>
          <w:tcPr>
            <w:tcW w:w="947" w:type="dxa"/>
            <w:vAlign w:val="center"/>
          </w:tcPr>
          <w:p w14:paraId="3EA75B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41,0</w:t>
            </w:r>
          </w:p>
        </w:tc>
        <w:tc>
          <w:tcPr>
            <w:tcW w:w="1361" w:type="dxa"/>
            <w:vAlign w:val="center"/>
          </w:tcPr>
          <w:p w14:paraId="357A8F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34,3</w:t>
            </w:r>
          </w:p>
        </w:tc>
        <w:tc>
          <w:tcPr>
            <w:tcW w:w="947" w:type="dxa"/>
            <w:vAlign w:val="center"/>
          </w:tcPr>
          <w:p w14:paraId="39EEAFF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43,7</w:t>
            </w:r>
          </w:p>
        </w:tc>
        <w:tc>
          <w:tcPr>
            <w:tcW w:w="947" w:type="dxa"/>
            <w:vAlign w:val="center"/>
          </w:tcPr>
          <w:p w14:paraId="14E148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43,6</w:t>
            </w:r>
          </w:p>
        </w:tc>
        <w:tc>
          <w:tcPr>
            <w:tcW w:w="947" w:type="dxa"/>
            <w:vAlign w:val="center"/>
          </w:tcPr>
          <w:p w14:paraId="21A967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44,6</w:t>
            </w:r>
          </w:p>
        </w:tc>
      </w:tr>
      <w:tr w14:paraId="6FD968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1DAD322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2026–07</w:t>
            </w:r>
          </w:p>
        </w:tc>
        <w:tc>
          <w:tcPr>
            <w:tcW w:w="1361" w:type="dxa"/>
            <w:vAlign w:val="center"/>
          </w:tcPr>
          <w:p w14:paraId="186AB5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7,9</w:t>
            </w:r>
          </w:p>
        </w:tc>
        <w:tc>
          <w:tcPr>
            <w:tcW w:w="809" w:type="dxa"/>
            <w:vAlign w:val="center"/>
          </w:tcPr>
          <w:p w14:paraId="50AE93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30,5</w:t>
            </w:r>
          </w:p>
        </w:tc>
        <w:tc>
          <w:tcPr>
            <w:tcW w:w="809" w:type="dxa"/>
            <w:vAlign w:val="center"/>
          </w:tcPr>
          <w:p w14:paraId="546BA7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36,1</w:t>
            </w:r>
          </w:p>
        </w:tc>
        <w:tc>
          <w:tcPr>
            <w:tcW w:w="947" w:type="dxa"/>
            <w:vAlign w:val="center"/>
          </w:tcPr>
          <w:p w14:paraId="411162D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37,0</w:t>
            </w:r>
          </w:p>
        </w:tc>
        <w:tc>
          <w:tcPr>
            <w:tcW w:w="1361" w:type="dxa"/>
            <w:vAlign w:val="center"/>
          </w:tcPr>
          <w:p w14:paraId="530A16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26,7</w:t>
            </w:r>
          </w:p>
        </w:tc>
        <w:tc>
          <w:tcPr>
            <w:tcW w:w="947" w:type="dxa"/>
            <w:vAlign w:val="center"/>
          </w:tcPr>
          <w:p w14:paraId="451EFB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39,2</w:t>
            </w:r>
          </w:p>
        </w:tc>
        <w:tc>
          <w:tcPr>
            <w:tcW w:w="947" w:type="dxa"/>
            <w:vAlign w:val="center"/>
          </w:tcPr>
          <w:p w14:paraId="50B2E3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41,5</w:t>
            </w:r>
          </w:p>
        </w:tc>
        <w:tc>
          <w:tcPr>
            <w:tcW w:w="947" w:type="dxa"/>
            <w:vAlign w:val="center"/>
          </w:tcPr>
          <w:p w14:paraId="79D808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41,5</w:t>
            </w:r>
          </w:p>
        </w:tc>
      </w:tr>
      <w:tr w14:paraId="699263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027F12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2026–08</w:t>
            </w:r>
          </w:p>
        </w:tc>
        <w:tc>
          <w:tcPr>
            <w:tcW w:w="1361" w:type="dxa"/>
            <w:vAlign w:val="center"/>
          </w:tcPr>
          <w:p w14:paraId="5FF62F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7,5</w:t>
            </w:r>
          </w:p>
        </w:tc>
        <w:tc>
          <w:tcPr>
            <w:tcW w:w="809" w:type="dxa"/>
            <w:vAlign w:val="center"/>
          </w:tcPr>
          <w:p w14:paraId="0284D6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16,6</w:t>
            </w:r>
          </w:p>
        </w:tc>
        <w:tc>
          <w:tcPr>
            <w:tcW w:w="809" w:type="dxa"/>
            <w:vAlign w:val="center"/>
          </w:tcPr>
          <w:p w14:paraId="3D1AC0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35,2</w:t>
            </w:r>
          </w:p>
        </w:tc>
        <w:tc>
          <w:tcPr>
            <w:tcW w:w="947" w:type="dxa"/>
            <w:vAlign w:val="center"/>
          </w:tcPr>
          <w:p w14:paraId="464530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33,6</w:t>
            </w:r>
          </w:p>
        </w:tc>
        <w:tc>
          <w:tcPr>
            <w:tcW w:w="1361" w:type="dxa"/>
            <w:vAlign w:val="center"/>
          </w:tcPr>
          <w:p w14:paraId="6766319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41,1</w:t>
            </w:r>
          </w:p>
        </w:tc>
        <w:tc>
          <w:tcPr>
            <w:tcW w:w="947" w:type="dxa"/>
            <w:vAlign w:val="center"/>
          </w:tcPr>
          <w:p w14:paraId="5688C5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34,0</w:t>
            </w:r>
          </w:p>
        </w:tc>
        <w:tc>
          <w:tcPr>
            <w:tcW w:w="947" w:type="dxa"/>
            <w:vAlign w:val="center"/>
          </w:tcPr>
          <w:p w14:paraId="582089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41,3</w:t>
            </w:r>
          </w:p>
        </w:tc>
        <w:tc>
          <w:tcPr>
            <w:tcW w:w="947" w:type="dxa"/>
            <w:vAlign w:val="center"/>
          </w:tcPr>
          <w:p w14:paraId="733C40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41,2</w:t>
            </w:r>
          </w:p>
        </w:tc>
      </w:tr>
    </w:tbl>
    <w:p w14:paraId="2FF0315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раздела 6.3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 w14:paraId="2CA2859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38 – Фаза поискового цикла по моделям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1"/>
        <w:gridCol w:w="2204"/>
        <w:gridCol w:w="2204"/>
        <w:gridCol w:w="1649"/>
        <w:gridCol w:w="1927"/>
      </w:tblGrid>
      <w:tr w14:paraId="466DBA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ECC7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Ряд</w:t>
            </w:r>
          </w:p>
        </w:tc>
        <w:tc>
          <w:tcPr>
            <w:tcW w:w="2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A10B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очищенного ряда</w:t>
            </w:r>
          </w:p>
        </w:tc>
        <w:tc>
          <w:tcPr>
            <w:tcW w:w="2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3C0E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 по ЦИКЛЫ</w:t>
            </w:r>
          </w:p>
        </w:tc>
        <w:tc>
          <w:tcPr>
            <w:tcW w:w="1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126E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Фаза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1E67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Фаза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0E2A51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7AAA15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2204" w:type="dxa"/>
            <w:vAlign w:val="center"/>
          </w:tcPr>
          <w:p w14:paraId="6A07E1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63,0 (08.2025), 33,6 (08.2026), снижение в каждом месяце (–46,7 %)</w:t>
            </w:r>
          </w:p>
        </w:tc>
        <w:tc>
          <w:tcPr>
            <w:tcW w:w="2204" w:type="dxa"/>
            <w:vAlign w:val="center"/>
          </w:tcPr>
          <w:p w14:paraId="4B55BF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649" w:type="dxa"/>
            <w:vAlign w:val="center"/>
          </w:tcPr>
          <w:p w14:paraId="33B0E5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</w:t>
            </w:r>
          </w:p>
        </w:tc>
        <w:tc>
          <w:tcPr>
            <w:tcW w:w="1927" w:type="dxa"/>
            <w:vAlign w:val="center"/>
          </w:tcPr>
          <w:p w14:paraId="2469E9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вырожден)</w:t>
            </w:r>
          </w:p>
        </w:tc>
      </w:tr>
      <w:tr w14:paraId="709B5A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088A53D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2204" w:type="dxa"/>
            <w:vAlign w:val="center"/>
          </w:tcPr>
          <w:p w14:paraId="3DBF74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21,3, 12,0</w:t>
            </w:r>
          </w:p>
        </w:tc>
        <w:tc>
          <w:tcPr>
            <w:tcW w:w="2204" w:type="dxa"/>
            <w:vAlign w:val="center"/>
          </w:tcPr>
          <w:p w14:paraId="74F1264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снижаются, ряд прерывистый</w:t>
            </w:r>
          </w:p>
        </w:tc>
        <w:tc>
          <w:tcPr>
            <w:tcW w:w="1649" w:type="dxa"/>
            <w:vAlign w:val="center"/>
          </w:tcPr>
          <w:p w14:paraId="62556B8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(с оговоркой о пропусках)</w:t>
            </w:r>
          </w:p>
        </w:tc>
        <w:tc>
          <w:tcPr>
            <w:tcW w:w="1927" w:type="dxa"/>
            <w:vAlign w:val="center"/>
          </w:tcPr>
          <w:p w14:paraId="020ABA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≡ 1,52</w:t>
            </w:r>
          </w:p>
        </w:tc>
      </w:tr>
    </w:tbl>
    <w:p w14:paraId="22742BF1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38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1"/>
        <w:gridCol w:w="2204"/>
        <w:gridCol w:w="2204"/>
        <w:gridCol w:w="1649"/>
        <w:gridCol w:w="1927"/>
      </w:tblGrid>
      <w:tr w14:paraId="0F5174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71" w:type="dxa"/>
            <w:vAlign w:val="center"/>
          </w:tcPr>
          <w:p w14:paraId="5D2DB1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Ряд</w:t>
            </w:r>
          </w:p>
        </w:tc>
        <w:tc>
          <w:tcPr>
            <w:tcW w:w="2204" w:type="dxa"/>
            <w:vAlign w:val="center"/>
          </w:tcPr>
          <w:p w14:paraId="74DD5E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MA12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 xml:space="preserve"> очищенного ряда</w:t>
            </w:r>
          </w:p>
        </w:tc>
        <w:tc>
          <w:tcPr>
            <w:tcW w:w="2204" w:type="dxa"/>
            <w:vAlign w:val="center"/>
          </w:tcPr>
          <w:p w14:paraId="3BB72E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Признаки по ЦИКЛЫ</w:t>
            </w:r>
          </w:p>
        </w:tc>
        <w:tc>
          <w:tcPr>
            <w:tcW w:w="1649" w:type="dxa"/>
            <w:vAlign w:val="center"/>
          </w:tcPr>
          <w:p w14:paraId="1BEC7E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Фаза (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Word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)</w:t>
            </w:r>
          </w:p>
        </w:tc>
        <w:tc>
          <w:tcPr>
            <w:tcW w:w="1927" w:type="dxa"/>
            <w:vAlign w:val="center"/>
          </w:tcPr>
          <w:p w14:paraId="2A41F3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Фаза (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Excel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 xml:space="preserve">, 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K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)</w:t>
            </w:r>
          </w:p>
        </w:tc>
      </w:tr>
      <w:tr w14:paraId="4CF74E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12DC37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2204" w:type="dxa"/>
            <w:vAlign w:val="center"/>
          </w:tcPr>
          <w:p w14:paraId="25420A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73,9 (08.2025), 41,2 (08.2026), снижение в каждом месяце (–44,2 %)</w:t>
            </w:r>
          </w:p>
        </w:tc>
        <w:tc>
          <w:tcPr>
            <w:tcW w:w="2204" w:type="dxa"/>
            <w:vAlign w:val="center"/>
          </w:tcPr>
          <w:p w14:paraId="7191B5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649" w:type="dxa"/>
            <w:vAlign w:val="center"/>
          </w:tcPr>
          <w:p w14:paraId="7DDDF98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</w:t>
            </w:r>
          </w:p>
        </w:tc>
        <w:tc>
          <w:tcPr>
            <w:tcW w:w="1927" w:type="dxa"/>
            <w:vAlign w:val="center"/>
          </w:tcPr>
          <w:p w14:paraId="47BA31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вырожден)</w:t>
            </w:r>
          </w:p>
        </w:tc>
      </w:tr>
      <w:tr w14:paraId="2C3FDC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4680F6D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2204" w:type="dxa"/>
            <w:vAlign w:val="center"/>
          </w:tcPr>
          <w:p w14:paraId="5C8B566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21,0, 11,2</w:t>
            </w:r>
          </w:p>
        </w:tc>
        <w:tc>
          <w:tcPr>
            <w:tcW w:w="2204" w:type="dxa"/>
            <w:vAlign w:val="center"/>
          </w:tcPr>
          <w:p w14:paraId="687F5AC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снижаются, ряд прерывистый</w:t>
            </w:r>
          </w:p>
        </w:tc>
        <w:tc>
          <w:tcPr>
            <w:tcW w:w="1649" w:type="dxa"/>
            <w:vAlign w:val="center"/>
          </w:tcPr>
          <w:p w14:paraId="78CA738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(с оговоркой о пропусках)</w:t>
            </w:r>
          </w:p>
        </w:tc>
        <w:tc>
          <w:tcPr>
            <w:tcW w:w="1927" w:type="dxa"/>
            <w:vAlign w:val="center"/>
          </w:tcPr>
          <w:p w14:paraId="09C02B0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≡ 1,12</w:t>
            </w:r>
          </w:p>
        </w:tc>
      </w:tr>
      <w:tr w14:paraId="345761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28F33C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04" w:type="dxa"/>
            <w:vAlign w:val="center"/>
          </w:tcPr>
          <w:p w14:paraId="165B71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04" w:type="dxa"/>
            <w:vAlign w:val="center"/>
          </w:tcPr>
          <w:p w14:paraId="4D30D1B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49" w:type="dxa"/>
            <w:vAlign w:val="center"/>
          </w:tcPr>
          <w:p w14:paraId="64EA85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927" w:type="dxa"/>
            <w:vAlign w:val="center"/>
          </w:tcPr>
          <w:p w14:paraId="141994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), 0,89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вырожден)</w:t>
            </w:r>
          </w:p>
        </w:tc>
      </w:tr>
    </w:tbl>
    <w:p w14:paraId="1756EB3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интереса, а не доказывают экономический цикл.</w:t>
      </w:r>
    </w:p>
    <w:p w14:paraId="7C8B9C89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раздела 9.4):</w:t>
      </w:r>
    </w:p>
    <w:p w14:paraId="13012D02">
      <w:pPr>
        <w:pStyle w:val="33"/>
        <w:numPr>
          <w:ilvl w:val="0"/>
          <w:numId w:val="7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52 %.</w:t>
      </w:r>
    </w:p>
    <w:p w14:paraId="2F28554F">
      <w:pPr>
        <w:pStyle w:val="33"/>
        <w:numPr>
          <w:ilvl w:val="0"/>
          <w:numId w:val="7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.</w:t>
      </w:r>
    </w:p>
    <w:p w14:paraId="395D784A">
      <w:pPr>
        <w:pStyle w:val="33"/>
        <w:numPr>
          <w:ilvl w:val="0"/>
          <w:numId w:val="7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 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51DC786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12034F1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85720"/>
            <wp:effectExtent l="0" t="0" r="0" b="0"/>
            <wp:docPr id="100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3FD4EF7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027926B2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1 ряд Вордстата достигает максимума в декабре 2024 г. (около 2800 запросов в месяц), второго пика – в мае 2025 г. (около 2400) и минимума в июле–августе 2026 г. (около 200). Наибольшее значение индекса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(около 56) приходится на декабрь 2025 г.</w:t>
      </w:r>
    </w:p>
    <w:p w14:paraId="47CB230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56205"/>
            <wp:effectExtent l="0" t="0" r="0" b="0"/>
            <wp:docPr id="100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0AF64A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3581B2C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2 наибольший индекс приходится на декабрь (около 174), за ним следуют ноябрь, май и октябрь, а июль и август опускаются до 33 и 27. Март, апрель, июнь и сентябрь близки к 100, столбцов градаций «умеренный спрос» и «повышенный интерес» нет.</w:t>
      </w:r>
    </w:p>
    <w:p w14:paraId="5A976AAB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85720"/>
            <wp:effectExtent l="0" t="0" r="0" b="0"/>
            <wp:docPr id="100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Pict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DE410A3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3B4A1E82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3 максимум Вордстата (около 1700 запросов в месяц) приходится на апрель 2025 г., а минимумы (около 450–500) – на январь–февраль и июль 2026 г. Индекс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достигает примерно 68 в марте 2025 г., а после апреля 2026 г. данных нет.</w:t>
      </w:r>
    </w:p>
    <w:p w14:paraId="315F3A59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56205"/>
            <wp:effectExtent l="0" t="0" r="0" b="0"/>
            <wp:docPr id="100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D4E28FF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0DCE070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4 пик сезона образуют только апрель и май (около 122 и 128), октябрь–декабрь относятся к градации «повышенный интерес» (около 113–118), а минимум приходится на июль (около 68). Размах значений заметно уже, чем на рисунке 2.</w:t>
      </w:r>
    </w:p>
    <w:p w14:paraId="2A878F1D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67000"/>
            <wp:effectExtent l="0" t="0" r="0" b="0"/>
            <wp:docPr id="100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D8A0229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23A1C9F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5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колеблется сильнее (примерно от 210 до 2850 запросов в месяц против 460–1720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 и в большинстве месяцев лежит выше. Кривые сближаются в феврале и апреле 2025 г., а в июле–августе 2025 г. и 2026 г.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превышает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.</w:t>
      </w:r>
    </w:p>
    <w:p w14:paraId="2281A255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67000"/>
            <wp:effectExtent l="0" t="0" r="0" b="0"/>
            <wp:docPr id="100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Pi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23D5CA3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481C59A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6 в остальные месяцы индекс держится в основном около 9–15, всплески до 23 видны осенью 2022 г. и в феврале 2026 г. Скользящее среднее держится около 19 с лета 2023 г. до весны 2024 г., затем возвращается к 10 и к концу ряда достигает 13.</w:t>
      </w:r>
    </w:p>
    <w:p w14:paraId="6717B72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2.6.5 Особенности </w:t>
      </w:r>
      <w:r>
        <w:rPr>
          <w:rFonts w:ascii="Times New Roman" w:hAnsi="Times New Roman"/>
          <w:b/>
          <w:i/>
          <w:iCs/>
          <w:sz w:val="28"/>
        </w:rPr>
        <w:t>Excel</w:t>
      </w:r>
      <w:r>
        <w:rPr>
          <w:rFonts w:ascii="Times New Roman" w:hAnsi="Times New Roman"/>
          <w:b/>
          <w:iCs/>
          <w:sz w:val="28"/>
        </w:rPr>
        <w:t xml:space="preserve">-шаблона, </w:t>
      </w:r>
      <w:r>
        <w:rPr>
          <w:rFonts w:ascii="Times New Roman" w:hAnsi="Times New Roman"/>
          <w:b/>
          <w:sz w:val="28"/>
        </w:rPr>
        <w:t>проявившиеся на данных</w:t>
      </w:r>
    </w:p>
    <w:p w14:paraId="13DB0AA6">
      <w:pPr>
        <w:pStyle w:val="32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[12].</w:t>
      </w:r>
    </w:p>
    <w:p w14:paraId="553438D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rFonts w:ascii="Times New Roman" w:hAnsi="Times New Roman"/>
          <w:i/>
          <w:iCs/>
          <w:sz w:val="28"/>
        </w:rPr>
        <w:t>Y/T</w:t>
      </w:r>
      <w:r>
        <w:rPr>
          <w:rFonts w:ascii="Times New Roman" w:hAnsi="Times New Roman"/>
          <w:iCs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rFonts w:ascii="Times New Roman" w:hAnsi="Times New Roman"/>
          <w:i/>
          <w:iCs/>
          <w:sz w:val="28"/>
        </w:rPr>
        <w:t>Y/T</w:t>
      </w:r>
      <w:r>
        <w:rPr>
          <w:rFonts w:ascii="Times New Roman" w:hAnsi="Times New Roman"/>
          <w:iCs/>
          <w:sz w:val="28"/>
        </w:rPr>
        <w:t xml:space="preserve">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4F75E60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Вторая – поломка формул при пустом сезонном индексе. Если у календарного месяца нет ни одного </w:t>
      </w:r>
      <w:r>
        <w:rPr>
          <w:rFonts w:ascii="Times New Roman" w:hAnsi="Times New Roman"/>
          <w:i/>
          <w:sz w:val="28"/>
        </w:rPr>
        <w:t>Y/T</w:t>
      </w:r>
      <w:r>
        <w:rPr>
          <w:rFonts w:ascii="Times New Roman" w:hAnsi="Times New Roman"/>
          <w:sz w:val="28"/>
        </w:rPr>
        <w:t xml:space="preserve"> 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7906646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 w14:paraId="054760D3">
      <w:pPr>
        <w:pStyle w:val="5"/>
        <w:keepNext/>
        <w:spacing w:before="360" w:after="360" w:line="360" w:lineRule="exact"/>
        <w:ind w:firstLine="709"/>
        <w:jc w:val="left"/>
      </w:pPr>
      <w:bookmarkStart w:id="10" w:name="_Toc19059"/>
      <w:r>
        <w:rPr>
          <w:rFonts w:ascii="Times New Roman" w:hAnsi="Times New Roman"/>
          <w:b/>
          <w:sz w:val="28"/>
        </w:rPr>
        <w:t xml:space="preserve">2.7 Сопоставление источников </w:t>
      </w:r>
      <w:r>
        <w:rPr>
          <w:rFonts w:ascii="Times New Roman" w:hAnsi="Times New Roman"/>
          <w:b/>
          <w:iCs/>
          <w:sz w:val="28"/>
        </w:rPr>
        <w:t>(</w:t>
      </w:r>
      <w:r>
        <w:rPr>
          <w:rFonts w:ascii="Times New Roman" w:hAnsi="Times New Roman"/>
          <w:b/>
          <w:i/>
          <w:iCs/>
          <w:sz w:val="28"/>
        </w:rPr>
        <w:t>GT</w:t>
      </w:r>
      <w:r>
        <w:rPr>
          <w:rFonts w:ascii="Times New Roman" w:hAnsi="Times New Roman"/>
          <w:b/>
          <w:iCs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/>
          <w:iCs/>
          <w:sz w:val="28"/>
        </w:rPr>
        <w:t>YW</w:t>
      </w:r>
      <w:r>
        <w:rPr>
          <w:rFonts w:ascii="Times New Roman" w:hAnsi="Times New Roman"/>
          <w:b/>
          <w:iCs/>
          <w:sz w:val="28"/>
        </w:rPr>
        <w:t>)</w:t>
      </w:r>
      <w:bookmarkEnd w:id="10"/>
    </w:p>
    <w:p w14:paraId="1E5A2D2F">
      <w:pPr>
        <w:pStyle w:val="32"/>
      </w:pPr>
      <w:r>
        <w:rPr>
          <w:rFonts w:ascii="Times New Roman" w:hAnsi="Times New Roman"/>
          <w:sz w:val="28"/>
        </w:rPr>
        <w:t>Сопоставление выполнено по АРГ и ЦИКЛЫ (таблица 39).</w:t>
      </w:r>
    </w:p>
    <w:p w14:paraId="0484363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07283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1FF9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23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A050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Сигнал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23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4AFC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Сигнал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</w:p>
        </w:tc>
        <w:tc>
          <w:tcPr>
            <w:tcW w:w="23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BD59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Итоговая интерпретация</w:t>
            </w:r>
          </w:p>
        </w:tc>
      </w:tr>
      <w:tr w14:paraId="078DD5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2C43E4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Наличие интереса</w:t>
            </w:r>
          </w:p>
        </w:tc>
        <w:tc>
          <w:tcPr>
            <w:tcW w:w="2339" w:type="dxa"/>
            <w:vAlign w:val="center"/>
          </w:tcPr>
          <w:p w14:paraId="4398C4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339" w:type="dxa"/>
            <w:vAlign w:val="center"/>
          </w:tcPr>
          <w:p w14:paraId="56B319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Есть, устойчиво, без пропусков (591 и 476 запросов/мес.)</w:t>
            </w:r>
          </w:p>
        </w:tc>
        <w:tc>
          <w:tcPr>
            <w:tcW w:w="2339" w:type="dxa"/>
            <w:vAlign w:val="center"/>
          </w:tcPr>
          <w:p w14:paraId="2FDE8B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подтвержден двумя источниками</w:t>
            </w:r>
          </w:p>
        </w:tc>
      </w:tr>
      <w:tr w14:paraId="69A1BA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67464F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Устойчивость интереса</w:t>
            </w:r>
          </w:p>
        </w:tc>
        <w:tc>
          <w:tcPr>
            <w:tcW w:w="2339" w:type="dxa"/>
            <w:vAlign w:val="center"/>
          </w:tcPr>
          <w:p w14:paraId="0F60D9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по обоим запросам (–43,8 % / –46,7 %)</w:t>
            </w:r>
          </w:p>
        </w:tc>
        <w:tc>
          <w:tcPr>
            <w:tcW w:w="2339" w:type="dxa"/>
            <w:vAlign w:val="center"/>
          </w:tcPr>
          <w:p w14:paraId="117EBD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по обоим запросам (–42,7 % / –44,1 %)</w:t>
            </w:r>
          </w:p>
        </w:tc>
        <w:tc>
          <w:tcPr>
            <w:tcW w:w="2339" w:type="dxa"/>
            <w:vAlign w:val="center"/>
          </w:tcPr>
          <w:p w14:paraId="464895A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Сезонный и снижающийся, а не случайный</w:t>
            </w:r>
          </w:p>
        </w:tc>
      </w:tr>
      <w:tr w14:paraId="46B8CC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7C78C4A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характер</w:t>
            </w:r>
          </w:p>
        </w:tc>
        <w:tc>
          <w:tcPr>
            <w:tcW w:w="2339" w:type="dxa"/>
            <w:vAlign w:val="center"/>
          </w:tcPr>
          <w:p w14:paraId="401C2B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– инструментальные</w:t>
            </w:r>
          </w:p>
        </w:tc>
        <w:tc>
          <w:tcPr>
            <w:tcW w:w="2339" w:type="dxa"/>
            <w:vAlign w:val="center"/>
          </w:tcPr>
          <w:p w14:paraId="13C582B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Коммерческих формулировок среди подзапросов нет</w:t>
            </w:r>
          </w:p>
        </w:tc>
        <w:tc>
          <w:tcPr>
            <w:tcW w:w="2339" w:type="dxa"/>
            <w:vAlign w:val="center"/>
          </w:tcPr>
          <w:p w14:paraId="1B3476A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Информационный</w:t>
            </w:r>
          </w:p>
        </w:tc>
      </w:tr>
      <w:tr w14:paraId="795B5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3A7C7B5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Территориальная выраженность</w:t>
            </w:r>
          </w:p>
        </w:tc>
        <w:tc>
          <w:tcPr>
            <w:tcW w:w="2339" w:type="dxa"/>
            <w:vAlign w:val="center"/>
          </w:tcPr>
          <w:p w14:paraId="5495630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339" w:type="dxa"/>
            <w:vAlign w:val="center"/>
          </w:tcPr>
          <w:p w14:paraId="0205890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339" w:type="dxa"/>
            <w:vAlign w:val="center"/>
          </w:tcPr>
          <w:p w14:paraId="296741F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Национальный рынок с выраженной столичной концентрацией</w:t>
            </w:r>
          </w:p>
        </w:tc>
      </w:tr>
      <w:tr w14:paraId="1E6B01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40F1F6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Специализация услуги</w:t>
            </w:r>
          </w:p>
        </w:tc>
        <w:tc>
          <w:tcPr>
            <w:tcW w:w="2339" w:type="dxa"/>
            <w:vAlign w:val="center"/>
          </w:tcPr>
          <w:p w14:paraId="1D79548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самые устойчивые нотационные запросы</w:t>
            </w:r>
          </w:p>
        </w:tc>
        <w:tc>
          <w:tcPr>
            <w:tcW w:w="2339" w:type="dxa"/>
            <w:vAlign w:val="center"/>
          </w:tcPr>
          <w:p w14:paraId="52AC5F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(105)</w:t>
            </w:r>
          </w:p>
        </w:tc>
        <w:tc>
          <w:tcPr>
            <w:tcW w:w="2339" w:type="dxa"/>
            <w:vAlign w:val="center"/>
          </w:tcPr>
          <w:p w14:paraId="39DAEA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второй</w:t>
            </w:r>
          </w:p>
        </w:tc>
      </w:tr>
    </w:tbl>
    <w:p w14:paraId="0E80947B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1346"/>
        <w:gridCol w:w="3799"/>
        <w:gridCol w:w="2257"/>
      </w:tblGrid>
      <w:tr w14:paraId="7CCFA8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vAlign w:val="center"/>
          </w:tcPr>
          <w:p w14:paraId="417F10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Критерий</w:t>
            </w:r>
          </w:p>
        </w:tc>
        <w:tc>
          <w:tcPr>
            <w:tcW w:w="1346" w:type="dxa"/>
            <w:vAlign w:val="center"/>
          </w:tcPr>
          <w:p w14:paraId="2FF38C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 xml:space="preserve">Сигнал 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GT</w:t>
            </w:r>
          </w:p>
        </w:tc>
        <w:tc>
          <w:tcPr>
            <w:tcW w:w="3799" w:type="dxa"/>
            <w:vAlign w:val="center"/>
          </w:tcPr>
          <w:p w14:paraId="7912A1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 xml:space="preserve">Сигнал 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YW</w:t>
            </w:r>
          </w:p>
        </w:tc>
        <w:tc>
          <w:tcPr>
            <w:tcW w:w="2257" w:type="dxa"/>
            <w:vAlign w:val="center"/>
          </w:tcPr>
          <w:p w14:paraId="204F58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Итоговая интерпретация</w:t>
            </w:r>
          </w:p>
        </w:tc>
      </w:tr>
      <w:tr w14:paraId="3A7197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A371C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  <w:tc>
          <w:tcPr>
            <w:tcW w:w="1346" w:type="dxa"/>
            <w:vAlign w:val="center"/>
          </w:tcPr>
          <w:p w14:paraId="7F5C77E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 доля недель и месяцев без данных</w:t>
            </w:r>
          </w:p>
        </w:tc>
        <w:tc>
          <w:tcPr>
            <w:tcW w:w="3799" w:type="dxa"/>
            <w:vAlign w:val="center"/>
          </w:tcPr>
          <w:p w14:paraId="197186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257" w:type="dxa"/>
            <w:vAlign w:val="center"/>
          </w:tcPr>
          <w:p w14:paraId="334D60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Расширить выгрузку Вордстата на остальные запросы ядра</w:t>
            </w:r>
          </w:p>
        </w:tc>
      </w:tr>
    </w:tbl>
    <w:p w14:paraId="32D3511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6FDB738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(по уровню): уровень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умеренная. В АРГ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50EC6334">
      <w:pPr>
        <w:pStyle w:val="5"/>
        <w:keepNext/>
        <w:spacing w:before="360" w:after="360" w:line="360" w:lineRule="exact"/>
        <w:ind w:firstLine="709"/>
        <w:jc w:val="left"/>
      </w:pPr>
      <w:bookmarkStart w:id="11" w:name="_Toc31331"/>
      <w:r>
        <w:rPr>
          <w:rFonts w:ascii="Times New Roman" w:hAnsi="Times New Roman"/>
          <w:b/>
          <w:sz w:val="28"/>
        </w:rPr>
        <w:t xml:space="preserve">2.8 Дополнительные источники: </w:t>
      </w:r>
      <w:r>
        <w:rPr>
          <w:rFonts w:ascii="Times New Roman" w:hAnsi="Times New Roman"/>
          <w:b/>
          <w:i/>
          <w:iCs/>
          <w:sz w:val="28"/>
        </w:rPr>
        <w:t>Similarweb</w:t>
      </w:r>
      <w:r>
        <w:rPr>
          <w:rFonts w:ascii="Times New Roman" w:hAnsi="Times New Roman"/>
          <w:b/>
          <w:iCs/>
          <w:sz w:val="28"/>
        </w:rPr>
        <w:t xml:space="preserve">, </w:t>
      </w:r>
      <w:r>
        <w:rPr>
          <w:rFonts w:ascii="Times New Roman" w:hAnsi="Times New Roman"/>
          <w:b/>
          <w:sz w:val="28"/>
        </w:rPr>
        <w:t>статистика и цены конкурентов</w:t>
      </w:r>
      <w:bookmarkEnd w:id="11"/>
    </w:p>
    <w:p w14:paraId="17A6954A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ЛР1 не обязателен (задел для ЛР2–3). Публично доступные (без подписки, «последние 3 месяца») метрики проверены 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last3months</w:t>
      </w:r>
      <w:r>
        <w:rPr>
          <w:rFonts w:ascii="Times New Roman" w:hAnsi="Times New Roman"/>
          <w:sz w:val="28"/>
        </w:rPr>
        <w:t>_2026-09–30.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limit</w:t>
      </w:r>
      <w:r>
        <w:rPr>
          <w:rFonts w:ascii="Times New Roman" w:hAnsi="Times New Roman"/>
          <w:sz w:val="28"/>
        </w:rPr>
        <w:t>_2026-09–30.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 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 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 Visits</w:t>
      </w:r>
      <w:r>
        <w:rPr>
          <w:rFonts w:ascii="Times New Roman" w:hAnsi="Times New Roman"/>
          <w:sz w:val="28"/>
        </w:rPr>
        <w:t>.</w:t>
      </w:r>
    </w:p>
    <w:p w14:paraId="6CB9F1B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2105"/>
        <w:gridCol w:w="1346"/>
        <w:gridCol w:w="1997"/>
      </w:tblGrid>
      <w:tr w14:paraId="31133C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7B4F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966C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DC35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Country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(топ-страна)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FD65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Monthly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</w:p>
        </w:tc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20B0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топ-страны</w:t>
            </w:r>
          </w:p>
        </w:tc>
      </w:tr>
      <w:tr w14:paraId="06E03B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A052D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98" w:type="dxa"/>
            <w:vAlign w:val="center"/>
          </w:tcPr>
          <w:p w14:paraId="43BB04D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#93 517</w:t>
            </w:r>
          </w:p>
        </w:tc>
        <w:tc>
          <w:tcPr>
            <w:tcW w:w="2105" w:type="dxa"/>
            <w:vAlign w:val="center"/>
          </w:tcPr>
          <w:p w14:paraId="78B661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Россия, #24 334</w:t>
            </w:r>
          </w:p>
        </w:tc>
        <w:tc>
          <w:tcPr>
            <w:tcW w:w="1346" w:type="dxa"/>
            <w:vAlign w:val="center"/>
          </w:tcPr>
          <w:p w14:paraId="07CC6B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507 000</w:t>
            </w:r>
          </w:p>
        </w:tc>
        <w:tc>
          <w:tcPr>
            <w:tcW w:w="1997" w:type="dxa"/>
            <w:vAlign w:val="center"/>
          </w:tcPr>
          <w:p w14:paraId="484129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 9,07 %</w:t>
            </w:r>
          </w:p>
        </w:tc>
      </w:tr>
      <w:tr w14:paraId="46AFA7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35A80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498" w:type="dxa"/>
            <w:vAlign w:val="center"/>
          </w:tcPr>
          <w:p w14:paraId="221198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(общий рейтинг)</w:t>
            </w:r>
          </w:p>
        </w:tc>
        <w:tc>
          <w:tcPr>
            <w:tcW w:w="2105" w:type="dxa"/>
            <w:vAlign w:val="center"/>
          </w:tcPr>
          <w:p w14:paraId="180630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407EE0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7 800 000</w:t>
            </w:r>
          </w:p>
        </w:tc>
        <w:tc>
          <w:tcPr>
            <w:tcW w:w="1997" w:type="dxa"/>
            <w:vAlign w:val="center"/>
          </w:tcPr>
          <w:p w14:paraId="5E7B99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379A96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BBD22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498" w:type="dxa"/>
            <w:vAlign w:val="center"/>
          </w:tcPr>
          <w:p w14:paraId="01E8F4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105" w:type="dxa"/>
            <w:vAlign w:val="center"/>
          </w:tcPr>
          <w:p w14:paraId="60F9040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4C1B7F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997" w:type="dxa"/>
            <w:vAlign w:val="center"/>
          </w:tcPr>
          <w:p w14:paraId="560923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214 380</w:t>
            </w:r>
          </w:p>
        </w:tc>
      </w:tr>
      <w:tr w14:paraId="1C3406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0994C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</w:p>
        </w:tc>
        <w:tc>
          <w:tcPr>
            <w:tcW w:w="1498" w:type="dxa"/>
            <w:vAlign w:val="center"/>
          </w:tcPr>
          <w:p w14:paraId="54275C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105" w:type="dxa"/>
            <w:vAlign w:val="center"/>
          </w:tcPr>
          <w:p w14:paraId="050E07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064BB5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997" w:type="dxa"/>
            <w:vAlign w:val="center"/>
          </w:tcPr>
          <w:p w14:paraId="218C3E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июнь – август 2026 снят 02.10.2026 (визиты и каналы, ЛР4, приложение Б); доля Беларуси в пробном тарифе недоступна, оценка доли – ЛР2-3, допущение Д-01</w:t>
            </w:r>
          </w:p>
        </w:tc>
      </w:tr>
    </w:tbl>
    <w:p w14:paraId="12F4ECA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59271C1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раздела 4, п. 5 (таблица 41) из сборников Белстата [1, 2]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[3];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технологии»).</w:t>
      </w:r>
    </w:p>
    <w:p w14:paraId="4C6D169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Беларуси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888"/>
        <w:gridCol w:w="1650"/>
        <w:gridCol w:w="2409"/>
      </w:tblGrid>
      <w:tr w14:paraId="667668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0770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8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6DDE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016C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A75B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</w:tr>
      <w:tr w14:paraId="33F706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7885B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Численность студентов учреждений высшего образования</w:t>
            </w:r>
          </w:p>
        </w:tc>
        <w:tc>
          <w:tcPr>
            <w:tcW w:w="2888" w:type="dxa"/>
            <w:vAlign w:val="center"/>
          </w:tcPr>
          <w:p w14:paraId="753950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650" w:type="dxa"/>
            <w:vAlign w:val="center"/>
          </w:tcPr>
          <w:p w14:paraId="32D9E9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Начало 2025/2026 учебного года</w:t>
            </w:r>
          </w:p>
        </w:tc>
        <w:tc>
          <w:tcPr>
            <w:tcW w:w="2409" w:type="dxa"/>
            <w:vAlign w:val="center"/>
          </w:tcPr>
          <w:p w14:paraId="6CD7F5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сборник «Образование в Республике Беларусь, 2026»,.1</w:t>
            </w:r>
          </w:p>
        </w:tc>
      </w:tr>
      <w:tr w14:paraId="20A94B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6BB24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численности студентов</w:t>
            </w:r>
          </w:p>
        </w:tc>
        <w:tc>
          <w:tcPr>
            <w:tcW w:w="2888" w:type="dxa"/>
            <w:vAlign w:val="center"/>
          </w:tcPr>
          <w:p w14:paraId="746D73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243,0, 228,0, 222,5, 224,2, 229,0 тыс. чел.</w:t>
            </w:r>
          </w:p>
        </w:tc>
        <w:tc>
          <w:tcPr>
            <w:tcW w:w="1650" w:type="dxa"/>
            <w:vAlign w:val="center"/>
          </w:tcPr>
          <w:p w14:paraId="25F4A5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2021/22 – 2025/26 учебные годы</w:t>
            </w:r>
          </w:p>
        </w:tc>
        <w:tc>
          <w:tcPr>
            <w:tcW w:w="2409" w:type="dxa"/>
            <w:vAlign w:val="center"/>
          </w:tcPr>
          <w:p w14:paraId="358A96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  <w:tr w14:paraId="28A991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9C719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Учреждения высшего образования</w:t>
            </w:r>
          </w:p>
        </w:tc>
        <w:tc>
          <w:tcPr>
            <w:tcW w:w="2888" w:type="dxa"/>
            <w:vAlign w:val="center"/>
          </w:tcPr>
          <w:p w14:paraId="0637D3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</w:t>
            </w:r>
          </w:p>
        </w:tc>
        <w:tc>
          <w:tcPr>
            <w:tcW w:w="1650" w:type="dxa"/>
            <w:vAlign w:val="center"/>
          </w:tcPr>
          <w:p w14:paraId="26B9D9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2025/2026</w:t>
            </w:r>
          </w:p>
        </w:tc>
        <w:tc>
          <w:tcPr>
            <w:tcW w:w="2409" w:type="dxa"/>
            <w:vAlign w:val="center"/>
          </w:tcPr>
          <w:p w14:paraId="42E365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  <w:tr w14:paraId="636FBB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C37F31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 студентов / выпущено специалистов</w:t>
            </w:r>
          </w:p>
        </w:tc>
        <w:tc>
          <w:tcPr>
            <w:tcW w:w="2888" w:type="dxa"/>
            <w:vAlign w:val="center"/>
          </w:tcPr>
          <w:p w14:paraId="5974A0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55,9 тыс. / 46,6 тыс. чел.</w:t>
            </w:r>
          </w:p>
        </w:tc>
        <w:tc>
          <w:tcPr>
            <w:tcW w:w="1650" w:type="dxa"/>
            <w:vAlign w:val="center"/>
          </w:tcPr>
          <w:p w14:paraId="6A4119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2025/2026 / 2025</w:t>
            </w:r>
          </w:p>
        </w:tc>
        <w:tc>
          <w:tcPr>
            <w:tcW w:w="2409" w:type="dxa"/>
            <w:vAlign w:val="center"/>
          </w:tcPr>
          <w:p w14:paraId="5E7FAF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  <w:tr w14:paraId="788DF1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06683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ИКТ и технических специальностей</w:t>
            </w:r>
          </w:p>
        </w:tc>
        <w:tc>
          <w:tcPr>
            <w:tcW w:w="2888" w:type="dxa"/>
            <w:vAlign w:val="center"/>
          </w:tcPr>
          <w:p w14:paraId="07D7AF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650" w:type="dxa"/>
            <w:vAlign w:val="center"/>
          </w:tcPr>
          <w:p w14:paraId="786A93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2BBC79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5D8BA7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87C587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888" w:type="dxa"/>
            <w:vAlign w:val="center"/>
          </w:tcPr>
          <w:p w14:paraId="555A2A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8533, в том числе сектора ИКТ – 5462</w:t>
            </w:r>
          </w:p>
        </w:tc>
        <w:tc>
          <w:tcPr>
            <w:tcW w:w="1650" w:type="dxa"/>
            <w:vAlign w:val="center"/>
          </w:tcPr>
          <w:p w14:paraId="7F1906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</w:t>
            </w:r>
          </w:p>
        </w:tc>
        <w:tc>
          <w:tcPr>
            <w:tcW w:w="2409" w:type="dxa"/>
            <w:vAlign w:val="center"/>
          </w:tcPr>
          <w:p w14:paraId="7E1A99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digital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economy-2024.xls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2EE61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1A91C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населения, использующего интернет</w:t>
            </w:r>
          </w:p>
        </w:tc>
        <w:tc>
          <w:tcPr>
            <w:tcW w:w="2888" w:type="dxa"/>
            <w:vAlign w:val="center"/>
          </w:tcPr>
          <w:p w14:paraId="5FB37F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94,3 % (ежедневно – 86,0 %)</w:t>
            </w:r>
          </w:p>
        </w:tc>
        <w:tc>
          <w:tcPr>
            <w:tcW w:w="1650" w:type="dxa"/>
            <w:vAlign w:val="center"/>
          </w:tcPr>
          <w:p w14:paraId="042A45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</w:t>
            </w:r>
          </w:p>
        </w:tc>
        <w:tc>
          <w:tcPr>
            <w:tcW w:w="2409" w:type="dxa"/>
            <w:vAlign w:val="center"/>
          </w:tcPr>
          <w:p w14:paraId="64AD2E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14:paraId="120CCB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E162A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Население</w:t>
            </w:r>
          </w:p>
        </w:tc>
        <w:tc>
          <w:tcPr>
            <w:tcW w:w="2888" w:type="dxa"/>
            <w:vAlign w:val="center"/>
          </w:tcPr>
          <w:p w14:paraId="636543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8,98 млн чел.</w:t>
            </w:r>
          </w:p>
        </w:tc>
        <w:tc>
          <w:tcPr>
            <w:tcW w:w="1650" w:type="dxa"/>
            <w:vAlign w:val="center"/>
          </w:tcPr>
          <w:p w14:paraId="3EDA70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 2025 г.</w:t>
            </w:r>
          </w:p>
        </w:tc>
        <w:tc>
          <w:tcPr>
            <w:tcW w:w="2409" w:type="dxa"/>
            <w:vAlign w:val="center"/>
          </w:tcPr>
          <w:p w14:paraId="5D1F3A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Digital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Belarus</w:t>
            </w:r>
          </w:p>
        </w:tc>
      </w:tr>
      <w:tr w14:paraId="25C4C3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FE8EA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Пользователи интернета</w:t>
            </w:r>
          </w:p>
        </w:tc>
        <w:tc>
          <w:tcPr>
            <w:tcW w:w="2888" w:type="dxa"/>
            <w:vAlign w:val="center"/>
          </w:tcPr>
          <w:p w14:paraId="7570D0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8,47 млн чел. (проникновение 94,3 %)</w:t>
            </w:r>
          </w:p>
        </w:tc>
        <w:tc>
          <w:tcPr>
            <w:tcW w:w="1650" w:type="dxa"/>
            <w:vAlign w:val="center"/>
          </w:tcPr>
          <w:p w14:paraId="03EC70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 2025 г.</w:t>
            </w:r>
          </w:p>
        </w:tc>
        <w:tc>
          <w:tcPr>
            <w:tcW w:w="2409" w:type="dxa"/>
            <w:vAlign w:val="center"/>
          </w:tcPr>
          <w:p w14:paraId="20A99B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  <w:tr w14:paraId="6889CC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88E3A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Пользовательские профили социальных сетей</w:t>
            </w:r>
          </w:p>
        </w:tc>
        <w:tc>
          <w:tcPr>
            <w:tcW w:w="2888" w:type="dxa"/>
            <w:vAlign w:val="center"/>
          </w:tcPr>
          <w:p w14:paraId="535DC7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7,64 млн</w:t>
            </w:r>
          </w:p>
        </w:tc>
        <w:tc>
          <w:tcPr>
            <w:tcW w:w="1650" w:type="dxa"/>
            <w:vAlign w:val="center"/>
          </w:tcPr>
          <w:p w14:paraId="4FBB44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 2025 г.</w:t>
            </w:r>
          </w:p>
        </w:tc>
        <w:tc>
          <w:tcPr>
            <w:tcW w:w="2409" w:type="dxa"/>
            <w:vAlign w:val="center"/>
          </w:tcPr>
          <w:p w14:paraId="5E511B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</w:tbl>
    <w:p w14:paraId="096AAD5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Численность студентов (229 тыс.) задает верхнюю границу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в Беларуси; доля студентов, изучающих 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 xml:space="preserve">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(224,2, 229,0 тыс.), а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5C89D2E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[4–10] (таблица 42).</w:t>
      </w:r>
    </w:p>
    <w:p w14:paraId="2E6BD28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2257"/>
        <w:gridCol w:w="2584"/>
        <w:gridCol w:w="2409"/>
      </w:tblGrid>
      <w:tr w14:paraId="26B964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77BE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C42B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Бесплатный тариф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BE3C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тарифы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3552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и примечание</w:t>
            </w:r>
          </w:p>
        </w:tc>
      </w:tr>
      <w:tr w14:paraId="3F8B01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14B5F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2257" w:type="dxa"/>
            <w:vAlign w:val="center"/>
          </w:tcPr>
          <w:p w14:paraId="33941D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(3 редактируемые доски)</w:t>
            </w:r>
          </w:p>
        </w:tc>
        <w:tc>
          <w:tcPr>
            <w:tcW w:w="2584" w:type="dxa"/>
            <w:vAlign w:val="center"/>
          </w:tcPr>
          <w:p w14:paraId="54344D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20 у.е.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запросу</w:t>
            </w:r>
          </w:p>
        </w:tc>
        <w:tc>
          <w:tcPr>
            <w:tcW w:w="2409" w:type="dxa"/>
            <w:vAlign w:val="center"/>
          </w:tcPr>
          <w:p w14:paraId="75830C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miro.com/pricing</w:t>
            </w:r>
          </w:p>
        </w:tc>
      </w:tr>
      <w:tr w14:paraId="4D8FDB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52B50BD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</w:p>
        </w:tc>
        <w:tc>
          <w:tcPr>
            <w:tcW w:w="2257" w:type="dxa"/>
            <w:vAlign w:val="center"/>
          </w:tcPr>
          <w:p w14:paraId="069444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(пробный месяц)</w:t>
            </w:r>
          </w:p>
        </w:tc>
        <w:tc>
          <w:tcPr>
            <w:tcW w:w="2584" w:type="dxa"/>
            <w:vAlign w:val="center"/>
          </w:tcPr>
          <w:p w14:paraId="0111ACB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– 5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 – 15 у.е. за пользователя в месяц при оплате за год</w:t>
            </w:r>
          </w:p>
        </w:tc>
        <w:tc>
          <w:tcPr>
            <w:tcW w:w="2409" w:type="dxa"/>
            <w:vAlign w:val="center"/>
          </w:tcPr>
          <w:p w14:paraId="1E1CAFC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microsoft.com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</w:p>
        </w:tc>
      </w:tr>
      <w:tr w14:paraId="4AB226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2E9844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257" w:type="dxa"/>
            <w:vAlign w:val="center"/>
          </w:tcPr>
          <w:p w14:paraId="738425E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Apache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2.0)</w:t>
            </w:r>
          </w:p>
        </w:tc>
        <w:tc>
          <w:tcPr>
            <w:tcW w:w="2584" w:type="dxa"/>
            <w:vAlign w:val="center"/>
          </w:tcPr>
          <w:p w14:paraId="2FAE084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42802FA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</w:p>
        </w:tc>
      </w:tr>
      <w:tr w14:paraId="37BE25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F8121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2257" w:type="dxa"/>
            <w:vAlign w:val="center"/>
          </w:tcPr>
          <w:p w14:paraId="07FA35C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на странице магазина</w:t>
            </w:r>
          </w:p>
        </w:tc>
        <w:tc>
          <w:tcPr>
            <w:tcW w:w="2584" w:type="dxa"/>
            <w:vAlign w:val="center"/>
          </w:tcPr>
          <w:p w14:paraId="24EDBC4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Standard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35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89 у.е. в месяц; бессрочные лицензии: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99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Standard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349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799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1999 у.е.</w:t>
            </w:r>
          </w:p>
        </w:tc>
        <w:tc>
          <w:tcPr>
            <w:tcW w:w="2409" w:type="dxa"/>
            <w:vAlign w:val="center"/>
          </w:tcPr>
          <w:p w14:paraId="4F5CD7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visual-paradigm.com/shop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(подписка и бессрочные лицензии), данные на 30.09.2026</w:t>
            </w:r>
          </w:p>
        </w:tc>
      </w:tr>
      <w:tr w14:paraId="24B5B5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4BF291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257" w:type="dxa"/>
            <w:vAlign w:val="center"/>
          </w:tcPr>
          <w:p w14:paraId="049710E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(3 редактируемых документа, 75 фигур на документ)</w:t>
            </w:r>
          </w:p>
        </w:tc>
        <w:tc>
          <w:tcPr>
            <w:tcW w:w="2584" w:type="dxa"/>
            <w:vAlign w:val="center"/>
          </w:tcPr>
          <w:p w14:paraId="326F0E7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Individual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 у.е.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 у.е.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запросу</w:t>
            </w:r>
          </w:p>
        </w:tc>
        <w:tc>
          <w:tcPr>
            <w:tcW w:w="2409" w:type="dxa"/>
            <w:vAlign w:val="center"/>
          </w:tcPr>
          <w:p w14:paraId="698B6B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lucid.app/pricing/lucidchart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0"/>
              </w:rPr>
              <w:t>значения считаны со страницы 30.09.2026</w:t>
            </w:r>
          </w:p>
        </w:tc>
      </w:tr>
      <w:tr w14:paraId="2F47BE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9FA529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2257" w:type="dxa"/>
            <w:vAlign w:val="center"/>
          </w:tcPr>
          <w:p w14:paraId="434088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-кредитов)</w:t>
            </w:r>
          </w:p>
        </w:tc>
        <w:tc>
          <w:tcPr>
            <w:tcW w:w="2584" w:type="dxa"/>
            <w:vAlign w:val="center"/>
          </w:tcPr>
          <w:p w14:paraId="1DBA23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20 у.е.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запросу</w:t>
            </w:r>
          </w:p>
        </w:tc>
        <w:tc>
          <w:tcPr>
            <w:tcW w:w="2409" w:type="dxa"/>
            <w:vAlign w:val="center"/>
          </w:tcPr>
          <w:p w14:paraId="08FB646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mermaid.ai/pricing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0"/>
              </w:rPr>
              <w:t>значения считаны со страницы 30.09.2026</w:t>
            </w:r>
          </w:p>
        </w:tc>
      </w:tr>
    </w:tbl>
    <w:p w14:paraId="762C97B1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3"/>
        <w:gridCol w:w="1802"/>
        <w:gridCol w:w="2675"/>
        <w:gridCol w:w="2675"/>
      </w:tblGrid>
      <w:tr w14:paraId="1686BE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03" w:type="dxa"/>
            <w:vAlign w:val="center"/>
          </w:tcPr>
          <w:p w14:paraId="083277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Инструмент</w:t>
            </w:r>
          </w:p>
        </w:tc>
        <w:tc>
          <w:tcPr>
            <w:tcW w:w="1802" w:type="dxa"/>
            <w:vAlign w:val="center"/>
          </w:tcPr>
          <w:p w14:paraId="3AD2E91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Бесплатный тариф</w:t>
            </w:r>
          </w:p>
        </w:tc>
        <w:tc>
          <w:tcPr>
            <w:tcW w:w="2675" w:type="dxa"/>
            <w:vAlign w:val="center"/>
          </w:tcPr>
          <w:p w14:paraId="18E77D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Платные тарифы</w:t>
            </w:r>
          </w:p>
        </w:tc>
        <w:tc>
          <w:tcPr>
            <w:tcW w:w="2675" w:type="dxa"/>
            <w:vAlign w:val="center"/>
          </w:tcPr>
          <w:p w14:paraId="4F1002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 и примечание</w:t>
            </w:r>
          </w:p>
        </w:tc>
      </w:tr>
      <w:tr w14:paraId="003F62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3" w:type="dxa"/>
            <w:vAlign w:val="center"/>
          </w:tcPr>
          <w:p w14:paraId="6E7084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802" w:type="dxa"/>
            <w:vAlign w:val="center"/>
          </w:tcPr>
          <w:p w14:paraId="6DA00E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</w:t>
            </w:r>
          </w:p>
        </w:tc>
        <w:tc>
          <w:tcPr>
            <w:tcW w:w="2675" w:type="dxa"/>
            <w:vAlign w:val="center"/>
          </w:tcPr>
          <w:p w14:paraId="306138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675" w:type="dxa"/>
            <w:vAlign w:val="center"/>
          </w:tcPr>
          <w:p w14:paraId="1CCD04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</w:tr>
      <w:tr w14:paraId="5D4AEB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3" w:type="dxa"/>
            <w:vAlign w:val="center"/>
          </w:tcPr>
          <w:p w14:paraId="1AC402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(для сравнения)</w:t>
            </w:r>
          </w:p>
        </w:tc>
        <w:tc>
          <w:tcPr>
            <w:tcW w:w="1802" w:type="dxa"/>
            <w:vAlign w:val="center"/>
          </w:tcPr>
          <w:p w14:paraId="6CB336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  <w:tc>
          <w:tcPr>
            <w:tcW w:w="2675" w:type="dxa"/>
            <w:vAlign w:val="center"/>
          </w:tcPr>
          <w:p w14:paraId="324FA9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 у.е. в месяц (40 у.е. в год)</w:t>
            </w:r>
          </w:p>
        </w:tc>
        <w:tc>
          <w:tcPr>
            <w:tcW w:w="2675" w:type="dxa"/>
            <w:vAlign w:val="center"/>
          </w:tcPr>
          <w:p w14:paraId="35140D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Концепция продукта</w:t>
            </w:r>
          </w:p>
        </w:tc>
      </w:tr>
    </w:tbl>
    <w:p w14:paraId="1E3DC59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Cs/>
          <w:sz w:val="28"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у.е.),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42D13C38">
      <w:pPr>
        <w:pStyle w:val="5"/>
        <w:keepNext/>
        <w:spacing w:before="360" w:after="360" w:line="360" w:lineRule="exact"/>
        <w:ind w:firstLine="709"/>
        <w:jc w:val="left"/>
      </w:pPr>
      <w:bookmarkStart w:id="12" w:name="_Toc27417"/>
      <w:r>
        <w:rPr>
          <w:rFonts w:ascii="Times New Roman" w:hAnsi="Times New Roman"/>
          <w:b/>
          <w:sz w:val="28"/>
        </w:rPr>
        <w:t>2.9 Границы рынка</w:t>
      </w:r>
      <w:bookmarkEnd w:id="12"/>
    </w:p>
    <w:p w14:paraId="7000037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раздела 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 w14:paraId="4B90CA6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3052"/>
        <w:gridCol w:w="5564"/>
      </w:tblGrid>
      <w:tr w14:paraId="7BDE61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B104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Шаг</w:t>
            </w:r>
          </w:p>
        </w:tc>
        <w:tc>
          <w:tcPr>
            <w:tcW w:w="30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0AF4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Действие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49D0D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Промежуточный вывод</w:t>
            </w:r>
          </w:p>
        </w:tc>
      </w:tr>
      <w:tr w14:paraId="59CF2A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D3C88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052" w:type="dxa"/>
            <w:vAlign w:val="center"/>
          </w:tcPr>
          <w:p w14:paraId="365923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Бизнес-гипотеза</w:t>
            </w:r>
          </w:p>
        </w:tc>
        <w:tc>
          <w:tcPr>
            <w:tcW w:w="5564" w:type="dxa"/>
            <w:vAlign w:val="center"/>
          </w:tcPr>
          <w:p w14:paraId="14A35A6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Петри) как текста, с проверкой правил нотации»</w:t>
            </w:r>
          </w:p>
        </w:tc>
      </w:tr>
      <w:tr w14:paraId="1D8FAD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B930D7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052" w:type="dxa"/>
            <w:vAlign w:val="center"/>
          </w:tcPr>
          <w:p w14:paraId="537882B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проблема</w:t>
            </w:r>
          </w:p>
        </w:tc>
        <w:tc>
          <w:tcPr>
            <w:tcW w:w="5564" w:type="dxa"/>
            <w:vAlign w:val="center"/>
          </w:tcPr>
          <w:p w14:paraId="513C9E3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14:paraId="01BF4B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C11460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052" w:type="dxa"/>
            <w:vAlign w:val="center"/>
          </w:tcPr>
          <w:p w14:paraId="2DB852F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 границы</w:t>
            </w:r>
          </w:p>
        </w:tc>
        <w:tc>
          <w:tcPr>
            <w:tcW w:w="5564" w:type="dxa"/>
            <w:vAlign w:val="center"/>
          </w:tcPr>
          <w:p w14:paraId="135367B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-редакторы, </w:t>
            </w:r>
            <w:r>
              <w:rPr>
                <w:rFonts w:ascii="Times New Roman" w:hAnsi="Times New Roman"/>
                <w:sz w:val="24"/>
                <w:szCs w:val="20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>) как самостоятельный рынок</w:t>
            </w:r>
          </w:p>
        </w:tc>
      </w:tr>
      <w:tr w14:paraId="37351B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2CF7DA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052" w:type="dxa"/>
            <w:vAlign w:val="center"/>
          </w:tcPr>
          <w:p w14:paraId="0D14A4B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</w:t>
            </w:r>
          </w:p>
        </w:tc>
        <w:tc>
          <w:tcPr>
            <w:tcW w:w="5564" w:type="dxa"/>
            <w:vAlign w:val="center"/>
          </w:tcPr>
          <w:p w14:paraId="6BFF2B8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См. таблицу 44</w:t>
            </w:r>
          </w:p>
        </w:tc>
      </w:tr>
      <w:tr w14:paraId="2AA5DE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B607E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052" w:type="dxa"/>
            <w:vAlign w:val="center"/>
          </w:tcPr>
          <w:p w14:paraId="0FDE860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Целевые клиенты</w:t>
            </w:r>
          </w:p>
        </w:tc>
        <w:tc>
          <w:tcPr>
            <w:tcW w:w="5564" w:type="dxa"/>
            <w:vAlign w:val="center"/>
          </w:tcPr>
          <w:p w14:paraId="66C83BA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), преподаватели (канал)</w:t>
            </w:r>
          </w:p>
        </w:tc>
      </w:tr>
      <w:tr w14:paraId="35ABD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851A94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052" w:type="dxa"/>
            <w:vAlign w:val="center"/>
          </w:tcPr>
          <w:p w14:paraId="2FD7C1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Типы спроса</w:t>
            </w:r>
          </w:p>
        </w:tc>
        <w:tc>
          <w:tcPr>
            <w:tcW w:w="5564" w:type="dxa"/>
            <w:vAlign w:val="center"/>
          </w:tcPr>
          <w:p w14:paraId="0324CBD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Преимущественно информационно-инструментальный; частотность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запросов/мес.)</w:t>
            </w:r>
          </w:p>
        </w:tc>
      </w:tr>
      <w:tr w14:paraId="57BE42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CEA6E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052" w:type="dxa"/>
            <w:vAlign w:val="center"/>
          </w:tcPr>
          <w:p w14:paraId="68AEE97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Семантические границы</w:t>
            </w:r>
          </w:p>
        </w:tc>
        <w:tc>
          <w:tcPr>
            <w:tcW w:w="5564" w:type="dxa"/>
            <w:vAlign w:val="center"/>
          </w:tcPr>
          <w:p w14:paraId="19406DB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реже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IDEF0/DFD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/сети Петри/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sz w:val="24"/>
                <w:szCs w:val="20"/>
              </w:rPr>
              <w:t>исключены омонимы, общевизуальные и учебно-кадровые запросы</w:t>
            </w:r>
          </w:p>
        </w:tc>
      </w:tr>
    </w:tbl>
    <w:p w14:paraId="7E0C6304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2587"/>
        <w:gridCol w:w="5975"/>
      </w:tblGrid>
      <w:tr w14:paraId="6FC0CE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3" w:type="dxa"/>
            <w:vAlign w:val="center"/>
          </w:tcPr>
          <w:p w14:paraId="1B94AD2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Шаг</w:t>
            </w:r>
          </w:p>
        </w:tc>
        <w:tc>
          <w:tcPr>
            <w:tcW w:w="2587" w:type="dxa"/>
            <w:vAlign w:val="center"/>
          </w:tcPr>
          <w:p w14:paraId="243878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Действие</w:t>
            </w:r>
          </w:p>
        </w:tc>
        <w:tc>
          <w:tcPr>
            <w:tcW w:w="5975" w:type="dxa"/>
            <w:vAlign w:val="center"/>
          </w:tcPr>
          <w:p w14:paraId="34F3044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Промежуточный вывод</w:t>
            </w:r>
          </w:p>
        </w:tc>
      </w:tr>
      <w:tr w14:paraId="0A866E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3" w:type="dxa"/>
            <w:vAlign w:val="center"/>
          </w:tcPr>
          <w:p w14:paraId="38F9B4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587" w:type="dxa"/>
            <w:vAlign w:val="center"/>
          </w:tcPr>
          <w:p w14:paraId="5E7B9A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5975" w:type="dxa"/>
            <w:vAlign w:val="center"/>
          </w:tcPr>
          <w:p w14:paraId="46D5937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14:paraId="50AA80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3" w:type="dxa"/>
            <w:vAlign w:val="center"/>
          </w:tcPr>
          <w:p w14:paraId="625C629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587" w:type="dxa"/>
            <w:vAlign w:val="center"/>
          </w:tcPr>
          <w:p w14:paraId="0D3FC2D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Цифровые каналы</w:t>
            </w:r>
          </w:p>
        </w:tc>
        <w:tc>
          <w:tcPr>
            <w:tcW w:w="5975" w:type="dxa"/>
            <w:vAlign w:val="center"/>
          </w:tcPr>
          <w:p w14:paraId="622215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14:paraId="28A71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3" w:type="dxa"/>
            <w:vAlign w:val="center"/>
          </w:tcPr>
          <w:p w14:paraId="3811CA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587" w:type="dxa"/>
            <w:vAlign w:val="center"/>
          </w:tcPr>
          <w:p w14:paraId="1D8AF79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Многосторонность</w:t>
            </w:r>
          </w:p>
        </w:tc>
        <w:tc>
          <w:tcPr>
            <w:tcW w:w="5975" w:type="dxa"/>
            <w:vAlign w:val="center"/>
          </w:tcPr>
          <w:p w14:paraId="774838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14:paraId="154810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3" w:type="dxa"/>
            <w:vAlign w:val="center"/>
          </w:tcPr>
          <w:p w14:paraId="2CCD9F6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587" w:type="dxa"/>
            <w:vAlign w:val="center"/>
          </w:tcPr>
          <w:p w14:paraId="6767FA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Исключения</w:t>
            </w:r>
          </w:p>
        </w:tc>
        <w:tc>
          <w:tcPr>
            <w:tcW w:w="5975" w:type="dxa"/>
            <w:vAlign w:val="center"/>
          </w:tcPr>
          <w:p w14:paraId="1AFDCA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-платформы уровня предприятия; международный рынок вне русскоязычного сегмента</w:t>
            </w:r>
          </w:p>
        </w:tc>
      </w:tr>
      <w:tr w14:paraId="501166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3" w:type="dxa"/>
            <w:vAlign w:val="center"/>
          </w:tcPr>
          <w:p w14:paraId="08A6F3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587" w:type="dxa"/>
            <w:vAlign w:val="center"/>
          </w:tcPr>
          <w:p w14:paraId="07E2F8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Паспорт границ</w:t>
            </w:r>
          </w:p>
        </w:tc>
        <w:tc>
          <w:tcPr>
            <w:tcW w:w="5975" w:type="dxa"/>
            <w:vAlign w:val="center"/>
          </w:tcPr>
          <w:p w14:paraId="297387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См. таблицу 45</w:t>
            </w:r>
          </w:p>
        </w:tc>
      </w:tr>
    </w:tbl>
    <w:p w14:paraId="3FECE725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43 по двенадцати шагам алгоритма ГРАН зафиксированы бизнес-гипотеза, клиентская проблема, продуктовые границы, целевые клиенты, география и цифровые каналы. Рынок определен как односторонний с монетизацией через подписку конечного пользователя; заменители и паспорт границ вынесены в таблицы 44 и 45.</w:t>
      </w:r>
    </w:p>
    <w:p w14:paraId="4688AAE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1650"/>
        <w:gridCol w:w="4019"/>
        <w:gridCol w:w="1885"/>
      </w:tblGrid>
      <w:tr w14:paraId="59B33A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1042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E223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</w:t>
            </w:r>
          </w:p>
        </w:tc>
        <w:tc>
          <w:tcPr>
            <w:tcW w:w="401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7032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Пример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18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4CA0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данных</w:t>
            </w:r>
          </w:p>
        </w:tc>
      </w:tr>
      <w:tr w14:paraId="4FC571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BEA90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  <w:tc>
          <w:tcPr>
            <w:tcW w:w="1650" w:type="dxa"/>
            <w:vAlign w:val="center"/>
          </w:tcPr>
          <w:p w14:paraId="00BCAF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 же услуга той же аудитории</w:t>
            </w:r>
          </w:p>
        </w:tc>
        <w:tc>
          <w:tcPr>
            <w:tcW w:w="4019" w:type="dxa"/>
            <w:vAlign w:val="center"/>
          </w:tcPr>
          <w:p w14:paraId="61ABC1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</w:t>
            </w:r>
          </w:p>
        </w:tc>
        <w:tc>
          <w:tcPr>
            <w:tcW w:w="1885" w:type="dxa"/>
            <w:vAlign w:val="center"/>
          </w:tcPr>
          <w:p w14:paraId="15288D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(Топы, п. 2.4.1); тарифы – таблица 42</w:t>
            </w:r>
          </w:p>
        </w:tc>
      </w:tr>
      <w:tr w14:paraId="0D7241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64A7AC3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Частичный заменитель</w:t>
            </w:r>
          </w:p>
        </w:tc>
        <w:tc>
          <w:tcPr>
            <w:tcW w:w="1650" w:type="dxa"/>
            <w:vAlign w:val="center"/>
          </w:tcPr>
          <w:p w14:paraId="0F8722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Решает часть задачи</w:t>
            </w:r>
          </w:p>
        </w:tc>
        <w:tc>
          <w:tcPr>
            <w:tcW w:w="4019" w:type="dxa"/>
            <w:vAlign w:val="center"/>
          </w:tcPr>
          <w:p w14:paraId="4E511A1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85" w:type="dxa"/>
            <w:vAlign w:val="center"/>
          </w:tcPr>
          <w:p w14:paraId="1862480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</w:tr>
    </w:tbl>
    <w:p w14:paraId="77AF5D96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44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226"/>
        <w:gridCol w:w="2376"/>
        <w:gridCol w:w="2376"/>
      </w:tblGrid>
      <w:tr w14:paraId="61583A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vAlign w:val="center"/>
          </w:tcPr>
          <w:p w14:paraId="483EA7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2226" w:type="dxa"/>
            <w:vAlign w:val="center"/>
          </w:tcPr>
          <w:p w14:paraId="458A47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Признак</w:t>
            </w:r>
          </w:p>
        </w:tc>
        <w:tc>
          <w:tcPr>
            <w:tcW w:w="2376" w:type="dxa"/>
            <w:vAlign w:val="center"/>
          </w:tcPr>
          <w:p w14:paraId="3C8646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 xml:space="preserve">Пример для 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NotaCode</w:t>
            </w:r>
          </w:p>
        </w:tc>
        <w:tc>
          <w:tcPr>
            <w:tcW w:w="2376" w:type="dxa"/>
            <w:vAlign w:val="center"/>
          </w:tcPr>
          <w:p w14:paraId="3086AA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 данных</w:t>
            </w:r>
          </w:p>
        </w:tc>
      </w:tr>
      <w:tr w14:paraId="2B6CF1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73527E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Внутренний заменитель</w:t>
            </w:r>
          </w:p>
        </w:tc>
        <w:tc>
          <w:tcPr>
            <w:tcW w:w="2226" w:type="dxa"/>
            <w:vAlign w:val="center"/>
          </w:tcPr>
          <w:p w14:paraId="3ECDF2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решает задачу внутри организации</w:t>
            </w:r>
          </w:p>
        </w:tc>
        <w:tc>
          <w:tcPr>
            <w:tcW w:w="2376" w:type="dxa"/>
            <w:vAlign w:val="center"/>
          </w:tcPr>
          <w:p w14:paraId="7DE8FE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376" w:type="dxa"/>
            <w:vAlign w:val="center"/>
          </w:tcPr>
          <w:p w14:paraId="6E7F79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Косвенно, по структуре сегментов</w:t>
            </w:r>
          </w:p>
        </w:tc>
      </w:tr>
      <w:tr w14:paraId="2A57C3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0D7D09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Самостоятельное решение</w:t>
            </w:r>
          </w:p>
        </w:tc>
        <w:tc>
          <w:tcPr>
            <w:tcW w:w="2226" w:type="dxa"/>
            <w:vAlign w:val="center"/>
          </w:tcPr>
          <w:p w14:paraId="10ED85B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выполняет задачу сам без инструмента</w:t>
            </w:r>
          </w:p>
        </w:tc>
        <w:tc>
          <w:tcPr>
            <w:tcW w:w="2376" w:type="dxa"/>
            <w:vAlign w:val="center"/>
          </w:tcPr>
          <w:p w14:paraId="032F969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перед сдачей работы</w:t>
            </w:r>
          </w:p>
        </w:tc>
        <w:tc>
          <w:tcPr>
            <w:tcW w:w="2376" w:type="dxa"/>
            <w:vAlign w:val="center"/>
          </w:tcPr>
          <w:p w14:paraId="53B037C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14:paraId="1BCF6A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03EE352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сервис</w:t>
            </w:r>
          </w:p>
        </w:tc>
        <w:tc>
          <w:tcPr>
            <w:tcW w:w="2226" w:type="dxa"/>
            <w:vAlign w:val="center"/>
          </w:tcPr>
          <w:p w14:paraId="647AE54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Частичная автоматизация универсальной программой</w:t>
            </w:r>
          </w:p>
        </w:tc>
        <w:tc>
          <w:tcPr>
            <w:tcW w:w="2376" w:type="dxa"/>
            <w:vAlign w:val="center"/>
          </w:tcPr>
          <w:p w14:paraId="59B9A34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376" w:type="dxa"/>
            <w:vAlign w:val="center"/>
          </w:tcPr>
          <w:p w14:paraId="41BA1BF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(Топы, п. 2.4.1); тарифы – таблица 42</w:t>
            </w:r>
          </w:p>
        </w:tc>
      </w:tr>
      <w:tr w14:paraId="58F3AA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7F29614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Обучающее решение</w:t>
            </w:r>
          </w:p>
        </w:tc>
        <w:tc>
          <w:tcPr>
            <w:tcW w:w="2226" w:type="dxa"/>
            <w:vAlign w:val="center"/>
          </w:tcPr>
          <w:p w14:paraId="71865A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покупает знания вместо услуги</w:t>
            </w:r>
          </w:p>
        </w:tc>
        <w:tc>
          <w:tcPr>
            <w:tcW w:w="2376" w:type="dxa"/>
            <w:vAlign w:val="center"/>
          </w:tcPr>
          <w:p w14:paraId="4A4616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Курсы и методички по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UML/BPMN/IDEF0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в вузе</w:t>
            </w:r>
          </w:p>
        </w:tc>
        <w:tc>
          <w:tcPr>
            <w:tcW w:w="2376" w:type="dxa"/>
            <w:vAlign w:val="center"/>
          </w:tcPr>
          <w:p w14:paraId="7DE86E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курсы» – 17 (таблица 19)</w:t>
            </w:r>
          </w:p>
        </w:tc>
      </w:tr>
    </w:tbl>
    <w:p w14:paraId="16ED33E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24ECD0D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888"/>
        <w:gridCol w:w="2409"/>
        <w:gridCol w:w="1650"/>
      </w:tblGrid>
      <w:tr w14:paraId="24D810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1419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 паспорта</w:t>
            </w:r>
          </w:p>
        </w:tc>
        <w:tc>
          <w:tcPr>
            <w:tcW w:w="28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203E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указано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FFB9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6CA3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0AE5C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00F6A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Предварительная бизнес-идея (НАВ3)</w:t>
            </w:r>
          </w:p>
        </w:tc>
        <w:tc>
          <w:tcPr>
            <w:tcW w:w="2888" w:type="dxa"/>
            <w:vAlign w:val="center"/>
          </w:tcPr>
          <w:p w14:paraId="3A75DF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409" w:type="dxa"/>
            <w:vAlign w:val="center"/>
          </w:tcPr>
          <w:p w14:paraId="570A6A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Паспорт гипотезы (таблица 2)</w:t>
            </w:r>
          </w:p>
        </w:tc>
        <w:tc>
          <w:tcPr>
            <w:tcW w:w="1650" w:type="dxa"/>
            <w:vAlign w:val="center"/>
          </w:tcPr>
          <w:p w14:paraId="459F49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1C2AE7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D0EF3E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исследуемого рынка</w:t>
            </w:r>
          </w:p>
        </w:tc>
        <w:tc>
          <w:tcPr>
            <w:tcW w:w="2888" w:type="dxa"/>
            <w:vAlign w:val="center"/>
          </w:tcPr>
          <w:p w14:paraId="31AFD14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409" w:type="dxa"/>
            <w:vAlign w:val="center"/>
          </w:tcPr>
          <w:p w14:paraId="40FBEA3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Синтез продуктовых и географических границ</w:t>
            </w:r>
          </w:p>
        </w:tc>
        <w:tc>
          <w:tcPr>
            <w:tcW w:w="1650" w:type="dxa"/>
            <w:vAlign w:val="center"/>
          </w:tcPr>
          <w:p w14:paraId="1B54B8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479924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4FEE53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задача</w:t>
            </w:r>
          </w:p>
        </w:tc>
        <w:tc>
          <w:tcPr>
            <w:tcW w:w="2888" w:type="dxa"/>
            <w:vAlign w:val="center"/>
          </w:tcPr>
          <w:p w14:paraId="31AC948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409" w:type="dxa"/>
            <w:vAlign w:val="center"/>
          </w:tcPr>
          <w:p w14:paraId="44C9AF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1, 3</w:t>
            </w:r>
          </w:p>
        </w:tc>
        <w:tc>
          <w:tcPr>
            <w:tcW w:w="1650" w:type="dxa"/>
            <w:vAlign w:val="center"/>
          </w:tcPr>
          <w:p w14:paraId="085889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665A6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919F2D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клиент</w:t>
            </w:r>
          </w:p>
        </w:tc>
        <w:tc>
          <w:tcPr>
            <w:tcW w:w="2888" w:type="dxa"/>
            <w:vAlign w:val="center"/>
          </w:tcPr>
          <w:p w14:paraId="53858E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409" w:type="dxa"/>
            <w:vAlign w:val="center"/>
          </w:tcPr>
          <w:p w14:paraId="45C8E0C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3; Белстат (таблица 41)</w:t>
            </w:r>
          </w:p>
        </w:tc>
        <w:tc>
          <w:tcPr>
            <w:tcW w:w="1650" w:type="dxa"/>
            <w:vAlign w:val="center"/>
          </w:tcPr>
          <w:p w14:paraId="466330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6F065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42D4B6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Включаемые решения</w:t>
            </w:r>
          </w:p>
        </w:tc>
        <w:tc>
          <w:tcPr>
            <w:tcW w:w="2888" w:type="dxa"/>
            <w:vAlign w:val="center"/>
          </w:tcPr>
          <w:p w14:paraId="48B1A7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диаграмм,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-редакторы,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экспортом</w:t>
            </w:r>
          </w:p>
        </w:tc>
        <w:tc>
          <w:tcPr>
            <w:tcW w:w="2409" w:type="dxa"/>
            <w:vAlign w:val="center"/>
          </w:tcPr>
          <w:p w14:paraId="6267222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 3</w:t>
            </w:r>
          </w:p>
        </w:tc>
        <w:tc>
          <w:tcPr>
            <w:tcW w:w="1650" w:type="dxa"/>
            <w:vAlign w:val="center"/>
          </w:tcPr>
          <w:p w14:paraId="2995B3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476FED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0C8E21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Исключаемые решения</w:t>
            </w:r>
          </w:p>
        </w:tc>
        <w:tc>
          <w:tcPr>
            <w:tcW w:w="2888" w:type="dxa"/>
            <w:vAlign w:val="center"/>
          </w:tcPr>
          <w:p w14:paraId="1597773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-платформы; курсы программирования общего профиля</w:t>
            </w:r>
          </w:p>
        </w:tc>
        <w:tc>
          <w:tcPr>
            <w:tcW w:w="2409" w:type="dxa"/>
            <w:vAlign w:val="center"/>
          </w:tcPr>
          <w:p w14:paraId="6EC6069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 11</w:t>
            </w:r>
          </w:p>
        </w:tc>
        <w:tc>
          <w:tcPr>
            <w:tcW w:w="1650" w:type="dxa"/>
            <w:vAlign w:val="center"/>
          </w:tcPr>
          <w:p w14:paraId="3DF6FD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</w:tbl>
    <w:p w14:paraId="0D799615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3950"/>
        <w:gridCol w:w="1498"/>
        <w:gridCol w:w="1650"/>
      </w:tblGrid>
      <w:tr w14:paraId="018961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vAlign w:val="center"/>
          </w:tcPr>
          <w:p w14:paraId="26F2FF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 паспорта</w:t>
            </w:r>
          </w:p>
        </w:tc>
        <w:tc>
          <w:tcPr>
            <w:tcW w:w="3950" w:type="dxa"/>
            <w:vAlign w:val="center"/>
          </w:tcPr>
          <w:p w14:paraId="1C26B3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указано</w:t>
            </w:r>
          </w:p>
        </w:tc>
        <w:tc>
          <w:tcPr>
            <w:tcW w:w="1498" w:type="dxa"/>
            <w:vAlign w:val="center"/>
          </w:tcPr>
          <w:p w14:paraId="151AD4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650" w:type="dxa"/>
            <w:vAlign w:val="center"/>
          </w:tcPr>
          <w:p w14:paraId="1F6E44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100043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BF860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заменители</w:t>
            </w:r>
          </w:p>
        </w:tc>
        <w:tc>
          <w:tcPr>
            <w:tcW w:w="3950" w:type="dxa"/>
            <w:vAlign w:val="center"/>
          </w:tcPr>
          <w:p w14:paraId="728812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(46/мес.)</w:t>
            </w:r>
          </w:p>
        </w:tc>
        <w:tc>
          <w:tcPr>
            <w:tcW w:w="1498" w:type="dxa"/>
            <w:vAlign w:val="center"/>
          </w:tcPr>
          <w:p w14:paraId="693126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42, 44</w:t>
            </w:r>
          </w:p>
        </w:tc>
        <w:tc>
          <w:tcPr>
            <w:tcW w:w="1650" w:type="dxa"/>
            <w:vAlign w:val="center"/>
          </w:tcPr>
          <w:p w14:paraId="1D9248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614FC6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53613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Косвенные заменители</w:t>
            </w:r>
          </w:p>
        </w:tc>
        <w:tc>
          <w:tcPr>
            <w:tcW w:w="3950" w:type="dxa"/>
            <w:vAlign w:val="center"/>
          </w:tcPr>
          <w:p w14:paraId="3693EB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1498" w:type="dxa"/>
            <w:vAlign w:val="center"/>
          </w:tcPr>
          <w:p w14:paraId="63AD433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18, 44</w:t>
            </w:r>
          </w:p>
        </w:tc>
        <w:tc>
          <w:tcPr>
            <w:tcW w:w="1650" w:type="dxa"/>
            <w:vAlign w:val="center"/>
          </w:tcPr>
          <w:p w14:paraId="08F95C1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76EFA3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C7A957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3950" w:type="dxa"/>
            <w:vAlign w:val="center"/>
          </w:tcPr>
          <w:p w14:paraId="15C5A7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1498" w:type="dxa"/>
            <w:vAlign w:val="center"/>
          </w:tcPr>
          <w:p w14:paraId="5AC59F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12, 39; п. 2.4.2</w:t>
            </w:r>
          </w:p>
        </w:tc>
        <w:tc>
          <w:tcPr>
            <w:tcW w:w="1650" w:type="dxa"/>
            <w:vAlign w:val="center"/>
          </w:tcPr>
          <w:p w14:paraId="6A8E7A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4B0859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270521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Цифровые каналы</w:t>
            </w:r>
          </w:p>
        </w:tc>
        <w:tc>
          <w:tcPr>
            <w:tcW w:w="3950" w:type="dxa"/>
            <w:vAlign w:val="center"/>
          </w:tcPr>
          <w:p w14:paraId="0A0A804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Яндекс); форумы разработчиков; вузовские каналы</w:t>
            </w:r>
          </w:p>
        </w:tc>
        <w:tc>
          <w:tcPr>
            <w:tcW w:w="1498" w:type="dxa"/>
            <w:vAlign w:val="center"/>
          </w:tcPr>
          <w:p w14:paraId="4FE896B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 9</w:t>
            </w:r>
          </w:p>
        </w:tc>
        <w:tc>
          <w:tcPr>
            <w:tcW w:w="1650" w:type="dxa"/>
            <w:vAlign w:val="center"/>
          </w:tcPr>
          <w:p w14:paraId="28EA99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4855FB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A65CE0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Семантическое ядро</w:t>
            </w:r>
          </w:p>
        </w:tc>
        <w:tc>
          <w:tcPr>
            <w:tcW w:w="3950" w:type="dxa"/>
            <w:vAlign w:val="center"/>
          </w:tcPr>
          <w:p w14:paraId="4E9D4C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(вторичные)</w:t>
            </w:r>
          </w:p>
        </w:tc>
        <w:tc>
          <w:tcPr>
            <w:tcW w:w="1498" w:type="dxa"/>
            <w:vAlign w:val="center"/>
          </w:tcPr>
          <w:p w14:paraId="0398ADD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Пп. 2.2–2.4</w:t>
            </w:r>
          </w:p>
        </w:tc>
        <w:tc>
          <w:tcPr>
            <w:tcW w:w="1650" w:type="dxa"/>
            <w:vAlign w:val="center"/>
          </w:tcPr>
          <w:p w14:paraId="1351E8A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1DEE55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5A1DC4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спроса</w:t>
            </w:r>
          </w:p>
        </w:tc>
        <w:tc>
          <w:tcPr>
            <w:tcW w:w="3950" w:type="dxa"/>
            <w:vAlign w:val="center"/>
          </w:tcPr>
          <w:p w14:paraId="4D8C2C0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в месяц)</w:t>
            </w:r>
          </w:p>
        </w:tc>
        <w:tc>
          <w:tcPr>
            <w:tcW w:w="1498" w:type="dxa"/>
            <w:vAlign w:val="center"/>
          </w:tcPr>
          <w:p w14:paraId="158267D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8, 39</w:t>
            </w:r>
          </w:p>
        </w:tc>
        <w:tc>
          <w:tcPr>
            <w:tcW w:w="1650" w:type="dxa"/>
            <w:vAlign w:val="center"/>
          </w:tcPr>
          <w:p w14:paraId="46D614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 с оговоркой</w:t>
            </w:r>
          </w:p>
        </w:tc>
      </w:tr>
    </w:tbl>
    <w:p w14:paraId="5B490AC2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3647"/>
        <w:gridCol w:w="1498"/>
        <w:gridCol w:w="2257"/>
      </w:tblGrid>
      <w:tr w14:paraId="77C70F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953" w:type="dxa"/>
            <w:vAlign w:val="center"/>
          </w:tcPr>
          <w:p w14:paraId="5763C1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 паспорта</w:t>
            </w:r>
          </w:p>
        </w:tc>
        <w:tc>
          <w:tcPr>
            <w:tcW w:w="3647" w:type="dxa"/>
            <w:vAlign w:val="center"/>
          </w:tcPr>
          <w:p w14:paraId="7A1395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указано</w:t>
            </w:r>
          </w:p>
        </w:tc>
        <w:tc>
          <w:tcPr>
            <w:tcW w:w="1498" w:type="dxa"/>
            <w:vAlign w:val="center"/>
          </w:tcPr>
          <w:p w14:paraId="49483C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2257" w:type="dxa"/>
            <w:vAlign w:val="center"/>
          </w:tcPr>
          <w:p w14:paraId="77C7AF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498205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B4330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  <w:tc>
          <w:tcPr>
            <w:tcW w:w="3647" w:type="dxa"/>
            <w:vAlign w:val="center"/>
          </w:tcPr>
          <w:p w14:paraId="3BADE2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1498" w:type="dxa"/>
            <w:vAlign w:val="center"/>
          </w:tcPr>
          <w:p w14:paraId="18E5FA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Пп. 2.4–2.8</w:t>
            </w:r>
          </w:p>
        </w:tc>
        <w:tc>
          <w:tcPr>
            <w:tcW w:w="2257" w:type="dxa"/>
            <w:vAlign w:val="center"/>
          </w:tcPr>
          <w:p w14:paraId="49B896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Зафиксировано</w:t>
            </w:r>
          </w:p>
        </w:tc>
      </w:tr>
      <w:tr w14:paraId="0AE5D3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1C1989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вывод</w:t>
            </w:r>
          </w:p>
        </w:tc>
        <w:tc>
          <w:tcPr>
            <w:tcW w:w="3647" w:type="dxa"/>
            <w:vAlign w:val="center"/>
          </w:tcPr>
          <w:p w14:paraId="1ACF99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См. формулировку ниже</w:t>
            </w:r>
          </w:p>
        </w:tc>
        <w:tc>
          <w:tcPr>
            <w:tcW w:w="1498" w:type="dxa"/>
            <w:vAlign w:val="center"/>
          </w:tcPr>
          <w:p w14:paraId="293662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Синтез</w:t>
            </w:r>
          </w:p>
        </w:tc>
        <w:tc>
          <w:tcPr>
            <w:tcW w:w="2257" w:type="dxa"/>
            <w:vAlign w:val="center"/>
          </w:tcPr>
          <w:p w14:paraId="267FAB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</w:tbl>
    <w:p w14:paraId="2E0148A1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рынка:</w:t>
      </w:r>
    </w:p>
    <w:p w14:paraId="024C0E2D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rFonts w:ascii="Times New Roman" w:hAnsi="Times New Roman"/>
          <w:i/>
          <w:iCs/>
          <w:sz w:val="28"/>
        </w:rPr>
        <w:t>UML/BPMN</w:t>
      </w:r>
      <w:r>
        <w:rPr>
          <w:rFonts w:ascii="Times New Roman" w:hAnsi="Times New Roman"/>
          <w:iCs/>
          <w:sz w:val="28"/>
        </w:rPr>
        <w:t xml:space="preserve">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3AC884FA">
      <w:pPr>
        <w:pStyle w:val="32"/>
      </w:pPr>
      <w:r>
        <w:rPr>
          <w:rFonts w:ascii="Times New Roman" w:hAnsi="Times New Roman"/>
          <w:sz w:val="28"/>
        </w:rPr>
        <w:t>Журнал фиксации источников приведен в таблице 46.</w:t>
      </w:r>
    </w:p>
    <w:p w14:paraId="39A2403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7"/>
        <w:gridCol w:w="1844"/>
        <w:gridCol w:w="1844"/>
        <w:gridCol w:w="1711"/>
        <w:gridCol w:w="1977"/>
      </w:tblGrid>
      <w:tr w14:paraId="748E78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8757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8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3C4B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18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221B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7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80E7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Параметры выборки</w:t>
            </w:r>
          </w:p>
        </w:tc>
        <w:tc>
          <w:tcPr>
            <w:tcW w:w="19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3093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границ рынка</w:t>
            </w:r>
          </w:p>
        </w:tc>
      </w:tr>
      <w:tr w14:paraId="5C0BB3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18A687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29–30.09.2026</w:t>
            </w:r>
          </w:p>
        </w:tc>
        <w:tc>
          <w:tcPr>
            <w:tcW w:w="1844" w:type="dxa"/>
            <w:vAlign w:val="center"/>
          </w:tcPr>
          <w:p w14:paraId="47AF22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844" w:type="dxa"/>
            <w:vAlign w:val="center"/>
          </w:tcPr>
          <w:p w14:paraId="24C5CD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интереса, регионы, связанные запросы</w:t>
            </w:r>
          </w:p>
        </w:tc>
        <w:tc>
          <w:tcPr>
            <w:tcW w:w="1711" w:type="dxa"/>
            <w:vAlign w:val="center"/>
          </w:tcPr>
          <w:p w14:paraId="535F37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весь мир; 5 лет и 12 мес.; категория 0; веб-поиск</w:t>
            </w:r>
          </w:p>
        </w:tc>
        <w:tc>
          <w:tcPr>
            <w:tcW w:w="1977" w:type="dxa"/>
            <w:vAlign w:val="center"/>
          </w:tcPr>
          <w:p w14:paraId="06F0B9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есть во всех областях, низкий уровень, снижение</w:t>
            </w:r>
          </w:p>
        </w:tc>
      </w:tr>
      <w:tr w14:paraId="26F0C9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4802C3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844" w:type="dxa"/>
            <w:vAlign w:val="center"/>
          </w:tcPr>
          <w:p w14:paraId="2D21190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844" w:type="dxa"/>
            <w:vAlign w:val="center"/>
          </w:tcPr>
          <w:p w14:paraId="69C910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Частотность, динамика, регионы</w:t>
            </w:r>
          </w:p>
        </w:tc>
        <w:tc>
          <w:tcPr>
            <w:tcW w:w="1711" w:type="dxa"/>
            <w:vAlign w:val="center"/>
          </w:tcPr>
          <w:p w14:paraId="6195A5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все устройства; 24 мес. и 30 дней</w:t>
            </w:r>
          </w:p>
        </w:tc>
        <w:tc>
          <w:tcPr>
            <w:tcW w:w="1977" w:type="dxa"/>
            <w:vAlign w:val="center"/>
          </w:tcPr>
          <w:p w14:paraId="44EF2F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Измеримый спрос, концентрация в Минске, барьер визуальных редакторов</w:t>
            </w:r>
          </w:p>
        </w:tc>
      </w:tr>
      <w:tr w14:paraId="5DCA7E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7E74E7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844" w:type="dxa"/>
            <w:vAlign w:val="center"/>
          </w:tcPr>
          <w:p w14:paraId="65DD5A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844" w:type="dxa"/>
            <w:vAlign w:val="center"/>
          </w:tcPr>
          <w:p w14:paraId="77EC11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>, страны</w:t>
            </w:r>
          </w:p>
        </w:tc>
        <w:tc>
          <w:tcPr>
            <w:tcW w:w="1711" w:type="dxa"/>
            <w:vAlign w:val="center"/>
          </w:tcPr>
          <w:p w14:paraId="365FFC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Публичный доступ, 3 месяца</w:t>
            </w:r>
          </w:p>
        </w:tc>
        <w:tc>
          <w:tcPr>
            <w:tcW w:w="1977" w:type="dxa"/>
            <w:vAlign w:val="center"/>
          </w:tcPr>
          <w:p w14:paraId="1B566E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конкурентов, доля Беларуси не видна</w:t>
            </w:r>
          </w:p>
        </w:tc>
      </w:tr>
      <w:tr w14:paraId="5484F8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3C7580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44" w:type="dxa"/>
            <w:vAlign w:val="center"/>
          </w:tcPr>
          <w:p w14:paraId="02E0E5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</w:t>
            </w:r>
          </w:p>
        </w:tc>
        <w:tc>
          <w:tcPr>
            <w:tcW w:w="1844" w:type="dxa"/>
            <w:vAlign w:val="center"/>
          </w:tcPr>
          <w:p w14:paraId="08CFAB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УВО, организации цифровой экономики, интернет</w:t>
            </w:r>
          </w:p>
        </w:tc>
        <w:tc>
          <w:tcPr>
            <w:tcW w:w="1711" w:type="dxa"/>
            <w:vAlign w:val="center"/>
          </w:tcPr>
          <w:p w14:paraId="21E0BF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 г., 2025/2026 уч. год</w:t>
            </w:r>
          </w:p>
        </w:tc>
        <w:tc>
          <w:tcPr>
            <w:tcW w:w="1977" w:type="dxa"/>
            <w:vAlign w:val="center"/>
          </w:tcPr>
          <w:p w14:paraId="462A01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>, цифровая среда</w:t>
            </w:r>
          </w:p>
        </w:tc>
      </w:tr>
      <w:tr w14:paraId="22AAAD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0C46654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44" w:type="dxa"/>
            <w:vAlign w:val="center"/>
          </w:tcPr>
          <w:p w14:paraId="03A895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</w:p>
        </w:tc>
        <w:tc>
          <w:tcPr>
            <w:tcW w:w="1844" w:type="dxa"/>
            <w:vAlign w:val="center"/>
          </w:tcPr>
          <w:p w14:paraId="75799D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Пользователи интернета и соцсетей</w:t>
            </w:r>
          </w:p>
        </w:tc>
        <w:tc>
          <w:tcPr>
            <w:tcW w:w="1711" w:type="dxa"/>
            <w:vAlign w:val="center"/>
          </w:tcPr>
          <w:p w14:paraId="558C46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 2025 г.</w:t>
            </w:r>
          </w:p>
        </w:tc>
        <w:tc>
          <w:tcPr>
            <w:tcW w:w="1977" w:type="dxa"/>
            <w:vAlign w:val="center"/>
          </w:tcPr>
          <w:p w14:paraId="01688B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Проникновение интернета 94,3 %</w:t>
            </w:r>
          </w:p>
        </w:tc>
      </w:tr>
      <w:tr w14:paraId="5AC405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08BF16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44" w:type="dxa"/>
            <w:vAlign w:val="center"/>
          </w:tcPr>
          <w:p w14:paraId="25CF65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Сайты конкурентов</w:t>
            </w:r>
          </w:p>
        </w:tc>
        <w:tc>
          <w:tcPr>
            <w:tcW w:w="1844" w:type="dxa"/>
            <w:vAlign w:val="center"/>
          </w:tcPr>
          <w:p w14:paraId="207CD4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</w:t>
            </w:r>
          </w:p>
        </w:tc>
        <w:tc>
          <w:tcPr>
            <w:tcW w:w="1711" w:type="dxa"/>
            <w:vAlign w:val="center"/>
          </w:tcPr>
          <w:p w14:paraId="6FF91C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pricing</w:t>
            </w:r>
          </w:p>
        </w:tc>
        <w:tc>
          <w:tcPr>
            <w:tcW w:w="1977" w:type="dxa"/>
            <w:vAlign w:val="center"/>
          </w:tcPr>
          <w:p w14:paraId="42B5FD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Бесплатные альтернативы, ценовой диапазон 5–20 у.е.</w:t>
            </w:r>
          </w:p>
        </w:tc>
      </w:tr>
    </w:tbl>
    <w:p w14:paraId="2D2299C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и ФОРМ раздела 9 (таблица 47).</w:t>
      </w:r>
    </w:p>
    <w:p w14:paraId="23731A2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47 – Контроль фиксации границ рынка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94"/>
        <w:gridCol w:w="1498"/>
        <w:gridCol w:w="2763"/>
      </w:tblGrid>
      <w:tr w14:paraId="699486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0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BE10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8BAD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Да/нет</w:t>
            </w:r>
          </w:p>
        </w:tc>
        <w:tc>
          <w:tcPr>
            <w:tcW w:w="27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9C5C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7D9418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01E81A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498" w:type="dxa"/>
            <w:vAlign w:val="center"/>
          </w:tcPr>
          <w:p w14:paraId="404EC3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28BD34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</w:t>
            </w:r>
          </w:p>
        </w:tc>
      </w:tr>
      <w:tr w14:paraId="29A382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3575EB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498" w:type="dxa"/>
            <w:vAlign w:val="center"/>
          </w:tcPr>
          <w:p w14:paraId="07D326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4A6898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шаги 3 и 11</w:t>
            </w:r>
          </w:p>
        </w:tc>
      </w:tr>
      <w:tr w14:paraId="42D286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00C75F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498" w:type="dxa"/>
            <w:vAlign w:val="center"/>
          </w:tcPr>
          <w:p w14:paraId="7BB43E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4CD92E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44</w:t>
            </w:r>
          </w:p>
        </w:tc>
      </w:tr>
      <w:tr w14:paraId="48BE91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217197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Информационные запросы отделены от коммерческих (ГРАН, ФОРМ)</w:t>
            </w:r>
          </w:p>
        </w:tc>
        <w:tc>
          <w:tcPr>
            <w:tcW w:w="1498" w:type="dxa"/>
            <w:vAlign w:val="center"/>
          </w:tcPr>
          <w:p w14:paraId="1DC37F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6FEF41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признаки единичны, отмечены отдельно</w:t>
            </w:r>
          </w:p>
        </w:tc>
      </w:tr>
      <w:tr w14:paraId="034AD0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51D085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498" w:type="dxa"/>
            <w:vAlign w:val="center"/>
          </w:tcPr>
          <w:p w14:paraId="4798CC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2763" w:type="dxa"/>
            <w:vAlign w:val="center"/>
          </w:tcPr>
          <w:p w14:paraId="4BF4A4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интереса и каналы – да; платежная среда не анализировалась</w:t>
            </w:r>
          </w:p>
        </w:tc>
      </w:tr>
      <w:tr w14:paraId="5EC339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681E3E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Региональные различия проверены (ГРАН)</w:t>
            </w:r>
          </w:p>
        </w:tc>
        <w:tc>
          <w:tcPr>
            <w:tcW w:w="1498" w:type="dxa"/>
            <w:vAlign w:val="center"/>
          </w:tcPr>
          <w:p w14:paraId="6B3F52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775DA6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областям, Вордстат по Минску</w:t>
            </w:r>
          </w:p>
        </w:tc>
      </w:tr>
      <w:tr w14:paraId="077F2B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028EA5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Цифровые каналы указаны (ГРАН, ФОРМ)</w:t>
            </w:r>
          </w:p>
        </w:tc>
        <w:tc>
          <w:tcPr>
            <w:tcW w:w="1498" w:type="dxa"/>
            <w:vAlign w:val="center"/>
          </w:tcPr>
          <w:p w14:paraId="3576BD0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273DC3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 9</w:t>
            </w:r>
          </w:p>
        </w:tc>
      </w:tr>
      <w:tr w14:paraId="1DBD89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34AD08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источников и их проверяемость (ГРАН, ФОРМ)</w:t>
            </w:r>
          </w:p>
        </w:tc>
        <w:tc>
          <w:tcPr>
            <w:tcW w:w="1498" w:type="dxa"/>
            <w:vAlign w:val="center"/>
          </w:tcPr>
          <w:p w14:paraId="6D34CD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1DA9FF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46, список источников</w:t>
            </w:r>
          </w:p>
        </w:tc>
      </w:tr>
      <w:tr w14:paraId="71D5F5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0B57C0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паспорт составлен (ГРАН)</w:t>
            </w:r>
          </w:p>
        </w:tc>
        <w:tc>
          <w:tcPr>
            <w:tcW w:w="1498" w:type="dxa"/>
            <w:vAlign w:val="center"/>
          </w:tcPr>
          <w:p w14:paraId="4086F5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14789A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45</w:t>
            </w:r>
          </w:p>
        </w:tc>
      </w:tr>
      <w:tr w14:paraId="7D1157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3833F3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498" w:type="dxa"/>
            <w:vAlign w:val="center"/>
          </w:tcPr>
          <w:p w14:paraId="3C084D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25A319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14:paraId="5836E7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1D4D61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ограничение «интерес ≠ объем рынка» (ФОРМ)</w:t>
            </w:r>
          </w:p>
        </w:tc>
        <w:tc>
          <w:tcPr>
            <w:tcW w:w="1498" w:type="dxa"/>
            <w:vAlign w:val="center"/>
          </w:tcPr>
          <w:p w14:paraId="3CA56C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313EFB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Итоговая формулировка</w:t>
            </w:r>
          </w:p>
        </w:tc>
      </w:tr>
    </w:tbl>
    <w:p w14:paraId="6470A404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47 ответов «Нет» нет, а единственная оговорка «Частично» относится к географическим границам. Комментарии к пунктам 2, 3, 7, 8 и 9 отсылают к таблицам 43–46, то есть подтверждение вынесено в соседние таблицы отчета.</w:t>
      </w:r>
    </w:p>
    <w:p w14:paraId="4D585680">
      <w:pPr>
        <w:pStyle w:val="5"/>
        <w:keepNext/>
        <w:spacing w:before="360" w:after="360" w:line="360" w:lineRule="exact"/>
        <w:ind w:firstLine="709"/>
        <w:jc w:val="left"/>
      </w:pPr>
      <w:bookmarkStart w:id="13" w:name="_Toc8145"/>
      <w:r>
        <w:rPr>
          <w:rFonts w:ascii="Times New Roman" w:hAnsi="Times New Roman"/>
          <w:b/>
          <w:sz w:val="28"/>
        </w:rPr>
        <w:t>2.10 Аргументация выбора идеи и территории</w:t>
      </w:r>
      <w:bookmarkEnd w:id="13"/>
    </w:p>
    <w:p w14:paraId="50FB3E8C">
      <w:pPr>
        <w:pStyle w:val="32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АРГ.</w:t>
      </w:r>
    </w:p>
    <w:p w14:paraId="519B56B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 Trends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2"/>
        <w:gridCol w:w="993"/>
        <w:gridCol w:w="993"/>
        <w:gridCol w:w="1396"/>
        <w:gridCol w:w="1597"/>
        <w:gridCol w:w="1094"/>
        <w:gridCol w:w="1094"/>
        <w:gridCol w:w="1396"/>
      </w:tblGrid>
      <w:tr w14:paraId="67A9D3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5AFD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BDFE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индекс 0–100</w:t>
            </w:r>
          </w:p>
        </w:tc>
        <w:tc>
          <w:tcPr>
            <w:tcW w:w="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CE3E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интереса</w:t>
            </w:r>
          </w:p>
        </w:tc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3AC9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Тренд</w:t>
            </w:r>
          </w:p>
        </w:tc>
        <w:tc>
          <w:tcPr>
            <w:tcW w:w="1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4B668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</w:t>
            </w:r>
          </w:p>
        </w:tc>
        <w:tc>
          <w:tcPr>
            <w:tcW w:w="10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A9F5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интереса</w:t>
            </w:r>
          </w:p>
        </w:tc>
        <w:tc>
          <w:tcPr>
            <w:tcW w:w="10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395E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Связанные запросы</w:t>
            </w:r>
          </w:p>
        </w:tc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E61B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бизнес-идеи</w:t>
            </w:r>
          </w:p>
        </w:tc>
      </w:tr>
      <w:tr w14:paraId="6913EA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793199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993" w:type="dxa"/>
            <w:vAlign w:val="center"/>
          </w:tcPr>
          <w:p w14:paraId="7EEC09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14,52 (12 мес.); 23,20 (5 лет)</w:t>
            </w:r>
          </w:p>
        </w:tc>
        <w:tc>
          <w:tcPr>
            <w:tcW w:w="993" w:type="dxa"/>
            <w:vAlign w:val="center"/>
          </w:tcPr>
          <w:p w14:paraId="402A92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Декабрь 2025 г. (12 мес.); май 2022 г. (5 лет)</w:t>
            </w:r>
          </w:p>
        </w:tc>
        <w:tc>
          <w:tcPr>
            <w:tcW w:w="1396" w:type="dxa"/>
            <w:vAlign w:val="center"/>
          </w:tcPr>
          <w:p w14:paraId="3C4799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(–43,8 %)</w:t>
            </w:r>
          </w:p>
        </w:tc>
        <w:tc>
          <w:tcPr>
            <w:tcW w:w="1597" w:type="dxa"/>
            <w:vAlign w:val="center"/>
          </w:tcPr>
          <w:p w14:paraId="21CC55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(пики сентябрь–декабрь)</w:t>
            </w:r>
          </w:p>
        </w:tc>
        <w:tc>
          <w:tcPr>
            <w:tcW w:w="1094" w:type="dxa"/>
            <w:vAlign w:val="center"/>
          </w:tcPr>
          <w:p w14:paraId="36EA77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6 областей</w:t>
            </w:r>
          </w:p>
        </w:tc>
        <w:tc>
          <w:tcPr>
            <w:tcW w:w="1094" w:type="dxa"/>
            <w:vAlign w:val="center"/>
          </w:tcPr>
          <w:p w14:paraId="5BEAEF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396" w:type="dxa"/>
            <w:vAlign w:val="center"/>
          </w:tcPr>
          <w:p w14:paraId="5EEA99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Основное направление, но интерес низкий и снижается</w:t>
            </w:r>
          </w:p>
        </w:tc>
      </w:tr>
      <w:tr w14:paraId="08D4C7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3C1A579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993" w:type="dxa"/>
            <w:vAlign w:val="center"/>
          </w:tcPr>
          <w:p w14:paraId="599E84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16,17 (12 мес.); 12,31 (5 лет)</w:t>
            </w:r>
          </w:p>
        </w:tc>
        <w:tc>
          <w:tcPr>
            <w:tcW w:w="993" w:type="dxa"/>
            <w:vAlign w:val="center"/>
          </w:tcPr>
          <w:p w14:paraId="3144BA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Начало декабря 2025 г. (12 мес.); март 2025 г. (5 лет)</w:t>
            </w:r>
          </w:p>
        </w:tc>
        <w:tc>
          <w:tcPr>
            <w:tcW w:w="1396" w:type="dxa"/>
            <w:vAlign w:val="center"/>
          </w:tcPr>
          <w:p w14:paraId="34AE21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(–46,7 %)</w:t>
            </w:r>
          </w:p>
        </w:tc>
        <w:tc>
          <w:tcPr>
            <w:tcW w:w="1597" w:type="dxa"/>
            <w:vAlign w:val="center"/>
          </w:tcPr>
          <w:p w14:paraId="17559E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Есть, нерегулярная</w:t>
            </w:r>
          </w:p>
        </w:tc>
        <w:tc>
          <w:tcPr>
            <w:tcW w:w="1094" w:type="dxa"/>
            <w:vAlign w:val="center"/>
          </w:tcPr>
          <w:p w14:paraId="4AAEB3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6 областей</w:t>
            </w:r>
          </w:p>
        </w:tc>
        <w:tc>
          <w:tcPr>
            <w:tcW w:w="1094" w:type="dxa"/>
            <w:vAlign w:val="center"/>
          </w:tcPr>
          <w:p w14:paraId="2B3479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1396" w:type="dxa"/>
            <w:vAlign w:val="center"/>
          </w:tcPr>
          <w:p w14:paraId="1721DA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Второе направление, сегмент аналитиков</w:t>
            </w:r>
          </w:p>
        </w:tc>
      </w:tr>
      <w:tr w14:paraId="4CCD1A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65ED43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993" w:type="dxa"/>
            <w:vAlign w:val="center"/>
          </w:tcPr>
          <w:p w14:paraId="5A4E45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2,38 (12 мес.); 1,73 (5 лет, 59 месяцев)</w:t>
            </w:r>
          </w:p>
        </w:tc>
        <w:tc>
          <w:tcPr>
            <w:tcW w:w="993" w:type="dxa"/>
            <w:vAlign w:val="center"/>
          </w:tcPr>
          <w:p w14:paraId="07D94D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Конец апреля 2026 г.</w:t>
            </w:r>
          </w:p>
        </w:tc>
        <w:tc>
          <w:tcPr>
            <w:tcW w:w="1396" w:type="dxa"/>
            <w:vAlign w:val="center"/>
          </w:tcPr>
          <w:p w14:paraId="368F3F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307AAF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094" w:type="dxa"/>
            <w:vAlign w:val="center"/>
          </w:tcPr>
          <w:p w14:paraId="6DB449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Минская область</w:t>
            </w:r>
          </w:p>
        </w:tc>
        <w:tc>
          <w:tcPr>
            <w:tcW w:w="1094" w:type="dxa"/>
            <w:vAlign w:val="center"/>
          </w:tcPr>
          <w:p w14:paraId="38826E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396" w:type="dxa"/>
            <w:vAlign w:val="center"/>
          </w:tcPr>
          <w:p w14:paraId="7ECB00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Данных недостаточно для вывода</w:t>
            </w:r>
          </w:p>
        </w:tc>
      </w:tr>
    </w:tbl>
    <w:p w14:paraId="52480EA3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48 по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средний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14,52 за 12 месяцев и 23,20 за 5 лет,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16,17 и 12,31; по обоим запросам отмечено снижение (на 43,8 % и 46,7 %).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(2,38 за 12 месяцев) данных недостаточно для вывода.</w:t>
      </w:r>
    </w:p>
    <w:p w14:paraId="7388550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49 – Лист 4. Данные Яндекс Вордстат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6"/>
        <w:gridCol w:w="1136"/>
        <w:gridCol w:w="960"/>
        <w:gridCol w:w="1136"/>
        <w:gridCol w:w="1048"/>
        <w:gridCol w:w="1225"/>
        <w:gridCol w:w="1401"/>
        <w:gridCol w:w="1313"/>
      </w:tblGrid>
      <w:tr w14:paraId="5908C5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32AB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1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DC1D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9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5841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1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E067D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</w:t>
            </w:r>
          </w:p>
        </w:tc>
        <w:tc>
          <w:tcPr>
            <w:tcW w:w="10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FCFA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2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0FA9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признак</w:t>
            </w:r>
          </w:p>
        </w:tc>
        <w:tc>
          <w:tcPr>
            <w:tcW w:w="14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EFC3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Похожие запросы</w:t>
            </w:r>
          </w:p>
        </w:tc>
        <w:tc>
          <w:tcPr>
            <w:tcW w:w="13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2817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бизнес-идеи</w:t>
            </w:r>
          </w:p>
        </w:tc>
      </w:tr>
      <w:tr w14:paraId="67984D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6" w:type="dxa"/>
            <w:vAlign w:val="center"/>
          </w:tcPr>
          <w:p w14:paraId="408FBA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136" w:type="dxa"/>
            <w:vAlign w:val="center"/>
          </w:tcPr>
          <w:p w14:paraId="64E7C3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60" w:type="dxa"/>
            <w:vAlign w:val="center"/>
          </w:tcPr>
          <w:p w14:paraId="2A5022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Минск – индекс 194,99</w:t>
            </w:r>
          </w:p>
        </w:tc>
        <w:tc>
          <w:tcPr>
            <w:tcW w:w="1136" w:type="dxa"/>
            <w:vAlign w:val="center"/>
          </w:tcPr>
          <w:p w14:paraId="5F3874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  <w:tc>
          <w:tcPr>
            <w:tcW w:w="1048" w:type="dxa"/>
            <w:vAlign w:val="center"/>
          </w:tcPr>
          <w:p w14:paraId="13E653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(–42,7 %)</w:t>
            </w:r>
          </w:p>
        </w:tc>
        <w:tc>
          <w:tcPr>
            <w:tcW w:w="1225" w:type="dxa"/>
            <w:vAlign w:val="center"/>
          </w:tcPr>
          <w:p w14:paraId="060D5E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401" w:type="dxa"/>
            <w:vAlign w:val="center"/>
          </w:tcPr>
          <w:p w14:paraId="49E314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313" w:type="dxa"/>
            <w:vAlign w:val="center"/>
          </w:tcPr>
          <w:p w14:paraId="27A7B3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спроса, учебная сезонность</w:t>
            </w:r>
          </w:p>
        </w:tc>
      </w:tr>
      <w:tr w14:paraId="4BB2D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6" w:type="dxa"/>
            <w:vAlign w:val="center"/>
          </w:tcPr>
          <w:p w14:paraId="58F33D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136" w:type="dxa"/>
            <w:vAlign w:val="center"/>
          </w:tcPr>
          <w:p w14:paraId="0685193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60" w:type="dxa"/>
            <w:vAlign w:val="center"/>
          </w:tcPr>
          <w:p w14:paraId="3B23ED1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36" w:type="dxa"/>
            <w:vAlign w:val="center"/>
          </w:tcPr>
          <w:p w14:paraId="6C4BCD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</w:t>
            </w:r>
          </w:p>
        </w:tc>
        <w:tc>
          <w:tcPr>
            <w:tcW w:w="1048" w:type="dxa"/>
            <w:vAlign w:val="center"/>
          </w:tcPr>
          <w:p w14:paraId="3322CC4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(–44,1 %)</w:t>
            </w:r>
          </w:p>
        </w:tc>
        <w:tc>
          <w:tcPr>
            <w:tcW w:w="1225" w:type="dxa"/>
            <w:vAlign w:val="center"/>
          </w:tcPr>
          <w:p w14:paraId="59045AA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401" w:type="dxa"/>
            <w:vAlign w:val="center"/>
          </w:tcPr>
          <w:p w14:paraId="1716606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1313" w:type="dxa"/>
            <w:vAlign w:val="center"/>
          </w:tcPr>
          <w:p w14:paraId="507C4D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Второе направление</w:t>
            </w:r>
          </w:p>
        </w:tc>
      </w:tr>
      <w:tr w14:paraId="5D40C7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6" w:type="dxa"/>
            <w:vAlign w:val="center"/>
          </w:tcPr>
          <w:p w14:paraId="26CC107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136" w:type="dxa"/>
            <w:vAlign w:val="center"/>
          </w:tcPr>
          <w:p w14:paraId="7DA166F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 (прямой конкурент)</w:t>
            </w:r>
          </w:p>
        </w:tc>
        <w:tc>
          <w:tcPr>
            <w:tcW w:w="960" w:type="dxa"/>
            <w:vAlign w:val="center"/>
          </w:tcPr>
          <w:p w14:paraId="33F836F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36" w:type="dxa"/>
            <w:vAlign w:val="center"/>
          </w:tcPr>
          <w:p w14:paraId="5460CFA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198</w:t>
            </w:r>
          </w:p>
        </w:tc>
        <w:tc>
          <w:tcPr>
            <w:tcW w:w="1048" w:type="dxa"/>
            <w:vAlign w:val="center"/>
          </w:tcPr>
          <w:p w14:paraId="210C4A6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(–3,9 %); стабильный тренд; рост 2023–2025</w:t>
            </w:r>
          </w:p>
        </w:tc>
        <w:tc>
          <w:tcPr>
            <w:tcW w:w="1225" w:type="dxa"/>
            <w:vAlign w:val="center"/>
          </w:tcPr>
          <w:p w14:paraId="6F8E7B5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401" w:type="dxa"/>
            <w:vAlign w:val="center"/>
          </w:tcPr>
          <w:p w14:paraId="481E044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1313" w:type="dxa"/>
            <w:vAlign w:val="center"/>
          </w:tcPr>
          <w:p w14:paraId="4298069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к текстовому подходу есть, спрос не падает</w:t>
            </w:r>
          </w:p>
        </w:tc>
      </w:tr>
      <w:tr w14:paraId="6CB380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6" w:type="dxa"/>
            <w:vAlign w:val="center"/>
          </w:tcPr>
          <w:p w14:paraId="1933AAF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136" w:type="dxa"/>
            <w:vAlign w:val="center"/>
          </w:tcPr>
          <w:p w14:paraId="6E32713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60" w:type="dxa"/>
            <w:vAlign w:val="center"/>
          </w:tcPr>
          <w:p w14:paraId="202D25C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36" w:type="dxa"/>
            <w:vAlign w:val="center"/>
          </w:tcPr>
          <w:p w14:paraId="7F0E96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1048" w:type="dxa"/>
            <w:vAlign w:val="center"/>
          </w:tcPr>
          <w:p w14:paraId="6DA75B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(–34,9 %)</w:t>
            </w:r>
          </w:p>
        </w:tc>
        <w:tc>
          <w:tcPr>
            <w:tcW w:w="1225" w:type="dxa"/>
            <w:vAlign w:val="center"/>
          </w:tcPr>
          <w:p w14:paraId="4879FB8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401" w:type="dxa"/>
            <w:vAlign w:val="center"/>
          </w:tcPr>
          <w:p w14:paraId="0AB3301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контекстная</w:t>
            </w:r>
          </w:p>
        </w:tc>
        <w:tc>
          <w:tcPr>
            <w:tcW w:w="1313" w:type="dxa"/>
            <w:vAlign w:val="center"/>
          </w:tcPr>
          <w:p w14:paraId="174928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1FD56D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6" w:type="dxa"/>
            <w:vAlign w:val="center"/>
          </w:tcPr>
          <w:p w14:paraId="3D49697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136" w:type="dxa"/>
            <w:vAlign w:val="center"/>
          </w:tcPr>
          <w:p w14:paraId="44608E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60" w:type="dxa"/>
            <w:vAlign w:val="center"/>
          </w:tcPr>
          <w:p w14:paraId="4752C5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36" w:type="dxa"/>
            <w:vAlign w:val="center"/>
          </w:tcPr>
          <w:p w14:paraId="4D8020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048" w:type="dxa"/>
            <w:vAlign w:val="center"/>
          </w:tcPr>
          <w:p w14:paraId="476D293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(–55,4 %)</w:t>
            </w:r>
          </w:p>
        </w:tc>
        <w:tc>
          <w:tcPr>
            <w:tcW w:w="1225" w:type="dxa"/>
            <w:vAlign w:val="center"/>
          </w:tcPr>
          <w:p w14:paraId="41D42A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401" w:type="dxa"/>
            <w:vAlign w:val="center"/>
          </w:tcPr>
          <w:p w14:paraId="037FCC8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13" w:type="dxa"/>
            <w:vAlign w:val="center"/>
          </w:tcPr>
          <w:p w14:paraId="58D5DEE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частотность</w:t>
            </w:r>
          </w:p>
        </w:tc>
      </w:tr>
      <w:tr w14:paraId="2BA580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6" w:type="dxa"/>
            <w:vAlign w:val="center"/>
          </w:tcPr>
          <w:p w14:paraId="59CD43E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136" w:type="dxa"/>
            <w:vAlign w:val="center"/>
          </w:tcPr>
          <w:p w14:paraId="32B4023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60" w:type="dxa"/>
            <w:vAlign w:val="center"/>
          </w:tcPr>
          <w:p w14:paraId="3EC4C78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36" w:type="dxa"/>
            <w:vAlign w:val="center"/>
          </w:tcPr>
          <w:p w14:paraId="1E27429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1048" w:type="dxa"/>
            <w:vAlign w:val="center"/>
          </w:tcPr>
          <w:p w14:paraId="633245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(–43,3 %)</w:t>
            </w:r>
          </w:p>
        </w:tc>
        <w:tc>
          <w:tcPr>
            <w:tcW w:w="1225" w:type="dxa"/>
            <w:vAlign w:val="center"/>
          </w:tcPr>
          <w:p w14:paraId="1A9AF41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401" w:type="dxa"/>
            <w:vAlign w:val="center"/>
          </w:tcPr>
          <w:p w14:paraId="45922BB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</w:p>
        </w:tc>
        <w:tc>
          <w:tcPr>
            <w:tcW w:w="1313" w:type="dxa"/>
            <w:vAlign w:val="center"/>
          </w:tcPr>
          <w:p w14:paraId="13A492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частотность</w:t>
            </w:r>
          </w:p>
        </w:tc>
      </w:tr>
      <w:tr w14:paraId="0FF5C2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6" w:type="dxa"/>
            <w:vAlign w:val="center"/>
          </w:tcPr>
          <w:p w14:paraId="074B88E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1136" w:type="dxa"/>
            <w:vAlign w:val="center"/>
          </w:tcPr>
          <w:p w14:paraId="77D0AC0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60" w:type="dxa"/>
            <w:vAlign w:val="center"/>
          </w:tcPr>
          <w:p w14:paraId="1B63C6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36" w:type="dxa"/>
            <w:vAlign w:val="center"/>
          </w:tcPr>
          <w:p w14:paraId="5DC7082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048" w:type="dxa"/>
            <w:vAlign w:val="center"/>
          </w:tcPr>
          <w:p w14:paraId="3790332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(–50,0 %)</w:t>
            </w:r>
          </w:p>
        </w:tc>
        <w:tc>
          <w:tcPr>
            <w:tcW w:w="1225" w:type="dxa"/>
            <w:vAlign w:val="center"/>
          </w:tcPr>
          <w:p w14:paraId="320661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401" w:type="dxa"/>
            <w:vAlign w:val="center"/>
          </w:tcPr>
          <w:p w14:paraId="39E906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анализ сетей петри</w:t>
            </w:r>
          </w:p>
        </w:tc>
        <w:tc>
          <w:tcPr>
            <w:tcW w:w="1313" w:type="dxa"/>
            <w:vAlign w:val="center"/>
          </w:tcPr>
          <w:p w14:paraId="3BADA7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Очень низкая частотность</w:t>
            </w:r>
          </w:p>
        </w:tc>
      </w:tr>
      <w:tr w14:paraId="18B83B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6" w:type="dxa"/>
            <w:vAlign w:val="center"/>
          </w:tcPr>
          <w:p w14:paraId="623B2A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конструктор диаграмм онлайн</w:t>
            </w:r>
          </w:p>
        </w:tc>
        <w:tc>
          <w:tcPr>
            <w:tcW w:w="1136" w:type="dxa"/>
            <w:vAlign w:val="center"/>
          </w:tcPr>
          <w:p w14:paraId="12D31E6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Общий</w:t>
            </w:r>
          </w:p>
        </w:tc>
        <w:tc>
          <w:tcPr>
            <w:tcW w:w="960" w:type="dxa"/>
            <w:vAlign w:val="center"/>
          </w:tcPr>
          <w:p w14:paraId="4840FE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36" w:type="dxa"/>
            <w:vAlign w:val="center"/>
          </w:tcPr>
          <w:p w14:paraId="0062D74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048" w:type="dxa"/>
            <w:vAlign w:val="center"/>
          </w:tcPr>
          <w:p w14:paraId="6AE90EE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снималась (значения малы)</w:t>
            </w:r>
          </w:p>
        </w:tc>
        <w:tc>
          <w:tcPr>
            <w:tcW w:w="1225" w:type="dxa"/>
            <w:vAlign w:val="center"/>
          </w:tcPr>
          <w:p w14:paraId="09EDFE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401" w:type="dxa"/>
            <w:vAlign w:val="center"/>
          </w:tcPr>
          <w:p w14:paraId="0A3EC96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13" w:type="dxa"/>
            <w:vAlign w:val="center"/>
          </w:tcPr>
          <w:p w14:paraId="25C1D94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Общие формулировки почти не используются</w:t>
            </w:r>
          </w:p>
        </w:tc>
      </w:tr>
    </w:tbl>
    <w:p w14:paraId="7D3C4693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6"/>
        <w:gridCol w:w="6039"/>
      </w:tblGrid>
      <w:tr w14:paraId="7C1A90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316" w:type="dxa"/>
            <w:vAlign w:val="center"/>
          </w:tcPr>
          <w:p w14:paraId="4E7AE5C7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Запрос</w:t>
            </w:r>
          </w:p>
        </w:tc>
        <w:tc>
          <w:tcPr>
            <w:tcW w:w="6039" w:type="dxa"/>
            <w:vAlign w:val="center"/>
          </w:tcPr>
          <w:p w14:paraId="0E4D8398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</w:tr>
      <w:tr w14:paraId="47E605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66FC00FE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Группа</w:t>
            </w:r>
          </w:p>
        </w:tc>
        <w:tc>
          <w:tcPr>
            <w:tcW w:w="6039" w:type="dxa"/>
            <w:vAlign w:val="center"/>
          </w:tcPr>
          <w:p w14:paraId="4352389F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</w:tr>
      <w:tr w14:paraId="62E98E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1DDBB36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Регион</w:t>
            </w:r>
          </w:p>
        </w:tc>
        <w:tc>
          <w:tcPr>
            <w:tcW w:w="6039" w:type="dxa"/>
            <w:vAlign w:val="center"/>
          </w:tcPr>
          <w:p w14:paraId="39C6D5E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</w:tr>
      <w:tr w14:paraId="323941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283F9BC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Частотность</w:t>
            </w:r>
          </w:p>
        </w:tc>
        <w:tc>
          <w:tcPr>
            <w:tcW w:w="6039" w:type="dxa"/>
            <w:vAlign w:val="center"/>
          </w:tcPr>
          <w:p w14:paraId="0244CE7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</w:tr>
      <w:tr w14:paraId="0D9130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4E55D6A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6039" w:type="dxa"/>
            <w:vAlign w:val="center"/>
          </w:tcPr>
          <w:p w14:paraId="6DDB20D9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Снижение (–12,8 %; –22,7 %); рост с 2023 г.</w:t>
            </w:r>
          </w:p>
        </w:tc>
      </w:tr>
      <w:tr w14:paraId="29C84A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57EB9AE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Коммерческий признак</w:t>
            </w:r>
          </w:p>
        </w:tc>
        <w:tc>
          <w:tcPr>
            <w:tcW w:w="6039" w:type="dxa"/>
            <w:vAlign w:val="center"/>
          </w:tcPr>
          <w:p w14:paraId="5CD1F3C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</w:tr>
      <w:tr w14:paraId="6144E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16DEFA4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Похожие запросы</w:t>
            </w:r>
          </w:p>
        </w:tc>
        <w:tc>
          <w:tcPr>
            <w:tcW w:w="6039" w:type="dxa"/>
            <w:vAlign w:val="center"/>
          </w:tcPr>
          <w:p w14:paraId="2F6CDCF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</w:tr>
      <w:tr w14:paraId="0EF7C7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1089DEB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Вывод для бизнес-идеи</w:t>
            </w:r>
          </w:p>
        </w:tc>
        <w:tc>
          <w:tcPr>
            <w:tcW w:w="6039" w:type="dxa"/>
            <w:vAlign w:val="center"/>
          </w:tcPr>
          <w:p w14:paraId="52F0F37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 w14:paraId="22C9915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 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 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29D9C9B1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Обоснование географических границ – таблица 50.</w:t>
      </w:r>
    </w:p>
    <w:p w14:paraId="231B544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8"/>
        <w:gridCol w:w="1711"/>
        <w:gridCol w:w="2110"/>
        <w:gridCol w:w="2110"/>
        <w:gridCol w:w="1844"/>
      </w:tblGrid>
      <w:tr w14:paraId="6A2446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7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7D24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</w:t>
            </w:r>
          </w:p>
        </w:tc>
        <w:tc>
          <w:tcPr>
            <w:tcW w:w="17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FB78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211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53D7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</w:p>
        </w:tc>
        <w:tc>
          <w:tcPr>
            <w:tcW w:w="211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8613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Операционная реализуемость</w:t>
            </w:r>
          </w:p>
        </w:tc>
        <w:tc>
          <w:tcPr>
            <w:tcW w:w="18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96396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07FDC0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78" w:type="dxa"/>
            <w:vAlign w:val="center"/>
          </w:tcPr>
          <w:p w14:paraId="0C9E99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</w:t>
            </w:r>
          </w:p>
        </w:tc>
        <w:tc>
          <w:tcPr>
            <w:tcW w:w="1711" w:type="dxa"/>
            <w:vAlign w:val="center"/>
          </w:tcPr>
          <w:p w14:paraId="3B79C7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110" w:type="dxa"/>
            <w:vAlign w:val="center"/>
          </w:tcPr>
          <w:p w14:paraId="49E960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 194,99 – выше среднего по стране (127,61)</w:t>
            </w:r>
          </w:p>
        </w:tc>
        <w:tc>
          <w:tcPr>
            <w:tcW w:w="2110" w:type="dxa"/>
            <w:vAlign w:val="center"/>
          </w:tcPr>
          <w:p w14:paraId="191FB8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Дистанционная модель, ресурсы команды достаточны</w:t>
            </w:r>
          </w:p>
        </w:tc>
        <w:tc>
          <w:tcPr>
            <w:tcW w:w="1844" w:type="dxa"/>
            <w:vAlign w:val="center"/>
          </w:tcPr>
          <w:p w14:paraId="70EB25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Приоритетный сегмент внутри основного рынка</w:t>
            </w:r>
          </w:p>
        </w:tc>
      </w:tr>
      <w:tr w14:paraId="7C9D1E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78" w:type="dxa"/>
            <w:vAlign w:val="center"/>
          </w:tcPr>
          <w:p w14:paraId="2CDD650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Минская область</w:t>
            </w:r>
          </w:p>
        </w:tc>
        <w:tc>
          <w:tcPr>
            <w:tcW w:w="1711" w:type="dxa"/>
            <w:vAlign w:val="center"/>
          </w:tcPr>
          <w:p w14:paraId="447ACA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98 из 100 (повторная выгрузка: 100 и 78)</w:t>
            </w:r>
          </w:p>
        </w:tc>
        <w:tc>
          <w:tcPr>
            <w:tcW w:w="2110" w:type="dxa"/>
            <w:vAlign w:val="center"/>
          </w:tcPr>
          <w:p w14:paraId="35C369A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372 (194,99)</w:t>
            </w:r>
          </w:p>
        </w:tc>
        <w:tc>
          <w:tcPr>
            <w:tcW w:w="2110" w:type="dxa"/>
            <w:vAlign w:val="center"/>
          </w:tcPr>
          <w:p w14:paraId="24B8E83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Дистанционно</w:t>
            </w:r>
          </w:p>
        </w:tc>
        <w:tc>
          <w:tcPr>
            <w:tcW w:w="1844" w:type="dxa"/>
            <w:vAlign w:val="center"/>
          </w:tcPr>
          <w:p w14:paraId="64B1307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рынок</w:t>
            </w:r>
          </w:p>
        </w:tc>
      </w:tr>
      <w:tr w14:paraId="1BFCC7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78" w:type="dxa"/>
            <w:vAlign w:val="center"/>
          </w:tcPr>
          <w:p w14:paraId="32AF67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Другие области РБ</w:t>
            </w:r>
          </w:p>
        </w:tc>
        <w:tc>
          <w:tcPr>
            <w:tcW w:w="1711" w:type="dxa"/>
            <w:vAlign w:val="center"/>
          </w:tcPr>
          <w:p w14:paraId="0E302A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(50–100) во всех областях</w:t>
            </w:r>
          </w:p>
        </w:tc>
        <w:tc>
          <w:tcPr>
            <w:tcW w:w="2110" w:type="dxa"/>
            <w:vAlign w:val="center"/>
          </w:tcPr>
          <w:p w14:paraId="68E035C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422, окно 29.08–29.09.2026)</w:t>
            </w:r>
          </w:p>
        </w:tc>
        <w:tc>
          <w:tcPr>
            <w:tcW w:w="2110" w:type="dxa"/>
            <w:vAlign w:val="center"/>
          </w:tcPr>
          <w:p w14:paraId="7C7D1F6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Дистанционно, онлайн-оказание услуги</w:t>
            </w:r>
          </w:p>
        </w:tc>
        <w:tc>
          <w:tcPr>
            <w:tcW w:w="1844" w:type="dxa"/>
            <w:vAlign w:val="center"/>
          </w:tcPr>
          <w:p w14:paraId="672BF2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рынок</w:t>
            </w:r>
          </w:p>
        </w:tc>
      </w:tr>
    </w:tbl>
    <w:p w14:paraId="0FD9D4E9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50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1"/>
        <w:gridCol w:w="1997"/>
        <w:gridCol w:w="1997"/>
        <w:gridCol w:w="1871"/>
        <w:gridCol w:w="1619"/>
      </w:tblGrid>
      <w:tr w14:paraId="4BE5F8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71" w:type="dxa"/>
            <w:vAlign w:val="center"/>
          </w:tcPr>
          <w:p w14:paraId="42819E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997" w:type="dxa"/>
            <w:vAlign w:val="center"/>
          </w:tcPr>
          <w:p w14:paraId="16C157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 xml:space="preserve">Данные 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GT</w:t>
            </w:r>
          </w:p>
        </w:tc>
        <w:tc>
          <w:tcPr>
            <w:tcW w:w="1997" w:type="dxa"/>
            <w:vAlign w:val="center"/>
          </w:tcPr>
          <w:p w14:paraId="582129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 xml:space="preserve">Данные 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YW</w:t>
            </w:r>
          </w:p>
        </w:tc>
        <w:tc>
          <w:tcPr>
            <w:tcW w:w="1871" w:type="dxa"/>
            <w:vAlign w:val="center"/>
          </w:tcPr>
          <w:p w14:paraId="51E9A3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Операционная реализуемость</w:t>
            </w:r>
          </w:p>
        </w:tc>
        <w:tc>
          <w:tcPr>
            <w:tcW w:w="1619" w:type="dxa"/>
            <w:vAlign w:val="center"/>
          </w:tcPr>
          <w:p w14:paraId="48CAEE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Решение</w:t>
            </w:r>
          </w:p>
        </w:tc>
      </w:tr>
      <w:tr w14:paraId="5880AC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vAlign w:val="center"/>
          </w:tcPr>
          <w:p w14:paraId="4B87E9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 (целиком)</w:t>
            </w:r>
          </w:p>
        </w:tc>
        <w:tc>
          <w:tcPr>
            <w:tcW w:w="1997" w:type="dxa"/>
            <w:vAlign w:val="center"/>
          </w:tcPr>
          <w:p w14:paraId="382595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997" w:type="dxa"/>
            <w:vAlign w:val="center"/>
          </w:tcPr>
          <w:p w14:paraId="14EC7F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476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запросов/мес.</w:t>
            </w:r>
          </w:p>
        </w:tc>
        <w:tc>
          <w:tcPr>
            <w:tcW w:w="1871" w:type="dxa"/>
            <w:vAlign w:val="center"/>
          </w:tcPr>
          <w:p w14:paraId="4FE0F6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</w:p>
        </w:tc>
        <w:tc>
          <w:tcPr>
            <w:tcW w:w="1619" w:type="dxa"/>
            <w:vAlign w:val="center"/>
          </w:tcPr>
          <w:p w14:paraId="046602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рынок</w:t>
            </w:r>
          </w:p>
        </w:tc>
      </w:tr>
      <w:tr w14:paraId="051364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vAlign w:val="center"/>
          </w:tcPr>
          <w:p w14:paraId="5B6BDF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Русскоязычный сегмент РФ/СНГ</w:t>
            </w:r>
          </w:p>
        </w:tc>
        <w:tc>
          <w:tcPr>
            <w:tcW w:w="1997" w:type="dxa"/>
            <w:vAlign w:val="center"/>
          </w:tcPr>
          <w:p w14:paraId="546DF0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61,52 и 55,33, данные в каждой неделе, последний год к предыдущему –18,0 %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–12,3 %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20,10 и 13,24, данные в 12 и 17 из 52 недель (последний год к предыдущему –0,9 % и +69,0 %)</w:t>
            </w:r>
          </w:p>
        </w:tc>
        <w:tc>
          <w:tcPr>
            <w:tcW w:w="1997" w:type="dxa"/>
            <w:vAlign w:val="center"/>
          </w:tcPr>
          <w:p w14:paraId="18AFA1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и 309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71" w:type="dxa"/>
            <w:vAlign w:val="center"/>
          </w:tcPr>
          <w:p w14:paraId="24C858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Дистанционно, без адаптации языка</w:t>
            </w:r>
          </w:p>
        </w:tc>
        <w:tc>
          <w:tcPr>
            <w:tcW w:w="1619" w:type="dxa"/>
            <w:vAlign w:val="center"/>
          </w:tcPr>
          <w:p w14:paraId="34E9B6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Расширение, проверка на следующем этапе</w:t>
            </w:r>
          </w:p>
        </w:tc>
      </w:tr>
    </w:tbl>
    <w:p w14:paraId="53FC6F7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Формула вывода о территории: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164CDB4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раздела 9, шкала 0–3 по шести критериям) – таблица 51.</w:t>
      </w:r>
    </w:p>
    <w:p w14:paraId="1D84413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7"/>
        <w:tblW w:w="962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650"/>
        <w:gridCol w:w="5564"/>
      </w:tblGrid>
      <w:tr w14:paraId="0B827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C633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B80C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(0–3)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D474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Обоснование</w:t>
            </w:r>
          </w:p>
        </w:tc>
      </w:tr>
      <w:tr w14:paraId="7345CF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6F0DF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Выраженность интереса</w:t>
            </w:r>
          </w:p>
        </w:tc>
        <w:tc>
          <w:tcPr>
            <w:tcW w:w="1650" w:type="dxa"/>
            <w:vAlign w:val="center"/>
          </w:tcPr>
          <w:p w14:paraId="01C5A1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(вариант: 1)</w:t>
            </w:r>
          </w:p>
        </w:tc>
        <w:tc>
          <w:tcPr>
            <w:tcW w:w="5564" w:type="dxa"/>
            <w:vAlign w:val="center"/>
          </w:tcPr>
          <w:p w14:paraId="15C2F5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 («низкий интерес»)</w:t>
            </w:r>
          </w:p>
        </w:tc>
      </w:tr>
      <w:tr w14:paraId="177294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823B8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650" w:type="dxa"/>
            <w:vAlign w:val="center"/>
          </w:tcPr>
          <w:p w14:paraId="6D641D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34D62C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подтверждено обоими источниками (–42,7…–46,7 % год к году)</w:t>
            </w:r>
          </w:p>
        </w:tc>
      </w:tr>
      <w:tr w14:paraId="74B16F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1A7BE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650" w:type="dxa"/>
            <w:vAlign w:val="center"/>
          </w:tcPr>
          <w:p w14:paraId="3B47CC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(вариант: 0)</w:t>
            </w:r>
          </w:p>
        </w:tc>
        <w:tc>
          <w:tcPr>
            <w:tcW w:w="5564" w:type="dxa"/>
            <w:vAlign w:val="center"/>
          </w:tcPr>
          <w:p w14:paraId="4C83BB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»). По формулировке АРГ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«единичные запросы» –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14:paraId="23972A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6197C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Географическая ясность</w:t>
            </w:r>
          </w:p>
        </w:tc>
        <w:tc>
          <w:tcPr>
            <w:tcW w:w="1650" w:type="dxa"/>
            <w:vAlign w:val="center"/>
          </w:tcPr>
          <w:p w14:paraId="2AD10E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(вариант: 2)</w:t>
            </w:r>
          </w:p>
        </w:tc>
        <w:tc>
          <w:tcPr>
            <w:tcW w:w="5564" w:type="dxa"/>
            <w:vAlign w:val="center"/>
          </w:tcPr>
          <w:p w14:paraId="311F94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 подтверждена данными обоих источников, включая концентрацию в Минске. Для варианта «вся Республика Беларусь» АРГ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14:paraId="6F5EF6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9343A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Соответствие компетенции</w:t>
            </w:r>
          </w:p>
        </w:tc>
        <w:tc>
          <w:tcPr>
            <w:tcW w:w="1650" w:type="dxa"/>
            <w:vAlign w:val="center"/>
          </w:tcPr>
          <w:p w14:paraId="63B2CA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D004B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Полноценная услуга – продукт построен под задачу нотационных диаграмм</w:t>
            </w:r>
          </w:p>
        </w:tc>
      </w:tr>
      <w:tr w14:paraId="271C32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919DE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Операционная реализуемость</w:t>
            </w:r>
          </w:p>
        </w:tc>
        <w:tc>
          <w:tcPr>
            <w:tcW w:w="1650" w:type="dxa"/>
            <w:vAlign w:val="center"/>
          </w:tcPr>
          <w:p w14:paraId="607A9C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5AD136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S10</w:t>
            </w:r>
            <w:r>
              <w:rPr>
                <w:rFonts w:ascii="Times New Roman" w:hAnsi="Times New Roman"/>
                <w:sz w:val="24"/>
                <w:szCs w:val="20"/>
              </w:rPr>
              <w:t>, 06.12.2026)</w:t>
            </w:r>
          </w:p>
        </w:tc>
      </w:tr>
    </w:tbl>
    <w:p w14:paraId="7FD23FB0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 w14:paraId="3FE23F6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52 – Варианты итоговой оценки по матрице АРГ раздела 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9"/>
        <w:gridCol w:w="3897"/>
        <w:gridCol w:w="2409"/>
      </w:tblGrid>
      <w:tr w14:paraId="6E8F5F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49" w:type="dxa"/>
            <w:vAlign w:val="center"/>
          </w:tcPr>
          <w:p w14:paraId="5F98196A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Вариант</w:t>
            </w:r>
          </w:p>
        </w:tc>
        <w:tc>
          <w:tcPr>
            <w:tcW w:w="3897" w:type="dxa"/>
            <w:vAlign w:val="center"/>
          </w:tcPr>
          <w:p w14:paraId="4E1F6721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2409" w:type="dxa"/>
            <w:vAlign w:val="center"/>
          </w:tcPr>
          <w:p w14:paraId="7903EEC8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</w:tr>
      <w:tr w14:paraId="59D8BD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49" w:type="dxa"/>
            <w:vAlign w:val="center"/>
          </w:tcPr>
          <w:p w14:paraId="70602E66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3897" w:type="dxa"/>
            <w:vAlign w:val="center"/>
          </w:tcPr>
          <w:p w14:paraId="2A36C383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3974F74B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 w14:paraId="1A8B29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49" w:type="dxa"/>
            <w:vAlign w:val="center"/>
          </w:tcPr>
          <w:p w14:paraId="78A038D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3897" w:type="dxa"/>
            <w:vAlign w:val="center"/>
          </w:tcPr>
          <w:p w14:paraId="7317C2A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409" w:type="dxa"/>
            <w:vAlign w:val="center"/>
          </w:tcPr>
          <w:p w14:paraId="2768E2E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  <w:tr w14:paraId="24B8D9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49" w:type="dxa"/>
            <w:vAlign w:val="center"/>
          </w:tcPr>
          <w:p w14:paraId="423A803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3897" w:type="dxa"/>
            <w:vAlign w:val="center"/>
          </w:tcPr>
          <w:p w14:paraId="0D0CC49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09" w:type="dxa"/>
            <w:vAlign w:val="center"/>
          </w:tcPr>
          <w:p w14:paraId="24601F6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 w14:paraId="643DF3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49" w:type="dxa"/>
            <w:vAlign w:val="center"/>
          </w:tcPr>
          <w:p w14:paraId="75658D0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Остальные три критерия</w:t>
            </w:r>
          </w:p>
        </w:tc>
        <w:tc>
          <w:tcPr>
            <w:tcW w:w="3897" w:type="dxa"/>
            <w:vAlign w:val="center"/>
          </w:tcPr>
          <w:p w14:paraId="5432010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2409" w:type="dxa"/>
            <w:vAlign w:val="center"/>
          </w:tcPr>
          <w:p w14:paraId="69DD809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</w:tr>
      <w:tr w14:paraId="35F657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49" w:type="dxa"/>
            <w:vAlign w:val="center"/>
          </w:tcPr>
          <w:p w14:paraId="48940FB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3897" w:type="dxa"/>
            <w:vAlign w:val="center"/>
          </w:tcPr>
          <w:p w14:paraId="64ACD64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09" w:type="dxa"/>
            <w:vAlign w:val="center"/>
          </w:tcPr>
          <w:p w14:paraId="488503F9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</w:tr>
      <w:tr w14:paraId="029E9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49" w:type="dxa"/>
            <w:vAlign w:val="center"/>
          </w:tcPr>
          <w:p w14:paraId="660CB852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Рекомендация АРГ</w:t>
            </w:r>
          </w:p>
        </w:tc>
        <w:tc>
          <w:tcPr>
            <w:tcW w:w="3897" w:type="dxa"/>
            <w:vAlign w:val="center"/>
          </w:tcPr>
          <w:p w14:paraId="4C9DE78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  <w:tc>
          <w:tcPr>
            <w:tcW w:w="2409" w:type="dxa"/>
            <w:vAlign w:val="center"/>
          </w:tcPr>
          <w:p w14:paraId="4ED1997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</w:tbl>
    <w:p w14:paraId="6344439F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52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8"/>
        <w:gridCol w:w="4366"/>
        <w:gridCol w:w="1802"/>
      </w:tblGrid>
      <w:tr w14:paraId="565E4F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88" w:type="dxa"/>
            <w:vAlign w:val="center"/>
          </w:tcPr>
          <w:p w14:paraId="27D100C4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Вариант</w:t>
            </w:r>
          </w:p>
        </w:tc>
        <w:tc>
          <w:tcPr>
            <w:tcW w:w="4366" w:type="dxa"/>
            <w:vAlign w:val="center"/>
          </w:tcPr>
          <w:p w14:paraId="564B95FC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 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02" w:type="dxa"/>
            <w:vAlign w:val="center"/>
          </w:tcPr>
          <w:p w14:paraId="4FFF0F61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</w:tr>
      <w:tr w14:paraId="74A8AD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8" w:type="dxa"/>
            <w:vAlign w:val="center"/>
          </w:tcPr>
          <w:p w14:paraId="75CE393D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4366" w:type="dxa"/>
            <w:vAlign w:val="center"/>
          </w:tcPr>
          <w:p w14:paraId="04631860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802" w:type="dxa"/>
            <w:vAlign w:val="center"/>
          </w:tcPr>
          <w:p w14:paraId="7352ED24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</w:tr>
      <w:tr w14:paraId="044724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8" w:type="dxa"/>
            <w:vAlign w:val="center"/>
          </w:tcPr>
          <w:p w14:paraId="5442A7A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4366" w:type="dxa"/>
            <w:vAlign w:val="center"/>
          </w:tcPr>
          <w:p w14:paraId="7372BE0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802" w:type="dxa"/>
            <w:vAlign w:val="center"/>
          </w:tcPr>
          <w:p w14:paraId="3F171A9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  <w:tr w14:paraId="62052F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8" w:type="dxa"/>
            <w:vAlign w:val="center"/>
          </w:tcPr>
          <w:p w14:paraId="5CF9692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4366" w:type="dxa"/>
            <w:vAlign w:val="center"/>
          </w:tcPr>
          <w:p w14:paraId="0B43016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802" w:type="dxa"/>
            <w:vAlign w:val="center"/>
          </w:tcPr>
          <w:p w14:paraId="68AA974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 w14:paraId="5C754A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8" w:type="dxa"/>
            <w:vAlign w:val="center"/>
          </w:tcPr>
          <w:p w14:paraId="7ADD894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Остальные три критерия</w:t>
            </w:r>
          </w:p>
        </w:tc>
        <w:tc>
          <w:tcPr>
            <w:tcW w:w="4366" w:type="dxa"/>
            <w:vAlign w:val="center"/>
          </w:tcPr>
          <w:p w14:paraId="5F953D6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1802" w:type="dxa"/>
            <w:vAlign w:val="center"/>
          </w:tcPr>
          <w:p w14:paraId="38132B9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</w:tr>
      <w:tr w14:paraId="56D877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8" w:type="dxa"/>
            <w:vAlign w:val="center"/>
          </w:tcPr>
          <w:p w14:paraId="3791877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Сумма</w:t>
            </w:r>
          </w:p>
        </w:tc>
        <w:tc>
          <w:tcPr>
            <w:tcW w:w="4366" w:type="dxa"/>
            <w:vAlign w:val="center"/>
          </w:tcPr>
          <w:p w14:paraId="476BEB3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802" w:type="dxa"/>
            <w:vAlign w:val="center"/>
          </w:tcPr>
          <w:p w14:paraId="0C5FDFF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14:paraId="618ADD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8" w:type="dxa"/>
            <w:vAlign w:val="center"/>
          </w:tcPr>
          <w:p w14:paraId="6D73A7C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Рекомендация АРГ</w:t>
            </w:r>
          </w:p>
        </w:tc>
        <w:tc>
          <w:tcPr>
            <w:tcW w:w="4366" w:type="dxa"/>
            <w:vAlign w:val="center"/>
          </w:tcPr>
          <w:p w14:paraId="119B4E7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  <w:tc>
          <w:tcPr>
            <w:tcW w:w="1802" w:type="dxa"/>
            <w:vAlign w:val="center"/>
          </w:tcPr>
          <w:p w14:paraId="180707D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 w14:paraId="0E61C0B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 xml:space="preserve"> в Беларуси.</w:t>
      </w:r>
    </w:p>
    <w:p w14:paraId="572AABE1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приведена в таблице 53.</w:t>
      </w:r>
    </w:p>
    <w:p w14:paraId="1B10C58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53 – Итоговая аргументация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32"/>
        <w:gridCol w:w="2105"/>
        <w:gridCol w:w="2409"/>
      </w:tblGrid>
      <w:tr w14:paraId="6433B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77CB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Тезис</w:t>
            </w:r>
          </w:p>
        </w:tc>
        <w:tc>
          <w:tcPr>
            <w:tcW w:w="2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BC46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Доказательство из данных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E807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Ограничение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6E72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Следующее действие</w:t>
            </w:r>
          </w:p>
        </w:tc>
      </w:tr>
      <w:tr w14:paraId="23D211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ECF023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Бизнес-идея имеет признаки интереса аудитории</w:t>
            </w:r>
          </w:p>
        </w:tc>
        <w:tc>
          <w:tcPr>
            <w:tcW w:w="2432" w:type="dxa"/>
            <w:vAlign w:val="center"/>
          </w:tcPr>
          <w:p w14:paraId="56952F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 областям</w:t>
            </w:r>
          </w:p>
        </w:tc>
        <w:tc>
          <w:tcPr>
            <w:tcW w:w="2105" w:type="dxa"/>
            <w:vAlign w:val="center"/>
          </w:tcPr>
          <w:p w14:paraId="3442B5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интерес не равен объему рынка; интерес снижается</w:t>
            </w:r>
          </w:p>
        </w:tc>
        <w:tc>
          <w:tcPr>
            <w:tcW w:w="2409" w:type="dxa"/>
            <w:vAlign w:val="center"/>
          </w:tcPr>
          <w:p w14:paraId="7E4122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Изучить конкурентов и платежеспособность</w:t>
            </w:r>
          </w:p>
        </w:tc>
      </w:tr>
      <w:tr w14:paraId="05D21E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CF82E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32" w:type="dxa"/>
            <w:vAlign w:val="center"/>
          </w:tcPr>
          <w:p w14:paraId="681734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2105" w:type="dxa"/>
            <w:vAlign w:val="center"/>
          </w:tcPr>
          <w:p w14:paraId="5D4A90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Региональный интерес требует проверки каналами продаж</w:t>
            </w:r>
          </w:p>
        </w:tc>
        <w:tc>
          <w:tcPr>
            <w:tcW w:w="2409" w:type="dxa"/>
            <w:vAlign w:val="center"/>
          </w:tcPr>
          <w:p w14:paraId="108CD4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Сравнить регионы и города (таблица 23)</w:t>
            </w:r>
          </w:p>
        </w:tc>
      </w:tr>
      <w:tr w14:paraId="33E27C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8F2BF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Существуют отдельные группы потребностей клиентов</w:t>
            </w:r>
          </w:p>
        </w:tc>
        <w:tc>
          <w:tcPr>
            <w:tcW w:w="2432" w:type="dxa"/>
            <w:vAlign w:val="center"/>
          </w:tcPr>
          <w:p w14:paraId="43BAFE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-генерация)</w:t>
            </w:r>
          </w:p>
        </w:tc>
        <w:tc>
          <w:tcPr>
            <w:tcW w:w="2105" w:type="dxa"/>
            <w:vAlign w:val="center"/>
          </w:tcPr>
          <w:p w14:paraId="77CD24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могут иметь разное намерение</w:t>
            </w:r>
          </w:p>
        </w:tc>
        <w:tc>
          <w:tcPr>
            <w:tcW w:w="2409" w:type="dxa"/>
            <w:vAlign w:val="center"/>
          </w:tcPr>
          <w:p w14:paraId="13F4DD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Сегментировать аудиторию, провести опрос</w:t>
            </w:r>
          </w:p>
        </w:tc>
      </w:tr>
      <w:tr w14:paraId="5FD5B0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2CEFDC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основания для формирования коммерческого предложения</w:t>
            </w:r>
          </w:p>
        </w:tc>
        <w:tc>
          <w:tcPr>
            <w:tcW w:w="2432" w:type="dxa"/>
            <w:vAlign w:val="center"/>
          </w:tcPr>
          <w:p w14:paraId="29EAE6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у.е. ниже тарифов конкурентов (5–20 у.е.)</w:t>
            </w:r>
          </w:p>
        </w:tc>
        <w:tc>
          <w:tcPr>
            <w:tcW w:w="2105" w:type="dxa"/>
            <w:vAlign w:val="center"/>
          </w:tcPr>
          <w:p w14:paraId="338E3F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2409" w:type="dxa"/>
            <w:vAlign w:val="center"/>
          </w:tcPr>
          <w:p w14:paraId="73174C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Провести рыночный анализ и тест цены</w:t>
            </w:r>
          </w:p>
        </w:tc>
      </w:tr>
    </w:tbl>
    <w:p w14:paraId="23E702DC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аргументации:</w:t>
      </w:r>
    </w:p>
    <w:p w14:paraId="706585FD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01D23379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поискового спроса на решения, связанные с построением корректных нотационных диаграмм.</w:t>
      </w:r>
    </w:p>
    <w:p w14:paraId="780D6678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35210EAB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спрос на 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503C9774">
      <w:pPr>
        <w:pStyle w:val="32"/>
      </w:pPr>
      <w:r>
        <w:rPr>
          <w:rFonts w:ascii="Times New Roman" w:hAnsi="Times New Roman"/>
          <w:sz w:val="28"/>
        </w:rPr>
        <w:t>Чек-лист качества итогового вывода – таблица 54.</w:t>
      </w:r>
    </w:p>
    <w:p w14:paraId="3F8B151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54 – Чек-лист качества итогового вывода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56"/>
        <w:gridCol w:w="1194"/>
        <w:gridCol w:w="2805"/>
      </w:tblGrid>
      <w:tr w14:paraId="364C06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53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B590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658F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Да/нет</w:t>
            </w:r>
          </w:p>
        </w:tc>
        <w:tc>
          <w:tcPr>
            <w:tcW w:w="2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45F1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41188F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1D9E06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Идея конкретна</w:t>
            </w:r>
          </w:p>
        </w:tc>
        <w:tc>
          <w:tcPr>
            <w:tcW w:w="1194" w:type="dxa"/>
            <w:vAlign w:val="center"/>
          </w:tcPr>
          <w:p w14:paraId="527472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5868A1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диаграмм формальных нотаций</w:t>
            </w:r>
          </w:p>
        </w:tc>
      </w:tr>
      <w:tr w14:paraId="7BC4C1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663F9D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Компетенция связана с услугой</w:t>
            </w:r>
          </w:p>
        </w:tc>
        <w:tc>
          <w:tcPr>
            <w:tcW w:w="1194" w:type="dxa"/>
            <w:vAlign w:val="center"/>
          </w:tcPr>
          <w:p w14:paraId="318447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3ABCE5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</w:t>
            </w:r>
          </w:p>
        </w:tc>
      </w:tr>
      <w:tr w14:paraId="6CF7A5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463930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Использованы разные группы запросов</w:t>
            </w:r>
          </w:p>
        </w:tc>
        <w:tc>
          <w:tcPr>
            <w:tcW w:w="1194" w:type="dxa"/>
            <w:vAlign w:val="center"/>
          </w:tcPr>
          <w:p w14:paraId="1B0A0D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6BC483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0EA3F6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738B20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1194" w:type="dxa"/>
            <w:vAlign w:val="center"/>
          </w:tcPr>
          <w:p w14:paraId="3B68CF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3EE913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П. 2.3.1</w:t>
            </w:r>
          </w:p>
        </w:tc>
      </w:tr>
      <w:tr w14:paraId="7BFB9C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432867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1194" w:type="dxa"/>
            <w:vAlign w:val="center"/>
          </w:tcPr>
          <w:p w14:paraId="0010DD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221ADF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– по запросам ядра (таблица 21); окна «Топов» и «Регионов» указаны</w:t>
            </w:r>
          </w:p>
        </w:tc>
      </w:tr>
      <w:tr w14:paraId="7E3077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7EB800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Сопоставлены два источника</w:t>
            </w:r>
          </w:p>
        </w:tc>
        <w:tc>
          <w:tcPr>
            <w:tcW w:w="1194" w:type="dxa"/>
            <w:vAlign w:val="center"/>
          </w:tcPr>
          <w:p w14:paraId="73FFEC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3C28A4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39</w:t>
            </w:r>
          </w:p>
        </w:tc>
      </w:tr>
      <w:tr w14:paraId="4038BB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247742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обоснована данными и операционной возможностью</w:t>
            </w:r>
          </w:p>
        </w:tc>
        <w:tc>
          <w:tcPr>
            <w:tcW w:w="1194" w:type="dxa"/>
            <w:vAlign w:val="center"/>
          </w:tcPr>
          <w:p w14:paraId="0E3D42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5F2F9A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50</w:t>
            </w:r>
          </w:p>
        </w:tc>
      </w:tr>
      <w:tr w14:paraId="20AE57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5B8103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Указаны ограничения</w:t>
            </w:r>
          </w:p>
        </w:tc>
        <w:tc>
          <w:tcPr>
            <w:tcW w:w="1194" w:type="dxa"/>
            <w:vAlign w:val="center"/>
          </w:tcPr>
          <w:p w14:paraId="7F72B3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6E612A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Пп. 2.6, 2.9</w:t>
            </w:r>
          </w:p>
        </w:tc>
      </w:tr>
      <w:tr w14:paraId="124417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5B6D4A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ясно: принять, сузить, изменить или отложить</w:t>
            </w:r>
          </w:p>
        </w:tc>
        <w:tc>
          <w:tcPr>
            <w:tcW w:w="1194" w:type="dxa"/>
            <w:vAlign w:val="center"/>
          </w:tcPr>
          <w:p w14:paraId="0ADF00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2834F2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Сузить (п. 2.10)</w:t>
            </w:r>
          </w:p>
        </w:tc>
      </w:tr>
    </w:tbl>
    <w:p w14:paraId="45998CCB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54 нет ответов «Частично» и «Нет». В комментариях подтверждением служат ссылки на таблицы 1, 4, 21, 39 и 50 и на пункты 2.3.1, 2.6, 2.9 и 2.10 отчета; сама идея описана одной краткой формулировкой.</w:t>
      </w:r>
    </w:p>
    <w:p w14:paraId="59504C1C">
      <w:pPr>
        <w:pStyle w:val="5"/>
        <w:keepNext/>
        <w:spacing w:before="360" w:after="360" w:line="360" w:lineRule="exact"/>
        <w:ind w:firstLine="709"/>
        <w:jc w:val="left"/>
      </w:pPr>
      <w:bookmarkStart w:id="14" w:name="_Toc5069"/>
      <w:r>
        <w:rPr>
          <w:rFonts w:ascii="Times New Roman" w:hAnsi="Times New Roman"/>
          <w:b/>
          <w:sz w:val="28"/>
        </w:rPr>
        <w:t>2.11 Переход к анализу рынка</w:t>
      </w:r>
      <w:bookmarkEnd w:id="14"/>
    </w:p>
    <w:p w14:paraId="7884B7D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168CD17A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14:paraId="334CF53C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5" w:name="_Toc19809"/>
      <w:r>
        <w:rPr>
          <w:rFonts w:ascii="Times New Roman" w:hAnsi="Times New Roman"/>
          <w:b/>
          <w:sz w:val="28"/>
        </w:rPr>
        <w:t>3 Ответы на контрольные вопросы</w:t>
      </w:r>
      <w:bookmarkEnd w:id="15"/>
    </w:p>
    <w:p w14:paraId="2A68D651">
      <w:pPr>
        <w:pStyle w:val="32"/>
      </w:pPr>
      <w:r>
        <w:rPr>
          <w:rFonts w:ascii="Times New Roman" w:hAnsi="Times New Roman"/>
          <w:sz w:val="28"/>
        </w:rPr>
        <w:t>По НАВ1 раздела 8 (13 вопросов):</w:t>
      </w:r>
    </w:p>
    <w:p w14:paraId="12F29AE6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Cs/>
          <w:sz w:val="28"/>
        </w:rPr>
        <w:t xml:space="preserve">у.е./мес,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rFonts w:ascii="Times New Roman" w:hAnsi="Times New Roman"/>
          <w:i/>
          <w:iCs/>
          <w:sz w:val="28"/>
        </w:rPr>
        <w:t>Free/Pro</w:t>
      </w:r>
      <w:r>
        <w:rPr>
          <w:rFonts w:ascii="Times New Roman" w:hAnsi="Times New Roman"/>
          <w:iCs/>
          <w:sz w:val="28"/>
        </w:rPr>
        <w:t xml:space="preserve">), </w:t>
      </w:r>
      <w:r>
        <w:rPr>
          <w:rFonts w:ascii="Times New Roman" w:hAnsi="Times New Roman"/>
          <w:sz w:val="28"/>
        </w:rPr>
        <w:t>см. таблицы 1–3.</w:t>
      </w:r>
    </w:p>
    <w:p w14:paraId="002D293F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5F94187F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4F7CAC56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7CEC2C3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все выгрузки сохранены в </w:t>
      </w:r>
      <w:r>
        <w:rPr>
          <w:rFonts w:ascii="Times New Roman" w:hAnsi="Times New Roman"/>
          <w:i/>
          <w:iCs/>
          <w:sz w:val="28"/>
        </w:rPr>
        <w:t>JSON/CSV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0B68428C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построен помесячный ряд из 24 точек по двум источникам для двух кластеров (п. 2.6.1).</w:t>
      </w:r>
    </w:p>
    <w:p w14:paraId="39CDBA52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тренд и сезонность разделены расчетом (таблицы 33–36) по каждому источнику отдельно.</w:t>
      </w:r>
    </w:p>
    <w:p w14:paraId="24719DE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35C27C28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0121E5F3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требует для варианта «вся Республика Беларусь», не подтвержден.</w:t>
      </w:r>
    </w:p>
    <w:p w14:paraId="0C7F3F79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08B2AE2C">
      <w:pPr>
        <w:pStyle w:val="33"/>
        <w:ind w:left="709"/>
      </w:pPr>
      <w:r>
        <w:rPr>
          <w:rFonts w:ascii="Times New Roman" w:hAnsi="Times New Roman"/>
          <w:sz w:val="28"/>
        </w:rPr>
        <w:t>Да – составлен паспорт границ рынка (таблица 45).</w:t>
      </w:r>
    </w:p>
    <w:p w14:paraId="49D08937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602CE027">
      <w:pPr>
        <w:pStyle w:val="32"/>
      </w:pPr>
      <w:r>
        <w:rPr>
          <w:rFonts w:ascii="Times New Roman" w:hAnsi="Times New Roman"/>
          <w:sz w:val="28"/>
        </w:rPr>
        <w:t>По НАВ3 (7 вопросов):</w:t>
      </w:r>
    </w:p>
    <w:p w14:paraId="34A0202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DFEEFF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Нет – формулировка не «рынок маркетинга»: указаны конкретная услуга, клиент и территория.</w:t>
      </w:r>
    </w:p>
    <w:p w14:paraId="384857C8">
      <w:pPr>
        <w:pStyle w:val="33"/>
        <w:ind w:left="709"/>
      </w:pPr>
      <w:r>
        <w:rPr>
          <w:rFonts w:ascii="Times New Roman" w:hAnsi="Times New Roman"/>
          <w:sz w:val="28"/>
        </w:rPr>
        <w:t xml:space="preserve">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4A5C5C1D">
      <w:pPr>
        <w:pStyle w:val="33"/>
        <w:ind w:left="709"/>
      </w:pPr>
      <w:r>
        <w:rPr>
          <w:rFonts w:ascii="Times New Roman" w:hAnsi="Times New Roman"/>
          <w:sz w:val="28"/>
        </w:rPr>
        <w:t>Да – см. ответ НАВ1 № 10.</w:t>
      </w:r>
    </w:p>
    <w:p w14:paraId="544690D0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322E51F5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360AE80A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5B749EC6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6" w:name="_Toc15417"/>
      <w:r>
        <w:rPr>
          <w:rFonts w:ascii="Times New Roman" w:hAnsi="Times New Roman"/>
          <w:b/>
          <w:sz w:val="28"/>
        </w:rPr>
        <w:t>Выводы</w:t>
      </w:r>
      <w:bookmarkEnd w:id="16"/>
    </w:p>
    <w:p w14:paraId="23FBF549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13FDC5D1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099AA3AB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0C85883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79C6E564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5E5B1780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67A1722C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За 2024/25–2025/26 учебные годы, совпадающие с поисковым окном, численность студентов УВО Беларуси выросла на 2,1 % (224,2,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37A5F8AC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Cs/>
          <w:sz w:val="28"/>
        </w:rPr>
        <w:t xml:space="preserve">у.е./мес.) </w:t>
      </w:r>
      <w:r>
        <w:rPr>
          <w:rFonts w:ascii="Times New Roman" w:hAnsi="Times New Roman"/>
          <w:sz w:val="28"/>
        </w:rPr>
        <w:t>ниже платных тарифов облачных конкурентов (5–20 </w:t>
      </w:r>
      <w:r>
        <w:rPr>
          <w:rFonts w:ascii="Times New Roman" w:hAnsi="Times New Roman"/>
          <w:iCs/>
          <w:sz w:val="28"/>
        </w:rPr>
        <w:t xml:space="preserve">у.е./мес.),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7541AD88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73AB2C72">
      <w:pPr>
        <w:pStyle w:val="33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08D4FCF1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7" w:name="_Toc18534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17"/>
    </w:p>
    <w:p w14:paraId="6A1BBDF9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i w:val="0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i w:val="0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i w:val="0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i w:val="0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i w:val="0"/>
          <w:sz w:val="28"/>
        </w:rPr>
        <w:t>»; категория «0»; тип поиска «веб»; запросы – таблица 4.</w:t>
      </w:r>
    </w:p>
    <w:p w14:paraId="4553F5C3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>2 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i w:val="0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410820CB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3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i w:val="0"/>
          <w:sz w:val="28"/>
        </w:rPr>
        <w:t>.</w:t>
      </w:r>
    </w:p>
    <w:p w14:paraId="6FDED540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4 Образование в Республике Беларусь, 2026 : стат. сб. / Нац. стат. ком. Респ. Беларусь.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https://www.belstat.gov.by/upload/iblock/6af/m93v33ohm51kl00b333cmrhjbhj42ouo.pdf (дата обращения: 30.09.2026).</w:t>
      </w:r>
    </w:p>
    <w:p w14:paraId="52A7D95B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5 Национальные статистические показатели развития цифровой экономики в Республике Беларусь / Нац. стат. ком. Респ. Беларусь.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https://www.belstat.gov.by/ofitsialnaya-statistika/makroekonomika-i-okruzhayushchaya-sreda/informatsionno-telekommunikatsionnye-tekhnologii/tsifrovaya-ekonomika/ (дата обращения: 30.09.2026).</w:t>
      </w:r>
    </w:p>
    <w:p w14:paraId="0C4A617C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6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i w:val="0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i w:val="0"/>
          <w:sz w:val="28"/>
        </w:rPr>
        <w:t xml:space="preserve"> 2026 :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https://datareportal.com/reports/digital-2026-belarus (дата обращения: 30.09.2026).</w:t>
      </w:r>
    </w:p>
    <w:p w14:paraId="1C8A9B54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7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https://miro.com/pricing/ (дата обращения: 30.09.2026).</w:t>
      </w:r>
    </w:p>
    <w:p w14:paraId="0C75B1B9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8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https://www.microsoft.com/en-us/microsoft-365/visio/flowchart-software (дата обращения: 30.09.2026).</w:t>
      </w:r>
    </w:p>
    <w:p w14:paraId="1A2FAF45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9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https://www.drawio.com/ (дата обращения: 30.09.2026).</w:t>
      </w:r>
    </w:p>
    <w:p w14:paraId="3263B239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10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https://www.visual-paradigm.com/shop/ (дата обращения: 30.09.2026).</w:t>
      </w:r>
    </w:p>
    <w:p w14:paraId="35B90B7A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11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https://lucid.app/pricing/lucidchart (дата обращения: 30.09.2026).</w:t>
      </w:r>
    </w:p>
    <w:p w14:paraId="16FA07D6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12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https://mermaid.ai/pricing (дата обращения: 30.09.2026).</w:t>
      </w:r>
    </w:p>
    <w:p w14:paraId="110B5F48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13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https://plantuml.com/ (дата обращения: 30.09.2026).</w:t>
      </w:r>
    </w:p>
    <w:p w14:paraId="7C530C05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18" w:name="_Toc22387"/>
      <w:r>
        <w:rPr>
          <w:rFonts w:ascii="Times New Roman" w:hAnsi="Times New Roman"/>
          <w:b/>
          <w:sz w:val="28"/>
        </w:rPr>
        <w:t>Приложение А</w:t>
      </w:r>
      <w:bookmarkEnd w:id="18"/>
    </w:p>
    <w:p w14:paraId="190104DE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57248599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Реестр выгрузок и рабочие файлы</w:t>
      </w:r>
    </w:p>
    <w:p w14:paraId="2F262D5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Вордстат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"/>
        <w:gridCol w:w="1479"/>
        <w:gridCol w:w="980"/>
        <w:gridCol w:w="1977"/>
        <w:gridCol w:w="1479"/>
        <w:gridCol w:w="1105"/>
        <w:gridCol w:w="1977"/>
      </w:tblGrid>
      <w:tr w14:paraId="5F0689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A5B4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4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16DD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9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2F7E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Сервис</w:t>
            </w:r>
          </w:p>
        </w:tc>
        <w:tc>
          <w:tcPr>
            <w:tcW w:w="19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0C6A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</w:t>
            </w:r>
          </w:p>
        </w:tc>
        <w:tc>
          <w:tcPr>
            <w:tcW w:w="14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6DAB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</w:t>
            </w:r>
          </w:p>
        </w:tc>
        <w:tc>
          <w:tcPr>
            <w:tcW w:w="1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62FF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9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FB48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</w:t>
            </w:r>
          </w:p>
        </w:tc>
      </w:tr>
      <w:tr w14:paraId="7F3547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7" w:type="dxa"/>
            <w:vAlign w:val="center"/>
          </w:tcPr>
          <w:p w14:paraId="18CE7C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479" w:type="dxa"/>
            <w:vAlign w:val="center"/>
          </w:tcPr>
          <w:p w14:paraId="449C94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980" w:type="dxa"/>
            <w:vAlign w:val="center"/>
          </w:tcPr>
          <w:p w14:paraId="45E6AB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977" w:type="dxa"/>
            <w:vAlign w:val="center"/>
          </w:tcPr>
          <w:p w14:paraId="3D4A5B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479" w:type="dxa"/>
            <w:vAlign w:val="center"/>
          </w:tcPr>
          <w:p w14:paraId="68A013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05" w:type="dxa"/>
            <w:vAlign w:val="center"/>
          </w:tcPr>
          <w:p w14:paraId="6027FD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неделя, месяц</w:t>
            </w:r>
          </w:p>
        </w:tc>
        <w:tc>
          <w:tcPr>
            <w:tcW w:w="1977" w:type="dxa"/>
            <w:vAlign w:val="center"/>
          </w:tcPr>
          <w:p w14:paraId="7934F2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packet6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monthly.json</w:t>
            </w:r>
          </w:p>
        </w:tc>
      </w:tr>
      <w:tr w14:paraId="141F71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7" w:type="dxa"/>
            <w:vAlign w:val="center"/>
          </w:tcPr>
          <w:p w14:paraId="39F5FE4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479" w:type="dxa"/>
            <w:vAlign w:val="center"/>
          </w:tcPr>
          <w:p w14:paraId="2D289C1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980" w:type="dxa"/>
            <w:vAlign w:val="center"/>
          </w:tcPr>
          <w:p w14:paraId="09F833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977" w:type="dxa"/>
            <w:vAlign w:val="center"/>
          </w:tcPr>
          <w:p w14:paraId="11E85A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generator</w:t>
            </w:r>
          </w:p>
        </w:tc>
        <w:tc>
          <w:tcPr>
            <w:tcW w:w="1479" w:type="dxa"/>
            <w:vAlign w:val="center"/>
          </w:tcPr>
          <w:p w14:paraId="19F032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05" w:type="dxa"/>
            <w:vAlign w:val="center"/>
          </w:tcPr>
          <w:p w14:paraId="2ED6012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</w:t>
            </w:r>
          </w:p>
        </w:tc>
        <w:tc>
          <w:tcPr>
            <w:tcW w:w="1977" w:type="dxa"/>
            <w:vAlign w:val="center"/>
          </w:tcPr>
          <w:p w14:paraId="62F60B6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packet1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time.json</w:t>
            </w:r>
          </w:p>
        </w:tc>
      </w:tr>
      <w:tr w14:paraId="303D3D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7" w:type="dxa"/>
            <w:vAlign w:val="center"/>
          </w:tcPr>
          <w:p w14:paraId="1552904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479" w:type="dxa"/>
            <w:vAlign w:val="center"/>
          </w:tcPr>
          <w:p w14:paraId="1B7688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980" w:type="dxa"/>
            <w:vAlign w:val="center"/>
          </w:tcPr>
          <w:p w14:paraId="2D4E4FC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977" w:type="dxa"/>
            <w:vAlign w:val="center"/>
          </w:tcPr>
          <w:p w14:paraId="3056BB0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</w:p>
        </w:tc>
        <w:tc>
          <w:tcPr>
            <w:tcW w:w="1479" w:type="dxa"/>
            <w:vAlign w:val="center"/>
          </w:tcPr>
          <w:p w14:paraId="0A52484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05" w:type="dxa"/>
            <w:vAlign w:val="center"/>
          </w:tcPr>
          <w:p w14:paraId="11AA7C0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</w:t>
            </w:r>
          </w:p>
        </w:tc>
        <w:tc>
          <w:tcPr>
            <w:tcW w:w="1977" w:type="dxa"/>
            <w:vAlign w:val="center"/>
          </w:tcPr>
          <w:p w14:paraId="54648B3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packet2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time.json</w:t>
            </w:r>
          </w:p>
        </w:tc>
      </w:tr>
      <w:tr w14:paraId="0503B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7" w:type="dxa"/>
            <w:vAlign w:val="center"/>
          </w:tcPr>
          <w:p w14:paraId="3867A26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479" w:type="dxa"/>
            <w:vAlign w:val="center"/>
          </w:tcPr>
          <w:p w14:paraId="7ACD204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980" w:type="dxa"/>
            <w:vAlign w:val="center"/>
          </w:tcPr>
          <w:p w14:paraId="2A5D2B9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977" w:type="dxa"/>
            <w:vAlign w:val="center"/>
          </w:tcPr>
          <w:p w14:paraId="535E6FB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; сервис для диаграмм</w:t>
            </w:r>
          </w:p>
        </w:tc>
        <w:tc>
          <w:tcPr>
            <w:tcW w:w="1479" w:type="dxa"/>
            <w:vAlign w:val="center"/>
          </w:tcPr>
          <w:p w14:paraId="68F07E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05" w:type="dxa"/>
            <w:vAlign w:val="center"/>
          </w:tcPr>
          <w:p w14:paraId="6D3FFE1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</w:t>
            </w:r>
          </w:p>
        </w:tc>
        <w:tc>
          <w:tcPr>
            <w:tcW w:w="1977" w:type="dxa"/>
            <w:vAlign w:val="center"/>
          </w:tcPr>
          <w:p w14:paraId="4B0474D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packet3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time.json</w:t>
            </w:r>
          </w:p>
        </w:tc>
      </w:tr>
      <w:tr w14:paraId="6C384C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7" w:type="dxa"/>
            <w:vAlign w:val="center"/>
          </w:tcPr>
          <w:p w14:paraId="79E87F6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479" w:type="dxa"/>
            <w:vAlign w:val="center"/>
          </w:tcPr>
          <w:p w14:paraId="676BDBF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980" w:type="dxa"/>
            <w:vAlign w:val="center"/>
          </w:tcPr>
          <w:p w14:paraId="2FE1AAC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977" w:type="dxa"/>
            <w:vAlign w:val="center"/>
          </w:tcPr>
          <w:p w14:paraId="7F627D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479" w:type="dxa"/>
            <w:vAlign w:val="center"/>
          </w:tcPr>
          <w:p w14:paraId="0067EC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05" w:type="dxa"/>
            <w:vAlign w:val="center"/>
          </w:tcPr>
          <w:p w14:paraId="2DDF3E2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</w:t>
            </w:r>
          </w:p>
        </w:tc>
        <w:tc>
          <w:tcPr>
            <w:tcW w:w="1977" w:type="dxa"/>
            <w:vAlign w:val="center"/>
          </w:tcPr>
          <w:p w14:paraId="6860FF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packet4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time.json</w:t>
            </w:r>
          </w:p>
        </w:tc>
      </w:tr>
      <w:tr w14:paraId="6B093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7" w:type="dxa"/>
            <w:vAlign w:val="center"/>
          </w:tcPr>
          <w:p w14:paraId="46D76A7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479" w:type="dxa"/>
            <w:vAlign w:val="center"/>
          </w:tcPr>
          <w:p w14:paraId="511B9A9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980" w:type="dxa"/>
            <w:vAlign w:val="center"/>
          </w:tcPr>
          <w:p w14:paraId="2B0754E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977" w:type="dxa"/>
            <w:vAlign w:val="center"/>
          </w:tcPr>
          <w:p w14:paraId="5350C98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diagramming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flowchart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maker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1479" w:type="dxa"/>
            <w:vAlign w:val="center"/>
          </w:tcPr>
          <w:p w14:paraId="5D5129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05" w:type="dxa"/>
            <w:vAlign w:val="center"/>
          </w:tcPr>
          <w:p w14:paraId="0DBD4F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неделя, месяц</w:t>
            </w:r>
          </w:p>
        </w:tc>
        <w:tc>
          <w:tcPr>
            <w:tcW w:w="1977" w:type="dxa"/>
            <w:vAlign w:val="center"/>
          </w:tcPr>
          <w:p w14:paraId="329DCE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packet5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monthly.json</w:t>
            </w:r>
          </w:p>
        </w:tc>
      </w:tr>
    </w:tbl>
    <w:p w14:paraId="54EB7439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А.1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"/>
        <w:gridCol w:w="1290"/>
        <w:gridCol w:w="1072"/>
        <w:gridCol w:w="1725"/>
        <w:gridCol w:w="1290"/>
        <w:gridCol w:w="1725"/>
        <w:gridCol w:w="1725"/>
      </w:tblGrid>
      <w:tr w14:paraId="0FF073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29" w:type="dxa"/>
            <w:vAlign w:val="center"/>
          </w:tcPr>
          <w:p w14:paraId="3C9680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290" w:type="dxa"/>
            <w:vAlign w:val="center"/>
          </w:tcPr>
          <w:p w14:paraId="7BE3B0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072" w:type="dxa"/>
            <w:vAlign w:val="center"/>
          </w:tcPr>
          <w:p w14:paraId="02EC70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Сервис</w:t>
            </w:r>
          </w:p>
        </w:tc>
        <w:tc>
          <w:tcPr>
            <w:tcW w:w="1725" w:type="dxa"/>
            <w:vAlign w:val="center"/>
          </w:tcPr>
          <w:p w14:paraId="4569E4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Запросы</w:t>
            </w:r>
          </w:p>
        </w:tc>
        <w:tc>
          <w:tcPr>
            <w:tcW w:w="1290" w:type="dxa"/>
            <w:vAlign w:val="center"/>
          </w:tcPr>
          <w:p w14:paraId="772B34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725" w:type="dxa"/>
            <w:vAlign w:val="center"/>
          </w:tcPr>
          <w:p w14:paraId="1CF7C3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725" w:type="dxa"/>
            <w:vAlign w:val="center"/>
          </w:tcPr>
          <w:p w14:paraId="60EFBA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</w:tr>
      <w:tr w14:paraId="686813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C7064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1290" w:type="dxa"/>
            <w:vAlign w:val="center"/>
          </w:tcPr>
          <w:p w14:paraId="5EC456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1072" w:type="dxa"/>
            <w:vAlign w:val="center"/>
          </w:tcPr>
          <w:p w14:paraId="2D3F1F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69B55C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6DB94B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78A0C1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мес., неделя + регионы + связанные</w:t>
            </w:r>
          </w:p>
        </w:tc>
        <w:tc>
          <w:tcPr>
            <w:tcW w:w="1725" w:type="dxa"/>
            <w:vAlign w:val="center"/>
          </w:tcPr>
          <w:p w14:paraId="4A2429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_12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regions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related.json</w:t>
            </w:r>
          </w:p>
        </w:tc>
      </w:tr>
      <w:tr w14:paraId="68295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7BBA4EE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290" w:type="dxa"/>
            <w:vAlign w:val="center"/>
          </w:tcPr>
          <w:p w14:paraId="35713E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1072" w:type="dxa"/>
            <w:vAlign w:val="center"/>
          </w:tcPr>
          <w:p w14:paraId="547194C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246481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290" w:type="dxa"/>
            <w:vAlign w:val="center"/>
          </w:tcPr>
          <w:p w14:paraId="3EC296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4A08700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мес., неделя + регионы + связанные</w:t>
            </w:r>
          </w:p>
        </w:tc>
        <w:tc>
          <w:tcPr>
            <w:tcW w:w="1725" w:type="dxa"/>
            <w:vAlign w:val="center"/>
          </w:tcPr>
          <w:p w14:paraId="40BE860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_12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regions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related.json</w:t>
            </w:r>
          </w:p>
        </w:tc>
      </w:tr>
      <w:tr w14:paraId="7D01D2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15A6CDA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290" w:type="dxa"/>
            <w:vAlign w:val="center"/>
          </w:tcPr>
          <w:p w14:paraId="3B2C6F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2026–09–30</w:t>
            </w:r>
          </w:p>
        </w:tc>
        <w:tc>
          <w:tcPr>
            <w:tcW w:w="1072" w:type="dxa"/>
            <w:vAlign w:val="center"/>
          </w:tcPr>
          <w:p w14:paraId="32B71C4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35C42C2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90" w:type="dxa"/>
            <w:vAlign w:val="center"/>
          </w:tcPr>
          <w:p w14:paraId="41DDB6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71A1803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мес., неделя + регионы + связанные</w:t>
            </w:r>
          </w:p>
        </w:tc>
        <w:tc>
          <w:tcPr>
            <w:tcW w:w="1725" w:type="dxa"/>
            <w:vAlign w:val="center"/>
          </w:tcPr>
          <w:p w14:paraId="5BC0582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_12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time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regions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related.json</w:t>
            </w:r>
          </w:p>
        </w:tc>
      </w:tr>
      <w:tr w14:paraId="0365FF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4A0713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290" w:type="dxa"/>
            <w:vAlign w:val="center"/>
          </w:tcPr>
          <w:p w14:paraId="0C86603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1072" w:type="dxa"/>
            <w:vAlign w:val="center"/>
          </w:tcPr>
          <w:p w14:paraId="1A26F7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63F96B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generator</w:t>
            </w:r>
          </w:p>
        </w:tc>
        <w:tc>
          <w:tcPr>
            <w:tcW w:w="1290" w:type="dxa"/>
            <w:vAlign w:val="center"/>
          </w:tcPr>
          <w:p w14:paraId="7296BB5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1725" w:type="dxa"/>
            <w:vAlign w:val="center"/>
          </w:tcPr>
          <w:p w14:paraId="1B9F072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неделя, месяц</w:t>
            </w:r>
          </w:p>
        </w:tc>
        <w:tc>
          <w:tcPr>
            <w:tcW w:w="1725" w:type="dxa"/>
            <w:vAlign w:val="center"/>
          </w:tcPr>
          <w:p w14:paraId="3EE21C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_2026-09–29_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packet1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monthly.json</w:t>
            </w:r>
          </w:p>
        </w:tc>
      </w:tr>
      <w:tr w14:paraId="770D0F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7B1295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290" w:type="dxa"/>
            <w:vAlign w:val="center"/>
          </w:tcPr>
          <w:p w14:paraId="12EF643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1072" w:type="dxa"/>
            <w:vAlign w:val="center"/>
          </w:tcPr>
          <w:p w14:paraId="04E51E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64CDF4A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90" w:type="dxa"/>
            <w:vAlign w:val="center"/>
          </w:tcPr>
          <w:p w14:paraId="4C2F5A1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4FA04A1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мес. (по месяцам)</w:t>
            </w:r>
          </w:p>
        </w:tc>
        <w:tc>
          <w:tcPr>
            <w:tcW w:w="1725" w:type="dxa"/>
            <w:vAlign w:val="center"/>
          </w:tcPr>
          <w:p w14:paraId="534772D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_2024-09_2026-08.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</w:p>
        </w:tc>
      </w:tr>
      <w:tr w14:paraId="287FF6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4B139FF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290" w:type="dxa"/>
            <w:vAlign w:val="center"/>
          </w:tcPr>
          <w:p w14:paraId="4AED2C6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1072" w:type="dxa"/>
            <w:vAlign w:val="center"/>
          </w:tcPr>
          <w:p w14:paraId="07CCA1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5058417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64D508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5BBFFA7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мес. (по месяцам)</w:t>
            </w:r>
          </w:p>
        </w:tc>
        <w:tc>
          <w:tcPr>
            <w:tcW w:w="1725" w:type="dxa"/>
            <w:vAlign w:val="center"/>
          </w:tcPr>
          <w:p w14:paraId="6EF7839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_2024-09_2026-08.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</w:p>
        </w:tc>
      </w:tr>
      <w:tr w14:paraId="32D29B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028D9F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1290" w:type="dxa"/>
            <w:vAlign w:val="center"/>
          </w:tcPr>
          <w:p w14:paraId="4A3ED2D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1072" w:type="dxa"/>
            <w:vAlign w:val="center"/>
          </w:tcPr>
          <w:p w14:paraId="672C44F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285ED26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запросов ядра и 28 дополнительных формулировок</w:t>
            </w:r>
          </w:p>
        </w:tc>
        <w:tc>
          <w:tcPr>
            <w:tcW w:w="1290" w:type="dxa"/>
            <w:vAlign w:val="center"/>
          </w:tcPr>
          <w:p w14:paraId="58B9CFD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6B676D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Топы, 25.08–23.09.2026</w:t>
            </w:r>
          </w:p>
        </w:tc>
        <w:tc>
          <w:tcPr>
            <w:tcW w:w="1725" w:type="dxa"/>
            <w:vAlign w:val="center"/>
          </w:tcPr>
          <w:p w14:paraId="79F122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Сводная таблица Вордстата, скриншоты</w:t>
            </w:r>
          </w:p>
        </w:tc>
      </w:tr>
      <w:tr w14:paraId="044409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496E3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13а</w:t>
            </w:r>
          </w:p>
        </w:tc>
        <w:tc>
          <w:tcPr>
            <w:tcW w:w="1290" w:type="dxa"/>
            <w:vAlign w:val="center"/>
          </w:tcPr>
          <w:p w14:paraId="3B966ED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2026–09–30</w:t>
            </w:r>
          </w:p>
        </w:tc>
        <w:tc>
          <w:tcPr>
            <w:tcW w:w="1072" w:type="dxa"/>
            <w:vAlign w:val="center"/>
          </w:tcPr>
          <w:p w14:paraId="152830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41EB1F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 формулировок групп АРГ, обучающих и контрольных запросов</w:t>
            </w:r>
          </w:p>
        </w:tc>
        <w:tc>
          <w:tcPr>
            <w:tcW w:w="1290" w:type="dxa"/>
            <w:vAlign w:val="center"/>
          </w:tcPr>
          <w:p w14:paraId="74351A7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3445571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Топы, 29.08–29.09.2026</w:t>
            </w:r>
          </w:p>
        </w:tc>
        <w:tc>
          <w:tcPr>
            <w:tcW w:w="1725" w:type="dxa"/>
            <w:vAlign w:val="center"/>
          </w:tcPr>
          <w:p w14:paraId="632B03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topy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kommercheskie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problemnye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segmentnye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geo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okno</w:t>
            </w:r>
            <w:r>
              <w:rPr>
                <w:rFonts w:ascii="Times New Roman" w:hAnsi="Times New Roman"/>
                <w:sz w:val="24"/>
                <w:szCs w:val="20"/>
              </w:rPr>
              <w:t>_2026-08-29_09-29.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</w:p>
        </w:tc>
      </w:tr>
      <w:tr w14:paraId="5A483F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4120D3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1290" w:type="dxa"/>
            <w:vAlign w:val="center"/>
          </w:tcPr>
          <w:p w14:paraId="23511D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2026–09–29</w:t>
            </w:r>
          </w:p>
        </w:tc>
        <w:tc>
          <w:tcPr>
            <w:tcW w:w="1072" w:type="dxa"/>
            <w:vAlign w:val="center"/>
          </w:tcPr>
          <w:p w14:paraId="79E33A3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1D3D125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90" w:type="dxa"/>
            <w:vAlign w:val="center"/>
          </w:tcPr>
          <w:p w14:paraId="4AF6779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Мир/СНГ (вкладка «Регионы»)</w:t>
            </w:r>
          </w:p>
        </w:tc>
        <w:tc>
          <w:tcPr>
            <w:tcW w:w="1725" w:type="dxa"/>
            <w:vAlign w:val="center"/>
          </w:tcPr>
          <w:p w14:paraId="6C56B4B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25.08–23.09.2026</w:t>
            </w:r>
          </w:p>
        </w:tc>
        <w:tc>
          <w:tcPr>
            <w:tcW w:w="1725" w:type="dxa"/>
            <w:vAlign w:val="center"/>
          </w:tcPr>
          <w:p w14:paraId="555FE1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Belarus-Minsk.png</w:t>
            </w:r>
          </w:p>
        </w:tc>
      </w:tr>
    </w:tbl>
    <w:p w14:paraId="306D0579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А.1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2"/>
        <w:gridCol w:w="1321"/>
        <w:gridCol w:w="1098"/>
        <w:gridCol w:w="1543"/>
        <w:gridCol w:w="1321"/>
        <w:gridCol w:w="1766"/>
        <w:gridCol w:w="1766"/>
      </w:tblGrid>
      <w:tr w14:paraId="766C63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42" w:type="dxa"/>
            <w:vAlign w:val="center"/>
          </w:tcPr>
          <w:p w14:paraId="35C68F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321" w:type="dxa"/>
            <w:vAlign w:val="center"/>
          </w:tcPr>
          <w:p w14:paraId="26A944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098" w:type="dxa"/>
            <w:vAlign w:val="center"/>
          </w:tcPr>
          <w:p w14:paraId="49FFA5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Сервис</w:t>
            </w:r>
          </w:p>
        </w:tc>
        <w:tc>
          <w:tcPr>
            <w:tcW w:w="1543" w:type="dxa"/>
            <w:vAlign w:val="center"/>
          </w:tcPr>
          <w:p w14:paraId="51C682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Запросы</w:t>
            </w:r>
          </w:p>
        </w:tc>
        <w:tc>
          <w:tcPr>
            <w:tcW w:w="1321" w:type="dxa"/>
            <w:vAlign w:val="center"/>
          </w:tcPr>
          <w:p w14:paraId="3F9EDF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766" w:type="dxa"/>
            <w:vAlign w:val="center"/>
          </w:tcPr>
          <w:p w14:paraId="1B17C6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766" w:type="dxa"/>
            <w:vAlign w:val="center"/>
          </w:tcPr>
          <w:p w14:paraId="528C253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</w:tr>
      <w:tr w14:paraId="551D27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2" w:type="dxa"/>
            <w:vAlign w:val="center"/>
          </w:tcPr>
          <w:p w14:paraId="20AAA5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14а</w:t>
            </w:r>
          </w:p>
        </w:tc>
        <w:tc>
          <w:tcPr>
            <w:tcW w:w="1321" w:type="dxa"/>
            <w:vAlign w:val="center"/>
          </w:tcPr>
          <w:p w14:paraId="4D94BD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2026–09–30</w:t>
            </w:r>
          </w:p>
        </w:tc>
        <w:tc>
          <w:tcPr>
            <w:tcW w:w="1098" w:type="dxa"/>
            <w:vAlign w:val="center"/>
          </w:tcPr>
          <w:p w14:paraId="5E27CD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543" w:type="dxa"/>
            <w:vAlign w:val="center"/>
          </w:tcPr>
          <w:p w14:paraId="37F87B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321" w:type="dxa"/>
            <w:vAlign w:val="center"/>
          </w:tcPr>
          <w:p w14:paraId="52B97D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Мир/СНГ (вкладка «Регионы»)</w:t>
            </w:r>
          </w:p>
        </w:tc>
        <w:tc>
          <w:tcPr>
            <w:tcW w:w="1766" w:type="dxa"/>
            <w:vAlign w:val="center"/>
          </w:tcPr>
          <w:p w14:paraId="31204E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29.08–29.09.2026</w:t>
            </w:r>
          </w:p>
        </w:tc>
        <w:tc>
          <w:tcPr>
            <w:tcW w:w="1766" w:type="dxa"/>
            <w:vAlign w:val="center"/>
          </w:tcPr>
          <w:p w14:paraId="3F63075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okno</w:t>
            </w:r>
            <w:r>
              <w:rPr>
                <w:rFonts w:ascii="Times New Roman" w:hAnsi="Times New Roman"/>
                <w:sz w:val="24"/>
                <w:szCs w:val="20"/>
              </w:rPr>
              <w:t>_2026-08-29_09-29.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Belarus-Minsk.png</w:t>
            </w:r>
          </w:p>
        </w:tc>
      </w:tr>
      <w:tr w14:paraId="77163D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2" w:type="dxa"/>
            <w:vAlign w:val="center"/>
          </w:tcPr>
          <w:p w14:paraId="5A8397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14б</w:t>
            </w:r>
          </w:p>
        </w:tc>
        <w:tc>
          <w:tcPr>
            <w:tcW w:w="1321" w:type="dxa"/>
            <w:vAlign w:val="center"/>
          </w:tcPr>
          <w:p w14:paraId="055521D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2026–09–30</w:t>
            </w:r>
          </w:p>
        </w:tc>
        <w:tc>
          <w:tcPr>
            <w:tcW w:w="1098" w:type="dxa"/>
            <w:vAlign w:val="center"/>
          </w:tcPr>
          <w:p w14:paraId="2DFF14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543" w:type="dxa"/>
            <w:vAlign w:val="center"/>
          </w:tcPr>
          <w:p w14:paraId="2DAF7CB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; сеть петри; нейросеть схема; нейросеть диаграмма</w:t>
            </w:r>
          </w:p>
        </w:tc>
        <w:tc>
          <w:tcPr>
            <w:tcW w:w="1321" w:type="dxa"/>
            <w:vAlign w:val="center"/>
          </w:tcPr>
          <w:p w14:paraId="404FAF0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</w:t>
            </w:r>
          </w:p>
        </w:tc>
        <w:tc>
          <w:tcPr>
            <w:tcW w:w="1766" w:type="dxa"/>
            <w:vAlign w:val="center"/>
          </w:tcPr>
          <w:p w14:paraId="4BFB5F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мес. и 01.2018–08.2026, по месяцам</w:t>
            </w:r>
          </w:p>
        </w:tc>
        <w:tc>
          <w:tcPr>
            <w:tcW w:w="1766" w:type="dxa"/>
            <w:vAlign w:val="center"/>
          </w:tcPr>
          <w:p w14:paraId="0582698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_2024-09_2026-08.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_2018-01_2026-08.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</w:p>
        </w:tc>
      </w:tr>
      <w:tr w14:paraId="406777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2" w:type="dxa"/>
            <w:vAlign w:val="center"/>
          </w:tcPr>
          <w:p w14:paraId="2B3D589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14в</w:t>
            </w:r>
          </w:p>
        </w:tc>
        <w:tc>
          <w:tcPr>
            <w:tcW w:w="1321" w:type="dxa"/>
            <w:vAlign w:val="center"/>
          </w:tcPr>
          <w:p w14:paraId="6B7CE5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2026–09–30</w:t>
            </w:r>
          </w:p>
        </w:tc>
        <w:tc>
          <w:tcPr>
            <w:tcW w:w="1098" w:type="dxa"/>
            <w:vAlign w:val="center"/>
          </w:tcPr>
          <w:p w14:paraId="318821B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543" w:type="dxa"/>
            <w:vAlign w:val="center"/>
          </w:tcPr>
          <w:p w14:paraId="4E815C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 устройствам)</w:t>
            </w:r>
          </w:p>
        </w:tc>
        <w:tc>
          <w:tcPr>
            <w:tcW w:w="1321" w:type="dxa"/>
            <w:vAlign w:val="center"/>
          </w:tcPr>
          <w:p w14:paraId="53D3804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</w:t>
            </w:r>
          </w:p>
        </w:tc>
        <w:tc>
          <w:tcPr>
            <w:tcW w:w="1766" w:type="dxa"/>
            <w:vAlign w:val="center"/>
          </w:tcPr>
          <w:p w14:paraId="73EC9A9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мес., по месяцам</w:t>
            </w:r>
          </w:p>
        </w:tc>
        <w:tc>
          <w:tcPr>
            <w:tcW w:w="1766" w:type="dxa"/>
            <w:vAlign w:val="center"/>
          </w:tcPr>
          <w:p w14:paraId="56F2EC7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po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ustroystvam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RB</w:t>
            </w:r>
            <w:r>
              <w:rPr>
                <w:rFonts w:ascii="Times New Roman" w:hAnsi="Times New Roman"/>
                <w:sz w:val="24"/>
                <w:szCs w:val="20"/>
              </w:rPr>
              <w:t>_2024-09_2026-08.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</w:p>
        </w:tc>
      </w:tr>
      <w:tr w14:paraId="549E76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2" w:type="dxa"/>
            <w:vAlign w:val="center"/>
          </w:tcPr>
          <w:p w14:paraId="5C6493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1321" w:type="dxa"/>
            <w:vAlign w:val="center"/>
          </w:tcPr>
          <w:p w14:paraId="198360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2026–09–30</w:t>
            </w:r>
          </w:p>
        </w:tc>
        <w:tc>
          <w:tcPr>
            <w:tcW w:w="1098" w:type="dxa"/>
            <w:vAlign w:val="center"/>
          </w:tcPr>
          <w:p w14:paraId="600C39A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543" w:type="dxa"/>
            <w:vAlign w:val="center"/>
          </w:tcPr>
          <w:p w14:paraId="500D20D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 отдельности)</w:t>
            </w:r>
          </w:p>
        </w:tc>
        <w:tc>
          <w:tcPr>
            <w:tcW w:w="1321" w:type="dxa"/>
            <w:vAlign w:val="center"/>
          </w:tcPr>
          <w:p w14:paraId="22B2FD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66" w:type="dxa"/>
            <w:vAlign w:val="center"/>
          </w:tcPr>
          <w:p w14:paraId="47AE469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мес., неделя + регионы («Субрегион», «Город»)</w:t>
            </w:r>
          </w:p>
        </w:tc>
        <w:tc>
          <w:tcPr>
            <w:tcW w:w="1766" w:type="dxa"/>
            <w:vAlign w:val="center"/>
          </w:tcPr>
          <w:p w14:paraId="03D6704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_12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regions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recheck.json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regiony</w:t>
            </w:r>
            <w:r>
              <w:rPr>
                <w:rFonts w:ascii="Times New Roman" w:hAnsi="Times New Roman"/>
                <w:sz w:val="24"/>
                <w:szCs w:val="20"/>
              </w:rPr>
              <w:t>_12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Minsk-ne-vydelyaetsya.jpg</w:t>
            </w:r>
          </w:p>
        </w:tc>
      </w:tr>
      <w:tr w14:paraId="369D13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2" w:type="dxa"/>
            <w:vAlign w:val="center"/>
          </w:tcPr>
          <w:p w14:paraId="5E27F4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321" w:type="dxa"/>
            <w:vAlign w:val="center"/>
          </w:tcPr>
          <w:p w14:paraId="3DD561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2026–09–30</w:t>
            </w:r>
          </w:p>
        </w:tc>
        <w:tc>
          <w:tcPr>
            <w:tcW w:w="1098" w:type="dxa"/>
            <w:vAlign w:val="center"/>
          </w:tcPr>
          <w:p w14:paraId="3DFFF40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543" w:type="dxa"/>
            <w:vAlign w:val="center"/>
          </w:tcPr>
          <w:p w14:paraId="1F421B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321" w:type="dxa"/>
            <w:vAlign w:val="center"/>
          </w:tcPr>
          <w:p w14:paraId="4618296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66" w:type="dxa"/>
            <w:vAlign w:val="center"/>
          </w:tcPr>
          <w:p w14:paraId="27F9B29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(контрольная пересъемка)</w:t>
            </w:r>
          </w:p>
        </w:tc>
        <w:tc>
          <w:tcPr>
            <w:tcW w:w="1766" w:type="dxa"/>
            <w:vAlign w:val="center"/>
          </w:tcPr>
          <w:p w14:paraId="3144C7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multiTimeline.csv</w:t>
            </w:r>
          </w:p>
        </w:tc>
      </w:tr>
      <w:tr w14:paraId="423D34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2" w:type="dxa"/>
            <w:vAlign w:val="center"/>
          </w:tcPr>
          <w:p w14:paraId="4305F8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1321" w:type="dxa"/>
            <w:vAlign w:val="center"/>
          </w:tcPr>
          <w:p w14:paraId="572D563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2026–09–30</w:t>
            </w:r>
          </w:p>
        </w:tc>
        <w:tc>
          <w:tcPr>
            <w:tcW w:w="1098" w:type="dxa"/>
            <w:vAlign w:val="center"/>
          </w:tcPr>
          <w:p w14:paraId="0151CCE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543" w:type="dxa"/>
            <w:vAlign w:val="center"/>
          </w:tcPr>
          <w:p w14:paraId="3A2DBD7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321" w:type="dxa"/>
            <w:vAlign w:val="center"/>
          </w:tcPr>
          <w:p w14:paraId="07CA3D0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1766" w:type="dxa"/>
            <w:vAlign w:val="center"/>
          </w:tcPr>
          <w:p w14:paraId="7493D6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766" w:type="dxa"/>
            <w:vAlign w:val="center"/>
          </w:tcPr>
          <w:p w14:paraId="669376B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RU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multiTimeline.csv</w:t>
            </w:r>
          </w:p>
        </w:tc>
      </w:tr>
    </w:tbl>
    <w:p w14:paraId="09A92E0E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А.1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9"/>
        <w:gridCol w:w="1562"/>
        <w:gridCol w:w="1036"/>
        <w:gridCol w:w="1430"/>
        <w:gridCol w:w="1562"/>
        <w:gridCol w:w="1167"/>
        <w:gridCol w:w="2089"/>
      </w:tblGrid>
      <w:tr w14:paraId="454F8A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09" w:type="dxa"/>
            <w:vAlign w:val="center"/>
          </w:tcPr>
          <w:p w14:paraId="704D5F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562" w:type="dxa"/>
            <w:vAlign w:val="center"/>
          </w:tcPr>
          <w:p w14:paraId="009C08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036" w:type="dxa"/>
            <w:vAlign w:val="center"/>
          </w:tcPr>
          <w:p w14:paraId="181274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Сервис</w:t>
            </w:r>
          </w:p>
        </w:tc>
        <w:tc>
          <w:tcPr>
            <w:tcW w:w="1430" w:type="dxa"/>
            <w:vAlign w:val="center"/>
          </w:tcPr>
          <w:p w14:paraId="113E1A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Запросы</w:t>
            </w:r>
          </w:p>
        </w:tc>
        <w:tc>
          <w:tcPr>
            <w:tcW w:w="1562" w:type="dxa"/>
            <w:vAlign w:val="center"/>
          </w:tcPr>
          <w:p w14:paraId="2CCDC6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167" w:type="dxa"/>
            <w:vAlign w:val="center"/>
          </w:tcPr>
          <w:p w14:paraId="6570F7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2089" w:type="dxa"/>
            <w:vAlign w:val="center"/>
          </w:tcPr>
          <w:p w14:paraId="6CFF7A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</w:tr>
      <w:tr w14:paraId="78E0F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" w:type="dxa"/>
            <w:vAlign w:val="center"/>
          </w:tcPr>
          <w:p w14:paraId="41048E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1562" w:type="dxa"/>
            <w:vAlign w:val="center"/>
          </w:tcPr>
          <w:p w14:paraId="66CB7D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2026–09–30</w:t>
            </w:r>
          </w:p>
        </w:tc>
        <w:tc>
          <w:tcPr>
            <w:tcW w:w="1036" w:type="dxa"/>
            <w:vAlign w:val="center"/>
          </w:tcPr>
          <w:p w14:paraId="27A597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430" w:type="dxa"/>
            <w:vAlign w:val="center"/>
          </w:tcPr>
          <w:p w14:paraId="16A3CA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562" w:type="dxa"/>
            <w:vAlign w:val="center"/>
          </w:tcPr>
          <w:p w14:paraId="24A1E6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1167" w:type="dxa"/>
            <w:vAlign w:val="center"/>
          </w:tcPr>
          <w:p w14:paraId="7222C5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2089" w:type="dxa"/>
            <w:vAlign w:val="center"/>
          </w:tcPr>
          <w:p w14:paraId="3AEEDE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KZ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multiTimeline.csv</w:t>
            </w:r>
          </w:p>
        </w:tc>
      </w:tr>
      <w:tr w14:paraId="3C7EE6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" w:type="dxa"/>
            <w:vAlign w:val="center"/>
          </w:tcPr>
          <w:p w14:paraId="686FC44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562" w:type="dxa"/>
            <w:vAlign w:val="center"/>
          </w:tcPr>
          <w:p w14:paraId="22CA30B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2026–09–30</w:t>
            </w:r>
          </w:p>
        </w:tc>
        <w:tc>
          <w:tcPr>
            <w:tcW w:w="1036" w:type="dxa"/>
            <w:vAlign w:val="center"/>
          </w:tcPr>
          <w:p w14:paraId="41BB8A3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430" w:type="dxa"/>
            <w:vAlign w:val="center"/>
          </w:tcPr>
          <w:p w14:paraId="52B125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562" w:type="dxa"/>
            <w:vAlign w:val="center"/>
          </w:tcPr>
          <w:p w14:paraId="70FD9BA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1167" w:type="dxa"/>
            <w:vAlign w:val="center"/>
          </w:tcPr>
          <w:p w14:paraId="4C4953C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2089" w:type="dxa"/>
            <w:vAlign w:val="center"/>
          </w:tcPr>
          <w:p w14:paraId="341FA16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</w:t>
            </w:r>
            <w:r>
              <w:rPr>
                <w:rFonts w:ascii="Times New Roman" w:hAnsi="Times New Roman"/>
                <w:sz w:val="24"/>
                <w:szCs w:val="20"/>
              </w:rPr>
              <w:t>_5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multiTimeline.csv</w:t>
            </w:r>
          </w:p>
        </w:tc>
      </w:tr>
      <w:tr w14:paraId="0978E1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" w:type="dxa"/>
            <w:vAlign w:val="center"/>
          </w:tcPr>
          <w:p w14:paraId="6B6CC52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1562" w:type="dxa"/>
            <w:vAlign w:val="center"/>
          </w:tcPr>
          <w:p w14:paraId="46D4E4A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2026–09–30</w:t>
            </w:r>
          </w:p>
        </w:tc>
        <w:tc>
          <w:tcPr>
            <w:tcW w:w="1036" w:type="dxa"/>
            <w:vAlign w:val="center"/>
          </w:tcPr>
          <w:p w14:paraId="7053BE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430" w:type="dxa"/>
            <w:vAlign w:val="center"/>
          </w:tcPr>
          <w:p w14:paraId="57BDD9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(карточка «Похожие запросы»)</w:t>
            </w:r>
          </w:p>
        </w:tc>
        <w:tc>
          <w:tcPr>
            <w:tcW w:w="1562" w:type="dxa"/>
            <w:vAlign w:val="center"/>
          </w:tcPr>
          <w:p w14:paraId="2951E0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167" w:type="dxa"/>
            <w:vAlign w:val="center"/>
          </w:tcPr>
          <w:p w14:paraId="451137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</w:t>
            </w:r>
          </w:p>
        </w:tc>
        <w:tc>
          <w:tcPr>
            <w:tcW w:w="2089" w:type="dxa"/>
            <w:vAlign w:val="center"/>
          </w:tcPr>
          <w:p w14:paraId="409E06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_2026-09–30_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_12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_связанные_запросы.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</w:p>
        </w:tc>
      </w:tr>
    </w:tbl>
    <w:p w14:paraId="7D5CFC7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5.1, уровень интереса по двум шкалам и помесячные средние всех запросов пакетов 1–5; 05_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dinamika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ru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kz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734D586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Trend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Import File</w:t>
      </w:r>
      <w:r>
        <w:rPr>
          <w:rFonts w:ascii="Times New Roman" w:hAnsi="Times New Roman"/>
          <w:sz w:val="28"/>
        </w:rPr>
        <w:t>).</w:t>
      </w:r>
    </w:p>
    <w:p w14:paraId="79459A9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_ОСНОВНОЙ_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_ВТОРОЙ_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_ТРЕТИЙ_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_ОСНОВНОЙ_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_ОСНОВНОЙ_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_ВТОРОЙ_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_ВТОРОЙ_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_только_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diagramma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diagramma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set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petri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neyroset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shema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neyroset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diagramma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_рабочая_копия.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7E47B890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По данному вопросу можно выделить следующие основные пункты:</w:t>
      </w:r>
    </w:p>
    <w:p w14:paraId="20807150">
      <w:pPr>
        <w:pStyle w:val="33"/>
        <w:numPr>
          <w:ilvl w:val="0"/>
          <w:numId w:val="8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_рабочая_копия.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 w14:paraId="7A87CD6B">
      <w:pPr>
        <w:pStyle w:val="33"/>
        <w:numPr>
          <w:ilvl w:val="0"/>
          <w:numId w:val="8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46E08D63">
      <w:pPr>
        <w:pStyle w:val="32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2F9CF132">
      <w:pPr>
        <w:pStyle w:val="33"/>
        <w:numPr>
          <w:ilvl w:val="0"/>
          <w:numId w:val="9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32DDEA06">
      <w:pPr>
        <w:pStyle w:val="33"/>
        <w:numPr>
          <w:ilvl w:val="0"/>
          <w:numId w:val="9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 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 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0667C060">
      <w:pPr>
        <w:pStyle w:val="33"/>
        <w:numPr>
          <w:ilvl w:val="0"/>
          <w:numId w:val="9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(допущение; причина: Белстат – численность студентов по профилям образования («Информатика», «Техника и технологии»)); скриншот.1 сборника.</w:t>
      </w:r>
    </w:p>
    <w:p w14:paraId="554BCE55">
      <w:pPr>
        <w:pStyle w:val="33"/>
        <w:numPr>
          <w:ilvl w:val="0"/>
          <w:numId w:val="9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скриншот.).</w:t>
      </w:r>
    </w:p>
    <w:p w14:paraId="58377A34">
      <w:pPr>
        <w:pStyle w:val="33"/>
        <w:numPr>
          <w:ilvl w:val="0"/>
          <w:numId w:val="9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 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6358093C">
      <w:pPr>
        <w:pStyle w:val="33"/>
        <w:numPr>
          <w:ilvl w:val="0"/>
          <w:numId w:val="9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436735A9">
      <w:pPr>
        <w:pStyle w:val="33"/>
        <w:numPr>
          <w:ilvl w:val="0"/>
          <w:numId w:val="9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69827FB1">
      <w:pPr>
        <w:pStyle w:val="33"/>
        <w:numPr>
          <w:ilvl w:val="0"/>
          <w:numId w:val="9"/>
        </w:num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4E698756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19" w:name="_Toc5759"/>
      <w:r>
        <w:rPr>
          <w:rFonts w:ascii="Times New Roman" w:hAnsi="Times New Roman"/>
          <w:b/>
          <w:sz w:val="28"/>
        </w:rPr>
        <w:t>Приложение Б</w:t>
      </w:r>
      <w:bookmarkEnd w:id="19"/>
    </w:p>
    <w:p w14:paraId="4179C682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77C14203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Контрольная выгрузка Вордстата от 02.10.2026</w:t>
      </w:r>
    </w:p>
    <w:p w14:paraId="4C0E76A8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61EAF7C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2"/>
        <w:gridCol w:w="1509"/>
        <w:gridCol w:w="5564"/>
      </w:tblGrid>
      <w:tr w14:paraId="0CE2E2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2F70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5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EC1F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запросов за месяц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7DDF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Крупнейшие уточнения</w:t>
            </w:r>
          </w:p>
        </w:tc>
      </w:tr>
      <w:tr w14:paraId="41DCF1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772177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509" w:type="dxa"/>
            <w:vAlign w:val="center"/>
          </w:tcPr>
          <w:p w14:paraId="5A00B8F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701</w:t>
            </w:r>
          </w:p>
        </w:tc>
        <w:tc>
          <w:tcPr>
            <w:tcW w:w="5564" w:type="dxa"/>
            <w:vAlign w:val="center"/>
          </w:tcPr>
          <w:p w14:paraId="68C3FD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классы 57</w:t>
            </w:r>
          </w:p>
        </w:tc>
      </w:tr>
      <w:tr w14:paraId="262CDD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542D2F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509" w:type="dxa"/>
            <w:vAlign w:val="center"/>
          </w:tcPr>
          <w:p w14:paraId="647AC5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495</w:t>
            </w:r>
          </w:p>
        </w:tc>
        <w:tc>
          <w:tcPr>
            <w:tcW w:w="5564" w:type="dxa"/>
            <w:vAlign w:val="center"/>
          </w:tcPr>
          <w:p w14:paraId="54E667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</w:t>
            </w:r>
          </w:p>
        </w:tc>
      </w:tr>
      <w:tr w14:paraId="525664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222C67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509" w:type="dxa"/>
            <w:vAlign w:val="center"/>
          </w:tcPr>
          <w:p w14:paraId="1C98CB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5564" w:type="dxa"/>
            <w:vAlign w:val="center"/>
          </w:tcPr>
          <w:p w14:paraId="2CBFBA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</w:t>
            </w:r>
          </w:p>
        </w:tc>
      </w:tr>
      <w:tr w14:paraId="7FD3BD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5756C0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509" w:type="dxa"/>
            <w:vAlign w:val="center"/>
          </w:tcPr>
          <w:p w14:paraId="362881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205</w:t>
            </w:r>
          </w:p>
        </w:tc>
        <w:tc>
          <w:tcPr>
            <w:tcW w:w="5564" w:type="dxa"/>
            <w:vAlign w:val="center"/>
          </w:tcPr>
          <w:p w14:paraId="4B00FC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</w:t>
            </w:r>
          </w:p>
        </w:tc>
      </w:tr>
      <w:tr w14:paraId="44C28F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791D55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онлайн</w:t>
            </w:r>
          </w:p>
        </w:tc>
        <w:tc>
          <w:tcPr>
            <w:tcW w:w="1509" w:type="dxa"/>
            <w:vAlign w:val="center"/>
          </w:tcPr>
          <w:p w14:paraId="756F5F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301</w:t>
            </w:r>
          </w:p>
        </w:tc>
        <w:tc>
          <w:tcPr>
            <w:tcW w:w="5564" w:type="dxa"/>
            <w:vAlign w:val="center"/>
          </w:tcPr>
          <w:p w14:paraId="4C9D2C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создать диаграмму онлайн 44; сделать диаграмму онлайн 34</w:t>
            </w:r>
          </w:p>
        </w:tc>
      </w:tr>
      <w:tr w14:paraId="495DFB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7702A5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</w:t>
            </w:r>
          </w:p>
        </w:tc>
        <w:tc>
          <w:tcPr>
            <w:tcW w:w="1509" w:type="dxa"/>
            <w:vAlign w:val="center"/>
          </w:tcPr>
          <w:p w14:paraId="3B92DF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0C9EF6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1</w:t>
            </w:r>
          </w:p>
        </w:tc>
      </w:tr>
    </w:tbl>
    <w:p w14:paraId="3597223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</w:p>
    <w:p w14:paraId="0207A33F">
      <w:pPr>
        <w:pStyle w:val="2"/>
        <w:keepNext/>
        <w:pageBreakBefore/>
        <w:spacing w:before="0" w:after="360" w:line="360" w:lineRule="exact"/>
        <w:jc w:val="center"/>
      </w:pPr>
      <w:bookmarkStart w:id="20" w:name="_Toc16376"/>
      <w:r>
        <w:rPr>
          <w:rFonts w:ascii="Times New Roman" w:hAnsi="Times New Roman"/>
          <w:b/>
          <w:sz w:val="28"/>
        </w:rPr>
        <w:t>Лабораторные работы №2–3. Оценка объема рынка электронного бизнеса</w:t>
      </w:r>
      <w:bookmarkEnd w:id="20"/>
    </w:p>
    <w:p w14:paraId="7A0E5B82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21" w:name="_Toc20006"/>
      <w:r>
        <w:rPr>
          <w:rFonts w:ascii="Times New Roman" w:hAnsi="Times New Roman"/>
          <w:b/>
          <w:sz w:val="28"/>
        </w:rPr>
        <w:t>1 Цель работы</w:t>
      </w:r>
      <w:bookmarkEnd w:id="21"/>
    </w:p>
    <w:p w14:paraId="13D9903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Оценить объем рынка веб-инструментов построения и проверки диаграмм формальных нотаций в Республике Беларусь девятью методиками (поисковый спрос,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«сверху вниз» и «снизу вверх», потенциальные клиенты, цифровая воронка, маркетплейсы, сценарная оценка, платежеспособность), сопоставить результаты и сформулировать итоговый диапазон.</w:t>
      </w:r>
    </w:p>
    <w:p w14:paraId="1C7DDCC1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22" w:name="_Toc2175"/>
      <w:r>
        <w:rPr>
          <w:rFonts w:ascii="Times New Roman" w:hAnsi="Times New Roman"/>
          <w:b/>
          <w:sz w:val="28"/>
        </w:rPr>
        <w:t>2 Ход работы</w:t>
      </w:r>
      <w:bookmarkEnd w:id="22"/>
    </w:p>
    <w:p w14:paraId="238AA4FE">
      <w:pPr>
        <w:pStyle w:val="5"/>
        <w:keepNext/>
        <w:spacing w:before="360" w:after="360" w:line="360" w:lineRule="exact"/>
        <w:ind w:firstLine="709"/>
        <w:jc w:val="left"/>
      </w:pPr>
      <w:bookmarkStart w:id="23" w:name="_Toc23735"/>
      <w:r>
        <w:rPr>
          <w:rFonts w:ascii="Times New Roman" w:hAnsi="Times New Roman"/>
          <w:b/>
          <w:sz w:val="28"/>
        </w:rPr>
        <w:t>2.1 Границы рынка и постановка расчета</w:t>
      </w:r>
      <w:bookmarkEnd w:id="23"/>
    </w:p>
    <w:p w14:paraId="18E865B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2691DA5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IDEF0/IDEF1X/IDEF3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у.е. в месяц, 40 у.е.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 w14:paraId="4473224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0BB2CE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F738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 паспорта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2EAD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772EA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5A336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рынка</w:t>
            </w:r>
          </w:p>
        </w:tc>
        <w:tc>
          <w:tcPr>
            <w:tcW w:w="5564" w:type="dxa"/>
            <w:vAlign w:val="center"/>
          </w:tcPr>
          <w:p w14:paraId="417743D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14:paraId="4E9257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E9DBD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 границы</w:t>
            </w:r>
          </w:p>
        </w:tc>
        <w:tc>
          <w:tcPr>
            <w:tcW w:w="5564" w:type="dxa"/>
            <w:vAlign w:val="center"/>
          </w:tcPr>
          <w:p w14:paraId="748933B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-редакторы, </w:t>
            </w:r>
            <w:r>
              <w:rPr>
                <w:rFonts w:ascii="Times New Roman" w:hAnsi="Times New Roman"/>
                <w:sz w:val="24"/>
                <w:szCs w:val="20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>) как самостоятельный рынок</w:t>
            </w:r>
          </w:p>
        </w:tc>
      </w:tr>
      <w:tr w14:paraId="67C54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F24C6C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границы</w:t>
            </w:r>
          </w:p>
        </w:tc>
        <w:tc>
          <w:tcPr>
            <w:tcW w:w="5564" w:type="dxa"/>
            <w:vAlign w:val="center"/>
          </w:tcPr>
          <w:p w14:paraId="20EAB8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0D5997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63CAC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потенциального клиента</w:t>
            </w:r>
          </w:p>
        </w:tc>
        <w:tc>
          <w:tcPr>
            <w:tcW w:w="5564" w:type="dxa"/>
            <w:vAlign w:val="center"/>
          </w:tcPr>
          <w:p w14:paraId="30B7919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Пользователь (физическое лицо)</w:t>
            </w:r>
          </w:p>
        </w:tc>
      </w:tr>
      <w:tr w14:paraId="77E9EF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107090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 границы</w:t>
            </w:r>
          </w:p>
        </w:tc>
        <w:tc>
          <w:tcPr>
            <w:tcW w:w="5564" w:type="dxa"/>
            <w:vAlign w:val="center"/>
          </w:tcPr>
          <w:p w14:paraId="45F2350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14:paraId="4ED06E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49952B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Канальные границы</w:t>
            </w:r>
          </w:p>
        </w:tc>
        <w:tc>
          <w:tcPr>
            <w:tcW w:w="5564" w:type="dxa"/>
            <w:vAlign w:val="center"/>
          </w:tcPr>
          <w:p w14:paraId="69070ED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>), сообщества разработчиков, вузовские каналы, каталоги расширений</w:t>
            </w:r>
          </w:p>
        </w:tc>
      </w:tr>
    </w:tbl>
    <w:p w14:paraId="1620C7E3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0976D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4AFA56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 паспорта</w:t>
            </w:r>
          </w:p>
        </w:tc>
        <w:tc>
          <w:tcPr>
            <w:tcW w:w="5564" w:type="dxa"/>
            <w:vAlign w:val="center"/>
          </w:tcPr>
          <w:p w14:paraId="0471A6C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</w:tr>
      <w:tr w14:paraId="1558CC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D1AA1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Семантические границы</w:t>
            </w:r>
          </w:p>
        </w:tc>
        <w:tc>
          <w:tcPr>
            <w:tcW w:w="5564" w:type="dxa"/>
            <w:vAlign w:val="center"/>
          </w:tcPr>
          <w:p w14:paraId="71B059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>) и общевизуальные запросы</w:t>
            </w:r>
          </w:p>
        </w:tc>
      </w:tr>
      <w:tr w14:paraId="019AB9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AA10E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</w:t>
            </w:r>
          </w:p>
        </w:tc>
        <w:tc>
          <w:tcPr>
            <w:tcW w:w="5564" w:type="dxa"/>
            <w:vAlign w:val="center"/>
          </w:tcPr>
          <w:p w14:paraId="5FC41D0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>, генерация диаграмм нейросетью, ручное построение</w:t>
            </w:r>
          </w:p>
        </w:tc>
      </w:tr>
      <w:tr w14:paraId="2C1A2C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7CD94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Исключения</w:t>
            </w:r>
          </w:p>
        </w:tc>
        <w:tc>
          <w:tcPr>
            <w:tcW w:w="5564" w:type="dxa"/>
            <w:vAlign w:val="center"/>
          </w:tcPr>
          <w:p w14:paraId="14BCDA9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-платформы уровня предприятия; международный рынок вне русскоязычного сегмента</w:t>
            </w:r>
          </w:p>
        </w:tc>
      </w:tr>
      <w:tr w14:paraId="78D2B8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333C72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Период, устройство</w:t>
            </w:r>
          </w:p>
        </w:tc>
        <w:tc>
          <w:tcPr>
            <w:tcW w:w="5564" w:type="dxa"/>
            <w:vAlign w:val="center"/>
          </w:tcPr>
          <w:p w14:paraId="746C465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: «последние 3 месяца» (август 2026), все типы трафика</w:t>
            </w:r>
          </w:p>
        </w:tc>
      </w:tr>
      <w:tr w14:paraId="3BE7EF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70A828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Конкурентный набор и источники выгрузки</w:t>
            </w:r>
          </w:p>
        </w:tc>
        <w:tc>
          <w:tcPr>
            <w:tcW w:w="5564" w:type="dxa"/>
            <w:vAlign w:val="center"/>
          </w:tcPr>
          <w:p w14:paraId="793D335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</w:p>
        </w:tc>
      </w:tr>
      <w:tr w14:paraId="0E4D0A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BCE24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  <w:tc>
          <w:tcPr>
            <w:tcW w:w="5564" w:type="dxa"/>
            <w:vAlign w:val="center"/>
          </w:tcPr>
          <w:p w14:paraId="3E4F96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3CA09EA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 w14:paraId="78F3C29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4"/>
        <w:gridCol w:w="1802"/>
        <w:gridCol w:w="3925"/>
        <w:gridCol w:w="1194"/>
      </w:tblGrid>
      <w:tr w14:paraId="48D120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7CE4B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5FDE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Шаблон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  <w:tc>
          <w:tcPr>
            <w:tcW w:w="39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D5BB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оценивается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8D2B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746A29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19E539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Инструкция по применению методик</w:t>
            </w:r>
          </w:p>
        </w:tc>
        <w:tc>
          <w:tcPr>
            <w:tcW w:w="1802" w:type="dxa"/>
            <w:vAlign w:val="center"/>
          </w:tcPr>
          <w:p w14:paraId="09DA32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3925" w:type="dxa"/>
            <w:vAlign w:val="center"/>
          </w:tcPr>
          <w:p w14:paraId="12D1CD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Последовательность, сводная матрица, правила согласования</w:t>
            </w:r>
          </w:p>
        </w:tc>
        <w:tc>
          <w:tcPr>
            <w:tcW w:w="1194" w:type="dxa"/>
            <w:vAlign w:val="center"/>
          </w:tcPr>
          <w:p w14:paraId="15CCFF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</w:t>
            </w:r>
          </w:p>
        </w:tc>
      </w:tr>
      <w:tr w14:paraId="7BD02B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27D728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(ПС)</w:t>
            </w:r>
          </w:p>
        </w:tc>
        <w:tc>
          <w:tcPr>
            <w:tcW w:w="1802" w:type="dxa"/>
            <w:vAlign w:val="center"/>
          </w:tcPr>
          <w:p w14:paraId="043910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10 листов</w:t>
            </w:r>
          </w:p>
        </w:tc>
        <w:tc>
          <w:tcPr>
            <w:tcW w:w="3925" w:type="dxa"/>
            <w:vAlign w:val="center"/>
          </w:tcPr>
          <w:p w14:paraId="1C4107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поисковый спрос, воронка, сценарии</w:t>
            </w:r>
          </w:p>
        </w:tc>
        <w:tc>
          <w:tcPr>
            <w:tcW w:w="1194" w:type="dxa"/>
            <w:vAlign w:val="center"/>
          </w:tcPr>
          <w:p w14:paraId="05CF46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</w:t>
            </w:r>
          </w:p>
        </w:tc>
      </w:tr>
      <w:tr w14:paraId="268015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7C2C99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(М1, М2)</w:t>
            </w:r>
          </w:p>
        </w:tc>
        <w:tc>
          <w:tcPr>
            <w:tcW w:w="1802" w:type="dxa"/>
            <w:vAlign w:val="center"/>
          </w:tcPr>
          <w:p w14:paraId="561B21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: 9 листов + 3 листа дополнений</w:t>
            </w:r>
          </w:p>
        </w:tc>
        <w:tc>
          <w:tcPr>
            <w:tcW w:w="3925" w:type="dxa"/>
            <w:vAlign w:val="center"/>
          </w:tcPr>
          <w:p w14:paraId="69CFA9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Выборка, доли,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CR3/CR5/HHI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каналы, география, запросы,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TAM/SAM/SOM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цифрового внимания</w:t>
            </w:r>
          </w:p>
        </w:tc>
        <w:tc>
          <w:tcPr>
            <w:tcW w:w="1194" w:type="dxa"/>
            <w:vAlign w:val="center"/>
          </w:tcPr>
          <w:p w14:paraId="5EA622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</w:t>
            </w:r>
          </w:p>
        </w:tc>
      </w:tr>
      <w:tr w14:paraId="00FA22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1ACE94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«Сверху вниз» и «снизу вверх» (СВ)</w:t>
            </w:r>
          </w:p>
        </w:tc>
        <w:tc>
          <w:tcPr>
            <w:tcW w:w="1802" w:type="dxa"/>
            <w:vAlign w:val="center"/>
          </w:tcPr>
          <w:p w14:paraId="0228BB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9 листов</w:t>
            </w:r>
          </w:p>
        </w:tc>
        <w:tc>
          <w:tcPr>
            <w:tcW w:w="3925" w:type="dxa"/>
            <w:vAlign w:val="center"/>
          </w:tcPr>
          <w:p w14:paraId="6FA773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-воронка</w:t>
            </w:r>
          </w:p>
        </w:tc>
        <w:tc>
          <w:tcPr>
            <w:tcW w:w="1194" w:type="dxa"/>
            <w:vAlign w:val="center"/>
          </w:tcPr>
          <w:p w14:paraId="060175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2.4, 2.5</w:t>
            </w:r>
          </w:p>
        </w:tc>
      </w:tr>
      <w:tr w14:paraId="24CAB9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16FC4E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Потенциальные клиенты (ПК)</w:t>
            </w:r>
          </w:p>
        </w:tc>
        <w:tc>
          <w:tcPr>
            <w:tcW w:w="1802" w:type="dxa"/>
            <w:vAlign w:val="center"/>
          </w:tcPr>
          <w:p w14:paraId="686860F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9 листов</w:t>
            </w:r>
          </w:p>
        </w:tc>
        <w:tc>
          <w:tcPr>
            <w:tcW w:w="3925" w:type="dxa"/>
            <w:vAlign w:val="center"/>
          </w:tcPr>
          <w:p w14:paraId="075C12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сегментам и сценариям</w:t>
            </w:r>
          </w:p>
        </w:tc>
        <w:tc>
          <w:tcPr>
            <w:tcW w:w="1194" w:type="dxa"/>
            <w:vAlign w:val="center"/>
          </w:tcPr>
          <w:p w14:paraId="722C33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7A713C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104A82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воронка (ЦВ)</w:t>
            </w:r>
          </w:p>
        </w:tc>
        <w:tc>
          <w:tcPr>
            <w:tcW w:w="1802" w:type="dxa"/>
            <w:vAlign w:val="center"/>
          </w:tcPr>
          <w:p w14:paraId="157769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10 листов</w:t>
            </w:r>
          </w:p>
        </w:tc>
        <w:tc>
          <w:tcPr>
            <w:tcW w:w="3925" w:type="dxa"/>
            <w:vAlign w:val="center"/>
          </w:tcPr>
          <w:p w14:paraId="21114D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Охват, посещения, регистрации, оплаты, выручка; повторы</w:t>
            </w:r>
          </w:p>
        </w:tc>
        <w:tc>
          <w:tcPr>
            <w:tcW w:w="1194" w:type="dxa"/>
            <w:vAlign w:val="center"/>
          </w:tcPr>
          <w:p w14:paraId="2FC6D8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2.6</w:t>
            </w:r>
          </w:p>
        </w:tc>
      </w:tr>
      <w:tr w14:paraId="6107CA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65206F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Маркетплейсы и платформы (МП)</w:t>
            </w:r>
          </w:p>
        </w:tc>
        <w:tc>
          <w:tcPr>
            <w:tcW w:w="1802" w:type="dxa"/>
            <w:vAlign w:val="center"/>
          </w:tcPr>
          <w:p w14:paraId="2864AFC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3925" w:type="dxa"/>
            <w:vAlign w:val="center"/>
          </w:tcPr>
          <w:p w14:paraId="39B7E4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Установки, отзывы, рейтинги расширений и плагинов</w:t>
            </w:r>
          </w:p>
        </w:tc>
        <w:tc>
          <w:tcPr>
            <w:tcW w:w="1194" w:type="dxa"/>
            <w:vAlign w:val="center"/>
          </w:tcPr>
          <w:p w14:paraId="5ED308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2.7</w:t>
            </w:r>
          </w:p>
        </w:tc>
      </w:tr>
      <w:tr w14:paraId="27325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02E982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(СЦ)</w:t>
            </w:r>
          </w:p>
        </w:tc>
        <w:tc>
          <w:tcPr>
            <w:tcW w:w="1802" w:type="dxa"/>
            <w:vAlign w:val="center"/>
          </w:tcPr>
          <w:p w14:paraId="5350C7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9 листов</w:t>
            </w:r>
          </w:p>
        </w:tc>
        <w:tc>
          <w:tcPr>
            <w:tcW w:w="3925" w:type="dxa"/>
            <w:vAlign w:val="center"/>
          </w:tcPr>
          <w:p w14:paraId="5D0E71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рынка, воронка, достижимая выручка</w:t>
            </w:r>
          </w:p>
        </w:tc>
        <w:tc>
          <w:tcPr>
            <w:tcW w:w="1194" w:type="dxa"/>
            <w:vAlign w:val="center"/>
          </w:tcPr>
          <w:p w14:paraId="0E1A6F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</w:t>
            </w:r>
          </w:p>
        </w:tc>
      </w:tr>
      <w:tr w14:paraId="2020D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4" w:type="dxa"/>
            <w:vAlign w:val="center"/>
          </w:tcPr>
          <w:p w14:paraId="522C7A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 (ПЛ)</w:t>
            </w:r>
          </w:p>
        </w:tc>
        <w:tc>
          <w:tcPr>
            <w:tcW w:w="1802" w:type="dxa"/>
            <w:vAlign w:val="center"/>
          </w:tcPr>
          <w:p w14:paraId="0F720D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10 листов</w:t>
            </w:r>
          </w:p>
        </w:tc>
        <w:tc>
          <w:tcPr>
            <w:tcW w:w="3925" w:type="dxa"/>
            <w:vAlign w:val="center"/>
          </w:tcPr>
          <w:p w14:paraId="2582C7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Ценовой коридор, бюджет, окупаемость, сценарии</w:t>
            </w:r>
          </w:p>
        </w:tc>
        <w:tc>
          <w:tcPr>
            <w:tcW w:w="1194" w:type="dxa"/>
            <w:vAlign w:val="center"/>
          </w:tcPr>
          <w:p w14:paraId="253292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2.9</w:t>
            </w:r>
          </w:p>
        </w:tc>
      </w:tr>
    </w:tbl>
    <w:p w14:paraId="3481326F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 методики сопоставлены с шаблонами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оцениваемыми показателями и разделами отчета. Для методики МП шаблон не предусмотрен («нет»), а инструкция по применению методик с последовательностью, сводной матрицей и правилами согласования отнесена к разделу 2.10.</w:t>
      </w:r>
    </w:p>
    <w:p w14:paraId="276EC80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Последовательность применения методик и разделы отчета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2802"/>
        <w:gridCol w:w="1650"/>
        <w:gridCol w:w="4164"/>
      </w:tblGrid>
      <w:tr w14:paraId="726DF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FD2B2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Шаг</w:t>
            </w:r>
          </w:p>
        </w:tc>
        <w:tc>
          <w:tcPr>
            <w:tcW w:w="2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6C88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C605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выполнено</w:t>
            </w:r>
          </w:p>
        </w:tc>
        <w:tc>
          <w:tcPr>
            <w:tcW w:w="41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BDFB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3B0E8E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F027E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802" w:type="dxa"/>
            <w:vAlign w:val="center"/>
          </w:tcPr>
          <w:p w14:paraId="1DABB2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Фиксация границ рынка</w:t>
            </w:r>
          </w:p>
        </w:tc>
        <w:tc>
          <w:tcPr>
            <w:tcW w:w="1650" w:type="dxa"/>
            <w:vAlign w:val="center"/>
          </w:tcPr>
          <w:p w14:paraId="5EFA7E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  <w:tc>
          <w:tcPr>
            <w:tcW w:w="4164" w:type="dxa"/>
            <w:vAlign w:val="center"/>
          </w:tcPr>
          <w:p w14:paraId="4AD07B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(перенос из ЛР1)</w:t>
            </w:r>
          </w:p>
        </w:tc>
      </w:tr>
      <w:tr w14:paraId="657843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87F7A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802" w:type="dxa"/>
            <w:vAlign w:val="center"/>
          </w:tcPr>
          <w:p w14:paraId="0D85EBA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Семантическое ядро и поисковый спрос</w:t>
            </w:r>
          </w:p>
        </w:tc>
        <w:tc>
          <w:tcPr>
            <w:tcW w:w="1650" w:type="dxa"/>
            <w:vAlign w:val="center"/>
          </w:tcPr>
          <w:p w14:paraId="65AEED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2.2.2</w:t>
            </w:r>
          </w:p>
        </w:tc>
        <w:tc>
          <w:tcPr>
            <w:tcW w:w="4164" w:type="dxa"/>
            <w:vAlign w:val="center"/>
          </w:tcPr>
          <w:p w14:paraId="02DCA37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  <w:tr w14:paraId="1D96D3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1D3D02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802" w:type="dxa"/>
            <w:vAlign w:val="center"/>
          </w:tcPr>
          <w:p w14:paraId="45E5DB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 Вордстат</w:t>
            </w:r>
          </w:p>
        </w:tc>
        <w:tc>
          <w:tcPr>
            <w:tcW w:w="1650" w:type="dxa"/>
            <w:vAlign w:val="center"/>
          </w:tcPr>
          <w:p w14:paraId="1E0FD05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2.2.1</w:t>
            </w:r>
          </w:p>
        </w:tc>
        <w:tc>
          <w:tcPr>
            <w:tcW w:w="4164" w:type="dxa"/>
            <w:vAlign w:val="center"/>
          </w:tcPr>
          <w:p w14:paraId="5FB77F2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малоинформативен</w:t>
            </w:r>
          </w:p>
        </w:tc>
      </w:tr>
      <w:tr w14:paraId="589DF6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E43E7D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802" w:type="dxa"/>
            <w:vAlign w:val="center"/>
          </w:tcPr>
          <w:p w14:paraId="4E2137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Тренд, сезонность, циклы</w:t>
            </w:r>
          </w:p>
        </w:tc>
        <w:tc>
          <w:tcPr>
            <w:tcW w:w="1650" w:type="dxa"/>
            <w:vAlign w:val="center"/>
          </w:tcPr>
          <w:p w14:paraId="6B66D5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2.2.1</w:t>
            </w:r>
          </w:p>
        </w:tc>
        <w:tc>
          <w:tcPr>
            <w:tcW w:w="4164" w:type="dxa"/>
            <w:vAlign w:val="center"/>
          </w:tcPr>
          <w:p w14:paraId="63268A8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14:paraId="2B07D8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F1982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802" w:type="dxa"/>
            <w:vAlign w:val="center"/>
          </w:tcPr>
          <w:p w14:paraId="50A40DF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конкуренты</w:t>
            </w:r>
          </w:p>
        </w:tc>
        <w:tc>
          <w:tcPr>
            <w:tcW w:w="1650" w:type="dxa"/>
            <w:vAlign w:val="center"/>
          </w:tcPr>
          <w:p w14:paraId="40B925E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</w:t>
            </w:r>
          </w:p>
        </w:tc>
        <w:tc>
          <w:tcPr>
            <w:tcW w:w="4164" w:type="dxa"/>
            <w:vAlign w:val="center"/>
          </w:tcPr>
          <w:p w14:paraId="19F019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4 домена, полные данные по одному</w:t>
            </w:r>
          </w:p>
        </w:tc>
      </w:tr>
      <w:tr w14:paraId="32AEC7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70390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802" w:type="dxa"/>
            <w:vAlign w:val="center"/>
          </w:tcPr>
          <w:p w14:paraId="0EC55A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«Сверху вниз»</w:t>
            </w:r>
          </w:p>
        </w:tc>
        <w:tc>
          <w:tcPr>
            <w:tcW w:w="1650" w:type="dxa"/>
            <w:vAlign w:val="center"/>
          </w:tcPr>
          <w:p w14:paraId="44388A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2.4</w:t>
            </w:r>
          </w:p>
        </w:tc>
        <w:tc>
          <w:tcPr>
            <w:tcW w:w="4164" w:type="dxa"/>
            <w:vAlign w:val="center"/>
          </w:tcPr>
          <w:p w14:paraId="481A43F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0E3FC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61FD97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802" w:type="dxa"/>
            <w:vAlign w:val="center"/>
          </w:tcPr>
          <w:p w14:paraId="3EE783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«Снизу вверх»</w:t>
            </w:r>
          </w:p>
        </w:tc>
        <w:tc>
          <w:tcPr>
            <w:tcW w:w="1650" w:type="dxa"/>
            <w:vAlign w:val="center"/>
          </w:tcPr>
          <w:p w14:paraId="52A9BF8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  <w:tc>
          <w:tcPr>
            <w:tcW w:w="4164" w:type="dxa"/>
            <w:vAlign w:val="center"/>
          </w:tcPr>
          <w:p w14:paraId="552614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477DF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568C92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802" w:type="dxa"/>
            <w:vAlign w:val="center"/>
          </w:tcPr>
          <w:p w14:paraId="0FF8FA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потенциальных клиентов</w:t>
            </w:r>
          </w:p>
        </w:tc>
        <w:tc>
          <w:tcPr>
            <w:tcW w:w="1650" w:type="dxa"/>
            <w:vAlign w:val="center"/>
          </w:tcPr>
          <w:p w14:paraId="5DA2DF4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  <w:tc>
          <w:tcPr>
            <w:tcW w:w="4164" w:type="dxa"/>
            <w:vAlign w:val="center"/>
          </w:tcPr>
          <w:p w14:paraId="4C5D5AF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  <w:tr w14:paraId="14494D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5CC7B7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802" w:type="dxa"/>
            <w:vAlign w:val="center"/>
          </w:tcPr>
          <w:p w14:paraId="40A93DA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воронка</w:t>
            </w:r>
          </w:p>
        </w:tc>
        <w:tc>
          <w:tcPr>
            <w:tcW w:w="1650" w:type="dxa"/>
            <w:vAlign w:val="center"/>
          </w:tcPr>
          <w:p w14:paraId="37AE02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2.6</w:t>
            </w:r>
          </w:p>
        </w:tc>
        <w:tc>
          <w:tcPr>
            <w:tcW w:w="4164" w:type="dxa"/>
            <w:vAlign w:val="center"/>
          </w:tcPr>
          <w:p w14:paraId="299D581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по единственному измеренному каналу</w:t>
            </w:r>
          </w:p>
        </w:tc>
      </w:tr>
    </w:tbl>
    <w:p w14:paraId="75871D1A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3396"/>
        <w:gridCol w:w="1650"/>
        <w:gridCol w:w="3571"/>
      </w:tblGrid>
      <w:tr w14:paraId="497EFB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65F282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Шаг</w:t>
            </w:r>
          </w:p>
        </w:tc>
        <w:tc>
          <w:tcPr>
            <w:tcW w:w="3396" w:type="dxa"/>
            <w:vAlign w:val="center"/>
          </w:tcPr>
          <w:p w14:paraId="7AC6EB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Методика</w:t>
            </w:r>
          </w:p>
        </w:tc>
        <w:tc>
          <w:tcPr>
            <w:tcW w:w="1650" w:type="dxa"/>
            <w:vAlign w:val="center"/>
          </w:tcPr>
          <w:p w14:paraId="4200E1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Где выполнено</w:t>
            </w:r>
          </w:p>
        </w:tc>
        <w:tc>
          <w:tcPr>
            <w:tcW w:w="3571" w:type="dxa"/>
            <w:vAlign w:val="center"/>
          </w:tcPr>
          <w:p w14:paraId="4EB330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432EC9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B3FB3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3396" w:type="dxa"/>
            <w:vAlign w:val="center"/>
          </w:tcPr>
          <w:p w14:paraId="35C3C7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Маркетплейсы и платформы</w:t>
            </w:r>
          </w:p>
        </w:tc>
        <w:tc>
          <w:tcPr>
            <w:tcW w:w="1650" w:type="dxa"/>
            <w:vAlign w:val="center"/>
          </w:tcPr>
          <w:p w14:paraId="32D95A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2.7</w:t>
            </w:r>
          </w:p>
        </w:tc>
        <w:tc>
          <w:tcPr>
            <w:tcW w:w="3571" w:type="dxa"/>
            <w:vAlign w:val="center"/>
          </w:tcPr>
          <w:p w14:paraId="578277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 для каталогов расширений; платформенная модель не применима</w:t>
            </w:r>
          </w:p>
        </w:tc>
      </w:tr>
      <w:tr w14:paraId="3ABBBF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4E6E53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3396" w:type="dxa"/>
            <w:vAlign w:val="center"/>
          </w:tcPr>
          <w:p w14:paraId="58F4038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Сценарная оценка</w:t>
            </w:r>
          </w:p>
        </w:tc>
        <w:tc>
          <w:tcPr>
            <w:tcW w:w="1650" w:type="dxa"/>
            <w:vAlign w:val="center"/>
          </w:tcPr>
          <w:p w14:paraId="243789B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 и в каждой методике</w:t>
            </w:r>
          </w:p>
        </w:tc>
        <w:tc>
          <w:tcPr>
            <w:tcW w:w="3571" w:type="dxa"/>
            <w:vAlign w:val="center"/>
          </w:tcPr>
          <w:p w14:paraId="01ABE6A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  <w:tr w14:paraId="3F18F5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4FBEB0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3396" w:type="dxa"/>
            <w:vAlign w:val="center"/>
          </w:tcPr>
          <w:p w14:paraId="617B9CB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платежеспособности</w:t>
            </w:r>
          </w:p>
        </w:tc>
        <w:tc>
          <w:tcPr>
            <w:tcW w:w="1650" w:type="dxa"/>
            <w:vAlign w:val="center"/>
          </w:tcPr>
          <w:p w14:paraId="5E3773F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2.9</w:t>
            </w:r>
          </w:p>
        </w:tc>
        <w:tc>
          <w:tcPr>
            <w:tcW w:w="3571" w:type="dxa"/>
            <w:vAlign w:val="center"/>
          </w:tcPr>
          <w:p w14:paraId="10699F8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  <w:tr w14:paraId="4A117F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B92D1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3396" w:type="dxa"/>
            <w:vAlign w:val="center"/>
          </w:tcPr>
          <w:p w14:paraId="0A75B9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Сводная оценка и вывод</w:t>
            </w:r>
          </w:p>
        </w:tc>
        <w:tc>
          <w:tcPr>
            <w:tcW w:w="1650" w:type="dxa"/>
            <w:vAlign w:val="center"/>
          </w:tcPr>
          <w:p w14:paraId="615ADE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</w:t>
            </w:r>
          </w:p>
        </w:tc>
        <w:tc>
          <w:tcPr>
            <w:tcW w:w="3571" w:type="dxa"/>
            <w:vAlign w:val="center"/>
          </w:tcPr>
          <w:p w14:paraId="761CCD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</w:tbl>
    <w:p w14:paraId="5DFBFA6B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3 статус, начинающийся со слова «выполнено», имеют 11 из 13 шагов, шаг 5 помечен «частично», а шаг 4 разделен на тренд и сезонность, с одной стороны, и циклы – с другой. Шаги размещены в разделах 2.1–2.10 отчета.</w:t>
      </w:r>
    </w:p>
    <w:p w14:paraId="1C5FEB0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1"/>
        <w:gridCol w:w="2824"/>
        <w:gridCol w:w="5629"/>
      </w:tblGrid>
      <w:tr w14:paraId="1DDC0C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C76C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82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AA27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56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C962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24E0A5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1DE0E8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В-1</w:t>
            </w:r>
          </w:p>
        </w:tc>
        <w:tc>
          <w:tcPr>
            <w:tcW w:w="2824" w:type="dxa"/>
            <w:vAlign w:val="center"/>
          </w:tcPr>
          <w:p w14:paraId="584B1C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 работы</w:t>
            </w:r>
          </w:p>
        </w:tc>
        <w:tc>
          <w:tcPr>
            <w:tcW w:w="5629" w:type="dxa"/>
            <w:vAlign w:val="center"/>
          </w:tcPr>
          <w:p w14:paraId="547EF0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14:paraId="3CF412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593DC9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В-2</w:t>
            </w:r>
          </w:p>
        </w:tc>
        <w:tc>
          <w:tcPr>
            <w:tcW w:w="2824" w:type="dxa"/>
            <w:vAlign w:val="center"/>
          </w:tcPr>
          <w:p w14:paraId="3259DC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Объем</w:t>
            </w:r>
          </w:p>
        </w:tc>
        <w:tc>
          <w:tcPr>
            <w:tcW w:w="5629" w:type="dxa"/>
            <w:vAlign w:val="center"/>
          </w:tcPr>
          <w:p w14:paraId="3C5C534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-шаблонов выполняются полностью</w:t>
            </w:r>
          </w:p>
        </w:tc>
      </w:tr>
      <w:tr w14:paraId="1C9423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7A86EE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В-3</w:t>
            </w:r>
          </w:p>
        </w:tc>
        <w:tc>
          <w:tcPr>
            <w:tcW w:w="2824" w:type="dxa"/>
            <w:vAlign w:val="center"/>
          </w:tcPr>
          <w:p w14:paraId="256B49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бизнеса</w:t>
            </w:r>
          </w:p>
        </w:tc>
        <w:tc>
          <w:tcPr>
            <w:tcW w:w="5629" w:type="dxa"/>
            <w:vAlign w:val="center"/>
          </w:tcPr>
          <w:p w14:paraId="1FE12D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GMV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«не применяется»</w:t>
            </w:r>
          </w:p>
        </w:tc>
      </w:tr>
      <w:tr w14:paraId="0F155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7A3577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В-4</w:t>
            </w:r>
          </w:p>
        </w:tc>
        <w:tc>
          <w:tcPr>
            <w:tcW w:w="2824" w:type="dxa"/>
            <w:vAlign w:val="center"/>
          </w:tcPr>
          <w:p w14:paraId="7028EF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Маркетплейсы</w:t>
            </w:r>
          </w:p>
        </w:tc>
        <w:tc>
          <w:tcPr>
            <w:tcW w:w="5629" w:type="dxa"/>
            <w:vAlign w:val="center"/>
          </w:tcPr>
          <w:p w14:paraId="6D7DD3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МП применяется к каталогам расширений (тип «приложение или сервис»)</w:t>
            </w:r>
          </w:p>
        </w:tc>
      </w:tr>
      <w:tr w14:paraId="08FDC0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40C817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В-5</w:t>
            </w:r>
          </w:p>
        </w:tc>
        <w:tc>
          <w:tcPr>
            <w:tcW w:w="2824" w:type="dxa"/>
            <w:vAlign w:val="center"/>
          </w:tcPr>
          <w:p w14:paraId="5738F7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5629" w:type="dxa"/>
            <w:vAlign w:val="center"/>
          </w:tcPr>
          <w:p w14:paraId="3F7866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Основной: 40 у.е. в год; рядом – альтернативный вариант 4 у.е. × 12 = 48 у.е. в год (таблица 83)</w:t>
            </w:r>
          </w:p>
        </w:tc>
      </w:tr>
      <w:tr w14:paraId="64BEBD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09C47B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В-6</w:t>
            </w:r>
          </w:p>
        </w:tc>
        <w:tc>
          <w:tcPr>
            <w:tcW w:w="2824" w:type="dxa"/>
            <w:vAlign w:val="center"/>
          </w:tcPr>
          <w:p w14:paraId="51C14A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5629" w:type="dxa"/>
            <w:vAlign w:val="center"/>
          </w:tcPr>
          <w:p w14:paraId="7F546B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14:paraId="7F55EF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047A5D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В-7</w:t>
            </w:r>
          </w:p>
        </w:tc>
        <w:tc>
          <w:tcPr>
            <w:tcW w:w="2824" w:type="dxa"/>
            <w:vAlign w:val="center"/>
          </w:tcPr>
          <w:p w14:paraId="654FC6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5629" w:type="dxa"/>
            <w:vAlign w:val="center"/>
          </w:tcPr>
          <w:p w14:paraId="406F0D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14:paraId="20DAA1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1ED925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В-8</w:t>
            </w:r>
          </w:p>
        </w:tc>
        <w:tc>
          <w:tcPr>
            <w:tcW w:w="2824" w:type="dxa"/>
            <w:vAlign w:val="center"/>
          </w:tcPr>
          <w:p w14:paraId="0B91D4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вопросы</w:t>
            </w:r>
          </w:p>
        </w:tc>
        <w:tc>
          <w:tcPr>
            <w:tcW w:w="5629" w:type="dxa"/>
            <w:vAlign w:val="center"/>
          </w:tcPr>
          <w:p w14:paraId="74955B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Ответы на 31 вопрос (М1 раздела 12, ПК раздела 14, СЦ раздела 13) – раздел 3</w:t>
            </w:r>
          </w:p>
        </w:tc>
      </w:tr>
      <w:tr w14:paraId="2223A9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7E72CA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В-9</w:t>
            </w:r>
          </w:p>
        </w:tc>
        <w:tc>
          <w:tcPr>
            <w:tcW w:w="2824" w:type="dxa"/>
            <w:vAlign w:val="center"/>
          </w:tcPr>
          <w:p w14:paraId="14CC75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5629" w:type="dxa"/>
            <w:vAlign w:val="center"/>
          </w:tcPr>
          <w:p w14:paraId="02B2D8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Вкладки «Динамика» и «Топы запросов», регион «Беларусь», единые настройки</w:t>
            </w:r>
          </w:p>
        </w:tc>
      </w:tr>
      <w:tr w14:paraId="3FE0BE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4D20D5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В-11</w:t>
            </w:r>
          </w:p>
        </w:tc>
        <w:tc>
          <w:tcPr>
            <w:tcW w:w="2824" w:type="dxa"/>
            <w:vAlign w:val="center"/>
          </w:tcPr>
          <w:p w14:paraId="7FBC59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Единицы в ПЛ</w:t>
            </w:r>
          </w:p>
        </w:tc>
        <w:tc>
          <w:tcPr>
            <w:tcW w:w="5629" w:type="dxa"/>
            <w:vAlign w:val="center"/>
          </w:tcPr>
          <w:p w14:paraId="77BA44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чек в листах 02 и 05 одинаков (40 у.е.); доли платежеспособных совпадают</w:t>
            </w:r>
          </w:p>
        </w:tc>
      </w:tr>
      <w:tr w14:paraId="1E83E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1" w:type="dxa"/>
            <w:vAlign w:val="center"/>
          </w:tcPr>
          <w:p w14:paraId="2BEE97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В-12</w:t>
            </w:r>
          </w:p>
        </w:tc>
        <w:tc>
          <w:tcPr>
            <w:tcW w:w="2824" w:type="dxa"/>
            <w:vAlign w:val="center"/>
          </w:tcPr>
          <w:p w14:paraId="7B4280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Курс</w:t>
            </w:r>
          </w:p>
        </w:tc>
        <w:tc>
          <w:tcPr>
            <w:tcW w:w="5629" w:type="dxa"/>
            <w:vAlign w:val="center"/>
          </w:tcPr>
          <w:p w14:paraId="414566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Официальный курс НБРБ на 30.09.2026: 1 у.е. = 3,0285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[3]; одна дата для всех листов</w:t>
            </w:r>
          </w:p>
        </w:tc>
      </w:tr>
    </w:tbl>
    <w:p w14:paraId="08AC172E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 числовые параметры заданы для объема (девять методик и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 выполняются полностью),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(10–20 доменов, минимум 5), контрольных вопросов (31) и курса НБРБ (1 у.е. = 3,0285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на 30.09.2026).</w:t>
      </w:r>
    </w:p>
    <w:p w14:paraId="45D6A1B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58"/>
        <w:gridCol w:w="3896"/>
        <w:gridCol w:w="2300"/>
      </w:tblGrid>
      <w:tr w14:paraId="7B2257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5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07AD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38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AADD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3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FCF3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</w:tr>
      <w:tr w14:paraId="242FD3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58" w:type="dxa"/>
            <w:vAlign w:val="center"/>
          </w:tcPr>
          <w:p w14:paraId="6F7D8A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Курс 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у.е./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3896" w:type="dxa"/>
            <w:vAlign w:val="center"/>
          </w:tcPr>
          <w:p w14:paraId="3E2BF8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3,0285 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2300" w:type="dxa"/>
            <w:vAlign w:val="center"/>
          </w:tcPr>
          <w:p w14:paraId="37F3EF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НБРБ [3]</w:t>
            </w:r>
          </w:p>
        </w:tc>
      </w:tr>
      <w:tr w14:paraId="05440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58" w:type="dxa"/>
            <w:vAlign w:val="center"/>
          </w:tcPr>
          <w:p w14:paraId="59D2E6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помесячная оплата</w:t>
            </w:r>
          </w:p>
        </w:tc>
        <w:tc>
          <w:tcPr>
            <w:tcW w:w="3896" w:type="dxa"/>
            <w:vAlign w:val="center"/>
          </w:tcPr>
          <w:p w14:paraId="0AE515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у.е. = 12,11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</w:t>
            </w:r>
          </w:p>
        </w:tc>
        <w:tc>
          <w:tcPr>
            <w:tcW w:w="2300" w:type="dxa"/>
            <w:vAlign w:val="center"/>
          </w:tcPr>
          <w:p w14:paraId="1165B1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Концепция [1]</w:t>
            </w:r>
          </w:p>
        </w:tc>
      </w:tr>
      <w:tr w14:paraId="041B5B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58" w:type="dxa"/>
            <w:vAlign w:val="center"/>
          </w:tcPr>
          <w:p w14:paraId="1E5728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чек, основной</w:t>
            </w:r>
          </w:p>
        </w:tc>
        <w:tc>
          <w:tcPr>
            <w:tcW w:w="3896" w:type="dxa"/>
            <w:vAlign w:val="center"/>
          </w:tcPr>
          <w:p w14:paraId="10BAD5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у.е. = 121,14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300" w:type="dxa"/>
            <w:vAlign w:val="center"/>
          </w:tcPr>
          <w:p w14:paraId="6AACD9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В-5; концепция [1]</w:t>
            </w:r>
          </w:p>
        </w:tc>
      </w:tr>
      <w:tr w14:paraId="679D2F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58" w:type="dxa"/>
            <w:vAlign w:val="center"/>
          </w:tcPr>
          <w:p w14:paraId="288346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чек, альтернативный (4 у.е. × 12)</w:t>
            </w:r>
          </w:p>
        </w:tc>
        <w:tc>
          <w:tcPr>
            <w:tcW w:w="3896" w:type="dxa"/>
            <w:vAlign w:val="center"/>
          </w:tcPr>
          <w:p w14:paraId="4F2D89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 у.е. = 145,37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300" w:type="dxa"/>
            <w:vAlign w:val="center"/>
          </w:tcPr>
          <w:p w14:paraId="20EE0E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Показан рядом, таблица 83</w:t>
            </w:r>
          </w:p>
        </w:tc>
      </w:tr>
      <w:tr w14:paraId="17EBBF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58" w:type="dxa"/>
            <w:vAlign w:val="center"/>
          </w:tcPr>
          <w:p w14:paraId="1441D4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Медиана входных платных тарифов конкурентов</w:t>
            </w:r>
          </w:p>
        </w:tc>
        <w:tc>
          <w:tcPr>
            <w:tcW w:w="3896" w:type="dxa"/>
            <w:vAlign w:val="center"/>
          </w:tcPr>
          <w:p w14:paraId="3C7F3A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у.е. в месяц (при оплате за год) = 290,74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300" w:type="dxa"/>
            <w:vAlign w:val="center"/>
          </w:tcPr>
          <w:p w14:paraId="77FBF4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тарифов (раздел 2.9)</w:t>
            </w:r>
          </w:p>
        </w:tc>
      </w:tr>
      <w:tr w14:paraId="10AF7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58" w:type="dxa"/>
            <w:vAlign w:val="center"/>
          </w:tcPr>
          <w:p w14:paraId="4A1320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3896" w:type="dxa"/>
            <w:vAlign w:val="center"/>
          </w:tcPr>
          <w:p w14:paraId="5AD6B7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/ 4 / 5 % (осторожный / базовый / оптимистичный)</w:t>
            </w:r>
          </w:p>
        </w:tc>
        <w:tc>
          <w:tcPr>
            <w:tcW w:w="2300" w:type="dxa"/>
            <w:vAlign w:val="center"/>
          </w:tcPr>
          <w:p w14:paraId="7A5101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Концепция, допущение Д-09</w:t>
            </w:r>
          </w:p>
        </w:tc>
      </w:tr>
    </w:tbl>
    <w:p w14:paraId="46E64A47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 сведены денежные параметры расчета: курс 3,0285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за 1 у.е. на 30.09.2026,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 у.е. (12,11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в месяц и основной годовой чек 40 у.е. (121,14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). Конверсия из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задана тремя значениями – 3, 4 и 5 %.</w:t>
      </w:r>
    </w:p>
    <w:p w14:paraId="377129E0">
      <w:pPr>
        <w:pStyle w:val="5"/>
        <w:keepNext/>
        <w:spacing w:before="360" w:after="360" w:line="360" w:lineRule="exact"/>
        <w:ind w:firstLine="709"/>
        <w:jc w:val="left"/>
      </w:pPr>
      <w:bookmarkStart w:id="24" w:name="_Toc113"/>
      <w:r>
        <w:rPr>
          <w:rFonts w:ascii="Times New Roman" w:hAnsi="Times New Roman"/>
          <w:b/>
          <w:sz w:val="28"/>
        </w:rPr>
        <w:t>2.2 Поисковый спрос</w:t>
      </w:r>
      <w:bookmarkEnd w:id="24"/>
    </w:p>
    <w:p w14:paraId="0B60361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 w14:paraId="0506ECCA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2.2.1 Исходные данные</w:t>
      </w:r>
    </w:p>
    <w:p w14:paraId="75B6C73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00056DE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Вордстат, Беларусь: «Топы запросов» и сумма «Динамики»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409"/>
        <w:gridCol w:w="1361"/>
        <w:gridCol w:w="1451"/>
        <w:gridCol w:w="1788"/>
      </w:tblGrid>
      <w:tr w14:paraId="1195EE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5650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6A45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25.08–23.09.2026, запросов за 30 дней</w:t>
            </w:r>
          </w:p>
        </w:tc>
        <w:tc>
          <w:tcPr>
            <w:tcW w:w="1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F70F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за сент. 2025 – авг. 2026</w:t>
            </w:r>
          </w:p>
        </w:tc>
        <w:tc>
          <w:tcPr>
            <w:tcW w:w="14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1BF4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за сент. 2024 – авг. 2025</w:t>
            </w:r>
          </w:p>
        </w:tc>
        <w:tc>
          <w:tcPr>
            <w:tcW w:w="17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8F1E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за год</w:t>
            </w:r>
          </w:p>
        </w:tc>
      </w:tr>
      <w:tr w14:paraId="0A91FD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3FE14A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2409" w:type="dxa"/>
            <w:vAlign w:val="center"/>
          </w:tcPr>
          <w:p w14:paraId="40E23E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  <w:tc>
          <w:tcPr>
            <w:tcW w:w="1361" w:type="dxa"/>
            <w:vAlign w:val="center"/>
          </w:tcPr>
          <w:p w14:paraId="4274FE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12 041</w:t>
            </w:r>
          </w:p>
        </w:tc>
        <w:tc>
          <w:tcPr>
            <w:tcW w:w="1451" w:type="dxa"/>
            <w:vAlign w:val="center"/>
          </w:tcPr>
          <w:p w14:paraId="1D450E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21 013</w:t>
            </w:r>
          </w:p>
        </w:tc>
        <w:tc>
          <w:tcPr>
            <w:tcW w:w="1788" w:type="dxa"/>
            <w:vAlign w:val="center"/>
          </w:tcPr>
          <w:p w14:paraId="7D38E40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–42,7 %</w:t>
            </w:r>
          </w:p>
        </w:tc>
      </w:tr>
      <w:tr w14:paraId="61D1A5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1DB305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409" w:type="dxa"/>
            <w:vAlign w:val="center"/>
          </w:tcPr>
          <w:p w14:paraId="77F62C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</w:t>
            </w:r>
          </w:p>
        </w:tc>
        <w:tc>
          <w:tcPr>
            <w:tcW w:w="1361" w:type="dxa"/>
            <w:vAlign w:val="center"/>
          </w:tcPr>
          <w:p w14:paraId="3A0ADD6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8 534</w:t>
            </w:r>
          </w:p>
        </w:tc>
        <w:tc>
          <w:tcPr>
            <w:tcW w:w="1451" w:type="dxa"/>
            <w:vAlign w:val="center"/>
          </w:tcPr>
          <w:p w14:paraId="4DDD4EE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15 276</w:t>
            </w:r>
          </w:p>
        </w:tc>
        <w:tc>
          <w:tcPr>
            <w:tcW w:w="1788" w:type="dxa"/>
            <w:vAlign w:val="center"/>
          </w:tcPr>
          <w:p w14:paraId="3E29BA0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–44,1 %</w:t>
            </w:r>
          </w:p>
        </w:tc>
      </w:tr>
      <w:tr w14:paraId="79D8B6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42C285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2409" w:type="dxa"/>
            <w:vAlign w:val="center"/>
          </w:tcPr>
          <w:p w14:paraId="3B869F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198</w:t>
            </w:r>
          </w:p>
        </w:tc>
        <w:tc>
          <w:tcPr>
            <w:tcW w:w="1361" w:type="dxa"/>
            <w:vAlign w:val="center"/>
          </w:tcPr>
          <w:p w14:paraId="36A9EA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4 196</w:t>
            </w:r>
          </w:p>
        </w:tc>
        <w:tc>
          <w:tcPr>
            <w:tcW w:w="1451" w:type="dxa"/>
            <w:vAlign w:val="center"/>
          </w:tcPr>
          <w:p w14:paraId="2F96F5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4 368</w:t>
            </w:r>
          </w:p>
        </w:tc>
        <w:tc>
          <w:tcPr>
            <w:tcW w:w="1788" w:type="dxa"/>
            <w:vAlign w:val="center"/>
          </w:tcPr>
          <w:p w14:paraId="4D5967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–3,9 %</w:t>
            </w:r>
          </w:p>
        </w:tc>
      </w:tr>
      <w:tr w14:paraId="68D24A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09EC23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2409" w:type="dxa"/>
            <w:vAlign w:val="center"/>
          </w:tcPr>
          <w:p w14:paraId="432D63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1361" w:type="dxa"/>
            <w:vAlign w:val="center"/>
          </w:tcPr>
          <w:p w14:paraId="3F4A11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3 549</w:t>
            </w:r>
          </w:p>
        </w:tc>
        <w:tc>
          <w:tcPr>
            <w:tcW w:w="1451" w:type="dxa"/>
            <w:vAlign w:val="center"/>
          </w:tcPr>
          <w:p w14:paraId="17989F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5 452</w:t>
            </w:r>
          </w:p>
        </w:tc>
        <w:tc>
          <w:tcPr>
            <w:tcW w:w="1788" w:type="dxa"/>
            <w:vAlign w:val="center"/>
          </w:tcPr>
          <w:p w14:paraId="5534E2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–34,9 %</w:t>
            </w:r>
          </w:p>
        </w:tc>
      </w:tr>
      <w:tr w14:paraId="713A69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667A0D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409" w:type="dxa"/>
            <w:vAlign w:val="center"/>
          </w:tcPr>
          <w:p w14:paraId="7375D4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361" w:type="dxa"/>
            <w:vAlign w:val="center"/>
          </w:tcPr>
          <w:p w14:paraId="0A71BF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677</w:t>
            </w:r>
          </w:p>
        </w:tc>
        <w:tc>
          <w:tcPr>
            <w:tcW w:w="1451" w:type="dxa"/>
            <w:vAlign w:val="center"/>
          </w:tcPr>
          <w:p w14:paraId="48BEE6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1 517</w:t>
            </w:r>
          </w:p>
        </w:tc>
        <w:tc>
          <w:tcPr>
            <w:tcW w:w="1788" w:type="dxa"/>
            <w:vAlign w:val="center"/>
          </w:tcPr>
          <w:p w14:paraId="5E9410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–55,4 %</w:t>
            </w:r>
          </w:p>
        </w:tc>
      </w:tr>
      <w:tr w14:paraId="113288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68F4B6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409" w:type="dxa"/>
            <w:vAlign w:val="center"/>
          </w:tcPr>
          <w:p w14:paraId="0EFB4D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1361" w:type="dxa"/>
            <w:vAlign w:val="center"/>
          </w:tcPr>
          <w:p w14:paraId="59C8CA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361</w:t>
            </w:r>
          </w:p>
        </w:tc>
        <w:tc>
          <w:tcPr>
            <w:tcW w:w="1451" w:type="dxa"/>
            <w:vAlign w:val="center"/>
          </w:tcPr>
          <w:p w14:paraId="070355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637</w:t>
            </w:r>
          </w:p>
        </w:tc>
        <w:tc>
          <w:tcPr>
            <w:tcW w:w="1788" w:type="dxa"/>
            <w:vAlign w:val="center"/>
          </w:tcPr>
          <w:p w14:paraId="25E304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–43,3 %</w:t>
            </w:r>
          </w:p>
        </w:tc>
      </w:tr>
      <w:tr w14:paraId="2B2F15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5AB85D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2409" w:type="dxa"/>
            <w:vAlign w:val="center"/>
          </w:tcPr>
          <w:p w14:paraId="6DFADA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361" w:type="dxa"/>
            <w:vAlign w:val="center"/>
          </w:tcPr>
          <w:p w14:paraId="4BA9AC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</w:t>
            </w:r>
          </w:p>
        </w:tc>
        <w:tc>
          <w:tcPr>
            <w:tcW w:w="1451" w:type="dxa"/>
            <w:vAlign w:val="center"/>
          </w:tcPr>
          <w:p w14:paraId="4751D1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404</w:t>
            </w:r>
          </w:p>
        </w:tc>
        <w:tc>
          <w:tcPr>
            <w:tcW w:w="1788" w:type="dxa"/>
            <w:vAlign w:val="center"/>
          </w:tcPr>
          <w:p w14:paraId="28E66E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–50,0 %</w:t>
            </w:r>
          </w:p>
        </w:tc>
      </w:tr>
      <w:tr w14:paraId="2D018D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486997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</w:p>
        </w:tc>
        <w:tc>
          <w:tcPr>
            <w:tcW w:w="2409" w:type="dxa"/>
            <w:vAlign w:val="center"/>
          </w:tcPr>
          <w:p w14:paraId="15DCE7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361" w:type="dxa"/>
            <w:vAlign w:val="center"/>
          </w:tcPr>
          <w:p w14:paraId="56BAD30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321</w:t>
            </w:r>
          </w:p>
        </w:tc>
        <w:tc>
          <w:tcPr>
            <w:tcW w:w="1451" w:type="dxa"/>
            <w:vAlign w:val="center"/>
          </w:tcPr>
          <w:p w14:paraId="583EA2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155</w:t>
            </w:r>
          </w:p>
        </w:tc>
        <w:tc>
          <w:tcPr>
            <w:tcW w:w="1788" w:type="dxa"/>
            <w:vAlign w:val="center"/>
          </w:tcPr>
          <w:p w14:paraId="75ED55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107,1 %</w:t>
            </w:r>
          </w:p>
        </w:tc>
      </w:tr>
      <w:tr w14:paraId="5879C4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2FB0E7C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2409" w:type="dxa"/>
            <w:vAlign w:val="center"/>
          </w:tcPr>
          <w:p w14:paraId="30B847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</w:t>
            </w:r>
          </w:p>
        </w:tc>
        <w:tc>
          <w:tcPr>
            <w:tcW w:w="1361" w:type="dxa"/>
            <w:vAlign w:val="center"/>
          </w:tcPr>
          <w:p w14:paraId="28A0EE3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1 291</w:t>
            </w:r>
          </w:p>
        </w:tc>
        <w:tc>
          <w:tcPr>
            <w:tcW w:w="1451" w:type="dxa"/>
            <w:vAlign w:val="center"/>
          </w:tcPr>
          <w:p w14:paraId="40E072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1 480</w:t>
            </w:r>
          </w:p>
        </w:tc>
        <w:tc>
          <w:tcPr>
            <w:tcW w:w="1788" w:type="dxa"/>
            <w:vAlign w:val="center"/>
          </w:tcPr>
          <w:p w14:paraId="7D9858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–12,8 %</w:t>
            </w:r>
          </w:p>
        </w:tc>
      </w:tr>
      <w:tr w14:paraId="32FB3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52858B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2409" w:type="dxa"/>
            <w:vAlign w:val="center"/>
          </w:tcPr>
          <w:p w14:paraId="6854C6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</w:t>
            </w:r>
          </w:p>
        </w:tc>
        <w:tc>
          <w:tcPr>
            <w:tcW w:w="1361" w:type="dxa"/>
            <w:vAlign w:val="center"/>
          </w:tcPr>
          <w:p w14:paraId="174D35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484</w:t>
            </w:r>
          </w:p>
        </w:tc>
        <w:tc>
          <w:tcPr>
            <w:tcW w:w="1451" w:type="dxa"/>
            <w:vAlign w:val="center"/>
          </w:tcPr>
          <w:p w14:paraId="080CB9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626</w:t>
            </w:r>
          </w:p>
        </w:tc>
        <w:tc>
          <w:tcPr>
            <w:tcW w:w="1788" w:type="dxa"/>
            <w:vAlign w:val="center"/>
          </w:tcPr>
          <w:p w14:paraId="6B3D8A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–22,7 %</w:t>
            </w:r>
          </w:p>
        </w:tc>
      </w:tr>
      <w:tr w14:paraId="4B53EB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69704C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2409" w:type="dxa"/>
            <w:vAlign w:val="center"/>
          </w:tcPr>
          <w:p w14:paraId="14245D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1 660</w:t>
            </w:r>
          </w:p>
        </w:tc>
        <w:tc>
          <w:tcPr>
            <w:tcW w:w="1361" w:type="dxa"/>
            <w:vAlign w:val="center"/>
          </w:tcPr>
          <w:p w14:paraId="521C6D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20 688</w:t>
            </w:r>
          </w:p>
        </w:tc>
        <w:tc>
          <w:tcPr>
            <w:tcW w:w="1451" w:type="dxa"/>
            <w:vAlign w:val="center"/>
          </w:tcPr>
          <w:p w14:paraId="27A9493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25 041</w:t>
            </w:r>
          </w:p>
        </w:tc>
        <w:tc>
          <w:tcPr>
            <w:tcW w:w="1788" w:type="dxa"/>
            <w:vAlign w:val="center"/>
          </w:tcPr>
          <w:p w14:paraId="246B81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–17,4 %</w:t>
            </w:r>
          </w:p>
        </w:tc>
      </w:tr>
      <w:tr w14:paraId="26FB29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6D75220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</w:p>
        </w:tc>
        <w:tc>
          <w:tcPr>
            <w:tcW w:w="2409" w:type="dxa"/>
            <w:vAlign w:val="center"/>
          </w:tcPr>
          <w:p w14:paraId="41A886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1 501</w:t>
            </w:r>
          </w:p>
        </w:tc>
        <w:tc>
          <w:tcPr>
            <w:tcW w:w="1361" w:type="dxa"/>
            <w:vAlign w:val="center"/>
          </w:tcPr>
          <w:p w14:paraId="793E6E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23 897</w:t>
            </w:r>
          </w:p>
        </w:tc>
        <w:tc>
          <w:tcPr>
            <w:tcW w:w="1451" w:type="dxa"/>
            <w:vAlign w:val="center"/>
          </w:tcPr>
          <w:p w14:paraId="6B1B01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32 715</w:t>
            </w:r>
          </w:p>
        </w:tc>
        <w:tc>
          <w:tcPr>
            <w:tcW w:w="1788" w:type="dxa"/>
            <w:vAlign w:val="center"/>
          </w:tcPr>
          <w:p w14:paraId="0623D0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–27,0 %</w:t>
            </w:r>
          </w:p>
        </w:tc>
      </w:tr>
      <w:tr w14:paraId="75DA46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0C7DE7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2409" w:type="dxa"/>
            <w:vAlign w:val="center"/>
          </w:tcPr>
          <w:p w14:paraId="55185C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1 072</w:t>
            </w:r>
          </w:p>
        </w:tc>
        <w:tc>
          <w:tcPr>
            <w:tcW w:w="1361" w:type="dxa"/>
            <w:vAlign w:val="center"/>
          </w:tcPr>
          <w:p w14:paraId="22A010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14 810</w:t>
            </w:r>
          </w:p>
        </w:tc>
        <w:tc>
          <w:tcPr>
            <w:tcW w:w="1451" w:type="dxa"/>
            <w:vAlign w:val="center"/>
          </w:tcPr>
          <w:p w14:paraId="71ABC5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18 452</w:t>
            </w:r>
          </w:p>
        </w:tc>
        <w:tc>
          <w:tcPr>
            <w:tcW w:w="1788" w:type="dxa"/>
            <w:vAlign w:val="center"/>
          </w:tcPr>
          <w:p w14:paraId="65B899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–19,7 %</w:t>
            </w:r>
          </w:p>
        </w:tc>
      </w:tr>
      <w:tr w14:paraId="2AB765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51DF75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409" w:type="dxa"/>
            <w:vAlign w:val="center"/>
          </w:tcPr>
          <w:p w14:paraId="04B8BC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1361" w:type="dxa"/>
            <w:vAlign w:val="center"/>
          </w:tcPr>
          <w:p w14:paraId="3E2857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946</w:t>
            </w:r>
          </w:p>
        </w:tc>
        <w:tc>
          <w:tcPr>
            <w:tcW w:w="1451" w:type="dxa"/>
            <w:vAlign w:val="center"/>
          </w:tcPr>
          <w:p w14:paraId="2CB892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936</w:t>
            </w:r>
          </w:p>
        </w:tc>
        <w:tc>
          <w:tcPr>
            <w:tcW w:w="1788" w:type="dxa"/>
            <w:vAlign w:val="center"/>
          </w:tcPr>
          <w:p w14:paraId="3FC95B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1,1 %</w:t>
            </w:r>
          </w:p>
        </w:tc>
      </w:tr>
      <w:tr w14:paraId="610B75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58BB07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</w:p>
        </w:tc>
        <w:tc>
          <w:tcPr>
            <w:tcW w:w="2409" w:type="dxa"/>
            <w:vAlign w:val="center"/>
          </w:tcPr>
          <w:p w14:paraId="1A0957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</w:t>
            </w:r>
          </w:p>
        </w:tc>
        <w:tc>
          <w:tcPr>
            <w:tcW w:w="1361" w:type="dxa"/>
            <w:vAlign w:val="center"/>
          </w:tcPr>
          <w:p w14:paraId="73787A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602</w:t>
            </w:r>
          </w:p>
        </w:tc>
        <w:tc>
          <w:tcPr>
            <w:tcW w:w="1451" w:type="dxa"/>
            <w:vAlign w:val="center"/>
          </w:tcPr>
          <w:p w14:paraId="700076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663</w:t>
            </w:r>
          </w:p>
        </w:tc>
        <w:tc>
          <w:tcPr>
            <w:tcW w:w="1788" w:type="dxa"/>
            <w:vAlign w:val="center"/>
          </w:tcPr>
          <w:p w14:paraId="5CC3DD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–9,2 %</w:t>
            </w:r>
          </w:p>
        </w:tc>
      </w:tr>
      <w:tr w14:paraId="48DE57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0FA5CC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2409" w:type="dxa"/>
            <w:vAlign w:val="center"/>
          </w:tcPr>
          <w:p w14:paraId="66A2C0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</w:t>
            </w:r>
          </w:p>
        </w:tc>
        <w:tc>
          <w:tcPr>
            <w:tcW w:w="1361" w:type="dxa"/>
            <w:vAlign w:val="center"/>
          </w:tcPr>
          <w:p w14:paraId="0CAFDC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810</w:t>
            </w:r>
          </w:p>
        </w:tc>
        <w:tc>
          <w:tcPr>
            <w:tcW w:w="1451" w:type="dxa"/>
            <w:vAlign w:val="center"/>
          </w:tcPr>
          <w:p w14:paraId="51A3DE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1 139</w:t>
            </w:r>
          </w:p>
        </w:tc>
        <w:tc>
          <w:tcPr>
            <w:tcW w:w="1788" w:type="dxa"/>
            <w:vAlign w:val="center"/>
          </w:tcPr>
          <w:p w14:paraId="169ABA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–28,9 %</w:t>
            </w:r>
          </w:p>
        </w:tc>
      </w:tr>
      <w:tr w14:paraId="335495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14BCCCB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409" w:type="dxa"/>
            <w:vAlign w:val="center"/>
          </w:tcPr>
          <w:p w14:paraId="2A06F6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1361" w:type="dxa"/>
            <w:vAlign w:val="center"/>
          </w:tcPr>
          <w:p w14:paraId="681B36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531</w:t>
            </w:r>
          </w:p>
        </w:tc>
        <w:tc>
          <w:tcPr>
            <w:tcW w:w="1451" w:type="dxa"/>
            <w:vAlign w:val="center"/>
          </w:tcPr>
          <w:p w14:paraId="7703F9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1 069</w:t>
            </w:r>
          </w:p>
        </w:tc>
        <w:tc>
          <w:tcPr>
            <w:tcW w:w="1788" w:type="dxa"/>
            <w:vAlign w:val="center"/>
          </w:tcPr>
          <w:p w14:paraId="6E8D07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–50,3 %</w:t>
            </w:r>
          </w:p>
        </w:tc>
      </w:tr>
      <w:tr w14:paraId="557BC1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6" w:type="dxa"/>
            <w:vAlign w:val="center"/>
          </w:tcPr>
          <w:p w14:paraId="4EF096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</w:p>
        </w:tc>
        <w:tc>
          <w:tcPr>
            <w:tcW w:w="2409" w:type="dxa"/>
            <w:vAlign w:val="center"/>
          </w:tcPr>
          <w:p w14:paraId="7ECA52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361" w:type="dxa"/>
            <w:vAlign w:val="center"/>
          </w:tcPr>
          <w:p w14:paraId="32D402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544</w:t>
            </w:r>
          </w:p>
        </w:tc>
        <w:tc>
          <w:tcPr>
            <w:tcW w:w="1451" w:type="dxa"/>
            <w:vAlign w:val="center"/>
          </w:tcPr>
          <w:p w14:paraId="0A6C43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887</w:t>
            </w:r>
          </w:p>
        </w:tc>
        <w:tc>
          <w:tcPr>
            <w:tcW w:w="1788" w:type="dxa"/>
            <w:vAlign w:val="center"/>
          </w:tcPr>
          <w:p w14:paraId="7669D7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–38,7 %</w:t>
            </w:r>
          </w:p>
        </w:tc>
      </w:tr>
    </w:tbl>
    <w:p w14:paraId="07B6754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7DBE638F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489200"/>
            <wp:effectExtent l="0" t="0" r="0" b="0"/>
            <wp:docPr id="100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Picture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BFE5053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56F475C9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1 наибольшие значения у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(максимум около 2850 в декабре 2024 г.), ниже в большинстве месяцев расположен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превышают примерно 770 запросов в месяц. В июле–августе 2026 г.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опускается ниже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а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до нескольких десятков.</w:t>
      </w:r>
    </w:p>
    <w:p w14:paraId="365C3EDE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962910"/>
            <wp:effectExtent l="0" t="0" r="0" b="0"/>
            <wp:docPr id="100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Pictur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BE4A5C4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5DB7FEE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 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–3,9 %); рост показывают только «</w:t>
      </w:r>
      <w:r>
        <w:rPr>
          <w:rFonts w:ascii="Times New Roman" w:hAnsi="Times New Roman"/>
          <w:i/>
          <w:sz w:val="28"/>
        </w:rPr>
        <w:t>mermaid diagram</w:t>
      </w:r>
      <w:r>
        <w:rPr>
          <w:rFonts w:ascii="Times New Roman" w:hAnsi="Times New Roman"/>
          <w:sz w:val="28"/>
        </w:rPr>
        <w:t xml:space="preserve">» (с низкой базы: 155,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76BA042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в единой шкале, территория «Беларусь», 12 месяцев, веб-поиск, все категории [6]. Значение 0 означает недостаточный объем поиска в Беларуси, а не отсутствие интереса [7]. Ненулевые значения имеют 19 недель из 53 (36 %); результат показан в таблице 7 и на рисунке 3.</w:t>
      </w:r>
    </w:p>
    <w:p w14:paraId="593E6D7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>, Беларусь: месячные индексы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1147"/>
        <w:gridCol w:w="1147"/>
        <w:gridCol w:w="1649"/>
        <w:gridCol w:w="1147"/>
        <w:gridCol w:w="2782"/>
      </w:tblGrid>
      <w:tr w14:paraId="604312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FB31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1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975A0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1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64D4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4B0A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1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E0C8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27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8AB4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(лист 03)</w:t>
            </w:r>
          </w:p>
        </w:tc>
      </w:tr>
      <w:tr w14:paraId="4BDE94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082463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09.2025</w:t>
            </w:r>
          </w:p>
        </w:tc>
        <w:tc>
          <w:tcPr>
            <w:tcW w:w="1147" w:type="dxa"/>
            <w:vAlign w:val="center"/>
          </w:tcPr>
          <w:p w14:paraId="7712F6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2D9A43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122F39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38B6D4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590911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242F5E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34E3A4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</w:t>
            </w:r>
          </w:p>
        </w:tc>
        <w:tc>
          <w:tcPr>
            <w:tcW w:w="1147" w:type="dxa"/>
            <w:vAlign w:val="center"/>
          </w:tcPr>
          <w:p w14:paraId="1C175A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27,75</w:t>
            </w:r>
          </w:p>
        </w:tc>
        <w:tc>
          <w:tcPr>
            <w:tcW w:w="1147" w:type="dxa"/>
            <w:vAlign w:val="center"/>
          </w:tcPr>
          <w:p w14:paraId="46FAE4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48,00</w:t>
            </w:r>
          </w:p>
        </w:tc>
        <w:tc>
          <w:tcPr>
            <w:tcW w:w="1649" w:type="dxa"/>
            <w:vAlign w:val="center"/>
          </w:tcPr>
          <w:p w14:paraId="220A37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7D0AD4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238E46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18,94</w:t>
            </w:r>
          </w:p>
        </w:tc>
      </w:tr>
      <w:tr w14:paraId="69A91B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483F4A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11.2025</w:t>
            </w:r>
          </w:p>
        </w:tc>
        <w:tc>
          <w:tcPr>
            <w:tcW w:w="1147" w:type="dxa"/>
            <w:vAlign w:val="center"/>
          </w:tcPr>
          <w:p w14:paraId="3F11C3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18,20</w:t>
            </w:r>
          </w:p>
        </w:tc>
        <w:tc>
          <w:tcPr>
            <w:tcW w:w="1147" w:type="dxa"/>
            <w:vAlign w:val="center"/>
          </w:tcPr>
          <w:p w14:paraId="27892F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16,40</w:t>
            </w:r>
          </w:p>
        </w:tc>
        <w:tc>
          <w:tcPr>
            <w:tcW w:w="1649" w:type="dxa"/>
            <w:vAlign w:val="center"/>
          </w:tcPr>
          <w:p w14:paraId="54DD07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3E6A98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1A5FD6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8,65</w:t>
            </w:r>
          </w:p>
        </w:tc>
      </w:tr>
      <w:tr w14:paraId="1752E6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17844D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</w:t>
            </w:r>
          </w:p>
        </w:tc>
        <w:tc>
          <w:tcPr>
            <w:tcW w:w="1147" w:type="dxa"/>
            <w:vAlign w:val="center"/>
          </w:tcPr>
          <w:p w14:paraId="498F1B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67,00</w:t>
            </w:r>
          </w:p>
        </w:tc>
        <w:tc>
          <w:tcPr>
            <w:tcW w:w="1147" w:type="dxa"/>
            <w:vAlign w:val="center"/>
          </w:tcPr>
          <w:p w14:paraId="12100F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13,00</w:t>
            </w:r>
          </w:p>
        </w:tc>
        <w:tc>
          <w:tcPr>
            <w:tcW w:w="1649" w:type="dxa"/>
            <w:vAlign w:val="center"/>
          </w:tcPr>
          <w:p w14:paraId="0D33B8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30,50</w:t>
            </w:r>
          </w:p>
        </w:tc>
        <w:tc>
          <w:tcPr>
            <w:tcW w:w="1147" w:type="dxa"/>
            <w:vAlign w:val="center"/>
          </w:tcPr>
          <w:p w14:paraId="144C18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4653C9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27,62</w:t>
            </w:r>
          </w:p>
        </w:tc>
      </w:tr>
      <w:tr w14:paraId="0C3AEE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625563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01.2026</w:t>
            </w:r>
          </w:p>
        </w:tc>
        <w:tc>
          <w:tcPr>
            <w:tcW w:w="1147" w:type="dxa"/>
            <w:vAlign w:val="center"/>
          </w:tcPr>
          <w:p w14:paraId="00C7C7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0B4F41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14,25</w:t>
            </w:r>
          </w:p>
        </w:tc>
        <w:tc>
          <w:tcPr>
            <w:tcW w:w="1649" w:type="dxa"/>
            <w:vAlign w:val="center"/>
          </w:tcPr>
          <w:p w14:paraId="7A972F6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1501CE6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0157469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3,56</w:t>
            </w:r>
          </w:p>
        </w:tc>
      </w:tr>
      <w:tr w14:paraId="2954D0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4BE295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02.2026</w:t>
            </w:r>
          </w:p>
        </w:tc>
        <w:tc>
          <w:tcPr>
            <w:tcW w:w="1147" w:type="dxa"/>
            <w:vAlign w:val="center"/>
          </w:tcPr>
          <w:p w14:paraId="4E9D68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27,00</w:t>
            </w:r>
          </w:p>
        </w:tc>
        <w:tc>
          <w:tcPr>
            <w:tcW w:w="1147" w:type="dxa"/>
            <w:vAlign w:val="center"/>
          </w:tcPr>
          <w:p w14:paraId="07D19E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52,00</w:t>
            </w:r>
          </w:p>
        </w:tc>
        <w:tc>
          <w:tcPr>
            <w:tcW w:w="1649" w:type="dxa"/>
            <w:vAlign w:val="center"/>
          </w:tcPr>
          <w:p w14:paraId="0FBC95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50D1D9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1D8599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19,75</w:t>
            </w:r>
          </w:p>
        </w:tc>
      </w:tr>
      <w:tr w14:paraId="51711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35BEEF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03.2026</w:t>
            </w:r>
          </w:p>
        </w:tc>
        <w:tc>
          <w:tcPr>
            <w:tcW w:w="1147" w:type="dxa"/>
            <w:vAlign w:val="center"/>
          </w:tcPr>
          <w:p w14:paraId="78EE14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11,40</w:t>
            </w:r>
          </w:p>
        </w:tc>
        <w:tc>
          <w:tcPr>
            <w:tcW w:w="1147" w:type="dxa"/>
            <w:vAlign w:val="center"/>
          </w:tcPr>
          <w:p w14:paraId="609F6FD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5F92F7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242DEC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10DB8B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2,85</w:t>
            </w:r>
          </w:p>
        </w:tc>
      </w:tr>
      <w:tr w14:paraId="04C626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79A3A4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04.2026</w:t>
            </w:r>
          </w:p>
        </w:tc>
        <w:tc>
          <w:tcPr>
            <w:tcW w:w="1147" w:type="dxa"/>
            <w:vAlign w:val="center"/>
          </w:tcPr>
          <w:p w14:paraId="15D8560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18,75</w:t>
            </w:r>
          </w:p>
        </w:tc>
        <w:tc>
          <w:tcPr>
            <w:tcW w:w="1147" w:type="dxa"/>
            <w:vAlign w:val="center"/>
          </w:tcPr>
          <w:p w14:paraId="2769B2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13,50</w:t>
            </w:r>
          </w:p>
        </w:tc>
        <w:tc>
          <w:tcPr>
            <w:tcW w:w="1649" w:type="dxa"/>
            <w:vAlign w:val="center"/>
          </w:tcPr>
          <w:p w14:paraId="1CE420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12,25</w:t>
            </w:r>
          </w:p>
        </w:tc>
        <w:tc>
          <w:tcPr>
            <w:tcW w:w="1147" w:type="dxa"/>
            <w:vAlign w:val="center"/>
          </w:tcPr>
          <w:p w14:paraId="76C310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14,25</w:t>
            </w:r>
          </w:p>
        </w:tc>
        <w:tc>
          <w:tcPr>
            <w:tcW w:w="2782" w:type="dxa"/>
            <w:vAlign w:val="center"/>
          </w:tcPr>
          <w:p w14:paraId="346E41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14,69</w:t>
            </w:r>
          </w:p>
        </w:tc>
      </w:tr>
      <w:tr w14:paraId="1AC443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40CD16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05.2026</w:t>
            </w:r>
          </w:p>
        </w:tc>
        <w:tc>
          <w:tcPr>
            <w:tcW w:w="1147" w:type="dxa"/>
            <w:vAlign w:val="center"/>
          </w:tcPr>
          <w:p w14:paraId="16ED5A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2AA469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0081AF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0A387C0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33FA0C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7A104F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76563D3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06.2026</w:t>
            </w:r>
          </w:p>
        </w:tc>
        <w:tc>
          <w:tcPr>
            <w:tcW w:w="1147" w:type="dxa"/>
            <w:vAlign w:val="center"/>
          </w:tcPr>
          <w:p w14:paraId="657678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0CE854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47FF95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331D4D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062CA7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412792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5EBEE0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07.2026</w:t>
            </w:r>
          </w:p>
        </w:tc>
        <w:tc>
          <w:tcPr>
            <w:tcW w:w="1147" w:type="dxa"/>
            <w:vAlign w:val="center"/>
          </w:tcPr>
          <w:p w14:paraId="5BB139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38EE4F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29736A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4BC001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1FFCD2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5B3D78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82" w:type="dxa"/>
            <w:vAlign w:val="center"/>
          </w:tcPr>
          <w:p w14:paraId="262329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08.2026</w:t>
            </w:r>
          </w:p>
        </w:tc>
        <w:tc>
          <w:tcPr>
            <w:tcW w:w="1147" w:type="dxa"/>
            <w:vAlign w:val="center"/>
          </w:tcPr>
          <w:p w14:paraId="2DF706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78B64A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649" w:type="dxa"/>
            <w:vAlign w:val="center"/>
          </w:tcPr>
          <w:p w14:paraId="045952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147" w:type="dxa"/>
            <w:vAlign w:val="center"/>
          </w:tcPr>
          <w:p w14:paraId="71C5E1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2782" w:type="dxa"/>
            <w:vAlign w:val="center"/>
          </w:tcPr>
          <w:p w14:paraId="4F7875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</w:tbl>
    <w:p w14:paraId="773700C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7 наибольшие значения имеют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(67,00 в 12.2025)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(52,00 в 02.2026), а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отличен от нуля лишь в 04.2026 (14,25) – единственном месяце, когда ненулевые значения дают сразу все четыре запроса.</w:t>
      </w:r>
    </w:p>
    <w:p w14:paraId="604BEA9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251710"/>
            <wp:effectExtent l="0" t="0" r="0" b="0"/>
            <wp:docPr id="100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Picture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B730628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66C016E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723C7F9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8 –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9"/>
        <w:gridCol w:w="745"/>
        <w:gridCol w:w="934"/>
        <w:gridCol w:w="934"/>
        <w:gridCol w:w="934"/>
        <w:gridCol w:w="934"/>
        <w:gridCol w:w="934"/>
        <w:gridCol w:w="1502"/>
        <w:gridCol w:w="1408"/>
      </w:tblGrid>
      <w:tr w14:paraId="3D5D1A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F81A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Страна</w:t>
            </w:r>
          </w:p>
        </w:tc>
        <w:tc>
          <w:tcPr>
            <w:tcW w:w="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15D0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E967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Недель с данными, 12 мес.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36350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Среднее, 12 мес.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9E5A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недели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F1FA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Месяцев с данными, 5 лет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34D5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Среднее, 5 лет</w:t>
            </w:r>
          </w:p>
        </w:tc>
        <w:tc>
          <w:tcPr>
            <w:tcW w:w="15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E7DE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Последние 12 / предыдущие 12 мес. (09.2025–08.2026 / 09.2024–08.2025)</w:t>
            </w:r>
          </w:p>
        </w:tc>
        <w:tc>
          <w:tcPr>
            <w:tcW w:w="14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4D45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(порог ±15 %)</w:t>
            </w:r>
          </w:p>
        </w:tc>
      </w:tr>
      <w:tr w14:paraId="4E927C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9" w:type="dxa"/>
            <w:vAlign w:val="center"/>
          </w:tcPr>
          <w:p w14:paraId="37D9B90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745" w:type="dxa"/>
            <w:vAlign w:val="center"/>
          </w:tcPr>
          <w:p w14:paraId="369B64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934" w:type="dxa"/>
            <w:vAlign w:val="center"/>
          </w:tcPr>
          <w:p w14:paraId="02734B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 из 52</w:t>
            </w:r>
          </w:p>
        </w:tc>
        <w:tc>
          <w:tcPr>
            <w:tcW w:w="934" w:type="dxa"/>
            <w:vAlign w:val="center"/>
          </w:tcPr>
          <w:p w14:paraId="1C26F5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50,02</w:t>
            </w:r>
          </w:p>
        </w:tc>
        <w:tc>
          <w:tcPr>
            <w:tcW w:w="934" w:type="dxa"/>
            <w:vAlign w:val="center"/>
          </w:tcPr>
          <w:p w14:paraId="1DA0862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</w:t>
            </w:r>
          </w:p>
        </w:tc>
        <w:tc>
          <w:tcPr>
            <w:tcW w:w="934" w:type="dxa"/>
            <w:vAlign w:val="center"/>
          </w:tcPr>
          <w:p w14:paraId="324821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 из 59</w:t>
            </w:r>
          </w:p>
        </w:tc>
        <w:tc>
          <w:tcPr>
            <w:tcW w:w="934" w:type="dxa"/>
            <w:vAlign w:val="center"/>
          </w:tcPr>
          <w:p w14:paraId="142A912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56,19</w:t>
            </w:r>
          </w:p>
        </w:tc>
        <w:tc>
          <w:tcPr>
            <w:tcW w:w="1502" w:type="dxa"/>
            <w:vAlign w:val="center"/>
          </w:tcPr>
          <w:p w14:paraId="400E58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51,40 / 62,68</w:t>
            </w:r>
          </w:p>
        </w:tc>
        <w:tc>
          <w:tcPr>
            <w:tcW w:w="1408" w:type="dxa"/>
            <w:vAlign w:val="center"/>
          </w:tcPr>
          <w:p w14:paraId="016D06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–18,0 % (снижающийся)</w:t>
            </w:r>
          </w:p>
        </w:tc>
      </w:tr>
      <w:tr w14:paraId="1A6995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9" w:type="dxa"/>
            <w:vAlign w:val="center"/>
          </w:tcPr>
          <w:p w14:paraId="64B4D0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745" w:type="dxa"/>
            <w:vAlign w:val="center"/>
          </w:tcPr>
          <w:p w14:paraId="07B961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934" w:type="dxa"/>
            <w:vAlign w:val="center"/>
          </w:tcPr>
          <w:p w14:paraId="6DEF2E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 из 52</w:t>
            </w:r>
          </w:p>
        </w:tc>
        <w:tc>
          <w:tcPr>
            <w:tcW w:w="934" w:type="dxa"/>
            <w:vAlign w:val="center"/>
          </w:tcPr>
          <w:p w14:paraId="0BDC5B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61,52</w:t>
            </w:r>
          </w:p>
        </w:tc>
        <w:tc>
          <w:tcPr>
            <w:tcW w:w="934" w:type="dxa"/>
            <w:vAlign w:val="center"/>
          </w:tcPr>
          <w:p w14:paraId="1FC0A9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94</w:t>
            </w:r>
          </w:p>
        </w:tc>
        <w:tc>
          <w:tcPr>
            <w:tcW w:w="934" w:type="dxa"/>
            <w:vAlign w:val="center"/>
          </w:tcPr>
          <w:p w14:paraId="3D4221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 из 59</w:t>
            </w:r>
          </w:p>
        </w:tc>
        <w:tc>
          <w:tcPr>
            <w:tcW w:w="934" w:type="dxa"/>
            <w:vAlign w:val="center"/>
          </w:tcPr>
          <w:p w14:paraId="2D17F2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55,33</w:t>
            </w:r>
          </w:p>
        </w:tc>
        <w:tc>
          <w:tcPr>
            <w:tcW w:w="1502" w:type="dxa"/>
            <w:vAlign w:val="center"/>
          </w:tcPr>
          <w:p w14:paraId="0ACB15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62,01 / 70,71</w:t>
            </w:r>
          </w:p>
        </w:tc>
        <w:tc>
          <w:tcPr>
            <w:tcW w:w="1408" w:type="dxa"/>
            <w:vAlign w:val="center"/>
          </w:tcPr>
          <w:p w14:paraId="2C1771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–12,3 % (стабильный)</w:t>
            </w:r>
          </w:p>
        </w:tc>
      </w:tr>
      <w:tr w14:paraId="5DAD23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9" w:type="dxa"/>
            <w:vAlign w:val="center"/>
          </w:tcPr>
          <w:p w14:paraId="5F96B9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745" w:type="dxa"/>
            <w:vAlign w:val="center"/>
          </w:tcPr>
          <w:p w14:paraId="344575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934" w:type="dxa"/>
            <w:vAlign w:val="center"/>
          </w:tcPr>
          <w:p w14:paraId="67C5D4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из 52</w:t>
            </w:r>
          </w:p>
        </w:tc>
        <w:tc>
          <w:tcPr>
            <w:tcW w:w="934" w:type="dxa"/>
            <w:vAlign w:val="center"/>
          </w:tcPr>
          <w:p w14:paraId="2B69A8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12,87</w:t>
            </w:r>
          </w:p>
        </w:tc>
        <w:tc>
          <w:tcPr>
            <w:tcW w:w="934" w:type="dxa"/>
            <w:vAlign w:val="center"/>
          </w:tcPr>
          <w:p w14:paraId="0F7F79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</w:t>
            </w:r>
          </w:p>
        </w:tc>
        <w:tc>
          <w:tcPr>
            <w:tcW w:w="934" w:type="dxa"/>
            <w:vAlign w:val="center"/>
          </w:tcPr>
          <w:p w14:paraId="285B86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 из 59</w:t>
            </w:r>
          </w:p>
        </w:tc>
        <w:tc>
          <w:tcPr>
            <w:tcW w:w="934" w:type="dxa"/>
            <w:vAlign w:val="center"/>
          </w:tcPr>
          <w:p w14:paraId="5A33BA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13,94</w:t>
            </w:r>
          </w:p>
        </w:tc>
        <w:tc>
          <w:tcPr>
            <w:tcW w:w="1502" w:type="dxa"/>
            <w:vAlign w:val="center"/>
          </w:tcPr>
          <w:p w14:paraId="0D924F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13,07 / 13,18</w:t>
            </w:r>
          </w:p>
        </w:tc>
        <w:tc>
          <w:tcPr>
            <w:tcW w:w="1408" w:type="dxa"/>
            <w:vAlign w:val="center"/>
          </w:tcPr>
          <w:p w14:paraId="40F6F8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–0,9 % (стабильный)</w:t>
            </w:r>
          </w:p>
        </w:tc>
      </w:tr>
      <w:tr w14:paraId="24A5D3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29" w:type="dxa"/>
            <w:vAlign w:val="center"/>
          </w:tcPr>
          <w:p w14:paraId="5625F5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745" w:type="dxa"/>
            <w:vAlign w:val="center"/>
          </w:tcPr>
          <w:p w14:paraId="094232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934" w:type="dxa"/>
            <w:vAlign w:val="center"/>
          </w:tcPr>
          <w:p w14:paraId="4B9614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 из 52</w:t>
            </w:r>
          </w:p>
        </w:tc>
        <w:tc>
          <w:tcPr>
            <w:tcW w:w="934" w:type="dxa"/>
            <w:vAlign w:val="center"/>
          </w:tcPr>
          <w:p w14:paraId="579BAC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20,10</w:t>
            </w:r>
          </w:p>
        </w:tc>
        <w:tc>
          <w:tcPr>
            <w:tcW w:w="934" w:type="dxa"/>
            <w:vAlign w:val="center"/>
          </w:tcPr>
          <w:p w14:paraId="0A37E4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</w:t>
            </w:r>
          </w:p>
        </w:tc>
        <w:tc>
          <w:tcPr>
            <w:tcW w:w="934" w:type="dxa"/>
            <w:vAlign w:val="center"/>
          </w:tcPr>
          <w:p w14:paraId="1D5574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 из 59</w:t>
            </w:r>
          </w:p>
        </w:tc>
        <w:tc>
          <w:tcPr>
            <w:tcW w:w="934" w:type="dxa"/>
            <w:vAlign w:val="center"/>
          </w:tcPr>
          <w:p w14:paraId="72723C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13,24</w:t>
            </w:r>
          </w:p>
        </w:tc>
        <w:tc>
          <w:tcPr>
            <w:tcW w:w="1502" w:type="dxa"/>
            <w:vAlign w:val="center"/>
          </w:tcPr>
          <w:p w14:paraId="237A582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21,85 / 12,93</w:t>
            </w:r>
          </w:p>
        </w:tc>
        <w:tc>
          <w:tcPr>
            <w:tcW w:w="1408" w:type="dxa"/>
            <w:vAlign w:val="center"/>
          </w:tcPr>
          <w:p w14:paraId="279545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+69,0 % (растущий)</w:t>
            </w:r>
          </w:p>
        </w:tc>
      </w:tr>
    </w:tbl>
    <w:p w14:paraId="08ABDF0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ru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kz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rFonts w:ascii="Times New Roman" w:hAnsi="Times New Roman"/>
          <w:iCs/>
          <w:sz w:val="28"/>
        </w:rPr>
        <w:t>Материалы_собранные/</w:t>
      </w:r>
      <w:r>
        <w:rPr>
          <w:rFonts w:ascii="Times New Roman" w:hAnsi="Times New Roman"/>
          <w:i/>
          <w:iCs/>
          <w:sz w:val="28"/>
        </w:rPr>
        <w:t>GT</w:t>
      </w:r>
      <w:r>
        <w:rPr>
          <w:rFonts w:ascii="Times New Roman" w:hAnsi="Times New Roman"/>
          <w:iCs/>
          <w:sz w:val="28"/>
        </w:rPr>
        <w:t>_Россия_Казахстан_из_ЛР1.</w:t>
      </w:r>
    </w:p>
    <w:p w14:paraId="4497C36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9 – Вордстат,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51"/>
        <w:gridCol w:w="2252"/>
        <w:gridCol w:w="2252"/>
      </w:tblGrid>
      <w:tr w14:paraId="2BF5BD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8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2FC7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22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126E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2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1C83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0636F6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0D7B5B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2252" w:type="dxa"/>
            <w:vAlign w:val="center"/>
          </w:tcPr>
          <w:p w14:paraId="50604E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422 (71,96)</w:t>
            </w:r>
          </w:p>
        </w:tc>
        <w:tc>
          <w:tcPr>
            <w:tcW w:w="2252" w:type="dxa"/>
            <w:vAlign w:val="center"/>
          </w:tcPr>
          <w:p w14:paraId="19AC68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560 (133,13)</w:t>
            </w:r>
          </w:p>
        </w:tc>
      </w:tr>
      <w:tr w14:paraId="3CC756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05ABC7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2252" w:type="dxa"/>
            <w:vAlign w:val="center"/>
          </w:tcPr>
          <w:p w14:paraId="2A0D841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31 582 (104,85)</w:t>
            </w:r>
          </w:p>
        </w:tc>
        <w:tc>
          <w:tcPr>
            <w:tcW w:w="2252" w:type="dxa"/>
            <w:vAlign w:val="center"/>
          </w:tcPr>
          <w:p w14:paraId="6390959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22 921 (102,19)</w:t>
            </w:r>
          </w:p>
        </w:tc>
      </w:tr>
      <w:tr w14:paraId="146401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464705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2252" w:type="dxa"/>
            <w:vAlign w:val="center"/>
          </w:tcPr>
          <w:p w14:paraId="2D9B2E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358 (83,03)</w:t>
            </w:r>
          </w:p>
        </w:tc>
        <w:tc>
          <w:tcPr>
            <w:tcW w:w="2252" w:type="dxa"/>
            <w:vAlign w:val="center"/>
          </w:tcPr>
          <w:p w14:paraId="35623A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309 (95,17)</w:t>
            </w:r>
          </w:p>
        </w:tc>
      </w:tr>
      <w:tr w14:paraId="21CCA6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5B93CD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запросов, Беларусь (то же окно)</w:t>
            </w:r>
          </w:p>
        </w:tc>
        <w:tc>
          <w:tcPr>
            <w:tcW w:w="2252" w:type="dxa"/>
            <w:vAlign w:val="center"/>
          </w:tcPr>
          <w:p w14:paraId="503CCD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473</w:t>
            </w:r>
          </w:p>
        </w:tc>
        <w:tc>
          <w:tcPr>
            <w:tcW w:w="2252" w:type="dxa"/>
            <w:vAlign w:val="center"/>
          </w:tcPr>
          <w:p w14:paraId="47A862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652</w:t>
            </w:r>
          </w:p>
        </w:tc>
      </w:tr>
      <w:tr w14:paraId="04FEC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431F6A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 к Беларуси, раз</w:t>
            </w:r>
          </w:p>
        </w:tc>
        <w:tc>
          <w:tcPr>
            <w:tcW w:w="2252" w:type="dxa"/>
            <w:vAlign w:val="center"/>
          </w:tcPr>
          <w:p w14:paraId="274029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74,8</w:t>
            </w:r>
          </w:p>
        </w:tc>
        <w:tc>
          <w:tcPr>
            <w:tcW w:w="2252" w:type="dxa"/>
            <w:vAlign w:val="center"/>
          </w:tcPr>
          <w:p w14:paraId="6377C6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40,9</w:t>
            </w:r>
          </w:p>
        </w:tc>
      </w:tr>
      <w:tr w14:paraId="5F6323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51" w:type="dxa"/>
            <w:vAlign w:val="center"/>
          </w:tcPr>
          <w:p w14:paraId="3D4398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 к Беларуси, раз</w:t>
            </w:r>
          </w:p>
        </w:tc>
        <w:tc>
          <w:tcPr>
            <w:tcW w:w="2252" w:type="dxa"/>
            <w:vAlign w:val="center"/>
          </w:tcPr>
          <w:p w14:paraId="653C6E9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0,85</w:t>
            </w:r>
          </w:p>
        </w:tc>
        <w:tc>
          <w:tcPr>
            <w:tcW w:w="2252" w:type="dxa"/>
            <w:vAlign w:val="center"/>
          </w:tcPr>
          <w:p w14:paraId="5A6B3F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</w:t>
            </w:r>
          </w:p>
        </w:tc>
      </w:tr>
    </w:tbl>
    <w:p w14:paraId="796208E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rFonts w:ascii="Times New Roman" w:hAnsi="Times New Roman"/>
          <w:iCs/>
          <w:sz w:val="28"/>
        </w:rPr>
        <w:t>Материалы_собранные/</w:t>
      </w:r>
      <w:r>
        <w:rPr>
          <w:rFonts w:ascii="Times New Roman" w:hAnsi="Times New Roman"/>
          <w:i/>
          <w:iCs/>
          <w:sz w:val="28"/>
        </w:rPr>
        <w:t>Wordstat</w:t>
      </w:r>
      <w:r>
        <w:rPr>
          <w:rFonts w:ascii="Times New Roman" w:hAnsi="Times New Roman"/>
          <w:iCs/>
          <w:sz w:val="28"/>
        </w:rPr>
        <w:t xml:space="preserve">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40FC690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2.2.2 Семантическое ядро, группы намерений и веса</w:t>
      </w:r>
    </w:p>
    <w:p w14:paraId="2E56D73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0,70–1,00. Веса – экспертные, фиксируются в журнале допущений (допущение Д-03).</w:t>
      </w:r>
    </w:p>
    <w:p w14:paraId="548A208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Лист 02_Семантика: ядро и взвешенный спрос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"/>
        <w:gridCol w:w="871"/>
        <w:gridCol w:w="1272"/>
        <w:gridCol w:w="1272"/>
        <w:gridCol w:w="631"/>
        <w:gridCol w:w="1192"/>
        <w:gridCol w:w="631"/>
        <w:gridCol w:w="1192"/>
        <w:gridCol w:w="1112"/>
        <w:gridCol w:w="952"/>
      </w:tblGrid>
      <w:tr w14:paraId="19AE28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0DED6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8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5A2C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5853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1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8358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Намерение</w:t>
            </w:r>
          </w:p>
        </w:tc>
        <w:tc>
          <w:tcPr>
            <w:tcW w:w="6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E048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1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5613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Частотность, запросов/мес.</w:t>
            </w:r>
          </w:p>
        </w:tc>
        <w:tc>
          <w:tcPr>
            <w:tcW w:w="6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2A87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Индекс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1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9778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Релевантность</w:t>
            </w:r>
          </w:p>
        </w:tc>
        <w:tc>
          <w:tcPr>
            <w:tcW w:w="11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E3EF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Коммерческая близость</w:t>
            </w:r>
          </w:p>
        </w:tc>
        <w:tc>
          <w:tcPr>
            <w:tcW w:w="9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6D5D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спрос</w:t>
            </w:r>
          </w:p>
        </w:tc>
      </w:tr>
      <w:tr w14:paraId="72AED6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" w:type="dxa"/>
            <w:vAlign w:val="center"/>
          </w:tcPr>
          <w:p w14:paraId="494571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71" w:type="dxa"/>
            <w:vAlign w:val="center"/>
          </w:tcPr>
          <w:p w14:paraId="081644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272" w:type="dxa"/>
            <w:vAlign w:val="center"/>
          </w:tcPr>
          <w:p w14:paraId="59590CF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спрос</w:t>
            </w:r>
          </w:p>
        </w:tc>
        <w:tc>
          <w:tcPr>
            <w:tcW w:w="1272" w:type="dxa"/>
            <w:vAlign w:val="center"/>
          </w:tcPr>
          <w:p w14:paraId="485319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</w:t>
            </w:r>
          </w:p>
        </w:tc>
        <w:tc>
          <w:tcPr>
            <w:tcW w:w="631" w:type="dxa"/>
            <w:vAlign w:val="center"/>
          </w:tcPr>
          <w:p w14:paraId="3708FE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92" w:type="dxa"/>
            <w:vAlign w:val="center"/>
          </w:tcPr>
          <w:p w14:paraId="6F28EB3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631" w:type="dxa"/>
            <w:vAlign w:val="center"/>
          </w:tcPr>
          <w:p w14:paraId="0FD3A4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92" w:type="dxa"/>
            <w:vAlign w:val="center"/>
          </w:tcPr>
          <w:p w14:paraId="4568D2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12" w:type="dxa"/>
            <w:vAlign w:val="center"/>
          </w:tcPr>
          <w:p w14:paraId="615CBF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952" w:type="dxa"/>
            <w:vAlign w:val="center"/>
          </w:tcPr>
          <w:p w14:paraId="3E3E2F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4,5</w:t>
            </w:r>
          </w:p>
        </w:tc>
      </w:tr>
      <w:tr w14:paraId="155629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" w:type="dxa"/>
            <w:vAlign w:val="center"/>
          </w:tcPr>
          <w:p w14:paraId="3864B4F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71" w:type="dxa"/>
            <w:vAlign w:val="center"/>
          </w:tcPr>
          <w:p w14:paraId="0A7E54F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272" w:type="dxa"/>
            <w:vAlign w:val="center"/>
          </w:tcPr>
          <w:p w14:paraId="2B8DA82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спрос</w:t>
            </w:r>
          </w:p>
        </w:tc>
        <w:tc>
          <w:tcPr>
            <w:tcW w:w="1272" w:type="dxa"/>
            <w:vAlign w:val="center"/>
          </w:tcPr>
          <w:p w14:paraId="74778F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</w:t>
            </w:r>
          </w:p>
        </w:tc>
        <w:tc>
          <w:tcPr>
            <w:tcW w:w="631" w:type="dxa"/>
            <w:vAlign w:val="center"/>
          </w:tcPr>
          <w:p w14:paraId="29D4331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92" w:type="dxa"/>
            <w:vAlign w:val="center"/>
          </w:tcPr>
          <w:p w14:paraId="4CB9CDC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631" w:type="dxa"/>
            <w:vAlign w:val="center"/>
          </w:tcPr>
          <w:p w14:paraId="0F17466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92" w:type="dxa"/>
            <w:vAlign w:val="center"/>
          </w:tcPr>
          <w:p w14:paraId="0AF37B8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  <w:tc>
          <w:tcPr>
            <w:tcW w:w="1112" w:type="dxa"/>
            <w:vAlign w:val="center"/>
          </w:tcPr>
          <w:p w14:paraId="39D611A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0,85</w:t>
            </w:r>
          </w:p>
        </w:tc>
        <w:tc>
          <w:tcPr>
            <w:tcW w:w="952" w:type="dxa"/>
            <w:vAlign w:val="center"/>
          </w:tcPr>
          <w:p w14:paraId="646F1A7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</w:t>
            </w:r>
          </w:p>
        </w:tc>
      </w:tr>
      <w:tr w14:paraId="5C80BF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" w:type="dxa"/>
            <w:vAlign w:val="center"/>
          </w:tcPr>
          <w:p w14:paraId="25804CA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71" w:type="dxa"/>
            <w:vAlign w:val="center"/>
          </w:tcPr>
          <w:p w14:paraId="4608BD5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272" w:type="dxa"/>
            <w:vAlign w:val="center"/>
          </w:tcPr>
          <w:p w14:paraId="585582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 спрос</w:t>
            </w:r>
          </w:p>
        </w:tc>
        <w:tc>
          <w:tcPr>
            <w:tcW w:w="1272" w:type="dxa"/>
            <w:vAlign w:val="center"/>
          </w:tcPr>
          <w:p w14:paraId="638819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инструментальное</w:t>
            </w:r>
          </w:p>
        </w:tc>
        <w:tc>
          <w:tcPr>
            <w:tcW w:w="631" w:type="dxa"/>
            <w:vAlign w:val="center"/>
          </w:tcPr>
          <w:p w14:paraId="775504E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92" w:type="dxa"/>
            <w:vAlign w:val="center"/>
          </w:tcPr>
          <w:p w14:paraId="13A9248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631" w:type="dxa"/>
            <w:vAlign w:val="center"/>
          </w:tcPr>
          <w:p w14:paraId="5AEAFB0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92" w:type="dxa"/>
            <w:vAlign w:val="center"/>
          </w:tcPr>
          <w:p w14:paraId="03AD06E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12" w:type="dxa"/>
            <w:vAlign w:val="center"/>
          </w:tcPr>
          <w:p w14:paraId="1FEF5B3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0,65</w:t>
            </w:r>
          </w:p>
        </w:tc>
        <w:tc>
          <w:tcPr>
            <w:tcW w:w="952" w:type="dxa"/>
            <w:vAlign w:val="center"/>
          </w:tcPr>
          <w:p w14:paraId="3C8BDB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18,2</w:t>
            </w:r>
          </w:p>
        </w:tc>
      </w:tr>
      <w:tr w14:paraId="319080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" w:type="dxa"/>
            <w:vAlign w:val="center"/>
          </w:tcPr>
          <w:p w14:paraId="523AD37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71" w:type="dxa"/>
            <w:vAlign w:val="center"/>
          </w:tcPr>
          <w:p w14:paraId="35D047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272" w:type="dxa"/>
            <w:vAlign w:val="center"/>
          </w:tcPr>
          <w:p w14:paraId="125EE10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 спрос</w:t>
            </w:r>
          </w:p>
        </w:tc>
        <w:tc>
          <w:tcPr>
            <w:tcW w:w="1272" w:type="dxa"/>
            <w:vAlign w:val="center"/>
          </w:tcPr>
          <w:p w14:paraId="5CEACE4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инструментальное</w:t>
            </w:r>
          </w:p>
        </w:tc>
        <w:tc>
          <w:tcPr>
            <w:tcW w:w="631" w:type="dxa"/>
            <w:vAlign w:val="center"/>
          </w:tcPr>
          <w:p w14:paraId="36F8A81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92" w:type="dxa"/>
            <w:vAlign w:val="center"/>
          </w:tcPr>
          <w:p w14:paraId="7C54CDC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631" w:type="dxa"/>
            <w:vAlign w:val="center"/>
          </w:tcPr>
          <w:p w14:paraId="5C66FBD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92" w:type="dxa"/>
            <w:vAlign w:val="center"/>
          </w:tcPr>
          <w:p w14:paraId="75D8824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12" w:type="dxa"/>
            <w:vAlign w:val="center"/>
          </w:tcPr>
          <w:p w14:paraId="0E0AE4D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0,65</w:t>
            </w:r>
          </w:p>
        </w:tc>
        <w:tc>
          <w:tcPr>
            <w:tcW w:w="952" w:type="dxa"/>
            <w:vAlign w:val="center"/>
          </w:tcPr>
          <w:p w14:paraId="52F8E5B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16,4</w:t>
            </w:r>
          </w:p>
        </w:tc>
      </w:tr>
      <w:tr w14:paraId="315AB8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" w:type="dxa"/>
            <w:vAlign w:val="center"/>
          </w:tcPr>
          <w:p w14:paraId="0FAD1FD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71" w:type="dxa"/>
            <w:vAlign w:val="center"/>
          </w:tcPr>
          <w:p w14:paraId="7FAA53D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1272" w:type="dxa"/>
            <w:vAlign w:val="center"/>
          </w:tcPr>
          <w:p w14:paraId="4460354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 спрос</w:t>
            </w:r>
          </w:p>
        </w:tc>
        <w:tc>
          <w:tcPr>
            <w:tcW w:w="1272" w:type="dxa"/>
            <w:vAlign w:val="center"/>
          </w:tcPr>
          <w:p w14:paraId="39E9BA1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инструментальное</w:t>
            </w:r>
          </w:p>
        </w:tc>
        <w:tc>
          <w:tcPr>
            <w:tcW w:w="631" w:type="dxa"/>
            <w:vAlign w:val="center"/>
          </w:tcPr>
          <w:p w14:paraId="5694EC8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92" w:type="dxa"/>
            <w:vAlign w:val="center"/>
          </w:tcPr>
          <w:p w14:paraId="2A41FD2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631" w:type="dxa"/>
            <w:vAlign w:val="center"/>
          </w:tcPr>
          <w:p w14:paraId="4098ED4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92" w:type="dxa"/>
            <w:vAlign w:val="center"/>
          </w:tcPr>
          <w:p w14:paraId="45D2794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12" w:type="dxa"/>
            <w:vAlign w:val="center"/>
          </w:tcPr>
          <w:p w14:paraId="368482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  <w:tc>
          <w:tcPr>
            <w:tcW w:w="952" w:type="dxa"/>
            <w:vAlign w:val="center"/>
          </w:tcPr>
          <w:p w14:paraId="14A24C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8,8</w:t>
            </w:r>
          </w:p>
        </w:tc>
      </w:tr>
      <w:tr w14:paraId="4A880E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" w:type="dxa"/>
            <w:vAlign w:val="center"/>
          </w:tcPr>
          <w:p w14:paraId="0069D9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71" w:type="dxa"/>
            <w:vAlign w:val="center"/>
          </w:tcPr>
          <w:p w14:paraId="77D6254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1272" w:type="dxa"/>
            <w:vAlign w:val="center"/>
          </w:tcPr>
          <w:p w14:paraId="6D6011E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 спрос</w:t>
            </w:r>
          </w:p>
        </w:tc>
        <w:tc>
          <w:tcPr>
            <w:tcW w:w="1272" w:type="dxa"/>
            <w:vAlign w:val="center"/>
          </w:tcPr>
          <w:p w14:paraId="199B59F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631" w:type="dxa"/>
            <w:vAlign w:val="center"/>
          </w:tcPr>
          <w:p w14:paraId="77D7B94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92" w:type="dxa"/>
            <w:vAlign w:val="center"/>
          </w:tcPr>
          <w:p w14:paraId="29EC34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</w:t>
            </w:r>
          </w:p>
        </w:tc>
        <w:tc>
          <w:tcPr>
            <w:tcW w:w="631" w:type="dxa"/>
            <w:vAlign w:val="center"/>
          </w:tcPr>
          <w:p w14:paraId="659AC2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92" w:type="dxa"/>
            <w:vAlign w:val="center"/>
          </w:tcPr>
          <w:p w14:paraId="7D34950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  <w:tc>
          <w:tcPr>
            <w:tcW w:w="1112" w:type="dxa"/>
            <w:vAlign w:val="center"/>
          </w:tcPr>
          <w:p w14:paraId="6545F7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</w:t>
            </w:r>
          </w:p>
        </w:tc>
        <w:tc>
          <w:tcPr>
            <w:tcW w:w="952" w:type="dxa"/>
            <w:vAlign w:val="center"/>
          </w:tcPr>
          <w:p w14:paraId="482EE80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29,3</w:t>
            </w:r>
          </w:p>
        </w:tc>
      </w:tr>
      <w:tr w14:paraId="528A41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" w:type="dxa"/>
            <w:vAlign w:val="center"/>
          </w:tcPr>
          <w:p w14:paraId="60914F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871" w:type="dxa"/>
            <w:vAlign w:val="center"/>
          </w:tcPr>
          <w:p w14:paraId="41910A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</w:t>
            </w:r>
          </w:p>
        </w:tc>
        <w:tc>
          <w:tcPr>
            <w:tcW w:w="1272" w:type="dxa"/>
            <w:vAlign w:val="center"/>
          </w:tcPr>
          <w:p w14:paraId="745DAC1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Проблемный спрос</w:t>
            </w:r>
          </w:p>
        </w:tc>
        <w:tc>
          <w:tcPr>
            <w:tcW w:w="1272" w:type="dxa"/>
            <w:vAlign w:val="center"/>
          </w:tcPr>
          <w:p w14:paraId="48A102A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проблемное</w:t>
            </w:r>
          </w:p>
        </w:tc>
        <w:tc>
          <w:tcPr>
            <w:tcW w:w="631" w:type="dxa"/>
            <w:vAlign w:val="center"/>
          </w:tcPr>
          <w:p w14:paraId="63F039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92" w:type="dxa"/>
            <w:vAlign w:val="center"/>
          </w:tcPr>
          <w:p w14:paraId="11C9AD3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631" w:type="dxa"/>
            <w:vAlign w:val="center"/>
          </w:tcPr>
          <w:p w14:paraId="0108179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92" w:type="dxa"/>
            <w:vAlign w:val="center"/>
          </w:tcPr>
          <w:p w14:paraId="2E7DBD3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12" w:type="dxa"/>
            <w:vAlign w:val="center"/>
          </w:tcPr>
          <w:p w14:paraId="28CFE9A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</w:t>
            </w:r>
          </w:p>
        </w:tc>
        <w:tc>
          <w:tcPr>
            <w:tcW w:w="952" w:type="dxa"/>
            <w:vAlign w:val="center"/>
          </w:tcPr>
          <w:p w14:paraId="4B4288E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</w:t>
            </w:r>
          </w:p>
        </w:tc>
      </w:tr>
      <w:tr w14:paraId="2CE4B5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" w:type="dxa"/>
            <w:vAlign w:val="center"/>
          </w:tcPr>
          <w:p w14:paraId="1D0FC79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71" w:type="dxa"/>
            <w:vAlign w:val="center"/>
          </w:tcPr>
          <w:p w14:paraId="016993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</w:t>
            </w:r>
          </w:p>
        </w:tc>
        <w:tc>
          <w:tcPr>
            <w:tcW w:w="1272" w:type="dxa"/>
            <w:vAlign w:val="center"/>
          </w:tcPr>
          <w:p w14:paraId="4A4A6C3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Проблемный спрос</w:t>
            </w:r>
          </w:p>
        </w:tc>
        <w:tc>
          <w:tcPr>
            <w:tcW w:w="1272" w:type="dxa"/>
            <w:vAlign w:val="center"/>
          </w:tcPr>
          <w:p w14:paraId="242607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проблемное</w:t>
            </w:r>
          </w:p>
        </w:tc>
        <w:tc>
          <w:tcPr>
            <w:tcW w:w="631" w:type="dxa"/>
            <w:vAlign w:val="center"/>
          </w:tcPr>
          <w:p w14:paraId="61F680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92" w:type="dxa"/>
            <w:vAlign w:val="center"/>
          </w:tcPr>
          <w:p w14:paraId="48A64A7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631" w:type="dxa"/>
            <w:vAlign w:val="center"/>
          </w:tcPr>
          <w:p w14:paraId="2E84A92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н/д</w:t>
            </w:r>
          </w:p>
        </w:tc>
        <w:tc>
          <w:tcPr>
            <w:tcW w:w="1192" w:type="dxa"/>
            <w:vAlign w:val="center"/>
          </w:tcPr>
          <w:p w14:paraId="325A0D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12" w:type="dxa"/>
            <w:vAlign w:val="center"/>
          </w:tcPr>
          <w:p w14:paraId="43CFE94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0,40</w:t>
            </w:r>
          </w:p>
        </w:tc>
        <w:tc>
          <w:tcPr>
            <w:tcW w:w="952" w:type="dxa"/>
            <w:vAlign w:val="center"/>
          </w:tcPr>
          <w:p w14:paraId="1A3636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</w:tr>
      <w:tr w14:paraId="2149DF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" w:type="dxa"/>
            <w:vAlign w:val="center"/>
          </w:tcPr>
          <w:p w14:paraId="5D1B6AF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871" w:type="dxa"/>
            <w:vAlign w:val="center"/>
          </w:tcPr>
          <w:p w14:paraId="7FE294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72" w:type="dxa"/>
            <w:vAlign w:val="center"/>
          </w:tcPr>
          <w:p w14:paraId="3262947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Общий тематический спрос</w:t>
            </w:r>
          </w:p>
        </w:tc>
        <w:tc>
          <w:tcPr>
            <w:tcW w:w="1272" w:type="dxa"/>
            <w:vAlign w:val="center"/>
          </w:tcPr>
          <w:p w14:paraId="0AE5992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631" w:type="dxa"/>
            <w:vAlign w:val="center"/>
          </w:tcPr>
          <w:p w14:paraId="253243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РБ</w:t>
            </w:r>
          </w:p>
        </w:tc>
        <w:tc>
          <w:tcPr>
            <w:tcW w:w="1192" w:type="dxa"/>
            <w:vAlign w:val="center"/>
          </w:tcPr>
          <w:p w14:paraId="144C55F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  <w:tc>
          <w:tcPr>
            <w:tcW w:w="631" w:type="dxa"/>
            <w:vAlign w:val="center"/>
          </w:tcPr>
          <w:p w14:paraId="4F8A7D4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14,52</w:t>
            </w:r>
          </w:p>
        </w:tc>
        <w:tc>
          <w:tcPr>
            <w:tcW w:w="1192" w:type="dxa"/>
            <w:vAlign w:val="center"/>
          </w:tcPr>
          <w:p w14:paraId="0EF609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12" w:type="dxa"/>
            <w:vAlign w:val="center"/>
          </w:tcPr>
          <w:p w14:paraId="0FD1B0B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</w:t>
            </w:r>
          </w:p>
        </w:tc>
        <w:tc>
          <w:tcPr>
            <w:tcW w:w="952" w:type="dxa"/>
            <w:vAlign w:val="center"/>
          </w:tcPr>
          <w:p w14:paraId="7A7623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118,2</w:t>
            </w:r>
          </w:p>
        </w:tc>
      </w:tr>
    </w:tbl>
    <w:p w14:paraId="3C06E1EC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10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6"/>
        <w:gridCol w:w="4119"/>
      </w:tblGrid>
      <w:tr w14:paraId="4629A4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5236" w:type="dxa"/>
            <w:vAlign w:val="center"/>
          </w:tcPr>
          <w:p w14:paraId="18B3B977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№</w:t>
            </w:r>
          </w:p>
        </w:tc>
        <w:tc>
          <w:tcPr>
            <w:tcW w:w="4119" w:type="dxa"/>
            <w:vAlign w:val="center"/>
          </w:tcPr>
          <w:p w14:paraId="6FFBC0B2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</w:tr>
      <w:tr w14:paraId="05E07C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36" w:type="dxa"/>
            <w:vAlign w:val="center"/>
          </w:tcPr>
          <w:p w14:paraId="26388427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Запрос</w:t>
            </w:r>
          </w:p>
        </w:tc>
        <w:tc>
          <w:tcPr>
            <w:tcW w:w="4119" w:type="dxa"/>
            <w:vAlign w:val="center"/>
          </w:tcPr>
          <w:p w14:paraId="6B6C7E22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14:paraId="07BA36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36" w:type="dxa"/>
            <w:vAlign w:val="center"/>
          </w:tcPr>
          <w:p w14:paraId="279B115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Группа</w:t>
            </w:r>
          </w:p>
        </w:tc>
        <w:tc>
          <w:tcPr>
            <w:tcW w:w="4119" w:type="dxa"/>
            <w:vAlign w:val="center"/>
          </w:tcPr>
          <w:p w14:paraId="602602D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Исключаемый (омоним)</w:t>
            </w:r>
          </w:p>
        </w:tc>
      </w:tr>
      <w:tr w14:paraId="73DD0D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36" w:type="dxa"/>
            <w:vAlign w:val="center"/>
          </w:tcPr>
          <w:p w14:paraId="20C0AE6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Намерение</w:t>
            </w:r>
          </w:p>
        </w:tc>
        <w:tc>
          <w:tcPr>
            <w:tcW w:w="4119" w:type="dxa"/>
            <w:vAlign w:val="center"/>
          </w:tcPr>
          <w:p w14:paraId="31B11A4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омоним: фильм</w:t>
            </w:r>
          </w:p>
        </w:tc>
      </w:tr>
      <w:tr w14:paraId="3346DA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36" w:type="dxa"/>
            <w:vAlign w:val="center"/>
          </w:tcPr>
          <w:p w14:paraId="3FE7E63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Регион</w:t>
            </w:r>
          </w:p>
        </w:tc>
        <w:tc>
          <w:tcPr>
            <w:tcW w:w="4119" w:type="dxa"/>
            <w:vAlign w:val="center"/>
          </w:tcPr>
          <w:p w14:paraId="459CDA3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</w:tr>
      <w:tr w14:paraId="3314AF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36" w:type="dxa"/>
            <w:vAlign w:val="center"/>
          </w:tcPr>
          <w:p w14:paraId="39AC33D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Частотность, запросов/мес.</w:t>
            </w:r>
          </w:p>
        </w:tc>
        <w:tc>
          <w:tcPr>
            <w:tcW w:w="4119" w:type="dxa"/>
            <w:vAlign w:val="center"/>
          </w:tcPr>
          <w:p w14:paraId="6B9A9DE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1 163</w:t>
            </w:r>
          </w:p>
        </w:tc>
      </w:tr>
      <w:tr w14:paraId="6AB1EB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36" w:type="dxa"/>
            <w:vAlign w:val="center"/>
          </w:tcPr>
          <w:p w14:paraId="5C596B9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Индекс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4119" w:type="dxa"/>
            <w:vAlign w:val="center"/>
          </w:tcPr>
          <w:p w14:paraId="266B3CE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</w:tr>
      <w:tr w14:paraId="23515A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36" w:type="dxa"/>
            <w:vAlign w:val="center"/>
          </w:tcPr>
          <w:p w14:paraId="720B670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Релевантность</w:t>
            </w:r>
          </w:p>
        </w:tc>
        <w:tc>
          <w:tcPr>
            <w:tcW w:w="4119" w:type="dxa"/>
            <w:vAlign w:val="center"/>
          </w:tcPr>
          <w:p w14:paraId="702461A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14:paraId="7C3F80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36" w:type="dxa"/>
            <w:vAlign w:val="center"/>
          </w:tcPr>
          <w:p w14:paraId="5332EF6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Коммерческая близость</w:t>
            </w:r>
          </w:p>
        </w:tc>
        <w:tc>
          <w:tcPr>
            <w:tcW w:w="4119" w:type="dxa"/>
            <w:vAlign w:val="center"/>
          </w:tcPr>
          <w:p w14:paraId="17A8B232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14:paraId="269358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36" w:type="dxa"/>
            <w:vAlign w:val="center"/>
          </w:tcPr>
          <w:p w14:paraId="637E52D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Взвешенный спрос</w:t>
            </w:r>
          </w:p>
        </w:tc>
        <w:tc>
          <w:tcPr>
            <w:tcW w:w="4119" w:type="dxa"/>
            <w:vAlign w:val="center"/>
          </w:tcPr>
          <w:p w14:paraId="41540A3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</w:tr>
    </w:tbl>
    <w:p w14:paraId="1FD23A6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5F173DC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37"/>
        <w:tblW w:w="1112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5564"/>
        <w:gridCol w:w="1498"/>
        <w:gridCol w:w="1650"/>
      </w:tblGrid>
      <w:tr w14:paraId="6BF67E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AB22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699A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Формулировки Вордстата (суммируются помесячные ряды)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6662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за 12 мес., запросов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D809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 намерения</w:t>
            </w:r>
          </w:p>
        </w:tc>
      </w:tr>
      <w:tr w14:paraId="04AD49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A511E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запросы</w:t>
            </w:r>
          </w:p>
        </w:tc>
        <w:tc>
          <w:tcPr>
            <w:tcW w:w="5564" w:type="dxa"/>
            <w:vAlign w:val="center"/>
          </w:tcPr>
          <w:p w14:paraId="4517EA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стоимость</w:t>
            </w:r>
          </w:p>
        </w:tc>
        <w:tc>
          <w:tcPr>
            <w:tcW w:w="1498" w:type="dxa"/>
            <w:vAlign w:val="center"/>
          </w:tcPr>
          <w:p w14:paraId="4180A2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286</w:t>
            </w:r>
          </w:p>
        </w:tc>
        <w:tc>
          <w:tcPr>
            <w:tcW w:w="1650" w:type="dxa"/>
            <w:vAlign w:val="center"/>
          </w:tcPr>
          <w:p w14:paraId="7ED9CD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</w:tr>
      <w:tr w14:paraId="5AB55B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6E478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 запросы</w:t>
            </w:r>
          </w:p>
        </w:tc>
        <w:tc>
          <w:tcPr>
            <w:tcW w:w="5564" w:type="dxa"/>
            <w:vAlign w:val="center"/>
          </w:tcPr>
          <w:p w14:paraId="05FE58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пример</w:t>
            </w:r>
          </w:p>
        </w:tc>
        <w:tc>
          <w:tcPr>
            <w:tcW w:w="1498" w:type="dxa"/>
            <w:vAlign w:val="center"/>
          </w:tcPr>
          <w:p w14:paraId="09A3B2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1 021</w:t>
            </w:r>
          </w:p>
        </w:tc>
        <w:tc>
          <w:tcPr>
            <w:tcW w:w="1650" w:type="dxa"/>
            <w:vAlign w:val="center"/>
          </w:tcPr>
          <w:p w14:paraId="681077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</w:t>
            </w:r>
          </w:p>
        </w:tc>
      </w:tr>
      <w:tr w14:paraId="01AC9E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A81A6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Инструментальные запросы</w:t>
            </w:r>
          </w:p>
        </w:tc>
        <w:tc>
          <w:tcPr>
            <w:tcW w:w="5564" w:type="dxa"/>
            <w:vAlign w:val="center"/>
          </w:tcPr>
          <w:p w14:paraId="5AD80C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498" w:type="dxa"/>
            <w:vAlign w:val="center"/>
          </w:tcPr>
          <w:p w14:paraId="2D76F9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4 948</w:t>
            </w:r>
          </w:p>
        </w:tc>
        <w:tc>
          <w:tcPr>
            <w:tcW w:w="1650" w:type="dxa"/>
            <w:vAlign w:val="center"/>
          </w:tcPr>
          <w:p w14:paraId="48445C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0,65</w:t>
            </w:r>
          </w:p>
        </w:tc>
      </w:tr>
      <w:tr w14:paraId="0079D2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655D2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Локальные запросы</w:t>
            </w:r>
          </w:p>
        </w:tc>
        <w:tc>
          <w:tcPr>
            <w:tcW w:w="5564" w:type="dxa"/>
            <w:vAlign w:val="center"/>
          </w:tcPr>
          <w:p w14:paraId="356B0EC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недоступна (ниже порога отображения)</w:t>
            </w:r>
          </w:p>
        </w:tc>
        <w:tc>
          <w:tcPr>
            <w:tcW w:w="1498" w:type="dxa"/>
            <w:vAlign w:val="center"/>
          </w:tcPr>
          <w:p w14:paraId="67231A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50" w:type="dxa"/>
            <w:vAlign w:val="center"/>
          </w:tcPr>
          <w:p w14:paraId="48C9CA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0,30</w:t>
            </w:r>
          </w:p>
        </w:tc>
      </w:tr>
    </w:tbl>
    <w:p w14:paraId="5C7E865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 w14:paraId="7CF48F5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коэффициент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325"/>
        <w:gridCol w:w="1134"/>
        <w:gridCol w:w="1516"/>
        <w:gridCol w:w="1038"/>
        <w:gridCol w:w="1038"/>
        <w:gridCol w:w="1325"/>
        <w:gridCol w:w="1134"/>
      </w:tblGrid>
      <w:tr w14:paraId="114828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2C23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4E20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11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4A86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</w:t>
            </w:r>
          </w:p>
        </w:tc>
        <w:tc>
          <w:tcPr>
            <w:tcW w:w="15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0EB5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Инструментальные</w:t>
            </w:r>
          </w:p>
        </w:tc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5009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Локальные</w:t>
            </w:r>
          </w:p>
        </w:tc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95AC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Суммарная</w:t>
            </w:r>
          </w:p>
        </w:tc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F87A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коэффициент</w:t>
            </w:r>
          </w:p>
        </w:tc>
        <w:tc>
          <w:tcPr>
            <w:tcW w:w="11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7E7B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Взвешенная</w:t>
            </w:r>
          </w:p>
        </w:tc>
      </w:tr>
      <w:tr w14:paraId="6446ED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183F83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09.2025</w:t>
            </w:r>
          </w:p>
        </w:tc>
        <w:tc>
          <w:tcPr>
            <w:tcW w:w="1325" w:type="dxa"/>
            <w:vAlign w:val="center"/>
          </w:tcPr>
          <w:p w14:paraId="57A076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1134" w:type="dxa"/>
            <w:vAlign w:val="center"/>
          </w:tcPr>
          <w:p w14:paraId="41F30C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119</w:t>
            </w:r>
          </w:p>
        </w:tc>
        <w:tc>
          <w:tcPr>
            <w:tcW w:w="1516" w:type="dxa"/>
            <w:vAlign w:val="center"/>
          </w:tcPr>
          <w:p w14:paraId="242020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425</w:t>
            </w:r>
          </w:p>
        </w:tc>
        <w:tc>
          <w:tcPr>
            <w:tcW w:w="1038" w:type="dxa"/>
            <w:vAlign w:val="center"/>
          </w:tcPr>
          <w:p w14:paraId="7F996E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3C43BC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565</w:t>
            </w:r>
          </w:p>
        </w:tc>
        <w:tc>
          <w:tcPr>
            <w:tcW w:w="1325" w:type="dxa"/>
            <w:vAlign w:val="center"/>
          </w:tcPr>
          <w:p w14:paraId="0D9B88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0,617</w:t>
            </w:r>
          </w:p>
        </w:tc>
        <w:tc>
          <w:tcPr>
            <w:tcW w:w="1134" w:type="dxa"/>
            <w:vAlign w:val="center"/>
          </w:tcPr>
          <w:p w14:paraId="22C114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348,7</w:t>
            </w:r>
          </w:p>
        </w:tc>
      </w:tr>
      <w:tr w14:paraId="25F3D2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10041F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</w:t>
            </w:r>
          </w:p>
        </w:tc>
        <w:tc>
          <w:tcPr>
            <w:tcW w:w="1325" w:type="dxa"/>
            <w:vAlign w:val="center"/>
          </w:tcPr>
          <w:p w14:paraId="092DA5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1134" w:type="dxa"/>
            <w:vAlign w:val="center"/>
          </w:tcPr>
          <w:p w14:paraId="3743F4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113</w:t>
            </w:r>
          </w:p>
        </w:tc>
        <w:tc>
          <w:tcPr>
            <w:tcW w:w="1516" w:type="dxa"/>
            <w:vAlign w:val="center"/>
          </w:tcPr>
          <w:p w14:paraId="44FA61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562</w:t>
            </w:r>
          </w:p>
        </w:tc>
        <w:tc>
          <w:tcPr>
            <w:tcW w:w="1038" w:type="dxa"/>
            <w:vAlign w:val="center"/>
          </w:tcPr>
          <w:p w14:paraId="5482C8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384815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692</w:t>
            </w:r>
          </w:p>
        </w:tc>
        <w:tc>
          <w:tcPr>
            <w:tcW w:w="1325" w:type="dxa"/>
            <w:vAlign w:val="center"/>
          </w:tcPr>
          <w:p w14:paraId="406959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0,623</w:t>
            </w:r>
          </w:p>
        </w:tc>
        <w:tc>
          <w:tcPr>
            <w:tcW w:w="1134" w:type="dxa"/>
            <w:vAlign w:val="center"/>
          </w:tcPr>
          <w:p w14:paraId="249291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431,4</w:t>
            </w:r>
          </w:p>
        </w:tc>
      </w:tr>
      <w:tr w14:paraId="4EFB60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15D626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11.2025</w:t>
            </w:r>
          </w:p>
        </w:tc>
        <w:tc>
          <w:tcPr>
            <w:tcW w:w="1325" w:type="dxa"/>
            <w:vAlign w:val="center"/>
          </w:tcPr>
          <w:p w14:paraId="5391399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1134" w:type="dxa"/>
            <w:vAlign w:val="center"/>
          </w:tcPr>
          <w:p w14:paraId="055A94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110</w:t>
            </w:r>
          </w:p>
        </w:tc>
        <w:tc>
          <w:tcPr>
            <w:tcW w:w="1516" w:type="dxa"/>
            <w:vAlign w:val="center"/>
          </w:tcPr>
          <w:p w14:paraId="7EF21D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574</w:t>
            </w:r>
          </w:p>
        </w:tc>
        <w:tc>
          <w:tcPr>
            <w:tcW w:w="1038" w:type="dxa"/>
            <w:vAlign w:val="center"/>
          </w:tcPr>
          <w:p w14:paraId="296EB4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1713D5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699</w:t>
            </w:r>
          </w:p>
        </w:tc>
        <w:tc>
          <w:tcPr>
            <w:tcW w:w="1325" w:type="dxa"/>
            <w:vAlign w:val="center"/>
          </w:tcPr>
          <w:p w14:paraId="6EE73A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0,624</w:t>
            </w:r>
          </w:p>
        </w:tc>
        <w:tc>
          <w:tcPr>
            <w:tcW w:w="1134" w:type="dxa"/>
            <w:vAlign w:val="center"/>
          </w:tcPr>
          <w:p w14:paraId="37C9AC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436,1</w:t>
            </w:r>
          </w:p>
        </w:tc>
      </w:tr>
      <w:tr w14:paraId="0F751A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1CA86F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</w:t>
            </w:r>
          </w:p>
        </w:tc>
        <w:tc>
          <w:tcPr>
            <w:tcW w:w="1325" w:type="dxa"/>
            <w:vAlign w:val="center"/>
          </w:tcPr>
          <w:p w14:paraId="04D91B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1134" w:type="dxa"/>
            <w:vAlign w:val="center"/>
          </w:tcPr>
          <w:p w14:paraId="180F33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158</w:t>
            </w:r>
          </w:p>
        </w:tc>
        <w:tc>
          <w:tcPr>
            <w:tcW w:w="1516" w:type="dxa"/>
            <w:vAlign w:val="center"/>
          </w:tcPr>
          <w:p w14:paraId="1A4A8C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669</w:t>
            </w:r>
          </w:p>
        </w:tc>
        <w:tc>
          <w:tcPr>
            <w:tcW w:w="1038" w:type="dxa"/>
            <w:vAlign w:val="center"/>
          </w:tcPr>
          <w:p w14:paraId="38F888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318B55D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847</w:t>
            </w:r>
          </w:p>
        </w:tc>
        <w:tc>
          <w:tcPr>
            <w:tcW w:w="1325" w:type="dxa"/>
            <w:vAlign w:val="center"/>
          </w:tcPr>
          <w:p w14:paraId="496922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0,619</w:t>
            </w:r>
          </w:p>
        </w:tc>
        <w:tc>
          <w:tcPr>
            <w:tcW w:w="1134" w:type="dxa"/>
            <w:vAlign w:val="center"/>
          </w:tcPr>
          <w:p w14:paraId="616F8C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524,0</w:t>
            </w:r>
          </w:p>
        </w:tc>
      </w:tr>
      <w:tr w14:paraId="358E82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1A91DC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01.2026</w:t>
            </w:r>
          </w:p>
        </w:tc>
        <w:tc>
          <w:tcPr>
            <w:tcW w:w="1325" w:type="dxa"/>
            <w:vAlign w:val="center"/>
          </w:tcPr>
          <w:p w14:paraId="68BD47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</w:t>
            </w:r>
          </w:p>
        </w:tc>
        <w:tc>
          <w:tcPr>
            <w:tcW w:w="1134" w:type="dxa"/>
            <w:vAlign w:val="center"/>
          </w:tcPr>
          <w:p w14:paraId="40781E1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</w:t>
            </w:r>
          </w:p>
        </w:tc>
        <w:tc>
          <w:tcPr>
            <w:tcW w:w="1516" w:type="dxa"/>
            <w:vAlign w:val="center"/>
          </w:tcPr>
          <w:p w14:paraId="5B2684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238</w:t>
            </w:r>
          </w:p>
        </w:tc>
        <w:tc>
          <w:tcPr>
            <w:tcW w:w="1038" w:type="dxa"/>
            <w:vAlign w:val="center"/>
          </w:tcPr>
          <w:p w14:paraId="6FC4C4F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6AC523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334</w:t>
            </w:r>
          </w:p>
        </w:tc>
        <w:tc>
          <w:tcPr>
            <w:tcW w:w="1325" w:type="dxa"/>
            <w:vAlign w:val="center"/>
          </w:tcPr>
          <w:p w14:paraId="27DDA1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0,636</w:t>
            </w:r>
          </w:p>
        </w:tc>
        <w:tc>
          <w:tcPr>
            <w:tcW w:w="1134" w:type="dxa"/>
            <w:vAlign w:val="center"/>
          </w:tcPr>
          <w:p w14:paraId="7C8C831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212,3</w:t>
            </w:r>
          </w:p>
        </w:tc>
      </w:tr>
      <w:tr w14:paraId="7DE3A6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3733D3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02.2026</w:t>
            </w:r>
          </w:p>
        </w:tc>
        <w:tc>
          <w:tcPr>
            <w:tcW w:w="1325" w:type="dxa"/>
            <w:vAlign w:val="center"/>
          </w:tcPr>
          <w:p w14:paraId="5A5566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134" w:type="dxa"/>
            <w:vAlign w:val="center"/>
          </w:tcPr>
          <w:p w14:paraId="1942EE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</w:t>
            </w:r>
          </w:p>
        </w:tc>
        <w:tc>
          <w:tcPr>
            <w:tcW w:w="1516" w:type="dxa"/>
            <w:vAlign w:val="center"/>
          </w:tcPr>
          <w:p w14:paraId="37C9F2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284</w:t>
            </w:r>
          </w:p>
        </w:tc>
        <w:tc>
          <w:tcPr>
            <w:tcW w:w="1038" w:type="dxa"/>
            <w:vAlign w:val="center"/>
          </w:tcPr>
          <w:p w14:paraId="597397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4275E67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342</w:t>
            </w:r>
          </w:p>
        </w:tc>
        <w:tc>
          <w:tcPr>
            <w:tcW w:w="1325" w:type="dxa"/>
            <w:vAlign w:val="center"/>
          </w:tcPr>
          <w:p w14:paraId="40177E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0,632</w:t>
            </w:r>
          </w:p>
        </w:tc>
        <w:tc>
          <w:tcPr>
            <w:tcW w:w="1134" w:type="dxa"/>
            <w:vAlign w:val="center"/>
          </w:tcPr>
          <w:p w14:paraId="60537C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216,1</w:t>
            </w:r>
          </w:p>
        </w:tc>
      </w:tr>
      <w:tr w14:paraId="5A2D10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21860D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03.2026</w:t>
            </w:r>
          </w:p>
        </w:tc>
        <w:tc>
          <w:tcPr>
            <w:tcW w:w="1325" w:type="dxa"/>
            <w:vAlign w:val="center"/>
          </w:tcPr>
          <w:p w14:paraId="2EBB53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</w:t>
            </w:r>
          </w:p>
        </w:tc>
        <w:tc>
          <w:tcPr>
            <w:tcW w:w="1134" w:type="dxa"/>
            <w:vAlign w:val="center"/>
          </w:tcPr>
          <w:p w14:paraId="6381D7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1516" w:type="dxa"/>
            <w:vAlign w:val="center"/>
          </w:tcPr>
          <w:p w14:paraId="0722792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494</w:t>
            </w:r>
          </w:p>
        </w:tc>
        <w:tc>
          <w:tcPr>
            <w:tcW w:w="1038" w:type="dxa"/>
            <w:vAlign w:val="center"/>
          </w:tcPr>
          <w:p w14:paraId="508F09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1A67FF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649</w:t>
            </w:r>
          </w:p>
        </w:tc>
        <w:tc>
          <w:tcPr>
            <w:tcW w:w="1325" w:type="dxa"/>
            <w:vAlign w:val="center"/>
          </w:tcPr>
          <w:p w14:paraId="22C541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0,637</w:t>
            </w:r>
          </w:p>
        </w:tc>
        <w:tc>
          <w:tcPr>
            <w:tcW w:w="1134" w:type="dxa"/>
            <w:vAlign w:val="center"/>
          </w:tcPr>
          <w:p w14:paraId="047D68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413,4</w:t>
            </w:r>
          </w:p>
        </w:tc>
      </w:tr>
      <w:tr w14:paraId="2090D8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0DEB32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04.2026</w:t>
            </w:r>
          </w:p>
        </w:tc>
        <w:tc>
          <w:tcPr>
            <w:tcW w:w="1325" w:type="dxa"/>
            <w:vAlign w:val="center"/>
          </w:tcPr>
          <w:p w14:paraId="12EA82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</w:t>
            </w:r>
          </w:p>
        </w:tc>
        <w:tc>
          <w:tcPr>
            <w:tcW w:w="1134" w:type="dxa"/>
            <w:vAlign w:val="center"/>
          </w:tcPr>
          <w:p w14:paraId="499366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94</w:t>
            </w:r>
          </w:p>
        </w:tc>
        <w:tc>
          <w:tcPr>
            <w:tcW w:w="1516" w:type="dxa"/>
            <w:vAlign w:val="center"/>
          </w:tcPr>
          <w:p w14:paraId="36D419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541</w:t>
            </w:r>
          </w:p>
        </w:tc>
        <w:tc>
          <w:tcPr>
            <w:tcW w:w="1038" w:type="dxa"/>
            <w:vAlign w:val="center"/>
          </w:tcPr>
          <w:p w14:paraId="01D8CC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753831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687</w:t>
            </w:r>
          </w:p>
        </w:tc>
        <w:tc>
          <w:tcPr>
            <w:tcW w:w="1325" w:type="dxa"/>
            <w:vAlign w:val="center"/>
          </w:tcPr>
          <w:p w14:paraId="07D84E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0,642</w:t>
            </w:r>
          </w:p>
        </w:tc>
        <w:tc>
          <w:tcPr>
            <w:tcW w:w="1134" w:type="dxa"/>
            <w:vAlign w:val="center"/>
          </w:tcPr>
          <w:p w14:paraId="103D73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440,8</w:t>
            </w:r>
          </w:p>
        </w:tc>
      </w:tr>
      <w:tr w14:paraId="75112B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6FD2E80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05.2026</w:t>
            </w:r>
          </w:p>
        </w:tc>
        <w:tc>
          <w:tcPr>
            <w:tcW w:w="1325" w:type="dxa"/>
            <w:vAlign w:val="center"/>
          </w:tcPr>
          <w:p w14:paraId="091B80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</w:t>
            </w:r>
          </w:p>
        </w:tc>
        <w:tc>
          <w:tcPr>
            <w:tcW w:w="1134" w:type="dxa"/>
            <w:vAlign w:val="center"/>
          </w:tcPr>
          <w:p w14:paraId="7F2DC2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</w:t>
            </w:r>
          </w:p>
        </w:tc>
        <w:tc>
          <w:tcPr>
            <w:tcW w:w="1516" w:type="dxa"/>
            <w:vAlign w:val="center"/>
          </w:tcPr>
          <w:p w14:paraId="1991C0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589</w:t>
            </w:r>
          </w:p>
        </w:tc>
        <w:tc>
          <w:tcPr>
            <w:tcW w:w="1038" w:type="dxa"/>
            <w:vAlign w:val="center"/>
          </w:tcPr>
          <w:p w14:paraId="07A36E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23C9C7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681</w:t>
            </w:r>
          </w:p>
        </w:tc>
        <w:tc>
          <w:tcPr>
            <w:tcW w:w="1325" w:type="dxa"/>
            <w:vAlign w:val="center"/>
          </w:tcPr>
          <w:p w14:paraId="0EECA9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0,638</w:t>
            </w:r>
          </w:p>
        </w:tc>
        <w:tc>
          <w:tcPr>
            <w:tcW w:w="1134" w:type="dxa"/>
            <w:vAlign w:val="center"/>
          </w:tcPr>
          <w:p w14:paraId="28202A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434,6</w:t>
            </w:r>
          </w:p>
        </w:tc>
      </w:tr>
      <w:tr w14:paraId="28C75F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2EB317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06.2026</w:t>
            </w:r>
          </w:p>
        </w:tc>
        <w:tc>
          <w:tcPr>
            <w:tcW w:w="1325" w:type="dxa"/>
            <w:vAlign w:val="center"/>
          </w:tcPr>
          <w:p w14:paraId="27A89A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134" w:type="dxa"/>
            <w:vAlign w:val="center"/>
          </w:tcPr>
          <w:p w14:paraId="0A388F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</w:t>
            </w:r>
          </w:p>
        </w:tc>
        <w:tc>
          <w:tcPr>
            <w:tcW w:w="1516" w:type="dxa"/>
            <w:vAlign w:val="center"/>
          </w:tcPr>
          <w:p w14:paraId="36E233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340</w:t>
            </w:r>
          </w:p>
        </w:tc>
        <w:tc>
          <w:tcPr>
            <w:tcW w:w="1038" w:type="dxa"/>
            <w:vAlign w:val="center"/>
          </w:tcPr>
          <w:p w14:paraId="1EDB50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5EBBC7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418</w:t>
            </w:r>
          </w:p>
        </w:tc>
        <w:tc>
          <w:tcPr>
            <w:tcW w:w="1325" w:type="dxa"/>
            <w:vAlign w:val="center"/>
          </w:tcPr>
          <w:p w14:paraId="64E500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0,626</w:t>
            </w:r>
          </w:p>
        </w:tc>
        <w:tc>
          <w:tcPr>
            <w:tcW w:w="1134" w:type="dxa"/>
            <w:vAlign w:val="center"/>
          </w:tcPr>
          <w:p w14:paraId="4062C9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261,5</w:t>
            </w:r>
          </w:p>
        </w:tc>
      </w:tr>
      <w:tr w14:paraId="18AEF6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0399F8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07.2026</w:t>
            </w:r>
          </w:p>
        </w:tc>
        <w:tc>
          <w:tcPr>
            <w:tcW w:w="1325" w:type="dxa"/>
            <w:vAlign w:val="center"/>
          </w:tcPr>
          <w:p w14:paraId="44DDC7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1134" w:type="dxa"/>
            <w:vAlign w:val="center"/>
          </w:tcPr>
          <w:p w14:paraId="0B4A6D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</w:t>
            </w:r>
          </w:p>
        </w:tc>
        <w:tc>
          <w:tcPr>
            <w:tcW w:w="1516" w:type="dxa"/>
            <w:vAlign w:val="center"/>
          </w:tcPr>
          <w:p w14:paraId="4162B0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125</w:t>
            </w:r>
          </w:p>
        </w:tc>
        <w:tc>
          <w:tcPr>
            <w:tcW w:w="1038" w:type="dxa"/>
            <w:vAlign w:val="center"/>
          </w:tcPr>
          <w:p w14:paraId="0225A1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78A553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186</w:t>
            </w:r>
          </w:p>
        </w:tc>
        <w:tc>
          <w:tcPr>
            <w:tcW w:w="1325" w:type="dxa"/>
            <w:vAlign w:val="center"/>
          </w:tcPr>
          <w:p w14:paraId="797F58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0,628</w:t>
            </w:r>
          </w:p>
        </w:tc>
        <w:tc>
          <w:tcPr>
            <w:tcW w:w="1134" w:type="dxa"/>
            <w:vAlign w:val="center"/>
          </w:tcPr>
          <w:p w14:paraId="257871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116,8</w:t>
            </w:r>
          </w:p>
        </w:tc>
      </w:tr>
      <w:tr w14:paraId="7F30A6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0B2FE2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08.2026</w:t>
            </w:r>
          </w:p>
        </w:tc>
        <w:tc>
          <w:tcPr>
            <w:tcW w:w="1325" w:type="dxa"/>
            <w:vAlign w:val="center"/>
          </w:tcPr>
          <w:p w14:paraId="471D99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1134" w:type="dxa"/>
            <w:vAlign w:val="center"/>
          </w:tcPr>
          <w:p w14:paraId="55A370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</w:t>
            </w:r>
          </w:p>
        </w:tc>
        <w:tc>
          <w:tcPr>
            <w:tcW w:w="1516" w:type="dxa"/>
            <w:vAlign w:val="center"/>
          </w:tcPr>
          <w:p w14:paraId="7A2A21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107</w:t>
            </w:r>
          </w:p>
        </w:tc>
        <w:tc>
          <w:tcPr>
            <w:tcW w:w="1038" w:type="dxa"/>
            <w:vAlign w:val="center"/>
          </w:tcPr>
          <w:p w14:paraId="3D443B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7DBC0B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155</w:t>
            </w:r>
          </w:p>
        </w:tc>
        <w:tc>
          <w:tcPr>
            <w:tcW w:w="1325" w:type="dxa"/>
            <w:vAlign w:val="center"/>
          </w:tcPr>
          <w:p w14:paraId="322078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0,629</w:t>
            </w:r>
          </w:p>
        </w:tc>
        <w:tc>
          <w:tcPr>
            <w:tcW w:w="1134" w:type="dxa"/>
            <w:vAlign w:val="center"/>
          </w:tcPr>
          <w:p w14:paraId="22B119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97,5</w:t>
            </w:r>
          </w:p>
        </w:tc>
      </w:tr>
      <w:tr w14:paraId="52F657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47" w:type="dxa"/>
            <w:vAlign w:val="center"/>
          </w:tcPr>
          <w:p w14:paraId="086AB0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/ среднее</w:t>
            </w:r>
          </w:p>
        </w:tc>
        <w:tc>
          <w:tcPr>
            <w:tcW w:w="1325" w:type="dxa"/>
            <w:vAlign w:val="center"/>
          </w:tcPr>
          <w:p w14:paraId="7FFD19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286</w:t>
            </w:r>
          </w:p>
        </w:tc>
        <w:tc>
          <w:tcPr>
            <w:tcW w:w="1134" w:type="dxa"/>
            <w:vAlign w:val="center"/>
          </w:tcPr>
          <w:p w14:paraId="2BB81C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1 021</w:t>
            </w:r>
          </w:p>
        </w:tc>
        <w:tc>
          <w:tcPr>
            <w:tcW w:w="1516" w:type="dxa"/>
            <w:vAlign w:val="center"/>
          </w:tcPr>
          <w:p w14:paraId="511864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4 948</w:t>
            </w:r>
          </w:p>
        </w:tc>
        <w:tc>
          <w:tcPr>
            <w:tcW w:w="1038" w:type="dxa"/>
            <w:vAlign w:val="center"/>
          </w:tcPr>
          <w:p w14:paraId="2FC8FE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038" w:type="dxa"/>
            <w:vAlign w:val="center"/>
          </w:tcPr>
          <w:p w14:paraId="4CC706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6 255</w:t>
            </w:r>
          </w:p>
        </w:tc>
        <w:tc>
          <w:tcPr>
            <w:tcW w:w="1325" w:type="dxa"/>
            <w:vAlign w:val="center"/>
          </w:tcPr>
          <w:p w14:paraId="0A4E44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0,629</w:t>
            </w:r>
          </w:p>
        </w:tc>
        <w:tc>
          <w:tcPr>
            <w:tcW w:w="1134" w:type="dxa"/>
            <w:vAlign w:val="center"/>
          </w:tcPr>
          <w:p w14:paraId="77B76D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</w:tr>
    </w:tbl>
    <w:p w14:paraId="4F8A1CA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00794D38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489200"/>
            <wp:effectExtent l="0" t="0" r="0" b="0"/>
            <wp:docPr id="101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Picture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8941311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 w14:paraId="0F21CA1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4 основную часть каждого столбца занимают инструментальные запросы, а доля коммерческих минимальна (не более примерно 50 в месяц). Максимум суммарной частотности (около 845) приходится на декабрь 2025 г., минимум (около 155) – на август 2026 г.; взвешенный ряд в каждом месяце ниже столбца.</w:t>
      </w:r>
    </w:p>
    <w:p w14:paraId="73AC561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2.2.3 Нормализация, воронка и сценарии</w:t>
      </w:r>
    </w:p>
    <w:p w14:paraId="356F3FF1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Лист 05_Нормализация: сводный индекс спроса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6"/>
        <w:gridCol w:w="1076"/>
        <w:gridCol w:w="1805"/>
        <w:gridCol w:w="1440"/>
        <w:gridCol w:w="1805"/>
        <w:gridCol w:w="1076"/>
        <w:gridCol w:w="1076"/>
      </w:tblGrid>
      <w:tr w14:paraId="16964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F4D2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0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290E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1D85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Нормированный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44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9C88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Вордстат</w:t>
            </w:r>
          </w:p>
        </w:tc>
        <w:tc>
          <w:tcPr>
            <w:tcW w:w="1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3A9D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Нормированный Вордстат</w:t>
            </w:r>
          </w:p>
        </w:tc>
        <w:tc>
          <w:tcPr>
            <w:tcW w:w="10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A65C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Сводный индекс</w:t>
            </w:r>
          </w:p>
        </w:tc>
        <w:tc>
          <w:tcPr>
            <w:tcW w:w="10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3515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</w:tr>
      <w:tr w14:paraId="18A28C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1E075E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09.2025</w:t>
            </w:r>
          </w:p>
        </w:tc>
        <w:tc>
          <w:tcPr>
            <w:tcW w:w="1076" w:type="dxa"/>
            <w:vAlign w:val="center"/>
          </w:tcPr>
          <w:p w14:paraId="1BB1D8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10C059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3E404A4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348,7</w:t>
            </w:r>
          </w:p>
        </w:tc>
        <w:tc>
          <w:tcPr>
            <w:tcW w:w="1805" w:type="dxa"/>
            <w:vAlign w:val="center"/>
          </w:tcPr>
          <w:p w14:paraId="436E12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66,6</w:t>
            </w:r>
          </w:p>
        </w:tc>
        <w:tc>
          <w:tcPr>
            <w:tcW w:w="1076" w:type="dxa"/>
            <w:vAlign w:val="center"/>
          </w:tcPr>
          <w:p w14:paraId="70CE10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39,9</w:t>
            </w:r>
          </w:p>
        </w:tc>
        <w:tc>
          <w:tcPr>
            <w:tcW w:w="1076" w:type="dxa"/>
            <w:vAlign w:val="center"/>
          </w:tcPr>
          <w:p w14:paraId="2C56CA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7A37B7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2EF6DC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</w:t>
            </w:r>
          </w:p>
        </w:tc>
        <w:tc>
          <w:tcPr>
            <w:tcW w:w="1076" w:type="dxa"/>
            <w:vAlign w:val="center"/>
          </w:tcPr>
          <w:p w14:paraId="4F65E9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18,94</w:t>
            </w:r>
          </w:p>
        </w:tc>
        <w:tc>
          <w:tcPr>
            <w:tcW w:w="1805" w:type="dxa"/>
            <w:vAlign w:val="center"/>
          </w:tcPr>
          <w:p w14:paraId="13C7EF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68,6</w:t>
            </w:r>
          </w:p>
        </w:tc>
        <w:tc>
          <w:tcPr>
            <w:tcW w:w="1440" w:type="dxa"/>
            <w:vAlign w:val="center"/>
          </w:tcPr>
          <w:p w14:paraId="782CEC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431,4</w:t>
            </w:r>
          </w:p>
        </w:tc>
        <w:tc>
          <w:tcPr>
            <w:tcW w:w="1805" w:type="dxa"/>
            <w:vAlign w:val="center"/>
          </w:tcPr>
          <w:p w14:paraId="6E79B0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82,3</w:t>
            </w:r>
          </w:p>
        </w:tc>
        <w:tc>
          <w:tcPr>
            <w:tcW w:w="1076" w:type="dxa"/>
            <w:vAlign w:val="center"/>
          </w:tcPr>
          <w:p w14:paraId="4D7451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76,8</w:t>
            </w:r>
          </w:p>
        </w:tc>
        <w:tc>
          <w:tcPr>
            <w:tcW w:w="1076" w:type="dxa"/>
            <w:vAlign w:val="center"/>
          </w:tcPr>
          <w:p w14:paraId="026F12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00F509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467CB4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11.2025</w:t>
            </w:r>
          </w:p>
        </w:tc>
        <w:tc>
          <w:tcPr>
            <w:tcW w:w="1076" w:type="dxa"/>
            <w:vAlign w:val="center"/>
          </w:tcPr>
          <w:p w14:paraId="391B71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8,65</w:t>
            </w:r>
          </w:p>
        </w:tc>
        <w:tc>
          <w:tcPr>
            <w:tcW w:w="1805" w:type="dxa"/>
            <w:vAlign w:val="center"/>
          </w:tcPr>
          <w:p w14:paraId="6CD5D1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31,3</w:t>
            </w:r>
          </w:p>
        </w:tc>
        <w:tc>
          <w:tcPr>
            <w:tcW w:w="1440" w:type="dxa"/>
            <w:vAlign w:val="center"/>
          </w:tcPr>
          <w:p w14:paraId="61CAE0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436,1</w:t>
            </w:r>
          </w:p>
        </w:tc>
        <w:tc>
          <w:tcPr>
            <w:tcW w:w="1805" w:type="dxa"/>
            <w:vAlign w:val="center"/>
          </w:tcPr>
          <w:p w14:paraId="3F160F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83,2</w:t>
            </w:r>
          </w:p>
        </w:tc>
        <w:tc>
          <w:tcPr>
            <w:tcW w:w="1076" w:type="dxa"/>
            <w:vAlign w:val="center"/>
          </w:tcPr>
          <w:p w14:paraId="4C4BCF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62,5</w:t>
            </w:r>
          </w:p>
        </w:tc>
        <w:tc>
          <w:tcPr>
            <w:tcW w:w="1076" w:type="dxa"/>
            <w:vAlign w:val="center"/>
          </w:tcPr>
          <w:p w14:paraId="137169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2C8571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538BDB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</w:t>
            </w:r>
          </w:p>
        </w:tc>
        <w:tc>
          <w:tcPr>
            <w:tcW w:w="1076" w:type="dxa"/>
            <w:vAlign w:val="center"/>
          </w:tcPr>
          <w:p w14:paraId="3760C8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27,62</w:t>
            </w:r>
          </w:p>
        </w:tc>
        <w:tc>
          <w:tcPr>
            <w:tcW w:w="1805" w:type="dxa"/>
            <w:vAlign w:val="center"/>
          </w:tcPr>
          <w:p w14:paraId="16E8EB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1440" w:type="dxa"/>
            <w:vAlign w:val="center"/>
          </w:tcPr>
          <w:p w14:paraId="0096E3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524,0</w:t>
            </w:r>
          </w:p>
        </w:tc>
        <w:tc>
          <w:tcPr>
            <w:tcW w:w="1805" w:type="dxa"/>
            <w:vAlign w:val="center"/>
          </w:tcPr>
          <w:p w14:paraId="3797F9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1076" w:type="dxa"/>
            <w:vAlign w:val="center"/>
          </w:tcPr>
          <w:p w14:paraId="5C3DC8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1076" w:type="dxa"/>
            <w:vAlign w:val="center"/>
          </w:tcPr>
          <w:p w14:paraId="493FB8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779A5F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166578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01.2026</w:t>
            </w:r>
          </w:p>
        </w:tc>
        <w:tc>
          <w:tcPr>
            <w:tcW w:w="1076" w:type="dxa"/>
            <w:vAlign w:val="center"/>
          </w:tcPr>
          <w:p w14:paraId="4DBA30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3,56</w:t>
            </w:r>
          </w:p>
        </w:tc>
        <w:tc>
          <w:tcPr>
            <w:tcW w:w="1805" w:type="dxa"/>
            <w:vAlign w:val="center"/>
          </w:tcPr>
          <w:p w14:paraId="7AEA6D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12,9</w:t>
            </w:r>
          </w:p>
        </w:tc>
        <w:tc>
          <w:tcPr>
            <w:tcW w:w="1440" w:type="dxa"/>
            <w:vAlign w:val="center"/>
          </w:tcPr>
          <w:p w14:paraId="0E7331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212,3</w:t>
            </w:r>
          </w:p>
        </w:tc>
        <w:tc>
          <w:tcPr>
            <w:tcW w:w="1805" w:type="dxa"/>
            <w:vAlign w:val="center"/>
          </w:tcPr>
          <w:p w14:paraId="743361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40,5</w:t>
            </w:r>
          </w:p>
        </w:tc>
        <w:tc>
          <w:tcPr>
            <w:tcW w:w="1076" w:type="dxa"/>
            <w:vAlign w:val="center"/>
          </w:tcPr>
          <w:p w14:paraId="722681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29,5</w:t>
            </w:r>
          </w:p>
        </w:tc>
        <w:tc>
          <w:tcPr>
            <w:tcW w:w="1076" w:type="dxa"/>
            <w:vAlign w:val="center"/>
          </w:tcPr>
          <w:p w14:paraId="4A31E7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4B80D4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784D03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02.2026</w:t>
            </w:r>
          </w:p>
        </w:tc>
        <w:tc>
          <w:tcPr>
            <w:tcW w:w="1076" w:type="dxa"/>
            <w:vAlign w:val="center"/>
          </w:tcPr>
          <w:p w14:paraId="3D991E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19,75</w:t>
            </w:r>
          </w:p>
        </w:tc>
        <w:tc>
          <w:tcPr>
            <w:tcW w:w="1805" w:type="dxa"/>
            <w:vAlign w:val="center"/>
          </w:tcPr>
          <w:p w14:paraId="3626B0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71,5</w:t>
            </w:r>
          </w:p>
        </w:tc>
        <w:tc>
          <w:tcPr>
            <w:tcW w:w="1440" w:type="dxa"/>
            <w:vAlign w:val="center"/>
          </w:tcPr>
          <w:p w14:paraId="0545AC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216,1</w:t>
            </w:r>
          </w:p>
        </w:tc>
        <w:tc>
          <w:tcPr>
            <w:tcW w:w="1805" w:type="dxa"/>
            <w:vAlign w:val="center"/>
          </w:tcPr>
          <w:p w14:paraId="5CF765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41,2</w:t>
            </w:r>
          </w:p>
        </w:tc>
        <w:tc>
          <w:tcPr>
            <w:tcW w:w="1076" w:type="dxa"/>
            <w:vAlign w:val="center"/>
          </w:tcPr>
          <w:p w14:paraId="19EB45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53,3</w:t>
            </w:r>
          </w:p>
        </w:tc>
        <w:tc>
          <w:tcPr>
            <w:tcW w:w="1076" w:type="dxa"/>
            <w:vAlign w:val="center"/>
          </w:tcPr>
          <w:p w14:paraId="71CFC9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66EA76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2866B2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03.2026</w:t>
            </w:r>
          </w:p>
        </w:tc>
        <w:tc>
          <w:tcPr>
            <w:tcW w:w="1076" w:type="dxa"/>
            <w:vAlign w:val="center"/>
          </w:tcPr>
          <w:p w14:paraId="06DFDE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2,85</w:t>
            </w:r>
          </w:p>
        </w:tc>
        <w:tc>
          <w:tcPr>
            <w:tcW w:w="1805" w:type="dxa"/>
            <w:vAlign w:val="center"/>
          </w:tcPr>
          <w:p w14:paraId="5563B7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10,3</w:t>
            </w:r>
          </w:p>
        </w:tc>
        <w:tc>
          <w:tcPr>
            <w:tcW w:w="1440" w:type="dxa"/>
            <w:vAlign w:val="center"/>
          </w:tcPr>
          <w:p w14:paraId="6D9528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413,4</w:t>
            </w:r>
          </w:p>
        </w:tc>
        <w:tc>
          <w:tcPr>
            <w:tcW w:w="1805" w:type="dxa"/>
            <w:vAlign w:val="center"/>
          </w:tcPr>
          <w:p w14:paraId="0E2FDE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78,9</w:t>
            </w:r>
          </w:p>
        </w:tc>
        <w:tc>
          <w:tcPr>
            <w:tcW w:w="1076" w:type="dxa"/>
            <w:vAlign w:val="center"/>
          </w:tcPr>
          <w:p w14:paraId="5D7342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51,5</w:t>
            </w:r>
          </w:p>
        </w:tc>
        <w:tc>
          <w:tcPr>
            <w:tcW w:w="1076" w:type="dxa"/>
            <w:vAlign w:val="center"/>
          </w:tcPr>
          <w:p w14:paraId="29C433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0F8DA0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4BBF63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04.2026</w:t>
            </w:r>
          </w:p>
        </w:tc>
        <w:tc>
          <w:tcPr>
            <w:tcW w:w="1076" w:type="dxa"/>
            <w:vAlign w:val="center"/>
          </w:tcPr>
          <w:p w14:paraId="086881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14,69</w:t>
            </w:r>
          </w:p>
        </w:tc>
        <w:tc>
          <w:tcPr>
            <w:tcW w:w="1805" w:type="dxa"/>
            <w:vAlign w:val="center"/>
          </w:tcPr>
          <w:p w14:paraId="2C4DB9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53,2</w:t>
            </w:r>
          </w:p>
        </w:tc>
        <w:tc>
          <w:tcPr>
            <w:tcW w:w="1440" w:type="dxa"/>
            <w:vAlign w:val="center"/>
          </w:tcPr>
          <w:p w14:paraId="3CC0A1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440,8</w:t>
            </w:r>
          </w:p>
        </w:tc>
        <w:tc>
          <w:tcPr>
            <w:tcW w:w="1805" w:type="dxa"/>
            <w:vAlign w:val="center"/>
          </w:tcPr>
          <w:p w14:paraId="44F529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84,1</w:t>
            </w:r>
          </w:p>
        </w:tc>
        <w:tc>
          <w:tcPr>
            <w:tcW w:w="1076" w:type="dxa"/>
            <w:vAlign w:val="center"/>
          </w:tcPr>
          <w:p w14:paraId="0C3E27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71,7</w:t>
            </w:r>
          </w:p>
        </w:tc>
        <w:tc>
          <w:tcPr>
            <w:tcW w:w="1076" w:type="dxa"/>
            <w:vAlign w:val="center"/>
          </w:tcPr>
          <w:p w14:paraId="477FDE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6FBE39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475C0D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05.2026</w:t>
            </w:r>
          </w:p>
        </w:tc>
        <w:tc>
          <w:tcPr>
            <w:tcW w:w="1076" w:type="dxa"/>
            <w:vAlign w:val="center"/>
          </w:tcPr>
          <w:p w14:paraId="3183E8A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2C8213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1523DFF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434,6</w:t>
            </w:r>
          </w:p>
        </w:tc>
        <w:tc>
          <w:tcPr>
            <w:tcW w:w="1805" w:type="dxa"/>
            <w:vAlign w:val="center"/>
          </w:tcPr>
          <w:p w14:paraId="1C546C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82,9</w:t>
            </w:r>
          </w:p>
        </w:tc>
        <w:tc>
          <w:tcPr>
            <w:tcW w:w="1076" w:type="dxa"/>
            <w:vAlign w:val="center"/>
          </w:tcPr>
          <w:p w14:paraId="6DD781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49,8</w:t>
            </w:r>
          </w:p>
        </w:tc>
        <w:tc>
          <w:tcPr>
            <w:tcW w:w="1076" w:type="dxa"/>
            <w:vAlign w:val="center"/>
          </w:tcPr>
          <w:p w14:paraId="7F7CBF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21A268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6FB380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06.2026</w:t>
            </w:r>
          </w:p>
        </w:tc>
        <w:tc>
          <w:tcPr>
            <w:tcW w:w="1076" w:type="dxa"/>
            <w:vAlign w:val="center"/>
          </w:tcPr>
          <w:p w14:paraId="545040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25B561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3A6769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261,5</w:t>
            </w:r>
          </w:p>
        </w:tc>
        <w:tc>
          <w:tcPr>
            <w:tcW w:w="1805" w:type="dxa"/>
            <w:vAlign w:val="center"/>
          </w:tcPr>
          <w:p w14:paraId="2C41FB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49,9</w:t>
            </w:r>
          </w:p>
        </w:tc>
        <w:tc>
          <w:tcPr>
            <w:tcW w:w="1076" w:type="dxa"/>
            <w:vAlign w:val="center"/>
          </w:tcPr>
          <w:p w14:paraId="7A606B4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29,9</w:t>
            </w:r>
          </w:p>
        </w:tc>
        <w:tc>
          <w:tcPr>
            <w:tcW w:w="1076" w:type="dxa"/>
            <w:vAlign w:val="center"/>
          </w:tcPr>
          <w:p w14:paraId="6001017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556A2C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6E7FC1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07.2026</w:t>
            </w:r>
          </w:p>
        </w:tc>
        <w:tc>
          <w:tcPr>
            <w:tcW w:w="1076" w:type="dxa"/>
            <w:vAlign w:val="center"/>
          </w:tcPr>
          <w:p w14:paraId="362B42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34AC41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4F4760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116,8</w:t>
            </w:r>
          </w:p>
        </w:tc>
        <w:tc>
          <w:tcPr>
            <w:tcW w:w="1805" w:type="dxa"/>
            <w:vAlign w:val="center"/>
          </w:tcPr>
          <w:p w14:paraId="0049B4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22,3</w:t>
            </w:r>
          </w:p>
        </w:tc>
        <w:tc>
          <w:tcPr>
            <w:tcW w:w="1076" w:type="dxa"/>
            <w:vAlign w:val="center"/>
          </w:tcPr>
          <w:p w14:paraId="26A4E3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13,4</w:t>
            </w:r>
          </w:p>
        </w:tc>
        <w:tc>
          <w:tcPr>
            <w:tcW w:w="1076" w:type="dxa"/>
            <w:vAlign w:val="center"/>
          </w:tcPr>
          <w:p w14:paraId="1EC70D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3787A7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76" w:type="dxa"/>
            <w:vAlign w:val="center"/>
          </w:tcPr>
          <w:p w14:paraId="654468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08.2026</w:t>
            </w:r>
          </w:p>
        </w:tc>
        <w:tc>
          <w:tcPr>
            <w:tcW w:w="1076" w:type="dxa"/>
            <w:vAlign w:val="center"/>
          </w:tcPr>
          <w:p w14:paraId="0C6D5F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805" w:type="dxa"/>
            <w:vAlign w:val="center"/>
          </w:tcPr>
          <w:p w14:paraId="5AFCE6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440" w:type="dxa"/>
            <w:vAlign w:val="center"/>
          </w:tcPr>
          <w:p w14:paraId="331B68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97,5</w:t>
            </w:r>
          </w:p>
        </w:tc>
        <w:tc>
          <w:tcPr>
            <w:tcW w:w="1805" w:type="dxa"/>
            <w:vAlign w:val="center"/>
          </w:tcPr>
          <w:p w14:paraId="3D7DD7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18,6</w:t>
            </w:r>
          </w:p>
        </w:tc>
        <w:tc>
          <w:tcPr>
            <w:tcW w:w="1076" w:type="dxa"/>
            <w:vAlign w:val="center"/>
          </w:tcPr>
          <w:p w14:paraId="1FC2F3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</w:t>
            </w:r>
          </w:p>
        </w:tc>
        <w:tc>
          <w:tcPr>
            <w:tcW w:w="1076" w:type="dxa"/>
            <w:vAlign w:val="center"/>
          </w:tcPr>
          <w:p w14:paraId="151090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</w:tbl>
    <w:p w14:paraId="6A2DFD3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 w14:paraId="01594A2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78DEDE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7DB1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1229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C446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CAB7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6B66AE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90A92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поисковый спрос, запросов/мес.</w:t>
            </w:r>
          </w:p>
        </w:tc>
        <w:tc>
          <w:tcPr>
            <w:tcW w:w="1802" w:type="dxa"/>
            <w:vAlign w:val="center"/>
          </w:tcPr>
          <w:p w14:paraId="45A781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  <w:tc>
          <w:tcPr>
            <w:tcW w:w="1346" w:type="dxa"/>
            <w:vAlign w:val="center"/>
          </w:tcPr>
          <w:p w14:paraId="46147E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  <w:tc>
          <w:tcPr>
            <w:tcW w:w="2257" w:type="dxa"/>
            <w:vAlign w:val="center"/>
          </w:tcPr>
          <w:p w14:paraId="1B461A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</w:tr>
      <w:tr w14:paraId="25D1CB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D3D63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переходов из поиска</w:t>
            </w:r>
          </w:p>
        </w:tc>
        <w:tc>
          <w:tcPr>
            <w:tcW w:w="1802" w:type="dxa"/>
            <w:vAlign w:val="center"/>
          </w:tcPr>
          <w:p w14:paraId="172048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1346" w:type="dxa"/>
            <w:vAlign w:val="center"/>
          </w:tcPr>
          <w:p w14:paraId="4C8D06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8 %</w:t>
            </w:r>
          </w:p>
        </w:tc>
        <w:tc>
          <w:tcPr>
            <w:tcW w:w="2257" w:type="dxa"/>
            <w:vAlign w:val="center"/>
          </w:tcPr>
          <w:p w14:paraId="592CC6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12 %</w:t>
            </w:r>
          </w:p>
        </w:tc>
      </w:tr>
      <w:tr w14:paraId="18BA05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C6F61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Посещения, в месяц</w:t>
            </w:r>
          </w:p>
        </w:tc>
        <w:tc>
          <w:tcPr>
            <w:tcW w:w="1802" w:type="dxa"/>
            <w:vAlign w:val="center"/>
          </w:tcPr>
          <w:p w14:paraId="57EC9F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13,11</w:t>
            </w:r>
          </w:p>
        </w:tc>
        <w:tc>
          <w:tcPr>
            <w:tcW w:w="1346" w:type="dxa"/>
            <w:vAlign w:val="center"/>
          </w:tcPr>
          <w:p w14:paraId="2BADCE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26,22</w:t>
            </w:r>
          </w:p>
        </w:tc>
        <w:tc>
          <w:tcPr>
            <w:tcW w:w="2257" w:type="dxa"/>
            <w:vAlign w:val="center"/>
          </w:tcPr>
          <w:p w14:paraId="45D508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39,33</w:t>
            </w:r>
          </w:p>
        </w:tc>
      </w:tr>
      <w:tr w14:paraId="51B7D6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37D4B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посетитель, заявка (регистрация)</w:t>
            </w:r>
          </w:p>
        </w:tc>
        <w:tc>
          <w:tcPr>
            <w:tcW w:w="1802" w:type="dxa"/>
            <w:vAlign w:val="center"/>
          </w:tcPr>
          <w:p w14:paraId="68B74F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2 %</w:t>
            </w:r>
          </w:p>
        </w:tc>
        <w:tc>
          <w:tcPr>
            <w:tcW w:w="1346" w:type="dxa"/>
            <w:vAlign w:val="center"/>
          </w:tcPr>
          <w:p w14:paraId="5B71FC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2257" w:type="dxa"/>
            <w:vAlign w:val="center"/>
          </w:tcPr>
          <w:p w14:paraId="3EDD7A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7 %</w:t>
            </w:r>
          </w:p>
        </w:tc>
      </w:tr>
      <w:tr w14:paraId="176C55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4B93B4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Заявки, в месяц</w:t>
            </w:r>
          </w:p>
        </w:tc>
        <w:tc>
          <w:tcPr>
            <w:tcW w:w="1802" w:type="dxa"/>
            <w:vAlign w:val="center"/>
          </w:tcPr>
          <w:p w14:paraId="2124492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0,262</w:t>
            </w:r>
          </w:p>
        </w:tc>
        <w:tc>
          <w:tcPr>
            <w:tcW w:w="1346" w:type="dxa"/>
            <w:vAlign w:val="center"/>
          </w:tcPr>
          <w:p w14:paraId="0817D4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1,049</w:t>
            </w:r>
          </w:p>
        </w:tc>
        <w:tc>
          <w:tcPr>
            <w:tcW w:w="2257" w:type="dxa"/>
            <w:vAlign w:val="center"/>
          </w:tcPr>
          <w:p w14:paraId="154BC9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2,753</w:t>
            </w:r>
          </w:p>
        </w:tc>
      </w:tr>
      <w:tr w14:paraId="7FC5DE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20CA9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заявка,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802" w:type="dxa"/>
            <w:vAlign w:val="center"/>
          </w:tcPr>
          <w:p w14:paraId="2AD5C4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</w:t>
            </w:r>
          </w:p>
        </w:tc>
        <w:tc>
          <w:tcPr>
            <w:tcW w:w="1346" w:type="dxa"/>
            <w:vAlign w:val="center"/>
          </w:tcPr>
          <w:p w14:paraId="65DDC2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2257" w:type="dxa"/>
            <w:vAlign w:val="center"/>
          </w:tcPr>
          <w:p w14:paraId="0787CC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</w:tr>
      <w:tr w14:paraId="730818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4FA7E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), в месяц</w:t>
            </w:r>
          </w:p>
        </w:tc>
        <w:tc>
          <w:tcPr>
            <w:tcW w:w="1802" w:type="dxa"/>
            <w:vAlign w:val="center"/>
          </w:tcPr>
          <w:p w14:paraId="78E381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0,0079</w:t>
            </w:r>
          </w:p>
        </w:tc>
        <w:tc>
          <w:tcPr>
            <w:tcW w:w="1346" w:type="dxa"/>
            <w:vAlign w:val="center"/>
          </w:tcPr>
          <w:p w14:paraId="4AFCD7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0,0420</w:t>
            </w:r>
          </w:p>
        </w:tc>
        <w:tc>
          <w:tcPr>
            <w:tcW w:w="2257" w:type="dxa"/>
            <w:vAlign w:val="center"/>
          </w:tcPr>
          <w:p w14:paraId="60E2AC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0,1377</w:t>
            </w:r>
          </w:p>
        </w:tc>
      </w:tr>
      <w:tr w14:paraId="450777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8B059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802" w:type="dxa"/>
            <w:vAlign w:val="center"/>
          </w:tcPr>
          <w:p w14:paraId="40746E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346" w:type="dxa"/>
            <w:vAlign w:val="center"/>
          </w:tcPr>
          <w:p w14:paraId="4DC19C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2257" w:type="dxa"/>
            <w:vAlign w:val="center"/>
          </w:tcPr>
          <w:p w14:paraId="17A236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</w:tr>
      <w:tr w14:paraId="3A3A9F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A865C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повторных оплат</w:t>
            </w:r>
          </w:p>
        </w:tc>
        <w:tc>
          <w:tcPr>
            <w:tcW w:w="1802" w:type="dxa"/>
            <w:vAlign w:val="center"/>
          </w:tcPr>
          <w:p w14:paraId="1F936B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1346" w:type="dxa"/>
            <w:vAlign w:val="center"/>
          </w:tcPr>
          <w:p w14:paraId="759F55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</w:t>
            </w:r>
          </w:p>
        </w:tc>
        <w:tc>
          <w:tcPr>
            <w:tcW w:w="2257" w:type="dxa"/>
            <w:vAlign w:val="center"/>
          </w:tcPr>
          <w:p w14:paraId="7C96A4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</w:t>
            </w:r>
          </w:p>
        </w:tc>
      </w:tr>
      <w:tr w14:paraId="3588D7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606F9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</w:t>
            </w:r>
          </w:p>
        </w:tc>
        <w:tc>
          <w:tcPr>
            <w:tcW w:w="1802" w:type="dxa"/>
            <w:vAlign w:val="center"/>
          </w:tcPr>
          <w:p w14:paraId="049111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0,95</w:t>
            </w:r>
          </w:p>
        </w:tc>
        <w:tc>
          <w:tcPr>
            <w:tcW w:w="1346" w:type="dxa"/>
            <w:vAlign w:val="center"/>
          </w:tcPr>
          <w:p w14:paraId="4C538E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6,10</w:t>
            </w:r>
          </w:p>
        </w:tc>
        <w:tc>
          <w:tcPr>
            <w:tcW w:w="2257" w:type="dxa"/>
            <w:vAlign w:val="center"/>
          </w:tcPr>
          <w:p w14:paraId="3C9EDC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60,03</w:t>
            </w:r>
          </w:p>
        </w:tc>
      </w:tr>
      <w:tr w14:paraId="292FEA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DCC74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1802" w:type="dxa"/>
            <w:vAlign w:val="center"/>
          </w:tcPr>
          <w:p w14:paraId="078EB0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</w:t>
            </w:r>
          </w:p>
        </w:tc>
        <w:tc>
          <w:tcPr>
            <w:tcW w:w="1346" w:type="dxa"/>
            <w:vAlign w:val="center"/>
          </w:tcPr>
          <w:p w14:paraId="081B10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73,2</w:t>
            </w:r>
          </w:p>
        </w:tc>
        <w:tc>
          <w:tcPr>
            <w:tcW w:w="2257" w:type="dxa"/>
            <w:vAlign w:val="center"/>
          </w:tcPr>
          <w:p w14:paraId="115948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720,4</w:t>
            </w:r>
          </w:p>
        </w:tc>
      </w:tr>
    </w:tbl>
    <w:p w14:paraId="2E5586D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(2–4 / 5–8 / 9–12 %; 1–2 / 3–5 / 6–8 %). Конверсия заявка,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у.е. в год (осторожный и базовый сценарии), медиана входных платных тарифов конкурентов (8 у.е. в месяц × 12).</w:t>
      </w:r>
    </w:p>
    <w:p w14:paraId="22234ED6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33650"/>
            <wp:effectExtent l="0" t="0" r="0" b="0"/>
            <wp:docPr id="101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Picture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F9421F6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30E7B96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44BF7E01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2.2.4 Расчет по тексту методики (вариант </w:t>
      </w:r>
      <w:r>
        <w:rPr>
          <w:rFonts w:ascii="Times New Roman" w:hAnsi="Times New Roman"/>
          <w:b/>
          <w:i/>
          <w:iCs/>
          <w:sz w:val="28"/>
        </w:rPr>
        <w:t>Word</w:t>
      </w:r>
      <w:r>
        <w:rPr>
          <w:rFonts w:ascii="Times New Roman" w:hAnsi="Times New Roman"/>
          <w:b/>
          <w:iCs/>
          <w:sz w:val="28"/>
        </w:rPr>
        <w:t xml:space="preserve">) </w:t>
      </w:r>
      <w:r>
        <w:rPr>
          <w:rFonts w:ascii="Times New Roman" w:hAnsi="Times New Roman"/>
          <w:b/>
          <w:sz w:val="28"/>
        </w:rPr>
        <w:t>и расхождения</w:t>
      </w:r>
    </w:p>
    <w:p w14:paraId="0151B5F2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"/>
        <w:gridCol w:w="1953"/>
        <w:gridCol w:w="2409"/>
        <w:gridCol w:w="4102"/>
      </w:tblGrid>
      <w:tr w14:paraId="185D35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BDC6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79CD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CACA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-шаблону (основной)</w:t>
            </w:r>
          </w:p>
        </w:tc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B748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(рядом)</w:t>
            </w:r>
          </w:p>
        </w:tc>
      </w:tr>
      <w:tr w14:paraId="030BB8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4AE2B0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</w:t>
            </w:r>
          </w:p>
        </w:tc>
        <w:tc>
          <w:tcPr>
            <w:tcW w:w="1953" w:type="dxa"/>
            <w:vAlign w:val="center"/>
          </w:tcPr>
          <w:p w14:paraId="75A69E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спрос строки</w:t>
            </w:r>
          </w:p>
        </w:tc>
        <w:tc>
          <w:tcPr>
            <w:tcW w:w="2409" w:type="dxa"/>
            <w:vAlign w:val="center"/>
          </w:tcPr>
          <w:p w14:paraId="14277D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>; сумма по 10 строкам 208,1</w:t>
            </w:r>
          </w:p>
        </w:tc>
        <w:tc>
          <w:tcPr>
            <w:tcW w:w="4102" w:type="dxa"/>
            <w:vAlign w:val="center"/>
          </w:tcPr>
          <w:p w14:paraId="4A0D80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региональный коэффициент; для Беларуси в целом принят 1,00 (допущение Д-04), сумма 208,1; для Минска коэффициент меньше 1</w:t>
            </w:r>
          </w:p>
        </w:tc>
      </w:tr>
      <w:tr w14:paraId="108DB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73C2A7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Р-2</w:t>
            </w:r>
          </w:p>
        </w:tc>
        <w:tc>
          <w:tcPr>
            <w:tcW w:w="1953" w:type="dxa"/>
            <w:vAlign w:val="center"/>
          </w:tcPr>
          <w:p w14:paraId="0DB305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База воронки</w:t>
            </w:r>
          </w:p>
        </w:tc>
        <w:tc>
          <w:tcPr>
            <w:tcW w:w="2409" w:type="dxa"/>
            <w:vAlign w:val="center"/>
          </w:tcPr>
          <w:p w14:paraId="27D4BAF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12 мес. = 327,8 запросов/мес.</w:t>
            </w:r>
          </w:p>
        </w:tc>
        <w:tc>
          <w:tcPr>
            <w:tcW w:w="4102" w:type="dxa"/>
            <w:vAlign w:val="center"/>
          </w:tcPr>
          <w:p w14:paraId="2715F6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38EAE2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8AE6A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</w:t>
            </w:r>
          </w:p>
        </w:tc>
        <w:tc>
          <w:tcPr>
            <w:tcW w:w="1953" w:type="dxa"/>
            <w:vAlign w:val="center"/>
          </w:tcPr>
          <w:p w14:paraId="462ED5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Вордстат</w:t>
            </w:r>
          </w:p>
        </w:tc>
        <w:tc>
          <w:tcPr>
            <w:tcW w:w="2409" w:type="dxa"/>
            <w:vAlign w:val="center"/>
          </w:tcPr>
          <w:p w14:paraId="0DBE3E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+ 0,6 × Вордстат, среднее 49,1</w:t>
            </w:r>
          </w:p>
        </w:tc>
        <w:tc>
          <w:tcPr>
            <w:tcW w:w="4102" w:type="dxa"/>
            <w:vAlign w:val="center"/>
          </w:tcPr>
          <w:p w14:paraId="566698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29,0 (мало данных)</w:t>
            </w:r>
          </w:p>
        </w:tc>
      </w:tr>
      <w:tr w14:paraId="4AF895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609DF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Р-4, Р-5</w:t>
            </w:r>
          </w:p>
        </w:tc>
        <w:tc>
          <w:tcPr>
            <w:tcW w:w="1953" w:type="dxa"/>
            <w:vAlign w:val="center"/>
          </w:tcPr>
          <w:p w14:paraId="63CA665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Повторные покупки и годовой объем</w:t>
            </w:r>
          </w:p>
        </w:tc>
        <w:tc>
          <w:tcPr>
            <w:tcW w:w="2409" w:type="dxa"/>
            <w:vAlign w:val="center"/>
          </w:tcPr>
          <w:p w14:paraId="66C538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4102" w:type="dxa"/>
            <w:vAlign w:val="center"/>
          </w:tcPr>
          <w:p w14:paraId="370EB9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 шкале ПС для доли переходов и заявок)</w:t>
            </w:r>
          </w:p>
        </w:tc>
      </w:tr>
      <w:tr w14:paraId="69872B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3D9D62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Р-6</w:t>
            </w:r>
          </w:p>
        </w:tc>
        <w:tc>
          <w:tcPr>
            <w:tcW w:w="1953" w:type="dxa"/>
            <w:vAlign w:val="center"/>
          </w:tcPr>
          <w:p w14:paraId="59DE25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заявка, оплата</w:t>
            </w:r>
          </w:p>
        </w:tc>
        <w:tc>
          <w:tcPr>
            <w:tcW w:w="2409" w:type="dxa"/>
            <w:vAlign w:val="center"/>
          </w:tcPr>
          <w:p w14:paraId="3A5E71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40–50 %)</w:t>
            </w:r>
          </w:p>
        </w:tc>
        <w:tc>
          <w:tcPr>
            <w:tcW w:w="4102" w:type="dxa"/>
            <w:vAlign w:val="center"/>
          </w:tcPr>
          <w:p w14:paraId="54234E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принята конверсия проекта 3–5 %</w:t>
            </w:r>
          </w:p>
        </w:tc>
      </w:tr>
      <w:tr w14:paraId="773064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189F9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Р-7, П-14</w:t>
            </w:r>
          </w:p>
        </w:tc>
        <w:tc>
          <w:tcPr>
            <w:tcW w:w="1953" w:type="dxa"/>
            <w:vAlign w:val="center"/>
          </w:tcPr>
          <w:p w14:paraId="254383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Исключаемые запросы</w:t>
            </w:r>
          </w:p>
        </w:tc>
        <w:tc>
          <w:tcPr>
            <w:tcW w:w="2409" w:type="dxa"/>
            <w:vAlign w:val="center"/>
          </w:tcPr>
          <w:p w14:paraId="2A0870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демонстрационная строка входит в сумму с ненулевыми весами</w:t>
            </w:r>
          </w:p>
        </w:tc>
        <w:tc>
          <w:tcPr>
            <w:tcW w:w="4102" w:type="dxa"/>
            <w:vAlign w:val="center"/>
          </w:tcPr>
          <w:p w14:paraId="20CD18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 0,00: в рабочей копии строка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» обнулена</w:t>
            </w:r>
          </w:p>
        </w:tc>
      </w:tr>
    </w:tbl>
    <w:p w14:paraId="1697432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заявка,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43F82661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2.2.5 Вывод по поисковому спросу</w:t>
      </w:r>
    </w:p>
    <w:p w14:paraId="21E530B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t>draw 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(допущение)), опросом (модельная оценка (допущение)) и данными конкурентов.</w:t>
      </w:r>
    </w:p>
    <w:p w14:paraId="708A3E9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028FC821">
      <w:pPr>
        <w:pStyle w:val="5"/>
        <w:keepNext/>
        <w:spacing w:before="360" w:after="360" w:line="360" w:lineRule="exact"/>
        <w:ind w:firstLine="709"/>
        <w:jc w:val="left"/>
      </w:pPr>
      <w:bookmarkStart w:id="25" w:name="_Toc30096"/>
      <w:r>
        <w:rPr>
          <w:rFonts w:ascii="Times New Roman" w:hAnsi="Times New Roman"/>
          <w:b/>
          <w:sz w:val="28"/>
        </w:rPr>
        <w:t xml:space="preserve">2.3 </w:t>
      </w:r>
      <w:r>
        <w:rPr>
          <w:rFonts w:ascii="Times New Roman" w:hAnsi="Times New Roman"/>
          <w:b/>
          <w:i/>
          <w:iCs/>
          <w:sz w:val="28"/>
        </w:rPr>
        <w:t>Similarweb</w:t>
      </w:r>
      <w:r>
        <w:rPr>
          <w:rFonts w:ascii="Times New Roman" w:hAnsi="Times New Roman"/>
          <w:b/>
          <w:iCs/>
          <w:sz w:val="28"/>
        </w:rPr>
        <w:t xml:space="preserve">: </w:t>
      </w:r>
      <w:r>
        <w:rPr>
          <w:rFonts w:ascii="Times New Roman" w:hAnsi="Times New Roman"/>
          <w:b/>
          <w:sz w:val="28"/>
        </w:rPr>
        <w:t>выборка, доли, концентрация, каналы, география</w:t>
      </w:r>
      <w:bookmarkEnd w:id="25"/>
    </w:p>
    <w:p w14:paraId="60FD3FFA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6E8C372E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2.3.1 Бесплатный доступ и журнал ручной фиксации</w:t>
      </w:r>
    </w:p>
    <w:p w14:paraId="142DDCF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3E83CAB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>_[домен][страна][период]).</w:t>
      </w:r>
    </w:p>
    <w:p w14:paraId="6104FBD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фрагмент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8"/>
        <w:gridCol w:w="1923"/>
        <w:gridCol w:w="1438"/>
        <w:gridCol w:w="1438"/>
        <w:gridCol w:w="1196"/>
        <w:gridCol w:w="1923"/>
      </w:tblGrid>
      <w:tr w14:paraId="7ADB83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3F33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9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9E735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4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BBE7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Раздел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4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A4C0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6C49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9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4B6E8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 / снимок экрана</w:t>
            </w:r>
          </w:p>
        </w:tc>
      </w:tr>
      <w:tr w14:paraId="56FA20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524A5B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09ADAE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670023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0B4EA6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(август 2026)</w:t>
            </w:r>
          </w:p>
        </w:tc>
        <w:tc>
          <w:tcPr>
            <w:tcW w:w="1196" w:type="dxa"/>
            <w:vAlign w:val="center"/>
          </w:tcPr>
          <w:p w14:paraId="635986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1923" w:type="dxa"/>
            <w:vAlign w:val="center"/>
          </w:tcPr>
          <w:p w14:paraId="7C90B84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traffic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last3months</w:t>
            </w:r>
            <w:r>
              <w:rPr>
                <w:rFonts w:ascii="Times New Roman" w:hAnsi="Times New Roman"/>
                <w:sz w:val="24"/>
                <w:szCs w:val="20"/>
              </w:rPr>
              <w:t>_2026-09–30.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</w:p>
        </w:tc>
      </w:tr>
      <w:tr w14:paraId="5FDA54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54CF347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2C1B99E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39ED39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5CB8F98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1196" w:type="dxa"/>
            <w:vAlign w:val="center"/>
          </w:tcPr>
          <w:p w14:paraId="3F4A78C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93 517</w:t>
            </w:r>
          </w:p>
        </w:tc>
        <w:tc>
          <w:tcPr>
            <w:tcW w:w="1923" w:type="dxa"/>
            <w:vAlign w:val="center"/>
          </w:tcPr>
          <w:p w14:paraId="2707587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Country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Category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#692</w:t>
            </w:r>
          </w:p>
        </w:tc>
      </w:tr>
      <w:tr w14:paraId="744933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55F2436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4A11D2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28C7C4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Geography</w:t>
            </w:r>
          </w:p>
        </w:tc>
        <w:tc>
          <w:tcPr>
            <w:tcW w:w="1438" w:type="dxa"/>
            <w:vAlign w:val="center"/>
          </w:tcPr>
          <w:p w14:paraId="12DC0BB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России в трафике</w:t>
            </w:r>
          </w:p>
        </w:tc>
        <w:tc>
          <w:tcPr>
            <w:tcW w:w="1196" w:type="dxa"/>
            <w:vAlign w:val="center"/>
          </w:tcPr>
          <w:p w14:paraId="1EBAA9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0,091</w:t>
            </w:r>
          </w:p>
        </w:tc>
        <w:tc>
          <w:tcPr>
            <w:tcW w:w="1923" w:type="dxa"/>
            <w:vAlign w:val="center"/>
          </w:tcPr>
          <w:p w14:paraId="7A10DF0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в топ-5 стран не показана: нет данных в бесплатном доступе</w:t>
            </w:r>
          </w:p>
        </w:tc>
      </w:tr>
      <w:tr w14:paraId="172EBA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374EC6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6418CE4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26AE871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Marketing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Channels</w:t>
            </w:r>
          </w:p>
        </w:tc>
        <w:tc>
          <w:tcPr>
            <w:tcW w:w="1438" w:type="dxa"/>
            <w:vAlign w:val="center"/>
          </w:tcPr>
          <w:p w14:paraId="108206A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</w:p>
        </w:tc>
        <w:tc>
          <w:tcPr>
            <w:tcW w:w="1196" w:type="dxa"/>
            <w:vAlign w:val="center"/>
          </w:tcPr>
          <w:p w14:paraId="6746FBF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0,485</w:t>
            </w:r>
          </w:p>
        </w:tc>
        <w:tc>
          <w:tcPr>
            <w:tcW w:w="1923" w:type="dxa"/>
            <w:vAlign w:val="center"/>
          </w:tcPr>
          <w:p w14:paraId="293CA91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Referrals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2-е и 3-е места без долей</w:t>
            </w:r>
          </w:p>
        </w:tc>
      </w:tr>
      <w:tr w14:paraId="0E36D8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76B3E6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6EA67D2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38" w:type="dxa"/>
            <w:vAlign w:val="center"/>
          </w:tcPr>
          <w:p w14:paraId="041D15D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Engagement</w:t>
            </w:r>
          </w:p>
        </w:tc>
        <w:tc>
          <w:tcPr>
            <w:tcW w:w="1438" w:type="dxa"/>
            <w:vAlign w:val="center"/>
          </w:tcPr>
          <w:p w14:paraId="6ADCBC7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Bounce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rate</w:t>
            </w:r>
          </w:p>
        </w:tc>
        <w:tc>
          <w:tcPr>
            <w:tcW w:w="1196" w:type="dxa"/>
            <w:vAlign w:val="center"/>
          </w:tcPr>
          <w:p w14:paraId="3137F5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0,455</w:t>
            </w:r>
          </w:p>
        </w:tc>
        <w:tc>
          <w:tcPr>
            <w:tcW w:w="1923" w:type="dxa"/>
            <w:vAlign w:val="center"/>
          </w:tcPr>
          <w:p w14:paraId="4AC8A38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Pages/visit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duration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00:03:16</w:t>
            </w:r>
          </w:p>
        </w:tc>
      </w:tr>
      <w:tr w14:paraId="174E5B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69231BC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02ED33E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438" w:type="dxa"/>
            <w:vAlign w:val="center"/>
          </w:tcPr>
          <w:p w14:paraId="60EBF4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56FCF68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</w:p>
        </w:tc>
        <w:tc>
          <w:tcPr>
            <w:tcW w:w="1196" w:type="dxa"/>
            <w:vAlign w:val="center"/>
          </w:tcPr>
          <w:p w14:paraId="418B597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</w:t>
            </w:r>
          </w:p>
        </w:tc>
        <w:tc>
          <w:tcPr>
            <w:tcW w:w="1923" w:type="dxa"/>
            <w:vAlign w:val="center"/>
          </w:tcPr>
          <w:p w14:paraId="19F2EB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limit</w:t>
            </w:r>
            <w:r>
              <w:rPr>
                <w:rFonts w:ascii="Times New Roman" w:hAnsi="Times New Roman"/>
                <w:sz w:val="24"/>
                <w:szCs w:val="20"/>
              </w:rPr>
              <w:t>_2026-09–30.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>); значение 7,8 млн – из выгрузки ЛР1</w:t>
            </w:r>
          </w:p>
        </w:tc>
      </w:tr>
      <w:tr w14:paraId="5251A0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8" w:type="dxa"/>
            <w:vAlign w:val="center"/>
          </w:tcPr>
          <w:p w14:paraId="342809E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923" w:type="dxa"/>
            <w:vAlign w:val="center"/>
          </w:tcPr>
          <w:p w14:paraId="7F11A99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</w:p>
        </w:tc>
        <w:tc>
          <w:tcPr>
            <w:tcW w:w="1438" w:type="dxa"/>
            <w:vAlign w:val="center"/>
          </w:tcPr>
          <w:p w14:paraId="63A4775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</w:p>
        </w:tc>
        <w:tc>
          <w:tcPr>
            <w:tcW w:w="1438" w:type="dxa"/>
            <w:vAlign w:val="center"/>
          </w:tcPr>
          <w:p w14:paraId="37837BA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</w:p>
        </w:tc>
        <w:tc>
          <w:tcPr>
            <w:tcW w:w="1196" w:type="dxa"/>
            <w:vAlign w:val="center"/>
          </w:tcPr>
          <w:p w14:paraId="4A2BAC3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</w:t>
            </w:r>
          </w:p>
        </w:tc>
        <w:tc>
          <w:tcPr>
            <w:tcW w:w="1923" w:type="dxa"/>
            <w:vAlign w:val="center"/>
          </w:tcPr>
          <w:p w14:paraId="087A2E5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лимит бесплатных просмотров</w:t>
            </w:r>
          </w:p>
        </w:tc>
      </w:tr>
    </w:tbl>
    <w:p w14:paraId="117E2463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45ADCE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54A8FB68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Дата</w:t>
            </w:r>
          </w:p>
        </w:tc>
        <w:tc>
          <w:tcPr>
            <w:tcW w:w="5564" w:type="dxa"/>
            <w:vAlign w:val="center"/>
          </w:tcPr>
          <w:p w14:paraId="5E1F4A21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14:paraId="0878E3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EB95512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Домен</w:t>
            </w:r>
          </w:p>
        </w:tc>
        <w:tc>
          <w:tcPr>
            <w:tcW w:w="5564" w:type="dxa"/>
            <w:vAlign w:val="center"/>
          </w:tcPr>
          <w:p w14:paraId="52B34F41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</w:tr>
      <w:tr w14:paraId="06DEBB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59682B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Раздел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5564" w:type="dxa"/>
            <w:vAlign w:val="center"/>
          </w:tcPr>
          <w:p w14:paraId="7DA2174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</w:tr>
      <w:tr w14:paraId="3E4F2B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5F82C3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Показатель</w:t>
            </w:r>
          </w:p>
        </w:tc>
        <w:tc>
          <w:tcPr>
            <w:tcW w:w="5564" w:type="dxa"/>
            <w:vAlign w:val="center"/>
          </w:tcPr>
          <w:p w14:paraId="541D9D2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Total visits</w:t>
            </w:r>
          </w:p>
        </w:tc>
      </w:tr>
      <w:tr w14:paraId="611676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A6293F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Значение</w:t>
            </w:r>
          </w:p>
        </w:tc>
        <w:tc>
          <w:tcPr>
            <w:tcW w:w="5564" w:type="dxa"/>
            <w:vAlign w:val="center"/>
          </w:tcPr>
          <w:p w14:paraId="5B60AA3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</w:tr>
      <w:tr w14:paraId="2A481F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2085D3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Комментарий / снимок экрана</w:t>
            </w:r>
          </w:p>
        </w:tc>
        <w:tc>
          <w:tcPr>
            <w:tcW w:w="5564" w:type="dxa"/>
            <w:vAlign w:val="center"/>
          </w:tcPr>
          <w:p w14:paraId="586B3E9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) сняты 02.10.2026, ЛР4, приложение Б</w:t>
            </w:r>
          </w:p>
        </w:tc>
      </w:tr>
    </w:tbl>
    <w:p w14:paraId="6357A5A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347BF6DA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2.3.2 Конкурентная выборка</w:t>
      </w:r>
    </w:p>
    <w:p w14:paraId="12B9DF9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7FC367E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17 – Карточки сайтов выборки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6"/>
        <w:gridCol w:w="1806"/>
        <w:gridCol w:w="1464"/>
        <w:gridCol w:w="895"/>
        <w:gridCol w:w="1806"/>
        <w:gridCol w:w="1578"/>
      </w:tblGrid>
      <w:tr w14:paraId="79581D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756C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E249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</w:t>
            </w:r>
          </w:p>
        </w:tc>
        <w:tc>
          <w:tcPr>
            <w:tcW w:w="14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2B74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8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3224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 в месяц (весь мир)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B04D3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 данных</w:t>
            </w:r>
          </w:p>
        </w:tc>
        <w:tc>
          <w:tcPr>
            <w:tcW w:w="157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8F59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релевантного трафика, Д-02</w:t>
            </w:r>
          </w:p>
        </w:tc>
      </w:tr>
      <w:tr w14:paraId="6A6F20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6" w:type="dxa"/>
            <w:vAlign w:val="center"/>
          </w:tcPr>
          <w:p w14:paraId="44688A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806" w:type="dxa"/>
            <w:vAlign w:val="center"/>
          </w:tcPr>
          <w:p w14:paraId="7990A3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464" w:type="dxa"/>
            <w:vAlign w:val="center"/>
          </w:tcPr>
          <w:p w14:paraId="3CD367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895" w:type="dxa"/>
            <w:vAlign w:val="center"/>
          </w:tcPr>
          <w:p w14:paraId="153F1B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1806" w:type="dxa"/>
            <w:vAlign w:val="center"/>
          </w:tcPr>
          <w:p w14:paraId="310031D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авг. 2026, скриншот)</w:t>
            </w:r>
          </w:p>
        </w:tc>
        <w:tc>
          <w:tcPr>
            <w:tcW w:w="1578" w:type="dxa"/>
            <w:vAlign w:val="center"/>
          </w:tcPr>
          <w:p w14:paraId="6F855D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</w:tr>
      <w:tr w14:paraId="3391C8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6" w:type="dxa"/>
            <w:vAlign w:val="center"/>
          </w:tcPr>
          <w:p w14:paraId="443EF5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806" w:type="dxa"/>
            <w:vAlign w:val="center"/>
          </w:tcPr>
          <w:p w14:paraId="3E635D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464" w:type="dxa"/>
            <w:vAlign w:val="center"/>
          </w:tcPr>
          <w:p w14:paraId="0512D3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заменитель (визуальный редактор)</w:t>
            </w:r>
          </w:p>
        </w:tc>
        <w:tc>
          <w:tcPr>
            <w:tcW w:w="895" w:type="dxa"/>
            <w:vAlign w:val="center"/>
          </w:tcPr>
          <w:p w14:paraId="3E42CE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1806" w:type="dxa"/>
            <w:vAlign w:val="center"/>
          </w:tcPr>
          <w:p w14:paraId="23FAF3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отчет ЛР1, без скриншота</w:t>
            </w:r>
          </w:p>
        </w:tc>
        <w:tc>
          <w:tcPr>
            <w:tcW w:w="1578" w:type="dxa"/>
            <w:vAlign w:val="center"/>
          </w:tcPr>
          <w:p w14:paraId="6D5D68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0,35</w:t>
            </w:r>
          </w:p>
        </w:tc>
      </w:tr>
      <w:tr w14:paraId="70BC7B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6" w:type="dxa"/>
            <w:vAlign w:val="center"/>
          </w:tcPr>
          <w:p w14:paraId="7AB7EE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806" w:type="dxa"/>
            <w:vAlign w:val="center"/>
          </w:tcPr>
          <w:p w14:paraId="7D3C4A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464" w:type="dxa"/>
            <w:vAlign w:val="center"/>
          </w:tcPr>
          <w:p w14:paraId="0CFDE3A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895" w:type="dxa"/>
            <w:vAlign w:val="center"/>
          </w:tcPr>
          <w:p w14:paraId="03140A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1806" w:type="dxa"/>
            <w:vAlign w:val="center"/>
          </w:tcPr>
          <w:p w14:paraId="32D5B3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предварительный замер 17–23.09.2026, не подтвержден</w:t>
            </w:r>
          </w:p>
        </w:tc>
        <w:tc>
          <w:tcPr>
            <w:tcW w:w="1578" w:type="dxa"/>
            <w:vAlign w:val="center"/>
          </w:tcPr>
          <w:p w14:paraId="4B5757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0,50</w:t>
            </w:r>
          </w:p>
        </w:tc>
      </w:tr>
      <w:tr w14:paraId="019859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6" w:type="dxa"/>
            <w:vAlign w:val="center"/>
          </w:tcPr>
          <w:p w14:paraId="09DC25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806" w:type="dxa"/>
            <w:vAlign w:val="center"/>
          </w:tcPr>
          <w:p w14:paraId="5DA37D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464" w:type="dxa"/>
            <w:vAlign w:val="center"/>
          </w:tcPr>
          <w:p w14:paraId="642192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895" w:type="dxa"/>
            <w:vAlign w:val="center"/>
          </w:tcPr>
          <w:p w14:paraId="76F0EB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1806" w:type="dxa"/>
            <w:vAlign w:val="center"/>
          </w:tcPr>
          <w:p w14:paraId="139357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578" w:type="dxa"/>
            <w:vAlign w:val="center"/>
          </w:tcPr>
          <w:p w14:paraId="169F8A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</w:tr>
    </w:tbl>
    <w:p w14:paraId="4C9B57C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 and Developer 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 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 w14:paraId="7E82392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Чувствительность к выборке: четыре и два домена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4"/>
        <w:gridCol w:w="2107"/>
        <w:gridCol w:w="2444"/>
      </w:tblGrid>
      <w:tr w14:paraId="0F44D7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8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D7F2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1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7CF8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Четыре домена (основной расчет)</w:t>
            </w:r>
          </w:p>
        </w:tc>
        <w:tc>
          <w:tcPr>
            <w:tcW w:w="24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5EAD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Два домена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145950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04" w:type="dxa"/>
            <w:vAlign w:val="center"/>
          </w:tcPr>
          <w:p w14:paraId="5F1ED7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Суммарный трафик, визитов в месяц (мир)</w:t>
            </w:r>
          </w:p>
        </w:tc>
        <w:tc>
          <w:tcPr>
            <w:tcW w:w="2107" w:type="dxa"/>
            <w:vAlign w:val="center"/>
          </w:tcPr>
          <w:p w14:paraId="3D2C2A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2444" w:type="dxa"/>
            <w:vAlign w:val="center"/>
          </w:tcPr>
          <w:p w14:paraId="627096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8 307 000</w:t>
            </w:r>
          </w:p>
        </w:tc>
      </w:tr>
      <w:tr w14:paraId="1AE72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04" w:type="dxa"/>
            <w:vAlign w:val="center"/>
          </w:tcPr>
          <w:p w14:paraId="4170C2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Беларуси по допущению Д-01, визитов в месяц</w:t>
            </w:r>
          </w:p>
        </w:tc>
        <w:tc>
          <w:tcPr>
            <w:tcW w:w="2107" w:type="dxa"/>
            <w:vAlign w:val="center"/>
          </w:tcPr>
          <w:p w14:paraId="1DE041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17 633</w:t>
            </w:r>
          </w:p>
        </w:tc>
        <w:tc>
          <w:tcPr>
            <w:tcW w:w="2444" w:type="dxa"/>
            <w:vAlign w:val="center"/>
          </w:tcPr>
          <w:p w14:paraId="3F3979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16 265</w:t>
            </w:r>
          </w:p>
        </w:tc>
      </w:tr>
      <w:tr w14:paraId="1FE7CD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04" w:type="dxa"/>
            <w:vAlign w:val="center"/>
          </w:tcPr>
          <w:p w14:paraId="2FC666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(осторожный / базовый / оптимистичный)</w:t>
            </w:r>
          </w:p>
        </w:tc>
        <w:tc>
          <w:tcPr>
            <w:tcW w:w="2107" w:type="dxa"/>
            <w:vAlign w:val="center"/>
          </w:tcPr>
          <w:p w14:paraId="6943D3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7 690 / 21 971 / 139 815</w:t>
            </w:r>
          </w:p>
        </w:tc>
        <w:tc>
          <w:tcPr>
            <w:tcW w:w="2444" w:type="dxa"/>
            <w:vAlign w:val="center"/>
          </w:tcPr>
          <w:p w14:paraId="6A1417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7 093 / 20 267 / 128 970</w:t>
            </w:r>
          </w:p>
        </w:tc>
      </w:tr>
      <w:tr w14:paraId="207A32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04" w:type="dxa"/>
            <w:vAlign w:val="center"/>
          </w:tcPr>
          <w:p w14:paraId="1AC083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</w:p>
        </w:tc>
        <w:tc>
          <w:tcPr>
            <w:tcW w:w="2107" w:type="dxa"/>
            <w:vAlign w:val="center"/>
          </w:tcPr>
          <w:p w14:paraId="668741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7 590</w:t>
            </w:r>
          </w:p>
        </w:tc>
        <w:tc>
          <w:tcPr>
            <w:tcW w:w="2444" w:type="dxa"/>
            <w:vAlign w:val="center"/>
          </w:tcPr>
          <w:p w14:paraId="6DF664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8 854</w:t>
            </w:r>
          </w:p>
        </w:tc>
      </w:tr>
    </w:tbl>
    <w:p w14:paraId="0AE5D00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 w14:paraId="2D6AB18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Типы сайтов выборки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09"/>
        <w:gridCol w:w="4537"/>
      </w:tblGrid>
      <w:tr w14:paraId="24DDE8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2859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сайта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F435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Представлен в выборке</w:t>
            </w:r>
          </w:p>
        </w:tc>
        <w:tc>
          <w:tcPr>
            <w:tcW w:w="45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B74B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представлен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пяти доменам снят 02.10.2026, ЛР4, приложение Б; остальные типы – модельная оценка (допущение),, п. 1)</w:t>
            </w:r>
          </w:p>
        </w:tc>
      </w:tr>
      <w:tr w14:paraId="7F10AC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0308E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конкурентные продукты</w:t>
            </w:r>
          </w:p>
        </w:tc>
        <w:tc>
          <w:tcPr>
            <w:tcW w:w="2409" w:type="dxa"/>
            <w:vAlign w:val="center"/>
          </w:tcPr>
          <w:p w14:paraId="11DF12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4537" w:type="dxa"/>
            <w:vAlign w:val="center"/>
          </w:tcPr>
          <w:p w14:paraId="35C5C4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online.visual-paradigm.com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structurizr.com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gleek.io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sequencediagram.org</w:t>
            </w:r>
          </w:p>
        </w:tc>
      </w:tr>
      <w:tr w14:paraId="66CCB5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DB105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 (универсальные редакторы)</w:t>
            </w:r>
          </w:p>
        </w:tc>
        <w:tc>
          <w:tcPr>
            <w:tcW w:w="2409" w:type="dxa"/>
            <w:vAlign w:val="center"/>
          </w:tcPr>
          <w:p w14:paraId="4B3D8A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4537" w:type="dxa"/>
            <w:vAlign w:val="center"/>
          </w:tcPr>
          <w:p w14:paraId="1302A0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</w:p>
        </w:tc>
      </w:tr>
      <w:tr w14:paraId="4EFFDB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652BE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-инструменты</w:t>
            </w:r>
          </w:p>
        </w:tc>
        <w:tc>
          <w:tcPr>
            <w:tcW w:w="2409" w:type="dxa"/>
            <w:vAlign w:val="center"/>
          </w:tcPr>
          <w:p w14:paraId="3F719B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4537" w:type="dxa"/>
            <w:vAlign w:val="center"/>
          </w:tcPr>
          <w:p w14:paraId="045514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staruml.io</w:t>
            </w:r>
          </w:p>
        </w:tc>
      </w:tr>
      <w:tr w14:paraId="76B19C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8833A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Контентные и справочные сайты</w:t>
            </w:r>
          </w:p>
        </w:tc>
        <w:tc>
          <w:tcPr>
            <w:tcW w:w="2409" w:type="dxa"/>
            <w:vAlign w:val="center"/>
          </w:tcPr>
          <w:p w14:paraId="6D744D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4537" w:type="dxa"/>
            <w:vAlign w:val="center"/>
          </w:tcPr>
          <w:p w14:paraId="21CDFE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mermaid.js.org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учебные сайты по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</w:p>
        </w:tc>
      </w:tr>
    </w:tbl>
    <w:p w14:paraId="45FFFA9A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19 типы сайтов разделены на представленные и не представленные в выборке. В выборке есть прямые конкурентные продукты (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 и заменитель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а специализированные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-инструменты и контентные сайты в нее не вошли.</w:t>
      </w:r>
    </w:p>
    <w:p w14:paraId="16D95B03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2.3.3 Доли трафика, </w:t>
      </w:r>
      <w:r>
        <w:rPr>
          <w:rFonts w:ascii="Times New Roman" w:hAnsi="Times New Roman"/>
          <w:b/>
          <w:i/>
          <w:iCs/>
          <w:sz w:val="28"/>
        </w:rPr>
        <w:t>CR3</w:t>
      </w:r>
      <w:r>
        <w:rPr>
          <w:rFonts w:ascii="Times New Roman" w:hAnsi="Times New Roman"/>
          <w:b/>
          <w:iCs/>
          <w:sz w:val="28"/>
        </w:rPr>
        <w:t xml:space="preserve">, </w:t>
      </w:r>
      <w:r>
        <w:rPr>
          <w:rFonts w:ascii="Times New Roman" w:hAnsi="Times New Roman"/>
          <w:b/>
          <w:i/>
          <w:iCs/>
          <w:sz w:val="28"/>
        </w:rPr>
        <w:t>CR5</w:t>
      </w:r>
      <w:r>
        <w:rPr>
          <w:rFonts w:ascii="Times New Roman" w:hAnsi="Times New Roman"/>
          <w:b/>
          <w:iCs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/>
          <w:iCs/>
          <w:sz w:val="28"/>
        </w:rPr>
        <w:t>HHI</w:t>
      </w:r>
    </w:p>
    <w:p w14:paraId="2B85435B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667"/>
        <w:gridCol w:w="1149"/>
        <w:gridCol w:w="1408"/>
        <w:gridCol w:w="1667"/>
        <w:gridCol w:w="1408"/>
      </w:tblGrid>
      <w:tr w14:paraId="7C299B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75B5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6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C2C4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11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FD34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по сырым визитам</w:t>
            </w:r>
          </w:p>
        </w:tc>
        <w:tc>
          <w:tcPr>
            <w:tcW w:w="14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DD2C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Слагаемое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(сырые)</w:t>
            </w:r>
          </w:p>
        </w:tc>
        <w:tc>
          <w:tcPr>
            <w:tcW w:w="16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131F0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по визитам с учетом релевантной доли (Д-02)</w:t>
            </w:r>
          </w:p>
        </w:tc>
        <w:tc>
          <w:tcPr>
            <w:tcW w:w="14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9A2F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Слагаемое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 Д-02)</w:t>
            </w:r>
          </w:p>
        </w:tc>
      </w:tr>
      <w:tr w14:paraId="5896F0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6331F7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667" w:type="dxa"/>
            <w:vAlign w:val="center"/>
          </w:tcPr>
          <w:p w14:paraId="0EED8C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1149" w:type="dxa"/>
            <w:vAlign w:val="center"/>
          </w:tcPr>
          <w:p w14:paraId="4A21BF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5,63 %</w:t>
            </w:r>
          </w:p>
        </w:tc>
        <w:tc>
          <w:tcPr>
            <w:tcW w:w="1408" w:type="dxa"/>
            <w:vAlign w:val="center"/>
          </w:tcPr>
          <w:p w14:paraId="0BB520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31,7</w:t>
            </w:r>
          </w:p>
        </w:tc>
        <w:tc>
          <w:tcPr>
            <w:tcW w:w="1667" w:type="dxa"/>
            <w:vAlign w:val="center"/>
          </w:tcPr>
          <w:p w14:paraId="3EAF90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10,98 %</w:t>
            </w:r>
          </w:p>
        </w:tc>
        <w:tc>
          <w:tcPr>
            <w:tcW w:w="1408" w:type="dxa"/>
            <w:vAlign w:val="center"/>
          </w:tcPr>
          <w:p w14:paraId="703FBF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120,5</w:t>
            </w:r>
          </w:p>
        </w:tc>
      </w:tr>
      <w:tr w14:paraId="66744B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31982A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667" w:type="dxa"/>
            <w:vAlign w:val="center"/>
          </w:tcPr>
          <w:p w14:paraId="35AB9D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1149" w:type="dxa"/>
            <w:vAlign w:val="center"/>
          </w:tcPr>
          <w:p w14:paraId="13BB7F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86,61 %</w:t>
            </w:r>
          </w:p>
        </w:tc>
        <w:tc>
          <w:tcPr>
            <w:tcW w:w="1408" w:type="dxa"/>
            <w:vAlign w:val="center"/>
          </w:tcPr>
          <w:p w14:paraId="1B1286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7 501,9</w:t>
            </w:r>
          </w:p>
        </w:tc>
        <w:tc>
          <w:tcPr>
            <w:tcW w:w="1667" w:type="dxa"/>
            <w:vAlign w:val="center"/>
          </w:tcPr>
          <w:p w14:paraId="30C85D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78,82 %</w:t>
            </w:r>
          </w:p>
        </w:tc>
        <w:tc>
          <w:tcPr>
            <w:tcW w:w="1408" w:type="dxa"/>
            <w:vAlign w:val="center"/>
          </w:tcPr>
          <w:p w14:paraId="11C24F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6 212,9</w:t>
            </w:r>
          </w:p>
        </w:tc>
      </w:tr>
      <w:tr w14:paraId="552F66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168D63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667" w:type="dxa"/>
            <w:vAlign w:val="center"/>
          </w:tcPr>
          <w:p w14:paraId="49291F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1149" w:type="dxa"/>
            <w:vAlign w:val="center"/>
          </w:tcPr>
          <w:p w14:paraId="49B121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7,53 %</w:t>
            </w:r>
          </w:p>
        </w:tc>
        <w:tc>
          <w:tcPr>
            <w:tcW w:w="1408" w:type="dxa"/>
            <w:vAlign w:val="center"/>
          </w:tcPr>
          <w:p w14:paraId="2B626D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56,8</w:t>
            </w:r>
          </w:p>
        </w:tc>
        <w:tc>
          <w:tcPr>
            <w:tcW w:w="1667" w:type="dxa"/>
            <w:vAlign w:val="center"/>
          </w:tcPr>
          <w:p w14:paraId="7A0A0B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9,80 %</w:t>
            </w:r>
          </w:p>
        </w:tc>
        <w:tc>
          <w:tcPr>
            <w:tcW w:w="1408" w:type="dxa"/>
            <w:vAlign w:val="center"/>
          </w:tcPr>
          <w:p w14:paraId="6E5BDC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95,9</w:t>
            </w:r>
          </w:p>
        </w:tc>
      </w:tr>
      <w:tr w14:paraId="13CACB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166F6C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667" w:type="dxa"/>
            <w:vAlign w:val="center"/>
          </w:tcPr>
          <w:p w14:paraId="4B90B5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1149" w:type="dxa"/>
            <w:vAlign w:val="center"/>
          </w:tcPr>
          <w:p w14:paraId="098E7D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0,22 %</w:t>
            </w:r>
          </w:p>
        </w:tc>
        <w:tc>
          <w:tcPr>
            <w:tcW w:w="1408" w:type="dxa"/>
            <w:vAlign w:val="center"/>
          </w:tcPr>
          <w:p w14:paraId="3A6DDD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667" w:type="dxa"/>
            <w:vAlign w:val="center"/>
          </w:tcPr>
          <w:p w14:paraId="23CB75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0,40 %</w:t>
            </w:r>
          </w:p>
        </w:tc>
        <w:tc>
          <w:tcPr>
            <w:tcW w:w="1408" w:type="dxa"/>
            <w:vAlign w:val="center"/>
          </w:tcPr>
          <w:p w14:paraId="4F6940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</w:t>
            </w:r>
          </w:p>
        </w:tc>
      </w:tr>
      <w:tr w14:paraId="3D8CE6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65DD73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</w:p>
        </w:tc>
        <w:tc>
          <w:tcPr>
            <w:tcW w:w="1667" w:type="dxa"/>
            <w:vAlign w:val="center"/>
          </w:tcPr>
          <w:p w14:paraId="7B9235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1149" w:type="dxa"/>
            <w:vAlign w:val="center"/>
          </w:tcPr>
          <w:p w14:paraId="331B29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  <w:tc>
          <w:tcPr>
            <w:tcW w:w="1408" w:type="dxa"/>
            <w:vAlign w:val="center"/>
          </w:tcPr>
          <w:p w14:paraId="340837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7 590</w:t>
            </w:r>
          </w:p>
        </w:tc>
        <w:tc>
          <w:tcPr>
            <w:tcW w:w="1667" w:type="dxa"/>
            <w:vAlign w:val="center"/>
          </w:tcPr>
          <w:p w14:paraId="3A55A9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  <w:tc>
          <w:tcPr>
            <w:tcW w:w="1408" w:type="dxa"/>
            <w:vAlign w:val="center"/>
          </w:tcPr>
          <w:p w14:paraId="03610F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6 430</w:t>
            </w:r>
          </w:p>
        </w:tc>
      </w:tr>
    </w:tbl>
    <w:p w14:paraId="61804E6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7; доля по релевантным визитам – подход М2 раздела 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124D654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48"/>
        <w:gridCol w:w="1953"/>
        <w:gridCol w:w="1953"/>
      </w:tblGrid>
      <w:tr w14:paraId="0CC565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33C2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C68E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сырым визитам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5DEFC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релевантным визитам (Д-02)</w:t>
            </w:r>
          </w:p>
        </w:tc>
      </w:tr>
      <w:tr w14:paraId="003DB9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0BE09EF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>, %</w:t>
            </w:r>
          </w:p>
        </w:tc>
        <w:tc>
          <w:tcPr>
            <w:tcW w:w="1953" w:type="dxa"/>
            <w:vAlign w:val="center"/>
          </w:tcPr>
          <w:p w14:paraId="433FCD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99,8</w:t>
            </w:r>
          </w:p>
        </w:tc>
        <w:tc>
          <w:tcPr>
            <w:tcW w:w="1953" w:type="dxa"/>
            <w:vAlign w:val="center"/>
          </w:tcPr>
          <w:p w14:paraId="01C1BB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99,6</w:t>
            </w:r>
          </w:p>
        </w:tc>
      </w:tr>
      <w:tr w14:paraId="636618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5AEF03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100 %)</w:t>
            </w:r>
          </w:p>
        </w:tc>
        <w:tc>
          <w:tcPr>
            <w:tcW w:w="1953" w:type="dxa"/>
            <w:vAlign w:val="center"/>
          </w:tcPr>
          <w:p w14:paraId="1E58CA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</w:t>
            </w:r>
          </w:p>
        </w:tc>
        <w:tc>
          <w:tcPr>
            <w:tcW w:w="1953" w:type="dxa"/>
            <w:vAlign w:val="center"/>
          </w:tcPr>
          <w:p w14:paraId="4F6EA9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</w:t>
            </w:r>
          </w:p>
        </w:tc>
      </w:tr>
      <w:tr w14:paraId="20C146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5ED553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Σ (доля в %)²</w:t>
            </w:r>
          </w:p>
        </w:tc>
        <w:tc>
          <w:tcPr>
            <w:tcW w:w="1953" w:type="dxa"/>
            <w:vAlign w:val="center"/>
          </w:tcPr>
          <w:p w14:paraId="38F5B3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7 590</w:t>
            </w:r>
          </w:p>
        </w:tc>
        <w:tc>
          <w:tcPr>
            <w:tcW w:w="1953" w:type="dxa"/>
            <w:vAlign w:val="center"/>
          </w:tcPr>
          <w:p w14:paraId="44E503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6 430</w:t>
            </w:r>
          </w:p>
        </w:tc>
      </w:tr>
      <w:tr w14:paraId="3B5866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31C0A7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шкале М2 (до 1 500 / 1 500–2 500 / выше 2 500)</w:t>
            </w:r>
          </w:p>
        </w:tc>
        <w:tc>
          <w:tcPr>
            <w:tcW w:w="1953" w:type="dxa"/>
            <w:vAlign w:val="center"/>
          </w:tcPr>
          <w:p w14:paraId="46F8C8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953" w:type="dxa"/>
            <w:vAlign w:val="center"/>
          </w:tcPr>
          <w:p w14:paraId="51300C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710D42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48" w:type="dxa"/>
            <w:vAlign w:val="center"/>
          </w:tcPr>
          <w:p w14:paraId="495733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>² / 3 (порог 3 319)</w:t>
            </w:r>
          </w:p>
        </w:tc>
        <w:tc>
          <w:tcPr>
            <w:tcW w:w="1953" w:type="dxa"/>
            <w:vAlign w:val="center"/>
          </w:tcPr>
          <w:p w14:paraId="315C29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выполняется</w:t>
            </w:r>
          </w:p>
        </w:tc>
        <w:tc>
          <w:tcPr>
            <w:tcW w:w="1953" w:type="dxa"/>
            <w:vAlign w:val="center"/>
          </w:tcPr>
          <w:p w14:paraId="37B68B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выполняется</w:t>
            </w:r>
          </w:p>
        </w:tc>
      </w:tr>
    </w:tbl>
    <w:p w14:paraId="24B39EC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rFonts w:ascii="Times New Roman" w:hAnsi="Times New Roman"/>
          <w:i/>
          <w:sz w:val="28"/>
        </w:rPr>
        <w:t>CR3/CR5/HHI</w:t>
      </w:r>
      <w:r>
        <w:rPr>
          <w:rFonts w:ascii="Times New Roman" w:hAnsi="Times New Roman"/>
          <w:sz w:val="28"/>
        </w:rPr>
        <w:t xml:space="preserve"> нет – лист добавлен в рабочей копии (Р-42).</w:t>
      </w:r>
    </w:p>
    <w:p w14:paraId="19DF89DF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33650"/>
            <wp:effectExtent l="0" t="0" r="0" b="0"/>
            <wp:docPr id="101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Picture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FB8E55D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5107C22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6 по числу визитов домены выстраиваются в порядке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(7 800 000),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(678 500),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(507 000)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(20 000), то есть первый и последний различаются примерно в 390 раз. Синим выделен только столбец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.</w:t>
      </w:r>
    </w:p>
    <w:p w14:paraId="6343E0D9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282315"/>
            <wp:effectExtent l="0" t="0" r="0" b="0"/>
            <wp:docPr id="101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Picture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E15CA49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 w14:paraId="59DF83D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7 вслед за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идут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(7,5 %) 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(5,6 %), а доля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составляет 0,2 %. В верхней части рисунка приведены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99,8 %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7590 с отметкой «высокая».</w:t>
      </w:r>
    </w:p>
    <w:p w14:paraId="64FE2A1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2.3.4 Каналы, география и поисковые запросы</w:t>
      </w:r>
    </w:p>
    <w:p w14:paraId="05A25AFA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Лист 03_Каналы: канальная структура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7"/>
        <w:gridCol w:w="2344"/>
        <w:gridCol w:w="2048"/>
        <w:gridCol w:w="1901"/>
        <w:gridCol w:w="1605"/>
      </w:tblGrid>
      <w:tr w14:paraId="30A3F1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88E4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</w:t>
            </w:r>
          </w:p>
        </w:tc>
        <w:tc>
          <w:tcPr>
            <w:tcW w:w="23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AE93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Средневзвешенная доля</w:t>
            </w:r>
          </w:p>
        </w:tc>
        <w:tc>
          <w:tcPr>
            <w:tcW w:w="20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564CB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рынка, визитов/мес.</w:t>
            </w:r>
          </w:p>
        </w:tc>
        <w:tc>
          <w:tcPr>
            <w:tcW w:w="19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CABE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рынка, визитов/год</w:t>
            </w:r>
          </w:p>
        </w:tc>
        <w:tc>
          <w:tcPr>
            <w:tcW w:w="16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0D98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20F562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1C6B5C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</w:p>
        </w:tc>
        <w:tc>
          <w:tcPr>
            <w:tcW w:w="2344" w:type="dxa"/>
            <w:vAlign w:val="center"/>
          </w:tcPr>
          <w:p w14:paraId="5DC867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6C2736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3755E9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75ED05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3D55BC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00CD4B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</w:p>
        </w:tc>
        <w:tc>
          <w:tcPr>
            <w:tcW w:w="2344" w:type="dxa"/>
            <w:vAlign w:val="center"/>
          </w:tcPr>
          <w:p w14:paraId="5ECCF9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0,485</w:t>
            </w:r>
          </w:p>
        </w:tc>
        <w:tc>
          <w:tcPr>
            <w:tcW w:w="2048" w:type="dxa"/>
            <w:vAlign w:val="center"/>
          </w:tcPr>
          <w:p w14:paraId="787ED5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12 209</w:t>
            </w:r>
          </w:p>
        </w:tc>
        <w:tc>
          <w:tcPr>
            <w:tcW w:w="1901" w:type="dxa"/>
            <w:vAlign w:val="center"/>
          </w:tcPr>
          <w:p w14:paraId="34E220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146 513</w:t>
            </w:r>
          </w:p>
        </w:tc>
        <w:tc>
          <w:tcPr>
            <w:tcW w:w="1605" w:type="dxa"/>
            <w:vAlign w:val="center"/>
          </w:tcPr>
          <w:p w14:paraId="6210E6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2F8A5A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1D2908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Referral</w:t>
            </w:r>
          </w:p>
        </w:tc>
        <w:tc>
          <w:tcPr>
            <w:tcW w:w="2344" w:type="dxa"/>
            <w:vAlign w:val="center"/>
          </w:tcPr>
          <w:p w14:paraId="4A4AC8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320424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63F43A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2B6DD4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32EA8A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69B51A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</w:p>
        </w:tc>
        <w:tc>
          <w:tcPr>
            <w:tcW w:w="2344" w:type="dxa"/>
            <w:vAlign w:val="center"/>
          </w:tcPr>
          <w:p w14:paraId="63C849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15C2ED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721A2B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71144D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5EE077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6ABE73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</w:p>
        </w:tc>
        <w:tc>
          <w:tcPr>
            <w:tcW w:w="2344" w:type="dxa"/>
            <w:vAlign w:val="center"/>
          </w:tcPr>
          <w:p w14:paraId="276E6F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52C4A3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5CAF38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490EFB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384F30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57" w:type="dxa"/>
            <w:vAlign w:val="center"/>
          </w:tcPr>
          <w:p w14:paraId="6457D7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Display</w:t>
            </w:r>
          </w:p>
        </w:tc>
        <w:tc>
          <w:tcPr>
            <w:tcW w:w="2344" w:type="dxa"/>
            <w:vAlign w:val="center"/>
          </w:tcPr>
          <w:p w14:paraId="18EBBF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048" w:type="dxa"/>
            <w:vAlign w:val="center"/>
          </w:tcPr>
          <w:p w14:paraId="2711F4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01" w:type="dxa"/>
            <w:vAlign w:val="center"/>
          </w:tcPr>
          <w:p w14:paraId="76CFFE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05" w:type="dxa"/>
            <w:vAlign w:val="center"/>
          </w:tcPr>
          <w:p w14:paraId="245A53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</w:tbl>
    <w:p w14:paraId="51067C1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rFonts w:ascii="Times New Roman" w:hAnsi="Times New Roman"/>
          <w:i/>
          <w:iCs/>
          <w:sz w:val="28"/>
        </w:rPr>
        <w:t>Email/Mail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00D2992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(допущение)).</w:t>
      </w:r>
    </w:p>
    <w:p w14:paraId="2A49519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3"/>
        <w:gridCol w:w="1943"/>
        <w:gridCol w:w="3449"/>
      </w:tblGrid>
      <w:tr w14:paraId="6E5DEE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CCF0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442B0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</w:t>
            </w:r>
          </w:p>
        </w:tc>
        <w:tc>
          <w:tcPr>
            <w:tcW w:w="34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3362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интереса, %</w:t>
            </w:r>
          </w:p>
        </w:tc>
      </w:tr>
      <w:tr w14:paraId="79383A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24861D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1943" w:type="dxa"/>
            <w:vAlign w:val="center"/>
          </w:tcPr>
          <w:p w14:paraId="482458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7 874</w:t>
            </w:r>
          </w:p>
        </w:tc>
        <w:tc>
          <w:tcPr>
            <w:tcW w:w="3449" w:type="dxa"/>
            <w:vAlign w:val="center"/>
          </w:tcPr>
          <w:p w14:paraId="356EDD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103,04</w:t>
            </w:r>
          </w:p>
        </w:tc>
      </w:tr>
      <w:tr w14:paraId="30D435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7D35C7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СНГ (исключая Россию)</w:t>
            </w:r>
          </w:p>
        </w:tc>
        <w:tc>
          <w:tcPr>
            <w:tcW w:w="1943" w:type="dxa"/>
            <w:vAlign w:val="center"/>
          </w:tcPr>
          <w:p w14:paraId="133B4BC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340</w:t>
            </w:r>
          </w:p>
        </w:tc>
        <w:tc>
          <w:tcPr>
            <w:tcW w:w="3449" w:type="dxa"/>
            <w:vAlign w:val="center"/>
          </w:tcPr>
          <w:p w14:paraId="64D740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106,72</w:t>
            </w:r>
          </w:p>
        </w:tc>
      </w:tr>
      <w:tr w14:paraId="677E8C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5818CF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943" w:type="dxa"/>
            <w:vAlign w:val="center"/>
          </w:tcPr>
          <w:p w14:paraId="4AED8A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170</w:t>
            </w:r>
          </w:p>
        </w:tc>
        <w:tc>
          <w:tcPr>
            <w:tcW w:w="3449" w:type="dxa"/>
            <w:vAlign w:val="center"/>
          </w:tcPr>
          <w:p w14:paraId="15E404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118,12</w:t>
            </w:r>
          </w:p>
        </w:tc>
      </w:tr>
      <w:tr w14:paraId="3B6BE2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7CED4E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1943" w:type="dxa"/>
            <w:vAlign w:val="center"/>
          </w:tcPr>
          <w:p w14:paraId="36EF01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154</w:t>
            </w:r>
          </w:p>
        </w:tc>
        <w:tc>
          <w:tcPr>
            <w:tcW w:w="3449" w:type="dxa"/>
            <w:vAlign w:val="center"/>
          </w:tcPr>
          <w:p w14:paraId="0A1AA6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138,85</w:t>
            </w:r>
          </w:p>
        </w:tc>
      </w:tr>
      <w:tr w14:paraId="64B44D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34D35C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и область</w:t>
            </w:r>
          </w:p>
        </w:tc>
        <w:tc>
          <w:tcPr>
            <w:tcW w:w="1943" w:type="dxa"/>
            <w:vAlign w:val="center"/>
          </w:tcPr>
          <w:p w14:paraId="2B9B52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142</w:t>
            </w:r>
          </w:p>
        </w:tc>
        <w:tc>
          <w:tcPr>
            <w:tcW w:w="3449" w:type="dxa"/>
            <w:vAlign w:val="center"/>
          </w:tcPr>
          <w:p w14:paraId="00CA1C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205,29</w:t>
            </w:r>
          </w:p>
        </w:tc>
      </w:tr>
      <w:tr w14:paraId="65F765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63" w:type="dxa"/>
            <w:vAlign w:val="center"/>
          </w:tcPr>
          <w:p w14:paraId="7417336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</w:t>
            </w:r>
          </w:p>
        </w:tc>
        <w:tc>
          <w:tcPr>
            <w:tcW w:w="1943" w:type="dxa"/>
            <w:vAlign w:val="center"/>
          </w:tcPr>
          <w:p w14:paraId="391D249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124</w:t>
            </w:r>
          </w:p>
        </w:tc>
        <w:tc>
          <w:tcPr>
            <w:tcW w:w="3449" w:type="dxa"/>
            <w:vAlign w:val="center"/>
          </w:tcPr>
          <w:p w14:paraId="2E113A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255,54</w:t>
            </w:r>
          </w:p>
        </w:tc>
      </w:tr>
    </w:tbl>
    <w:p w14:paraId="1D0B12C0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23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приведены число запросов и индекс интереса по регионам Вордстата. В России зафиксировано 7 874 запроса, в Беларуси – 170, при этом наибольший индекс интереса у Минска (255,54 %), а у Беларуси он составляет 118,12 %.</w:t>
      </w:r>
    </w:p>
    <w:p w14:paraId="5F0F3FB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Лист 04_География: шаблонный и корректный расчет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1272"/>
        <w:gridCol w:w="1272"/>
        <w:gridCol w:w="1272"/>
        <w:gridCol w:w="1703"/>
        <w:gridCol w:w="1703"/>
      </w:tblGrid>
      <w:tr w14:paraId="29CB52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0D50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</w:t>
            </w:r>
          </w:p>
        </w:tc>
        <w:tc>
          <w:tcPr>
            <w:tcW w:w="1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E022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</w:t>
            </w:r>
          </w:p>
        </w:tc>
        <w:tc>
          <w:tcPr>
            <w:tcW w:w="1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997F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Шаблон: трафик, мес.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AF69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Шаблон: трафик, год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0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7738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0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C2F2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Корректно, год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252A5C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3" w:type="dxa"/>
            <w:vAlign w:val="center"/>
          </w:tcPr>
          <w:p w14:paraId="78204AE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</w:t>
            </w:r>
          </w:p>
        </w:tc>
        <w:tc>
          <w:tcPr>
            <w:tcW w:w="1272" w:type="dxa"/>
            <w:vAlign w:val="center"/>
          </w:tcPr>
          <w:p w14:paraId="09E75D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0,1958 %</w:t>
            </w:r>
          </w:p>
        </w:tc>
        <w:tc>
          <w:tcPr>
            <w:tcW w:w="1272" w:type="dxa"/>
            <w:vAlign w:val="center"/>
          </w:tcPr>
          <w:p w14:paraId="0C0798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49,3</w:t>
            </w:r>
          </w:p>
        </w:tc>
        <w:tc>
          <w:tcPr>
            <w:tcW w:w="1272" w:type="dxa"/>
            <w:vAlign w:val="center"/>
          </w:tcPr>
          <w:p w14:paraId="1A6EBA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592</w:t>
            </w:r>
          </w:p>
        </w:tc>
        <w:tc>
          <w:tcPr>
            <w:tcW w:w="1703" w:type="dxa"/>
            <w:vAlign w:val="center"/>
          </w:tcPr>
          <w:p w14:paraId="24F2CF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25 190</w:t>
            </w:r>
          </w:p>
        </w:tc>
        <w:tc>
          <w:tcPr>
            <w:tcW w:w="1703" w:type="dxa"/>
            <w:vAlign w:val="center"/>
          </w:tcPr>
          <w:p w14:paraId="12215E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302 276</w:t>
            </w:r>
          </w:p>
        </w:tc>
      </w:tr>
      <w:tr w14:paraId="5BE23C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3" w:type="dxa"/>
            <w:vAlign w:val="center"/>
          </w:tcPr>
          <w:p w14:paraId="652F4A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(город)</w:t>
            </w:r>
          </w:p>
        </w:tc>
        <w:tc>
          <w:tcPr>
            <w:tcW w:w="1272" w:type="dxa"/>
            <w:vAlign w:val="center"/>
          </w:tcPr>
          <w:p w14:paraId="623B80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0,1428 %</w:t>
            </w:r>
          </w:p>
        </w:tc>
        <w:tc>
          <w:tcPr>
            <w:tcW w:w="1272" w:type="dxa"/>
            <w:vAlign w:val="center"/>
          </w:tcPr>
          <w:p w14:paraId="1FC5FD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36,0</w:t>
            </w:r>
          </w:p>
        </w:tc>
        <w:tc>
          <w:tcPr>
            <w:tcW w:w="1272" w:type="dxa"/>
            <w:vAlign w:val="center"/>
          </w:tcPr>
          <w:p w14:paraId="099C8A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432</w:t>
            </w:r>
          </w:p>
        </w:tc>
        <w:tc>
          <w:tcPr>
            <w:tcW w:w="1703" w:type="dxa"/>
            <w:vAlign w:val="center"/>
          </w:tcPr>
          <w:p w14:paraId="556CA6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18 371</w:t>
            </w:r>
          </w:p>
        </w:tc>
        <w:tc>
          <w:tcPr>
            <w:tcW w:w="1703" w:type="dxa"/>
            <w:vAlign w:val="center"/>
          </w:tcPr>
          <w:p w14:paraId="444310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220 455</w:t>
            </w:r>
          </w:p>
        </w:tc>
      </w:tr>
      <w:tr w14:paraId="5346CE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3" w:type="dxa"/>
            <w:vAlign w:val="center"/>
          </w:tcPr>
          <w:p w14:paraId="113B64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Остальная Беларусь (включая областные центры)</w:t>
            </w:r>
          </w:p>
        </w:tc>
        <w:tc>
          <w:tcPr>
            <w:tcW w:w="1272" w:type="dxa"/>
            <w:vAlign w:val="center"/>
          </w:tcPr>
          <w:p w14:paraId="2E9D38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0,0530 %</w:t>
            </w:r>
          </w:p>
        </w:tc>
        <w:tc>
          <w:tcPr>
            <w:tcW w:w="1272" w:type="dxa"/>
            <w:vAlign w:val="center"/>
          </w:tcPr>
          <w:p w14:paraId="607D94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13,4</w:t>
            </w:r>
          </w:p>
        </w:tc>
        <w:tc>
          <w:tcPr>
            <w:tcW w:w="1272" w:type="dxa"/>
            <w:vAlign w:val="center"/>
          </w:tcPr>
          <w:p w14:paraId="4CB53E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160</w:t>
            </w:r>
          </w:p>
        </w:tc>
        <w:tc>
          <w:tcPr>
            <w:tcW w:w="1703" w:type="dxa"/>
            <w:vAlign w:val="center"/>
          </w:tcPr>
          <w:p w14:paraId="603E85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6 818</w:t>
            </w:r>
          </w:p>
        </w:tc>
        <w:tc>
          <w:tcPr>
            <w:tcW w:w="1703" w:type="dxa"/>
            <w:vAlign w:val="center"/>
          </w:tcPr>
          <w:p w14:paraId="5984B5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81 821</w:t>
            </w:r>
          </w:p>
        </w:tc>
      </w:tr>
      <w:tr w14:paraId="5392EF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3" w:type="dxa"/>
            <w:vAlign w:val="center"/>
          </w:tcPr>
          <w:p w14:paraId="5E5ACC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 (другие русскоязычные рынки)</w:t>
            </w:r>
          </w:p>
        </w:tc>
        <w:tc>
          <w:tcPr>
            <w:tcW w:w="1272" w:type="dxa"/>
            <w:vAlign w:val="center"/>
          </w:tcPr>
          <w:p w14:paraId="5C7510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9,0700 %</w:t>
            </w:r>
          </w:p>
        </w:tc>
        <w:tc>
          <w:tcPr>
            <w:tcW w:w="1272" w:type="dxa"/>
            <w:vAlign w:val="center"/>
          </w:tcPr>
          <w:p w14:paraId="120E39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2 284,7</w:t>
            </w:r>
          </w:p>
        </w:tc>
        <w:tc>
          <w:tcPr>
            <w:tcW w:w="1272" w:type="dxa"/>
            <w:vAlign w:val="center"/>
          </w:tcPr>
          <w:p w14:paraId="46C6B6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27 416</w:t>
            </w:r>
          </w:p>
        </w:tc>
        <w:tc>
          <w:tcPr>
            <w:tcW w:w="1703" w:type="dxa"/>
            <w:vAlign w:val="center"/>
          </w:tcPr>
          <w:p w14:paraId="504D75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1 166 856</w:t>
            </w:r>
          </w:p>
        </w:tc>
        <w:tc>
          <w:tcPr>
            <w:tcW w:w="1703" w:type="dxa"/>
            <w:vAlign w:val="center"/>
          </w:tcPr>
          <w:p w14:paraId="469816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14 002 266</w:t>
            </w:r>
          </w:p>
        </w:tc>
      </w:tr>
    </w:tbl>
    <w:p w14:paraId="470C277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38524F6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25 – Лист 05_Запросы: типы намерений и коммерческий индекс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3"/>
        <w:gridCol w:w="1038"/>
        <w:gridCol w:w="1038"/>
        <w:gridCol w:w="1669"/>
        <w:gridCol w:w="722"/>
        <w:gridCol w:w="828"/>
        <w:gridCol w:w="1248"/>
        <w:gridCol w:w="1669"/>
      </w:tblGrid>
      <w:tr w14:paraId="13166A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BC05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2F6B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среди запросов</w:t>
            </w:r>
          </w:p>
        </w:tc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37A6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 по шаблону, мес.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005D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намерения</w:t>
            </w:r>
          </w:p>
        </w:tc>
        <w:tc>
          <w:tcPr>
            <w:tcW w:w="7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0E2B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</w:t>
            </w:r>
          </w:p>
        </w:tc>
        <w:tc>
          <w:tcPr>
            <w:tcW w:w="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AFFF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FCAC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Корректно: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674D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181BD9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5DF7A9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038" w:type="dxa"/>
            <w:vAlign w:val="center"/>
          </w:tcPr>
          <w:p w14:paraId="012750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0,0068</w:t>
            </w:r>
          </w:p>
        </w:tc>
        <w:tc>
          <w:tcPr>
            <w:tcW w:w="1038" w:type="dxa"/>
            <w:vAlign w:val="center"/>
          </w:tcPr>
          <w:p w14:paraId="5C485B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171</w:t>
            </w:r>
          </w:p>
        </w:tc>
        <w:tc>
          <w:tcPr>
            <w:tcW w:w="1669" w:type="dxa"/>
            <w:vAlign w:val="center"/>
          </w:tcPr>
          <w:p w14:paraId="5ED8E02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</w:t>
            </w:r>
          </w:p>
        </w:tc>
        <w:tc>
          <w:tcPr>
            <w:tcW w:w="722" w:type="dxa"/>
            <w:vAlign w:val="center"/>
          </w:tcPr>
          <w:p w14:paraId="411D12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28" w:type="dxa"/>
            <w:vAlign w:val="center"/>
          </w:tcPr>
          <w:p w14:paraId="13554D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171</w:t>
            </w:r>
          </w:p>
        </w:tc>
        <w:tc>
          <w:tcPr>
            <w:tcW w:w="1248" w:type="dxa"/>
            <w:vAlign w:val="center"/>
          </w:tcPr>
          <w:p w14:paraId="4A9D36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</w:t>
            </w:r>
          </w:p>
        </w:tc>
        <w:tc>
          <w:tcPr>
            <w:tcW w:w="1669" w:type="dxa"/>
            <w:vAlign w:val="center"/>
          </w:tcPr>
          <w:p w14:paraId="0C3CEB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695011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7F7A2F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038" w:type="dxa"/>
            <w:vAlign w:val="center"/>
          </w:tcPr>
          <w:p w14:paraId="0D883A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0,0096</w:t>
            </w:r>
          </w:p>
        </w:tc>
        <w:tc>
          <w:tcPr>
            <w:tcW w:w="1038" w:type="dxa"/>
            <w:vAlign w:val="center"/>
          </w:tcPr>
          <w:p w14:paraId="3E4617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242</w:t>
            </w:r>
          </w:p>
        </w:tc>
        <w:tc>
          <w:tcPr>
            <w:tcW w:w="1669" w:type="dxa"/>
            <w:vAlign w:val="center"/>
          </w:tcPr>
          <w:p w14:paraId="220661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</w:t>
            </w:r>
          </w:p>
        </w:tc>
        <w:tc>
          <w:tcPr>
            <w:tcW w:w="722" w:type="dxa"/>
            <w:vAlign w:val="center"/>
          </w:tcPr>
          <w:p w14:paraId="69E299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28" w:type="dxa"/>
            <w:vAlign w:val="center"/>
          </w:tcPr>
          <w:p w14:paraId="35339E1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242</w:t>
            </w:r>
          </w:p>
        </w:tc>
        <w:tc>
          <w:tcPr>
            <w:tcW w:w="1248" w:type="dxa"/>
            <w:vAlign w:val="center"/>
          </w:tcPr>
          <w:p w14:paraId="18440C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</w:t>
            </w:r>
          </w:p>
        </w:tc>
        <w:tc>
          <w:tcPr>
            <w:tcW w:w="1669" w:type="dxa"/>
            <w:vAlign w:val="center"/>
          </w:tcPr>
          <w:p w14:paraId="05AA17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 (конкурент)</w:t>
            </w:r>
          </w:p>
        </w:tc>
      </w:tr>
      <w:tr w14:paraId="3C0A53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3FBE06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1038" w:type="dxa"/>
            <w:vAlign w:val="center"/>
          </w:tcPr>
          <w:p w14:paraId="781A58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0,104</w:t>
            </w:r>
          </w:p>
        </w:tc>
        <w:tc>
          <w:tcPr>
            <w:tcW w:w="1038" w:type="dxa"/>
            <w:vAlign w:val="center"/>
          </w:tcPr>
          <w:p w14:paraId="25CC93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2 615</w:t>
            </w:r>
          </w:p>
        </w:tc>
        <w:tc>
          <w:tcPr>
            <w:tcW w:w="1669" w:type="dxa"/>
            <w:vAlign w:val="center"/>
          </w:tcPr>
          <w:p w14:paraId="3451BA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</w:t>
            </w:r>
          </w:p>
        </w:tc>
        <w:tc>
          <w:tcPr>
            <w:tcW w:w="722" w:type="dxa"/>
            <w:vAlign w:val="center"/>
          </w:tcPr>
          <w:p w14:paraId="3E6283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0,700</w:t>
            </w:r>
          </w:p>
        </w:tc>
        <w:tc>
          <w:tcPr>
            <w:tcW w:w="828" w:type="dxa"/>
            <w:vAlign w:val="center"/>
          </w:tcPr>
          <w:p w14:paraId="6449D8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1 830</w:t>
            </w:r>
          </w:p>
        </w:tc>
        <w:tc>
          <w:tcPr>
            <w:tcW w:w="1248" w:type="dxa"/>
            <w:vAlign w:val="center"/>
          </w:tcPr>
          <w:p w14:paraId="7FF20D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1 267</w:t>
            </w:r>
          </w:p>
        </w:tc>
        <w:tc>
          <w:tcPr>
            <w:tcW w:w="1669" w:type="dxa"/>
            <w:vAlign w:val="center"/>
          </w:tcPr>
          <w:p w14:paraId="0407D8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55FB6D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7342EE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038" w:type="dxa"/>
            <w:vAlign w:val="center"/>
          </w:tcPr>
          <w:p w14:paraId="69B3A7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0,038</w:t>
            </w:r>
          </w:p>
        </w:tc>
        <w:tc>
          <w:tcPr>
            <w:tcW w:w="1038" w:type="dxa"/>
            <w:vAlign w:val="center"/>
          </w:tcPr>
          <w:p w14:paraId="2C2A71F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965</w:t>
            </w:r>
          </w:p>
        </w:tc>
        <w:tc>
          <w:tcPr>
            <w:tcW w:w="1669" w:type="dxa"/>
            <w:vAlign w:val="center"/>
          </w:tcPr>
          <w:p w14:paraId="7363C0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</w:t>
            </w:r>
          </w:p>
        </w:tc>
        <w:tc>
          <w:tcPr>
            <w:tcW w:w="722" w:type="dxa"/>
            <w:vAlign w:val="center"/>
          </w:tcPr>
          <w:p w14:paraId="54E223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0,700</w:t>
            </w:r>
          </w:p>
        </w:tc>
        <w:tc>
          <w:tcPr>
            <w:tcW w:w="828" w:type="dxa"/>
            <w:vAlign w:val="center"/>
          </w:tcPr>
          <w:p w14:paraId="026E45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675</w:t>
            </w:r>
          </w:p>
        </w:tc>
        <w:tc>
          <w:tcPr>
            <w:tcW w:w="1248" w:type="dxa"/>
            <w:vAlign w:val="center"/>
          </w:tcPr>
          <w:p w14:paraId="5B61D3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468</w:t>
            </w:r>
          </w:p>
        </w:tc>
        <w:tc>
          <w:tcPr>
            <w:tcW w:w="1669" w:type="dxa"/>
            <w:vAlign w:val="center"/>
          </w:tcPr>
          <w:p w14:paraId="5300850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75ACFB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299459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1038" w:type="dxa"/>
            <w:vAlign w:val="center"/>
          </w:tcPr>
          <w:p w14:paraId="3B3892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0,019</w:t>
            </w:r>
          </w:p>
        </w:tc>
        <w:tc>
          <w:tcPr>
            <w:tcW w:w="1038" w:type="dxa"/>
            <w:vAlign w:val="center"/>
          </w:tcPr>
          <w:p w14:paraId="0446FD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481</w:t>
            </w:r>
          </w:p>
        </w:tc>
        <w:tc>
          <w:tcPr>
            <w:tcW w:w="1669" w:type="dxa"/>
            <w:vAlign w:val="center"/>
          </w:tcPr>
          <w:p w14:paraId="32667B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</w:t>
            </w:r>
          </w:p>
        </w:tc>
        <w:tc>
          <w:tcPr>
            <w:tcW w:w="722" w:type="dxa"/>
            <w:vAlign w:val="center"/>
          </w:tcPr>
          <w:p w14:paraId="20998B5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0,700</w:t>
            </w:r>
          </w:p>
        </w:tc>
        <w:tc>
          <w:tcPr>
            <w:tcW w:w="828" w:type="dxa"/>
            <w:vAlign w:val="center"/>
          </w:tcPr>
          <w:p w14:paraId="3D836F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337</w:t>
            </w:r>
          </w:p>
        </w:tc>
        <w:tc>
          <w:tcPr>
            <w:tcW w:w="1248" w:type="dxa"/>
            <w:vAlign w:val="center"/>
          </w:tcPr>
          <w:p w14:paraId="76642A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233</w:t>
            </w:r>
          </w:p>
        </w:tc>
        <w:tc>
          <w:tcPr>
            <w:tcW w:w="1669" w:type="dxa"/>
            <w:vAlign w:val="center"/>
          </w:tcPr>
          <w:p w14:paraId="7BAEA2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343418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084C2B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</w:t>
            </w:r>
          </w:p>
        </w:tc>
        <w:tc>
          <w:tcPr>
            <w:tcW w:w="1038" w:type="dxa"/>
            <w:vAlign w:val="center"/>
          </w:tcPr>
          <w:p w14:paraId="6D299FB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0,015</w:t>
            </w:r>
          </w:p>
        </w:tc>
        <w:tc>
          <w:tcPr>
            <w:tcW w:w="1038" w:type="dxa"/>
            <w:vAlign w:val="center"/>
          </w:tcPr>
          <w:p w14:paraId="70E17A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378</w:t>
            </w:r>
          </w:p>
        </w:tc>
        <w:tc>
          <w:tcPr>
            <w:tcW w:w="1669" w:type="dxa"/>
            <w:vAlign w:val="center"/>
          </w:tcPr>
          <w:p w14:paraId="15323C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проблемный</w:t>
            </w:r>
          </w:p>
        </w:tc>
        <w:tc>
          <w:tcPr>
            <w:tcW w:w="722" w:type="dxa"/>
            <w:vAlign w:val="center"/>
          </w:tcPr>
          <w:p w14:paraId="434ED0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0,600</w:t>
            </w:r>
          </w:p>
        </w:tc>
        <w:tc>
          <w:tcPr>
            <w:tcW w:w="828" w:type="dxa"/>
            <w:vAlign w:val="center"/>
          </w:tcPr>
          <w:p w14:paraId="419ED1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227</w:t>
            </w:r>
          </w:p>
        </w:tc>
        <w:tc>
          <w:tcPr>
            <w:tcW w:w="1248" w:type="dxa"/>
            <w:vAlign w:val="center"/>
          </w:tcPr>
          <w:p w14:paraId="04C67E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183</w:t>
            </w:r>
          </w:p>
        </w:tc>
        <w:tc>
          <w:tcPr>
            <w:tcW w:w="1669" w:type="dxa"/>
            <w:vAlign w:val="center"/>
          </w:tcPr>
          <w:p w14:paraId="4E01C0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</w:t>
            </w:r>
          </w:p>
        </w:tc>
      </w:tr>
      <w:tr w14:paraId="3DAE6F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43" w:type="dxa"/>
            <w:vAlign w:val="center"/>
          </w:tcPr>
          <w:p w14:paraId="4D9A5CD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038" w:type="dxa"/>
            <w:vAlign w:val="center"/>
          </w:tcPr>
          <w:p w14:paraId="35E8DA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0,807</w:t>
            </w:r>
          </w:p>
        </w:tc>
        <w:tc>
          <w:tcPr>
            <w:tcW w:w="1038" w:type="dxa"/>
            <w:vAlign w:val="center"/>
          </w:tcPr>
          <w:p w14:paraId="411B1E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20 338</w:t>
            </w:r>
          </w:p>
        </w:tc>
        <w:tc>
          <w:tcPr>
            <w:tcW w:w="1669" w:type="dxa"/>
            <w:vAlign w:val="center"/>
          </w:tcPr>
          <w:p w14:paraId="486D2E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информационный</w:t>
            </w:r>
          </w:p>
        </w:tc>
        <w:tc>
          <w:tcPr>
            <w:tcW w:w="722" w:type="dxa"/>
            <w:vAlign w:val="center"/>
          </w:tcPr>
          <w:p w14:paraId="1F9E9C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0,100</w:t>
            </w:r>
          </w:p>
        </w:tc>
        <w:tc>
          <w:tcPr>
            <w:tcW w:w="828" w:type="dxa"/>
            <w:vAlign w:val="center"/>
          </w:tcPr>
          <w:p w14:paraId="22E102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2 034</w:t>
            </w:r>
          </w:p>
        </w:tc>
        <w:tc>
          <w:tcPr>
            <w:tcW w:w="1248" w:type="dxa"/>
            <w:vAlign w:val="center"/>
          </w:tcPr>
          <w:p w14:paraId="2D19D4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9 858</w:t>
            </w:r>
          </w:p>
        </w:tc>
        <w:tc>
          <w:tcPr>
            <w:tcW w:w="1669" w:type="dxa"/>
            <w:vAlign w:val="center"/>
          </w:tcPr>
          <w:p w14:paraId="52EF34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исключить (не подтверждает платежеспособный спрос)</w:t>
            </w:r>
          </w:p>
        </w:tc>
      </w:tr>
    </w:tbl>
    <w:p w14:paraId="67E7735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 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 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 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(проблемный 0,30–0,60) – Р-44.</w:t>
      </w:r>
    </w:p>
    <w:p w14:paraId="3540586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6"/>
        <w:gridCol w:w="3147"/>
        <w:gridCol w:w="891"/>
        <w:gridCol w:w="2821"/>
      </w:tblGrid>
      <w:tr w14:paraId="473286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8C16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Ключевое слово</w:t>
            </w:r>
          </w:p>
        </w:tc>
        <w:tc>
          <w:tcPr>
            <w:tcW w:w="31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4F9C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2491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>, у.е.</w:t>
            </w:r>
          </w:p>
        </w:tc>
        <w:tc>
          <w:tcPr>
            <w:tcW w:w="282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FA2A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71E42E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7850E2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3147" w:type="dxa"/>
            <w:vAlign w:val="center"/>
          </w:tcPr>
          <w:p w14:paraId="521116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</w:t>
            </w:r>
          </w:p>
        </w:tc>
        <w:tc>
          <w:tcPr>
            <w:tcW w:w="891" w:type="dxa"/>
            <w:vAlign w:val="center"/>
          </w:tcPr>
          <w:p w14:paraId="74A7FB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1,24</w:t>
            </w:r>
          </w:p>
        </w:tc>
        <w:tc>
          <w:tcPr>
            <w:tcW w:w="2821" w:type="dxa"/>
            <w:vAlign w:val="center"/>
          </w:tcPr>
          <w:p w14:paraId="6B6738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desktop</w:t>
            </w:r>
            <w:r>
              <w:rPr>
                <w:rFonts w:ascii="Times New Roman" w:hAnsi="Times New Roman"/>
                <w:sz w:val="24"/>
                <w:szCs w:val="20"/>
              </w:rPr>
              <w:t>, весь мир, 30.09.2026</w:t>
            </w:r>
          </w:p>
        </w:tc>
      </w:tr>
      <w:tr w14:paraId="71E3FF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59E38D4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3147" w:type="dxa"/>
            <w:vAlign w:val="center"/>
          </w:tcPr>
          <w:p w14:paraId="09B039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</w:t>
            </w:r>
          </w:p>
        </w:tc>
        <w:tc>
          <w:tcPr>
            <w:tcW w:w="891" w:type="dxa"/>
            <w:vAlign w:val="center"/>
          </w:tcPr>
          <w:p w14:paraId="489ED4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1,46</w:t>
            </w:r>
          </w:p>
        </w:tc>
        <w:tc>
          <w:tcPr>
            <w:tcW w:w="2821" w:type="dxa"/>
            <w:vAlign w:val="center"/>
          </w:tcPr>
          <w:p w14:paraId="104994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19A76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52C227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3147" w:type="dxa"/>
            <w:vAlign w:val="center"/>
          </w:tcPr>
          <w:p w14:paraId="7D83D9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 + инструмент</w:t>
            </w:r>
          </w:p>
        </w:tc>
        <w:tc>
          <w:tcPr>
            <w:tcW w:w="891" w:type="dxa"/>
            <w:vAlign w:val="center"/>
          </w:tcPr>
          <w:p w14:paraId="463C6B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1,39</w:t>
            </w:r>
          </w:p>
        </w:tc>
        <w:tc>
          <w:tcPr>
            <w:tcW w:w="2821" w:type="dxa"/>
            <w:vAlign w:val="center"/>
          </w:tcPr>
          <w:p w14:paraId="17054E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0571F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5DCE8B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</w:p>
        </w:tc>
        <w:tc>
          <w:tcPr>
            <w:tcW w:w="3147" w:type="dxa"/>
            <w:vAlign w:val="center"/>
          </w:tcPr>
          <w:p w14:paraId="57DB9B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 + инструмент</w:t>
            </w:r>
          </w:p>
        </w:tc>
        <w:tc>
          <w:tcPr>
            <w:tcW w:w="891" w:type="dxa"/>
            <w:vAlign w:val="center"/>
          </w:tcPr>
          <w:p w14:paraId="1EE2CC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1,22</w:t>
            </w:r>
          </w:p>
        </w:tc>
        <w:tc>
          <w:tcPr>
            <w:tcW w:w="2821" w:type="dxa"/>
            <w:vAlign w:val="center"/>
          </w:tcPr>
          <w:p w14:paraId="7DC241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13FFB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4960F3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planuml</w:t>
            </w:r>
          </w:p>
        </w:tc>
        <w:tc>
          <w:tcPr>
            <w:tcW w:w="3147" w:type="dxa"/>
            <w:vAlign w:val="center"/>
          </w:tcPr>
          <w:p w14:paraId="2763B8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брендовый (опечатка)</w:t>
            </w:r>
          </w:p>
        </w:tc>
        <w:tc>
          <w:tcPr>
            <w:tcW w:w="891" w:type="dxa"/>
            <w:vAlign w:val="center"/>
          </w:tcPr>
          <w:p w14:paraId="37A34E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0,53</w:t>
            </w:r>
          </w:p>
        </w:tc>
        <w:tc>
          <w:tcPr>
            <w:tcW w:w="2821" w:type="dxa"/>
            <w:vAlign w:val="center"/>
          </w:tcPr>
          <w:p w14:paraId="0EF612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56D647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6" w:type="dxa"/>
            <w:vAlign w:val="center"/>
          </w:tcPr>
          <w:p w14:paraId="5E8D8C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прочие 861 ключевых слов</w:t>
            </w:r>
          </w:p>
        </w:tc>
        <w:tc>
          <w:tcPr>
            <w:tcW w:w="3147" w:type="dxa"/>
            <w:vAlign w:val="center"/>
          </w:tcPr>
          <w:p w14:paraId="775EEE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891" w:type="dxa"/>
            <w:vAlign w:val="center"/>
          </w:tcPr>
          <w:p w14:paraId="0FDEA2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821" w:type="dxa"/>
            <w:vAlign w:val="center"/>
          </w:tcPr>
          <w:p w14:paraId="6AFF15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0 %</w:t>
            </w:r>
          </w:p>
        </w:tc>
      </w:tr>
    </w:tbl>
    <w:p w14:paraId="758C1A3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у.е.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 w14:paraId="1AD6C56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2.3.5 Расчет объема по </w:t>
      </w:r>
      <w:r>
        <w:rPr>
          <w:rFonts w:ascii="Times New Roman" w:hAnsi="Times New Roman"/>
          <w:b/>
          <w:i/>
          <w:iCs/>
          <w:sz w:val="28"/>
        </w:rPr>
        <w:t>SW-X</w:t>
      </w:r>
    </w:p>
    <w:p w14:paraId="3C5F484C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27 – Лист 01_Параметры: значения до и после правки формул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2257"/>
        <w:gridCol w:w="1534"/>
      </w:tblGrid>
      <w:tr w14:paraId="24BF39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6563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A9E1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шаблоне (суммирование с 5-й строки)</w:t>
            </w:r>
          </w:p>
        </w:tc>
        <w:tc>
          <w:tcPr>
            <w:tcW w:w="15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43C3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рабочей копии</w:t>
            </w:r>
          </w:p>
        </w:tc>
      </w:tr>
      <w:tr w14:paraId="370C48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71875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конкурентов в выборке</w:t>
            </w:r>
          </w:p>
        </w:tc>
        <w:tc>
          <w:tcPr>
            <w:tcW w:w="2257" w:type="dxa"/>
            <w:vAlign w:val="center"/>
          </w:tcPr>
          <w:p w14:paraId="605B44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534" w:type="dxa"/>
            <w:vAlign w:val="center"/>
          </w:tcPr>
          <w:p w14:paraId="285099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</w:tr>
      <w:tr w14:paraId="327204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6D336F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Наблюдаемый релевантный трафик, мес.</w:t>
            </w:r>
          </w:p>
        </w:tc>
        <w:tc>
          <w:tcPr>
            <w:tcW w:w="2257" w:type="dxa"/>
            <w:vAlign w:val="center"/>
          </w:tcPr>
          <w:p w14:paraId="69396A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16 640,1</w:t>
            </w:r>
          </w:p>
        </w:tc>
        <w:tc>
          <w:tcPr>
            <w:tcW w:w="1534" w:type="dxa"/>
            <w:vAlign w:val="center"/>
          </w:tcPr>
          <w:p w14:paraId="5AACCE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</w:tr>
      <w:tr w14:paraId="667786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B20E8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Наблюдаемый релевантный трафик, год</w:t>
            </w:r>
          </w:p>
        </w:tc>
        <w:tc>
          <w:tcPr>
            <w:tcW w:w="2257" w:type="dxa"/>
            <w:vAlign w:val="center"/>
          </w:tcPr>
          <w:p w14:paraId="18799A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199 680,8</w:t>
            </w:r>
          </w:p>
        </w:tc>
        <w:tc>
          <w:tcPr>
            <w:tcW w:w="1534" w:type="dxa"/>
            <w:vAlign w:val="center"/>
          </w:tcPr>
          <w:p w14:paraId="0C2E47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211 593,2</w:t>
            </w:r>
          </w:p>
        </w:tc>
      </w:tr>
      <w:tr w14:paraId="38433D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128019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всего цифрового трафика рынка, мес. (покрытие 0,7)</w:t>
            </w:r>
          </w:p>
        </w:tc>
        <w:tc>
          <w:tcPr>
            <w:tcW w:w="2257" w:type="dxa"/>
            <w:vAlign w:val="center"/>
          </w:tcPr>
          <w:p w14:paraId="576D6F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23 771,5</w:t>
            </w:r>
          </w:p>
        </w:tc>
        <w:tc>
          <w:tcPr>
            <w:tcW w:w="1534" w:type="dxa"/>
            <w:vAlign w:val="center"/>
          </w:tcPr>
          <w:p w14:paraId="1C670B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25 189,7</w:t>
            </w:r>
          </w:p>
        </w:tc>
      </w:tr>
      <w:tr w14:paraId="5383DB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068818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всего цифрового трафика рынка, год</w:t>
            </w:r>
          </w:p>
        </w:tc>
        <w:tc>
          <w:tcPr>
            <w:tcW w:w="2257" w:type="dxa"/>
            <w:vAlign w:val="center"/>
          </w:tcPr>
          <w:p w14:paraId="2E17DE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285 258,2</w:t>
            </w:r>
          </w:p>
        </w:tc>
        <w:tc>
          <w:tcPr>
            <w:tcW w:w="1534" w:type="dxa"/>
            <w:vAlign w:val="center"/>
          </w:tcPr>
          <w:p w14:paraId="64CACF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302 276,0</w:t>
            </w:r>
          </w:p>
        </w:tc>
      </w:tr>
    </w:tbl>
    <w:p w14:paraId="0493BCC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 w14:paraId="32BD394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0"/>
        <w:gridCol w:w="849"/>
        <w:gridCol w:w="1194"/>
        <w:gridCol w:w="505"/>
        <w:gridCol w:w="419"/>
        <w:gridCol w:w="677"/>
        <w:gridCol w:w="763"/>
        <w:gridCol w:w="1194"/>
        <w:gridCol w:w="1280"/>
        <w:gridCol w:w="1194"/>
      </w:tblGrid>
      <w:tr w14:paraId="355B9B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4BAB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8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FBF2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Покрытие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81AF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рынка, визитов/мес.</w:t>
            </w:r>
          </w:p>
        </w:tc>
        <w:tc>
          <w:tcPr>
            <w:tcW w:w="5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42CF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</w:p>
        </w:tc>
        <w:tc>
          <w:tcPr>
            <w:tcW w:w="41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23F9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</w:p>
        </w:tc>
        <w:tc>
          <w:tcPr>
            <w:tcW w:w="6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321A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7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2293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Оплат на клиента в год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7032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Заказов/мес.</w:t>
            </w:r>
          </w:p>
        </w:tc>
        <w:tc>
          <w:tcPr>
            <w:tcW w:w="12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5A2E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Выручка/мес.,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AE36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3E1B5F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80" w:type="dxa"/>
            <w:vAlign w:val="center"/>
          </w:tcPr>
          <w:p w14:paraId="1664ED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849" w:type="dxa"/>
            <w:vAlign w:val="center"/>
          </w:tcPr>
          <w:p w14:paraId="38FAD4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1194" w:type="dxa"/>
            <w:vAlign w:val="center"/>
          </w:tcPr>
          <w:p w14:paraId="09AD8F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22 041</w:t>
            </w:r>
          </w:p>
        </w:tc>
        <w:tc>
          <w:tcPr>
            <w:tcW w:w="505" w:type="dxa"/>
            <w:vAlign w:val="center"/>
          </w:tcPr>
          <w:p w14:paraId="627116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0,80 %</w:t>
            </w:r>
          </w:p>
        </w:tc>
        <w:tc>
          <w:tcPr>
            <w:tcW w:w="419" w:type="dxa"/>
            <w:vAlign w:val="center"/>
          </w:tcPr>
          <w:p w14:paraId="278BB8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</w:t>
            </w:r>
          </w:p>
        </w:tc>
        <w:tc>
          <w:tcPr>
            <w:tcW w:w="677" w:type="dxa"/>
            <w:vAlign w:val="center"/>
          </w:tcPr>
          <w:p w14:paraId="361F05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763" w:type="dxa"/>
            <w:vAlign w:val="center"/>
          </w:tcPr>
          <w:p w14:paraId="5F18A6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194" w:type="dxa"/>
            <w:vAlign w:val="center"/>
          </w:tcPr>
          <w:p w14:paraId="4FC549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5,29</w:t>
            </w:r>
          </w:p>
        </w:tc>
        <w:tc>
          <w:tcPr>
            <w:tcW w:w="1280" w:type="dxa"/>
            <w:vAlign w:val="center"/>
          </w:tcPr>
          <w:p w14:paraId="5EB45E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641</w:t>
            </w:r>
          </w:p>
        </w:tc>
        <w:tc>
          <w:tcPr>
            <w:tcW w:w="1194" w:type="dxa"/>
            <w:vAlign w:val="center"/>
          </w:tcPr>
          <w:p w14:paraId="489959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7 690</w:t>
            </w:r>
          </w:p>
        </w:tc>
      </w:tr>
      <w:tr w14:paraId="687B8C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80" w:type="dxa"/>
            <w:vAlign w:val="center"/>
          </w:tcPr>
          <w:p w14:paraId="3B3B82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849" w:type="dxa"/>
            <w:vAlign w:val="center"/>
          </w:tcPr>
          <w:p w14:paraId="74FCEC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0,70</w:t>
            </w:r>
          </w:p>
        </w:tc>
        <w:tc>
          <w:tcPr>
            <w:tcW w:w="1194" w:type="dxa"/>
            <w:vAlign w:val="center"/>
          </w:tcPr>
          <w:p w14:paraId="260819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25 190</w:t>
            </w:r>
          </w:p>
        </w:tc>
        <w:tc>
          <w:tcPr>
            <w:tcW w:w="505" w:type="dxa"/>
            <w:vAlign w:val="center"/>
          </w:tcPr>
          <w:p w14:paraId="1FCBCFC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1,50 %</w:t>
            </w:r>
          </w:p>
        </w:tc>
        <w:tc>
          <w:tcPr>
            <w:tcW w:w="419" w:type="dxa"/>
            <w:vAlign w:val="center"/>
          </w:tcPr>
          <w:p w14:paraId="68EF48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677" w:type="dxa"/>
            <w:vAlign w:val="center"/>
          </w:tcPr>
          <w:p w14:paraId="3ECAD6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763" w:type="dxa"/>
            <w:vAlign w:val="center"/>
          </w:tcPr>
          <w:p w14:paraId="06957C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194" w:type="dxa"/>
            <w:vAlign w:val="center"/>
          </w:tcPr>
          <w:p w14:paraId="2FCE35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15,11</w:t>
            </w:r>
          </w:p>
        </w:tc>
        <w:tc>
          <w:tcPr>
            <w:tcW w:w="1280" w:type="dxa"/>
            <w:vAlign w:val="center"/>
          </w:tcPr>
          <w:p w14:paraId="14E235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1 831</w:t>
            </w:r>
          </w:p>
        </w:tc>
        <w:tc>
          <w:tcPr>
            <w:tcW w:w="1194" w:type="dxa"/>
            <w:vAlign w:val="center"/>
          </w:tcPr>
          <w:p w14:paraId="451C44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21 971</w:t>
            </w:r>
          </w:p>
        </w:tc>
      </w:tr>
      <w:tr w14:paraId="7847DF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80" w:type="dxa"/>
            <w:vAlign w:val="center"/>
          </w:tcPr>
          <w:p w14:paraId="66CA13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849" w:type="dxa"/>
            <w:vAlign w:val="center"/>
          </w:tcPr>
          <w:p w14:paraId="71625D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</w:t>
            </w:r>
          </w:p>
        </w:tc>
        <w:tc>
          <w:tcPr>
            <w:tcW w:w="1194" w:type="dxa"/>
            <w:vAlign w:val="center"/>
          </w:tcPr>
          <w:p w14:paraId="65AB7B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32 060</w:t>
            </w:r>
          </w:p>
        </w:tc>
        <w:tc>
          <w:tcPr>
            <w:tcW w:w="505" w:type="dxa"/>
            <w:vAlign w:val="center"/>
          </w:tcPr>
          <w:p w14:paraId="7E9DA9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2,50 %</w:t>
            </w:r>
          </w:p>
        </w:tc>
        <w:tc>
          <w:tcPr>
            <w:tcW w:w="419" w:type="dxa"/>
            <w:vAlign w:val="center"/>
          </w:tcPr>
          <w:p w14:paraId="017D4B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677" w:type="dxa"/>
            <w:vAlign w:val="center"/>
          </w:tcPr>
          <w:p w14:paraId="3ED1D4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  <w:tc>
          <w:tcPr>
            <w:tcW w:w="763" w:type="dxa"/>
            <w:vAlign w:val="center"/>
          </w:tcPr>
          <w:p w14:paraId="12CAB6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194" w:type="dxa"/>
            <w:vAlign w:val="center"/>
          </w:tcPr>
          <w:p w14:paraId="05CA8B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40,07</w:t>
            </w:r>
          </w:p>
        </w:tc>
        <w:tc>
          <w:tcPr>
            <w:tcW w:w="1280" w:type="dxa"/>
            <w:vAlign w:val="center"/>
          </w:tcPr>
          <w:p w14:paraId="466126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11 651</w:t>
            </w:r>
          </w:p>
        </w:tc>
        <w:tc>
          <w:tcPr>
            <w:tcW w:w="1194" w:type="dxa"/>
            <w:vAlign w:val="center"/>
          </w:tcPr>
          <w:p w14:paraId="180E51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139 815</w:t>
            </w:r>
          </w:p>
        </w:tc>
      </w:tr>
    </w:tbl>
    <w:p w14:paraId="785036B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у.е.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 w14:paraId="384F0AB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531"/>
        <w:gridCol w:w="1802"/>
        <w:gridCol w:w="2766"/>
      </w:tblGrid>
      <w:tr w14:paraId="6B546B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5B67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25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8F08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Рыночная выручка/год,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4B5E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</w:t>
            </w:r>
          </w:p>
        </w:tc>
        <w:tc>
          <w:tcPr>
            <w:tcW w:w="27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6BEC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7926D0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0BF76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2531" w:type="dxa"/>
            <w:vAlign w:val="center"/>
          </w:tcPr>
          <w:p w14:paraId="6C393D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7 690</w:t>
            </w:r>
          </w:p>
        </w:tc>
        <w:tc>
          <w:tcPr>
            <w:tcW w:w="1802" w:type="dxa"/>
            <w:vAlign w:val="center"/>
          </w:tcPr>
          <w:p w14:paraId="6AFABD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2766" w:type="dxa"/>
            <w:vAlign w:val="center"/>
          </w:tcPr>
          <w:p w14:paraId="304F9C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38,4</w:t>
            </w:r>
          </w:p>
        </w:tc>
      </w:tr>
      <w:tr w14:paraId="433E6E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1197E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531" w:type="dxa"/>
            <w:vAlign w:val="center"/>
          </w:tcPr>
          <w:p w14:paraId="2A21DF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21 971</w:t>
            </w:r>
          </w:p>
        </w:tc>
        <w:tc>
          <w:tcPr>
            <w:tcW w:w="1802" w:type="dxa"/>
            <w:vAlign w:val="center"/>
          </w:tcPr>
          <w:p w14:paraId="708917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2766" w:type="dxa"/>
            <w:vAlign w:val="center"/>
          </w:tcPr>
          <w:p w14:paraId="564C2B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329,6</w:t>
            </w:r>
          </w:p>
        </w:tc>
      </w:tr>
      <w:tr w14:paraId="2B6CCF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D1D51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2531" w:type="dxa"/>
            <w:vAlign w:val="center"/>
          </w:tcPr>
          <w:p w14:paraId="78BB93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139 815</w:t>
            </w:r>
          </w:p>
        </w:tc>
        <w:tc>
          <w:tcPr>
            <w:tcW w:w="1802" w:type="dxa"/>
            <w:vAlign w:val="center"/>
          </w:tcPr>
          <w:p w14:paraId="4F20FF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3,5 %</w:t>
            </w:r>
          </w:p>
        </w:tc>
        <w:tc>
          <w:tcPr>
            <w:tcW w:w="2766" w:type="dxa"/>
            <w:vAlign w:val="center"/>
          </w:tcPr>
          <w:p w14:paraId="3FEE13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4 893,5</w:t>
            </w:r>
          </w:p>
        </w:tc>
      </w:tr>
    </w:tbl>
    <w:p w14:paraId="0858F95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58614B13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2.3.6 </w:t>
      </w:r>
      <w:r>
        <w:rPr>
          <w:rFonts w:ascii="Times New Roman" w:hAnsi="Times New Roman"/>
          <w:b/>
          <w:i/>
          <w:iCs/>
          <w:sz w:val="28"/>
        </w:rPr>
        <w:t>TAM</w:t>
      </w:r>
      <w:r>
        <w:rPr>
          <w:rFonts w:ascii="Times New Roman" w:hAnsi="Times New Roman"/>
          <w:b/>
          <w:iCs/>
          <w:sz w:val="28"/>
        </w:rPr>
        <w:t xml:space="preserve">, </w:t>
      </w:r>
      <w:r>
        <w:rPr>
          <w:rFonts w:ascii="Times New Roman" w:hAnsi="Times New Roman"/>
          <w:b/>
          <w:i/>
          <w:iCs/>
          <w:sz w:val="28"/>
        </w:rPr>
        <w:t>SAM</w:t>
      </w:r>
      <w:r>
        <w:rPr>
          <w:rFonts w:ascii="Times New Roman" w:hAnsi="Times New Roman"/>
          <w:b/>
          <w:iCs/>
          <w:sz w:val="28"/>
        </w:rPr>
        <w:t xml:space="preserve">, </w:t>
      </w:r>
      <w:r>
        <w:rPr>
          <w:rFonts w:ascii="Times New Roman" w:hAnsi="Times New Roman"/>
          <w:b/>
          <w:i/>
          <w:iCs/>
          <w:sz w:val="28"/>
        </w:rPr>
        <w:t>SOM</w:t>
      </w:r>
      <w:r>
        <w:rPr>
          <w:rFonts w:ascii="Times New Roman" w:hAnsi="Times New Roman"/>
          <w:b/>
          <w:iCs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цифрового внимания (М1) и вариант по М2</w:t>
      </w:r>
    </w:p>
    <w:p w14:paraId="278A100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30 – Модель М1: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1"/>
        <w:gridCol w:w="1984"/>
      </w:tblGrid>
      <w:tr w14:paraId="3CC3F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73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9523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</w:t>
            </w:r>
          </w:p>
        </w:tc>
        <w:tc>
          <w:tcPr>
            <w:tcW w:w="19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7DBC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C7792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4CCDD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84" w:type="dxa"/>
            <w:vAlign w:val="center"/>
          </w:tcPr>
          <w:p w14:paraId="02644A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</w:tr>
      <w:tr w14:paraId="791217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723860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страны (Беларусь), допущение Д-01</w:t>
            </w:r>
          </w:p>
        </w:tc>
        <w:tc>
          <w:tcPr>
            <w:tcW w:w="1984" w:type="dxa"/>
            <w:vAlign w:val="center"/>
          </w:tcPr>
          <w:p w14:paraId="77D31D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0,1958 %</w:t>
            </w:r>
          </w:p>
        </w:tc>
      </w:tr>
      <w:tr w14:paraId="6B7AD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60ACB8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доля страны</w:t>
            </w:r>
          </w:p>
        </w:tc>
        <w:tc>
          <w:tcPr>
            <w:tcW w:w="1984" w:type="dxa"/>
            <w:vAlign w:val="center"/>
          </w:tcPr>
          <w:p w14:paraId="272FAF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17 633</w:t>
            </w:r>
          </w:p>
        </w:tc>
      </w:tr>
      <w:tr w14:paraId="16B81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633332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84" w:type="dxa"/>
            <w:vAlign w:val="center"/>
          </w:tcPr>
          <w:p w14:paraId="3E1DC2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48,47 %</w:t>
            </w:r>
          </w:p>
        </w:tc>
      </w:tr>
      <w:tr w14:paraId="09925A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3001D4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каналу, визиты/мес.</w:t>
            </w:r>
          </w:p>
        </w:tc>
        <w:tc>
          <w:tcPr>
            <w:tcW w:w="1984" w:type="dxa"/>
            <w:vAlign w:val="center"/>
          </w:tcPr>
          <w:p w14:paraId="513F6F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8 547</w:t>
            </w:r>
          </w:p>
        </w:tc>
      </w:tr>
      <w:tr w14:paraId="1E1C2F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EA876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(базовая, лист 06)</w:t>
            </w:r>
          </w:p>
        </w:tc>
        <w:tc>
          <w:tcPr>
            <w:tcW w:w="1984" w:type="dxa"/>
            <w:vAlign w:val="center"/>
          </w:tcPr>
          <w:p w14:paraId="2FE5CD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1,50 %</w:t>
            </w:r>
          </w:p>
        </w:tc>
      </w:tr>
      <w:tr w14:paraId="46ACF7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3A569A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достижимая доля</w:t>
            </w:r>
          </w:p>
        </w:tc>
        <w:tc>
          <w:tcPr>
            <w:tcW w:w="1984" w:type="dxa"/>
            <w:vAlign w:val="center"/>
          </w:tcPr>
          <w:p w14:paraId="276AC8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128,2</w:t>
            </w:r>
          </w:p>
        </w:tc>
      </w:tr>
      <w:tr w14:paraId="04581B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749E3F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(лист 06, базовый)</w:t>
            </w:r>
          </w:p>
        </w:tc>
        <w:tc>
          <w:tcPr>
            <w:tcW w:w="1984" w:type="dxa"/>
            <w:vAlign w:val="center"/>
          </w:tcPr>
          <w:p w14:paraId="75E8F0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1,50 %</w:t>
            </w:r>
          </w:p>
        </w:tc>
      </w:tr>
      <w:tr w14:paraId="38D458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32CB9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(лист 06, базовый)</w:t>
            </w:r>
          </w:p>
        </w:tc>
        <w:tc>
          <w:tcPr>
            <w:tcW w:w="1984" w:type="dxa"/>
            <w:vAlign w:val="center"/>
          </w:tcPr>
          <w:p w14:paraId="25DD60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4,00 %</w:t>
            </w:r>
          </w:p>
        </w:tc>
      </w:tr>
      <w:tr w14:paraId="38F952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54F131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(лист 06)</w:t>
            </w:r>
          </w:p>
        </w:tc>
        <w:tc>
          <w:tcPr>
            <w:tcW w:w="1984" w:type="dxa"/>
            <w:vAlign w:val="center"/>
          </w:tcPr>
          <w:p w14:paraId="059B7C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</w:t>
            </w:r>
          </w:p>
        </w:tc>
      </w:tr>
      <w:tr w14:paraId="026CCD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FE490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покупок в год</w:t>
            </w:r>
          </w:p>
        </w:tc>
        <w:tc>
          <w:tcPr>
            <w:tcW w:w="1984" w:type="dxa"/>
            <w:vAlign w:val="center"/>
          </w:tcPr>
          <w:p w14:paraId="0E7A3C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</w:tr>
      <w:tr w14:paraId="1B055F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2311D8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выручке,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/год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чек × число покупок</w:t>
            </w:r>
          </w:p>
        </w:tc>
        <w:tc>
          <w:tcPr>
            <w:tcW w:w="1984" w:type="dxa"/>
            <w:vAlign w:val="center"/>
          </w:tcPr>
          <w:p w14:paraId="7EB5AE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111,8</w:t>
            </w:r>
          </w:p>
        </w:tc>
      </w:tr>
      <w:tr w14:paraId="04F84F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382590F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984" w:type="dxa"/>
            <w:vAlign w:val="center"/>
          </w:tcPr>
          <w:p w14:paraId="14365F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3 845</w:t>
            </w:r>
          </w:p>
        </w:tc>
      </w:tr>
      <w:tr w14:paraId="458BE0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450E35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активных конкурентов в выборке</w:t>
            </w:r>
          </w:p>
        </w:tc>
        <w:tc>
          <w:tcPr>
            <w:tcW w:w="1984" w:type="dxa"/>
            <w:vAlign w:val="center"/>
          </w:tcPr>
          <w:p w14:paraId="4D1F51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</w:t>
            </w:r>
          </w:p>
        </w:tc>
      </w:tr>
      <w:tr w14:paraId="1713B8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71" w:type="dxa"/>
            <w:vAlign w:val="center"/>
          </w:tcPr>
          <w:p w14:paraId="223B61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конкурентами: сумма,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984" w:type="dxa"/>
            <w:vAlign w:val="center"/>
          </w:tcPr>
          <w:p w14:paraId="5B1A32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15 379</w:t>
            </w:r>
          </w:p>
        </w:tc>
      </w:tr>
    </w:tbl>
    <w:p w14:paraId="6AAA2F6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 w14:paraId="1DE9F51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Вариант по М2: охват и коммерчески релевантная доля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7"/>
        <w:gridCol w:w="1802"/>
        <w:gridCol w:w="1346"/>
        <w:gridCol w:w="2257"/>
        <w:gridCol w:w="1953"/>
      </w:tblGrid>
      <w:tr w14:paraId="0637E5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6D19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8487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54B6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EB67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E7FF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7B7DAE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297717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sample</w:t>
            </w:r>
            <w:r>
              <w:rPr>
                <w:rFonts w:ascii="Times New Roman" w:hAnsi="Times New Roman"/>
                <w:sz w:val="24"/>
                <w:szCs w:val="20"/>
              </w:rPr>
              <w:t>: визиты выборки, мес. (Σ)</w:t>
            </w:r>
          </w:p>
        </w:tc>
        <w:tc>
          <w:tcPr>
            <w:tcW w:w="1802" w:type="dxa"/>
            <w:vAlign w:val="center"/>
          </w:tcPr>
          <w:p w14:paraId="58DEAD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9 005 500,0</w:t>
            </w:r>
          </w:p>
        </w:tc>
        <w:tc>
          <w:tcPr>
            <w:tcW w:w="1346" w:type="dxa"/>
            <w:vAlign w:val="center"/>
          </w:tcPr>
          <w:p w14:paraId="71B2FA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9 005 500,0</w:t>
            </w:r>
          </w:p>
        </w:tc>
        <w:tc>
          <w:tcPr>
            <w:tcW w:w="2257" w:type="dxa"/>
            <w:vAlign w:val="center"/>
          </w:tcPr>
          <w:p w14:paraId="7A4A0C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9 005 500,0</w:t>
            </w:r>
          </w:p>
        </w:tc>
        <w:tc>
          <w:tcPr>
            <w:tcW w:w="1953" w:type="dxa"/>
            <w:vAlign w:val="center"/>
          </w:tcPr>
          <w:p w14:paraId="05CBEE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</w:t>
            </w:r>
          </w:p>
        </w:tc>
      </w:tr>
      <w:tr w14:paraId="397336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1FAEC39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географии (РБ), Д-01</w:t>
            </w:r>
          </w:p>
        </w:tc>
        <w:tc>
          <w:tcPr>
            <w:tcW w:w="1802" w:type="dxa"/>
            <w:vAlign w:val="center"/>
          </w:tcPr>
          <w:p w14:paraId="0E91C9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0,20 %</w:t>
            </w:r>
          </w:p>
        </w:tc>
        <w:tc>
          <w:tcPr>
            <w:tcW w:w="1346" w:type="dxa"/>
            <w:vAlign w:val="center"/>
          </w:tcPr>
          <w:p w14:paraId="09FC55A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0,20 %</w:t>
            </w:r>
          </w:p>
        </w:tc>
        <w:tc>
          <w:tcPr>
            <w:tcW w:w="2257" w:type="dxa"/>
            <w:vAlign w:val="center"/>
          </w:tcPr>
          <w:p w14:paraId="306F99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0,20 %</w:t>
            </w:r>
          </w:p>
        </w:tc>
        <w:tc>
          <w:tcPr>
            <w:tcW w:w="1953" w:type="dxa"/>
            <w:vAlign w:val="center"/>
          </w:tcPr>
          <w:p w14:paraId="446A34A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270C3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13FABC5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sample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доля географии</w:t>
            </w:r>
          </w:p>
        </w:tc>
        <w:tc>
          <w:tcPr>
            <w:tcW w:w="1802" w:type="dxa"/>
            <w:vAlign w:val="center"/>
          </w:tcPr>
          <w:p w14:paraId="15178AC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  <w:tc>
          <w:tcPr>
            <w:tcW w:w="1346" w:type="dxa"/>
            <w:vAlign w:val="center"/>
          </w:tcPr>
          <w:p w14:paraId="4332D6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  <w:tc>
          <w:tcPr>
            <w:tcW w:w="2257" w:type="dxa"/>
            <w:vAlign w:val="center"/>
          </w:tcPr>
          <w:p w14:paraId="1055CB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  <w:tc>
          <w:tcPr>
            <w:tcW w:w="1953" w:type="dxa"/>
            <w:vAlign w:val="center"/>
          </w:tcPr>
          <w:p w14:paraId="46749B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3EDF1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3B11253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охвата выборки</w:t>
            </w:r>
          </w:p>
        </w:tc>
        <w:tc>
          <w:tcPr>
            <w:tcW w:w="1802" w:type="dxa"/>
            <w:vAlign w:val="center"/>
          </w:tcPr>
          <w:p w14:paraId="1BCC76E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45 %</w:t>
            </w:r>
          </w:p>
        </w:tc>
        <w:tc>
          <w:tcPr>
            <w:tcW w:w="1346" w:type="dxa"/>
            <w:vAlign w:val="center"/>
          </w:tcPr>
          <w:p w14:paraId="0DF9A1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65 %</w:t>
            </w:r>
          </w:p>
        </w:tc>
        <w:tc>
          <w:tcPr>
            <w:tcW w:w="2257" w:type="dxa"/>
            <w:vAlign w:val="center"/>
          </w:tcPr>
          <w:p w14:paraId="3CC03B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85 %</w:t>
            </w:r>
          </w:p>
        </w:tc>
        <w:tc>
          <w:tcPr>
            <w:tcW w:w="1953" w:type="dxa"/>
            <w:vAlign w:val="center"/>
          </w:tcPr>
          <w:p w14:paraId="35C28ED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</w:t>
            </w:r>
          </w:p>
        </w:tc>
      </w:tr>
      <w:tr w14:paraId="62C6D6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5A509B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охват</w:t>
            </w:r>
          </w:p>
        </w:tc>
        <w:tc>
          <w:tcPr>
            <w:tcW w:w="1802" w:type="dxa"/>
            <w:vAlign w:val="center"/>
          </w:tcPr>
          <w:p w14:paraId="61740C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39 183,9</w:t>
            </w:r>
          </w:p>
        </w:tc>
        <w:tc>
          <w:tcPr>
            <w:tcW w:w="1346" w:type="dxa"/>
            <w:vAlign w:val="center"/>
          </w:tcPr>
          <w:p w14:paraId="3C0A15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27 127,3</w:t>
            </w:r>
          </w:p>
        </w:tc>
        <w:tc>
          <w:tcPr>
            <w:tcW w:w="2257" w:type="dxa"/>
            <w:vAlign w:val="center"/>
          </w:tcPr>
          <w:p w14:paraId="69DB930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20 744,4</w:t>
            </w:r>
          </w:p>
        </w:tc>
        <w:tc>
          <w:tcPr>
            <w:tcW w:w="1953" w:type="dxa"/>
            <w:vAlign w:val="center"/>
          </w:tcPr>
          <w:p w14:paraId="27A43D0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W-15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52B0C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011E7CA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 релевантная доля</w:t>
            </w:r>
          </w:p>
        </w:tc>
        <w:tc>
          <w:tcPr>
            <w:tcW w:w="1802" w:type="dxa"/>
            <w:vAlign w:val="center"/>
          </w:tcPr>
          <w:p w14:paraId="09A1025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20 %</w:t>
            </w:r>
          </w:p>
        </w:tc>
        <w:tc>
          <w:tcPr>
            <w:tcW w:w="1346" w:type="dxa"/>
            <w:vAlign w:val="center"/>
          </w:tcPr>
          <w:p w14:paraId="00E283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2257" w:type="dxa"/>
            <w:vAlign w:val="center"/>
          </w:tcPr>
          <w:p w14:paraId="0CD2A2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1953" w:type="dxa"/>
            <w:vAlign w:val="center"/>
          </w:tcPr>
          <w:p w14:paraId="07B5D14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</w:t>
            </w:r>
          </w:p>
        </w:tc>
      </w:tr>
    </w:tbl>
    <w:p w14:paraId="6F497310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1"/>
        <w:gridCol w:w="1781"/>
        <w:gridCol w:w="1331"/>
        <w:gridCol w:w="2231"/>
        <w:gridCol w:w="2081"/>
      </w:tblGrid>
      <w:tr w14:paraId="3017AD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931" w:type="dxa"/>
            <w:vAlign w:val="center"/>
          </w:tcPr>
          <w:p w14:paraId="006E99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781" w:type="dxa"/>
            <w:vAlign w:val="center"/>
          </w:tcPr>
          <w:p w14:paraId="08D446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Осторожный</w:t>
            </w:r>
          </w:p>
        </w:tc>
        <w:tc>
          <w:tcPr>
            <w:tcW w:w="1331" w:type="dxa"/>
            <w:vAlign w:val="center"/>
          </w:tcPr>
          <w:p w14:paraId="6D48FD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Базовый</w:t>
            </w:r>
          </w:p>
        </w:tc>
        <w:tc>
          <w:tcPr>
            <w:tcW w:w="2231" w:type="dxa"/>
            <w:vAlign w:val="center"/>
          </w:tcPr>
          <w:p w14:paraId="3E7AF7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Оптимистичный</w:t>
            </w:r>
          </w:p>
        </w:tc>
        <w:tc>
          <w:tcPr>
            <w:tcW w:w="2081" w:type="dxa"/>
            <w:vAlign w:val="center"/>
          </w:tcPr>
          <w:p w14:paraId="636830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6356E0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3F9BC2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 релевантные визиты, мес.</w:t>
            </w:r>
          </w:p>
        </w:tc>
        <w:tc>
          <w:tcPr>
            <w:tcW w:w="1781" w:type="dxa"/>
            <w:vAlign w:val="center"/>
          </w:tcPr>
          <w:p w14:paraId="557DCF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7 836,8</w:t>
            </w:r>
          </w:p>
        </w:tc>
        <w:tc>
          <w:tcPr>
            <w:tcW w:w="1331" w:type="dxa"/>
            <w:vAlign w:val="center"/>
          </w:tcPr>
          <w:p w14:paraId="568477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9 494,6</w:t>
            </w:r>
          </w:p>
        </w:tc>
        <w:tc>
          <w:tcPr>
            <w:tcW w:w="2231" w:type="dxa"/>
            <w:vAlign w:val="center"/>
          </w:tcPr>
          <w:p w14:paraId="32FAC4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10 372,2</w:t>
            </w:r>
          </w:p>
        </w:tc>
        <w:tc>
          <w:tcPr>
            <w:tcW w:w="2081" w:type="dxa"/>
            <w:vAlign w:val="center"/>
          </w:tcPr>
          <w:p w14:paraId="5945BC5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6AD7A7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16F4022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(визит, заявка)</w:t>
            </w:r>
          </w:p>
        </w:tc>
        <w:tc>
          <w:tcPr>
            <w:tcW w:w="1781" w:type="dxa"/>
            <w:vAlign w:val="center"/>
          </w:tcPr>
          <w:p w14:paraId="2A02D26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0,35 %</w:t>
            </w:r>
          </w:p>
        </w:tc>
        <w:tc>
          <w:tcPr>
            <w:tcW w:w="1331" w:type="dxa"/>
            <w:vAlign w:val="center"/>
          </w:tcPr>
          <w:p w14:paraId="494EA38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1,00 %</w:t>
            </w:r>
          </w:p>
        </w:tc>
        <w:tc>
          <w:tcPr>
            <w:tcW w:w="2231" w:type="dxa"/>
            <w:vAlign w:val="center"/>
          </w:tcPr>
          <w:p w14:paraId="68E3E09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2,25 %</w:t>
            </w:r>
          </w:p>
        </w:tc>
        <w:tc>
          <w:tcPr>
            <w:tcW w:w="2081" w:type="dxa"/>
            <w:vAlign w:val="center"/>
          </w:tcPr>
          <w:p w14:paraId="092BA7F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середины диапазонов М2</w:t>
            </w:r>
          </w:p>
        </w:tc>
      </w:tr>
      <w:tr w14:paraId="00DE0F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6E50A4A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(заявка,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81" w:type="dxa"/>
            <w:vAlign w:val="center"/>
          </w:tcPr>
          <w:p w14:paraId="26C977C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3,00 %</w:t>
            </w:r>
          </w:p>
        </w:tc>
        <w:tc>
          <w:tcPr>
            <w:tcW w:w="1331" w:type="dxa"/>
            <w:vAlign w:val="center"/>
          </w:tcPr>
          <w:p w14:paraId="1A05EB4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4,00 %</w:t>
            </w:r>
          </w:p>
        </w:tc>
        <w:tc>
          <w:tcPr>
            <w:tcW w:w="2231" w:type="dxa"/>
            <w:vAlign w:val="center"/>
          </w:tcPr>
          <w:p w14:paraId="702014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5,00 %</w:t>
            </w:r>
          </w:p>
        </w:tc>
        <w:tc>
          <w:tcPr>
            <w:tcW w:w="2081" w:type="dxa"/>
            <w:vAlign w:val="center"/>
          </w:tcPr>
          <w:p w14:paraId="19AC44F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неприменима)</w:t>
            </w:r>
          </w:p>
        </w:tc>
      </w:tr>
      <w:tr w14:paraId="6E6B42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61FF807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чек,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781" w:type="dxa"/>
            <w:vAlign w:val="center"/>
          </w:tcPr>
          <w:p w14:paraId="21F0BC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</w:t>
            </w:r>
          </w:p>
        </w:tc>
        <w:tc>
          <w:tcPr>
            <w:tcW w:w="1331" w:type="dxa"/>
            <w:vAlign w:val="center"/>
          </w:tcPr>
          <w:p w14:paraId="2B7DAE8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</w:t>
            </w:r>
          </w:p>
        </w:tc>
        <w:tc>
          <w:tcPr>
            <w:tcW w:w="2231" w:type="dxa"/>
            <w:vAlign w:val="center"/>
          </w:tcPr>
          <w:p w14:paraId="0F9C89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</w:t>
            </w:r>
          </w:p>
        </w:tc>
        <w:tc>
          <w:tcPr>
            <w:tcW w:w="2081" w:type="dxa"/>
            <w:vAlign w:val="center"/>
          </w:tcPr>
          <w:p w14:paraId="035EFF0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у.е./год </w:t>
            </w:r>
            <w:r>
              <w:rPr>
                <w:rFonts w:ascii="Times New Roman" w:hAnsi="Times New Roman"/>
                <w:sz w:val="24"/>
                <w:szCs w:val="20"/>
              </w:rPr>
              <w:t>(осторожный, базовый); медиана входных тарифов конкурентов</w:t>
            </w:r>
          </w:p>
        </w:tc>
      </w:tr>
      <w:tr w14:paraId="01BFFA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23D2E77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781" w:type="dxa"/>
            <w:vAlign w:val="center"/>
          </w:tcPr>
          <w:p w14:paraId="6D07616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99,7</w:t>
            </w:r>
          </w:p>
        </w:tc>
        <w:tc>
          <w:tcPr>
            <w:tcW w:w="1331" w:type="dxa"/>
            <w:vAlign w:val="center"/>
          </w:tcPr>
          <w:p w14:paraId="4F2F9E3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460,1</w:t>
            </w:r>
          </w:p>
        </w:tc>
        <w:tc>
          <w:tcPr>
            <w:tcW w:w="2231" w:type="dxa"/>
            <w:vAlign w:val="center"/>
          </w:tcPr>
          <w:p w14:paraId="70D5145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3 392,6</w:t>
            </w:r>
          </w:p>
        </w:tc>
        <w:tc>
          <w:tcPr>
            <w:tcW w:w="2081" w:type="dxa"/>
            <w:vAlign w:val="center"/>
          </w:tcPr>
          <w:p w14:paraId="3979690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E37E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3D0762F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(× 12, М2)</w:t>
            </w:r>
          </w:p>
        </w:tc>
        <w:tc>
          <w:tcPr>
            <w:tcW w:w="1781" w:type="dxa"/>
            <w:vAlign w:val="center"/>
          </w:tcPr>
          <w:p w14:paraId="5F6BD16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1 196,2</w:t>
            </w:r>
          </w:p>
        </w:tc>
        <w:tc>
          <w:tcPr>
            <w:tcW w:w="1331" w:type="dxa"/>
            <w:vAlign w:val="center"/>
          </w:tcPr>
          <w:p w14:paraId="464C638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5 520,8</w:t>
            </w:r>
          </w:p>
        </w:tc>
        <w:tc>
          <w:tcPr>
            <w:tcW w:w="2231" w:type="dxa"/>
            <w:vAlign w:val="center"/>
          </w:tcPr>
          <w:p w14:paraId="7B943F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40 710,8</w:t>
            </w:r>
          </w:p>
        </w:tc>
        <w:tc>
          <w:tcPr>
            <w:tcW w:w="2081" w:type="dxa"/>
            <w:vAlign w:val="center"/>
          </w:tcPr>
          <w:p w14:paraId="014DBC2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: × 12 × покупок)</w:t>
            </w:r>
          </w:p>
        </w:tc>
      </w:tr>
      <w:tr w14:paraId="42BDD9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60B756D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81" w:type="dxa"/>
            <w:vAlign w:val="center"/>
          </w:tcPr>
          <w:p w14:paraId="748B309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0,50 %</w:t>
            </w:r>
          </w:p>
        </w:tc>
        <w:tc>
          <w:tcPr>
            <w:tcW w:w="1331" w:type="dxa"/>
            <w:vAlign w:val="center"/>
          </w:tcPr>
          <w:p w14:paraId="1AD3CE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1,50 %</w:t>
            </w:r>
          </w:p>
        </w:tc>
        <w:tc>
          <w:tcPr>
            <w:tcW w:w="2231" w:type="dxa"/>
            <w:vAlign w:val="center"/>
          </w:tcPr>
          <w:p w14:paraId="4AAF50B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3,50 %</w:t>
            </w:r>
          </w:p>
        </w:tc>
        <w:tc>
          <w:tcPr>
            <w:tcW w:w="2081" w:type="dxa"/>
            <w:vAlign w:val="center"/>
          </w:tcPr>
          <w:p w14:paraId="42B8B32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в листе 06</w:t>
            </w:r>
          </w:p>
        </w:tc>
      </w:tr>
      <w:tr w14:paraId="49935B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vAlign w:val="center"/>
          </w:tcPr>
          <w:p w14:paraId="08435B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781" w:type="dxa"/>
            <w:vAlign w:val="center"/>
          </w:tcPr>
          <w:p w14:paraId="1B25266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6,0</w:t>
            </w:r>
          </w:p>
        </w:tc>
        <w:tc>
          <w:tcPr>
            <w:tcW w:w="1331" w:type="dxa"/>
            <w:vAlign w:val="center"/>
          </w:tcPr>
          <w:p w14:paraId="7B401F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82,8</w:t>
            </w:r>
          </w:p>
        </w:tc>
        <w:tc>
          <w:tcPr>
            <w:tcW w:w="2231" w:type="dxa"/>
            <w:vAlign w:val="center"/>
          </w:tcPr>
          <w:p w14:paraId="6611E7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1 424,9</w:t>
            </w:r>
          </w:p>
        </w:tc>
        <w:tc>
          <w:tcPr>
            <w:tcW w:w="2081" w:type="dxa"/>
            <w:vAlign w:val="center"/>
          </w:tcPr>
          <w:p w14:paraId="57FE15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3532D76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больший </w:t>
      </w:r>
      <w:r>
        <w:rPr>
          <w:rFonts w:ascii="Times New Roman" w:hAnsi="Times New Roman"/>
          <w:i/>
          <w:sz w:val="28"/>
        </w:rPr>
        <w:t>V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7A7E1BF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1"/>
        <w:gridCol w:w="1931"/>
        <w:gridCol w:w="2231"/>
        <w:gridCol w:w="2081"/>
        <w:gridCol w:w="2231"/>
      </w:tblGrid>
      <w:tr w14:paraId="1352F5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8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0326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9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E6D6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22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B74D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(основной)</w:t>
            </w:r>
          </w:p>
        </w:tc>
        <w:tc>
          <w:tcPr>
            <w:tcW w:w="20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1549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/ М2 (рядом)</w:t>
            </w:r>
          </w:p>
        </w:tc>
        <w:tc>
          <w:tcPr>
            <w:tcW w:w="22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AD59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Замечание</w:t>
            </w:r>
          </w:p>
        </w:tc>
      </w:tr>
      <w:tr w14:paraId="08CE0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708E30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Р-37</w:t>
            </w:r>
          </w:p>
        </w:tc>
        <w:tc>
          <w:tcPr>
            <w:tcW w:w="1931" w:type="dxa"/>
            <w:vAlign w:val="center"/>
          </w:tcPr>
          <w:p w14:paraId="19F807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 выборки</w:t>
            </w:r>
          </w:p>
        </w:tc>
        <w:tc>
          <w:tcPr>
            <w:tcW w:w="2231" w:type="dxa"/>
            <w:vAlign w:val="center"/>
          </w:tcPr>
          <w:p w14:paraId="5B385F2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 / 0,7 / 0,55</w:t>
            </w:r>
          </w:p>
        </w:tc>
        <w:tc>
          <w:tcPr>
            <w:tcW w:w="2081" w:type="dxa"/>
            <w:vAlign w:val="center"/>
          </w:tcPr>
          <w:p w14:paraId="1CA652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 / 0,65 / 0,85; шкала 0,40–0,55 / 0,60–0,75 / 0,80–0,90</w:t>
            </w:r>
          </w:p>
        </w:tc>
        <w:tc>
          <w:tcPr>
            <w:tcW w:w="2231" w:type="dxa"/>
            <w:vAlign w:val="center"/>
          </w:tcPr>
          <w:p w14:paraId="33BD86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осторожного сценария выше шкалы М2</w:t>
            </w:r>
          </w:p>
        </w:tc>
      </w:tr>
      <w:tr w14:paraId="335AFF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63F260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Р-38</w:t>
            </w:r>
          </w:p>
        </w:tc>
        <w:tc>
          <w:tcPr>
            <w:tcW w:w="1931" w:type="dxa"/>
            <w:vAlign w:val="center"/>
          </w:tcPr>
          <w:p w14:paraId="645CDD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 релевантная доля</w:t>
            </w:r>
          </w:p>
        </w:tc>
        <w:tc>
          <w:tcPr>
            <w:tcW w:w="2231" w:type="dxa"/>
            <w:vAlign w:val="center"/>
          </w:tcPr>
          <w:p w14:paraId="59ADF3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предусмотрена</w:t>
            </w:r>
          </w:p>
        </w:tc>
        <w:tc>
          <w:tcPr>
            <w:tcW w:w="2081" w:type="dxa"/>
            <w:vAlign w:val="center"/>
          </w:tcPr>
          <w:p w14:paraId="016342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/ 35 / 50 %</w:t>
            </w:r>
          </w:p>
        </w:tc>
        <w:tc>
          <w:tcPr>
            <w:tcW w:w="2231" w:type="dxa"/>
            <w:vAlign w:val="center"/>
          </w:tcPr>
          <w:p w14:paraId="580783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Применена только в варианте М2</w:t>
            </w:r>
          </w:p>
        </w:tc>
      </w:tr>
      <w:tr w14:paraId="173426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450679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Р-39</w:t>
            </w:r>
          </w:p>
        </w:tc>
        <w:tc>
          <w:tcPr>
            <w:tcW w:w="1931" w:type="dxa"/>
            <w:vAlign w:val="center"/>
          </w:tcPr>
          <w:p w14:paraId="247F63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шкале М1 / М2</w:t>
            </w:r>
          </w:p>
        </w:tc>
        <w:tc>
          <w:tcPr>
            <w:tcW w:w="2231" w:type="dxa"/>
            <w:vAlign w:val="center"/>
          </w:tcPr>
          <w:p w14:paraId="4611F0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 / 1,5 / 2,5 %</w:t>
            </w:r>
          </w:p>
        </w:tc>
        <w:tc>
          <w:tcPr>
            <w:tcW w:w="2081" w:type="dxa"/>
            <w:vAlign w:val="center"/>
          </w:tcPr>
          <w:p w14:paraId="39420C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0,3–1 / 1–3 / 3–7 %: да, да, нет; М2 0,2–0,5 / 0,5–1,5 / 1,5–3 %: нет, да, да</w:t>
            </w:r>
          </w:p>
        </w:tc>
        <w:tc>
          <w:tcPr>
            <w:tcW w:w="2231" w:type="dxa"/>
            <w:vAlign w:val="center"/>
          </w:tcPr>
          <w:p w14:paraId="35F871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Осторожное и оптимистичное значения вне шкалы М1; оптимистичное в шкале М2</w:t>
            </w:r>
          </w:p>
        </w:tc>
      </w:tr>
      <w:tr w14:paraId="3F0D3D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46B92E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Р-39</w:t>
            </w:r>
          </w:p>
        </w:tc>
        <w:tc>
          <w:tcPr>
            <w:tcW w:w="1931" w:type="dxa"/>
            <w:vAlign w:val="center"/>
          </w:tcPr>
          <w:p w14:paraId="4935B3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 (3 / 4 / 5 %) в шкале М1 / М2</w:t>
            </w:r>
          </w:p>
        </w:tc>
        <w:tc>
          <w:tcPr>
            <w:tcW w:w="2231" w:type="dxa"/>
            <w:vAlign w:val="center"/>
          </w:tcPr>
          <w:p w14:paraId="2C3CDB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/ 4 / 5 %</w:t>
            </w:r>
          </w:p>
        </w:tc>
        <w:tc>
          <w:tcPr>
            <w:tcW w:w="2081" w:type="dxa"/>
            <w:vAlign w:val="center"/>
          </w:tcPr>
          <w:p w14:paraId="35AABF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231" w:type="dxa"/>
            <w:vAlign w:val="center"/>
          </w:tcPr>
          <w:p w14:paraId="7290FB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57151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7A024B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Р-40</w:t>
            </w:r>
          </w:p>
        </w:tc>
        <w:tc>
          <w:tcPr>
            <w:tcW w:w="1931" w:type="dxa"/>
            <w:vAlign w:val="center"/>
          </w:tcPr>
          <w:p w14:paraId="4516D9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объем</w:t>
            </w:r>
          </w:p>
        </w:tc>
        <w:tc>
          <w:tcPr>
            <w:tcW w:w="2231" w:type="dxa"/>
            <w:vAlign w:val="center"/>
          </w:tcPr>
          <w:p w14:paraId="18B103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месячный × 12 × число покупок (совпадает с М1)</w:t>
            </w:r>
          </w:p>
        </w:tc>
        <w:tc>
          <w:tcPr>
            <w:tcW w:w="2081" w:type="dxa"/>
            <w:vAlign w:val="center"/>
          </w:tcPr>
          <w:p w14:paraId="59DB38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М2: × 12; подписка – клиенты × платеж × длительность</w:t>
            </w:r>
          </w:p>
        </w:tc>
        <w:tc>
          <w:tcPr>
            <w:tcW w:w="2231" w:type="dxa"/>
            <w:vAlign w:val="center"/>
          </w:tcPr>
          <w:p w14:paraId="4A19B3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 одной годовой оплате результаты совпадают</w:t>
            </w:r>
          </w:p>
        </w:tc>
      </w:tr>
      <w:tr w14:paraId="683BC5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5E14BC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Р-41</w:t>
            </w:r>
          </w:p>
        </w:tc>
        <w:tc>
          <w:tcPr>
            <w:tcW w:w="1931" w:type="dxa"/>
            <w:vAlign w:val="center"/>
          </w:tcPr>
          <w:p w14:paraId="5CA293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2231" w:type="dxa"/>
            <w:vAlign w:val="center"/>
          </w:tcPr>
          <w:p w14:paraId="641080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последние 3 месяца</w:t>
            </w:r>
          </w:p>
        </w:tc>
        <w:tc>
          <w:tcPr>
            <w:tcW w:w="2081" w:type="dxa"/>
            <w:vAlign w:val="center"/>
          </w:tcPr>
          <w:p w14:paraId="6812ED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М1: не менее 12 месяцев (сезонные 24–36)</w:t>
            </w:r>
          </w:p>
        </w:tc>
        <w:tc>
          <w:tcPr>
            <w:tcW w:w="2231" w:type="dxa"/>
            <w:vAlign w:val="center"/>
          </w:tcPr>
          <w:p w14:paraId="3928AB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Ограничение бесплатного доступа; не считается выполненным</w:t>
            </w:r>
          </w:p>
        </w:tc>
      </w:tr>
      <w:tr w14:paraId="1EEA49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581485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Р-43</w:t>
            </w:r>
          </w:p>
        </w:tc>
        <w:tc>
          <w:tcPr>
            <w:tcW w:w="1931" w:type="dxa"/>
            <w:vAlign w:val="center"/>
          </w:tcPr>
          <w:p w14:paraId="264ED2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Email/Mail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как канал</w:t>
            </w:r>
          </w:p>
        </w:tc>
        <w:tc>
          <w:tcPr>
            <w:tcW w:w="2231" w:type="dxa"/>
            <w:vAlign w:val="center"/>
          </w:tcPr>
          <w:p w14:paraId="38F526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колонки нет</w:t>
            </w:r>
          </w:p>
        </w:tc>
        <w:tc>
          <w:tcPr>
            <w:tcW w:w="2081" w:type="dxa"/>
            <w:vAlign w:val="center"/>
          </w:tcPr>
          <w:p w14:paraId="2FC9DC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М1: фиксировать</w:t>
            </w:r>
          </w:p>
        </w:tc>
        <w:tc>
          <w:tcPr>
            <w:tcW w:w="2231" w:type="dxa"/>
            <w:vAlign w:val="center"/>
          </w:tcPr>
          <w:p w14:paraId="6E17B79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не показана в бесплатном доступе</w:t>
            </w:r>
          </w:p>
        </w:tc>
      </w:tr>
      <w:tr w14:paraId="428603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1" w:type="dxa"/>
            <w:vAlign w:val="center"/>
          </w:tcPr>
          <w:p w14:paraId="1D1008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Р-45</w:t>
            </w:r>
          </w:p>
        </w:tc>
        <w:tc>
          <w:tcPr>
            <w:tcW w:w="1931" w:type="dxa"/>
            <w:vAlign w:val="center"/>
          </w:tcPr>
          <w:p w14:paraId="0B28ED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База долей</w:t>
            </w:r>
          </w:p>
        </w:tc>
        <w:tc>
          <w:tcPr>
            <w:tcW w:w="2231" w:type="dxa"/>
            <w:vAlign w:val="center"/>
          </w:tcPr>
          <w:p w14:paraId="3C18D5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релевантным визитам (М2)</w:t>
            </w:r>
          </w:p>
        </w:tc>
        <w:tc>
          <w:tcPr>
            <w:tcW w:w="2081" w:type="dxa"/>
            <w:vAlign w:val="center"/>
          </w:tcPr>
          <w:p w14:paraId="1FD365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Б раздела 7: по сырым визитам</w:t>
            </w:r>
          </w:p>
        </w:tc>
        <w:tc>
          <w:tcPr>
            <w:tcW w:w="2231" w:type="dxa"/>
            <w:vAlign w:val="center"/>
          </w:tcPr>
          <w:p w14:paraId="0BF148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Показаны оба (таблица 20)</w:t>
            </w:r>
          </w:p>
        </w:tc>
      </w:tr>
    </w:tbl>
    <w:p w14:paraId="2031AFCE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32 восемь строк, причем код Р-39 занимает две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). С ограничениями бесплатного доступа связаны расхождения по периоду (Р-41) и каналу </w:t>
      </w:r>
      <w:r>
        <w:rPr>
          <w:rFonts w:ascii="Times New Roman" w:hAnsi="Times New Roman"/>
          <w:i/>
          <w:sz w:val="28"/>
        </w:rPr>
        <w:t>Email/Mail</w:t>
      </w:r>
      <w:r>
        <w:rPr>
          <w:rFonts w:ascii="Times New Roman" w:hAnsi="Times New Roman"/>
          <w:sz w:val="28"/>
        </w:rPr>
        <w:t xml:space="preserve"> (Р-43); по годовому объему (Р-40) при одной годовой оплате результаты совпадают.</w:t>
      </w:r>
    </w:p>
    <w:p w14:paraId="2A4254C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2.3.7 Вывод по </w:t>
      </w:r>
      <w:r>
        <w:rPr>
          <w:rFonts w:ascii="Times New Roman" w:hAnsi="Times New Roman"/>
          <w:b/>
          <w:i/>
          <w:iCs/>
          <w:sz w:val="28"/>
        </w:rPr>
        <w:t>Similarweb</w:t>
      </w:r>
      <w:r>
        <w:rPr>
          <w:rFonts w:ascii="Times New Roman" w:hAnsi="Times New Roman"/>
          <w:b/>
          <w:iCs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(М2 раздела 20)</w:t>
      </w:r>
    </w:p>
    <w:p w14:paraId="4DBBC829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2"/>
        <w:gridCol w:w="6433"/>
      </w:tblGrid>
      <w:tr w14:paraId="004D67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FAB3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 вывода</w:t>
            </w:r>
          </w:p>
        </w:tc>
        <w:tc>
          <w:tcPr>
            <w:tcW w:w="64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C9B5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</w:tr>
      <w:tr w14:paraId="775763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348F40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</w:t>
            </w:r>
          </w:p>
        </w:tc>
        <w:tc>
          <w:tcPr>
            <w:tcW w:w="6433" w:type="dxa"/>
            <w:vAlign w:val="center"/>
          </w:tcPr>
          <w:p w14:paraId="769CC5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14:paraId="0EEE80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6E8B12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Конкурентная база</w:t>
            </w:r>
          </w:p>
        </w:tc>
        <w:tc>
          <w:tcPr>
            <w:tcW w:w="6433" w:type="dxa"/>
            <w:vAlign w:val="center"/>
          </w:tcPr>
          <w:p w14:paraId="685138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>); выборка меньше минимума методики.</w:t>
            </w:r>
          </w:p>
        </w:tc>
      </w:tr>
      <w:tr w14:paraId="2C888E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6EC631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масштаб</w:t>
            </w:r>
          </w:p>
        </w:tc>
        <w:tc>
          <w:tcPr>
            <w:tcW w:w="6433" w:type="dxa"/>
            <w:vAlign w:val="center"/>
          </w:tcPr>
          <w:p w14:paraId="445C85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14:paraId="543084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0DC46B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спроса</w:t>
            </w:r>
          </w:p>
        </w:tc>
        <w:tc>
          <w:tcPr>
            <w:tcW w:w="6433" w:type="dxa"/>
            <w:vAlign w:val="center"/>
          </w:tcPr>
          <w:p w14:paraId="434BF6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14:paraId="06E83A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644B8C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Расчетный объем</w:t>
            </w:r>
          </w:p>
        </w:tc>
        <w:tc>
          <w:tcPr>
            <w:tcW w:w="6433" w:type="dxa"/>
            <w:vAlign w:val="center"/>
          </w:tcPr>
          <w:p w14:paraId="41481F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год.</w:t>
            </w:r>
          </w:p>
        </w:tc>
      </w:tr>
      <w:tr w14:paraId="1A137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1623D8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  <w:tc>
          <w:tcPr>
            <w:tcW w:w="6433" w:type="dxa"/>
            <w:vAlign w:val="center"/>
          </w:tcPr>
          <w:p w14:paraId="782763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предварительному замеру 17–23.09.2026).</w:t>
            </w:r>
          </w:p>
        </w:tc>
      </w:tr>
      <w:tr w14:paraId="1BCCA3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77E138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 шаг</w:t>
            </w:r>
          </w:p>
        </w:tc>
        <w:tc>
          <w:tcPr>
            <w:tcW w:w="6433" w:type="dxa"/>
            <w:vAlign w:val="center"/>
          </w:tcPr>
          <w:p w14:paraId="164623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3D9A430A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33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изложен по семи элементам: от границ рынка и конкурентной базы до ограничений и следующего шага. Суммарный трафик выборки составляет 9 005 500 визитов в месяц, оценка предварительная, а следующим шагом названо снятие еще 6–16 доменов.</w:t>
      </w:r>
    </w:p>
    <w:p w14:paraId="149C6EE8">
      <w:pPr>
        <w:pStyle w:val="5"/>
        <w:keepNext/>
        <w:spacing w:before="360" w:after="360" w:line="360" w:lineRule="exact"/>
        <w:ind w:firstLine="709"/>
        <w:jc w:val="left"/>
      </w:pPr>
      <w:bookmarkStart w:id="26" w:name="_Toc28929"/>
      <w:r>
        <w:rPr>
          <w:rFonts w:ascii="Times New Roman" w:hAnsi="Times New Roman"/>
          <w:b/>
          <w:sz w:val="28"/>
        </w:rPr>
        <w:t>2.4 Расчет «сверху вниз»</w:t>
      </w:r>
      <w:bookmarkEnd w:id="26"/>
    </w:p>
    <w:p w14:paraId="50577C4B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ПК.</w:t>
      </w:r>
    </w:p>
    <w:p w14:paraId="4748240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710DFE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9C32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5CB7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012D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41BD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25CBB6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0DC17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Общий ориентир: число потенциальных организаций/клиентов</w:t>
            </w:r>
          </w:p>
        </w:tc>
        <w:tc>
          <w:tcPr>
            <w:tcW w:w="1802" w:type="dxa"/>
            <w:vAlign w:val="center"/>
          </w:tcPr>
          <w:p w14:paraId="567AA0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376 649</w:t>
            </w:r>
          </w:p>
        </w:tc>
        <w:tc>
          <w:tcPr>
            <w:tcW w:w="1346" w:type="dxa"/>
            <w:vAlign w:val="center"/>
          </w:tcPr>
          <w:p w14:paraId="3966D0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376 649</w:t>
            </w:r>
          </w:p>
        </w:tc>
        <w:tc>
          <w:tcPr>
            <w:tcW w:w="2257" w:type="dxa"/>
            <w:vAlign w:val="center"/>
          </w:tcPr>
          <w:p w14:paraId="3854BC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376 649</w:t>
            </w:r>
          </w:p>
        </w:tc>
      </w:tr>
      <w:tr w14:paraId="71D714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31F37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клиентов в продуктовых границах рынка</w:t>
            </w:r>
          </w:p>
        </w:tc>
        <w:tc>
          <w:tcPr>
            <w:tcW w:w="1802" w:type="dxa"/>
            <w:vAlign w:val="center"/>
          </w:tcPr>
          <w:p w14:paraId="2F9CE6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15,00 %</w:t>
            </w:r>
          </w:p>
        </w:tc>
        <w:tc>
          <w:tcPr>
            <w:tcW w:w="1346" w:type="dxa"/>
            <w:vAlign w:val="center"/>
          </w:tcPr>
          <w:p w14:paraId="3155AA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30,00 %</w:t>
            </w:r>
          </w:p>
        </w:tc>
        <w:tc>
          <w:tcPr>
            <w:tcW w:w="2257" w:type="dxa"/>
            <w:vAlign w:val="center"/>
          </w:tcPr>
          <w:p w14:paraId="3E80E4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50,00 %</w:t>
            </w:r>
          </w:p>
        </w:tc>
      </w:tr>
      <w:tr w14:paraId="55512F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33830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клиентов в выбранной географии</w:t>
            </w:r>
          </w:p>
        </w:tc>
        <w:tc>
          <w:tcPr>
            <w:tcW w:w="1802" w:type="dxa"/>
            <w:vAlign w:val="center"/>
          </w:tcPr>
          <w:p w14:paraId="7D9D3B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346" w:type="dxa"/>
            <w:vAlign w:val="center"/>
          </w:tcPr>
          <w:p w14:paraId="140992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2257" w:type="dxa"/>
            <w:vAlign w:val="center"/>
          </w:tcPr>
          <w:p w14:paraId="4E37FF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</w:tr>
      <w:tr w14:paraId="05387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6A2EF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клиентов, доступных через цифровые каналы</w:t>
            </w:r>
          </w:p>
        </w:tc>
        <w:tc>
          <w:tcPr>
            <w:tcW w:w="1802" w:type="dxa"/>
            <w:vAlign w:val="center"/>
          </w:tcPr>
          <w:p w14:paraId="53CC39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30,00 %</w:t>
            </w:r>
          </w:p>
        </w:tc>
        <w:tc>
          <w:tcPr>
            <w:tcW w:w="1346" w:type="dxa"/>
            <w:vAlign w:val="center"/>
          </w:tcPr>
          <w:p w14:paraId="5CC5ED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55,00 %</w:t>
            </w:r>
          </w:p>
        </w:tc>
        <w:tc>
          <w:tcPr>
            <w:tcW w:w="2257" w:type="dxa"/>
            <w:vAlign w:val="center"/>
          </w:tcPr>
          <w:p w14:paraId="3045EA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80,00 %</w:t>
            </w:r>
          </w:p>
        </w:tc>
      </w:tr>
      <w:tr w14:paraId="4BADD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38CB5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клиентов с вероятной потребностью</w:t>
            </w:r>
          </w:p>
        </w:tc>
        <w:tc>
          <w:tcPr>
            <w:tcW w:w="1802" w:type="dxa"/>
            <w:vAlign w:val="center"/>
          </w:tcPr>
          <w:p w14:paraId="280A36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0,75 %</w:t>
            </w:r>
          </w:p>
        </w:tc>
        <w:tc>
          <w:tcPr>
            <w:tcW w:w="1346" w:type="dxa"/>
            <w:vAlign w:val="center"/>
          </w:tcPr>
          <w:p w14:paraId="2AD3B5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3,94 %</w:t>
            </w:r>
          </w:p>
        </w:tc>
        <w:tc>
          <w:tcPr>
            <w:tcW w:w="2257" w:type="dxa"/>
            <w:vAlign w:val="center"/>
          </w:tcPr>
          <w:p w14:paraId="16E78A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13,00 %</w:t>
            </w:r>
          </w:p>
        </w:tc>
      </w:tr>
      <w:tr w14:paraId="64CA6F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6938F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годовой чек</w:t>
            </w:r>
          </w:p>
        </w:tc>
        <w:tc>
          <w:tcPr>
            <w:tcW w:w="1802" w:type="dxa"/>
            <w:vAlign w:val="center"/>
          </w:tcPr>
          <w:p w14:paraId="45FE8C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</w:t>
            </w:r>
          </w:p>
        </w:tc>
        <w:tc>
          <w:tcPr>
            <w:tcW w:w="1346" w:type="dxa"/>
            <w:vAlign w:val="center"/>
          </w:tcPr>
          <w:p w14:paraId="515627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</w:t>
            </w:r>
          </w:p>
        </w:tc>
        <w:tc>
          <w:tcPr>
            <w:tcW w:w="2257" w:type="dxa"/>
            <w:vAlign w:val="center"/>
          </w:tcPr>
          <w:p w14:paraId="7136F7B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</w:t>
            </w:r>
          </w:p>
        </w:tc>
      </w:tr>
      <w:tr w14:paraId="6E1BE7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51D3A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Расчетное число клиентов рынка</w:t>
            </w:r>
          </w:p>
        </w:tc>
        <w:tc>
          <w:tcPr>
            <w:tcW w:w="1802" w:type="dxa"/>
            <w:vAlign w:val="center"/>
          </w:tcPr>
          <w:p w14:paraId="0D6137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127</w:t>
            </w:r>
          </w:p>
        </w:tc>
        <w:tc>
          <w:tcPr>
            <w:tcW w:w="1346" w:type="dxa"/>
            <w:vAlign w:val="center"/>
          </w:tcPr>
          <w:p w14:paraId="659FA5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2 447</w:t>
            </w:r>
          </w:p>
        </w:tc>
        <w:tc>
          <w:tcPr>
            <w:tcW w:w="2257" w:type="dxa"/>
            <w:vAlign w:val="center"/>
          </w:tcPr>
          <w:p w14:paraId="38A6B2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19 586</w:t>
            </w:r>
          </w:p>
        </w:tc>
      </w:tr>
      <w:tr w14:paraId="4E557D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F9DEE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годового объема рынка</w:t>
            </w:r>
          </w:p>
        </w:tc>
        <w:tc>
          <w:tcPr>
            <w:tcW w:w="1802" w:type="dxa"/>
            <w:vAlign w:val="center"/>
          </w:tcPr>
          <w:p w14:paraId="28E2F2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346" w:type="dxa"/>
            <w:vAlign w:val="center"/>
          </w:tcPr>
          <w:p w14:paraId="257FF4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2257" w:type="dxa"/>
            <w:vAlign w:val="center"/>
          </w:tcPr>
          <w:p w14:paraId="38E1ED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</w:tr>
    </w:tbl>
    <w:p w14:paraId="40B74FB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 w14:paraId="5379439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2F6F15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23EA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D7C7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 (покрытие 0,5)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096E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(0,7)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E0BA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 (0,9)</w:t>
            </w:r>
          </w:p>
        </w:tc>
      </w:tr>
      <w:tr w14:paraId="2DB203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39F34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Видимый трафик: сумма визитов выборки, мес. (ф. 1)</w:t>
            </w:r>
          </w:p>
        </w:tc>
        <w:tc>
          <w:tcPr>
            <w:tcW w:w="1802" w:type="dxa"/>
            <w:vAlign w:val="center"/>
          </w:tcPr>
          <w:p w14:paraId="1DB134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1346" w:type="dxa"/>
            <w:vAlign w:val="center"/>
          </w:tcPr>
          <w:p w14:paraId="3243CC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2257" w:type="dxa"/>
            <w:vAlign w:val="center"/>
          </w:tcPr>
          <w:p w14:paraId="6E0E17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</w:tr>
      <w:tr w14:paraId="102690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145F4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страны по допущению Д-01 (ф. 2)</w:t>
            </w:r>
          </w:p>
        </w:tc>
        <w:tc>
          <w:tcPr>
            <w:tcW w:w="1802" w:type="dxa"/>
            <w:vAlign w:val="center"/>
          </w:tcPr>
          <w:p w14:paraId="13CE1E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346" w:type="dxa"/>
            <w:vAlign w:val="center"/>
          </w:tcPr>
          <w:p w14:paraId="6586BB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2257" w:type="dxa"/>
            <w:vAlign w:val="center"/>
          </w:tcPr>
          <w:p w14:paraId="7CC798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</w:tr>
      <w:tr w14:paraId="1F1D76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28C06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покрытия</w:t>
            </w:r>
          </w:p>
        </w:tc>
        <w:tc>
          <w:tcPr>
            <w:tcW w:w="1802" w:type="dxa"/>
            <w:vAlign w:val="center"/>
          </w:tcPr>
          <w:p w14:paraId="40EE5D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1346" w:type="dxa"/>
            <w:vAlign w:val="center"/>
          </w:tcPr>
          <w:p w14:paraId="13835F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</w:t>
            </w:r>
          </w:p>
        </w:tc>
        <w:tc>
          <w:tcPr>
            <w:tcW w:w="2257" w:type="dxa"/>
            <w:vAlign w:val="center"/>
          </w:tcPr>
          <w:p w14:paraId="31F500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</w:tr>
      <w:tr w14:paraId="7A9A94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852AC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Оценочный трафик рынка, визитов/мес. (ф. 3)</w:t>
            </w:r>
          </w:p>
        </w:tc>
        <w:tc>
          <w:tcPr>
            <w:tcW w:w="1802" w:type="dxa"/>
            <w:vAlign w:val="center"/>
          </w:tcPr>
          <w:p w14:paraId="26BBCD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35 266</w:t>
            </w:r>
          </w:p>
        </w:tc>
        <w:tc>
          <w:tcPr>
            <w:tcW w:w="1346" w:type="dxa"/>
            <w:vAlign w:val="center"/>
          </w:tcPr>
          <w:p w14:paraId="0DD5D3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25 190</w:t>
            </w:r>
          </w:p>
        </w:tc>
        <w:tc>
          <w:tcPr>
            <w:tcW w:w="2257" w:type="dxa"/>
            <w:vAlign w:val="center"/>
          </w:tcPr>
          <w:p w14:paraId="5F311F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19 592</w:t>
            </w:r>
          </w:p>
        </w:tc>
      </w:tr>
      <w:tr w14:paraId="4B6B9A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74AACA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2,5 % × 4 %)</w:t>
            </w:r>
          </w:p>
        </w:tc>
        <w:tc>
          <w:tcPr>
            <w:tcW w:w="1802" w:type="dxa"/>
            <w:vAlign w:val="center"/>
          </w:tcPr>
          <w:p w14:paraId="26CF31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0,1 %</w:t>
            </w:r>
          </w:p>
        </w:tc>
        <w:tc>
          <w:tcPr>
            <w:tcW w:w="1346" w:type="dxa"/>
            <w:vAlign w:val="center"/>
          </w:tcPr>
          <w:p w14:paraId="75AEC9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0,1 %</w:t>
            </w:r>
          </w:p>
        </w:tc>
        <w:tc>
          <w:tcPr>
            <w:tcW w:w="2257" w:type="dxa"/>
            <w:vAlign w:val="center"/>
          </w:tcPr>
          <w:p w14:paraId="4D6589F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0,1 %</w:t>
            </w:r>
          </w:p>
        </w:tc>
      </w:tr>
      <w:tr w14:paraId="39CB17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A21A0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 рынка,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/год </w:t>
            </w:r>
            <w:r>
              <w:rPr>
                <w:rFonts w:ascii="Times New Roman" w:hAnsi="Times New Roman"/>
                <w:sz w:val="24"/>
                <w:szCs w:val="20"/>
              </w:rPr>
              <w:t>(ф. 4: трафик × конверсия × чек 121,14 × 12)</w:t>
            </w:r>
          </w:p>
        </w:tc>
        <w:tc>
          <w:tcPr>
            <w:tcW w:w="1802" w:type="dxa"/>
            <w:vAlign w:val="center"/>
          </w:tcPr>
          <w:p w14:paraId="7708C5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51 265</w:t>
            </w:r>
          </w:p>
        </w:tc>
        <w:tc>
          <w:tcPr>
            <w:tcW w:w="1346" w:type="dxa"/>
            <w:vAlign w:val="center"/>
          </w:tcPr>
          <w:p w14:paraId="2680B8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36 618</w:t>
            </w:r>
          </w:p>
        </w:tc>
        <w:tc>
          <w:tcPr>
            <w:tcW w:w="2257" w:type="dxa"/>
            <w:vAlign w:val="center"/>
          </w:tcPr>
          <w:p w14:paraId="3332AA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28 480</w:t>
            </w:r>
          </w:p>
        </w:tc>
      </w:tr>
    </w:tbl>
    <w:p w14:paraId="3F5FC27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57B4441E">
      <w:pPr>
        <w:pStyle w:val="5"/>
        <w:keepNext/>
        <w:spacing w:before="360" w:after="360" w:line="360" w:lineRule="exact"/>
        <w:ind w:firstLine="709"/>
        <w:jc w:val="left"/>
      </w:pPr>
      <w:bookmarkStart w:id="27" w:name="_Toc15154"/>
      <w:r>
        <w:rPr>
          <w:rFonts w:ascii="Times New Roman" w:hAnsi="Times New Roman"/>
          <w:b/>
          <w:sz w:val="28"/>
        </w:rPr>
        <w:t>2.5 «Снизу вверх» и оценка через количество потенциальных клиентов</w:t>
      </w:r>
      <w:bookmarkEnd w:id="27"/>
    </w:p>
    <w:p w14:paraId="39A61A8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(допущение)), поэтому аналитики и архитекторы ПО и разработчики объединены в один сегмент с численностью работников организаций цифровой экономики (130 549; включает нетехнические роли, что учтено К1).</w:t>
      </w:r>
    </w:p>
    <w:p w14:paraId="3454688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4"/>
        <w:gridCol w:w="1788"/>
        <w:gridCol w:w="1927"/>
        <w:gridCol w:w="1788"/>
        <w:gridCol w:w="1649"/>
      </w:tblGrid>
      <w:tr w14:paraId="578B1F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3B32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7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FFC8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Численность</w:t>
            </w:r>
          </w:p>
        </w:tc>
        <w:tc>
          <w:tcPr>
            <w:tcW w:w="19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BF8B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численности</w:t>
            </w:r>
          </w:p>
        </w:tc>
        <w:tc>
          <w:tcPr>
            <w:tcW w:w="17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66A2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</w:t>
            </w:r>
          </w:p>
        </w:tc>
        <w:tc>
          <w:tcPr>
            <w:tcW w:w="1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81D3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Надежность</w:t>
            </w:r>
          </w:p>
        </w:tc>
      </w:tr>
      <w:tr w14:paraId="6713F3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4" w:type="dxa"/>
            <w:vAlign w:val="center"/>
          </w:tcPr>
          <w:p w14:paraId="0F4524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788" w:type="dxa"/>
            <w:vAlign w:val="center"/>
          </w:tcPr>
          <w:p w14:paraId="6A89E40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229 000</w:t>
            </w:r>
          </w:p>
        </w:tc>
        <w:tc>
          <w:tcPr>
            <w:tcW w:w="1927" w:type="dxa"/>
            <w:vAlign w:val="center"/>
          </w:tcPr>
          <w:p w14:paraId="46FCFE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«Образование в Республике Беларусь, 2026»,.1 (229,0 тыс., 2025/26)</w:t>
            </w:r>
          </w:p>
        </w:tc>
        <w:tc>
          <w:tcPr>
            <w:tcW w:w="1788" w:type="dxa"/>
            <w:vAlign w:val="center"/>
          </w:tcPr>
          <w:p w14:paraId="72C657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(первичный)</w:t>
            </w:r>
          </w:p>
        </w:tc>
        <w:tc>
          <w:tcPr>
            <w:tcW w:w="1649" w:type="dxa"/>
            <w:vAlign w:val="center"/>
          </w:tcPr>
          <w:p w14:paraId="3E087F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598F40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4" w:type="dxa"/>
            <w:vAlign w:val="center"/>
          </w:tcPr>
          <w:p w14:paraId="037F32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Аналитики, архитекторы ПО и разработчики</w:t>
            </w:r>
          </w:p>
        </w:tc>
        <w:tc>
          <w:tcPr>
            <w:tcW w:w="1788" w:type="dxa"/>
            <w:vAlign w:val="center"/>
          </w:tcPr>
          <w:p w14:paraId="41C575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130 549</w:t>
            </w:r>
          </w:p>
        </w:tc>
        <w:tc>
          <w:tcPr>
            <w:tcW w:w="1927" w:type="dxa"/>
            <w:vAlign w:val="center"/>
          </w:tcPr>
          <w:p w14:paraId="4F48A9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работники организаций цифровой экономики, 2024 (130 549)</w:t>
            </w:r>
          </w:p>
        </w:tc>
        <w:tc>
          <w:tcPr>
            <w:tcW w:w="1788" w:type="dxa"/>
            <w:vAlign w:val="center"/>
          </w:tcPr>
          <w:p w14:paraId="319225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649" w:type="dxa"/>
            <w:vAlign w:val="center"/>
          </w:tcPr>
          <w:p w14:paraId="4EB039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0E556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4" w:type="dxa"/>
            <w:vAlign w:val="center"/>
          </w:tcPr>
          <w:p w14:paraId="67A0D89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Преподаватели технических дисциплин</w:t>
            </w:r>
          </w:p>
        </w:tc>
        <w:tc>
          <w:tcPr>
            <w:tcW w:w="1788" w:type="dxa"/>
            <w:vAlign w:val="center"/>
          </w:tcPr>
          <w:p w14:paraId="20A16C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17 100</w:t>
            </w:r>
          </w:p>
        </w:tc>
        <w:tc>
          <w:tcPr>
            <w:tcW w:w="1927" w:type="dxa"/>
            <w:vAlign w:val="center"/>
          </w:tcPr>
          <w:p w14:paraId="6BDA8F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788" w:type="dxa"/>
            <w:vAlign w:val="center"/>
          </w:tcPr>
          <w:p w14:paraId="3AB8C3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649" w:type="dxa"/>
            <w:vAlign w:val="center"/>
          </w:tcPr>
          <w:p w14:paraId="5D407F0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</w:tbl>
    <w:p w14:paraId="7D57FEC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 w14:paraId="33D617F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8"/>
        <w:gridCol w:w="697"/>
        <w:gridCol w:w="697"/>
        <w:gridCol w:w="697"/>
        <w:gridCol w:w="909"/>
        <w:gridCol w:w="1121"/>
        <w:gridCol w:w="838"/>
        <w:gridCol w:w="980"/>
        <w:gridCol w:w="556"/>
        <w:gridCol w:w="627"/>
        <w:gridCol w:w="838"/>
        <w:gridCol w:w="627"/>
      </w:tblGrid>
      <w:tr w14:paraId="0FC946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6272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6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D7A6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всего</w:t>
            </w:r>
          </w:p>
        </w:tc>
        <w:tc>
          <w:tcPr>
            <w:tcW w:w="6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15BC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 доля в границах</w:t>
            </w:r>
          </w:p>
        </w:tc>
        <w:tc>
          <w:tcPr>
            <w:tcW w:w="6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F383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в границах</w:t>
            </w:r>
          </w:p>
        </w:tc>
        <w:tc>
          <w:tcPr>
            <w:tcW w:w="9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1412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 потребность</w:t>
            </w:r>
          </w:p>
        </w:tc>
        <w:tc>
          <w:tcPr>
            <w:tcW w:w="112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0C5B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 онлайн-доступность</w:t>
            </w:r>
          </w:p>
        </w:tc>
        <w:tc>
          <w:tcPr>
            <w:tcW w:w="8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21A6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 готовность платить</w:t>
            </w:r>
          </w:p>
        </w:tc>
        <w:tc>
          <w:tcPr>
            <w:tcW w:w="9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FDCB7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Платящих (адресуемых)</w:t>
            </w:r>
          </w:p>
        </w:tc>
        <w:tc>
          <w:tcPr>
            <w:tcW w:w="5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72EF2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6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4D15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8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36903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 достижимая доля</w:t>
            </w:r>
          </w:p>
        </w:tc>
        <w:tc>
          <w:tcPr>
            <w:tcW w:w="6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47BA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</w:tr>
      <w:tr w14:paraId="06C54A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68" w:type="dxa"/>
            <w:vAlign w:val="center"/>
          </w:tcPr>
          <w:p w14:paraId="379B58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697" w:type="dxa"/>
            <w:vAlign w:val="center"/>
          </w:tcPr>
          <w:p w14:paraId="5D91E2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229 000</w:t>
            </w:r>
          </w:p>
        </w:tc>
        <w:tc>
          <w:tcPr>
            <w:tcW w:w="697" w:type="dxa"/>
            <w:vAlign w:val="center"/>
          </w:tcPr>
          <w:p w14:paraId="40A57F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30,0 %</w:t>
            </w:r>
          </w:p>
        </w:tc>
        <w:tc>
          <w:tcPr>
            <w:tcW w:w="697" w:type="dxa"/>
            <w:vAlign w:val="center"/>
          </w:tcPr>
          <w:p w14:paraId="280B903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68 700</w:t>
            </w:r>
          </w:p>
        </w:tc>
        <w:tc>
          <w:tcPr>
            <w:tcW w:w="909" w:type="dxa"/>
            <w:vAlign w:val="center"/>
          </w:tcPr>
          <w:p w14:paraId="5EA8B61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1121" w:type="dxa"/>
            <w:vAlign w:val="center"/>
          </w:tcPr>
          <w:p w14:paraId="095F8D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55,0 %</w:t>
            </w:r>
          </w:p>
        </w:tc>
        <w:tc>
          <w:tcPr>
            <w:tcW w:w="838" w:type="dxa"/>
            <w:vAlign w:val="center"/>
          </w:tcPr>
          <w:p w14:paraId="31D05A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8,75 %</w:t>
            </w:r>
          </w:p>
        </w:tc>
        <w:tc>
          <w:tcPr>
            <w:tcW w:w="980" w:type="dxa"/>
            <w:vAlign w:val="center"/>
          </w:tcPr>
          <w:p w14:paraId="212CB6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743,9</w:t>
            </w:r>
          </w:p>
        </w:tc>
        <w:tc>
          <w:tcPr>
            <w:tcW w:w="556" w:type="dxa"/>
            <w:vAlign w:val="center"/>
          </w:tcPr>
          <w:p w14:paraId="4B65B3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627" w:type="dxa"/>
            <w:vAlign w:val="center"/>
          </w:tcPr>
          <w:p w14:paraId="17AD67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90 115</w:t>
            </w:r>
          </w:p>
        </w:tc>
        <w:tc>
          <w:tcPr>
            <w:tcW w:w="838" w:type="dxa"/>
            <w:vAlign w:val="center"/>
          </w:tcPr>
          <w:p w14:paraId="726E2D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1,0 %</w:t>
            </w:r>
          </w:p>
        </w:tc>
        <w:tc>
          <w:tcPr>
            <w:tcW w:w="627" w:type="dxa"/>
            <w:vAlign w:val="center"/>
          </w:tcPr>
          <w:p w14:paraId="07C760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901</w:t>
            </w:r>
          </w:p>
        </w:tc>
      </w:tr>
      <w:tr w14:paraId="49EE32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68" w:type="dxa"/>
            <w:vAlign w:val="center"/>
          </w:tcPr>
          <w:p w14:paraId="59C042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697" w:type="dxa"/>
            <w:vAlign w:val="center"/>
          </w:tcPr>
          <w:p w14:paraId="3FD2F3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130 549</w:t>
            </w:r>
          </w:p>
        </w:tc>
        <w:tc>
          <w:tcPr>
            <w:tcW w:w="697" w:type="dxa"/>
            <w:vAlign w:val="center"/>
          </w:tcPr>
          <w:p w14:paraId="1ACBCB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30,0 %</w:t>
            </w:r>
          </w:p>
        </w:tc>
        <w:tc>
          <w:tcPr>
            <w:tcW w:w="697" w:type="dxa"/>
            <w:vAlign w:val="center"/>
          </w:tcPr>
          <w:p w14:paraId="1748E0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39 165</w:t>
            </w:r>
          </w:p>
        </w:tc>
        <w:tc>
          <w:tcPr>
            <w:tcW w:w="909" w:type="dxa"/>
            <w:vAlign w:val="center"/>
          </w:tcPr>
          <w:p w14:paraId="61E32E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1121" w:type="dxa"/>
            <w:vAlign w:val="center"/>
          </w:tcPr>
          <w:p w14:paraId="636D25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55,0 %</w:t>
            </w:r>
          </w:p>
        </w:tc>
        <w:tc>
          <w:tcPr>
            <w:tcW w:w="838" w:type="dxa"/>
            <w:vAlign w:val="center"/>
          </w:tcPr>
          <w:p w14:paraId="6D3993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17,50 %</w:t>
            </w:r>
          </w:p>
        </w:tc>
        <w:tc>
          <w:tcPr>
            <w:tcW w:w="980" w:type="dxa"/>
            <w:vAlign w:val="center"/>
          </w:tcPr>
          <w:p w14:paraId="54DDBF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848,2</w:t>
            </w:r>
          </w:p>
        </w:tc>
        <w:tc>
          <w:tcPr>
            <w:tcW w:w="556" w:type="dxa"/>
            <w:vAlign w:val="center"/>
          </w:tcPr>
          <w:p w14:paraId="5A072A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627" w:type="dxa"/>
            <w:vAlign w:val="center"/>
          </w:tcPr>
          <w:p w14:paraId="5FEAA4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102 746</w:t>
            </w:r>
          </w:p>
        </w:tc>
        <w:tc>
          <w:tcPr>
            <w:tcW w:w="838" w:type="dxa"/>
            <w:vAlign w:val="center"/>
          </w:tcPr>
          <w:p w14:paraId="47B837C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2,0 %</w:t>
            </w:r>
          </w:p>
        </w:tc>
        <w:tc>
          <w:tcPr>
            <w:tcW w:w="627" w:type="dxa"/>
            <w:vAlign w:val="center"/>
          </w:tcPr>
          <w:p w14:paraId="014187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2 055</w:t>
            </w:r>
          </w:p>
        </w:tc>
      </w:tr>
      <w:tr w14:paraId="528E41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68" w:type="dxa"/>
            <w:vAlign w:val="center"/>
          </w:tcPr>
          <w:p w14:paraId="52090F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697" w:type="dxa"/>
            <w:vAlign w:val="center"/>
          </w:tcPr>
          <w:p w14:paraId="40A629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17 100</w:t>
            </w:r>
          </w:p>
        </w:tc>
        <w:tc>
          <w:tcPr>
            <w:tcW w:w="697" w:type="dxa"/>
            <w:vAlign w:val="center"/>
          </w:tcPr>
          <w:p w14:paraId="418784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20,0 %</w:t>
            </w:r>
          </w:p>
        </w:tc>
        <w:tc>
          <w:tcPr>
            <w:tcW w:w="697" w:type="dxa"/>
            <w:vAlign w:val="center"/>
          </w:tcPr>
          <w:p w14:paraId="06ECA5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3 420</w:t>
            </w:r>
          </w:p>
        </w:tc>
        <w:tc>
          <w:tcPr>
            <w:tcW w:w="909" w:type="dxa"/>
            <w:vAlign w:val="center"/>
          </w:tcPr>
          <w:p w14:paraId="3FA5F7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1121" w:type="dxa"/>
            <w:vAlign w:val="center"/>
          </w:tcPr>
          <w:p w14:paraId="5D1775A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55,0 %</w:t>
            </w:r>
          </w:p>
        </w:tc>
        <w:tc>
          <w:tcPr>
            <w:tcW w:w="838" w:type="dxa"/>
            <w:vAlign w:val="center"/>
          </w:tcPr>
          <w:p w14:paraId="68096A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10,00 %</w:t>
            </w:r>
          </w:p>
        </w:tc>
        <w:tc>
          <w:tcPr>
            <w:tcW w:w="980" w:type="dxa"/>
            <w:vAlign w:val="center"/>
          </w:tcPr>
          <w:p w14:paraId="4C52F9D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42,3</w:t>
            </w:r>
          </w:p>
        </w:tc>
        <w:tc>
          <w:tcPr>
            <w:tcW w:w="556" w:type="dxa"/>
            <w:vAlign w:val="center"/>
          </w:tcPr>
          <w:p w14:paraId="264860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627" w:type="dxa"/>
            <w:vAlign w:val="center"/>
          </w:tcPr>
          <w:p w14:paraId="41A68C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5 127</w:t>
            </w:r>
          </w:p>
        </w:tc>
        <w:tc>
          <w:tcPr>
            <w:tcW w:w="838" w:type="dxa"/>
            <w:vAlign w:val="center"/>
          </w:tcPr>
          <w:p w14:paraId="2D6089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1,0 %</w:t>
            </w:r>
          </w:p>
        </w:tc>
        <w:tc>
          <w:tcPr>
            <w:tcW w:w="627" w:type="dxa"/>
            <w:vAlign w:val="center"/>
          </w:tcPr>
          <w:p w14:paraId="6B8B1A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</w:t>
            </w:r>
          </w:p>
        </w:tc>
      </w:tr>
      <w:tr w14:paraId="3E7049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68" w:type="dxa"/>
            <w:vAlign w:val="center"/>
          </w:tcPr>
          <w:p w14:paraId="36640D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697" w:type="dxa"/>
            <w:vAlign w:val="center"/>
          </w:tcPr>
          <w:p w14:paraId="376AF5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376 649</w:t>
            </w:r>
          </w:p>
        </w:tc>
        <w:tc>
          <w:tcPr>
            <w:tcW w:w="697" w:type="dxa"/>
            <w:vAlign w:val="center"/>
          </w:tcPr>
          <w:p w14:paraId="1D6B95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97" w:type="dxa"/>
            <w:vAlign w:val="center"/>
          </w:tcPr>
          <w:p w14:paraId="43661C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111 285</w:t>
            </w:r>
          </w:p>
        </w:tc>
        <w:tc>
          <w:tcPr>
            <w:tcW w:w="909" w:type="dxa"/>
            <w:vAlign w:val="center"/>
          </w:tcPr>
          <w:p w14:paraId="3F51AB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21" w:type="dxa"/>
            <w:vAlign w:val="center"/>
          </w:tcPr>
          <w:p w14:paraId="3B3A94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38" w:type="dxa"/>
            <w:vAlign w:val="center"/>
          </w:tcPr>
          <w:p w14:paraId="516C39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80" w:type="dxa"/>
            <w:vAlign w:val="center"/>
          </w:tcPr>
          <w:p w14:paraId="3FDB05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1 634,4</w:t>
            </w:r>
          </w:p>
        </w:tc>
        <w:tc>
          <w:tcPr>
            <w:tcW w:w="556" w:type="dxa"/>
            <w:vAlign w:val="center"/>
          </w:tcPr>
          <w:p w14:paraId="5060DE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27" w:type="dxa"/>
            <w:vAlign w:val="center"/>
          </w:tcPr>
          <w:p w14:paraId="2F4911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  <w:tc>
          <w:tcPr>
            <w:tcW w:w="838" w:type="dxa"/>
            <w:vAlign w:val="center"/>
          </w:tcPr>
          <w:p w14:paraId="21235F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27" w:type="dxa"/>
            <w:vAlign w:val="center"/>
          </w:tcPr>
          <w:p w14:paraId="650CFD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3 007</w:t>
            </w:r>
          </w:p>
        </w:tc>
      </w:tr>
    </w:tbl>
    <w:p w14:paraId="74CA4D1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0FFDA09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38 – Лист 03_Сценарии (множители шаблона)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2"/>
        <w:gridCol w:w="1161"/>
        <w:gridCol w:w="1432"/>
        <w:gridCol w:w="1432"/>
        <w:gridCol w:w="529"/>
        <w:gridCol w:w="800"/>
        <w:gridCol w:w="1071"/>
        <w:gridCol w:w="529"/>
        <w:gridCol w:w="529"/>
        <w:gridCol w:w="529"/>
      </w:tblGrid>
      <w:tr w14:paraId="302E3D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0589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1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73481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Потребность</w:t>
            </w:r>
          </w:p>
        </w:tc>
        <w:tc>
          <w:tcPr>
            <w:tcW w:w="1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A27B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Онлайн-готовность</w:t>
            </w:r>
          </w:p>
        </w:tc>
        <w:tc>
          <w:tcPr>
            <w:tcW w:w="1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686D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3935E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Чек</w:t>
            </w:r>
          </w:p>
        </w:tc>
        <w:tc>
          <w:tcPr>
            <w:tcW w:w="8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D679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Частота</w:t>
            </w:r>
          </w:p>
        </w:tc>
        <w:tc>
          <w:tcPr>
            <w:tcW w:w="10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F090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D7A4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CF9F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35C7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59FF2C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42" w:type="dxa"/>
            <w:vAlign w:val="center"/>
          </w:tcPr>
          <w:p w14:paraId="78F2E99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19F779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432" w:type="dxa"/>
            <w:vAlign w:val="center"/>
          </w:tcPr>
          <w:p w14:paraId="45EEC0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1432" w:type="dxa"/>
            <w:vAlign w:val="center"/>
          </w:tcPr>
          <w:p w14:paraId="736856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529" w:type="dxa"/>
            <w:vAlign w:val="center"/>
          </w:tcPr>
          <w:p w14:paraId="04D2775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800" w:type="dxa"/>
            <w:vAlign w:val="center"/>
          </w:tcPr>
          <w:p w14:paraId="19389F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1071" w:type="dxa"/>
            <w:vAlign w:val="center"/>
          </w:tcPr>
          <w:p w14:paraId="2C57E7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0,8 %</w:t>
            </w:r>
          </w:p>
        </w:tc>
        <w:tc>
          <w:tcPr>
            <w:tcW w:w="529" w:type="dxa"/>
            <w:vAlign w:val="center"/>
          </w:tcPr>
          <w:p w14:paraId="435E93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29 201 446</w:t>
            </w:r>
          </w:p>
        </w:tc>
        <w:tc>
          <w:tcPr>
            <w:tcW w:w="529" w:type="dxa"/>
            <w:vAlign w:val="center"/>
          </w:tcPr>
          <w:p w14:paraId="1E406D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57 021</w:t>
            </w:r>
          </w:p>
        </w:tc>
        <w:tc>
          <w:tcPr>
            <w:tcW w:w="529" w:type="dxa"/>
            <w:vAlign w:val="center"/>
          </w:tcPr>
          <w:p w14:paraId="28A842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456</w:t>
            </w:r>
          </w:p>
        </w:tc>
      </w:tr>
      <w:tr w14:paraId="2DE5B4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42" w:type="dxa"/>
            <w:vAlign w:val="center"/>
          </w:tcPr>
          <w:p w14:paraId="2D611C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01894A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432" w:type="dxa"/>
            <w:vAlign w:val="center"/>
          </w:tcPr>
          <w:p w14:paraId="0B0413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432" w:type="dxa"/>
            <w:vAlign w:val="center"/>
          </w:tcPr>
          <w:p w14:paraId="367806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529" w:type="dxa"/>
            <w:vAlign w:val="center"/>
          </w:tcPr>
          <w:p w14:paraId="35AD74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800" w:type="dxa"/>
            <w:vAlign w:val="center"/>
          </w:tcPr>
          <w:p w14:paraId="5A6379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071" w:type="dxa"/>
            <w:vAlign w:val="center"/>
          </w:tcPr>
          <w:p w14:paraId="3545A2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2,0 %</w:t>
            </w:r>
          </w:p>
        </w:tc>
        <w:tc>
          <w:tcPr>
            <w:tcW w:w="529" w:type="dxa"/>
            <w:vAlign w:val="center"/>
          </w:tcPr>
          <w:p w14:paraId="4B7F30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45 627 260</w:t>
            </w:r>
          </w:p>
        </w:tc>
        <w:tc>
          <w:tcPr>
            <w:tcW w:w="529" w:type="dxa"/>
            <w:vAlign w:val="center"/>
          </w:tcPr>
          <w:p w14:paraId="6979392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  <w:tc>
          <w:tcPr>
            <w:tcW w:w="529" w:type="dxa"/>
            <w:vAlign w:val="center"/>
          </w:tcPr>
          <w:p w14:paraId="6A933F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</w:tr>
      <w:tr w14:paraId="10FB0A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42" w:type="dxa"/>
            <w:vAlign w:val="center"/>
          </w:tcPr>
          <w:p w14:paraId="604C6A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6E9407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  <w:tc>
          <w:tcPr>
            <w:tcW w:w="1432" w:type="dxa"/>
            <w:vAlign w:val="center"/>
          </w:tcPr>
          <w:p w14:paraId="3FE5A2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1432" w:type="dxa"/>
            <w:vAlign w:val="center"/>
          </w:tcPr>
          <w:p w14:paraId="678A45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  <w:tc>
          <w:tcPr>
            <w:tcW w:w="529" w:type="dxa"/>
            <w:vAlign w:val="center"/>
          </w:tcPr>
          <w:p w14:paraId="3E9074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800" w:type="dxa"/>
            <w:vAlign w:val="center"/>
          </w:tcPr>
          <w:p w14:paraId="46D17B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1,10</w:t>
            </w:r>
          </w:p>
        </w:tc>
        <w:tc>
          <w:tcPr>
            <w:tcW w:w="1071" w:type="dxa"/>
            <w:vAlign w:val="center"/>
          </w:tcPr>
          <w:p w14:paraId="6D81C8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529" w:type="dxa"/>
            <w:vAlign w:val="center"/>
          </w:tcPr>
          <w:p w14:paraId="26EB3E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57 718 484</w:t>
            </w:r>
          </w:p>
        </w:tc>
        <w:tc>
          <w:tcPr>
            <w:tcW w:w="529" w:type="dxa"/>
            <w:vAlign w:val="center"/>
          </w:tcPr>
          <w:p w14:paraId="29B653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414 754</w:t>
            </w:r>
          </w:p>
        </w:tc>
        <w:tc>
          <w:tcPr>
            <w:tcW w:w="529" w:type="dxa"/>
            <w:vAlign w:val="center"/>
          </w:tcPr>
          <w:p w14:paraId="52A4A2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</w:tr>
    </w:tbl>
    <w:p w14:paraId="09BD70B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439AB83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39 – Лист 04_Расчет: показатели и контроль качества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3"/>
        <w:gridCol w:w="5104"/>
        <w:gridCol w:w="1498"/>
      </w:tblGrid>
      <w:tr w14:paraId="6862A4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9AAAC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1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95FA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Формула / источник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AFE7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3558FA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2B5198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базовому подходу</w:t>
            </w:r>
          </w:p>
        </w:tc>
        <w:tc>
          <w:tcPr>
            <w:tcW w:w="5104" w:type="dxa"/>
            <w:vAlign w:val="center"/>
          </w:tcPr>
          <w:p w14:paraId="745F45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SUMPRODUCT</w:t>
            </w:r>
            <w:r>
              <w:rPr>
                <w:rFonts w:ascii="Times New Roman" w:hAnsi="Times New Roman"/>
                <w:sz w:val="24"/>
                <w:szCs w:val="20"/>
              </w:rPr>
              <w:t>(потенциальные клиенты × средний чек × частота)</w:t>
            </w:r>
          </w:p>
        </w:tc>
        <w:tc>
          <w:tcPr>
            <w:tcW w:w="1498" w:type="dxa"/>
            <w:vAlign w:val="center"/>
          </w:tcPr>
          <w:p w14:paraId="060CD52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45 627 260</w:t>
            </w:r>
          </w:p>
        </w:tc>
      </w:tr>
      <w:tr w14:paraId="27F939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319969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Клиенты в границах рынка</w:t>
            </w:r>
          </w:p>
        </w:tc>
        <w:tc>
          <w:tcPr>
            <w:tcW w:w="5104" w:type="dxa"/>
            <w:vAlign w:val="center"/>
          </w:tcPr>
          <w:p w14:paraId="6560F4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клиентов после продуктово-географического сужения</w:t>
            </w:r>
          </w:p>
        </w:tc>
        <w:tc>
          <w:tcPr>
            <w:tcW w:w="1498" w:type="dxa"/>
            <w:vAlign w:val="center"/>
          </w:tcPr>
          <w:p w14:paraId="538B744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111 285</w:t>
            </w:r>
          </w:p>
        </w:tc>
      </w:tr>
      <w:tr w14:paraId="683F34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1F178F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Реально адресуемые клиенты</w:t>
            </w:r>
          </w:p>
        </w:tc>
        <w:tc>
          <w:tcPr>
            <w:tcW w:w="5104" w:type="dxa"/>
            <w:vAlign w:val="center"/>
          </w:tcPr>
          <w:p w14:paraId="65F341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498" w:type="dxa"/>
            <w:vAlign w:val="center"/>
          </w:tcPr>
          <w:p w14:paraId="402F0E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1 634</w:t>
            </w:r>
          </w:p>
        </w:tc>
      </w:tr>
      <w:tr w14:paraId="4793F2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5BD98A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</w:p>
        </w:tc>
        <w:tc>
          <w:tcPr>
            <w:tcW w:w="5104" w:type="dxa"/>
            <w:vAlign w:val="center"/>
          </w:tcPr>
          <w:p w14:paraId="43A7A9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Реально адресуемые клиенты × средний чек × частота</w:t>
            </w:r>
          </w:p>
        </w:tc>
        <w:tc>
          <w:tcPr>
            <w:tcW w:w="1498" w:type="dxa"/>
            <w:vAlign w:val="center"/>
          </w:tcPr>
          <w:p w14:paraId="12259A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</w:tr>
      <w:tr w14:paraId="6BE1A0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11BC13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5104" w:type="dxa"/>
            <w:vAlign w:val="center"/>
          </w:tcPr>
          <w:p w14:paraId="773210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достижимая доля</w:t>
            </w:r>
          </w:p>
        </w:tc>
        <w:tc>
          <w:tcPr>
            <w:tcW w:w="1498" w:type="dxa"/>
            <w:vAlign w:val="center"/>
          </w:tcPr>
          <w:p w14:paraId="56B7FF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3 007</w:t>
            </w:r>
          </w:p>
        </w:tc>
      </w:tr>
      <w:tr w14:paraId="210585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49C8EF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</w:p>
        </w:tc>
        <w:tc>
          <w:tcPr>
            <w:tcW w:w="5104" w:type="dxa"/>
            <w:vAlign w:val="center"/>
          </w:tcPr>
          <w:p w14:paraId="3CAA0E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</w:p>
        </w:tc>
        <w:tc>
          <w:tcPr>
            <w:tcW w:w="1498" w:type="dxa"/>
            <w:vAlign w:val="center"/>
          </w:tcPr>
          <w:p w14:paraId="6303BA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0,0152</w:t>
            </w:r>
          </w:p>
        </w:tc>
      </w:tr>
      <w:tr w14:paraId="5CBC78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6BE6087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реально адресуемых клиентов</w:t>
            </w:r>
          </w:p>
        </w:tc>
        <w:tc>
          <w:tcPr>
            <w:tcW w:w="5104" w:type="dxa"/>
            <w:vAlign w:val="center"/>
          </w:tcPr>
          <w:p w14:paraId="72E006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реально адресуемые / клиенты в границах</w:t>
            </w:r>
          </w:p>
        </w:tc>
        <w:tc>
          <w:tcPr>
            <w:tcW w:w="1498" w:type="dxa"/>
            <w:vAlign w:val="center"/>
          </w:tcPr>
          <w:p w14:paraId="17741E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0,0147</w:t>
            </w:r>
          </w:p>
        </w:tc>
      </w:tr>
      <w:tr w14:paraId="06B869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4573F7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одного адресуемого клиента</w:t>
            </w:r>
          </w:p>
        </w:tc>
        <w:tc>
          <w:tcPr>
            <w:tcW w:w="5104" w:type="dxa"/>
            <w:vAlign w:val="center"/>
          </w:tcPr>
          <w:p w14:paraId="0CE0CF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реально адресуемые клиенты</w:t>
            </w:r>
          </w:p>
        </w:tc>
        <w:tc>
          <w:tcPr>
            <w:tcW w:w="1498" w:type="dxa"/>
            <w:vAlign w:val="center"/>
          </w:tcPr>
          <w:p w14:paraId="277320A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</w:t>
            </w:r>
          </w:p>
        </w:tc>
      </w:tr>
      <w:tr w14:paraId="7AECA6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3" w:type="dxa"/>
            <w:vAlign w:val="center"/>
          </w:tcPr>
          <w:p w14:paraId="6BBCF4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-ориентира</w:t>
            </w:r>
          </w:p>
        </w:tc>
        <w:tc>
          <w:tcPr>
            <w:tcW w:w="5104" w:type="dxa"/>
            <w:vAlign w:val="center"/>
          </w:tcPr>
          <w:p w14:paraId="4AF1AE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оценочная годовая выручка конкурентов</w:t>
            </w:r>
          </w:p>
        </w:tc>
        <w:tc>
          <w:tcPr>
            <w:tcW w:w="1498" w:type="dxa"/>
            <w:vAlign w:val="center"/>
          </w:tcPr>
          <w:p w14:paraId="34B4109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0,8716</w:t>
            </w:r>
          </w:p>
        </w:tc>
      </w:tr>
    </w:tbl>
    <w:p w14:paraId="63BD5BB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7273564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67000"/>
            <wp:effectExtent l="0" t="0" r="0" b="0"/>
            <wp:docPr id="101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Picture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DC134B0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 w14:paraId="0777053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8 наибольший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у сегмента </w:t>
      </w:r>
      <w:r>
        <w:rPr>
          <w:rFonts w:ascii="Times New Roman" w:hAnsi="Times New Roman"/>
          <w:i/>
          <w:sz w:val="28"/>
        </w:rPr>
        <w:t>S-02/S-03</w:t>
      </w:r>
      <w:r>
        <w:rPr>
          <w:rFonts w:ascii="Times New Roman" w:hAnsi="Times New Roman"/>
          <w:sz w:val="28"/>
        </w:rPr>
        <w:t xml:space="preserve"> (102 746), затем следует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(90 115), а у 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он существенно меньше (5 127).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составляет около 1 %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и около 2 % для </w:t>
      </w:r>
      <w:r>
        <w:rPr>
          <w:rFonts w:ascii="Times New Roman" w:hAnsi="Times New Roman"/>
          <w:i/>
          <w:sz w:val="28"/>
        </w:rPr>
        <w:t>S-02/S-03</w:t>
      </w:r>
      <w:r>
        <w:rPr>
          <w:rFonts w:ascii="Times New Roman" w:hAnsi="Times New Roman"/>
          <w:sz w:val="28"/>
        </w:rPr>
        <w:t xml:space="preserve"> (901, 51 и 2 055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</w:t>
      </w:r>
    </w:p>
    <w:p w14:paraId="080F109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: цифровая проверка выручки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118"/>
        <w:gridCol w:w="597"/>
        <w:gridCol w:w="770"/>
        <w:gridCol w:w="1118"/>
        <w:gridCol w:w="1205"/>
        <w:gridCol w:w="1118"/>
        <w:gridCol w:w="423"/>
        <w:gridCol w:w="423"/>
        <w:gridCol w:w="1205"/>
      </w:tblGrid>
      <w:tr w14:paraId="147AE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FC43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BF0C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4A24C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</w:t>
            </w:r>
          </w:p>
        </w:tc>
        <w:tc>
          <w:tcPr>
            <w:tcW w:w="77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729E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Визитов из РБ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2CAA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каналы</w:t>
            </w:r>
          </w:p>
        </w:tc>
        <w:tc>
          <w:tcPr>
            <w:tcW w:w="12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9D85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1CE5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Релевантный трафик</w:t>
            </w:r>
          </w:p>
        </w:tc>
        <w:tc>
          <w:tcPr>
            <w:tcW w:w="4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8D1D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</w:p>
        </w:tc>
        <w:tc>
          <w:tcPr>
            <w:tcW w:w="4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BD7D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</w:p>
        </w:tc>
        <w:tc>
          <w:tcPr>
            <w:tcW w:w="12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8334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05AAE7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4AA7AD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118" w:type="dxa"/>
            <w:vAlign w:val="center"/>
          </w:tcPr>
          <w:p w14:paraId="1DC2E06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597" w:type="dxa"/>
            <w:vAlign w:val="center"/>
          </w:tcPr>
          <w:p w14:paraId="58275D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770" w:type="dxa"/>
            <w:vAlign w:val="center"/>
          </w:tcPr>
          <w:p w14:paraId="793AFD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992,7</w:t>
            </w:r>
          </w:p>
        </w:tc>
        <w:tc>
          <w:tcPr>
            <w:tcW w:w="1118" w:type="dxa"/>
            <w:vAlign w:val="center"/>
          </w:tcPr>
          <w:p w14:paraId="6717FC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75 %</w:t>
            </w:r>
          </w:p>
        </w:tc>
        <w:tc>
          <w:tcPr>
            <w:tcW w:w="1205" w:type="dxa"/>
            <w:vAlign w:val="center"/>
          </w:tcPr>
          <w:p w14:paraId="1E345D0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18" w:type="dxa"/>
            <w:vAlign w:val="center"/>
          </w:tcPr>
          <w:p w14:paraId="59E241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260,6</w:t>
            </w:r>
          </w:p>
        </w:tc>
        <w:tc>
          <w:tcPr>
            <w:tcW w:w="423" w:type="dxa"/>
            <w:vAlign w:val="center"/>
          </w:tcPr>
          <w:p w14:paraId="57EEB8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423" w:type="dxa"/>
            <w:vAlign w:val="center"/>
          </w:tcPr>
          <w:p w14:paraId="7C27F3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23C633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379</w:t>
            </w:r>
          </w:p>
        </w:tc>
      </w:tr>
      <w:tr w14:paraId="13A7AB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087505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18" w:type="dxa"/>
            <w:vAlign w:val="center"/>
          </w:tcPr>
          <w:p w14:paraId="0C5E9F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597" w:type="dxa"/>
            <w:vAlign w:val="center"/>
          </w:tcPr>
          <w:p w14:paraId="251747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770" w:type="dxa"/>
            <w:vAlign w:val="center"/>
          </w:tcPr>
          <w:p w14:paraId="092F50C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15 272,4</w:t>
            </w:r>
          </w:p>
        </w:tc>
        <w:tc>
          <w:tcPr>
            <w:tcW w:w="1118" w:type="dxa"/>
            <w:vAlign w:val="center"/>
          </w:tcPr>
          <w:p w14:paraId="773B8C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205" w:type="dxa"/>
            <w:vAlign w:val="center"/>
          </w:tcPr>
          <w:p w14:paraId="4278EF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18" w:type="dxa"/>
            <w:vAlign w:val="center"/>
          </w:tcPr>
          <w:p w14:paraId="347B34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1 870,9</w:t>
            </w:r>
          </w:p>
        </w:tc>
        <w:tc>
          <w:tcPr>
            <w:tcW w:w="423" w:type="dxa"/>
            <w:vAlign w:val="center"/>
          </w:tcPr>
          <w:p w14:paraId="758FBA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423" w:type="dxa"/>
            <w:vAlign w:val="center"/>
          </w:tcPr>
          <w:p w14:paraId="25FE8F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31CCAA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2 720</w:t>
            </w:r>
          </w:p>
        </w:tc>
      </w:tr>
      <w:tr w14:paraId="2CA30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22683C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118" w:type="dxa"/>
            <w:vAlign w:val="center"/>
          </w:tcPr>
          <w:p w14:paraId="13E9CF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597" w:type="dxa"/>
            <w:vAlign w:val="center"/>
          </w:tcPr>
          <w:p w14:paraId="0BBC60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770" w:type="dxa"/>
            <w:vAlign w:val="center"/>
          </w:tcPr>
          <w:p w14:paraId="54DBB3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1 328,5</w:t>
            </w:r>
          </w:p>
        </w:tc>
        <w:tc>
          <w:tcPr>
            <w:tcW w:w="1118" w:type="dxa"/>
            <w:vAlign w:val="center"/>
          </w:tcPr>
          <w:p w14:paraId="0B832E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1205" w:type="dxa"/>
            <w:vAlign w:val="center"/>
          </w:tcPr>
          <w:p w14:paraId="42949E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18" w:type="dxa"/>
            <w:vAlign w:val="center"/>
          </w:tcPr>
          <w:p w14:paraId="5AA30C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232,5</w:t>
            </w:r>
          </w:p>
        </w:tc>
        <w:tc>
          <w:tcPr>
            <w:tcW w:w="423" w:type="dxa"/>
            <w:vAlign w:val="center"/>
          </w:tcPr>
          <w:p w14:paraId="3C2068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423" w:type="dxa"/>
            <w:vAlign w:val="center"/>
          </w:tcPr>
          <w:p w14:paraId="4264F4F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361708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338</w:t>
            </w:r>
          </w:p>
        </w:tc>
      </w:tr>
      <w:tr w14:paraId="2E9A06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055C60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118" w:type="dxa"/>
            <w:vAlign w:val="center"/>
          </w:tcPr>
          <w:p w14:paraId="43DCCF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597" w:type="dxa"/>
            <w:vAlign w:val="center"/>
          </w:tcPr>
          <w:p w14:paraId="091D9EF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770" w:type="dxa"/>
            <w:vAlign w:val="center"/>
          </w:tcPr>
          <w:p w14:paraId="5068C8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39,2</w:t>
            </w:r>
          </w:p>
        </w:tc>
        <w:tc>
          <w:tcPr>
            <w:tcW w:w="1118" w:type="dxa"/>
            <w:vAlign w:val="center"/>
          </w:tcPr>
          <w:p w14:paraId="5ECF25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</w:t>
            </w:r>
          </w:p>
        </w:tc>
        <w:tc>
          <w:tcPr>
            <w:tcW w:w="1205" w:type="dxa"/>
            <w:vAlign w:val="center"/>
          </w:tcPr>
          <w:p w14:paraId="4BCDB3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18" w:type="dxa"/>
            <w:vAlign w:val="center"/>
          </w:tcPr>
          <w:p w14:paraId="2D6083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423" w:type="dxa"/>
            <w:vAlign w:val="center"/>
          </w:tcPr>
          <w:p w14:paraId="6AB29B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423" w:type="dxa"/>
            <w:vAlign w:val="center"/>
          </w:tcPr>
          <w:p w14:paraId="60FBCD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371152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</w:tr>
      <w:tr w14:paraId="471E20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9" w:type="dxa"/>
            <w:vAlign w:val="center"/>
          </w:tcPr>
          <w:p w14:paraId="65F57D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118" w:type="dxa"/>
            <w:vAlign w:val="center"/>
          </w:tcPr>
          <w:p w14:paraId="15E82B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597" w:type="dxa"/>
            <w:vAlign w:val="center"/>
          </w:tcPr>
          <w:p w14:paraId="06D94A9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770" w:type="dxa"/>
            <w:vAlign w:val="center"/>
          </w:tcPr>
          <w:p w14:paraId="590EE6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17 632,8</w:t>
            </w:r>
          </w:p>
        </w:tc>
        <w:tc>
          <w:tcPr>
            <w:tcW w:w="1118" w:type="dxa"/>
            <w:vAlign w:val="center"/>
          </w:tcPr>
          <w:p w14:paraId="2BA916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05" w:type="dxa"/>
            <w:vAlign w:val="center"/>
          </w:tcPr>
          <w:p w14:paraId="10D29D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18" w:type="dxa"/>
            <w:vAlign w:val="center"/>
          </w:tcPr>
          <w:p w14:paraId="7AE86A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2 373,5</w:t>
            </w:r>
          </w:p>
        </w:tc>
        <w:tc>
          <w:tcPr>
            <w:tcW w:w="423" w:type="dxa"/>
            <w:vAlign w:val="center"/>
          </w:tcPr>
          <w:p w14:paraId="415A36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423" w:type="dxa"/>
            <w:vAlign w:val="center"/>
          </w:tcPr>
          <w:p w14:paraId="3CE4D0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05" w:type="dxa"/>
            <w:vAlign w:val="center"/>
          </w:tcPr>
          <w:p w14:paraId="312081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3 450</w:t>
            </w:r>
          </w:p>
        </w:tc>
      </w:tr>
    </w:tbl>
    <w:p w14:paraId="69CEDD9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 w14:paraId="401814E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41 – Проверка цифровыми данными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3574"/>
        <w:gridCol w:w="3828"/>
      </w:tblGrid>
      <w:tr w14:paraId="13CA8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E749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Проверочный источник</w:t>
            </w:r>
          </w:p>
        </w:tc>
        <w:tc>
          <w:tcPr>
            <w:tcW w:w="357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EDFF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проверено</w:t>
            </w:r>
          </w:p>
        </w:tc>
        <w:tc>
          <w:tcPr>
            <w:tcW w:w="3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60B9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расчет</w:t>
            </w:r>
          </w:p>
        </w:tc>
      </w:tr>
      <w:tr w14:paraId="52C057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B5891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3574" w:type="dxa"/>
            <w:vAlign w:val="center"/>
          </w:tcPr>
          <w:p w14:paraId="6FC9BC4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Беларуси: данные только у 19 недель из 53</w:t>
            </w:r>
          </w:p>
        </w:tc>
        <w:tc>
          <w:tcPr>
            <w:tcW w:w="3828" w:type="dxa"/>
            <w:vAlign w:val="center"/>
          </w:tcPr>
          <w:p w14:paraId="294839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Подтверждает наличие интереса слабо; количественных выводов не дает</w:t>
            </w:r>
          </w:p>
        </w:tc>
      </w:tr>
      <w:tr w14:paraId="6B9A05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37DE05F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3574" w:type="dxa"/>
            <w:vAlign w:val="center"/>
          </w:tcPr>
          <w:p w14:paraId="5B977E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828" w:type="dxa"/>
            <w:vAlign w:val="center"/>
          </w:tcPr>
          <w:p w14:paraId="5DD5BB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Ослабляет гипотезу о готовности платить (К4 в нижних диапазонах)</w:t>
            </w:r>
          </w:p>
        </w:tc>
      </w:tr>
      <w:tr w14:paraId="452051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EE1F1E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3574" w:type="dxa"/>
            <w:vAlign w:val="center"/>
          </w:tcPr>
          <w:p w14:paraId="0D08C8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других сайтов; доля Беларуси не показана</w:t>
            </w:r>
          </w:p>
        </w:tc>
        <w:tc>
          <w:tcPr>
            <w:tcW w:w="3828" w:type="dxa"/>
            <w:vAlign w:val="center"/>
          </w:tcPr>
          <w:p w14:paraId="24F77A6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Показывает цифровую активность; объем по трафику ниже клиентской оценки</w:t>
            </w:r>
          </w:p>
        </w:tc>
      </w:tr>
      <w:tr w14:paraId="501292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3D18AE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Сайты конкурентов</w:t>
            </w:r>
          </w:p>
        </w:tc>
        <w:tc>
          <w:tcPr>
            <w:tcW w:w="3574" w:type="dxa"/>
            <w:vAlign w:val="center"/>
          </w:tcPr>
          <w:p w14:paraId="18CAA87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4–20 у.е. в месяц, бесплатные заменители</w:t>
            </w:r>
          </w:p>
        </w:tc>
        <w:tc>
          <w:tcPr>
            <w:tcW w:w="3828" w:type="dxa"/>
            <w:vAlign w:val="center"/>
          </w:tcPr>
          <w:p w14:paraId="31ACDF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Чек 40 у.е. в год (около 3,3 у.е. в месяц) лежит у нижней границы тарифов; бесплатные заменители ограничивают готовность платить</w:t>
            </w:r>
          </w:p>
        </w:tc>
      </w:tr>
    </w:tbl>
    <w:p w14:paraId="1A428873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1"/>
        <w:gridCol w:w="2581"/>
        <w:gridCol w:w="4624"/>
      </w:tblGrid>
      <w:tr w14:paraId="038072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51" w:type="dxa"/>
            <w:vAlign w:val="center"/>
          </w:tcPr>
          <w:p w14:paraId="35FAD4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Проверочный источник</w:t>
            </w:r>
          </w:p>
        </w:tc>
        <w:tc>
          <w:tcPr>
            <w:tcW w:w="2581" w:type="dxa"/>
            <w:vAlign w:val="center"/>
          </w:tcPr>
          <w:p w14:paraId="5D1DEC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проверено</w:t>
            </w:r>
          </w:p>
        </w:tc>
        <w:tc>
          <w:tcPr>
            <w:tcW w:w="4624" w:type="dxa"/>
            <w:vAlign w:val="center"/>
          </w:tcPr>
          <w:p w14:paraId="51FF92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Влияние на расчет</w:t>
            </w:r>
          </w:p>
        </w:tc>
      </w:tr>
      <w:tr w14:paraId="6A39AA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1" w:type="dxa"/>
            <w:vAlign w:val="center"/>
          </w:tcPr>
          <w:p w14:paraId="7395342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Пилотное предложение</w:t>
            </w:r>
          </w:p>
        </w:tc>
        <w:tc>
          <w:tcPr>
            <w:tcW w:w="2581" w:type="dxa"/>
            <w:vAlign w:val="center"/>
          </w:tcPr>
          <w:p w14:paraId="3DFDC8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проводилось (продукт не запущен)</w:t>
            </w:r>
          </w:p>
        </w:tc>
        <w:tc>
          <w:tcPr>
            <w:tcW w:w="4624" w:type="dxa"/>
            <w:vAlign w:val="center"/>
          </w:tcPr>
          <w:p w14:paraId="4BFDFF5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пилоте)</w:t>
            </w:r>
          </w:p>
        </w:tc>
      </w:tr>
    </w:tbl>
    <w:p w14:paraId="597A825F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41 расчет сопоставлен с проверочными источниками: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сайтами конкурентов и пилотным предложением.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подтверждает интерес слабо, а пилотное предложение не проводилось, так как продукт не запущен, поэтому оценка остается модельной.</w:t>
      </w:r>
    </w:p>
    <w:p w14:paraId="4148772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2.5.1 Расчет по тексту методики (вариант </w:t>
      </w:r>
      <w:r>
        <w:rPr>
          <w:rFonts w:ascii="Times New Roman" w:hAnsi="Times New Roman"/>
          <w:b/>
          <w:i/>
          <w:iCs/>
          <w:sz w:val="28"/>
        </w:rPr>
        <w:t>Word</w:t>
      </w:r>
      <w:r>
        <w:rPr>
          <w:rFonts w:ascii="Times New Roman" w:hAnsi="Times New Roman"/>
          <w:b/>
          <w:iCs/>
          <w:sz w:val="28"/>
        </w:rPr>
        <w:t xml:space="preserve">) </w:t>
      </w:r>
      <w:r>
        <w:rPr>
          <w:rFonts w:ascii="Times New Roman" w:hAnsi="Times New Roman"/>
          <w:b/>
          <w:sz w:val="28"/>
        </w:rPr>
        <w:t>и попадание значений в шкалы</w:t>
      </w:r>
    </w:p>
    <w:p w14:paraId="140F6803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42 – Сценарии по диапазонам К1–К5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2"/>
        <w:gridCol w:w="542"/>
        <w:gridCol w:w="822"/>
        <w:gridCol w:w="542"/>
        <w:gridCol w:w="822"/>
        <w:gridCol w:w="822"/>
        <w:gridCol w:w="1242"/>
        <w:gridCol w:w="1242"/>
        <w:gridCol w:w="1242"/>
      </w:tblGrid>
      <w:tr w14:paraId="0F4E44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0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15FC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5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95E9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</w:t>
            </w:r>
          </w:p>
        </w:tc>
        <w:tc>
          <w:tcPr>
            <w:tcW w:w="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2C54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</w:t>
            </w:r>
          </w:p>
        </w:tc>
        <w:tc>
          <w:tcPr>
            <w:tcW w:w="5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BB53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</w:t>
            </w:r>
          </w:p>
        </w:tc>
        <w:tc>
          <w:tcPr>
            <w:tcW w:w="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79F0E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</w:t>
            </w:r>
          </w:p>
        </w:tc>
        <w:tc>
          <w:tcPr>
            <w:tcW w:w="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1C7B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</w:t>
            </w:r>
          </w:p>
        </w:tc>
        <w:tc>
          <w:tcPr>
            <w:tcW w:w="12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B242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2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9D2F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2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357E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К1,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/год</w:t>
            </w:r>
          </w:p>
        </w:tc>
      </w:tr>
      <w:tr w14:paraId="18061E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2" w:type="dxa"/>
            <w:vAlign w:val="center"/>
          </w:tcPr>
          <w:p w14:paraId="48B088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542" w:type="dxa"/>
            <w:vAlign w:val="center"/>
          </w:tcPr>
          <w:p w14:paraId="3770FE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15 %</w:t>
            </w:r>
          </w:p>
        </w:tc>
        <w:tc>
          <w:tcPr>
            <w:tcW w:w="822" w:type="dxa"/>
            <w:vAlign w:val="center"/>
          </w:tcPr>
          <w:p w14:paraId="04D5B0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10 %</w:t>
            </w:r>
          </w:p>
        </w:tc>
        <w:tc>
          <w:tcPr>
            <w:tcW w:w="542" w:type="dxa"/>
            <w:vAlign w:val="center"/>
          </w:tcPr>
          <w:p w14:paraId="14D704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30 %</w:t>
            </w:r>
          </w:p>
        </w:tc>
        <w:tc>
          <w:tcPr>
            <w:tcW w:w="822" w:type="dxa"/>
            <w:vAlign w:val="center"/>
          </w:tcPr>
          <w:p w14:paraId="17DC40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7,5 %</w:t>
            </w:r>
          </w:p>
        </w:tc>
        <w:tc>
          <w:tcPr>
            <w:tcW w:w="822" w:type="dxa"/>
            <w:vAlign w:val="center"/>
          </w:tcPr>
          <w:p w14:paraId="77A2BF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0,75 %</w:t>
            </w:r>
          </w:p>
        </w:tc>
        <w:tc>
          <w:tcPr>
            <w:tcW w:w="1242" w:type="dxa"/>
            <w:vAlign w:val="center"/>
          </w:tcPr>
          <w:p w14:paraId="39A2CF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242" w:type="dxa"/>
            <w:vAlign w:val="center"/>
          </w:tcPr>
          <w:p w14:paraId="35ED85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1242" w:type="dxa"/>
            <w:vAlign w:val="center"/>
          </w:tcPr>
          <w:p w14:paraId="742A5B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102 661</w:t>
            </w:r>
          </w:p>
        </w:tc>
      </w:tr>
      <w:tr w14:paraId="6B1E02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2" w:type="dxa"/>
            <w:vAlign w:val="center"/>
          </w:tcPr>
          <w:p w14:paraId="3DDDAF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542" w:type="dxa"/>
            <w:vAlign w:val="center"/>
          </w:tcPr>
          <w:p w14:paraId="7C9E26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30 %</w:t>
            </w:r>
          </w:p>
        </w:tc>
        <w:tc>
          <w:tcPr>
            <w:tcW w:w="822" w:type="dxa"/>
            <w:vAlign w:val="center"/>
          </w:tcPr>
          <w:p w14:paraId="5A343B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542" w:type="dxa"/>
            <w:vAlign w:val="center"/>
          </w:tcPr>
          <w:p w14:paraId="20DC52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822" w:type="dxa"/>
            <w:vAlign w:val="center"/>
          </w:tcPr>
          <w:p w14:paraId="3F479C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17,5 %</w:t>
            </w:r>
          </w:p>
        </w:tc>
        <w:tc>
          <w:tcPr>
            <w:tcW w:w="822" w:type="dxa"/>
            <w:vAlign w:val="center"/>
          </w:tcPr>
          <w:p w14:paraId="39514B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2 %</w:t>
            </w:r>
          </w:p>
        </w:tc>
        <w:tc>
          <w:tcPr>
            <w:tcW w:w="1242" w:type="dxa"/>
            <w:vAlign w:val="center"/>
          </w:tcPr>
          <w:p w14:paraId="7EDA58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1242" w:type="dxa"/>
            <w:vAlign w:val="center"/>
          </w:tcPr>
          <w:p w14:paraId="197D4B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5 929</w:t>
            </w:r>
          </w:p>
        </w:tc>
        <w:tc>
          <w:tcPr>
            <w:tcW w:w="1242" w:type="dxa"/>
            <w:vAlign w:val="center"/>
          </w:tcPr>
          <w:p w14:paraId="76BA7B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988 115</w:t>
            </w:r>
          </w:p>
        </w:tc>
      </w:tr>
      <w:tr w14:paraId="7A5976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2" w:type="dxa"/>
            <w:vAlign w:val="center"/>
          </w:tcPr>
          <w:p w14:paraId="7957A2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542" w:type="dxa"/>
            <w:vAlign w:val="center"/>
          </w:tcPr>
          <w:p w14:paraId="31F06B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822" w:type="dxa"/>
            <w:vAlign w:val="center"/>
          </w:tcPr>
          <w:p w14:paraId="6F6519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40 %</w:t>
            </w:r>
          </w:p>
        </w:tc>
        <w:tc>
          <w:tcPr>
            <w:tcW w:w="542" w:type="dxa"/>
            <w:vAlign w:val="center"/>
          </w:tcPr>
          <w:p w14:paraId="148E39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80 %</w:t>
            </w:r>
          </w:p>
        </w:tc>
        <w:tc>
          <w:tcPr>
            <w:tcW w:w="822" w:type="dxa"/>
            <w:vAlign w:val="center"/>
          </w:tcPr>
          <w:p w14:paraId="2F41C7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32,5 %</w:t>
            </w:r>
          </w:p>
        </w:tc>
        <w:tc>
          <w:tcPr>
            <w:tcW w:w="822" w:type="dxa"/>
            <w:vAlign w:val="center"/>
          </w:tcPr>
          <w:p w14:paraId="098EB8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1242" w:type="dxa"/>
            <w:vAlign w:val="center"/>
          </w:tcPr>
          <w:p w14:paraId="4358AC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242" w:type="dxa"/>
            <w:vAlign w:val="center"/>
          </w:tcPr>
          <w:p w14:paraId="3BEAB6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118 631</w:t>
            </w:r>
          </w:p>
        </w:tc>
        <w:tc>
          <w:tcPr>
            <w:tcW w:w="1242" w:type="dxa"/>
            <w:vAlign w:val="center"/>
          </w:tcPr>
          <w:p w14:paraId="366922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4 745 235</w:t>
            </w:r>
          </w:p>
        </w:tc>
      </w:tr>
    </w:tbl>
    <w:p w14:paraId="55195A5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ПК. В методике нумерация К различается: (К1 релевантность … К5 доля) и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нумерация. Формула ПК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(организации × потребность × готовность × годовой чек) для физических лиц не применяется.</w:t>
      </w:r>
    </w:p>
    <w:p w14:paraId="48ACDD7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1953"/>
        <w:gridCol w:w="1498"/>
        <w:gridCol w:w="2149"/>
        <w:gridCol w:w="1498"/>
      </w:tblGrid>
      <w:tr w14:paraId="0B1964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B991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1EF2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51CE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 в расчете</w:t>
            </w:r>
          </w:p>
        </w:tc>
        <w:tc>
          <w:tcPr>
            <w:tcW w:w="21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6D54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Диапазон методики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453B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Попадает</w:t>
            </w:r>
          </w:p>
        </w:tc>
      </w:tr>
      <w:tr w14:paraId="3C8144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834DF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4F5FD8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</w:t>
            </w:r>
          </w:p>
        </w:tc>
        <w:tc>
          <w:tcPr>
            <w:tcW w:w="1498" w:type="dxa"/>
            <w:vAlign w:val="center"/>
          </w:tcPr>
          <w:p w14:paraId="2AEED6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29,55 %</w:t>
            </w:r>
          </w:p>
        </w:tc>
        <w:tc>
          <w:tcPr>
            <w:tcW w:w="2149" w:type="dxa"/>
            <w:vAlign w:val="center"/>
          </w:tcPr>
          <w:p w14:paraId="27AEF1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10,0 % – 20,0 %</w:t>
            </w:r>
          </w:p>
        </w:tc>
        <w:tc>
          <w:tcPr>
            <w:tcW w:w="1498" w:type="dxa"/>
            <w:vAlign w:val="center"/>
          </w:tcPr>
          <w:p w14:paraId="7D72E9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0B3E5C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62639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4379DE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</w:t>
            </w:r>
          </w:p>
        </w:tc>
        <w:tc>
          <w:tcPr>
            <w:tcW w:w="1498" w:type="dxa"/>
            <w:vAlign w:val="center"/>
          </w:tcPr>
          <w:p w14:paraId="3547F1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16,88 %</w:t>
            </w:r>
          </w:p>
        </w:tc>
        <w:tc>
          <w:tcPr>
            <w:tcW w:w="2149" w:type="dxa"/>
            <w:vAlign w:val="center"/>
          </w:tcPr>
          <w:p w14:paraId="241B2D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5,0 % – 15,0 %</w:t>
            </w:r>
          </w:p>
        </w:tc>
        <w:tc>
          <w:tcPr>
            <w:tcW w:w="1498" w:type="dxa"/>
            <w:vAlign w:val="center"/>
          </w:tcPr>
          <w:p w14:paraId="41BD03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47FB85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26E21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05F748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</w:t>
            </w:r>
          </w:p>
        </w:tc>
        <w:tc>
          <w:tcPr>
            <w:tcW w:w="1498" w:type="dxa"/>
            <w:vAlign w:val="center"/>
          </w:tcPr>
          <w:p w14:paraId="7AB32F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44,00 %</w:t>
            </w:r>
          </w:p>
        </w:tc>
        <w:tc>
          <w:tcPr>
            <w:tcW w:w="2149" w:type="dxa"/>
            <w:vAlign w:val="center"/>
          </w:tcPr>
          <w:p w14:paraId="472EA2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20,0 % – 40,0 %</w:t>
            </w:r>
          </w:p>
        </w:tc>
        <w:tc>
          <w:tcPr>
            <w:tcW w:w="1498" w:type="dxa"/>
            <w:vAlign w:val="center"/>
          </w:tcPr>
          <w:p w14:paraId="632CC7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354E4F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736DB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2E9E23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</w:t>
            </w:r>
          </w:p>
        </w:tc>
        <w:tc>
          <w:tcPr>
            <w:tcW w:w="1498" w:type="dxa"/>
            <w:vAlign w:val="center"/>
          </w:tcPr>
          <w:p w14:paraId="03D5F9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8,90 %</w:t>
            </w:r>
          </w:p>
        </w:tc>
        <w:tc>
          <w:tcPr>
            <w:tcW w:w="2149" w:type="dxa"/>
            <w:vAlign w:val="center"/>
          </w:tcPr>
          <w:p w14:paraId="42D602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5,0 % – 10,0 %</w:t>
            </w:r>
          </w:p>
        </w:tc>
        <w:tc>
          <w:tcPr>
            <w:tcW w:w="1498" w:type="dxa"/>
            <w:vAlign w:val="center"/>
          </w:tcPr>
          <w:p w14:paraId="271D97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C51C8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83E90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953" w:type="dxa"/>
            <w:vAlign w:val="center"/>
          </w:tcPr>
          <w:p w14:paraId="33463D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</w:t>
            </w:r>
          </w:p>
        </w:tc>
        <w:tc>
          <w:tcPr>
            <w:tcW w:w="1498" w:type="dxa"/>
            <w:vAlign w:val="center"/>
          </w:tcPr>
          <w:p w14:paraId="28B7EB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0,80 %</w:t>
            </w:r>
          </w:p>
        </w:tc>
        <w:tc>
          <w:tcPr>
            <w:tcW w:w="2149" w:type="dxa"/>
            <w:vAlign w:val="center"/>
          </w:tcPr>
          <w:p w14:paraId="32C286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 – 1,0 %</w:t>
            </w:r>
          </w:p>
        </w:tc>
        <w:tc>
          <w:tcPr>
            <w:tcW w:w="1498" w:type="dxa"/>
            <w:vAlign w:val="center"/>
          </w:tcPr>
          <w:p w14:paraId="6BAB0E5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3EC65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891D0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5CEBDE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</w:t>
            </w:r>
          </w:p>
        </w:tc>
        <w:tc>
          <w:tcPr>
            <w:tcW w:w="1498" w:type="dxa"/>
            <w:vAlign w:val="center"/>
          </w:tcPr>
          <w:p w14:paraId="5FB3AB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29,55 %</w:t>
            </w:r>
          </w:p>
        </w:tc>
        <w:tc>
          <w:tcPr>
            <w:tcW w:w="2149" w:type="dxa"/>
            <w:vAlign w:val="center"/>
          </w:tcPr>
          <w:p w14:paraId="0AB474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20,0 % – 40,0 %</w:t>
            </w:r>
          </w:p>
        </w:tc>
        <w:tc>
          <w:tcPr>
            <w:tcW w:w="1498" w:type="dxa"/>
            <w:vAlign w:val="center"/>
          </w:tcPr>
          <w:p w14:paraId="47EDAC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EC67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F0FEE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414F9C2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</w:t>
            </w:r>
          </w:p>
        </w:tc>
        <w:tc>
          <w:tcPr>
            <w:tcW w:w="1498" w:type="dxa"/>
            <w:vAlign w:val="center"/>
          </w:tcPr>
          <w:p w14:paraId="26273C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22,50 %</w:t>
            </w:r>
          </w:p>
        </w:tc>
        <w:tc>
          <w:tcPr>
            <w:tcW w:w="2149" w:type="dxa"/>
            <w:vAlign w:val="center"/>
          </w:tcPr>
          <w:p w14:paraId="4A44C4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15,0 % – 30,0 %</w:t>
            </w:r>
          </w:p>
        </w:tc>
        <w:tc>
          <w:tcPr>
            <w:tcW w:w="1498" w:type="dxa"/>
            <w:vAlign w:val="center"/>
          </w:tcPr>
          <w:p w14:paraId="4B3581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72A6E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F7ACB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24DE272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</w:t>
            </w:r>
          </w:p>
        </w:tc>
        <w:tc>
          <w:tcPr>
            <w:tcW w:w="1498" w:type="dxa"/>
            <w:vAlign w:val="center"/>
          </w:tcPr>
          <w:p w14:paraId="7991A1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55,00 %</w:t>
            </w:r>
          </w:p>
        </w:tc>
        <w:tc>
          <w:tcPr>
            <w:tcW w:w="2149" w:type="dxa"/>
            <w:vAlign w:val="center"/>
          </w:tcPr>
          <w:p w14:paraId="62DB15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 – 70,0 %</w:t>
            </w:r>
          </w:p>
        </w:tc>
        <w:tc>
          <w:tcPr>
            <w:tcW w:w="1498" w:type="dxa"/>
            <w:vAlign w:val="center"/>
          </w:tcPr>
          <w:p w14:paraId="09C49F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3E003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1EA2C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5FB65B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</w:t>
            </w:r>
          </w:p>
        </w:tc>
        <w:tc>
          <w:tcPr>
            <w:tcW w:w="1498" w:type="dxa"/>
            <w:vAlign w:val="center"/>
          </w:tcPr>
          <w:p w14:paraId="71E180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11,87 %</w:t>
            </w:r>
          </w:p>
        </w:tc>
        <w:tc>
          <w:tcPr>
            <w:tcW w:w="2149" w:type="dxa"/>
            <w:vAlign w:val="center"/>
          </w:tcPr>
          <w:p w14:paraId="730181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10,0 % – 25,0 %</w:t>
            </w:r>
          </w:p>
        </w:tc>
        <w:tc>
          <w:tcPr>
            <w:tcW w:w="1498" w:type="dxa"/>
            <w:vAlign w:val="center"/>
          </w:tcPr>
          <w:p w14:paraId="1BC7324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B19B5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405DD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53" w:type="dxa"/>
            <w:vAlign w:val="center"/>
          </w:tcPr>
          <w:p w14:paraId="702163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</w:t>
            </w:r>
          </w:p>
        </w:tc>
        <w:tc>
          <w:tcPr>
            <w:tcW w:w="1498" w:type="dxa"/>
            <w:vAlign w:val="center"/>
          </w:tcPr>
          <w:p w14:paraId="4C00D6E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2,00 %</w:t>
            </w:r>
          </w:p>
        </w:tc>
        <w:tc>
          <w:tcPr>
            <w:tcW w:w="2149" w:type="dxa"/>
            <w:vAlign w:val="center"/>
          </w:tcPr>
          <w:p w14:paraId="5741FA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1,0 % – 3,0 %</w:t>
            </w:r>
          </w:p>
        </w:tc>
        <w:tc>
          <w:tcPr>
            <w:tcW w:w="1498" w:type="dxa"/>
            <w:vAlign w:val="center"/>
          </w:tcPr>
          <w:p w14:paraId="192352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89B19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45DAB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388E6AD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</w:t>
            </w:r>
          </w:p>
        </w:tc>
        <w:tc>
          <w:tcPr>
            <w:tcW w:w="1498" w:type="dxa"/>
            <w:vAlign w:val="center"/>
          </w:tcPr>
          <w:p w14:paraId="4AA5F0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29,55 %</w:t>
            </w:r>
          </w:p>
        </w:tc>
        <w:tc>
          <w:tcPr>
            <w:tcW w:w="2149" w:type="dxa"/>
            <w:vAlign w:val="center"/>
          </w:tcPr>
          <w:p w14:paraId="5B077C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 – 60,0 %</w:t>
            </w:r>
          </w:p>
        </w:tc>
        <w:tc>
          <w:tcPr>
            <w:tcW w:w="1498" w:type="dxa"/>
            <w:vAlign w:val="center"/>
          </w:tcPr>
          <w:p w14:paraId="494E36D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211390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13771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571C69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</w:t>
            </w:r>
          </w:p>
        </w:tc>
        <w:tc>
          <w:tcPr>
            <w:tcW w:w="1498" w:type="dxa"/>
            <w:vAlign w:val="center"/>
          </w:tcPr>
          <w:p w14:paraId="780819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27,00 %</w:t>
            </w:r>
          </w:p>
        </w:tc>
        <w:tc>
          <w:tcPr>
            <w:tcW w:w="2149" w:type="dxa"/>
            <w:vAlign w:val="center"/>
          </w:tcPr>
          <w:p w14:paraId="69CC36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30,0 % – 50,0 %</w:t>
            </w:r>
          </w:p>
        </w:tc>
        <w:tc>
          <w:tcPr>
            <w:tcW w:w="1498" w:type="dxa"/>
            <w:vAlign w:val="center"/>
          </w:tcPr>
          <w:p w14:paraId="5A4B98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6C4B7B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6A87B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089966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К3</w:t>
            </w:r>
          </w:p>
        </w:tc>
        <w:tc>
          <w:tcPr>
            <w:tcW w:w="1498" w:type="dxa"/>
            <w:vAlign w:val="center"/>
          </w:tcPr>
          <w:p w14:paraId="7FF894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63,25 %</w:t>
            </w:r>
          </w:p>
        </w:tc>
        <w:tc>
          <w:tcPr>
            <w:tcW w:w="2149" w:type="dxa"/>
            <w:vAlign w:val="center"/>
          </w:tcPr>
          <w:p w14:paraId="7E655A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70,0 % – 90,0 %</w:t>
            </w:r>
          </w:p>
        </w:tc>
        <w:tc>
          <w:tcPr>
            <w:tcW w:w="1498" w:type="dxa"/>
            <w:vAlign w:val="center"/>
          </w:tcPr>
          <w:p w14:paraId="11545B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23B0BC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6DBA1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52C9F2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</w:t>
            </w:r>
          </w:p>
        </w:tc>
        <w:tc>
          <w:tcPr>
            <w:tcW w:w="1498" w:type="dxa"/>
            <w:vAlign w:val="center"/>
          </w:tcPr>
          <w:p w14:paraId="28654B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14,24 %</w:t>
            </w:r>
          </w:p>
        </w:tc>
        <w:tc>
          <w:tcPr>
            <w:tcW w:w="2149" w:type="dxa"/>
            <w:vAlign w:val="center"/>
          </w:tcPr>
          <w:p w14:paraId="510133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25,0 % – 40,0 %</w:t>
            </w:r>
          </w:p>
        </w:tc>
        <w:tc>
          <w:tcPr>
            <w:tcW w:w="1498" w:type="dxa"/>
            <w:vAlign w:val="center"/>
          </w:tcPr>
          <w:p w14:paraId="361D78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043437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E3F144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953" w:type="dxa"/>
            <w:vAlign w:val="center"/>
          </w:tcPr>
          <w:p w14:paraId="64FA40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</w:t>
            </w:r>
          </w:p>
        </w:tc>
        <w:tc>
          <w:tcPr>
            <w:tcW w:w="1498" w:type="dxa"/>
            <w:vAlign w:val="center"/>
          </w:tcPr>
          <w:p w14:paraId="6F801A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4,00 %</w:t>
            </w:r>
          </w:p>
        </w:tc>
        <w:tc>
          <w:tcPr>
            <w:tcW w:w="2149" w:type="dxa"/>
            <w:vAlign w:val="center"/>
          </w:tcPr>
          <w:p w14:paraId="20973A4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3,0 % – 7,0 %</w:t>
            </w:r>
          </w:p>
        </w:tc>
        <w:tc>
          <w:tcPr>
            <w:tcW w:w="1498" w:type="dxa"/>
            <w:vAlign w:val="center"/>
          </w:tcPr>
          <w:p w14:paraId="64A40A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623F49C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30FD664D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33650"/>
            <wp:effectExtent l="0" t="0" r="0" b="0"/>
            <wp:docPr id="101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Picture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44A751D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(зеленый – верхняя граница диапазона, красный – нижняя)</w:t>
      </w:r>
    </w:p>
    <w:p w14:paraId="2983693C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9 вертикальная линия отмечает базовый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(296 435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Наибольший размах дает К4 (примерно от 130 до 550 тыс.), затем К2 и К1, наименьший – К3 (примерно от 160 до 430 тыс.); отклонения вверх у всех коэффициентов больше отклонений вниз.</w:t>
      </w:r>
    </w:p>
    <w:p w14:paraId="377B848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2.5.2 «Снизу вверх» по </w:t>
      </w:r>
      <w:r>
        <w:rPr>
          <w:rFonts w:ascii="Times New Roman" w:hAnsi="Times New Roman"/>
          <w:b/>
          <w:iCs/>
          <w:sz w:val="28"/>
        </w:rPr>
        <w:t>СВ-</w:t>
      </w:r>
      <w:r>
        <w:rPr>
          <w:rFonts w:ascii="Times New Roman" w:hAnsi="Times New Roman"/>
          <w:b/>
          <w:i/>
          <w:iCs/>
          <w:sz w:val="28"/>
        </w:rPr>
        <w:t>X</w:t>
      </w:r>
      <w:r>
        <w:rPr>
          <w:rFonts w:ascii="Times New Roman" w:hAnsi="Times New Roman"/>
          <w:b/>
          <w:iCs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/>
          <w:iCs/>
          <w:sz w:val="28"/>
        </w:rPr>
        <w:t>Similarweb</w:t>
      </w:r>
      <w:r>
        <w:rPr>
          <w:rFonts w:ascii="Times New Roman" w:hAnsi="Times New Roman"/>
          <w:b/>
          <w:iCs/>
          <w:sz w:val="28"/>
        </w:rPr>
        <w:t>-воронка</w:t>
      </w:r>
    </w:p>
    <w:p w14:paraId="1898AC61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8"/>
        <w:gridCol w:w="1050"/>
        <w:gridCol w:w="1475"/>
        <w:gridCol w:w="1369"/>
        <w:gridCol w:w="943"/>
        <w:gridCol w:w="837"/>
        <w:gridCol w:w="943"/>
        <w:gridCol w:w="1050"/>
      </w:tblGrid>
      <w:tr w14:paraId="7647B0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6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19BD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0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8AED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в границах</w:t>
            </w:r>
          </w:p>
        </w:tc>
        <w:tc>
          <w:tcPr>
            <w:tcW w:w="14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CF92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 потребностью и готовностью платить (К2 × К4)</w:t>
            </w:r>
          </w:p>
        </w:tc>
        <w:tc>
          <w:tcPr>
            <w:tcW w:w="13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322C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доступность (К3)</w:t>
            </w:r>
          </w:p>
        </w:tc>
        <w:tc>
          <w:tcPr>
            <w:tcW w:w="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DC6C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Покупок в год</w:t>
            </w:r>
          </w:p>
        </w:tc>
        <w:tc>
          <w:tcPr>
            <w:tcW w:w="8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2B57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9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C28C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87B5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сегмента</w:t>
            </w:r>
          </w:p>
        </w:tc>
      </w:tr>
      <w:tr w14:paraId="46C8FD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8" w:type="dxa"/>
            <w:vAlign w:val="center"/>
          </w:tcPr>
          <w:p w14:paraId="374618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50" w:type="dxa"/>
            <w:vAlign w:val="center"/>
          </w:tcPr>
          <w:p w14:paraId="17375C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68 700</w:t>
            </w:r>
          </w:p>
        </w:tc>
        <w:tc>
          <w:tcPr>
            <w:tcW w:w="1475" w:type="dxa"/>
            <w:vAlign w:val="center"/>
          </w:tcPr>
          <w:p w14:paraId="41DF70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1,97 %</w:t>
            </w:r>
          </w:p>
        </w:tc>
        <w:tc>
          <w:tcPr>
            <w:tcW w:w="1369" w:type="dxa"/>
            <w:vAlign w:val="center"/>
          </w:tcPr>
          <w:p w14:paraId="33E3C7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943" w:type="dxa"/>
            <w:vAlign w:val="center"/>
          </w:tcPr>
          <w:p w14:paraId="446AA7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37" w:type="dxa"/>
            <w:vAlign w:val="center"/>
          </w:tcPr>
          <w:p w14:paraId="4AB796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943" w:type="dxa"/>
            <w:vAlign w:val="center"/>
          </w:tcPr>
          <w:p w14:paraId="001530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90 117</w:t>
            </w:r>
          </w:p>
        </w:tc>
        <w:tc>
          <w:tcPr>
            <w:tcW w:w="1050" w:type="dxa"/>
            <w:vAlign w:val="center"/>
          </w:tcPr>
          <w:p w14:paraId="47E8BD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45,5 %</w:t>
            </w:r>
          </w:p>
        </w:tc>
      </w:tr>
      <w:tr w14:paraId="593E7F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8" w:type="dxa"/>
            <w:vAlign w:val="center"/>
          </w:tcPr>
          <w:p w14:paraId="27BDE7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Аналитики, архитекторы ПО и разработчики</w:t>
            </w:r>
          </w:p>
        </w:tc>
        <w:tc>
          <w:tcPr>
            <w:tcW w:w="1050" w:type="dxa"/>
            <w:vAlign w:val="center"/>
          </w:tcPr>
          <w:p w14:paraId="3B7882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39 165</w:t>
            </w:r>
          </w:p>
        </w:tc>
        <w:tc>
          <w:tcPr>
            <w:tcW w:w="1475" w:type="dxa"/>
            <w:vAlign w:val="center"/>
          </w:tcPr>
          <w:p w14:paraId="192834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3,94 %</w:t>
            </w:r>
          </w:p>
        </w:tc>
        <w:tc>
          <w:tcPr>
            <w:tcW w:w="1369" w:type="dxa"/>
            <w:vAlign w:val="center"/>
          </w:tcPr>
          <w:p w14:paraId="36656A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943" w:type="dxa"/>
            <w:vAlign w:val="center"/>
          </w:tcPr>
          <w:p w14:paraId="6BA708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37" w:type="dxa"/>
            <w:vAlign w:val="center"/>
          </w:tcPr>
          <w:p w14:paraId="01ECD4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943" w:type="dxa"/>
            <w:vAlign w:val="center"/>
          </w:tcPr>
          <w:p w14:paraId="759D73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102 747</w:t>
            </w:r>
          </w:p>
        </w:tc>
        <w:tc>
          <w:tcPr>
            <w:tcW w:w="1050" w:type="dxa"/>
            <w:vAlign w:val="center"/>
          </w:tcPr>
          <w:p w14:paraId="34526D7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51,9 %</w:t>
            </w:r>
          </w:p>
        </w:tc>
      </w:tr>
      <w:tr w14:paraId="53AADE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8" w:type="dxa"/>
            <w:vAlign w:val="center"/>
          </w:tcPr>
          <w:p w14:paraId="4DB48C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Преподаватели технических дисциплин</w:t>
            </w:r>
          </w:p>
        </w:tc>
        <w:tc>
          <w:tcPr>
            <w:tcW w:w="1050" w:type="dxa"/>
            <w:vAlign w:val="center"/>
          </w:tcPr>
          <w:p w14:paraId="227557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3 420</w:t>
            </w:r>
          </w:p>
        </w:tc>
        <w:tc>
          <w:tcPr>
            <w:tcW w:w="1475" w:type="dxa"/>
            <w:vAlign w:val="center"/>
          </w:tcPr>
          <w:p w14:paraId="0AB92A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2,25 %</w:t>
            </w:r>
          </w:p>
        </w:tc>
        <w:tc>
          <w:tcPr>
            <w:tcW w:w="1369" w:type="dxa"/>
            <w:vAlign w:val="center"/>
          </w:tcPr>
          <w:p w14:paraId="7C9C9F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943" w:type="dxa"/>
            <w:vAlign w:val="center"/>
          </w:tcPr>
          <w:p w14:paraId="1F93D2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37" w:type="dxa"/>
            <w:vAlign w:val="center"/>
          </w:tcPr>
          <w:p w14:paraId="04F5A4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943" w:type="dxa"/>
            <w:vAlign w:val="center"/>
          </w:tcPr>
          <w:p w14:paraId="5EB8D9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5 127</w:t>
            </w:r>
          </w:p>
        </w:tc>
        <w:tc>
          <w:tcPr>
            <w:tcW w:w="1050" w:type="dxa"/>
            <w:vAlign w:val="center"/>
          </w:tcPr>
          <w:p w14:paraId="748955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2,6 %</w:t>
            </w:r>
          </w:p>
        </w:tc>
      </w:tr>
      <w:tr w14:paraId="6A65CC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8" w:type="dxa"/>
            <w:vAlign w:val="center"/>
          </w:tcPr>
          <w:p w14:paraId="5D1BEA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050" w:type="dxa"/>
            <w:vAlign w:val="center"/>
          </w:tcPr>
          <w:p w14:paraId="130AA5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111 285</w:t>
            </w:r>
          </w:p>
        </w:tc>
        <w:tc>
          <w:tcPr>
            <w:tcW w:w="1475" w:type="dxa"/>
            <w:vAlign w:val="center"/>
          </w:tcPr>
          <w:p w14:paraId="1A76CF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9" w:type="dxa"/>
            <w:vAlign w:val="center"/>
          </w:tcPr>
          <w:p w14:paraId="5AF5FA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3" w:type="dxa"/>
            <w:vAlign w:val="center"/>
          </w:tcPr>
          <w:p w14:paraId="29928A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37" w:type="dxa"/>
            <w:vAlign w:val="center"/>
          </w:tcPr>
          <w:p w14:paraId="75D9B8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3" w:type="dxa"/>
            <w:vAlign w:val="center"/>
          </w:tcPr>
          <w:p w14:paraId="3C7F8E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197 991</w:t>
            </w:r>
          </w:p>
        </w:tc>
        <w:tc>
          <w:tcPr>
            <w:tcW w:w="1050" w:type="dxa"/>
            <w:vAlign w:val="center"/>
          </w:tcPr>
          <w:p w14:paraId="0487D79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</w:tr>
    </w:tbl>
    <w:p w14:paraId="5E525B5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 w14:paraId="188767D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1039"/>
        <w:gridCol w:w="1127"/>
        <w:gridCol w:w="601"/>
        <w:gridCol w:w="1127"/>
        <w:gridCol w:w="1302"/>
        <w:gridCol w:w="1127"/>
        <w:gridCol w:w="1127"/>
        <w:gridCol w:w="514"/>
      </w:tblGrid>
      <w:tr w14:paraId="692282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A826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D73D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4DF5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6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D266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C5AA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релевантных каналов</w:t>
            </w:r>
          </w:p>
        </w:tc>
        <w:tc>
          <w:tcPr>
            <w:tcW w:w="13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3B87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Коммерческая релевантность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C6B9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визиты/мес.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BE0B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визиты/год</w:t>
            </w:r>
          </w:p>
        </w:tc>
        <w:tc>
          <w:tcPr>
            <w:tcW w:w="51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C503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</w:tr>
      <w:tr w14:paraId="3E2D50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6BE367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39" w:type="dxa"/>
            <w:vAlign w:val="center"/>
          </w:tcPr>
          <w:p w14:paraId="0E0BC6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1127" w:type="dxa"/>
            <w:vAlign w:val="center"/>
          </w:tcPr>
          <w:p w14:paraId="74C2B1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601" w:type="dxa"/>
            <w:vAlign w:val="center"/>
          </w:tcPr>
          <w:p w14:paraId="6C303E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27" w:type="dxa"/>
            <w:vAlign w:val="center"/>
          </w:tcPr>
          <w:p w14:paraId="11CFA68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75 %</w:t>
            </w:r>
          </w:p>
        </w:tc>
        <w:tc>
          <w:tcPr>
            <w:tcW w:w="1302" w:type="dxa"/>
            <w:vAlign w:val="center"/>
          </w:tcPr>
          <w:p w14:paraId="6633C4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27" w:type="dxa"/>
            <w:vAlign w:val="center"/>
          </w:tcPr>
          <w:p w14:paraId="6AF45B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260,6</w:t>
            </w:r>
          </w:p>
        </w:tc>
        <w:tc>
          <w:tcPr>
            <w:tcW w:w="1127" w:type="dxa"/>
            <w:vAlign w:val="center"/>
          </w:tcPr>
          <w:p w14:paraId="3B7822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3 127</w:t>
            </w:r>
          </w:p>
        </w:tc>
        <w:tc>
          <w:tcPr>
            <w:tcW w:w="514" w:type="dxa"/>
            <w:vAlign w:val="center"/>
          </w:tcPr>
          <w:p w14:paraId="0AC18C3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11,0 %</w:t>
            </w:r>
          </w:p>
        </w:tc>
      </w:tr>
      <w:tr w14:paraId="4CB877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6B81D0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039" w:type="dxa"/>
            <w:vAlign w:val="center"/>
          </w:tcPr>
          <w:p w14:paraId="6E2759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Заменитель</w:t>
            </w:r>
          </w:p>
        </w:tc>
        <w:tc>
          <w:tcPr>
            <w:tcW w:w="1127" w:type="dxa"/>
            <w:vAlign w:val="center"/>
          </w:tcPr>
          <w:p w14:paraId="7690DA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601" w:type="dxa"/>
            <w:vAlign w:val="center"/>
          </w:tcPr>
          <w:p w14:paraId="2E1AA3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27" w:type="dxa"/>
            <w:vAlign w:val="center"/>
          </w:tcPr>
          <w:p w14:paraId="4F0DF1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302" w:type="dxa"/>
            <w:vAlign w:val="center"/>
          </w:tcPr>
          <w:p w14:paraId="64E4E1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27" w:type="dxa"/>
            <w:vAlign w:val="center"/>
          </w:tcPr>
          <w:p w14:paraId="3BAFAA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1 870,9</w:t>
            </w:r>
          </w:p>
        </w:tc>
        <w:tc>
          <w:tcPr>
            <w:tcW w:w="1127" w:type="dxa"/>
            <w:vAlign w:val="center"/>
          </w:tcPr>
          <w:p w14:paraId="5D1AF3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22 450</w:t>
            </w:r>
          </w:p>
        </w:tc>
        <w:tc>
          <w:tcPr>
            <w:tcW w:w="514" w:type="dxa"/>
            <w:vAlign w:val="center"/>
          </w:tcPr>
          <w:p w14:paraId="6E0EE6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78,8 %</w:t>
            </w:r>
          </w:p>
        </w:tc>
      </w:tr>
      <w:tr w14:paraId="59A496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5BCD32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039" w:type="dxa"/>
            <w:vAlign w:val="center"/>
          </w:tcPr>
          <w:p w14:paraId="6A0DCF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1127" w:type="dxa"/>
            <w:vAlign w:val="center"/>
          </w:tcPr>
          <w:p w14:paraId="2EE858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601" w:type="dxa"/>
            <w:vAlign w:val="center"/>
          </w:tcPr>
          <w:p w14:paraId="228916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27" w:type="dxa"/>
            <w:vAlign w:val="center"/>
          </w:tcPr>
          <w:p w14:paraId="002079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1302" w:type="dxa"/>
            <w:vAlign w:val="center"/>
          </w:tcPr>
          <w:p w14:paraId="78E599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27" w:type="dxa"/>
            <w:vAlign w:val="center"/>
          </w:tcPr>
          <w:p w14:paraId="1B4D28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232,5</w:t>
            </w:r>
          </w:p>
        </w:tc>
        <w:tc>
          <w:tcPr>
            <w:tcW w:w="1127" w:type="dxa"/>
            <w:vAlign w:val="center"/>
          </w:tcPr>
          <w:p w14:paraId="7A1898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2 790</w:t>
            </w:r>
          </w:p>
        </w:tc>
        <w:tc>
          <w:tcPr>
            <w:tcW w:w="514" w:type="dxa"/>
            <w:vAlign w:val="center"/>
          </w:tcPr>
          <w:p w14:paraId="1CA0A3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9,8 %</w:t>
            </w:r>
          </w:p>
        </w:tc>
      </w:tr>
      <w:tr w14:paraId="469C2B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1A34B0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039" w:type="dxa"/>
            <w:vAlign w:val="center"/>
          </w:tcPr>
          <w:p w14:paraId="725A85C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1127" w:type="dxa"/>
            <w:vAlign w:val="center"/>
          </w:tcPr>
          <w:p w14:paraId="15CC01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601" w:type="dxa"/>
            <w:vAlign w:val="center"/>
          </w:tcPr>
          <w:p w14:paraId="4E6871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27" w:type="dxa"/>
            <w:vAlign w:val="center"/>
          </w:tcPr>
          <w:p w14:paraId="17D19C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</w:t>
            </w:r>
          </w:p>
        </w:tc>
        <w:tc>
          <w:tcPr>
            <w:tcW w:w="1302" w:type="dxa"/>
            <w:vAlign w:val="center"/>
          </w:tcPr>
          <w:p w14:paraId="5F6A0E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27" w:type="dxa"/>
            <w:vAlign w:val="center"/>
          </w:tcPr>
          <w:p w14:paraId="02B2CB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127" w:type="dxa"/>
            <w:vAlign w:val="center"/>
          </w:tcPr>
          <w:p w14:paraId="2033FF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514" w:type="dxa"/>
            <w:vAlign w:val="center"/>
          </w:tcPr>
          <w:p w14:paraId="05D139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0,4 %</w:t>
            </w:r>
          </w:p>
        </w:tc>
      </w:tr>
      <w:tr w14:paraId="4FCB1F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0" w:type="dxa"/>
            <w:vAlign w:val="center"/>
          </w:tcPr>
          <w:p w14:paraId="704A3E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039" w:type="dxa"/>
            <w:vAlign w:val="center"/>
          </w:tcPr>
          <w:p w14:paraId="6B3F4B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764874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9 005 500</w:t>
            </w:r>
          </w:p>
        </w:tc>
        <w:tc>
          <w:tcPr>
            <w:tcW w:w="601" w:type="dxa"/>
            <w:vAlign w:val="center"/>
          </w:tcPr>
          <w:p w14:paraId="54AB89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53C6FC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02" w:type="dxa"/>
            <w:vAlign w:val="center"/>
          </w:tcPr>
          <w:p w14:paraId="13D902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27" w:type="dxa"/>
            <w:vAlign w:val="center"/>
          </w:tcPr>
          <w:p w14:paraId="07436C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2 373,5</w:t>
            </w:r>
          </w:p>
        </w:tc>
        <w:tc>
          <w:tcPr>
            <w:tcW w:w="1127" w:type="dxa"/>
            <w:vAlign w:val="center"/>
          </w:tcPr>
          <w:p w14:paraId="409636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28 482</w:t>
            </w:r>
          </w:p>
        </w:tc>
        <w:tc>
          <w:tcPr>
            <w:tcW w:w="514" w:type="dxa"/>
            <w:vAlign w:val="center"/>
          </w:tcPr>
          <w:p w14:paraId="5DB3A4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</w:tr>
    </w:tbl>
    <w:p w14:paraId="61CF4F9A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45 по четырем доменам приведены визиты, доля РБ (0,196 %) и релевантные визиты. В сумме релевантных визитов 2 373,5 в месяц и 28 482 в год; наибольшая доля у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(78,8 %), далее следуют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(11,0 %)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(9,8 %).</w:t>
      </w:r>
    </w:p>
    <w:p w14:paraId="3E81275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116490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CFC5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E9A0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BA0C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85B4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390597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9FCD4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Годовые релевантные визиты конкурентов</w:t>
            </w:r>
          </w:p>
        </w:tc>
        <w:tc>
          <w:tcPr>
            <w:tcW w:w="1802" w:type="dxa"/>
            <w:vAlign w:val="center"/>
          </w:tcPr>
          <w:p w14:paraId="537173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17 089</w:t>
            </w:r>
          </w:p>
        </w:tc>
        <w:tc>
          <w:tcPr>
            <w:tcW w:w="1346" w:type="dxa"/>
            <w:vAlign w:val="center"/>
          </w:tcPr>
          <w:p w14:paraId="425DE5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28 482</w:t>
            </w:r>
          </w:p>
        </w:tc>
        <w:tc>
          <w:tcPr>
            <w:tcW w:w="2257" w:type="dxa"/>
            <w:vAlign w:val="center"/>
          </w:tcPr>
          <w:p w14:paraId="274264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39 875</w:t>
            </w:r>
          </w:p>
        </w:tc>
      </w:tr>
      <w:tr w14:paraId="480867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69978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Корректировка на неполную выборку</w:t>
            </w:r>
          </w:p>
        </w:tc>
        <w:tc>
          <w:tcPr>
            <w:tcW w:w="1802" w:type="dxa"/>
            <w:vAlign w:val="center"/>
          </w:tcPr>
          <w:p w14:paraId="68AB1C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1346" w:type="dxa"/>
            <w:vAlign w:val="center"/>
          </w:tcPr>
          <w:p w14:paraId="076180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2257" w:type="dxa"/>
            <w:vAlign w:val="center"/>
          </w:tcPr>
          <w:p w14:paraId="429778F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</w:tr>
      <w:tr w14:paraId="5C1125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579AB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Скорректированные релевантные визиты</w:t>
            </w:r>
          </w:p>
        </w:tc>
        <w:tc>
          <w:tcPr>
            <w:tcW w:w="1802" w:type="dxa"/>
            <w:vAlign w:val="center"/>
          </w:tcPr>
          <w:p w14:paraId="27C44C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19 653</w:t>
            </w:r>
          </w:p>
        </w:tc>
        <w:tc>
          <w:tcPr>
            <w:tcW w:w="1346" w:type="dxa"/>
            <w:vAlign w:val="center"/>
          </w:tcPr>
          <w:p w14:paraId="30C901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32 755</w:t>
            </w:r>
          </w:p>
        </w:tc>
        <w:tc>
          <w:tcPr>
            <w:tcW w:w="2257" w:type="dxa"/>
            <w:vAlign w:val="center"/>
          </w:tcPr>
          <w:p w14:paraId="2A4CB6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45 857</w:t>
            </w:r>
          </w:p>
        </w:tc>
      </w:tr>
      <w:tr w14:paraId="79E315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8DEC6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визита в заявку</w:t>
            </w:r>
          </w:p>
        </w:tc>
        <w:tc>
          <w:tcPr>
            <w:tcW w:w="1802" w:type="dxa"/>
            <w:vAlign w:val="center"/>
          </w:tcPr>
          <w:p w14:paraId="35768F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1,75 %</w:t>
            </w:r>
          </w:p>
        </w:tc>
        <w:tc>
          <w:tcPr>
            <w:tcW w:w="1346" w:type="dxa"/>
            <w:vAlign w:val="center"/>
          </w:tcPr>
          <w:p w14:paraId="207609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2,50 %</w:t>
            </w:r>
          </w:p>
        </w:tc>
        <w:tc>
          <w:tcPr>
            <w:tcW w:w="2257" w:type="dxa"/>
            <w:vAlign w:val="center"/>
          </w:tcPr>
          <w:p w14:paraId="6B4610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3,25 %</w:t>
            </w:r>
          </w:p>
        </w:tc>
      </w:tr>
      <w:tr w14:paraId="66AEBB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7BF61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Оценочное число заявок</w:t>
            </w:r>
          </w:p>
        </w:tc>
        <w:tc>
          <w:tcPr>
            <w:tcW w:w="1802" w:type="dxa"/>
            <w:vAlign w:val="center"/>
          </w:tcPr>
          <w:p w14:paraId="24038F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344</w:t>
            </w:r>
          </w:p>
        </w:tc>
        <w:tc>
          <w:tcPr>
            <w:tcW w:w="1346" w:type="dxa"/>
            <w:vAlign w:val="center"/>
          </w:tcPr>
          <w:p w14:paraId="379875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819</w:t>
            </w:r>
          </w:p>
        </w:tc>
        <w:tc>
          <w:tcPr>
            <w:tcW w:w="2257" w:type="dxa"/>
            <w:vAlign w:val="center"/>
          </w:tcPr>
          <w:p w14:paraId="6EE1C7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1 490</w:t>
            </w:r>
          </w:p>
        </w:tc>
      </w:tr>
      <w:tr w14:paraId="07B531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84EE8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заявки в продажу</w:t>
            </w:r>
          </w:p>
        </w:tc>
        <w:tc>
          <w:tcPr>
            <w:tcW w:w="1802" w:type="dxa"/>
            <w:vAlign w:val="center"/>
          </w:tcPr>
          <w:p w14:paraId="664B1F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3,20 %</w:t>
            </w:r>
          </w:p>
        </w:tc>
        <w:tc>
          <w:tcPr>
            <w:tcW w:w="1346" w:type="dxa"/>
            <w:vAlign w:val="center"/>
          </w:tcPr>
          <w:p w14:paraId="6AFA88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4,00 %</w:t>
            </w:r>
          </w:p>
        </w:tc>
        <w:tc>
          <w:tcPr>
            <w:tcW w:w="2257" w:type="dxa"/>
            <w:vAlign w:val="center"/>
          </w:tcPr>
          <w:p w14:paraId="2852B3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4,80 %</w:t>
            </w:r>
          </w:p>
        </w:tc>
      </w:tr>
      <w:tr w14:paraId="12F0EB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D3B62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Оценочное число продаж</w:t>
            </w:r>
          </w:p>
        </w:tc>
        <w:tc>
          <w:tcPr>
            <w:tcW w:w="1802" w:type="dxa"/>
            <w:vAlign w:val="center"/>
          </w:tcPr>
          <w:p w14:paraId="7A2CF5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11,01</w:t>
            </w:r>
          </w:p>
        </w:tc>
        <w:tc>
          <w:tcPr>
            <w:tcW w:w="1346" w:type="dxa"/>
            <w:vAlign w:val="center"/>
          </w:tcPr>
          <w:p w14:paraId="29DB76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</w:t>
            </w:r>
          </w:p>
        </w:tc>
        <w:tc>
          <w:tcPr>
            <w:tcW w:w="2257" w:type="dxa"/>
            <w:vAlign w:val="center"/>
          </w:tcPr>
          <w:p w14:paraId="636774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</w:t>
            </w:r>
          </w:p>
        </w:tc>
      </w:tr>
      <w:tr w14:paraId="58B1E9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F7600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годовой чек</w:t>
            </w:r>
          </w:p>
        </w:tc>
        <w:tc>
          <w:tcPr>
            <w:tcW w:w="1802" w:type="dxa"/>
            <w:vAlign w:val="center"/>
          </w:tcPr>
          <w:p w14:paraId="2D000F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</w:t>
            </w:r>
          </w:p>
        </w:tc>
        <w:tc>
          <w:tcPr>
            <w:tcW w:w="1346" w:type="dxa"/>
            <w:vAlign w:val="center"/>
          </w:tcPr>
          <w:p w14:paraId="7654A3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</w:t>
            </w:r>
          </w:p>
        </w:tc>
        <w:tc>
          <w:tcPr>
            <w:tcW w:w="2257" w:type="dxa"/>
            <w:vAlign w:val="center"/>
          </w:tcPr>
          <w:p w14:paraId="2818C1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</w:t>
            </w:r>
          </w:p>
        </w:tc>
      </w:tr>
      <w:tr w14:paraId="19D726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C5BC4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повторных продаж</w:t>
            </w:r>
          </w:p>
        </w:tc>
        <w:tc>
          <w:tcPr>
            <w:tcW w:w="1802" w:type="dxa"/>
            <w:vAlign w:val="center"/>
          </w:tcPr>
          <w:p w14:paraId="2798446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1,08</w:t>
            </w:r>
          </w:p>
        </w:tc>
        <w:tc>
          <w:tcPr>
            <w:tcW w:w="1346" w:type="dxa"/>
            <w:vAlign w:val="center"/>
          </w:tcPr>
          <w:p w14:paraId="178616C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  <w:tc>
          <w:tcPr>
            <w:tcW w:w="2257" w:type="dxa"/>
            <w:vAlign w:val="center"/>
          </w:tcPr>
          <w:p w14:paraId="0E2418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1,32</w:t>
            </w:r>
          </w:p>
        </w:tc>
      </w:tr>
      <w:tr w14:paraId="1A0D19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DFCC7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802" w:type="dxa"/>
            <w:vAlign w:val="center"/>
          </w:tcPr>
          <w:p w14:paraId="158554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346" w:type="dxa"/>
            <w:vAlign w:val="center"/>
          </w:tcPr>
          <w:p w14:paraId="3716CA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2257" w:type="dxa"/>
            <w:vAlign w:val="center"/>
          </w:tcPr>
          <w:p w14:paraId="006767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13 727</w:t>
            </w:r>
          </w:p>
        </w:tc>
      </w:tr>
    </w:tbl>
    <w:p w14:paraId="03A8316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667B1263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2.5.3 Вариант </w:t>
      </w:r>
      <w:r>
        <w:rPr>
          <w:rFonts w:ascii="Times New Roman" w:hAnsi="Times New Roman"/>
          <w:b/>
          <w:i/>
          <w:iCs/>
          <w:sz w:val="28"/>
        </w:rPr>
        <w:t>Word</w:t>
      </w:r>
      <w:r>
        <w:rPr>
          <w:rFonts w:ascii="Times New Roman" w:hAnsi="Times New Roman"/>
          <w:b/>
          <w:iCs/>
          <w:sz w:val="28"/>
        </w:rPr>
        <w:t xml:space="preserve">: </w:t>
      </w:r>
      <w:r>
        <w:rPr>
          <w:rFonts w:ascii="Times New Roman" w:hAnsi="Times New Roman"/>
          <w:b/>
          <w:sz w:val="28"/>
        </w:rPr>
        <w:t>«снизу вверх» по каналам и подписка</w:t>
      </w:r>
    </w:p>
    <w:p w14:paraId="1A7D3C2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подписке</w:t>
      </w:r>
    </w:p>
    <w:tbl>
      <w:tblPr>
        <w:tblStyle w:val="37"/>
        <w:tblW w:w="1096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1802"/>
        <w:gridCol w:w="1346"/>
        <w:gridCol w:w="2257"/>
      </w:tblGrid>
      <w:tr w14:paraId="6E18C2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7AA9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Формула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C25F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DAD9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D82B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385C67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46F772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4 % × чек × 12,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1E035F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2 485</w:t>
            </w:r>
          </w:p>
        </w:tc>
        <w:tc>
          <w:tcPr>
            <w:tcW w:w="1346" w:type="dxa"/>
            <w:vAlign w:val="center"/>
          </w:tcPr>
          <w:p w14:paraId="027F1A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4 348</w:t>
            </w:r>
          </w:p>
        </w:tc>
        <w:tc>
          <w:tcPr>
            <w:tcW w:w="2257" w:type="dxa"/>
            <w:vAlign w:val="center"/>
          </w:tcPr>
          <w:p w14:paraId="611687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6 212</w:t>
            </w:r>
          </w:p>
        </w:tc>
      </w:tr>
      <w:tr w14:paraId="29AE71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4C06F9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Подписной сервис: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42AF5D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3 845</w:t>
            </w:r>
          </w:p>
        </w:tc>
        <w:tc>
          <w:tcPr>
            <w:tcW w:w="1346" w:type="dxa"/>
            <w:vAlign w:val="center"/>
          </w:tcPr>
          <w:p w14:paraId="5CA4E3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10 766</w:t>
            </w:r>
          </w:p>
        </w:tc>
        <w:tc>
          <w:tcPr>
            <w:tcW w:w="2257" w:type="dxa"/>
            <w:vAlign w:val="center"/>
          </w:tcPr>
          <w:p w14:paraId="3CBC95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24 030</w:t>
            </w:r>
          </w:p>
        </w:tc>
      </w:tr>
    </w:tbl>
    <w:p w14:paraId="2441754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 w14:paraId="7E3CFE1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2.5.4 Итоговые диапазоны </w:t>
      </w:r>
      <w:r>
        <w:rPr>
          <w:rFonts w:ascii="Times New Roman" w:hAnsi="Times New Roman"/>
          <w:b/>
          <w:iCs/>
          <w:sz w:val="28"/>
        </w:rPr>
        <w:t>СВ-</w:t>
      </w:r>
      <w:r>
        <w:rPr>
          <w:rFonts w:ascii="Times New Roman" w:hAnsi="Times New Roman"/>
          <w:b/>
          <w:i/>
          <w:iCs/>
          <w:sz w:val="28"/>
        </w:rPr>
        <w:t>X</w:t>
      </w:r>
    </w:p>
    <w:p w14:paraId="04ED3F6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): сравнение методов по рынку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4"/>
        <w:gridCol w:w="2024"/>
        <w:gridCol w:w="1512"/>
        <w:gridCol w:w="2535"/>
      </w:tblGrid>
      <w:tr w14:paraId="19E51C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A72E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</w:t>
            </w:r>
          </w:p>
        </w:tc>
        <w:tc>
          <w:tcPr>
            <w:tcW w:w="202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BF73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5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B3E54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5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6F24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27B85A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057D97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Сверху вниз</w:t>
            </w:r>
          </w:p>
        </w:tc>
        <w:tc>
          <w:tcPr>
            <w:tcW w:w="2024" w:type="dxa"/>
            <w:vAlign w:val="center"/>
          </w:tcPr>
          <w:p w14:paraId="3E1C0F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512" w:type="dxa"/>
            <w:vAlign w:val="center"/>
          </w:tcPr>
          <w:p w14:paraId="5599EF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2535" w:type="dxa"/>
            <w:vAlign w:val="center"/>
          </w:tcPr>
          <w:p w14:paraId="0D80F8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</w:tr>
      <w:tr w14:paraId="6AA810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666249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Снизу вверх</w:t>
            </w:r>
          </w:p>
        </w:tc>
        <w:tc>
          <w:tcPr>
            <w:tcW w:w="2024" w:type="dxa"/>
            <w:vAlign w:val="center"/>
          </w:tcPr>
          <w:p w14:paraId="639B82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118 795</w:t>
            </w:r>
          </w:p>
        </w:tc>
        <w:tc>
          <w:tcPr>
            <w:tcW w:w="1512" w:type="dxa"/>
            <w:vAlign w:val="center"/>
          </w:tcPr>
          <w:p w14:paraId="5FDAEB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197 991</w:t>
            </w:r>
          </w:p>
        </w:tc>
        <w:tc>
          <w:tcPr>
            <w:tcW w:w="2535" w:type="dxa"/>
            <w:vAlign w:val="center"/>
          </w:tcPr>
          <w:p w14:paraId="6C894E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277 188</w:t>
            </w:r>
          </w:p>
        </w:tc>
      </w:tr>
      <w:tr w14:paraId="32B0B4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4C867C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воронка</w:t>
            </w:r>
          </w:p>
        </w:tc>
        <w:tc>
          <w:tcPr>
            <w:tcW w:w="2024" w:type="dxa"/>
            <w:vAlign w:val="center"/>
          </w:tcPr>
          <w:p w14:paraId="5E6E46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512" w:type="dxa"/>
            <w:vAlign w:val="center"/>
          </w:tcPr>
          <w:p w14:paraId="478AAC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2535" w:type="dxa"/>
            <w:vAlign w:val="center"/>
          </w:tcPr>
          <w:p w14:paraId="2E0FE4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13 727</w:t>
            </w:r>
          </w:p>
        </w:tc>
      </w:tr>
      <w:tr w14:paraId="0E9D18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40193B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Минимум по методам</w:t>
            </w:r>
          </w:p>
        </w:tc>
        <w:tc>
          <w:tcPr>
            <w:tcW w:w="2024" w:type="dxa"/>
            <w:vAlign w:val="center"/>
          </w:tcPr>
          <w:p w14:paraId="230A2E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512" w:type="dxa"/>
            <w:vAlign w:val="center"/>
          </w:tcPr>
          <w:p w14:paraId="589388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2535" w:type="dxa"/>
            <w:vAlign w:val="center"/>
          </w:tcPr>
          <w:p w14:paraId="2EEB29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13 727</w:t>
            </w:r>
          </w:p>
        </w:tc>
      </w:tr>
      <w:tr w14:paraId="10FDCD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3BB99F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по методам</w:t>
            </w:r>
          </w:p>
        </w:tc>
        <w:tc>
          <w:tcPr>
            <w:tcW w:w="2024" w:type="dxa"/>
            <w:vAlign w:val="center"/>
          </w:tcPr>
          <w:p w14:paraId="5B1AA3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45 115</w:t>
            </w:r>
          </w:p>
        </w:tc>
        <w:tc>
          <w:tcPr>
            <w:tcW w:w="1512" w:type="dxa"/>
            <w:vAlign w:val="center"/>
          </w:tcPr>
          <w:p w14:paraId="27FCA9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166 396</w:t>
            </w:r>
          </w:p>
        </w:tc>
        <w:tc>
          <w:tcPr>
            <w:tcW w:w="2535" w:type="dxa"/>
            <w:vAlign w:val="center"/>
          </w:tcPr>
          <w:p w14:paraId="22F0F5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887 844</w:t>
            </w:r>
          </w:p>
        </w:tc>
      </w:tr>
      <w:tr w14:paraId="1006BC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4" w:type="dxa"/>
            <w:vAlign w:val="center"/>
          </w:tcPr>
          <w:p w14:paraId="73C190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по методам</w:t>
            </w:r>
          </w:p>
        </w:tc>
        <w:tc>
          <w:tcPr>
            <w:tcW w:w="2024" w:type="dxa"/>
            <w:vAlign w:val="center"/>
          </w:tcPr>
          <w:p w14:paraId="63C7BE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118 795</w:t>
            </w:r>
          </w:p>
        </w:tc>
        <w:tc>
          <w:tcPr>
            <w:tcW w:w="1512" w:type="dxa"/>
            <w:vAlign w:val="center"/>
          </w:tcPr>
          <w:p w14:paraId="00E5A5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2535" w:type="dxa"/>
            <w:vAlign w:val="center"/>
          </w:tcPr>
          <w:p w14:paraId="050AF2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</w:tr>
    </w:tbl>
    <w:p w14:paraId="6D68F4A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6E7D9E02">
      <w:pPr>
        <w:pStyle w:val="5"/>
        <w:keepNext/>
        <w:spacing w:before="360" w:after="360" w:line="360" w:lineRule="exact"/>
        <w:ind w:firstLine="709"/>
        <w:jc w:val="left"/>
      </w:pPr>
      <w:bookmarkStart w:id="28" w:name="_Toc67"/>
      <w:r>
        <w:rPr>
          <w:rFonts w:ascii="Times New Roman" w:hAnsi="Times New Roman"/>
          <w:b/>
          <w:sz w:val="28"/>
        </w:rPr>
        <w:t>2.6 Цифровая воронка</w:t>
      </w:r>
      <w:bookmarkEnd w:id="28"/>
    </w:p>
    <w:p w14:paraId="642396C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ЦВ: платящие пользователи × ежемесячный платеж × срок удержания.</w:t>
      </w:r>
    </w:p>
    <w:p w14:paraId="445B56D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2"/>
        <w:gridCol w:w="1726"/>
        <w:gridCol w:w="1289"/>
        <w:gridCol w:w="2162"/>
        <w:gridCol w:w="2016"/>
      </w:tblGrid>
      <w:tr w14:paraId="697062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1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1F18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17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0447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2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4722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1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04D5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20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8954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значения</w:t>
            </w:r>
          </w:p>
        </w:tc>
      </w:tr>
      <w:tr w14:paraId="7C13EF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17741C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релевантного трафика</w:t>
            </w:r>
          </w:p>
        </w:tc>
        <w:tc>
          <w:tcPr>
            <w:tcW w:w="1726" w:type="dxa"/>
            <w:vAlign w:val="center"/>
          </w:tcPr>
          <w:p w14:paraId="5C72EF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15 %</w:t>
            </w:r>
          </w:p>
        </w:tc>
        <w:tc>
          <w:tcPr>
            <w:tcW w:w="1289" w:type="dxa"/>
            <w:vAlign w:val="center"/>
          </w:tcPr>
          <w:p w14:paraId="4067E31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25 %</w:t>
            </w:r>
          </w:p>
        </w:tc>
        <w:tc>
          <w:tcPr>
            <w:tcW w:w="2162" w:type="dxa"/>
            <w:vAlign w:val="center"/>
          </w:tcPr>
          <w:p w14:paraId="6C7F0C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40 %</w:t>
            </w:r>
          </w:p>
        </w:tc>
        <w:tc>
          <w:tcPr>
            <w:tcW w:w="2016" w:type="dxa"/>
            <w:vAlign w:val="center"/>
          </w:tcPr>
          <w:p w14:paraId="611BA1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ЦВ отсутствует, Р-10)</w:t>
            </w:r>
          </w:p>
        </w:tc>
      </w:tr>
      <w:tr w14:paraId="4B7985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23CE8E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посещение, заявка (регистрация)</w:t>
            </w:r>
          </w:p>
        </w:tc>
        <w:tc>
          <w:tcPr>
            <w:tcW w:w="1726" w:type="dxa"/>
            <w:vAlign w:val="center"/>
          </w:tcPr>
          <w:p w14:paraId="462C18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1 %</w:t>
            </w:r>
          </w:p>
        </w:tc>
        <w:tc>
          <w:tcPr>
            <w:tcW w:w="1289" w:type="dxa"/>
            <w:vAlign w:val="center"/>
          </w:tcPr>
          <w:p w14:paraId="24B5FF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2162" w:type="dxa"/>
            <w:vAlign w:val="center"/>
          </w:tcPr>
          <w:p w14:paraId="752193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2016" w:type="dxa"/>
            <w:vAlign w:val="center"/>
          </w:tcPr>
          <w:p w14:paraId="243620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шаблона</w:t>
            </w:r>
          </w:p>
        </w:tc>
      </w:tr>
      <w:tr w14:paraId="71BDC5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100ABC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заявка,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726" w:type="dxa"/>
            <w:vAlign w:val="center"/>
          </w:tcPr>
          <w:p w14:paraId="06F80F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</w:t>
            </w:r>
          </w:p>
        </w:tc>
        <w:tc>
          <w:tcPr>
            <w:tcW w:w="1289" w:type="dxa"/>
            <w:vAlign w:val="center"/>
          </w:tcPr>
          <w:p w14:paraId="757F53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2162" w:type="dxa"/>
            <w:vAlign w:val="center"/>
          </w:tcPr>
          <w:p w14:paraId="30A760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2016" w:type="dxa"/>
            <w:vAlign w:val="center"/>
          </w:tcPr>
          <w:p w14:paraId="2036CF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20 / 30 / 40 %, шаблон: 15 / 25 / 35 %)</w:t>
            </w:r>
          </w:p>
        </w:tc>
      </w:tr>
      <w:tr w14:paraId="7FF95A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185656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оплату</w:t>
            </w:r>
          </w:p>
        </w:tc>
        <w:tc>
          <w:tcPr>
            <w:tcW w:w="1726" w:type="dxa"/>
            <w:vAlign w:val="center"/>
          </w:tcPr>
          <w:p w14:paraId="4344D4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89" w:type="dxa"/>
            <w:vAlign w:val="center"/>
          </w:tcPr>
          <w:p w14:paraId="42A165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2162" w:type="dxa"/>
            <w:vAlign w:val="center"/>
          </w:tcPr>
          <w:p w14:paraId="44D1AD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  <w:tc>
          <w:tcPr>
            <w:tcW w:w="2016" w:type="dxa"/>
            <w:vAlign w:val="center"/>
          </w:tcPr>
          <w:p w14:paraId="3B0312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у.е. (осторожный и базовый), медиана тарифов конкурентов × 12</w:t>
            </w:r>
          </w:p>
        </w:tc>
      </w:tr>
      <w:tr w14:paraId="5BD80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1BFF68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Повторных оплат в год (срок удержания)</w:t>
            </w:r>
          </w:p>
        </w:tc>
        <w:tc>
          <w:tcPr>
            <w:tcW w:w="1726" w:type="dxa"/>
            <w:vAlign w:val="center"/>
          </w:tcPr>
          <w:p w14:paraId="30646B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1289" w:type="dxa"/>
            <w:vAlign w:val="center"/>
          </w:tcPr>
          <w:p w14:paraId="1778E3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</w:t>
            </w:r>
          </w:p>
        </w:tc>
        <w:tc>
          <w:tcPr>
            <w:tcW w:w="2162" w:type="dxa"/>
            <w:vAlign w:val="center"/>
          </w:tcPr>
          <w:p w14:paraId="13B2D4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</w:t>
            </w:r>
          </w:p>
        </w:tc>
        <w:tc>
          <w:tcPr>
            <w:tcW w:w="2016" w:type="dxa"/>
            <w:vAlign w:val="center"/>
          </w:tcPr>
          <w:p w14:paraId="4E98ED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шкала шаблона (в шаблоне 1 / 2 / 3), допущение</w:t>
            </w:r>
          </w:p>
        </w:tc>
      </w:tr>
      <w:tr w14:paraId="30C18B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0A09E7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B12</w:t>
            </w:r>
            <w:r>
              <w:rPr>
                <w:rFonts w:ascii="Times New Roman" w:hAnsi="Times New Roman"/>
                <w:sz w:val="24"/>
                <w:szCs w:val="20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B13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26" w:type="dxa"/>
            <w:vAlign w:val="center"/>
          </w:tcPr>
          <w:p w14:paraId="390BFD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0,3846 / 0,65</w:t>
            </w:r>
          </w:p>
        </w:tc>
        <w:tc>
          <w:tcPr>
            <w:tcW w:w="1289" w:type="dxa"/>
            <w:vAlign w:val="center"/>
          </w:tcPr>
          <w:p w14:paraId="1C0048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162" w:type="dxa"/>
            <w:vAlign w:val="center"/>
          </w:tcPr>
          <w:p w14:paraId="51E7BA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016" w:type="dxa"/>
            <w:vAlign w:val="center"/>
          </w:tcPr>
          <w:p w14:paraId="41F00A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Д-02 / Д-05</w:t>
            </w:r>
          </w:p>
        </w:tc>
      </w:tr>
    </w:tbl>
    <w:p w14:paraId="0C003D4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 w14:paraId="003A9DB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6"/>
        <w:gridCol w:w="1396"/>
        <w:gridCol w:w="792"/>
        <w:gridCol w:w="591"/>
        <w:gridCol w:w="1597"/>
        <w:gridCol w:w="1295"/>
        <w:gridCol w:w="1295"/>
        <w:gridCol w:w="993"/>
      </w:tblGrid>
      <w:tr w14:paraId="5C8318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C02F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</w:t>
            </w:r>
          </w:p>
        </w:tc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F75E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данных</w:t>
            </w:r>
          </w:p>
        </w:tc>
        <w:tc>
          <w:tcPr>
            <w:tcW w:w="7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F84E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 / показы</w:t>
            </w:r>
          </w:p>
        </w:tc>
        <w:tc>
          <w:tcPr>
            <w:tcW w:w="5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DBA5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CTR</w:t>
            </w:r>
          </w:p>
        </w:tc>
        <w:tc>
          <w:tcPr>
            <w:tcW w:w="1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6376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Посещения/мес.</w:t>
            </w:r>
          </w:p>
        </w:tc>
        <w:tc>
          <w:tcPr>
            <w:tcW w:w="12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D1F2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Релевантная доля</w:t>
            </w:r>
          </w:p>
        </w:tc>
        <w:tc>
          <w:tcPr>
            <w:tcW w:w="12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5DDD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посещения</w:t>
            </w:r>
          </w:p>
        </w:tc>
        <w:tc>
          <w:tcPr>
            <w:tcW w:w="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0839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Качество данных</w:t>
            </w:r>
          </w:p>
        </w:tc>
      </w:tr>
      <w:tr w14:paraId="5BE39C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2C4705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Органический поиск</w:t>
            </w:r>
          </w:p>
        </w:tc>
        <w:tc>
          <w:tcPr>
            <w:tcW w:w="1396" w:type="dxa"/>
            <w:vAlign w:val="center"/>
          </w:tcPr>
          <w:p w14:paraId="3B97CD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92" w:type="dxa"/>
            <w:vAlign w:val="center"/>
          </w:tcPr>
          <w:p w14:paraId="49B1D00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327,8</w:t>
            </w:r>
          </w:p>
        </w:tc>
        <w:tc>
          <w:tcPr>
            <w:tcW w:w="591" w:type="dxa"/>
            <w:vAlign w:val="center"/>
          </w:tcPr>
          <w:p w14:paraId="458684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</w:t>
            </w:r>
          </w:p>
        </w:tc>
        <w:tc>
          <w:tcPr>
            <w:tcW w:w="1597" w:type="dxa"/>
            <w:vAlign w:val="center"/>
          </w:tcPr>
          <w:p w14:paraId="548947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</w:t>
            </w:r>
          </w:p>
        </w:tc>
        <w:tc>
          <w:tcPr>
            <w:tcW w:w="1295" w:type="dxa"/>
            <w:vAlign w:val="center"/>
          </w:tcPr>
          <w:p w14:paraId="3187F5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  <w:tc>
          <w:tcPr>
            <w:tcW w:w="1295" w:type="dxa"/>
            <w:vAlign w:val="center"/>
          </w:tcPr>
          <w:p w14:paraId="47E9C0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</w:t>
            </w:r>
          </w:p>
        </w:tc>
        <w:tc>
          <w:tcPr>
            <w:tcW w:w="993" w:type="dxa"/>
            <w:vAlign w:val="center"/>
          </w:tcPr>
          <w:p w14:paraId="6D972E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</w:tr>
      <w:tr w14:paraId="708D86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45F854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поиск</w:t>
            </w:r>
          </w:p>
        </w:tc>
        <w:tc>
          <w:tcPr>
            <w:tcW w:w="1396" w:type="dxa"/>
            <w:vAlign w:val="center"/>
          </w:tcPr>
          <w:p w14:paraId="62CA2B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Яндекс Директ</w:t>
            </w:r>
          </w:p>
        </w:tc>
        <w:tc>
          <w:tcPr>
            <w:tcW w:w="792" w:type="dxa"/>
            <w:vAlign w:val="center"/>
          </w:tcPr>
          <w:p w14:paraId="00E1E6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7559EA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158286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4B7E19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3F9E2A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31D5C25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4C4968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007688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Социальные сети</w:t>
            </w:r>
          </w:p>
        </w:tc>
        <w:tc>
          <w:tcPr>
            <w:tcW w:w="1396" w:type="dxa"/>
            <w:vAlign w:val="center"/>
          </w:tcPr>
          <w:p w14:paraId="5E6BFF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Meta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TikTok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статистика страниц</w:t>
            </w:r>
          </w:p>
        </w:tc>
        <w:tc>
          <w:tcPr>
            <w:tcW w:w="792" w:type="dxa"/>
            <w:vAlign w:val="center"/>
          </w:tcPr>
          <w:p w14:paraId="702A9E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2E0C78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2F754D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42277E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001E68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2994CB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0B3342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374A32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Реферальные площадки</w:t>
            </w:r>
          </w:p>
        </w:tc>
        <w:tc>
          <w:tcPr>
            <w:tcW w:w="1396" w:type="dxa"/>
            <w:vAlign w:val="center"/>
          </w:tcPr>
          <w:p w14:paraId="348B7D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Каталоги / партнеры / платформы</w:t>
            </w:r>
          </w:p>
        </w:tc>
        <w:tc>
          <w:tcPr>
            <w:tcW w:w="792" w:type="dxa"/>
            <w:vAlign w:val="center"/>
          </w:tcPr>
          <w:p w14:paraId="665B47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56C3D7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3227DF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3EAC3C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70A507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061C6A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5FDB4A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488A58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трафик</w:t>
            </w:r>
          </w:p>
        </w:tc>
        <w:tc>
          <w:tcPr>
            <w:tcW w:w="1396" w:type="dxa"/>
            <w:vAlign w:val="center"/>
          </w:tcPr>
          <w:p w14:paraId="7E5FDB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Analytics</w:t>
            </w:r>
          </w:p>
        </w:tc>
        <w:tc>
          <w:tcPr>
            <w:tcW w:w="792" w:type="dxa"/>
            <w:vAlign w:val="center"/>
          </w:tcPr>
          <w:p w14:paraId="3E6A6C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13D922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597" w:type="dxa"/>
            <w:vAlign w:val="center"/>
          </w:tcPr>
          <w:p w14:paraId="0C09FB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75EEF5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6B41D3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5761D9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006C7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7ACF7C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Маркетплейсы услуг</w:t>
            </w:r>
          </w:p>
        </w:tc>
        <w:tc>
          <w:tcPr>
            <w:tcW w:w="1396" w:type="dxa"/>
            <w:vAlign w:val="center"/>
          </w:tcPr>
          <w:p w14:paraId="04E4F8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/ каталоги исполнителей</w:t>
            </w:r>
          </w:p>
        </w:tc>
        <w:tc>
          <w:tcPr>
            <w:tcW w:w="792" w:type="dxa"/>
            <w:vAlign w:val="center"/>
          </w:tcPr>
          <w:p w14:paraId="5F1C3D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595EFD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2C2D39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5E0019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44DD6C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7DA00F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4293F4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5CF0D3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Прочие каналы</w:t>
            </w:r>
          </w:p>
        </w:tc>
        <w:tc>
          <w:tcPr>
            <w:tcW w:w="1396" w:type="dxa"/>
            <w:vAlign w:val="center"/>
          </w:tcPr>
          <w:p w14:paraId="1DF28F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Экспертная оценка</w:t>
            </w:r>
          </w:p>
        </w:tc>
        <w:tc>
          <w:tcPr>
            <w:tcW w:w="792" w:type="dxa"/>
            <w:vAlign w:val="center"/>
          </w:tcPr>
          <w:p w14:paraId="7D656A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591" w:type="dxa"/>
            <w:vAlign w:val="center"/>
          </w:tcPr>
          <w:p w14:paraId="36A4B6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597" w:type="dxa"/>
            <w:vAlign w:val="center"/>
          </w:tcPr>
          <w:p w14:paraId="67F355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1295" w:type="dxa"/>
            <w:vAlign w:val="center"/>
          </w:tcPr>
          <w:p w14:paraId="7D1AAD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</w:t>
            </w:r>
          </w:p>
        </w:tc>
        <w:tc>
          <w:tcPr>
            <w:tcW w:w="1295" w:type="dxa"/>
            <w:vAlign w:val="center"/>
          </w:tcPr>
          <w:p w14:paraId="037650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</w:t>
            </w:r>
          </w:p>
        </w:tc>
        <w:tc>
          <w:tcPr>
            <w:tcW w:w="993" w:type="dxa"/>
            <w:vAlign w:val="center"/>
          </w:tcPr>
          <w:p w14:paraId="6D0060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</w:tr>
      <w:tr w14:paraId="5A7CAD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96" w:type="dxa"/>
            <w:vAlign w:val="center"/>
          </w:tcPr>
          <w:p w14:paraId="411ED69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396" w:type="dxa"/>
            <w:vAlign w:val="center"/>
          </w:tcPr>
          <w:p w14:paraId="571AF9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792" w:type="dxa"/>
            <w:vAlign w:val="center"/>
          </w:tcPr>
          <w:p w14:paraId="40DDE3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591" w:type="dxa"/>
            <w:vAlign w:val="center"/>
          </w:tcPr>
          <w:p w14:paraId="1B71F5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7" w:type="dxa"/>
            <w:vAlign w:val="center"/>
          </w:tcPr>
          <w:p w14:paraId="7DD1AB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</w:t>
            </w:r>
          </w:p>
        </w:tc>
        <w:tc>
          <w:tcPr>
            <w:tcW w:w="1295" w:type="dxa"/>
            <w:vAlign w:val="center"/>
          </w:tcPr>
          <w:p w14:paraId="6FB653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95" w:type="dxa"/>
            <w:vAlign w:val="center"/>
          </w:tcPr>
          <w:p w14:paraId="40A352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</w:t>
            </w:r>
          </w:p>
        </w:tc>
        <w:tc>
          <w:tcPr>
            <w:tcW w:w="993" w:type="dxa"/>
            <w:vAlign w:val="center"/>
          </w:tcPr>
          <w:p w14:paraId="548DAE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7C1E237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 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каналов конкурентов – ЛР4, приложение Б;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 w14:paraId="2B44C4C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4"/>
        <w:gridCol w:w="1106"/>
        <w:gridCol w:w="1106"/>
        <w:gridCol w:w="676"/>
        <w:gridCol w:w="1106"/>
        <w:gridCol w:w="1106"/>
        <w:gridCol w:w="934"/>
        <w:gridCol w:w="676"/>
        <w:gridCol w:w="1278"/>
      </w:tblGrid>
      <w:tr w14:paraId="52D67C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3F14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</w:t>
            </w:r>
          </w:p>
        </w:tc>
        <w:tc>
          <w:tcPr>
            <w:tcW w:w="11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0F35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1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78CF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6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ADEF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 (Д-01)</w:t>
            </w:r>
          </w:p>
        </w:tc>
        <w:tc>
          <w:tcPr>
            <w:tcW w:w="11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D2F0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релевантной категории</w:t>
            </w:r>
          </w:p>
        </w:tc>
        <w:tc>
          <w:tcPr>
            <w:tcW w:w="11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649C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посещения</w:t>
            </w:r>
          </w:p>
        </w:tc>
        <w:tc>
          <w:tcPr>
            <w:tcW w:w="9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E458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в продажу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6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15E0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27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5BFBC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Выручка/мес.,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089F96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4" w:type="dxa"/>
            <w:vAlign w:val="center"/>
          </w:tcPr>
          <w:p w14:paraId="09649D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106" w:type="dxa"/>
            <w:vAlign w:val="center"/>
          </w:tcPr>
          <w:p w14:paraId="73E837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06" w:type="dxa"/>
            <w:vAlign w:val="center"/>
          </w:tcPr>
          <w:p w14:paraId="2E9AD2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676" w:type="dxa"/>
            <w:vAlign w:val="center"/>
          </w:tcPr>
          <w:p w14:paraId="047D23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06" w:type="dxa"/>
            <w:vAlign w:val="center"/>
          </w:tcPr>
          <w:p w14:paraId="4FCA66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75 %</w:t>
            </w:r>
          </w:p>
        </w:tc>
        <w:tc>
          <w:tcPr>
            <w:tcW w:w="1106" w:type="dxa"/>
            <w:vAlign w:val="center"/>
          </w:tcPr>
          <w:p w14:paraId="22BC4A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744,5</w:t>
            </w:r>
          </w:p>
        </w:tc>
        <w:tc>
          <w:tcPr>
            <w:tcW w:w="934" w:type="dxa"/>
            <w:vAlign w:val="center"/>
          </w:tcPr>
          <w:p w14:paraId="2C8B22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676" w:type="dxa"/>
            <w:vAlign w:val="center"/>
          </w:tcPr>
          <w:p w14:paraId="70BF0D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78" w:type="dxa"/>
            <w:vAlign w:val="center"/>
          </w:tcPr>
          <w:p w14:paraId="6C68B9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90,2</w:t>
            </w:r>
          </w:p>
        </w:tc>
      </w:tr>
      <w:tr w14:paraId="6DC67C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4" w:type="dxa"/>
            <w:vAlign w:val="center"/>
          </w:tcPr>
          <w:p w14:paraId="6D4FDE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106" w:type="dxa"/>
            <w:vAlign w:val="center"/>
          </w:tcPr>
          <w:p w14:paraId="2C229A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заменитель (визуальный редактор)</w:t>
            </w:r>
          </w:p>
        </w:tc>
        <w:tc>
          <w:tcPr>
            <w:tcW w:w="1106" w:type="dxa"/>
            <w:vAlign w:val="center"/>
          </w:tcPr>
          <w:p w14:paraId="469157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676" w:type="dxa"/>
            <w:vAlign w:val="center"/>
          </w:tcPr>
          <w:p w14:paraId="50C7DF9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06" w:type="dxa"/>
            <w:vAlign w:val="center"/>
          </w:tcPr>
          <w:p w14:paraId="1ED92E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1106" w:type="dxa"/>
            <w:vAlign w:val="center"/>
          </w:tcPr>
          <w:p w14:paraId="0CCB30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5 345,3</w:t>
            </w:r>
          </w:p>
        </w:tc>
        <w:tc>
          <w:tcPr>
            <w:tcW w:w="934" w:type="dxa"/>
            <w:vAlign w:val="center"/>
          </w:tcPr>
          <w:p w14:paraId="6A175F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676" w:type="dxa"/>
            <w:vAlign w:val="center"/>
          </w:tcPr>
          <w:p w14:paraId="1DC108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78" w:type="dxa"/>
            <w:vAlign w:val="center"/>
          </w:tcPr>
          <w:p w14:paraId="117919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647,5</w:t>
            </w:r>
          </w:p>
        </w:tc>
      </w:tr>
      <w:tr w14:paraId="0E65AE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4" w:type="dxa"/>
            <w:vAlign w:val="center"/>
          </w:tcPr>
          <w:p w14:paraId="7295CA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106" w:type="dxa"/>
            <w:vAlign w:val="center"/>
          </w:tcPr>
          <w:p w14:paraId="778A0E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06" w:type="dxa"/>
            <w:vAlign w:val="center"/>
          </w:tcPr>
          <w:p w14:paraId="066494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676" w:type="dxa"/>
            <w:vAlign w:val="center"/>
          </w:tcPr>
          <w:p w14:paraId="5B8F6D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06" w:type="dxa"/>
            <w:vAlign w:val="center"/>
          </w:tcPr>
          <w:p w14:paraId="286A2C4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1106" w:type="dxa"/>
            <w:vAlign w:val="center"/>
          </w:tcPr>
          <w:p w14:paraId="0C31CE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664,3</w:t>
            </w:r>
          </w:p>
        </w:tc>
        <w:tc>
          <w:tcPr>
            <w:tcW w:w="934" w:type="dxa"/>
            <w:vAlign w:val="center"/>
          </w:tcPr>
          <w:p w14:paraId="6DCFBA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676" w:type="dxa"/>
            <w:vAlign w:val="center"/>
          </w:tcPr>
          <w:p w14:paraId="5540B7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78" w:type="dxa"/>
            <w:vAlign w:val="center"/>
          </w:tcPr>
          <w:p w14:paraId="2EBC71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80,5</w:t>
            </w:r>
          </w:p>
        </w:tc>
      </w:tr>
      <w:tr w14:paraId="5FD5CD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4" w:type="dxa"/>
            <w:vAlign w:val="center"/>
          </w:tcPr>
          <w:p w14:paraId="6DDB51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106" w:type="dxa"/>
            <w:vAlign w:val="center"/>
          </w:tcPr>
          <w:p w14:paraId="11DD08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06" w:type="dxa"/>
            <w:vAlign w:val="center"/>
          </w:tcPr>
          <w:p w14:paraId="6798FB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676" w:type="dxa"/>
            <w:vAlign w:val="center"/>
          </w:tcPr>
          <w:p w14:paraId="730324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106" w:type="dxa"/>
            <w:vAlign w:val="center"/>
          </w:tcPr>
          <w:p w14:paraId="5AAD6C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</w:t>
            </w:r>
          </w:p>
        </w:tc>
        <w:tc>
          <w:tcPr>
            <w:tcW w:w="1106" w:type="dxa"/>
            <w:vAlign w:val="center"/>
          </w:tcPr>
          <w:p w14:paraId="4A16E6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27,4</w:t>
            </w:r>
          </w:p>
        </w:tc>
        <w:tc>
          <w:tcPr>
            <w:tcW w:w="934" w:type="dxa"/>
            <w:vAlign w:val="center"/>
          </w:tcPr>
          <w:p w14:paraId="6B8BC9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676" w:type="dxa"/>
            <w:vAlign w:val="center"/>
          </w:tcPr>
          <w:p w14:paraId="6CB324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78" w:type="dxa"/>
            <w:vAlign w:val="center"/>
          </w:tcPr>
          <w:p w14:paraId="2F7969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</w:t>
            </w:r>
          </w:p>
        </w:tc>
      </w:tr>
    </w:tbl>
    <w:p w14:paraId="03E73A88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51 по четырем сайтам приведены визиты, релевантные посещения и выручка в месяц при конверсии 0,10 % и чеке 121,14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Наибольшая выручка у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(647,5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месяц), наименьшая – у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(3,3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месяц).</w:t>
      </w:r>
    </w:p>
    <w:p w14:paraId="282E38E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9"/>
        <w:gridCol w:w="3020"/>
        <w:gridCol w:w="2475"/>
      </w:tblGrid>
      <w:tr w14:paraId="7EE234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5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4AD1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02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5A1A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шаблоне (деление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B12</w:t>
            </w:r>
            <w:r>
              <w:rPr>
                <w:rFonts w:ascii="Times New Roman" w:hAnsi="Times New Roman"/>
                <w:sz w:val="24"/>
                <w:szCs w:val="20"/>
              </w:rPr>
              <w:t>, доля релевантного трафика 0,3846)</w:t>
            </w:r>
          </w:p>
        </w:tc>
        <w:tc>
          <w:tcPr>
            <w:tcW w:w="24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A4A1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B13</w:t>
            </w:r>
            <w:r>
              <w:rPr>
                <w:rFonts w:ascii="Times New Roman" w:hAnsi="Times New Roman"/>
                <w:sz w:val="24"/>
                <w:szCs w:val="20"/>
              </w:rPr>
              <w:t>, покрытие 0,65)</w:t>
            </w:r>
          </w:p>
        </w:tc>
      </w:tr>
      <w:tr w14:paraId="112481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9" w:type="dxa"/>
            <w:vAlign w:val="center"/>
          </w:tcPr>
          <w:p w14:paraId="46FDAE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полного трафика сегмента, визитов/мес.</w:t>
            </w:r>
          </w:p>
        </w:tc>
        <w:tc>
          <w:tcPr>
            <w:tcW w:w="3020" w:type="dxa"/>
            <w:vAlign w:val="center"/>
          </w:tcPr>
          <w:p w14:paraId="0D0F57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17 633</w:t>
            </w:r>
          </w:p>
        </w:tc>
        <w:tc>
          <w:tcPr>
            <w:tcW w:w="2475" w:type="dxa"/>
            <w:vAlign w:val="center"/>
          </w:tcPr>
          <w:p w14:paraId="20A265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10 433</w:t>
            </w:r>
          </w:p>
        </w:tc>
      </w:tr>
      <w:tr w14:paraId="0E99B6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9" w:type="dxa"/>
            <w:vAlign w:val="center"/>
          </w:tcPr>
          <w:p w14:paraId="408A21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020" w:type="dxa"/>
            <w:vAlign w:val="center"/>
          </w:tcPr>
          <w:p w14:paraId="0E3E0A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25 632</w:t>
            </w:r>
          </w:p>
        </w:tc>
        <w:tc>
          <w:tcPr>
            <w:tcW w:w="2475" w:type="dxa"/>
            <w:vAlign w:val="center"/>
          </w:tcPr>
          <w:p w14:paraId="7D17A1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15 166</w:t>
            </w:r>
          </w:p>
        </w:tc>
      </w:tr>
    </w:tbl>
    <w:p w14:paraId="39FE4B1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6B92BC5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53 – Лист 04_Воронка: воронка по сценариям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37D3AB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4F53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52B5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F9E3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A090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0E3A50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E6EFD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посещения в месяц</w:t>
            </w:r>
          </w:p>
        </w:tc>
        <w:tc>
          <w:tcPr>
            <w:tcW w:w="1802" w:type="dxa"/>
            <w:vAlign w:val="center"/>
          </w:tcPr>
          <w:p w14:paraId="12F8FF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26,22</w:t>
            </w:r>
          </w:p>
        </w:tc>
        <w:tc>
          <w:tcPr>
            <w:tcW w:w="1346" w:type="dxa"/>
            <w:vAlign w:val="center"/>
          </w:tcPr>
          <w:p w14:paraId="758084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26,22</w:t>
            </w:r>
          </w:p>
        </w:tc>
        <w:tc>
          <w:tcPr>
            <w:tcW w:w="2257" w:type="dxa"/>
            <w:vAlign w:val="center"/>
          </w:tcPr>
          <w:p w14:paraId="5E556C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26,22</w:t>
            </w:r>
          </w:p>
        </w:tc>
      </w:tr>
      <w:tr w14:paraId="3B4223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E2E37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трафика</w:t>
            </w:r>
          </w:p>
        </w:tc>
        <w:tc>
          <w:tcPr>
            <w:tcW w:w="1802" w:type="dxa"/>
            <w:vAlign w:val="center"/>
          </w:tcPr>
          <w:p w14:paraId="7E1EB6D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15,0 %</w:t>
            </w:r>
          </w:p>
        </w:tc>
        <w:tc>
          <w:tcPr>
            <w:tcW w:w="1346" w:type="dxa"/>
            <w:vAlign w:val="center"/>
          </w:tcPr>
          <w:p w14:paraId="7B5A39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25,0 %</w:t>
            </w:r>
          </w:p>
        </w:tc>
        <w:tc>
          <w:tcPr>
            <w:tcW w:w="2257" w:type="dxa"/>
            <w:vAlign w:val="center"/>
          </w:tcPr>
          <w:p w14:paraId="4F6D9D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</w:t>
            </w:r>
          </w:p>
        </w:tc>
      </w:tr>
      <w:tr w14:paraId="4E2E2C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35FB4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Достижимые посещения в месяц</w:t>
            </w:r>
          </w:p>
        </w:tc>
        <w:tc>
          <w:tcPr>
            <w:tcW w:w="1802" w:type="dxa"/>
            <w:vAlign w:val="center"/>
          </w:tcPr>
          <w:p w14:paraId="39AC1B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3,9330</w:t>
            </w:r>
          </w:p>
        </w:tc>
        <w:tc>
          <w:tcPr>
            <w:tcW w:w="1346" w:type="dxa"/>
            <w:vAlign w:val="center"/>
          </w:tcPr>
          <w:p w14:paraId="1AA0058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6,5550</w:t>
            </w:r>
          </w:p>
        </w:tc>
        <w:tc>
          <w:tcPr>
            <w:tcW w:w="2257" w:type="dxa"/>
            <w:vAlign w:val="center"/>
          </w:tcPr>
          <w:p w14:paraId="0801F5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10,49</w:t>
            </w:r>
          </w:p>
        </w:tc>
      </w:tr>
      <w:tr w14:paraId="17CC4A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C637F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посещение, заявка</w:t>
            </w:r>
          </w:p>
        </w:tc>
        <w:tc>
          <w:tcPr>
            <w:tcW w:w="1802" w:type="dxa"/>
            <w:vAlign w:val="center"/>
          </w:tcPr>
          <w:p w14:paraId="701357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1,0 %</w:t>
            </w:r>
          </w:p>
        </w:tc>
        <w:tc>
          <w:tcPr>
            <w:tcW w:w="1346" w:type="dxa"/>
            <w:vAlign w:val="center"/>
          </w:tcPr>
          <w:p w14:paraId="3115E4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2,5 %</w:t>
            </w:r>
          </w:p>
        </w:tc>
        <w:tc>
          <w:tcPr>
            <w:tcW w:w="2257" w:type="dxa"/>
            <w:vAlign w:val="center"/>
          </w:tcPr>
          <w:p w14:paraId="2FDBA1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5,0 %</w:t>
            </w:r>
          </w:p>
        </w:tc>
      </w:tr>
      <w:tr w14:paraId="474EC7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358DF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Заявки в месяц</w:t>
            </w:r>
          </w:p>
        </w:tc>
        <w:tc>
          <w:tcPr>
            <w:tcW w:w="1802" w:type="dxa"/>
            <w:vAlign w:val="center"/>
          </w:tcPr>
          <w:p w14:paraId="5374D5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0,0393</w:t>
            </w:r>
          </w:p>
        </w:tc>
        <w:tc>
          <w:tcPr>
            <w:tcW w:w="1346" w:type="dxa"/>
            <w:vAlign w:val="center"/>
          </w:tcPr>
          <w:p w14:paraId="442F41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0,1639</w:t>
            </w:r>
          </w:p>
        </w:tc>
        <w:tc>
          <w:tcPr>
            <w:tcW w:w="2257" w:type="dxa"/>
            <w:vAlign w:val="center"/>
          </w:tcPr>
          <w:p w14:paraId="63E445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0,5244</w:t>
            </w:r>
          </w:p>
        </w:tc>
      </w:tr>
      <w:tr w14:paraId="05095B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45355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заявка, продажа</w:t>
            </w:r>
          </w:p>
        </w:tc>
        <w:tc>
          <w:tcPr>
            <w:tcW w:w="1802" w:type="dxa"/>
            <w:vAlign w:val="center"/>
          </w:tcPr>
          <w:p w14:paraId="7C0861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3,0 %</w:t>
            </w:r>
          </w:p>
        </w:tc>
        <w:tc>
          <w:tcPr>
            <w:tcW w:w="1346" w:type="dxa"/>
            <w:vAlign w:val="center"/>
          </w:tcPr>
          <w:p w14:paraId="68A248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2257" w:type="dxa"/>
            <w:vAlign w:val="center"/>
          </w:tcPr>
          <w:p w14:paraId="34CBAF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5,0 %</w:t>
            </w:r>
          </w:p>
        </w:tc>
      </w:tr>
      <w:tr w14:paraId="1F2DC3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3081C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Продажи в месяц</w:t>
            </w:r>
          </w:p>
        </w:tc>
        <w:tc>
          <w:tcPr>
            <w:tcW w:w="1802" w:type="dxa"/>
            <w:vAlign w:val="center"/>
          </w:tcPr>
          <w:p w14:paraId="7931ED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0,0012</w:t>
            </w:r>
          </w:p>
        </w:tc>
        <w:tc>
          <w:tcPr>
            <w:tcW w:w="1346" w:type="dxa"/>
            <w:vAlign w:val="center"/>
          </w:tcPr>
          <w:p w14:paraId="0B7A67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0,0066</w:t>
            </w:r>
          </w:p>
        </w:tc>
        <w:tc>
          <w:tcPr>
            <w:tcW w:w="2257" w:type="dxa"/>
            <w:vAlign w:val="center"/>
          </w:tcPr>
          <w:p w14:paraId="71F355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0,0262</w:t>
            </w:r>
          </w:p>
        </w:tc>
      </w:tr>
      <w:tr w14:paraId="2EEB88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9C31E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чек</w:t>
            </w:r>
          </w:p>
        </w:tc>
        <w:tc>
          <w:tcPr>
            <w:tcW w:w="1802" w:type="dxa"/>
            <w:vAlign w:val="center"/>
          </w:tcPr>
          <w:p w14:paraId="0D7299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346" w:type="dxa"/>
            <w:vAlign w:val="center"/>
          </w:tcPr>
          <w:p w14:paraId="008630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2257" w:type="dxa"/>
            <w:vAlign w:val="center"/>
          </w:tcPr>
          <w:p w14:paraId="3703FC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</w:tr>
      <w:tr w14:paraId="09311E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CDDA3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Выручка в месяц</w:t>
            </w:r>
          </w:p>
        </w:tc>
        <w:tc>
          <w:tcPr>
            <w:tcW w:w="1802" w:type="dxa"/>
            <w:vAlign w:val="center"/>
          </w:tcPr>
          <w:p w14:paraId="7DC7E1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0,1429</w:t>
            </w:r>
          </w:p>
        </w:tc>
        <w:tc>
          <w:tcPr>
            <w:tcW w:w="1346" w:type="dxa"/>
            <w:vAlign w:val="center"/>
          </w:tcPr>
          <w:p w14:paraId="7816AA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0,7941</w:t>
            </w:r>
          </w:p>
        </w:tc>
        <w:tc>
          <w:tcPr>
            <w:tcW w:w="2257" w:type="dxa"/>
            <w:vAlign w:val="center"/>
          </w:tcPr>
          <w:p w14:paraId="18A190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7,6232</w:t>
            </w:r>
          </w:p>
        </w:tc>
      </w:tr>
      <w:tr w14:paraId="7B7763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C7176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Выручка в год</w:t>
            </w:r>
          </w:p>
        </w:tc>
        <w:tc>
          <w:tcPr>
            <w:tcW w:w="1802" w:type="dxa"/>
            <w:vAlign w:val="center"/>
          </w:tcPr>
          <w:p w14:paraId="67E9A45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1,7152</w:t>
            </w:r>
          </w:p>
        </w:tc>
        <w:tc>
          <w:tcPr>
            <w:tcW w:w="1346" w:type="dxa"/>
            <w:vAlign w:val="center"/>
          </w:tcPr>
          <w:p w14:paraId="0953B12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9,5289</w:t>
            </w:r>
          </w:p>
        </w:tc>
        <w:tc>
          <w:tcPr>
            <w:tcW w:w="2257" w:type="dxa"/>
            <w:vAlign w:val="center"/>
          </w:tcPr>
          <w:p w14:paraId="6AC0A4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91,48</w:t>
            </w:r>
          </w:p>
        </w:tc>
      </w:tr>
    </w:tbl>
    <w:p w14:paraId="3F5EE329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53 воронка по сценариям построена при одинаковых релевантных посещениях – 26,22 в месяц. Выручка в год составляет 1,7152 (осторожный), 9,5289 (базовый) и 91,48 (оптимистичный сценарий), а различие задают доля трафика, конверсии и средний чек.</w:t>
      </w:r>
    </w:p>
    <w:p w14:paraId="2E3461D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выручка с учетом повторных оплат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9"/>
        <w:gridCol w:w="1765"/>
        <w:gridCol w:w="1079"/>
        <w:gridCol w:w="1353"/>
        <w:gridCol w:w="1765"/>
        <w:gridCol w:w="1353"/>
      </w:tblGrid>
      <w:tr w14:paraId="006CFB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9926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7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736A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Продаж/мес.</w:t>
            </w:r>
          </w:p>
        </w:tc>
        <w:tc>
          <w:tcPr>
            <w:tcW w:w="10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D082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3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3DB4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Повторов в год</w:t>
            </w:r>
          </w:p>
        </w:tc>
        <w:tc>
          <w:tcPr>
            <w:tcW w:w="17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555E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Выручка/год с повторами,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3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03E4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Ценность клиента за 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038D6B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9" w:type="dxa"/>
            <w:vAlign w:val="center"/>
          </w:tcPr>
          <w:p w14:paraId="6FF7D5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765" w:type="dxa"/>
            <w:vAlign w:val="center"/>
          </w:tcPr>
          <w:p w14:paraId="11B919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0,0012</w:t>
            </w:r>
          </w:p>
        </w:tc>
        <w:tc>
          <w:tcPr>
            <w:tcW w:w="1079" w:type="dxa"/>
            <w:vAlign w:val="center"/>
          </w:tcPr>
          <w:p w14:paraId="051805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353" w:type="dxa"/>
            <w:vAlign w:val="center"/>
          </w:tcPr>
          <w:p w14:paraId="059CE5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1765" w:type="dxa"/>
            <w:vAlign w:val="center"/>
          </w:tcPr>
          <w:p w14:paraId="6F27D9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</w:t>
            </w:r>
          </w:p>
        </w:tc>
        <w:tc>
          <w:tcPr>
            <w:tcW w:w="1353" w:type="dxa"/>
            <w:vAlign w:val="center"/>
          </w:tcPr>
          <w:p w14:paraId="66D139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</w:tr>
      <w:tr w14:paraId="5706EB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9" w:type="dxa"/>
            <w:vAlign w:val="center"/>
          </w:tcPr>
          <w:p w14:paraId="6373D3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765" w:type="dxa"/>
            <w:vAlign w:val="center"/>
          </w:tcPr>
          <w:p w14:paraId="6D7CF7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0,0066</w:t>
            </w:r>
          </w:p>
        </w:tc>
        <w:tc>
          <w:tcPr>
            <w:tcW w:w="1079" w:type="dxa"/>
            <w:vAlign w:val="center"/>
          </w:tcPr>
          <w:p w14:paraId="6E30BA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353" w:type="dxa"/>
            <w:vAlign w:val="center"/>
          </w:tcPr>
          <w:p w14:paraId="5E6AE7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</w:t>
            </w:r>
          </w:p>
        </w:tc>
        <w:tc>
          <w:tcPr>
            <w:tcW w:w="1765" w:type="dxa"/>
            <w:vAlign w:val="center"/>
          </w:tcPr>
          <w:p w14:paraId="464EE8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</w:t>
            </w:r>
          </w:p>
        </w:tc>
        <w:tc>
          <w:tcPr>
            <w:tcW w:w="1353" w:type="dxa"/>
            <w:vAlign w:val="center"/>
          </w:tcPr>
          <w:p w14:paraId="5C44D0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145,37</w:t>
            </w:r>
          </w:p>
        </w:tc>
      </w:tr>
      <w:tr w14:paraId="1D926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9" w:type="dxa"/>
            <w:vAlign w:val="center"/>
          </w:tcPr>
          <w:p w14:paraId="3F79AF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765" w:type="dxa"/>
            <w:vAlign w:val="center"/>
          </w:tcPr>
          <w:p w14:paraId="3A4660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0,0262</w:t>
            </w:r>
          </w:p>
        </w:tc>
        <w:tc>
          <w:tcPr>
            <w:tcW w:w="1079" w:type="dxa"/>
            <w:vAlign w:val="center"/>
          </w:tcPr>
          <w:p w14:paraId="38EB5E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290,74</w:t>
            </w:r>
          </w:p>
        </w:tc>
        <w:tc>
          <w:tcPr>
            <w:tcW w:w="1353" w:type="dxa"/>
            <w:vAlign w:val="center"/>
          </w:tcPr>
          <w:p w14:paraId="38A551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</w:t>
            </w:r>
          </w:p>
        </w:tc>
        <w:tc>
          <w:tcPr>
            <w:tcW w:w="1765" w:type="dxa"/>
            <w:vAlign w:val="center"/>
          </w:tcPr>
          <w:p w14:paraId="393D76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137,2</w:t>
            </w:r>
          </w:p>
        </w:tc>
        <w:tc>
          <w:tcPr>
            <w:tcW w:w="1353" w:type="dxa"/>
            <w:vAlign w:val="center"/>
          </w:tcPr>
          <w:p w14:paraId="05F831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436,11</w:t>
            </w:r>
          </w:p>
        </w:tc>
      </w:tr>
    </w:tbl>
    <w:p w14:paraId="1496EC6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7CF83EE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«Подписка», отказ от долей</w:t>
      </w:r>
    </w:p>
    <w:tbl>
      <w:tblPr>
        <w:tblStyle w:val="37"/>
        <w:tblW w:w="1096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1802"/>
        <w:gridCol w:w="1346"/>
        <w:gridCol w:w="2257"/>
      </w:tblGrid>
      <w:tr w14:paraId="062C96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9103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347D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C6B1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9B84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0EB33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779139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достижимая доля 15 / 25 / 40 %, выручка без повторов,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1964AE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</w:t>
            </w:r>
          </w:p>
        </w:tc>
        <w:tc>
          <w:tcPr>
            <w:tcW w:w="1346" w:type="dxa"/>
            <w:vAlign w:val="center"/>
          </w:tcPr>
          <w:p w14:paraId="468ACD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9,5</w:t>
            </w:r>
          </w:p>
        </w:tc>
        <w:tc>
          <w:tcPr>
            <w:tcW w:w="2257" w:type="dxa"/>
            <w:vAlign w:val="center"/>
          </w:tcPr>
          <w:p w14:paraId="5604BC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91,5</w:t>
            </w:r>
          </w:p>
        </w:tc>
      </w:tr>
      <w:tr w14:paraId="0E99B0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0B4D4D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Reach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CTR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достижимая доля = 1,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2FAC99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</w:t>
            </w:r>
          </w:p>
        </w:tc>
        <w:tc>
          <w:tcPr>
            <w:tcW w:w="1346" w:type="dxa"/>
            <w:vAlign w:val="center"/>
          </w:tcPr>
          <w:p w14:paraId="0B7DA9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38,1</w:t>
            </w:r>
          </w:p>
        </w:tc>
        <w:tc>
          <w:tcPr>
            <w:tcW w:w="2257" w:type="dxa"/>
            <w:vAlign w:val="center"/>
          </w:tcPr>
          <w:p w14:paraId="6EDC25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228,7</w:t>
            </w:r>
          </w:p>
        </w:tc>
      </w:tr>
      <w:tr w14:paraId="22BC51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39085D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, ЦВ: платящие × платеж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срок удержания (12 × 1 / 1,2 / 1,5 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110834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</w:t>
            </w:r>
          </w:p>
        </w:tc>
        <w:tc>
          <w:tcPr>
            <w:tcW w:w="1346" w:type="dxa"/>
            <w:vAlign w:val="center"/>
          </w:tcPr>
          <w:p w14:paraId="02C1A0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11,4</w:t>
            </w:r>
          </w:p>
        </w:tc>
        <w:tc>
          <w:tcPr>
            <w:tcW w:w="2257" w:type="dxa"/>
            <w:vAlign w:val="center"/>
          </w:tcPr>
          <w:p w14:paraId="592CB2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57,2</w:t>
            </w:r>
          </w:p>
        </w:tc>
      </w:tr>
    </w:tbl>
    <w:p w14:paraId="2D99F93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06FA761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Малая величина вызвана тем, что 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 w14:paraId="51922D2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56 – Рабочий паспорт воронки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5"/>
        <w:gridCol w:w="5690"/>
      </w:tblGrid>
      <w:tr w14:paraId="7C6ADB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6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DAD2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6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D91E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74B12D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2A703A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бизнес-идеи</w:t>
            </w:r>
          </w:p>
        </w:tc>
        <w:tc>
          <w:tcPr>
            <w:tcW w:w="5690" w:type="dxa"/>
            <w:vAlign w:val="center"/>
          </w:tcPr>
          <w:p w14:paraId="2E8663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построения и проверки диаграмм формальных нотаций как текста</w:t>
            </w:r>
          </w:p>
        </w:tc>
      </w:tr>
      <w:tr w14:paraId="5D13AA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4C1D5F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Зафиксированный рынок</w:t>
            </w:r>
          </w:p>
        </w:tc>
        <w:tc>
          <w:tcPr>
            <w:tcW w:w="5690" w:type="dxa"/>
            <w:vAlign w:val="center"/>
          </w:tcPr>
          <w:p w14:paraId="1DD706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14:paraId="24E2E9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5672BB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бизнес-модели</w:t>
            </w:r>
          </w:p>
        </w:tc>
        <w:tc>
          <w:tcPr>
            <w:tcW w:w="5690" w:type="dxa"/>
            <w:vAlign w:val="center"/>
          </w:tcPr>
          <w:p w14:paraId="0A8B81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287D9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30321C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каналы</w:t>
            </w:r>
          </w:p>
        </w:tc>
        <w:tc>
          <w:tcPr>
            <w:tcW w:w="5690" w:type="dxa"/>
            <w:vAlign w:val="center"/>
          </w:tcPr>
          <w:p w14:paraId="0D69E5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Б); реальные ставки кабинета – модельная оценка (допущение)</w:t>
            </w:r>
          </w:p>
        </w:tc>
      </w:tr>
      <w:tr w14:paraId="4B169B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20AB7F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Основное целевое действие</w:t>
            </w:r>
          </w:p>
        </w:tc>
        <w:tc>
          <w:tcPr>
            <w:tcW w:w="5690" w:type="dxa"/>
            <w:vAlign w:val="center"/>
          </w:tcPr>
          <w:p w14:paraId="6E54ED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679A59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3D6516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расчета</w:t>
            </w:r>
          </w:p>
        </w:tc>
        <w:tc>
          <w:tcPr>
            <w:tcW w:w="5690" w:type="dxa"/>
            <w:vAlign w:val="center"/>
          </w:tcPr>
          <w:p w14:paraId="6A15F6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</w:t>
            </w:r>
          </w:p>
        </w:tc>
      </w:tr>
      <w:tr w14:paraId="50081E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277326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 сценарий</w:t>
            </w:r>
          </w:p>
        </w:tc>
        <w:tc>
          <w:tcPr>
            <w:tcW w:w="5690" w:type="dxa"/>
            <w:vAlign w:val="center"/>
          </w:tcPr>
          <w:p w14:paraId="0793E6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</w:tr>
      <w:tr w14:paraId="4D4CDD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627C86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сценарий</w:t>
            </w:r>
          </w:p>
        </w:tc>
        <w:tc>
          <w:tcPr>
            <w:tcW w:w="5690" w:type="dxa"/>
            <w:vAlign w:val="center"/>
          </w:tcPr>
          <w:p w14:paraId="5E2F07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(с повторами 11,4)</w:t>
            </w:r>
          </w:p>
        </w:tc>
      </w:tr>
      <w:tr w14:paraId="157F4C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18ECD1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 сценарий</w:t>
            </w:r>
          </w:p>
        </w:tc>
        <w:tc>
          <w:tcPr>
            <w:tcW w:w="5690" w:type="dxa"/>
            <w:vAlign w:val="center"/>
          </w:tcPr>
          <w:p w14:paraId="502779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91,5 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</w:tr>
      <w:tr w14:paraId="2BE881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4FA00A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Основные ограничения</w:t>
            </w:r>
          </w:p>
        </w:tc>
        <w:tc>
          <w:tcPr>
            <w:tcW w:w="5690" w:type="dxa"/>
            <w:vAlign w:val="center"/>
          </w:tcPr>
          <w:p w14:paraId="49C1D3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14:paraId="54DDF3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65" w:type="dxa"/>
            <w:vAlign w:val="center"/>
          </w:tcPr>
          <w:p w14:paraId="11CE0C8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 шаг</w:t>
            </w:r>
          </w:p>
        </w:tc>
        <w:tc>
          <w:tcPr>
            <w:tcW w:w="5690" w:type="dxa"/>
            <w:vAlign w:val="center"/>
          </w:tcPr>
          <w:p w14:paraId="28C2D1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389C012A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56 базовый сценарий превышает осторожный в 5,6 раза, а оптимистичный – примерно в 54 раза. Среди ключевых каналов измеренным помечен только органический поиск, а расчет выполнен на период в один год.</w:t>
      </w:r>
    </w:p>
    <w:p w14:paraId="61D3296C">
      <w:pPr>
        <w:pStyle w:val="5"/>
        <w:keepNext/>
        <w:spacing w:before="360" w:after="360" w:line="360" w:lineRule="exact"/>
        <w:ind w:firstLine="709"/>
        <w:jc w:val="left"/>
      </w:pPr>
      <w:bookmarkStart w:id="29" w:name="_Toc31384"/>
      <w:r>
        <w:rPr>
          <w:rFonts w:ascii="Times New Roman" w:hAnsi="Times New Roman"/>
          <w:b/>
          <w:sz w:val="28"/>
        </w:rPr>
        <w:t>2.7 Маркетплейсы и платформы</w:t>
      </w:r>
      <w:bookmarkEnd w:id="29"/>
    </w:p>
    <w:p w14:paraId="7CE90FB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 Studio 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 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 Web 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140CC68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57 – Таблица сбора по площадкам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1"/>
        <w:gridCol w:w="968"/>
        <w:gridCol w:w="887"/>
        <w:gridCol w:w="968"/>
        <w:gridCol w:w="1050"/>
        <w:gridCol w:w="887"/>
        <w:gridCol w:w="1050"/>
        <w:gridCol w:w="723"/>
        <w:gridCol w:w="887"/>
        <w:gridCol w:w="805"/>
      </w:tblGrid>
      <w:tr w14:paraId="155523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2839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Площадка</w:t>
            </w:r>
          </w:p>
        </w:tc>
        <w:tc>
          <w:tcPr>
            <w:tcW w:w="9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3D44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</w:t>
            </w:r>
          </w:p>
        </w:tc>
        <w:tc>
          <w:tcPr>
            <w:tcW w:w="8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8877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9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67F9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наблюдения</w:t>
            </w:r>
          </w:p>
        </w:tc>
        <w:tc>
          <w:tcPr>
            <w:tcW w:w="10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E694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Предложений</w:t>
            </w:r>
          </w:p>
        </w:tc>
        <w:tc>
          <w:tcPr>
            <w:tcW w:w="8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E81F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Активных продавцов</w:t>
            </w:r>
          </w:p>
        </w:tc>
        <w:tc>
          <w:tcPr>
            <w:tcW w:w="10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0751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цена</w:t>
            </w:r>
          </w:p>
        </w:tc>
        <w:tc>
          <w:tcPr>
            <w:tcW w:w="7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D82A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/ оценки</w:t>
            </w:r>
          </w:p>
        </w:tc>
        <w:tc>
          <w:tcPr>
            <w:tcW w:w="8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DFDB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заказов</w:t>
            </w:r>
          </w:p>
        </w:tc>
        <w:tc>
          <w:tcPr>
            <w:tcW w:w="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E38A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</w:tr>
      <w:tr w14:paraId="2FE117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1" w:type="dxa"/>
            <w:vAlign w:val="center"/>
          </w:tcPr>
          <w:p w14:paraId="7E390B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Studio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</w:p>
        </w:tc>
        <w:tc>
          <w:tcPr>
            <w:tcW w:w="968" w:type="dxa"/>
            <w:vAlign w:val="center"/>
          </w:tcPr>
          <w:p w14:paraId="6D82EF7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887" w:type="dxa"/>
            <w:vAlign w:val="center"/>
          </w:tcPr>
          <w:p w14:paraId="532900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968" w:type="dxa"/>
            <w:vAlign w:val="center"/>
          </w:tcPr>
          <w:p w14:paraId="670E5D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 (20 029 493)</w:t>
            </w:r>
          </w:p>
        </w:tc>
        <w:tc>
          <w:tcPr>
            <w:tcW w:w="1050" w:type="dxa"/>
            <w:vAlign w:val="center"/>
          </w:tcPr>
          <w:p w14:paraId="2D25E7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 расширений</w:t>
            </w:r>
          </w:p>
        </w:tc>
        <w:tc>
          <w:tcPr>
            <w:tcW w:w="887" w:type="dxa"/>
            <w:vAlign w:val="center"/>
          </w:tcPr>
          <w:p w14:paraId="223281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50" w:type="dxa"/>
            <w:vAlign w:val="center"/>
          </w:tcPr>
          <w:p w14:paraId="06ACFE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нет)</w:t>
            </w:r>
          </w:p>
        </w:tc>
        <w:tc>
          <w:tcPr>
            <w:tcW w:w="723" w:type="dxa"/>
            <w:vAlign w:val="center"/>
          </w:tcPr>
          <w:p w14:paraId="35B456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700 оценок</w:t>
            </w:r>
          </w:p>
        </w:tc>
        <w:tc>
          <w:tcPr>
            <w:tcW w:w="887" w:type="dxa"/>
            <w:vAlign w:val="center"/>
          </w:tcPr>
          <w:p w14:paraId="626814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применима (см. таблицу 60)</w:t>
            </w:r>
          </w:p>
        </w:tc>
        <w:tc>
          <w:tcPr>
            <w:tcW w:w="805" w:type="dxa"/>
            <w:vAlign w:val="center"/>
          </w:tcPr>
          <w:p w14:paraId="4DE045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[16]</w:t>
            </w:r>
          </w:p>
        </w:tc>
      </w:tr>
      <w:tr w14:paraId="4A13A1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1" w:type="dxa"/>
            <w:vAlign w:val="center"/>
          </w:tcPr>
          <w:p w14:paraId="6953D0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</w:p>
        </w:tc>
        <w:tc>
          <w:tcPr>
            <w:tcW w:w="968" w:type="dxa"/>
            <w:vAlign w:val="center"/>
          </w:tcPr>
          <w:p w14:paraId="4F7A6E1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Плагины для диаграмм (13 плагинов)</w:t>
            </w:r>
          </w:p>
        </w:tc>
        <w:tc>
          <w:tcPr>
            <w:tcW w:w="887" w:type="dxa"/>
            <w:vAlign w:val="center"/>
          </w:tcPr>
          <w:p w14:paraId="26DE6D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968" w:type="dxa"/>
            <w:vAlign w:val="center"/>
          </w:tcPr>
          <w:p w14:paraId="3E15FF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загрузки (9 267 906)</w:t>
            </w:r>
          </w:p>
        </w:tc>
        <w:tc>
          <w:tcPr>
            <w:tcW w:w="1050" w:type="dxa"/>
            <w:vAlign w:val="center"/>
          </w:tcPr>
          <w:p w14:paraId="6CF1B12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плагинов</w:t>
            </w:r>
          </w:p>
        </w:tc>
        <w:tc>
          <w:tcPr>
            <w:tcW w:w="887" w:type="dxa"/>
            <w:vAlign w:val="center"/>
          </w:tcPr>
          <w:p w14:paraId="0F260B6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50" w:type="dxa"/>
            <w:vAlign w:val="center"/>
          </w:tcPr>
          <w:p w14:paraId="418F0C0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>; сумма не публикуется</w:t>
            </w:r>
          </w:p>
        </w:tc>
        <w:tc>
          <w:tcPr>
            <w:tcW w:w="723" w:type="dxa"/>
            <w:vAlign w:val="center"/>
          </w:tcPr>
          <w:p w14:paraId="27CE7F6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327 оценок</w:t>
            </w:r>
          </w:p>
        </w:tc>
        <w:tc>
          <w:tcPr>
            <w:tcW w:w="887" w:type="dxa"/>
            <w:vAlign w:val="center"/>
          </w:tcPr>
          <w:p w14:paraId="37FA781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применима</w:t>
            </w:r>
          </w:p>
        </w:tc>
        <w:tc>
          <w:tcPr>
            <w:tcW w:w="805" w:type="dxa"/>
            <w:vAlign w:val="center"/>
          </w:tcPr>
          <w:p w14:paraId="1EDE1D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[17]</w:t>
            </w:r>
          </w:p>
        </w:tc>
      </w:tr>
      <w:tr w14:paraId="6C83D7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1" w:type="dxa"/>
            <w:vAlign w:val="center"/>
          </w:tcPr>
          <w:p w14:paraId="6E2468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968" w:type="dxa"/>
            <w:vAlign w:val="center"/>
          </w:tcPr>
          <w:p w14:paraId="05DA2AE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Редакторы диаграмм и досок</w:t>
            </w:r>
          </w:p>
        </w:tc>
        <w:tc>
          <w:tcPr>
            <w:tcW w:w="887" w:type="dxa"/>
            <w:vAlign w:val="center"/>
          </w:tcPr>
          <w:p w14:paraId="1DABF16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968" w:type="dxa"/>
            <w:vAlign w:val="center"/>
          </w:tcPr>
          <w:p w14:paraId="6858B2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</w:t>
            </w:r>
          </w:p>
        </w:tc>
        <w:tc>
          <w:tcPr>
            <w:tcW w:w="1050" w:type="dxa"/>
            <w:vAlign w:val="center"/>
          </w:tcPr>
          <w:p w14:paraId="2DD690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продуктов</w:t>
            </w:r>
          </w:p>
        </w:tc>
        <w:tc>
          <w:tcPr>
            <w:tcW w:w="887" w:type="dxa"/>
            <w:vAlign w:val="center"/>
          </w:tcPr>
          <w:p w14:paraId="1B74AE3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50" w:type="dxa"/>
            <w:vAlign w:val="center"/>
          </w:tcPr>
          <w:p w14:paraId="664B6B6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 4 до 20 у.е.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</w:t>
            </w:r>
          </w:p>
        </w:tc>
        <w:tc>
          <w:tcPr>
            <w:tcW w:w="723" w:type="dxa"/>
            <w:vAlign w:val="center"/>
          </w:tcPr>
          <w:p w14:paraId="766389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5 036 отзывов</w:t>
            </w:r>
          </w:p>
        </w:tc>
        <w:tc>
          <w:tcPr>
            <w:tcW w:w="887" w:type="dxa"/>
            <w:vAlign w:val="center"/>
          </w:tcPr>
          <w:p w14:paraId="63A9AF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отзывам: таблица 61</w:t>
            </w:r>
          </w:p>
        </w:tc>
        <w:tc>
          <w:tcPr>
            <w:tcW w:w="805" w:type="dxa"/>
            <w:vAlign w:val="center"/>
          </w:tcPr>
          <w:p w14:paraId="7FB20C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[18]</w:t>
            </w:r>
          </w:p>
        </w:tc>
      </w:tr>
    </w:tbl>
    <w:p w14:paraId="32EF9140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57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0"/>
        <w:gridCol w:w="4590"/>
        <w:gridCol w:w="2105"/>
      </w:tblGrid>
      <w:tr w14:paraId="6271F3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660" w:type="dxa"/>
            <w:vAlign w:val="center"/>
          </w:tcPr>
          <w:p w14:paraId="504D0E64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Площадка</w:t>
            </w:r>
          </w:p>
        </w:tc>
        <w:tc>
          <w:tcPr>
            <w:tcW w:w="4590" w:type="dxa"/>
            <w:vAlign w:val="center"/>
          </w:tcPr>
          <w:p w14:paraId="3A366949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Atlassian Marketplace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draw.io Diagrams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05" w:type="dxa"/>
            <w:vAlign w:val="center"/>
          </w:tcPr>
          <w:p w14:paraId="511A43BE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Chrome Web Store</w:t>
            </w:r>
          </w:p>
        </w:tc>
      </w:tr>
      <w:tr w14:paraId="26E9EF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60" w:type="dxa"/>
            <w:vAlign w:val="center"/>
          </w:tcPr>
          <w:p w14:paraId="6AD7DDE1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Категория</w:t>
            </w:r>
          </w:p>
        </w:tc>
        <w:tc>
          <w:tcPr>
            <w:tcW w:w="4590" w:type="dxa"/>
            <w:vAlign w:val="center"/>
          </w:tcPr>
          <w:p w14:paraId="4E0486B0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</w:rPr>
              <w:t>Confluence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Jira</w:t>
            </w:r>
          </w:p>
        </w:tc>
        <w:tc>
          <w:tcPr>
            <w:tcW w:w="2105" w:type="dxa"/>
            <w:vAlign w:val="center"/>
          </w:tcPr>
          <w:p w14:paraId="095305F4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14:paraId="5EB3E1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60" w:type="dxa"/>
            <w:vAlign w:val="center"/>
          </w:tcPr>
          <w:p w14:paraId="11C141B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4590" w:type="dxa"/>
            <w:vAlign w:val="center"/>
          </w:tcPr>
          <w:p w14:paraId="757AC0B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2105" w:type="dxa"/>
            <w:vAlign w:val="center"/>
          </w:tcPr>
          <w:p w14:paraId="4FEC291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14:paraId="0014B0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60" w:type="dxa"/>
            <w:vAlign w:val="center"/>
          </w:tcPr>
          <w:p w14:paraId="7E0504E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Единица наблюдения</w:t>
            </w:r>
          </w:p>
        </w:tc>
        <w:tc>
          <w:tcPr>
            <w:tcW w:w="4590" w:type="dxa"/>
            <w:vAlign w:val="center"/>
          </w:tcPr>
          <w:p w14:paraId="1945B31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установки (61 555)</w:t>
            </w:r>
          </w:p>
        </w:tc>
        <w:tc>
          <w:tcPr>
            <w:tcW w:w="2105" w:type="dxa"/>
            <w:vAlign w:val="center"/>
          </w:tcPr>
          <w:p w14:paraId="4EE4E14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14:paraId="3A18D4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60" w:type="dxa"/>
            <w:vAlign w:val="center"/>
          </w:tcPr>
          <w:p w14:paraId="7024EFC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Предложений</w:t>
            </w:r>
          </w:p>
        </w:tc>
        <w:tc>
          <w:tcPr>
            <w:tcW w:w="4590" w:type="dxa"/>
            <w:vAlign w:val="center"/>
          </w:tcPr>
          <w:p w14:paraId="1F8239A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 продукт</w:t>
            </w:r>
          </w:p>
        </w:tc>
        <w:tc>
          <w:tcPr>
            <w:tcW w:w="2105" w:type="dxa"/>
            <w:vAlign w:val="center"/>
          </w:tcPr>
          <w:p w14:paraId="4F0C3C35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14:paraId="63571F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60" w:type="dxa"/>
            <w:vAlign w:val="center"/>
          </w:tcPr>
          <w:p w14:paraId="33538C2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Активных продавцов</w:t>
            </w:r>
          </w:p>
        </w:tc>
        <w:tc>
          <w:tcPr>
            <w:tcW w:w="4590" w:type="dxa"/>
            <w:vAlign w:val="center"/>
          </w:tcPr>
          <w:p w14:paraId="7332826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2105" w:type="dxa"/>
            <w:vAlign w:val="center"/>
          </w:tcPr>
          <w:p w14:paraId="40C4F86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14:paraId="0C53CA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60" w:type="dxa"/>
            <w:vAlign w:val="center"/>
          </w:tcPr>
          <w:p w14:paraId="3B0DCBE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Средняя цена</w:t>
            </w:r>
          </w:p>
        </w:tc>
        <w:tc>
          <w:tcPr>
            <w:tcW w:w="4590" w:type="dxa"/>
            <w:vAlign w:val="center"/>
          </w:tcPr>
          <w:p w14:paraId="4B491F6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</w:rPr>
              <w:t>Atlassian</w:t>
            </w:r>
          </w:p>
        </w:tc>
        <w:tc>
          <w:tcPr>
            <w:tcW w:w="2105" w:type="dxa"/>
            <w:vAlign w:val="center"/>
          </w:tcPr>
          <w:p w14:paraId="23A8BCB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14:paraId="1FB3EE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60" w:type="dxa"/>
            <w:vAlign w:val="center"/>
          </w:tcPr>
          <w:p w14:paraId="05C57DC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Отзывы / оценки</w:t>
            </w:r>
          </w:p>
        </w:tc>
        <w:tc>
          <w:tcPr>
            <w:tcW w:w="4590" w:type="dxa"/>
            <w:vAlign w:val="center"/>
          </w:tcPr>
          <w:p w14:paraId="598275C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1 205 отзывов, оценка 4,8</w:t>
            </w:r>
          </w:p>
        </w:tc>
        <w:tc>
          <w:tcPr>
            <w:tcW w:w="2105" w:type="dxa"/>
            <w:vAlign w:val="center"/>
          </w:tcPr>
          <w:p w14:paraId="6820921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нет данных: доступ закрыт (30.09.2026)</w:t>
            </w:r>
          </w:p>
        </w:tc>
      </w:tr>
      <w:tr w14:paraId="102553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60" w:type="dxa"/>
            <w:vAlign w:val="center"/>
          </w:tcPr>
          <w:p w14:paraId="0DC1823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Оценка заказов</w:t>
            </w:r>
          </w:p>
        </w:tc>
        <w:tc>
          <w:tcPr>
            <w:tcW w:w="4590" w:type="dxa"/>
            <w:vAlign w:val="center"/>
          </w:tcPr>
          <w:p w14:paraId="44E35B99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2105" w:type="dxa"/>
            <w:vAlign w:val="center"/>
          </w:tcPr>
          <w:p w14:paraId="0FF0D65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14:paraId="34C2DC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60" w:type="dxa"/>
            <w:vAlign w:val="center"/>
          </w:tcPr>
          <w:p w14:paraId="0F9C095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Источник</w:t>
            </w:r>
          </w:p>
        </w:tc>
        <w:tc>
          <w:tcPr>
            <w:tcW w:w="4590" w:type="dxa"/>
            <w:vAlign w:val="center"/>
          </w:tcPr>
          <w:p w14:paraId="3D783634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данные поиска по каталогу</w:t>
            </w:r>
          </w:p>
        </w:tc>
        <w:tc>
          <w:tcPr>
            <w:tcW w:w="2105" w:type="dxa"/>
            <w:vAlign w:val="center"/>
          </w:tcPr>
          <w:p w14:paraId="0BEAA68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3D4B4470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57 собраны данные по площадкам: </w:t>
      </w:r>
      <w:r>
        <w:rPr>
          <w:rFonts w:ascii="Times New Roman" w:hAnsi="Times New Roman"/>
          <w:i/>
          <w:sz w:val="28"/>
        </w:rPr>
        <w:t>Visual Studio Marketplace</w:t>
      </w:r>
      <w:r>
        <w:rPr>
          <w:rFonts w:ascii="Times New Roman" w:hAnsi="Times New Roman"/>
          <w:sz w:val="28"/>
        </w:rPr>
        <w:t xml:space="preserve"> (102 расширения, 20 029 493 установки), </w:t>
      </w:r>
      <w:r>
        <w:rPr>
          <w:rFonts w:ascii="Times New Roman" w:hAnsi="Times New Roman"/>
          <w:i/>
          <w:sz w:val="28"/>
        </w:rPr>
        <w:t>JetBrains Marketplace</w:t>
      </w:r>
      <w:r>
        <w:rPr>
          <w:rFonts w:ascii="Times New Roman" w:hAnsi="Times New Roman"/>
          <w:sz w:val="28"/>
        </w:rPr>
        <w:t xml:space="preserve"> (13 плагинов, 9 267 906 загрузок),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(6 продуктов, 5 036 отзывов) и </w:t>
      </w:r>
      <w:r>
        <w:rPr>
          <w:rFonts w:ascii="Times New Roman" w:hAnsi="Times New Roman"/>
          <w:i/>
          <w:sz w:val="28"/>
        </w:rPr>
        <w:t>Atlassian Marketplace</w:t>
      </w:r>
      <w:r>
        <w:rPr>
          <w:rFonts w:ascii="Times New Roman" w:hAnsi="Times New Roman"/>
          <w:sz w:val="28"/>
        </w:rPr>
        <w:t xml:space="preserve"> (1 продукт). По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Chrome Web Store</w:t>
      </w:r>
      <w:r>
        <w:rPr>
          <w:rFonts w:ascii="Times New Roman" w:hAnsi="Times New Roman"/>
          <w:sz w:val="28"/>
        </w:rPr>
        <w:t xml:space="preserve"> данных нет, доступ закрыт.</w:t>
      </w:r>
    </w:p>
    <w:p w14:paraId="7B85945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 Studio Marketplace</w:t>
      </w:r>
      <w:r>
        <w:rPr>
          <w:rFonts w:ascii="Times New Roman" w:hAnsi="Times New Roman"/>
          <w:sz w:val="28"/>
        </w:rPr>
        <w:t>: расширения по установкам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4"/>
        <w:gridCol w:w="1650"/>
        <w:gridCol w:w="1194"/>
        <w:gridCol w:w="1346"/>
        <w:gridCol w:w="1801"/>
      </w:tblGrid>
      <w:tr w14:paraId="5F3088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3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9819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1847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6CA2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Оценок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9C9A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оценка</w:t>
            </w:r>
          </w:p>
        </w:tc>
        <w:tc>
          <w:tcPr>
            <w:tcW w:w="18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E6CC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Оценок на установку</w:t>
            </w:r>
          </w:p>
        </w:tc>
      </w:tr>
      <w:tr w14:paraId="16B796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63E2A0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Markdown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Preview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Support</w:t>
            </w:r>
          </w:p>
        </w:tc>
        <w:tc>
          <w:tcPr>
            <w:tcW w:w="1650" w:type="dxa"/>
            <w:vAlign w:val="center"/>
          </w:tcPr>
          <w:p w14:paraId="083D7B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5 342 719</w:t>
            </w:r>
          </w:p>
        </w:tc>
        <w:tc>
          <w:tcPr>
            <w:tcW w:w="1194" w:type="dxa"/>
            <w:vAlign w:val="center"/>
          </w:tcPr>
          <w:p w14:paraId="39B9CA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  <w:tc>
          <w:tcPr>
            <w:tcW w:w="1346" w:type="dxa"/>
            <w:vAlign w:val="center"/>
          </w:tcPr>
          <w:p w14:paraId="27ABE0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4,62</w:t>
            </w:r>
          </w:p>
        </w:tc>
        <w:tc>
          <w:tcPr>
            <w:tcW w:w="1801" w:type="dxa"/>
            <w:vAlign w:val="center"/>
          </w:tcPr>
          <w:p w14:paraId="07D879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0,0011 %</w:t>
            </w:r>
          </w:p>
        </w:tc>
      </w:tr>
      <w:tr w14:paraId="035B83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1C25E8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Integration</w:t>
            </w:r>
          </w:p>
        </w:tc>
        <w:tc>
          <w:tcPr>
            <w:tcW w:w="1650" w:type="dxa"/>
            <w:vAlign w:val="center"/>
          </w:tcPr>
          <w:p w14:paraId="755EE1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4 173 397</w:t>
            </w:r>
          </w:p>
        </w:tc>
        <w:tc>
          <w:tcPr>
            <w:tcW w:w="1194" w:type="dxa"/>
            <w:vAlign w:val="center"/>
          </w:tcPr>
          <w:p w14:paraId="540727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161</w:t>
            </w:r>
          </w:p>
        </w:tc>
        <w:tc>
          <w:tcPr>
            <w:tcW w:w="1346" w:type="dxa"/>
            <w:vAlign w:val="center"/>
          </w:tcPr>
          <w:p w14:paraId="318799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4,91</w:t>
            </w:r>
          </w:p>
        </w:tc>
        <w:tc>
          <w:tcPr>
            <w:tcW w:w="1801" w:type="dxa"/>
            <w:vAlign w:val="center"/>
          </w:tcPr>
          <w:p w14:paraId="3A2A49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0,0039 %</w:t>
            </w:r>
          </w:p>
        </w:tc>
      </w:tr>
      <w:tr w14:paraId="17677E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68C4DD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650" w:type="dxa"/>
            <w:vAlign w:val="center"/>
          </w:tcPr>
          <w:p w14:paraId="6362C9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3 712 111</w:t>
            </w:r>
          </w:p>
        </w:tc>
        <w:tc>
          <w:tcPr>
            <w:tcW w:w="1194" w:type="dxa"/>
            <w:vAlign w:val="center"/>
          </w:tcPr>
          <w:p w14:paraId="5FEA15C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1346" w:type="dxa"/>
            <w:vAlign w:val="center"/>
          </w:tcPr>
          <w:p w14:paraId="3252CE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4,72</w:t>
            </w:r>
          </w:p>
        </w:tc>
        <w:tc>
          <w:tcPr>
            <w:tcW w:w="1801" w:type="dxa"/>
            <w:vAlign w:val="center"/>
          </w:tcPr>
          <w:p w14:paraId="2DBBC4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0,0028 %</w:t>
            </w:r>
          </w:p>
        </w:tc>
      </w:tr>
      <w:tr w14:paraId="57E206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7864CA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1650" w:type="dxa"/>
            <w:vAlign w:val="center"/>
          </w:tcPr>
          <w:p w14:paraId="4DB6A6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1 103 663</w:t>
            </w:r>
          </w:p>
        </w:tc>
        <w:tc>
          <w:tcPr>
            <w:tcW w:w="1194" w:type="dxa"/>
            <w:vAlign w:val="center"/>
          </w:tcPr>
          <w:p w14:paraId="732C62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</w:t>
            </w:r>
          </w:p>
        </w:tc>
        <w:tc>
          <w:tcPr>
            <w:tcW w:w="1346" w:type="dxa"/>
            <w:vAlign w:val="center"/>
          </w:tcPr>
          <w:p w14:paraId="08C99A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2,88</w:t>
            </w:r>
          </w:p>
        </w:tc>
        <w:tc>
          <w:tcPr>
            <w:tcW w:w="1801" w:type="dxa"/>
            <w:vAlign w:val="center"/>
          </w:tcPr>
          <w:p w14:paraId="393596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0,0036 %</w:t>
            </w:r>
          </w:p>
        </w:tc>
      </w:tr>
      <w:tr w14:paraId="624B7E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152E70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Preview</w:t>
            </w:r>
          </w:p>
        </w:tc>
        <w:tc>
          <w:tcPr>
            <w:tcW w:w="1650" w:type="dxa"/>
            <w:vAlign w:val="center"/>
          </w:tcPr>
          <w:p w14:paraId="31972B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873 949</w:t>
            </w:r>
          </w:p>
        </w:tc>
        <w:tc>
          <w:tcPr>
            <w:tcW w:w="1194" w:type="dxa"/>
            <w:vAlign w:val="center"/>
          </w:tcPr>
          <w:p w14:paraId="0F639B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</w:t>
            </w:r>
          </w:p>
        </w:tc>
        <w:tc>
          <w:tcPr>
            <w:tcW w:w="1346" w:type="dxa"/>
            <w:vAlign w:val="center"/>
          </w:tcPr>
          <w:p w14:paraId="7B5B22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2,96</w:t>
            </w:r>
          </w:p>
        </w:tc>
        <w:tc>
          <w:tcPr>
            <w:tcW w:w="1801" w:type="dxa"/>
            <w:vAlign w:val="center"/>
          </w:tcPr>
          <w:p w14:paraId="72592E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0,0031 %</w:t>
            </w:r>
          </w:p>
        </w:tc>
      </w:tr>
      <w:tr w14:paraId="403170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0530BA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Markdown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Syntax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Highlighting</w:t>
            </w:r>
          </w:p>
        </w:tc>
        <w:tc>
          <w:tcPr>
            <w:tcW w:w="1650" w:type="dxa"/>
            <w:vAlign w:val="center"/>
          </w:tcPr>
          <w:p w14:paraId="396531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832 703</w:t>
            </w:r>
          </w:p>
        </w:tc>
        <w:tc>
          <w:tcPr>
            <w:tcW w:w="1194" w:type="dxa"/>
            <w:vAlign w:val="center"/>
          </w:tcPr>
          <w:p w14:paraId="7A2F24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346" w:type="dxa"/>
            <w:vAlign w:val="center"/>
          </w:tcPr>
          <w:p w14:paraId="7D97D8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4,32</w:t>
            </w:r>
          </w:p>
        </w:tc>
        <w:tc>
          <w:tcPr>
            <w:tcW w:w="1801" w:type="dxa"/>
            <w:vAlign w:val="center"/>
          </w:tcPr>
          <w:p w14:paraId="455A9C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0,0023 %</w:t>
            </w:r>
          </w:p>
        </w:tc>
      </w:tr>
      <w:tr w14:paraId="16A8BA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43C6ED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</w:p>
        </w:tc>
        <w:tc>
          <w:tcPr>
            <w:tcW w:w="1650" w:type="dxa"/>
            <w:vAlign w:val="center"/>
          </w:tcPr>
          <w:p w14:paraId="419020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555 672</w:t>
            </w:r>
          </w:p>
        </w:tc>
        <w:tc>
          <w:tcPr>
            <w:tcW w:w="1194" w:type="dxa"/>
            <w:vAlign w:val="center"/>
          </w:tcPr>
          <w:p w14:paraId="512B8E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</w:t>
            </w:r>
          </w:p>
        </w:tc>
        <w:tc>
          <w:tcPr>
            <w:tcW w:w="1346" w:type="dxa"/>
            <w:vAlign w:val="center"/>
          </w:tcPr>
          <w:p w14:paraId="0EF98E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4,94</w:t>
            </w:r>
          </w:p>
        </w:tc>
        <w:tc>
          <w:tcPr>
            <w:tcW w:w="1801" w:type="dxa"/>
            <w:vAlign w:val="center"/>
          </w:tcPr>
          <w:p w14:paraId="16CECD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0,0059 %</w:t>
            </w:r>
          </w:p>
        </w:tc>
      </w:tr>
      <w:tr w14:paraId="07EFD0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4" w:type="dxa"/>
            <w:vAlign w:val="center"/>
          </w:tcPr>
          <w:p w14:paraId="61F871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Previewer</w:t>
            </w:r>
          </w:p>
        </w:tc>
        <w:tc>
          <w:tcPr>
            <w:tcW w:w="1650" w:type="dxa"/>
            <w:vAlign w:val="center"/>
          </w:tcPr>
          <w:p w14:paraId="132457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304 035</w:t>
            </w:r>
          </w:p>
        </w:tc>
        <w:tc>
          <w:tcPr>
            <w:tcW w:w="1194" w:type="dxa"/>
            <w:vAlign w:val="center"/>
          </w:tcPr>
          <w:p w14:paraId="7445B7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346" w:type="dxa"/>
            <w:vAlign w:val="center"/>
          </w:tcPr>
          <w:p w14:paraId="319541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2,56</w:t>
            </w:r>
          </w:p>
        </w:tc>
        <w:tc>
          <w:tcPr>
            <w:tcW w:w="1801" w:type="dxa"/>
            <w:vAlign w:val="center"/>
          </w:tcPr>
          <w:p w14:paraId="45EBF3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0,0030 %</w:t>
            </w:r>
          </w:p>
        </w:tc>
      </w:tr>
    </w:tbl>
    <w:p w14:paraId="1617B488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 w14:paraId="2675779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 Marketplace</w:t>
      </w:r>
      <w:r>
        <w:rPr>
          <w:rFonts w:ascii="Times New Roman" w:hAnsi="Times New Roman"/>
          <w:sz w:val="28"/>
        </w:rPr>
        <w:t>: плагины по числу загрузок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0"/>
        <w:gridCol w:w="1498"/>
        <w:gridCol w:w="1194"/>
        <w:gridCol w:w="1346"/>
        <w:gridCol w:w="2257"/>
      </w:tblGrid>
      <w:tr w14:paraId="188CB3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7A69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Плагин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4048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Загрузки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1DD4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Оценок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709F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оценка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B464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</w:t>
            </w:r>
          </w:p>
        </w:tc>
      </w:tr>
      <w:tr w14:paraId="7CCD2C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68D65A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plantuml4idea</w:t>
            </w:r>
          </w:p>
        </w:tc>
        <w:tc>
          <w:tcPr>
            <w:tcW w:w="1498" w:type="dxa"/>
            <w:vAlign w:val="center"/>
          </w:tcPr>
          <w:p w14:paraId="025138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5 014 362</w:t>
            </w:r>
          </w:p>
        </w:tc>
        <w:tc>
          <w:tcPr>
            <w:tcW w:w="1194" w:type="dxa"/>
            <w:vAlign w:val="center"/>
          </w:tcPr>
          <w:p w14:paraId="00DDF6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</w:t>
            </w:r>
          </w:p>
        </w:tc>
        <w:tc>
          <w:tcPr>
            <w:tcW w:w="1346" w:type="dxa"/>
            <w:vAlign w:val="center"/>
          </w:tcPr>
          <w:p w14:paraId="5E577C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4,63</w:t>
            </w:r>
          </w:p>
        </w:tc>
        <w:tc>
          <w:tcPr>
            <w:tcW w:w="2257" w:type="dxa"/>
            <w:vAlign w:val="center"/>
          </w:tcPr>
          <w:p w14:paraId="5D4D62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1B1905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66277F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1498" w:type="dxa"/>
            <w:vAlign w:val="center"/>
          </w:tcPr>
          <w:p w14:paraId="145F7C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1 662 818</w:t>
            </w:r>
          </w:p>
        </w:tc>
        <w:tc>
          <w:tcPr>
            <w:tcW w:w="1194" w:type="dxa"/>
            <w:vAlign w:val="center"/>
          </w:tcPr>
          <w:p w14:paraId="2E4277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</w:t>
            </w:r>
          </w:p>
        </w:tc>
        <w:tc>
          <w:tcPr>
            <w:tcW w:w="1346" w:type="dxa"/>
            <w:vAlign w:val="center"/>
          </w:tcPr>
          <w:p w14:paraId="46EE11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2,96</w:t>
            </w:r>
          </w:p>
        </w:tc>
        <w:tc>
          <w:tcPr>
            <w:tcW w:w="2257" w:type="dxa"/>
            <w:vAlign w:val="center"/>
          </w:tcPr>
          <w:p w14:paraId="362741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15061F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29EC49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SequenceDiagram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Core</w:t>
            </w:r>
          </w:p>
        </w:tc>
        <w:tc>
          <w:tcPr>
            <w:tcW w:w="1498" w:type="dxa"/>
            <w:vAlign w:val="center"/>
          </w:tcPr>
          <w:p w14:paraId="68B9D8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1 565 628</w:t>
            </w:r>
          </w:p>
        </w:tc>
        <w:tc>
          <w:tcPr>
            <w:tcW w:w="1194" w:type="dxa"/>
            <w:vAlign w:val="center"/>
          </w:tcPr>
          <w:p w14:paraId="3CA8DE4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</w:t>
            </w:r>
          </w:p>
        </w:tc>
        <w:tc>
          <w:tcPr>
            <w:tcW w:w="1346" w:type="dxa"/>
            <w:vAlign w:val="center"/>
          </w:tcPr>
          <w:p w14:paraId="3563D5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4,36</w:t>
            </w:r>
          </w:p>
        </w:tc>
        <w:tc>
          <w:tcPr>
            <w:tcW w:w="2257" w:type="dxa"/>
            <w:vAlign w:val="center"/>
          </w:tcPr>
          <w:p w14:paraId="520496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purchaseInfo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574B63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26E00A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Integration</w:t>
            </w:r>
          </w:p>
        </w:tc>
        <w:tc>
          <w:tcPr>
            <w:tcW w:w="1498" w:type="dxa"/>
            <w:vAlign w:val="center"/>
          </w:tcPr>
          <w:p w14:paraId="7BFEF5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485 573</w:t>
            </w:r>
          </w:p>
        </w:tc>
        <w:tc>
          <w:tcPr>
            <w:tcW w:w="1194" w:type="dxa"/>
            <w:vAlign w:val="center"/>
          </w:tcPr>
          <w:p w14:paraId="7F1B95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</w:t>
            </w:r>
          </w:p>
        </w:tc>
        <w:tc>
          <w:tcPr>
            <w:tcW w:w="1346" w:type="dxa"/>
            <w:vAlign w:val="center"/>
          </w:tcPr>
          <w:p w14:paraId="604202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</w:t>
            </w:r>
          </w:p>
        </w:tc>
        <w:tc>
          <w:tcPr>
            <w:tcW w:w="2257" w:type="dxa"/>
            <w:vAlign w:val="center"/>
          </w:tcPr>
          <w:p w14:paraId="5F583D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1F281A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02420D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Activiti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visualizer</w:t>
            </w:r>
          </w:p>
        </w:tc>
        <w:tc>
          <w:tcPr>
            <w:tcW w:w="1498" w:type="dxa"/>
            <w:vAlign w:val="center"/>
          </w:tcPr>
          <w:p w14:paraId="3B04B6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192 572</w:t>
            </w:r>
          </w:p>
        </w:tc>
        <w:tc>
          <w:tcPr>
            <w:tcW w:w="1194" w:type="dxa"/>
            <w:vAlign w:val="center"/>
          </w:tcPr>
          <w:p w14:paraId="3ECA3A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346" w:type="dxa"/>
            <w:vAlign w:val="center"/>
          </w:tcPr>
          <w:p w14:paraId="6F34BB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4,17</w:t>
            </w:r>
          </w:p>
        </w:tc>
        <w:tc>
          <w:tcPr>
            <w:tcW w:w="2257" w:type="dxa"/>
            <w:vAlign w:val="center"/>
          </w:tcPr>
          <w:p w14:paraId="54FA3D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7EFF74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607C3F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Flowable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visualizer</w:t>
            </w:r>
          </w:p>
        </w:tc>
        <w:tc>
          <w:tcPr>
            <w:tcW w:w="1498" w:type="dxa"/>
            <w:vAlign w:val="center"/>
          </w:tcPr>
          <w:p w14:paraId="198D0B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110 007</w:t>
            </w:r>
          </w:p>
        </w:tc>
        <w:tc>
          <w:tcPr>
            <w:tcW w:w="1194" w:type="dxa"/>
            <w:vAlign w:val="center"/>
          </w:tcPr>
          <w:p w14:paraId="52EEE1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314125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4,31</w:t>
            </w:r>
          </w:p>
        </w:tc>
        <w:tc>
          <w:tcPr>
            <w:tcW w:w="2257" w:type="dxa"/>
            <w:vAlign w:val="center"/>
          </w:tcPr>
          <w:p w14:paraId="2B5535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521253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292B65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498" w:type="dxa"/>
            <w:vAlign w:val="center"/>
          </w:tcPr>
          <w:p w14:paraId="00DD79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50 284</w:t>
            </w:r>
          </w:p>
        </w:tc>
        <w:tc>
          <w:tcPr>
            <w:tcW w:w="1194" w:type="dxa"/>
            <w:vAlign w:val="center"/>
          </w:tcPr>
          <w:p w14:paraId="4B91E59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346" w:type="dxa"/>
            <w:vAlign w:val="center"/>
          </w:tcPr>
          <w:p w14:paraId="3720F8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2,51</w:t>
            </w:r>
          </w:p>
        </w:tc>
        <w:tc>
          <w:tcPr>
            <w:tcW w:w="2257" w:type="dxa"/>
            <w:vAlign w:val="center"/>
          </w:tcPr>
          <w:p w14:paraId="06E31E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  <w:tr w14:paraId="499950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0" w:type="dxa"/>
            <w:vAlign w:val="center"/>
          </w:tcPr>
          <w:p w14:paraId="241DE9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Integration</w:t>
            </w:r>
          </w:p>
        </w:tc>
        <w:tc>
          <w:tcPr>
            <w:tcW w:w="1498" w:type="dxa"/>
            <w:vAlign w:val="center"/>
          </w:tcPr>
          <w:p w14:paraId="2AA3FE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47 327</w:t>
            </w:r>
          </w:p>
        </w:tc>
        <w:tc>
          <w:tcPr>
            <w:tcW w:w="1194" w:type="dxa"/>
            <w:vAlign w:val="center"/>
          </w:tcPr>
          <w:p w14:paraId="706DAA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346" w:type="dxa"/>
            <w:vAlign w:val="center"/>
          </w:tcPr>
          <w:p w14:paraId="3A2877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3,79</w:t>
            </w:r>
          </w:p>
        </w:tc>
        <w:tc>
          <w:tcPr>
            <w:tcW w:w="2257" w:type="dxa"/>
            <w:vAlign w:val="center"/>
          </w:tcPr>
          <w:p w14:paraId="3D7EEE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</w:t>
            </w:r>
          </w:p>
        </w:tc>
      </w:tr>
    </w:tbl>
    <w:p w14:paraId="19B6078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 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(допущение)). По данным каталога категория расширений почти полностью бесплатная, а платные продукты – редкие.</w:t>
      </w:r>
    </w:p>
    <w:p w14:paraId="774B88E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60 – Проверка коэффициента отзывов МП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04"/>
        <w:gridCol w:w="4951"/>
      </w:tblGrid>
      <w:tr w14:paraId="2A549C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4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CEFA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49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6BF2F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945AD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04" w:type="dxa"/>
            <w:vAlign w:val="center"/>
          </w:tcPr>
          <w:p w14:paraId="0B09E7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951" w:type="dxa"/>
            <w:vAlign w:val="center"/>
          </w:tcPr>
          <w:p w14:paraId="160F05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10 % / 5 % / 2 %</w:t>
            </w:r>
          </w:p>
        </w:tc>
      </w:tr>
      <w:tr w14:paraId="39A90D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04" w:type="dxa"/>
            <w:vAlign w:val="center"/>
          </w:tcPr>
          <w:p w14:paraId="6114EC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25)</w:t>
            </w:r>
          </w:p>
        </w:tc>
        <w:tc>
          <w:tcPr>
            <w:tcW w:w="4951" w:type="dxa"/>
            <w:vAlign w:val="center"/>
          </w:tcPr>
          <w:p w14:paraId="7AC02D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0,0059 %</w:t>
            </w:r>
          </w:p>
        </w:tc>
      </w:tr>
      <w:tr w14:paraId="2FCFCA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04" w:type="dxa"/>
            <w:vAlign w:val="center"/>
          </w:tcPr>
          <w:p w14:paraId="25648D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Отношение шкалы МП (2 %) к наблюдаемому значению</w:t>
            </w:r>
          </w:p>
        </w:tc>
        <w:tc>
          <w:tcPr>
            <w:tcW w:w="4951" w:type="dxa"/>
            <w:vAlign w:val="center"/>
          </w:tcPr>
          <w:p w14:paraId="1D931D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337 раз</w:t>
            </w:r>
          </w:p>
        </w:tc>
      </w:tr>
      <w:tr w14:paraId="5FACF8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04" w:type="dxa"/>
            <w:vAlign w:val="center"/>
          </w:tcPr>
          <w:p w14:paraId="519A83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  <w:tc>
          <w:tcPr>
            <w:tcW w:w="4951" w:type="dxa"/>
            <w:vAlign w:val="center"/>
          </w:tcPr>
          <w:p w14:paraId="2FA81E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1F9A3ED4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60 коэффициент оставляющих отзыв по шкале МП (10 % / 5 % / 2 %) сопоставлен с наблюдаемой долей оценок среди установок, медиана которой составляет 0,0059 %. Шкала МП (2 %) превышает наблюдаемое значение в 337 раз.</w:t>
      </w:r>
    </w:p>
    <w:p w14:paraId="09D1042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</w:t>
      </w:r>
      <w:r>
        <w:rPr>
          <w:rFonts w:ascii="Times New Roman" w:hAnsi="Times New Roman"/>
          <w:i/>
          <w:sz w:val="28"/>
        </w:rPr>
        <w:t>Capterra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5"/>
        <w:gridCol w:w="990"/>
        <w:gridCol w:w="1213"/>
        <w:gridCol w:w="1101"/>
        <w:gridCol w:w="1101"/>
        <w:gridCol w:w="1101"/>
        <w:gridCol w:w="990"/>
        <w:gridCol w:w="767"/>
        <w:gridCol w:w="767"/>
      </w:tblGrid>
      <w:tr w14:paraId="14EDCD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97EF9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</w:t>
            </w:r>
          </w:p>
        </w:tc>
        <w:tc>
          <w:tcPr>
            <w:tcW w:w="9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CEE4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Отзывов</w:t>
            </w:r>
          </w:p>
        </w:tc>
        <w:tc>
          <w:tcPr>
            <w:tcW w:w="12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152D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Входной тариф, 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у.е./мес.</w:t>
            </w:r>
          </w:p>
        </w:tc>
        <w:tc>
          <w:tcPr>
            <w:tcW w:w="1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7C919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(10 %)</w:t>
            </w:r>
          </w:p>
        </w:tc>
        <w:tc>
          <w:tcPr>
            <w:tcW w:w="1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E9B29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(5 %)</w:t>
            </w:r>
          </w:p>
        </w:tc>
        <w:tc>
          <w:tcPr>
            <w:tcW w:w="1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74D3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(2 %)</w:t>
            </w:r>
          </w:p>
        </w:tc>
        <w:tc>
          <w:tcPr>
            <w:tcW w:w="9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E19E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Объем, млн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/год </w:t>
            </w:r>
            <w:r>
              <w:rPr>
                <w:rFonts w:ascii="Times New Roman" w:hAnsi="Times New Roman"/>
                <w:sz w:val="24"/>
                <w:szCs w:val="20"/>
              </w:rPr>
              <w:t>(10 %)</w:t>
            </w:r>
          </w:p>
        </w:tc>
        <w:tc>
          <w:tcPr>
            <w:tcW w:w="7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8B65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(5 %)</w:t>
            </w:r>
          </w:p>
        </w:tc>
        <w:tc>
          <w:tcPr>
            <w:tcW w:w="7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B467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(2 %)</w:t>
            </w:r>
          </w:p>
        </w:tc>
      </w:tr>
      <w:tr w14:paraId="647413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0200C1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990" w:type="dxa"/>
            <w:vAlign w:val="center"/>
          </w:tcPr>
          <w:p w14:paraId="71FCE66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2 264</w:t>
            </w:r>
          </w:p>
        </w:tc>
        <w:tc>
          <w:tcPr>
            <w:tcW w:w="1213" w:type="dxa"/>
            <w:vAlign w:val="center"/>
          </w:tcPr>
          <w:p w14:paraId="0E1FBC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101" w:type="dxa"/>
            <w:vAlign w:val="center"/>
          </w:tcPr>
          <w:p w14:paraId="729855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22 640</w:t>
            </w:r>
          </w:p>
        </w:tc>
        <w:tc>
          <w:tcPr>
            <w:tcW w:w="1101" w:type="dxa"/>
            <w:vAlign w:val="center"/>
          </w:tcPr>
          <w:p w14:paraId="591254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45 280</w:t>
            </w:r>
          </w:p>
        </w:tc>
        <w:tc>
          <w:tcPr>
            <w:tcW w:w="1101" w:type="dxa"/>
            <w:vAlign w:val="center"/>
          </w:tcPr>
          <w:p w14:paraId="2F4814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113 200</w:t>
            </w:r>
          </w:p>
        </w:tc>
        <w:tc>
          <w:tcPr>
            <w:tcW w:w="990" w:type="dxa"/>
            <w:vAlign w:val="center"/>
          </w:tcPr>
          <w:p w14:paraId="7B4EB6F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7,41</w:t>
            </w:r>
          </w:p>
        </w:tc>
        <w:tc>
          <w:tcPr>
            <w:tcW w:w="767" w:type="dxa"/>
            <w:vAlign w:val="center"/>
          </w:tcPr>
          <w:p w14:paraId="15CD4A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14,81</w:t>
            </w:r>
          </w:p>
        </w:tc>
        <w:tc>
          <w:tcPr>
            <w:tcW w:w="767" w:type="dxa"/>
            <w:vAlign w:val="center"/>
          </w:tcPr>
          <w:p w14:paraId="7FA7D3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37,03</w:t>
            </w:r>
          </w:p>
        </w:tc>
      </w:tr>
      <w:tr w14:paraId="340925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540C5F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990" w:type="dxa"/>
            <w:vAlign w:val="center"/>
          </w:tcPr>
          <w:p w14:paraId="79BC44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1 705</w:t>
            </w:r>
          </w:p>
        </w:tc>
        <w:tc>
          <w:tcPr>
            <w:tcW w:w="1213" w:type="dxa"/>
            <w:vAlign w:val="center"/>
          </w:tcPr>
          <w:p w14:paraId="468B8D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101" w:type="dxa"/>
            <w:vAlign w:val="center"/>
          </w:tcPr>
          <w:p w14:paraId="72CF8F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17 050</w:t>
            </w:r>
          </w:p>
        </w:tc>
        <w:tc>
          <w:tcPr>
            <w:tcW w:w="1101" w:type="dxa"/>
            <w:vAlign w:val="center"/>
          </w:tcPr>
          <w:p w14:paraId="1FAF4E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34 100</w:t>
            </w:r>
          </w:p>
        </w:tc>
        <w:tc>
          <w:tcPr>
            <w:tcW w:w="1101" w:type="dxa"/>
            <w:vAlign w:val="center"/>
          </w:tcPr>
          <w:p w14:paraId="235D6C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85 250</w:t>
            </w:r>
          </w:p>
        </w:tc>
        <w:tc>
          <w:tcPr>
            <w:tcW w:w="990" w:type="dxa"/>
            <w:vAlign w:val="center"/>
          </w:tcPr>
          <w:p w14:paraId="521444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4,96</w:t>
            </w:r>
          </w:p>
        </w:tc>
        <w:tc>
          <w:tcPr>
            <w:tcW w:w="767" w:type="dxa"/>
            <w:vAlign w:val="center"/>
          </w:tcPr>
          <w:p w14:paraId="6E8717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9,91</w:t>
            </w:r>
          </w:p>
        </w:tc>
        <w:tc>
          <w:tcPr>
            <w:tcW w:w="767" w:type="dxa"/>
            <w:vAlign w:val="center"/>
          </w:tcPr>
          <w:p w14:paraId="4F8B74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24,79</w:t>
            </w:r>
          </w:p>
        </w:tc>
      </w:tr>
      <w:tr w14:paraId="22AD93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5DF793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</w:p>
        </w:tc>
        <w:tc>
          <w:tcPr>
            <w:tcW w:w="990" w:type="dxa"/>
            <w:vAlign w:val="center"/>
          </w:tcPr>
          <w:p w14:paraId="7DF2AD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216</w:t>
            </w:r>
          </w:p>
        </w:tc>
        <w:tc>
          <w:tcPr>
            <w:tcW w:w="1213" w:type="dxa"/>
            <w:vAlign w:val="center"/>
          </w:tcPr>
          <w:p w14:paraId="61F365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101" w:type="dxa"/>
            <w:vAlign w:val="center"/>
          </w:tcPr>
          <w:p w14:paraId="51887B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2 160</w:t>
            </w:r>
          </w:p>
        </w:tc>
        <w:tc>
          <w:tcPr>
            <w:tcW w:w="1101" w:type="dxa"/>
            <w:vAlign w:val="center"/>
          </w:tcPr>
          <w:p w14:paraId="7BFC34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4 320</w:t>
            </w:r>
          </w:p>
        </w:tc>
        <w:tc>
          <w:tcPr>
            <w:tcW w:w="1101" w:type="dxa"/>
            <w:vAlign w:val="center"/>
          </w:tcPr>
          <w:p w14:paraId="157B7C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10 800</w:t>
            </w:r>
          </w:p>
        </w:tc>
        <w:tc>
          <w:tcPr>
            <w:tcW w:w="990" w:type="dxa"/>
            <w:vAlign w:val="center"/>
          </w:tcPr>
          <w:p w14:paraId="3D6E76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0,39</w:t>
            </w:r>
          </w:p>
        </w:tc>
        <w:tc>
          <w:tcPr>
            <w:tcW w:w="767" w:type="dxa"/>
            <w:vAlign w:val="center"/>
          </w:tcPr>
          <w:p w14:paraId="51CA73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0,78</w:t>
            </w:r>
          </w:p>
        </w:tc>
        <w:tc>
          <w:tcPr>
            <w:tcW w:w="767" w:type="dxa"/>
            <w:vAlign w:val="center"/>
          </w:tcPr>
          <w:p w14:paraId="5EACB5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1,96</w:t>
            </w:r>
          </w:p>
        </w:tc>
      </w:tr>
      <w:tr w14:paraId="320AE5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77EF07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990" w:type="dxa"/>
            <w:vAlign w:val="center"/>
          </w:tcPr>
          <w:p w14:paraId="2810F8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</w:t>
            </w:r>
          </w:p>
        </w:tc>
        <w:tc>
          <w:tcPr>
            <w:tcW w:w="1213" w:type="dxa"/>
            <w:vAlign w:val="center"/>
          </w:tcPr>
          <w:p w14:paraId="2E109C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101" w:type="dxa"/>
            <w:vAlign w:val="center"/>
          </w:tcPr>
          <w:p w14:paraId="4E5367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590</w:t>
            </w:r>
          </w:p>
        </w:tc>
        <w:tc>
          <w:tcPr>
            <w:tcW w:w="1101" w:type="dxa"/>
            <w:vAlign w:val="center"/>
          </w:tcPr>
          <w:p w14:paraId="70B2B6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1 180</w:t>
            </w:r>
          </w:p>
        </w:tc>
        <w:tc>
          <w:tcPr>
            <w:tcW w:w="1101" w:type="dxa"/>
            <w:vAlign w:val="center"/>
          </w:tcPr>
          <w:p w14:paraId="131055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2 950</w:t>
            </w:r>
          </w:p>
        </w:tc>
        <w:tc>
          <w:tcPr>
            <w:tcW w:w="990" w:type="dxa"/>
            <w:vAlign w:val="center"/>
          </w:tcPr>
          <w:p w14:paraId="74B737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0,21</w:t>
            </w:r>
          </w:p>
        </w:tc>
        <w:tc>
          <w:tcPr>
            <w:tcW w:w="767" w:type="dxa"/>
            <w:vAlign w:val="center"/>
          </w:tcPr>
          <w:p w14:paraId="33D5B6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0,43</w:t>
            </w:r>
          </w:p>
        </w:tc>
        <w:tc>
          <w:tcPr>
            <w:tcW w:w="767" w:type="dxa"/>
            <w:vAlign w:val="center"/>
          </w:tcPr>
          <w:p w14:paraId="28D943C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1,07</w:t>
            </w:r>
          </w:p>
        </w:tc>
      </w:tr>
      <w:tr w14:paraId="29EB85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67019B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990" w:type="dxa"/>
            <w:vAlign w:val="center"/>
          </w:tcPr>
          <w:p w14:paraId="43A838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213" w:type="dxa"/>
            <w:vAlign w:val="center"/>
          </w:tcPr>
          <w:p w14:paraId="279C6E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01" w:type="dxa"/>
            <w:vAlign w:val="center"/>
          </w:tcPr>
          <w:p w14:paraId="374C04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190</w:t>
            </w:r>
          </w:p>
        </w:tc>
        <w:tc>
          <w:tcPr>
            <w:tcW w:w="1101" w:type="dxa"/>
            <w:vAlign w:val="center"/>
          </w:tcPr>
          <w:p w14:paraId="7A67CE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380</w:t>
            </w:r>
          </w:p>
        </w:tc>
        <w:tc>
          <w:tcPr>
            <w:tcW w:w="1101" w:type="dxa"/>
            <w:vAlign w:val="center"/>
          </w:tcPr>
          <w:p w14:paraId="7B6608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950</w:t>
            </w:r>
          </w:p>
        </w:tc>
        <w:tc>
          <w:tcPr>
            <w:tcW w:w="990" w:type="dxa"/>
            <w:vAlign w:val="center"/>
          </w:tcPr>
          <w:p w14:paraId="145780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</w:t>
            </w:r>
          </w:p>
        </w:tc>
        <w:tc>
          <w:tcPr>
            <w:tcW w:w="767" w:type="dxa"/>
            <w:vAlign w:val="center"/>
          </w:tcPr>
          <w:p w14:paraId="7BE3D5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0,06</w:t>
            </w:r>
          </w:p>
        </w:tc>
        <w:tc>
          <w:tcPr>
            <w:tcW w:w="767" w:type="dxa"/>
            <w:vAlign w:val="center"/>
          </w:tcPr>
          <w:p w14:paraId="6E7C19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0,14</w:t>
            </w:r>
          </w:p>
        </w:tc>
      </w:tr>
      <w:tr w14:paraId="7AB553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5" w:type="dxa"/>
            <w:vAlign w:val="center"/>
          </w:tcPr>
          <w:p w14:paraId="4B6730D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990" w:type="dxa"/>
            <w:vAlign w:val="center"/>
          </w:tcPr>
          <w:p w14:paraId="50C9D14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4 263</w:t>
            </w:r>
          </w:p>
        </w:tc>
        <w:tc>
          <w:tcPr>
            <w:tcW w:w="1213" w:type="dxa"/>
            <w:vAlign w:val="center"/>
          </w:tcPr>
          <w:p w14:paraId="696F09A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01" w:type="dxa"/>
            <w:vAlign w:val="center"/>
          </w:tcPr>
          <w:p w14:paraId="63D148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01" w:type="dxa"/>
            <w:vAlign w:val="center"/>
          </w:tcPr>
          <w:p w14:paraId="6EC79C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01" w:type="dxa"/>
            <w:vAlign w:val="center"/>
          </w:tcPr>
          <w:p w14:paraId="7ABAAF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90" w:type="dxa"/>
            <w:vAlign w:val="center"/>
          </w:tcPr>
          <w:p w14:paraId="66D9C0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13,00</w:t>
            </w:r>
          </w:p>
        </w:tc>
        <w:tc>
          <w:tcPr>
            <w:tcW w:w="767" w:type="dxa"/>
            <w:vAlign w:val="center"/>
          </w:tcPr>
          <w:p w14:paraId="4AABFC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25,99</w:t>
            </w:r>
          </w:p>
        </w:tc>
        <w:tc>
          <w:tcPr>
            <w:tcW w:w="767" w:type="dxa"/>
            <w:vAlign w:val="center"/>
          </w:tcPr>
          <w:p w14:paraId="42F98D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64,98</w:t>
            </w:r>
          </w:p>
        </w:tc>
      </w:tr>
    </w:tbl>
    <w:p w14:paraId="195D523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(у.е.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 w14:paraId="2C28DBC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62 – Проверка надежности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4DEBD9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8457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1EC8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73B4B9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BF5B0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Сопоставление с поисковым спросом</w:t>
            </w:r>
          </w:p>
        </w:tc>
        <w:tc>
          <w:tcPr>
            <w:tcW w:w="5564" w:type="dxa"/>
            <w:vAlign w:val="center"/>
          </w:tcPr>
          <w:p w14:paraId="4B721C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</w:tr>
      <w:tr w14:paraId="0E113A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730A8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5564" w:type="dxa"/>
            <w:vAlign w:val="center"/>
          </w:tcPr>
          <w:p w14:paraId="20CA5A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14:paraId="19AA67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5FA7ED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Сопоставление с ценами конкурентов</w:t>
            </w:r>
          </w:p>
        </w:tc>
        <w:tc>
          <w:tcPr>
            <w:tcW w:w="5564" w:type="dxa"/>
            <w:vAlign w:val="center"/>
          </w:tcPr>
          <w:p w14:paraId="35E127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планы конкурентов – 4–20 у.е. в месяц; медиана входных тарифов 8 у.е.; бесплатные заменители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) ограничивают готовность платить.</w:t>
            </w:r>
          </w:p>
        </w:tc>
      </w:tr>
      <w:tr w14:paraId="1FC10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95B64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«Через отзывы» против «через трафик»</w:t>
            </w:r>
          </w:p>
        </w:tc>
        <w:tc>
          <w:tcPr>
            <w:tcW w:w="5564" w:type="dxa"/>
            <w:vAlign w:val="center"/>
          </w:tcPr>
          <w:p w14:paraId="021FF9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38D2E1D9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62 результаты проверки надежности представлены по четырем сопоставлениям: с поисковым спросом,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ценами конкурентов и оценкой «через отзывы» против «через трафик». Платные планы конкурентов указаны в диапазоне 4–20 у.е. в месяц, мировая оценка по отзывам – десятки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4C361B0F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962910"/>
            <wp:effectExtent l="0" t="0" r="0" b="0"/>
            <wp:docPr id="101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Picture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2B8F94C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1D40B333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rFonts w:ascii="Times New Roman" w:hAnsi="Times New Roman"/>
          <w:iCs/>
          <w:sz w:val="28"/>
        </w:rPr>
        <w:t>@</w:t>
      </w:r>
      <w:r>
        <w:rPr>
          <w:rFonts w:ascii="Times New Roman" w:hAnsi="Times New Roman"/>
          <w:i/>
          <w:iCs/>
          <w:sz w:val="28"/>
        </w:rPr>
        <w:t>excalidraw/excalidraw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56277628">
      <w:pPr>
        <w:pStyle w:val="5"/>
        <w:keepNext/>
        <w:spacing w:before="360" w:after="360" w:line="360" w:lineRule="exact"/>
        <w:ind w:firstLine="709"/>
        <w:jc w:val="left"/>
      </w:pPr>
      <w:bookmarkStart w:id="30" w:name="_Toc20909"/>
      <w:r>
        <w:rPr>
          <w:rFonts w:ascii="Times New Roman" w:hAnsi="Times New Roman"/>
          <w:b/>
          <w:sz w:val="28"/>
        </w:rPr>
        <w:t xml:space="preserve">2.8 Сценарная оценка с данными </w:t>
      </w:r>
      <w:r>
        <w:rPr>
          <w:rFonts w:ascii="Times New Roman" w:hAnsi="Times New Roman"/>
          <w:b/>
          <w:i/>
          <w:iCs/>
          <w:sz w:val="28"/>
        </w:rPr>
        <w:t>Similarweb</w:t>
      </w:r>
      <w:bookmarkEnd w:id="30"/>
    </w:p>
    <w:p w14:paraId="42ECB31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0D9EB1E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54E800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1AAD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763A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B067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6D0F1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23D311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370BB9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 неучтенных конкурентов</w:t>
            </w:r>
          </w:p>
        </w:tc>
        <w:tc>
          <w:tcPr>
            <w:tcW w:w="1802" w:type="dxa"/>
            <w:vAlign w:val="center"/>
          </w:tcPr>
          <w:p w14:paraId="76D91F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1,100</w:t>
            </w:r>
          </w:p>
        </w:tc>
        <w:tc>
          <w:tcPr>
            <w:tcW w:w="1346" w:type="dxa"/>
            <w:vAlign w:val="center"/>
          </w:tcPr>
          <w:p w14:paraId="0289A4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1,350</w:t>
            </w:r>
          </w:p>
        </w:tc>
        <w:tc>
          <w:tcPr>
            <w:tcW w:w="2257" w:type="dxa"/>
            <w:vAlign w:val="center"/>
          </w:tcPr>
          <w:p w14:paraId="756AF8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1,800</w:t>
            </w:r>
          </w:p>
        </w:tc>
      </w:tr>
      <w:tr w14:paraId="1117DC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36136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надежности данных</w:t>
            </w:r>
          </w:p>
        </w:tc>
        <w:tc>
          <w:tcPr>
            <w:tcW w:w="1802" w:type="dxa"/>
            <w:vAlign w:val="center"/>
          </w:tcPr>
          <w:p w14:paraId="736F308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0,750</w:t>
            </w:r>
          </w:p>
        </w:tc>
        <w:tc>
          <w:tcPr>
            <w:tcW w:w="1346" w:type="dxa"/>
            <w:vAlign w:val="center"/>
          </w:tcPr>
          <w:p w14:paraId="0BA675D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0,900</w:t>
            </w:r>
          </w:p>
        </w:tc>
        <w:tc>
          <w:tcPr>
            <w:tcW w:w="2257" w:type="dxa"/>
            <w:vAlign w:val="center"/>
          </w:tcPr>
          <w:p w14:paraId="0C0403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</w:tr>
      <w:tr w14:paraId="7586EA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B755A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Корректировка на недоступный спрос</w:t>
            </w:r>
          </w:p>
        </w:tc>
        <w:tc>
          <w:tcPr>
            <w:tcW w:w="1802" w:type="dxa"/>
            <w:vAlign w:val="center"/>
          </w:tcPr>
          <w:p w14:paraId="400A9C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0,800</w:t>
            </w:r>
          </w:p>
        </w:tc>
        <w:tc>
          <w:tcPr>
            <w:tcW w:w="1346" w:type="dxa"/>
            <w:vAlign w:val="center"/>
          </w:tcPr>
          <w:p w14:paraId="72134C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  <w:tc>
          <w:tcPr>
            <w:tcW w:w="2257" w:type="dxa"/>
            <w:vAlign w:val="center"/>
          </w:tcPr>
          <w:p w14:paraId="6972D5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1,150</w:t>
            </w:r>
          </w:p>
        </w:tc>
      </w:tr>
      <w:tr w14:paraId="7F8D0E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3F049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визит, заявка</w:t>
            </w:r>
          </w:p>
        </w:tc>
        <w:tc>
          <w:tcPr>
            <w:tcW w:w="1802" w:type="dxa"/>
            <w:vAlign w:val="center"/>
          </w:tcPr>
          <w:p w14:paraId="442ED9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0,005</w:t>
            </w:r>
          </w:p>
        </w:tc>
        <w:tc>
          <w:tcPr>
            <w:tcW w:w="1346" w:type="dxa"/>
            <w:vAlign w:val="center"/>
          </w:tcPr>
          <w:p w14:paraId="5461A1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0,015</w:t>
            </w:r>
          </w:p>
        </w:tc>
        <w:tc>
          <w:tcPr>
            <w:tcW w:w="2257" w:type="dxa"/>
            <w:vAlign w:val="center"/>
          </w:tcPr>
          <w:p w14:paraId="408D15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0,030</w:t>
            </w:r>
          </w:p>
        </w:tc>
      </w:tr>
      <w:tr w14:paraId="465EA3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184C6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Конверсия заявка, продажа</w:t>
            </w:r>
          </w:p>
        </w:tc>
        <w:tc>
          <w:tcPr>
            <w:tcW w:w="1802" w:type="dxa"/>
            <w:vAlign w:val="center"/>
          </w:tcPr>
          <w:p w14:paraId="3DCE0D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0,030</w:t>
            </w:r>
          </w:p>
        </w:tc>
        <w:tc>
          <w:tcPr>
            <w:tcW w:w="1346" w:type="dxa"/>
            <w:vAlign w:val="center"/>
          </w:tcPr>
          <w:p w14:paraId="24D8E8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0,040</w:t>
            </w:r>
          </w:p>
        </w:tc>
        <w:tc>
          <w:tcPr>
            <w:tcW w:w="2257" w:type="dxa"/>
            <w:vAlign w:val="center"/>
          </w:tcPr>
          <w:p w14:paraId="304AF3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0,050</w:t>
            </w:r>
          </w:p>
        </w:tc>
      </w:tr>
      <w:tr w14:paraId="648645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7B986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Множитель среднего чека</w:t>
            </w:r>
          </w:p>
        </w:tc>
        <w:tc>
          <w:tcPr>
            <w:tcW w:w="1802" w:type="dxa"/>
            <w:vAlign w:val="center"/>
          </w:tcPr>
          <w:p w14:paraId="637167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0,800</w:t>
            </w:r>
          </w:p>
        </w:tc>
        <w:tc>
          <w:tcPr>
            <w:tcW w:w="1346" w:type="dxa"/>
            <w:vAlign w:val="center"/>
          </w:tcPr>
          <w:p w14:paraId="10AED1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  <w:tc>
          <w:tcPr>
            <w:tcW w:w="2257" w:type="dxa"/>
            <w:vAlign w:val="center"/>
          </w:tcPr>
          <w:p w14:paraId="1DAF2E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1,250</w:t>
            </w:r>
          </w:p>
        </w:tc>
      </w:tr>
      <w:tr w14:paraId="3DAF50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E2209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Покупок в год</w:t>
            </w:r>
          </w:p>
        </w:tc>
        <w:tc>
          <w:tcPr>
            <w:tcW w:w="1802" w:type="dxa"/>
            <w:vAlign w:val="center"/>
          </w:tcPr>
          <w:p w14:paraId="4AD3D9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  <w:tc>
          <w:tcPr>
            <w:tcW w:w="1346" w:type="dxa"/>
            <w:vAlign w:val="center"/>
          </w:tcPr>
          <w:p w14:paraId="3C3EA2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  <w:tc>
          <w:tcPr>
            <w:tcW w:w="2257" w:type="dxa"/>
            <w:vAlign w:val="center"/>
          </w:tcPr>
          <w:p w14:paraId="49FE59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1,000</w:t>
            </w:r>
          </w:p>
        </w:tc>
      </w:tr>
      <w:tr w14:paraId="4791D2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09B64A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 рынка</w:t>
            </w:r>
          </w:p>
        </w:tc>
        <w:tc>
          <w:tcPr>
            <w:tcW w:w="1802" w:type="dxa"/>
            <w:vAlign w:val="center"/>
          </w:tcPr>
          <w:p w14:paraId="314C21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0,005</w:t>
            </w:r>
          </w:p>
        </w:tc>
        <w:tc>
          <w:tcPr>
            <w:tcW w:w="1346" w:type="dxa"/>
            <w:vAlign w:val="center"/>
          </w:tcPr>
          <w:p w14:paraId="50BFE5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0,015</w:t>
            </w:r>
          </w:p>
        </w:tc>
        <w:tc>
          <w:tcPr>
            <w:tcW w:w="2257" w:type="dxa"/>
            <w:vAlign w:val="center"/>
          </w:tcPr>
          <w:p w14:paraId="6CE5D1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0,040</w:t>
            </w:r>
          </w:p>
        </w:tc>
      </w:tr>
    </w:tbl>
    <w:p w14:paraId="40542F5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 w14:paraId="78A93DD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: релевантный трафик конкурентов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0"/>
        <w:gridCol w:w="1160"/>
        <w:gridCol w:w="1160"/>
        <w:gridCol w:w="619"/>
        <w:gridCol w:w="1250"/>
        <w:gridCol w:w="889"/>
        <w:gridCol w:w="1160"/>
        <w:gridCol w:w="1160"/>
        <w:gridCol w:w="529"/>
      </w:tblGrid>
      <w:tr w14:paraId="59426C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3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B6A9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1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9E68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1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128C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61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B588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</w:t>
            </w:r>
          </w:p>
        </w:tc>
        <w:tc>
          <w:tcPr>
            <w:tcW w:w="12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40F6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релевантного</w:t>
            </w:r>
          </w:p>
        </w:tc>
        <w:tc>
          <w:tcPr>
            <w:tcW w:w="8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3997A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Коэф. качества</w:t>
            </w:r>
          </w:p>
        </w:tc>
        <w:tc>
          <w:tcPr>
            <w:tcW w:w="11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7C7B8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визиты/мес.</w:t>
            </w:r>
          </w:p>
        </w:tc>
        <w:tc>
          <w:tcPr>
            <w:tcW w:w="11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9C90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Релевантные визиты/год</w:t>
            </w:r>
          </w:p>
        </w:tc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5DE5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</w:tr>
      <w:tr w14:paraId="16C744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6455E8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160" w:type="dxa"/>
            <w:vAlign w:val="center"/>
          </w:tcPr>
          <w:p w14:paraId="4EC7DD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60" w:type="dxa"/>
            <w:vAlign w:val="center"/>
          </w:tcPr>
          <w:p w14:paraId="648BC3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619" w:type="dxa"/>
            <w:vAlign w:val="center"/>
          </w:tcPr>
          <w:p w14:paraId="60E3EEF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50" w:type="dxa"/>
            <w:vAlign w:val="center"/>
          </w:tcPr>
          <w:p w14:paraId="23540D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75 %</w:t>
            </w:r>
          </w:p>
        </w:tc>
        <w:tc>
          <w:tcPr>
            <w:tcW w:w="889" w:type="dxa"/>
            <w:vAlign w:val="center"/>
          </w:tcPr>
          <w:p w14:paraId="6A8439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60" w:type="dxa"/>
            <w:vAlign w:val="center"/>
          </w:tcPr>
          <w:p w14:paraId="6DA3B3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744,5</w:t>
            </w:r>
          </w:p>
        </w:tc>
        <w:tc>
          <w:tcPr>
            <w:tcW w:w="1160" w:type="dxa"/>
            <w:vAlign w:val="center"/>
          </w:tcPr>
          <w:p w14:paraId="3C3953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8 934</w:t>
            </w:r>
          </w:p>
        </w:tc>
        <w:tc>
          <w:tcPr>
            <w:tcW w:w="529" w:type="dxa"/>
            <w:vAlign w:val="center"/>
          </w:tcPr>
          <w:p w14:paraId="7E3D75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12,1 %</w:t>
            </w:r>
          </w:p>
        </w:tc>
      </w:tr>
      <w:tr w14:paraId="4033CA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759AF9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160" w:type="dxa"/>
            <w:vAlign w:val="center"/>
          </w:tcPr>
          <w:p w14:paraId="556EF70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заменитель (визуальный редактор)</w:t>
            </w:r>
          </w:p>
        </w:tc>
        <w:tc>
          <w:tcPr>
            <w:tcW w:w="1160" w:type="dxa"/>
            <w:vAlign w:val="center"/>
          </w:tcPr>
          <w:p w14:paraId="1D06DC2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619" w:type="dxa"/>
            <w:vAlign w:val="center"/>
          </w:tcPr>
          <w:p w14:paraId="2B3952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50" w:type="dxa"/>
            <w:vAlign w:val="center"/>
          </w:tcPr>
          <w:p w14:paraId="5124EC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35 %</w:t>
            </w:r>
          </w:p>
        </w:tc>
        <w:tc>
          <w:tcPr>
            <w:tcW w:w="889" w:type="dxa"/>
            <w:vAlign w:val="center"/>
          </w:tcPr>
          <w:p w14:paraId="10955C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60" w:type="dxa"/>
            <w:vAlign w:val="center"/>
          </w:tcPr>
          <w:p w14:paraId="4D173A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4 810,8</w:t>
            </w:r>
          </w:p>
        </w:tc>
        <w:tc>
          <w:tcPr>
            <w:tcW w:w="1160" w:type="dxa"/>
            <w:vAlign w:val="center"/>
          </w:tcPr>
          <w:p w14:paraId="0F2C72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57 730</w:t>
            </w:r>
          </w:p>
        </w:tc>
        <w:tc>
          <w:tcPr>
            <w:tcW w:w="529" w:type="dxa"/>
            <w:vAlign w:val="center"/>
          </w:tcPr>
          <w:p w14:paraId="3743D4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77,9 %</w:t>
            </w:r>
          </w:p>
        </w:tc>
      </w:tr>
      <w:tr w14:paraId="18A1BB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1DF957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160" w:type="dxa"/>
            <w:vAlign w:val="center"/>
          </w:tcPr>
          <w:p w14:paraId="01920E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60" w:type="dxa"/>
            <w:vAlign w:val="center"/>
          </w:tcPr>
          <w:p w14:paraId="5B3969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619" w:type="dxa"/>
            <w:vAlign w:val="center"/>
          </w:tcPr>
          <w:p w14:paraId="449F41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50" w:type="dxa"/>
            <w:vAlign w:val="center"/>
          </w:tcPr>
          <w:p w14:paraId="2C9F53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50 %</w:t>
            </w:r>
          </w:p>
        </w:tc>
        <w:tc>
          <w:tcPr>
            <w:tcW w:w="889" w:type="dxa"/>
            <w:vAlign w:val="center"/>
          </w:tcPr>
          <w:p w14:paraId="774174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60" w:type="dxa"/>
            <w:vAlign w:val="center"/>
          </w:tcPr>
          <w:p w14:paraId="251308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597,8</w:t>
            </w:r>
          </w:p>
        </w:tc>
        <w:tc>
          <w:tcPr>
            <w:tcW w:w="1160" w:type="dxa"/>
            <w:vAlign w:val="center"/>
          </w:tcPr>
          <w:p w14:paraId="6646EA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7 174</w:t>
            </w:r>
          </w:p>
        </w:tc>
        <w:tc>
          <w:tcPr>
            <w:tcW w:w="529" w:type="dxa"/>
            <w:vAlign w:val="center"/>
          </w:tcPr>
          <w:p w14:paraId="49B0A4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9,7 %</w:t>
            </w:r>
          </w:p>
        </w:tc>
      </w:tr>
      <w:tr w14:paraId="69B33D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0FAC84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160" w:type="dxa"/>
            <w:vAlign w:val="center"/>
          </w:tcPr>
          <w:p w14:paraId="686E79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60" w:type="dxa"/>
            <w:vAlign w:val="center"/>
          </w:tcPr>
          <w:p w14:paraId="7136CC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619" w:type="dxa"/>
            <w:vAlign w:val="center"/>
          </w:tcPr>
          <w:p w14:paraId="5E59F1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50" w:type="dxa"/>
            <w:vAlign w:val="center"/>
          </w:tcPr>
          <w:p w14:paraId="3BA543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</w:t>
            </w:r>
          </w:p>
        </w:tc>
        <w:tc>
          <w:tcPr>
            <w:tcW w:w="889" w:type="dxa"/>
            <w:vAlign w:val="center"/>
          </w:tcPr>
          <w:p w14:paraId="4E237D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160" w:type="dxa"/>
            <w:vAlign w:val="center"/>
          </w:tcPr>
          <w:p w14:paraId="42A2BA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20,6</w:t>
            </w:r>
          </w:p>
        </w:tc>
        <w:tc>
          <w:tcPr>
            <w:tcW w:w="1160" w:type="dxa"/>
            <w:vAlign w:val="center"/>
          </w:tcPr>
          <w:p w14:paraId="77DF4C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247</w:t>
            </w:r>
          </w:p>
        </w:tc>
        <w:tc>
          <w:tcPr>
            <w:tcW w:w="529" w:type="dxa"/>
            <w:vAlign w:val="center"/>
          </w:tcPr>
          <w:p w14:paraId="4C7619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0,3 %</w:t>
            </w:r>
          </w:p>
        </w:tc>
      </w:tr>
      <w:tr w14:paraId="08D87B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30" w:type="dxa"/>
            <w:vAlign w:val="center"/>
          </w:tcPr>
          <w:p w14:paraId="1C3C2F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160" w:type="dxa"/>
            <w:vAlign w:val="center"/>
          </w:tcPr>
          <w:p w14:paraId="4C09EE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60" w:type="dxa"/>
            <w:vAlign w:val="center"/>
          </w:tcPr>
          <w:p w14:paraId="340CAC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19" w:type="dxa"/>
            <w:vAlign w:val="center"/>
          </w:tcPr>
          <w:p w14:paraId="65449F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50" w:type="dxa"/>
            <w:vAlign w:val="center"/>
          </w:tcPr>
          <w:p w14:paraId="14976D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89" w:type="dxa"/>
            <w:vAlign w:val="center"/>
          </w:tcPr>
          <w:p w14:paraId="104DBA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60" w:type="dxa"/>
            <w:vAlign w:val="center"/>
          </w:tcPr>
          <w:p w14:paraId="10E75B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6 173,7</w:t>
            </w:r>
          </w:p>
        </w:tc>
        <w:tc>
          <w:tcPr>
            <w:tcW w:w="1160" w:type="dxa"/>
            <w:vAlign w:val="center"/>
          </w:tcPr>
          <w:p w14:paraId="16A231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74 085</w:t>
            </w:r>
          </w:p>
        </w:tc>
        <w:tc>
          <w:tcPr>
            <w:tcW w:w="529" w:type="dxa"/>
            <w:vAlign w:val="center"/>
          </w:tcPr>
          <w:p w14:paraId="675D7E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100 %</w:t>
            </w:r>
          </w:p>
        </w:tc>
      </w:tr>
    </w:tbl>
    <w:p w14:paraId="73FE96A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08E67D8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2"/>
        <w:gridCol w:w="1039"/>
        <w:gridCol w:w="1039"/>
        <w:gridCol w:w="1127"/>
        <w:gridCol w:w="1390"/>
        <w:gridCol w:w="1039"/>
        <w:gridCol w:w="952"/>
        <w:gridCol w:w="689"/>
        <w:gridCol w:w="777"/>
      </w:tblGrid>
      <w:tr w14:paraId="42EB31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6A7D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5AD98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Охват неучтенных</w:t>
            </w:r>
          </w:p>
        </w:tc>
        <w:tc>
          <w:tcPr>
            <w:tcW w:w="1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58C1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Надежность</w:t>
            </w:r>
          </w:p>
        </w:tc>
        <w:tc>
          <w:tcPr>
            <w:tcW w:w="11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165F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Недоступный спрос</w:t>
            </w:r>
          </w:p>
        </w:tc>
        <w:tc>
          <w:tcPr>
            <w:tcW w:w="13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65F5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Релевантный трафик конкурентов/мес.</w:t>
            </w:r>
          </w:p>
        </w:tc>
        <w:tc>
          <w:tcPr>
            <w:tcW w:w="1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9AE5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рынка/мес.</w:t>
            </w:r>
          </w:p>
        </w:tc>
        <w:tc>
          <w:tcPr>
            <w:tcW w:w="9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6E72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рынка/год</w:t>
            </w:r>
          </w:p>
        </w:tc>
        <w:tc>
          <w:tcPr>
            <w:tcW w:w="6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2731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Нижняя (–15 %)</w:t>
            </w:r>
          </w:p>
        </w:tc>
        <w:tc>
          <w:tcPr>
            <w:tcW w:w="7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9F3CC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Верхняя (+15 %)</w:t>
            </w:r>
          </w:p>
        </w:tc>
      </w:tr>
      <w:tr w14:paraId="717D96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2" w:type="dxa"/>
            <w:vAlign w:val="center"/>
          </w:tcPr>
          <w:p w14:paraId="53CA5C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039" w:type="dxa"/>
            <w:vAlign w:val="center"/>
          </w:tcPr>
          <w:p w14:paraId="154B43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1,10</w:t>
            </w:r>
          </w:p>
        </w:tc>
        <w:tc>
          <w:tcPr>
            <w:tcW w:w="1039" w:type="dxa"/>
            <w:vAlign w:val="center"/>
          </w:tcPr>
          <w:p w14:paraId="035A74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127" w:type="dxa"/>
            <w:vAlign w:val="center"/>
          </w:tcPr>
          <w:p w14:paraId="402A5E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0,80</w:t>
            </w:r>
          </w:p>
        </w:tc>
        <w:tc>
          <w:tcPr>
            <w:tcW w:w="1390" w:type="dxa"/>
            <w:vAlign w:val="center"/>
          </w:tcPr>
          <w:p w14:paraId="3465A4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6 173,7</w:t>
            </w:r>
          </w:p>
        </w:tc>
        <w:tc>
          <w:tcPr>
            <w:tcW w:w="1039" w:type="dxa"/>
            <w:vAlign w:val="center"/>
          </w:tcPr>
          <w:p w14:paraId="3A5491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4 074,7</w:t>
            </w:r>
          </w:p>
        </w:tc>
        <w:tc>
          <w:tcPr>
            <w:tcW w:w="952" w:type="dxa"/>
            <w:vAlign w:val="center"/>
          </w:tcPr>
          <w:p w14:paraId="5956D8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48 896</w:t>
            </w:r>
          </w:p>
        </w:tc>
        <w:tc>
          <w:tcPr>
            <w:tcW w:w="689" w:type="dxa"/>
            <w:vAlign w:val="center"/>
          </w:tcPr>
          <w:p w14:paraId="73A9EF4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41 561</w:t>
            </w:r>
          </w:p>
        </w:tc>
        <w:tc>
          <w:tcPr>
            <w:tcW w:w="777" w:type="dxa"/>
            <w:vAlign w:val="center"/>
          </w:tcPr>
          <w:p w14:paraId="594CC7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56 230</w:t>
            </w:r>
          </w:p>
        </w:tc>
      </w:tr>
      <w:tr w14:paraId="0A2BFF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2" w:type="dxa"/>
            <w:vAlign w:val="center"/>
          </w:tcPr>
          <w:p w14:paraId="79F1E6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039" w:type="dxa"/>
            <w:vAlign w:val="center"/>
          </w:tcPr>
          <w:p w14:paraId="502B94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1,35</w:t>
            </w:r>
          </w:p>
        </w:tc>
        <w:tc>
          <w:tcPr>
            <w:tcW w:w="1039" w:type="dxa"/>
            <w:vAlign w:val="center"/>
          </w:tcPr>
          <w:p w14:paraId="32EDC7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0,90</w:t>
            </w:r>
          </w:p>
        </w:tc>
        <w:tc>
          <w:tcPr>
            <w:tcW w:w="1127" w:type="dxa"/>
            <w:vAlign w:val="center"/>
          </w:tcPr>
          <w:p w14:paraId="670B45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390" w:type="dxa"/>
            <w:vAlign w:val="center"/>
          </w:tcPr>
          <w:p w14:paraId="3680B9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6 173,7</w:t>
            </w:r>
          </w:p>
        </w:tc>
        <w:tc>
          <w:tcPr>
            <w:tcW w:w="1039" w:type="dxa"/>
            <w:vAlign w:val="center"/>
          </w:tcPr>
          <w:p w14:paraId="036058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7 501,1</w:t>
            </w:r>
          </w:p>
        </w:tc>
        <w:tc>
          <w:tcPr>
            <w:tcW w:w="952" w:type="dxa"/>
            <w:vAlign w:val="center"/>
          </w:tcPr>
          <w:p w14:paraId="22421F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90 013</w:t>
            </w:r>
          </w:p>
        </w:tc>
        <w:tc>
          <w:tcPr>
            <w:tcW w:w="689" w:type="dxa"/>
            <w:vAlign w:val="center"/>
          </w:tcPr>
          <w:p w14:paraId="5DC313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76 511</w:t>
            </w:r>
          </w:p>
        </w:tc>
        <w:tc>
          <w:tcPr>
            <w:tcW w:w="777" w:type="dxa"/>
            <w:vAlign w:val="center"/>
          </w:tcPr>
          <w:p w14:paraId="1FE0B2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103 515</w:t>
            </w:r>
          </w:p>
        </w:tc>
      </w:tr>
      <w:tr w14:paraId="2A8820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2" w:type="dxa"/>
            <w:vAlign w:val="center"/>
          </w:tcPr>
          <w:p w14:paraId="550099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039" w:type="dxa"/>
            <w:vAlign w:val="center"/>
          </w:tcPr>
          <w:p w14:paraId="130C1C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1,80</w:t>
            </w:r>
          </w:p>
        </w:tc>
        <w:tc>
          <w:tcPr>
            <w:tcW w:w="1039" w:type="dxa"/>
            <w:vAlign w:val="center"/>
          </w:tcPr>
          <w:p w14:paraId="52B71C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1127" w:type="dxa"/>
            <w:vAlign w:val="center"/>
          </w:tcPr>
          <w:p w14:paraId="55BE20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1,15</w:t>
            </w:r>
          </w:p>
        </w:tc>
        <w:tc>
          <w:tcPr>
            <w:tcW w:w="1390" w:type="dxa"/>
            <w:vAlign w:val="center"/>
          </w:tcPr>
          <w:p w14:paraId="79EE25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6 173,7</w:t>
            </w:r>
          </w:p>
        </w:tc>
        <w:tc>
          <w:tcPr>
            <w:tcW w:w="1039" w:type="dxa"/>
            <w:vAlign w:val="center"/>
          </w:tcPr>
          <w:p w14:paraId="402172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12 779,6</w:t>
            </w:r>
          </w:p>
        </w:tc>
        <w:tc>
          <w:tcPr>
            <w:tcW w:w="952" w:type="dxa"/>
            <w:vAlign w:val="center"/>
          </w:tcPr>
          <w:p w14:paraId="5E38FB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153 355</w:t>
            </w:r>
          </w:p>
        </w:tc>
        <w:tc>
          <w:tcPr>
            <w:tcW w:w="689" w:type="dxa"/>
            <w:vAlign w:val="center"/>
          </w:tcPr>
          <w:p w14:paraId="4B25FC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130 352</w:t>
            </w:r>
          </w:p>
        </w:tc>
        <w:tc>
          <w:tcPr>
            <w:tcW w:w="777" w:type="dxa"/>
            <w:vAlign w:val="center"/>
          </w:tcPr>
          <w:p w14:paraId="0B5A84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176 359</w:t>
            </w:r>
          </w:p>
        </w:tc>
      </w:tr>
    </w:tbl>
    <w:p w14:paraId="1F9E1292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65 по трем сценариям оценен рыночный трафик при одинаковом релевантном трафике конкурентов 6 173,7 в месяц. Трафик рынка в год равен 48 896, 90 013 и 153 355, а границы ±15 % у базового сценария – 76 511 и 103 515.</w:t>
      </w:r>
    </w:p>
    <w:p w14:paraId="434B9A9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1118"/>
        <w:gridCol w:w="423"/>
        <w:gridCol w:w="423"/>
        <w:gridCol w:w="1031"/>
        <w:gridCol w:w="684"/>
        <w:gridCol w:w="1118"/>
        <w:gridCol w:w="1031"/>
        <w:gridCol w:w="1031"/>
        <w:gridCol w:w="1205"/>
      </w:tblGrid>
      <w:tr w14:paraId="54F9D6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7749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575C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Визитов/год</w:t>
            </w:r>
          </w:p>
        </w:tc>
        <w:tc>
          <w:tcPr>
            <w:tcW w:w="4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8BF1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</w:p>
        </w:tc>
        <w:tc>
          <w:tcPr>
            <w:tcW w:w="4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CEF1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</w:p>
        </w:tc>
        <w:tc>
          <w:tcPr>
            <w:tcW w:w="10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114BE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Продаж/год</w:t>
            </w:r>
          </w:p>
        </w:tc>
        <w:tc>
          <w:tcPr>
            <w:tcW w:w="6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9A8E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614D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Покупок/год</w:t>
            </w:r>
          </w:p>
        </w:tc>
        <w:tc>
          <w:tcPr>
            <w:tcW w:w="10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E45E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 рынка/год,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FA45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доля</w:t>
            </w:r>
          </w:p>
        </w:tc>
        <w:tc>
          <w:tcPr>
            <w:tcW w:w="12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53268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Достижимая выручка/год,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54C802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  <w:vAlign w:val="center"/>
          </w:tcPr>
          <w:p w14:paraId="0FB8BE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118" w:type="dxa"/>
            <w:vAlign w:val="center"/>
          </w:tcPr>
          <w:p w14:paraId="3D6AC5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48 896</w:t>
            </w:r>
          </w:p>
        </w:tc>
        <w:tc>
          <w:tcPr>
            <w:tcW w:w="423" w:type="dxa"/>
            <w:vAlign w:val="center"/>
          </w:tcPr>
          <w:p w14:paraId="442F69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423" w:type="dxa"/>
            <w:vAlign w:val="center"/>
          </w:tcPr>
          <w:p w14:paraId="69F9B3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</w:t>
            </w:r>
          </w:p>
        </w:tc>
        <w:tc>
          <w:tcPr>
            <w:tcW w:w="1031" w:type="dxa"/>
            <w:vAlign w:val="center"/>
          </w:tcPr>
          <w:p w14:paraId="2B696A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7,33</w:t>
            </w:r>
          </w:p>
        </w:tc>
        <w:tc>
          <w:tcPr>
            <w:tcW w:w="684" w:type="dxa"/>
            <w:vAlign w:val="center"/>
          </w:tcPr>
          <w:p w14:paraId="061877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96,91</w:t>
            </w:r>
          </w:p>
        </w:tc>
        <w:tc>
          <w:tcPr>
            <w:tcW w:w="1118" w:type="dxa"/>
            <w:vAlign w:val="center"/>
          </w:tcPr>
          <w:p w14:paraId="73B721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31" w:type="dxa"/>
            <w:vAlign w:val="center"/>
          </w:tcPr>
          <w:p w14:paraId="53806A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031" w:type="dxa"/>
            <w:vAlign w:val="center"/>
          </w:tcPr>
          <w:p w14:paraId="008A4D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1205" w:type="dxa"/>
            <w:vAlign w:val="center"/>
          </w:tcPr>
          <w:p w14:paraId="54C997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</w:tr>
      <w:tr w14:paraId="36CA54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  <w:vAlign w:val="center"/>
          </w:tcPr>
          <w:p w14:paraId="181774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118" w:type="dxa"/>
            <w:vAlign w:val="center"/>
          </w:tcPr>
          <w:p w14:paraId="56CEEE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90 013</w:t>
            </w:r>
          </w:p>
        </w:tc>
        <w:tc>
          <w:tcPr>
            <w:tcW w:w="423" w:type="dxa"/>
            <w:vAlign w:val="center"/>
          </w:tcPr>
          <w:p w14:paraId="5BA84B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423" w:type="dxa"/>
            <w:vAlign w:val="center"/>
          </w:tcPr>
          <w:p w14:paraId="626A29F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  <w:tc>
          <w:tcPr>
            <w:tcW w:w="1031" w:type="dxa"/>
            <w:vAlign w:val="center"/>
          </w:tcPr>
          <w:p w14:paraId="1DD8D7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54,01</w:t>
            </w:r>
          </w:p>
        </w:tc>
        <w:tc>
          <w:tcPr>
            <w:tcW w:w="684" w:type="dxa"/>
            <w:vAlign w:val="center"/>
          </w:tcPr>
          <w:p w14:paraId="22D7C8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118" w:type="dxa"/>
            <w:vAlign w:val="center"/>
          </w:tcPr>
          <w:p w14:paraId="4B29C0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31" w:type="dxa"/>
            <w:vAlign w:val="center"/>
          </w:tcPr>
          <w:p w14:paraId="1BD171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6 542</w:t>
            </w:r>
          </w:p>
        </w:tc>
        <w:tc>
          <w:tcPr>
            <w:tcW w:w="1031" w:type="dxa"/>
            <w:vAlign w:val="center"/>
          </w:tcPr>
          <w:p w14:paraId="4D0123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1205" w:type="dxa"/>
            <w:vAlign w:val="center"/>
          </w:tcPr>
          <w:p w14:paraId="3FCD01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98,1</w:t>
            </w:r>
          </w:p>
        </w:tc>
      </w:tr>
      <w:tr w14:paraId="00B9B6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2" w:type="dxa"/>
            <w:vAlign w:val="center"/>
          </w:tcPr>
          <w:p w14:paraId="0B07AD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118" w:type="dxa"/>
            <w:vAlign w:val="center"/>
          </w:tcPr>
          <w:p w14:paraId="409F75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153 355</w:t>
            </w:r>
          </w:p>
        </w:tc>
        <w:tc>
          <w:tcPr>
            <w:tcW w:w="423" w:type="dxa"/>
            <w:vAlign w:val="center"/>
          </w:tcPr>
          <w:p w14:paraId="406144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3,0 %</w:t>
            </w:r>
          </w:p>
        </w:tc>
        <w:tc>
          <w:tcPr>
            <w:tcW w:w="423" w:type="dxa"/>
            <w:vAlign w:val="center"/>
          </w:tcPr>
          <w:p w14:paraId="6E7BBA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</w:t>
            </w:r>
          </w:p>
        </w:tc>
        <w:tc>
          <w:tcPr>
            <w:tcW w:w="1031" w:type="dxa"/>
            <w:vAlign w:val="center"/>
          </w:tcPr>
          <w:p w14:paraId="1BACBB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230,03</w:t>
            </w:r>
          </w:p>
        </w:tc>
        <w:tc>
          <w:tcPr>
            <w:tcW w:w="684" w:type="dxa"/>
            <w:vAlign w:val="center"/>
          </w:tcPr>
          <w:p w14:paraId="4CB2272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151,43</w:t>
            </w:r>
          </w:p>
        </w:tc>
        <w:tc>
          <w:tcPr>
            <w:tcW w:w="1118" w:type="dxa"/>
            <w:vAlign w:val="center"/>
          </w:tcPr>
          <w:p w14:paraId="6995A6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31" w:type="dxa"/>
            <w:vAlign w:val="center"/>
          </w:tcPr>
          <w:p w14:paraId="2D0FAC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34 833</w:t>
            </w:r>
          </w:p>
        </w:tc>
        <w:tc>
          <w:tcPr>
            <w:tcW w:w="1031" w:type="dxa"/>
            <w:vAlign w:val="center"/>
          </w:tcPr>
          <w:p w14:paraId="4D5656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4,0 %</w:t>
            </w:r>
          </w:p>
        </w:tc>
        <w:tc>
          <w:tcPr>
            <w:tcW w:w="1205" w:type="dxa"/>
            <w:vAlign w:val="center"/>
          </w:tcPr>
          <w:p w14:paraId="0431AC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1 393,3</w:t>
            </w:r>
          </w:p>
        </w:tc>
      </w:tr>
    </w:tbl>
    <w:p w14:paraId="6F953DD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 w14:paraId="4B721BD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3ADD57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A348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2C82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9121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B8E9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578A42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587FE9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цифровая воронка</w:t>
            </w:r>
          </w:p>
        </w:tc>
        <w:tc>
          <w:tcPr>
            <w:tcW w:w="1802" w:type="dxa"/>
            <w:vAlign w:val="center"/>
          </w:tcPr>
          <w:p w14:paraId="3E21A9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2C7490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</w:t>
            </w:r>
          </w:p>
        </w:tc>
        <w:tc>
          <w:tcPr>
            <w:tcW w:w="2257" w:type="dxa"/>
            <w:vAlign w:val="center"/>
          </w:tcPr>
          <w:p w14:paraId="0EEA8F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1 393</w:t>
            </w:r>
          </w:p>
        </w:tc>
      </w:tr>
      <w:tr w14:paraId="45A00E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E36E9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платформенная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GMV</w:t>
            </w:r>
            <w:r>
              <w:rPr>
                <w:rFonts w:ascii="Times New Roman" w:hAnsi="Times New Roman"/>
                <w:sz w:val="24"/>
                <w:szCs w:val="20"/>
              </w:rPr>
              <w:t>-модель</w:t>
            </w:r>
          </w:p>
        </w:tc>
        <w:tc>
          <w:tcPr>
            <w:tcW w:w="1802" w:type="dxa"/>
            <w:vAlign w:val="center"/>
          </w:tcPr>
          <w:p w14:paraId="4BB508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7B0321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57" w:type="dxa"/>
            <w:vAlign w:val="center"/>
          </w:tcPr>
          <w:p w14:paraId="42294DF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1E993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86AC93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</w:t>
            </w:r>
          </w:p>
        </w:tc>
        <w:tc>
          <w:tcPr>
            <w:tcW w:w="1802" w:type="dxa"/>
            <w:vAlign w:val="center"/>
          </w:tcPr>
          <w:p w14:paraId="23B6E2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346" w:type="dxa"/>
            <w:vAlign w:val="center"/>
          </w:tcPr>
          <w:p w14:paraId="3A26E0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</w:t>
            </w:r>
          </w:p>
        </w:tc>
        <w:tc>
          <w:tcPr>
            <w:tcW w:w="2257" w:type="dxa"/>
            <w:vAlign w:val="center"/>
          </w:tcPr>
          <w:p w14:paraId="00770A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</w:t>
            </w:r>
          </w:p>
        </w:tc>
      </w:tr>
      <w:tr w14:paraId="6CD639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28C901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потенциальных клиентов</w:t>
            </w:r>
          </w:p>
        </w:tc>
        <w:tc>
          <w:tcPr>
            <w:tcW w:w="1802" w:type="dxa"/>
            <w:vAlign w:val="center"/>
          </w:tcPr>
          <w:p w14:paraId="423965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456</w:t>
            </w:r>
          </w:p>
        </w:tc>
        <w:tc>
          <w:tcPr>
            <w:tcW w:w="1346" w:type="dxa"/>
            <w:vAlign w:val="center"/>
          </w:tcPr>
          <w:p w14:paraId="2F051C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  <w:tc>
          <w:tcPr>
            <w:tcW w:w="2257" w:type="dxa"/>
            <w:vAlign w:val="center"/>
          </w:tcPr>
          <w:p w14:paraId="722E14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</w:tr>
      <w:tr w14:paraId="687A88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173BD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Сверху вниз / снизу вверх</w:t>
            </w:r>
          </w:p>
        </w:tc>
        <w:tc>
          <w:tcPr>
            <w:tcW w:w="1802" w:type="dxa"/>
            <w:vAlign w:val="center"/>
          </w:tcPr>
          <w:p w14:paraId="003787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6D6063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57" w:type="dxa"/>
            <w:vAlign w:val="center"/>
          </w:tcPr>
          <w:p w14:paraId="25E1F4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6EFDBC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FD4E4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Минимум по методам</w:t>
            </w:r>
          </w:p>
        </w:tc>
        <w:tc>
          <w:tcPr>
            <w:tcW w:w="1802" w:type="dxa"/>
            <w:vAlign w:val="center"/>
          </w:tcPr>
          <w:p w14:paraId="656068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3E87FE7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</w:t>
            </w:r>
          </w:p>
        </w:tc>
        <w:tc>
          <w:tcPr>
            <w:tcW w:w="2257" w:type="dxa"/>
            <w:vAlign w:val="center"/>
          </w:tcPr>
          <w:p w14:paraId="023965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</w:t>
            </w:r>
          </w:p>
        </w:tc>
      </w:tr>
      <w:tr w14:paraId="60541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73E8F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по методам</w:t>
            </w:r>
          </w:p>
        </w:tc>
        <w:tc>
          <w:tcPr>
            <w:tcW w:w="1802" w:type="dxa"/>
            <w:vAlign w:val="center"/>
          </w:tcPr>
          <w:p w14:paraId="560B87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157</w:t>
            </w:r>
          </w:p>
        </w:tc>
        <w:tc>
          <w:tcPr>
            <w:tcW w:w="1346" w:type="dxa"/>
            <w:vAlign w:val="center"/>
          </w:tcPr>
          <w:p w14:paraId="1367E0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1 377</w:t>
            </w:r>
          </w:p>
        </w:tc>
        <w:tc>
          <w:tcPr>
            <w:tcW w:w="2257" w:type="dxa"/>
            <w:vAlign w:val="center"/>
          </w:tcPr>
          <w:p w14:paraId="1319D0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6 235</w:t>
            </w:r>
          </w:p>
        </w:tc>
      </w:tr>
      <w:tr w14:paraId="79158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16013D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по методам</w:t>
            </w:r>
          </w:p>
        </w:tc>
        <w:tc>
          <w:tcPr>
            <w:tcW w:w="1802" w:type="dxa"/>
            <w:vAlign w:val="center"/>
          </w:tcPr>
          <w:p w14:paraId="489B37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456</w:t>
            </w:r>
          </w:p>
        </w:tc>
        <w:tc>
          <w:tcPr>
            <w:tcW w:w="1346" w:type="dxa"/>
            <w:vAlign w:val="center"/>
          </w:tcPr>
          <w:p w14:paraId="05BF57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  <w:tc>
          <w:tcPr>
            <w:tcW w:w="2257" w:type="dxa"/>
            <w:vAlign w:val="center"/>
          </w:tcPr>
          <w:p w14:paraId="189DCE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</w:tr>
      <w:tr w14:paraId="568550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B341F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Рекомендуемый диапазон</w:t>
            </w:r>
          </w:p>
        </w:tc>
        <w:tc>
          <w:tcPr>
            <w:tcW w:w="1802" w:type="dxa"/>
            <w:vAlign w:val="center"/>
          </w:tcPr>
          <w:p w14:paraId="299C0B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– 456</w:t>
            </w:r>
          </w:p>
        </w:tc>
        <w:tc>
          <w:tcPr>
            <w:tcW w:w="1346" w:type="dxa"/>
            <w:vAlign w:val="center"/>
          </w:tcPr>
          <w:p w14:paraId="6265F9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 – 3 960</w:t>
            </w:r>
          </w:p>
        </w:tc>
        <w:tc>
          <w:tcPr>
            <w:tcW w:w="2257" w:type="dxa"/>
            <w:vAlign w:val="center"/>
          </w:tcPr>
          <w:p w14:paraId="7D12D5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 – 16 590</w:t>
            </w:r>
          </w:p>
        </w:tc>
      </w:tr>
    </w:tbl>
    <w:p w14:paraId="5374288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(П-8).</w:t>
      </w:r>
    </w:p>
    <w:p w14:paraId="2A449C2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деление на коэффициент покрытия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0"/>
        <w:gridCol w:w="1802"/>
        <w:gridCol w:w="1346"/>
        <w:gridCol w:w="2257"/>
      </w:tblGrid>
      <w:tr w14:paraId="31BAA3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27C3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76D5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F53E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7893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</w:tr>
      <w:tr w14:paraId="0DF4B2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03014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802" w:type="dxa"/>
            <w:vAlign w:val="center"/>
          </w:tcPr>
          <w:p w14:paraId="2F9970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117 552</w:t>
            </w:r>
          </w:p>
        </w:tc>
        <w:tc>
          <w:tcPr>
            <w:tcW w:w="1346" w:type="dxa"/>
            <w:vAlign w:val="center"/>
          </w:tcPr>
          <w:p w14:paraId="2C7356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152 347</w:t>
            </w:r>
          </w:p>
        </w:tc>
        <w:tc>
          <w:tcPr>
            <w:tcW w:w="2257" w:type="dxa"/>
            <w:vAlign w:val="center"/>
          </w:tcPr>
          <w:p w14:paraId="5FD51E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173 122</w:t>
            </w:r>
          </w:p>
        </w:tc>
      </w:tr>
      <w:tr w14:paraId="551F9A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7F62F5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(0,3–0,8 / 1–2,5 / 3–5 %; середины)</w:t>
            </w:r>
          </w:p>
        </w:tc>
        <w:tc>
          <w:tcPr>
            <w:tcW w:w="1802" w:type="dxa"/>
            <w:vAlign w:val="center"/>
          </w:tcPr>
          <w:p w14:paraId="12741B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0,55 %</w:t>
            </w:r>
          </w:p>
        </w:tc>
        <w:tc>
          <w:tcPr>
            <w:tcW w:w="1346" w:type="dxa"/>
            <w:vAlign w:val="center"/>
          </w:tcPr>
          <w:p w14:paraId="0B43D3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1,75 %</w:t>
            </w:r>
          </w:p>
        </w:tc>
        <w:tc>
          <w:tcPr>
            <w:tcW w:w="2257" w:type="dxa"/>
            <w:vAlign w:val="center"/>
          </w:tcPr>
          <w:p w14:paraId="442832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</w:tr>
      <w:tr w14:paraId="183840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882A5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 рынка,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/год 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проекта, чек 121,14 × 1)</w:t>
            </w:r>
          </w:p>
        </w:tc>
        <w:tc>
          <w:tcPr>
            <w:tcW w:w="1802" w:type="dxa"/>
            <w:vAlign w:val="center"/>
          </w:tcPr>
          <w:p w14:paraId="072568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2 350</w:t>
            </w:r>
          </w:p>
        </w:tc>
        <w:tc>
          <w:tcPr>
            <w:tcW w:w="1346" w:type="dxa"/>
            <w:vAlign w:val="center"/>
          </w:tcPr>
          <w:p w14:paraId="412D38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12 919</w:t>
            </w:r>
          </w:p>
        </w:tc>
        <w:tc>
          <w:tcPr>
            <w:tcW w:w="2257" w:type="dxa"/>
            <w:vAlign w:val="center"/>
          </w:tcPr>
          <w:p w14:paraId="7EE0FC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41 944</w:t>
            </w:r>
          </w:p>
        </w:tc>
      </w:tr>
      <w:tr w14:paraId="645A11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41168C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Достижимая выручка (доли 0,5 / 1,5 / 4 %),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1907F9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11,7</w:t>
            </w:r>
          </w:p>
        </w:tc>
        <w:tc>
          <w:tcPr>
            <w:tcW w:w="1346" w:type="dxa"/>
            <w:vAlign w:val="center"/>
          </w:tcPr>
          <w:p w14:paraId="61F802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193,8</w:t>
            </w:r>
          </w:p>
        </w:tc>
        <w:tc>
          <w:tcPr>
            <w:tcW w:w="2257" w:type="dxa"/>
            <w:vAlign w:val="center"/>
          </w:tcPr>
          <w:p w14:paraId="028285F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1 677,8</w:t>
            </w:r>
          </w:p>
        </w:tc>
      </w:tr>
      <w:tr w14:paraId="5038E5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6E529B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объем рынка,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7220D9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346" w:type="dxa"/>
            <w:vAlign w:val="center"/>
          </w:tcPr>
          <w:p w14:paraId="713FDD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6 542</w:t>
            </w:r>
          </w:p>
        </w:tc>
        <w:tc>
          <w:tcPr>
            <w:tcW w:w="2257" w:type="dxa"/>
            <w:vAlign w:val="center"/>
          </w:tcPr>
          <w:p w14:paraId="3A1845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34 833</w:t>
            </w:r>
          </w:p>
        </w:tc>
      </w:tr>
      <w:tr w14:paraId="18C747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950" w:type="dxa"/>
            <w:vAlign w:val="center"/>
          </w:tcPr>
          <w:p w14:paraId="31B788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достижимая выручка,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68E939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  <w:tc>
          <w:tcPr>
            <w:tcW w:w="1346" w:type="dxa"/>
            <w:vAlign w:val="center"/>
          </w:tcPr>
          <w:p w14:paraId="565EF4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98,1</w:t>
            </w:r>
          </w:p>
        </w:tc>
        <w:tc>
          <w:tcPr>
            <w:tcW w:w="2257" w:type="dxa"/>
            <w:vAlign w:val="center"/>
          </w:tcPr>
          <w:p w14:paraId="13D621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1 393,3</w:t>
            </w:r>
          </w:p>
        </w:tc>
      </w:tr>
    </w:tbl>
    <w:p w14:paraId="3007631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267218F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023495E0">
      <w:pPr>
        <w:pStyle w:val="5"/>
        <w:keepNext/>
        <w:spacing w:before="360" w:after="360" w:line="360" w:lineRule="exact"/>
        <w:ind w:firstLine="709"/>
        <w:jc w:val="left"/>
      </w:pPr>
      <w:bookmarkStart w:id="31" w:name="_Toc21024"/>
      <w:r>
        <w:rPr>
          <w:rFonts w:ascii="Times New Roman" w:hAnsi="Times New Roman"/>
          <w:b/>
          <w:sz w:val="28"/>
        </w:rPr>
        <w:t>2.9 Проверка через платежеспособность</w:t>
      </w:r>
      <w:bookmarkEnd w:id="31"/>
    </w:p>
    <w:p w14:paraId="36665332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формулировок преобладают «онлайн» и «скачать», то есть поиск бесплатного инструмента.</w:t>
      </w:r>
    </w:p>
    <w:p w14:paraId="0E926E1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69 – Лист 02_Сегменты: платежеспособные клиенты и объем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7"/>
        <w:gridCol w:w="805"/>
        <w:gridCol w:w="1131"/>
        <w:gridCol w:w="805"/>
        <w:gridCol w:w="1294"/>
        <w:gridCol w:w="1050"/>
        <w:gridCol w:w="642"/>
        <w:gridCol w:w="1294"/>
        <w:gridCol w:w="723"/>
        <w:gridCol w:w="723"/>
      </w:tblGrid>
      <w:tr w14:paraId="0DD284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958F4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A5FE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Клиентов в границах</w:t>
            </w:r>
          </w:p>
        </w:tc>
        <w:tc>
          <w:tcPr>
            <w:tcW w:w="11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27AD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 потребностью</w:t>
            </w:r>
          </w:p>
        </w:tc>
        <w:tc>
          <w:tcPr>
            <w:tcW w:w="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2D72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готовых покупать онлайн</w:t>
            </w:r>
          </w:p>
        </w:tc>
        <w:tc>
          <w:tcPr>
            <w:tcW w:w="12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897A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платежеспособных</w:t>
            </w:r>
          </w:p>
        </w:tc>
        <w:tc>
          <w:tcPr>
            <w:tcW w:w="10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27D8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Покупок/год</w:t>
            </w:r>
          </w:p>
        </w:tc>
        <w:tc>
          <w:tcPr>
            <w:tcW w:w="6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0B1AE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2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77FD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Платежеспособные клиенты</w:t>
            </w:r>
          </w:p>
        </w:tc>
        <w:tc>
          <w:tcPr>
            <w:tcW w:w="7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3700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Годовое число покупок</w:t>
            </w:r>
          </w:p>
        </w:tc>
        <w:tc>
          <w:tcPr>
            <w:tcW w:w="7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20F7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</w:tr>
      <w:tr w14:paraId="2734A8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7" w:type="dxa"/>
            <w:vAlign w:val="center"/>
          </w:tcPr>
          <w:p w14:paraId="6033DA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805" w:type="dxa"/>
            <w:vAlign w:val="center"/>
          </w:tcPr>
          <w:p w14:paraId="405EED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68 700</w:t>
            </w:r>
          </w:p>
        </w:tc>
        <w:tc>
          <w:tcPr>
            <w:tcW w:w="1131" w:type="dxa"/>
            <w:vAlign w:val="center"/>
          </w:tcPr>
          <w:p w14:paraId="14C661F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805" w:type="dxa"/>
            <w:vAlign w:val="center"/>
          </w:tcPr>
          <w:p w14:paraId="19A8D0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1294" w:type="dxa"/>
            <w:vAlign w:val="center"/>
          </w:tcPr>
          <w:p w14:paraId="7C46C52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8,75 %</w:t>
            </w:r>
          </w:p>
        </w:tc>
        <w:tc>
          <w:tcPr>
            <w:tcW w:w="1050" w:type="dxa"/>
            <w:vAlign w:val="center"/>
          </w:tcPr>
          <w:p w14:paraId="420576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642" w:type="dxa"/>
            <w:vAlign w:val="center"/>
          </w:tcPr>
          <w:p w14:paraId="668FB7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94" w:type="dxa"/>
            <w:vAlign w:val="center"/>
          </w:tcPr>
          <w:p w14:paraId="327058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743,9</w:t>
            </w:r>
          </w:p>
        </w:tc>
        <w:tc>
          <w:tcPr>
            <w:tcW w:w="723" w:type="dxa"/>
            <w:vAlign w:val="center"/>
          </w:tcPr>
          <w:p w14:paraId="1AFF40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743,9</w:t>
            </w:r>
          </w:p>
        </w:tc>
        <w:tc>
          <w:tcPr>
            <w:tcW w:w="723" w:type="dxa"/>
            <w:vAlign w:val="center"/>
          </w:tcPr>
          <w:p w14:paraId="4D49E72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90 115</w:t>
            </w:r>
          </w:p>
        </w:tc>
      </w:tr>
      <w:tr w14:paraId="2B763C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7" w:type="dxa"/>
            <w:vAlign w:val="center"/>
          </w:tcPr>
          <w:p w14:paraId="2A3A4D0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805" w:type="dxa"/>
            <w:vAlign w:val="center"/>
          </w:tcPr>
          <w:p w14:paraId="19A8D9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39 165</w:t>
            </w:r>
          </w:p>
        </w:tc>
        <w:tc>
          <w:tcPr>
            <w:tcW w:w="1131" w:type="dxa"/>
            <w:vAlign w:val="center"/>
          </w:tcPr>
          <w:p w14:paraId="7DBB87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805" w:type="dxa"/>
            <w:vAlign w:val="center"/>
          </w:tcPr>
          <w:p w14:paraId="1E4EB4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1294" w:type="dxa"/>
            <w:vAlign w:val="center"/>
          </w:tcPr>
          <w:p w14:paraId="4C6BC4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17,50 %</w:t>
            </w:r>
          </w:p>
        </w:tc>
        <w:tc>
          <w:tcPr>
            <w:tcW w:w="1050" w:type="dxa"/>
            <w:vAlign w:val="center"/>
          </w:tcPr>
          <w:p w14:paraId="5D6EE5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642" w:type="dxa"/>
            <w:vAlign w:val="center"/>
          </w:tcPr>
          <w:p w14:paraId="027205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94" w:type="dxa"/>
            <w:vAlign w:val="center"/>
          </w:tcPr>
          <w:p w14:paraId="6B3C2D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848,2</w:t>
            </w:r>
          </w:p>
        </w:tc>
        <w:tc>
          <w:tcPr>
            <w:tcW w:w="723" w:type="dxa"/>
            <w:vAlign w:val="center"/>
          </w:tcPr>
          <w:p w14:paraId="7EBC28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848,2</w:t>
            </w:r>
          </w:p>
        </w:tc>
        <w:tc>
          <w:tcPr>
            <w:tcW w:w="723" w:type="dxa"/>
            <w:vAlign w:val="center"/>
          </w:tcPr>
          <w:p w14:paraId="135E80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102 747</w:t>
            </w:r>
          </w:p>
        </w:tc>
      </w:tr>
      <w:tr w14:paraId="1E2B8D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7" w:type="dxa"/>
            <w:vAlign w:val="center"/>
          </w:tcPr>
          <w:p w14:paraId="720A11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805" w:type="dxa"/>
            <w:vAlign w:val="center"/>
          </w:tcPr>
          <w:p w14:paraId="075AAB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3 420</w:t>
            </w:r>
          </w:p>
        </w:tc>
        <w:tc>
          <w:tcPr>
            <w:tcW w:w="1131" w:type="dxa"/>
            <w:vAlign w:val="center"/>
          </w:tcPr>
          <w:p w14:paraId="3C661A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</w:t>
            </w:r>
          </w:p>
        </w:tc>
        <w:tc>
          <w:tcPr>
            <w:tcW w:w="805" w:type="dxa"/>
            <w:vAlign w:val="center"/>
          </w:tcPr>
          <w:p w14:paraId="341AD2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55 %</w:t>
            </w:r>
          </w:p>
        </w:tc>
        <w:tc>
          <w:tcPr>
            <w:tcW w:w="1294" w:type="dxa"/>
            <w:vAlign w:val="center"/>
          </w:tcPr>
          <w:p w14:paraId="040520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10,00 %</w:t>
            </w:r>
          </w:p>
        </w:tc>
        <w:tc>
          <w:tcPr>
            <w:tcW w:w="1050" w:type="dxa"/>
            <w:vAlign w:val="center"/>
          </w:tcPr>
          <w:p w14:paraId="53B75C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642" w:type="dxa"/>
            <w:vAlign w:val="center"/>
          </w:tcPr>
          <w:p w14:paraId="3C7066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1294" w:type="dxa"/>
            <w:vAlign w:val="center"/>
          </w:tcPr>
          <w:p w14:paraId="3F28E0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42,3</w:t>
            </w:r>
          </w:p>
        </w:tc>
        <w:tc>
          <w:tcPr>
            <w:tcW w:w="723" w:type="dxa"/>
            <w:vAlign w:val="center"/>
          </w:tcPr>
          <w:p w14:paraId="1E2DB9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42,3</w:t>
            </w:r>
          </w:p>
        </w:tc>
        <w:tc>
          <w:tcPr>
            <w:tcW w:w="723" w:type="dxa"/>
            <w:vAlign w:val="center"/>
          </w:tcPr>
          <w:p w14:paraId="5B210E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5 127</w:t>
            </w:r>
          </w:p>
        </w:tc>
      </w:tr>
      <w:tr w14:paraId="522FF4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7" w:type="dxa"/>
            <w:vAlign w:val="center"/>
          </w:tcPr>
          <w:p w14:paraId="07D1FE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805" w:type="dxa"/>
            <w:vAlign w:val="center"/>
          </w:tcPr>
          <w:p w14:paraId="1E1BB5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111 285</w:t>
            </w:r>
          </w:p>
        </w:tc>
        <w:tc>
          <w:tcPr>
            <w:tcW w:w="1131" w:type="dxa"/>
            <w:vAlign w:val="center"/>
          </w:tcPr>
          <w:p w14:paraId="2815B2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05" w:type="dxa"/>
            <w:vAlign w:val="center"/>
          </w:tcPr>
          <w:p w14:paraId="637252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94" w:type="dxa"/>
            <w:vAlign w:val="center"/>
          </w:tcPr>
          <w:p w14:paraId="33D409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050" w:type="dxa"/>
            <w:vAlign w:val="center"/>
          </w:tcPr>
          <w:p w14:paraId="6879E6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642" w:type="dxa"/>
            <w:vAlign w:val="center"/>
          </w:tcPr>
          <w:p w14:paraId="2781F3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94" w:type="dxa"/>
            <w:vAlign w:val="center"/>
          </w:tcPr>
          <w:p w14:paraId="3F7394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1 634,4</w:t>
            </w:r>
          </w:p>
        </w:tc>
        <w:tc>
          <w:tcPr>
            <w:tcW w:w="723" w:type="dxa"/>
            <w:vAlign w:val="center"/>
          </w:tcPr>
          <w:p w14:paraId="500E60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1 634,4</w:t>
            </w:r>
          </w:p>
        </w:tc>
        <w:tc>
          <w:tcPr>
            <w:tcW w:w="723" w:type="dxa"/>
            <w:vAlign w:val="center"/>
          </w:tcPr>
          <w:p w14:paraId="52A9AB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</w:tr>
    </w:tbl>
    <w:p w14:paraId="14BAC20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у.е. в обоих листах 02 и 05 (В-5, В-11, П-4).</w:t>
      </w:r>
    </w:p>
    <w:p w14:paraId="5BB23A8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70 – Лист 03_Ценовой_коридор: платные тарифы конкурентов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7"/>
        <w:gridCol w:w="1953"/>
        <w:gridCol w:w="1650"/>
        <w:gridCol w:w="2105"/>
      </w:tblGrid>
      <w:tr w14:paraId="53292B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6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7CC29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41B1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Минимальная цена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3177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Медианная цена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B393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Максимальная цена</w:t>
            </w:r>
          </w:p>
        </w:tc>
      </w:tr>
      <w:tr w14:paraId="0D9E5E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6D891A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1953" w:type="dxa"/>
            <w:vAlign w:val="center"/>
          </w:tcPr>
          <w:p w14:paraId="3FD6AD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24,23</w:t>
            </w:r>
          </w:p>
        </w:tc>
        <w:tc>
          <w:tcPr>
            <w:tcW w:w="1650" w:type="dxa"/>
            <w:vAlign w:val="center"/>
          </w:tcPr>
          <w:p w14:paraId="29CDBE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42,40</w:t>
            </w:r>
          </w:p>
        </w:tc>
        <w:tc>
          <w:tcPr>
            <w:tcW w:w="2105" w:type="dxa"/>
            <w:vAlign w:val="center"/>
          </w:tcPr>
          <w:p w14:paraId="551B26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60,57</w:t>
            </w:r>
          </w:p>
        </w:tc>
      </w:tr>
      <w:tr w14:paraId="68F61D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0FAF1AF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953" w:type="dxa"/>
            <w:vAlign w:val="center"/>
          </w:tcPr>
          <w:p w14:paraId="4BAAC7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27,26</w:t>
            </w:r>
          </w:p>
        </w:tc>
        <w:tc>
          <w:tcPr>
            <w:tcW w:w="1650" w:type="dxa"/>
            <w:vAlign w:val="center"/>
          </w:tcPr>
          <w:p w14:paraId="71B296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28,77</w:t>
            </w:r>
          </w:p>
        </w:tc>
        <w:tc>
          <w:tcPr>
            <w:tcW w:w="2105" w:type="dxa"/>
            <w:vAlign w:val="center"/>
          </w:tcPr>
          <w:p w14:paraId="6B4FA1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30,29</w:t>
            </w:r>
          </w:p>
        </w:tc>
      </w:tr>
      <w:tr w14:paraId="22AF56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44E7F1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953" w:type="dxa"/>
            <w:vAlign w:val="center"/>
          </w:tcPr>
          <w:p w14:paraId="111E4B3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30,29</w:t>
            </w:r>
          </w:p>
        </w:tc>
        <w:tc>
          <w:tcPr>
            <w:tcW w:w="1650" w:type="dxa"/>
            <w:vAlign w:val="center"/>
          </w:tcPr>
          <w:p w14:paraId="52391E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45,43</w:t>
            </w:r>
          </w:p>
        </w:tc>
        <w:tc>
          <w:tcPr>
            <w:tcW w:w="2105" w:type="dxa"/>
            <w:vAlign w:val="center"/>
          </w:tcPr>
          <w:p w14:paraId="745CAE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60,57</w:t>
            </w:r>
          </w:p>
        </w:tc>
      </w:tr>
      <w:tr w14:paraId="545C00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3B84DA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1953" w:type="dxa"/>
            <w:vAlign w:val="center"/>
          </w:tcPr>
          <w:p w14:paraId="72C91A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12,11</w:t>
            </w:r>
          </w:p>
        </w:tc>
        <w:tc>
          <w:tcPr>
            <w:tcW w:w="1650" w:type="dxa"/>
            <w:vAlign w:val="center"/>
          </w:tcPr>
          <w:p w14:paraId="280A41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36,34</w:t>
            </w:r>
          </w:p>
        </w:tc>
        <w:tc>
          <w:tcPr>
            <w:tcW w:w="2105" w:type="dxa"/>
            <w:vAlign w:val="center"/>
          </w:tcPr>
          <w:p w14:paraId="2C870F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90,86</w:t>
            </w:r>
          </w:p>
        </w:tc>
      </w:tr>
      <w:tr w14:paraId="49D725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689427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</w:p>
        </w:tc>
        <w:tc>
          <w:tcPr>
            <w:tcW w:w="1953" w:type="dxa"/>
            <w:vAlign w:val="center"/>
          </w:tcPr>
          <w:p w14:paraId="16CB7D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15,14</w:t>
            </w:r>
          </w:p>
        </w:tc>
        <w:tc>
          <w:tcPr>
            <w:tcW w:w="1650" w:type="dxa"/>
            <w:vAlign w:val="center"/>
          </w:tcPr>
          <w:p w14:paraId="17AC5D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15,14</w:t>
            </w:r>
          </w:p>
        </w:tc>
        <w:tc>
          <w:tcPr>
            <w:tcW w:w="2105" w:type="dxa"/>
            <w:vAlign w:val="center"/>
          </w:tcPr>
          <w:p w14:paraId="4A9178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269,54</w:t>
            </w:r>
          </w:p>
        </w:tc>
      </w:tr>
      <w:tr w14:paraId="6EB511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5DD32A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953" w:type="dxa"/>
            <w:vAlign w:val="center"/>
          </w:tcPr>
          <w:p w14:paraId="0921C7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45,43</w:t>
            </w:r>
          </w:p>
        </w:tc>
        <w:tc>
          <w:tcPr>
            <w:tcW w:w="1650" w:type="dxa"/>
            <w:vAlign w:val="center"/>
          </w:tcPr>
          <w:p w14:paraId="6FF101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90,86</w:t>
            </w:r>
          </w:p>
        </w:tc>
        <w:tc>
          <w:tcPr>
            <w:tcW w:w="2105" w:type="dxa"/>
            <w:vAlign w:val="center"/>
          </w:tcPr>
          <w:p w14:paraId="0BCDBC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136,28</w:t>
            </w:r>
          </w:p>
        </w:tc>
      </w:tr>
      <w:tr w14:paraId="7E99B5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3377AF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953" w:type="dxa"/>
            <w:vAlign w:val="center"/>
          </w:tcPr>
          <w:p w14:paraId="11A1E6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30,29</w:t>
            </w:r>
          </w:p>
        </w:tc>
        <w:tc>
          <w:tcPr>
            <w:tcW w:w="1650" w:type="dxa"/>
            <w:vAlign w:val="center"/>
          </w:tcPr>
          <w:p w14:paraId="0B0C38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45,43</w:t>
            </w:r>
          </w:p>
        </w:tc>
        <w:tc>
          <w:tcPr>
            <w:tcW w:w="2105" w:type="dxa"/>
            <w:vAlign w:val="center"/>
          </w:tcPr>
          <w:p w14:paraId="6EEC69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60,57</w:t>
            </w:r>
          </w:p>
        </w:tc>
      </w:tr>
      <w:tr w14:paraId="0DBCC0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69C6F0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</w:p>
        </w:tc>
        <w:tc>
          <w:tcPr>
            <w:tcW w:w="1953" w:type="dxa"/>
            <w:vAlign w:val="center"/>
          </w:tcPr>
          <w:p w14:paraId="0FF347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24,23</w:t>
            </w:r>
          </w:p>
        </w:tc>
        <w:tc>
          <w:tcPr>
            <w:tcW w:w="1650" w:type="dxa"/>
            <w:vAlign w:val="center"/>
          </w:tcPr>
          <w:p w14:paraId="030C2A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24,23</w:t>
            </w:r>
          </w:p>
        </w:tc>
        <w:tc>
          <w:tcPr>
            <w:tcW w:w="2105" w:type="dxa"/>
            <w:vAlign w:val="center"/>
          </w:tcPr>
          <w:p w14:paraId="04C4D2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24,23</w:t>
            </w:r>
          </w:p>
        </w:tc>
      </w:tr>
      <w:tr w14:paraId="076688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1D32FB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по продуктам</w:t>
            </w:r>
          </w:p>
        </w:tc>
        <w:tc>
          <w:tcPr>
            <w:tcW w:w="1953" w:type="dxa"/>
            <w:vAlign w:val="center"/>
          </w:tcPr>
          <w:p w14:paraId="47F134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26,12</w:t>
            </w:r>
          </w:p>
        </w:tc>
        <w:tc>
          <w:tcPr>
            <w:tcW w:w="1650" w:type="dxa"/>
            <w:vAlign w:val="center"/>
          </w:tcPr>
          <w:p w14:paraId="0B7EC8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41,08</w:t>
            </w:r>
          </w:p>
        </w:tc>
        <w:tc>
          <w:tcPr>
            <w:tcW w:w="2105" w:type="dxa"/>
            <w:vAlign w:val="center"/>
          </w:tcPr>
          <w:p w14:paraId="19D7D0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91,61</w:t>
            </w:r>
          </w:p>
        </w:tc>
      </w:tr>
      <w:tr w14:paraId="5E4285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03992E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 у.е. в год)</w:t>
            </w:r>
          </w:p>
        </w:tc>
        <w:tc>
          <w:tcPr>
            <w:tcW w:w="1953" w:type="dxa"/>
            <w:vAlign w:val="center"/>
          </w:tcPr>
          <w:p w14:paraId="268D5AE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50" w:type="dxa"/>
            <w:vAlign w:val="center"/>
          </w:tcPr>
          <w:p w14:paraId="17E603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2105" w:type="dxa"/>
            <w:vAlign w:val="center"/>
          </w:tcPr>
          <w:p w14:paraId="6E12B1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083B8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47" w:type="dxa"/>
            <w:vAlign w:val="center"/>
          </w:tcPr>
          <w:p w14:paraId="38F578C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(цена заменителя)</w:t>
            </w:r>
          </w:p>
        </w:tc>
        <w:tc>
          <w:tcPr>
            <w:tcW w:w="1953" w:type="dxa"/>
            <w:vAlign w:val="center"/>
          </w:tcPr>
          <w:p w14:paraId="3C26C5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50" w:type="dxa"/>
            <w:vAlign w:val="center"/>
          </w:tcPr>
          <w:p w14:paraId="366B18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105" w:type="dxa"/>
            <w:vAlign w:val="center"/>
          </w:tcPr>
          <w:p w14:paraId="45A9DCA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</w:tr>
    </w:tbl>
    <w:p w14:paraId="785C50B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[23–30]; у.е.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5 и 15 у.е.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089287E1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489200"/>
            <wp:effectExtent l="0" t="0" r="0" b="0"/>
            <wp:docPr id="101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Picture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8738A24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 w14:paraId="487D0ACD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11 линия </w:t>
      </w:r>
      <w:r>
        <w:rPr>
          <w:rFonts w:ascii="Times New Roman" w:hAnsi="Times New Roman"/>
          <w:i/>
          <w:sz w:val="28"/>
        </w:rPr>
        <w:t>NotaCode Pro</w:t>
      </w:r>
      <w:r>
        <w:rPr>
          <w:rFonts w:ascii="Times New Roman" w:hAnsi="Times New Roman"/>
          <w:sz w:val="28"/>
        </w:rPr>
        <w:t xml:space="preserve"> лежит левее нижней границы всех коридоров, ближе всего к ней подходит </w:t>
      </w:r>
      <w:r>
        <w:rPr>
          <w:rFonts w:ascii="Times New Roman" w:hAnsi="Times New Roman"/>
          <w:i/>
          <w:sz w:val="28"/>
        </w:rPr>
        <w:t>Visual Paradigm Online</w:t>
      </w:r>
      <w:r>
        <w:rPr>
          <w:rFonts w:ascii="Times New Roman" w:hAnsi="Times New Roman"/>
          <w:sz w:val="28"/>
        </w:rPr>
        <w:t xml:space="preserve"> (около 12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). Самый широкий диапазон у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(примерно от 15 до 270), самая высокая медиана у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(около 90), а у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 показано одно значение.</w:t>
      </w:r>
    </w:p>
    <w:p w14:paraId="03878B4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71 – Лист 04_Экономика_покупки: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8"/>
        <w:gridCol w:w="1015"/>
        <w:gridCol w:w="1632"/>
        <w:gridCol w:w="1015"/>
        <w:gridCol w:w="1015"/>
        <w:gridCol w:w="1427"/>
        <w:gridCol w:w="706"/>
        <w:gridCol w:w="1427"/>
      </w:tblGrid>
      <w:tr w14:paraId="6CD9B4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F5FF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0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69D8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Доход клиента,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/мес.</w:t>
            </w:r>
          </w:p>
        </w:tc>
        <w:tc>
          <w:tcPr>
            <w:tcW w:w="16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A7BA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сэкономленного времени</w:t>
            </w:r>
          </w:p>
        </w:tc>
        <w:tc>
          <w:tcPr>
            <w:tcW w:w="10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B466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Эффект,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/мес.</w:t>
            </w:r>
          </w:p>
        </w:tc>
        <w:tc>
          <w:tcPr>
            <w:tcW w:w="10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BB64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/мес.</w:t>
            </w:r>
          </w:p>
        </w:tc>
        <w:tc>
          <w:tcPr>
            <w:tcW w:w="14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1E82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Окупаемость, мес.</w:t>
            </w:r>
          </w:p>
        </w:tc>
        <w:tc>
          <w:tcPr>
            <w:tcW w:w="7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9079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ROI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год</w:t>
            </w:r>
          </w:p>
        </w:tc>
        <w:tc>
          <w:tcPr>
            <w:tcW w:w="14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9172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25149D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18" w:type="dxa"/>
            <w:vAlign w:val="center"/>
          </w:tcPr>
          <w:p w14:paraId="76E6FC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1015" w:type="dxa"/>
            <w:vAlign w:val="center"/>
          </w:tcPr>
          <w:p w14:paraId="1662AE0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298,68</w:t>
            </w:r>
          </w:p>
        </w:tc>
        <w:tc>
          <w:tcPr>
            <w:tcW w:w="1632" w:type="dxa"/>
            <w:vAlign w:val="center"/>
          </w:tcPr>
          <w:p w14:paraId="62BB96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0,0000</w:t>
            </w:r>
          </w:p>
        </w:tc>
        <w:tc>
          <w:tcPr>
            <w:tcW w:w="1015" w:type="dxa"/>
            <w:vAlign w:val="center"/>
          </w:tcPr>
          <w:p w14:paraId="519599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015" w:type="dxa"/>
            <w:vAlign w:val="center"/>
          </w:tcPr>
          <w:p w14:paraId="734011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1427" w:type="dxa"/>
            <w:vAlign w:val="center"/>
          </w:tcPr>
          <w:p w14:paraId="7BDF44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706" w:type="dxa"/>
            <w:vAlign w:val="center"/>
          </w:tcPr>
          <w:p w14:paraId="3F6091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–1,00</w:t>
            </w:r>
          </w:p>
        </w:tc>
        <w:tc>
          <w:tcPr>
            <w:tcW w:w="1427" w:type="dxa"/>
            <w:vAlign w:val="center"/>
          </w:tcPr>
          <w:p w14:paraId="76C600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экономически слабо</w:t>
            </w:r>
          </w:p>
        </w:tc>
      </w:tr>
      <w:tr w14:paraId="369755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18" w:type="dxa"/>
            <w:vAlign w:val="center"/>
          </w:tcPr>
          <w:p w14:paraId="22F886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1015" w:type="dxa"/>
            <w:vAlign w:val="center"/>
          </w:tcPr>
          <w:p w14:paraId="3342CE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6 413,00</w:t>
            </w:r>
          </w:p>
        </w:tc>
        <w:tc>
          <w:tcPr>
            <w:tcW w:w="1632" w:type="dxa"/>
            <w:vAlign w:val="center"/>
          </w:tcPr>
          <w:p w14:paraId="24F4B2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0,0179</w:t>
            </w:r>
          </w:p>
        </w:tc>
        <w:tc>
          <w:tcPr>
            <w:tcW w:w="1015" w:type="dxa"/>
            <w:vAlign w:val="center"/>
          </w:tcPr>
          <w:p w14:paraId="5A6974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114,52</w:t>
            </w:r>
          </w:p>
        </w:tc>
        <w:tc>
          <w:tcPr>
            <w:tcW w:w="1015" w:type="dxa"/>
            <w:vAlign w:val="center"/>
          </w:tcPr>
          <w:p w14:paraId="1AAE64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1427" w:type="dxa"/>
            <w:vAlign w:val="center"/>
          </w:tcPr>
          <w:p w14:paraId="2F58E1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0,088</w:t>
            </w:r>
          </w:p>
        </w:tc>
        <w:tc>
          <w:tcPr>
            <w:tcW w:w="706" w:type="dxa"/>
            <w:vAlign w:val="center"/>
          </w:tcPr>
          <w:p w14:paraId="7FBF27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10,34</w:t>
            </w:r>
          </w:p>
        </w:tc>
        <w:tc>
          <w:tcPr>
            <w:tcW w:w="1427" w:type="dxa"/>
            <w:vAlign w:val="center"/>
          </w:tcPr>
          <w:p w14:paraId="634A5B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экономически оправдано</w:t>
            </w:r>
          </w:p>
        </w:tc>
      </w:tr>
      <w:tr w14:paraId="3B0896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18" w:type="dxa"/>
            <w:vAlign w:val="center"/>
          </w:tcPr>
          <w:p w14:paraId="66A8F5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1015" w:type="dxa"/>
            <w:vAlign w:val="center"/>
          </w:tcPr>
          <w:p w14:paraId="7AE3EE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3 172,00</w:t>
            </w:r>
          </w:p>
        </w:tc>
        <w:tc>
          <w:tcPr>
            <w:tcW w:w="1632" w:type="dxa"/>
            <w:vAlign w:val="center"/>
          </w:tcPr>
          <w:p w14:paraId="15506C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0,0179</w:t>
            </w:r>
          </w:p>
        </w:tc>
        <w:tc>
          <w:tcPr>
            <w:tcW w:w="1015" w:type="dxa"/>
            <w:vAlign w:val="center"/>
          </w:tcPr>
          <w:p w14:paraId="49653B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56,64</w:t>
            </w:r>
          </w:p>
        </w:tc>
        <w:tc>
          <w:tcPr>
            <w:tcW w:w="1015" w:type="dxa"/>
            <w:vAlign w:val="center"/>
          </w:tcPr>
          <w:p w14:paraId="4BBAC29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1427" w:type="dxa"/>
            <w:vAlign w:val="center"/>
          </w:tcPr>
          <w:p w14:paraId="56C7A3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0,178</w:t>
            </w:r>
          </w:p>
        </w:tc>
        <w:tc>
          <w:tcPr>
            <w:tcW w:w="706" w:type="dxa"/>
            <w:vAlign w:val="center"/>
          </w:tcPr>
          <w:p w14:paraId="43C5EF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4,61</w:t>
            </w:r>
          </w:p>
        </w:tc>
        <w:tc>
          <w:tcPr>
            <w:tcW w:w="1427" w:type="dxa"/>
            <w:vAlign w:val="center"/>
          </w:tcPr>
          <w:p w14:paraId="1B7A39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экономически оправдано</w:t>
            </w:r>
          </w:p>
        </w:tc>
      </w:tr>
    </w:tbl>
    <w:p w14:paraId="5371B1D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(допущение)); у студента денежного эффекта нет. Маржинальность принята 1,0 (трудовой доход).</w:t>
      </w:r>
    </w:p>
    <w:p w14:paraId="4BBF55C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9"/>
        <w:gridCol w:w="1062"/>
        <w:gridCol w:w="1062"/>
        <w:gridCol w:w="954"/>
        <w:gridCol w:w="1385"/>
        <w:gridCol w:w="1062"/>
        <w:gridCol w:w="1707"/>
        <w:gridCol w:w="954"/>
      </w:tblGrid>
      <w:tr w14:paraId="2032AD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4A65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0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1BE7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/мес. </w:t>
            </w:r>
            <w:r>
              <w:rPr>
                <w:rFonts w:ascii="Times New Roman" w:hAnsi="Times New Roman"/>
                <w:sz w:val="24"/>
                <w:szCs w:val="20"/>
              </w:rPr>
              <w:t>(5 % дохода)</w:t>
            </w:r>
          </w:p>
        </w:tc>
        <w:tc>
          <w:tcPr>
            <w:tcW w:w="10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9968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/мес.</w:t>
            </w:r>
          </w:p>
        </w:tc>
        <w:tc>
          <w:tcPr>
            <w:tcW w:w="95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53E1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(бюджет / цена)</w:t>
            </w:r>
          </w:p>
        </w:tc>
        <w:tc>
          <w:tcPr>
            <w:tcW w:w="13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FD85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0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E4F52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 бюджетом</w:t>
            </w:r>
          </w:p>
        </w:tc>
        <w:tc>
          <w:tcPr>
            <w:tcW w:w="17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9D6E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Платежеспособные (лист 05)</w:t>
            </w:r>
          </w:p>
        </w:tc>
        <w:tc>
          <w:tcPr>
            <w:tcW w:w="95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A8BB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Объем листа 05,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</w:tr>
      <w:tr w14:paraId="68BAA1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69" w:type="dxa"/>
            <w:vAlign w:val="center"/>
          </w:tcPr>
          <w:p w14:paraId="53242C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1062" w:type="dxa"/>
            <w:vAlign w:val="center"/>
          </w:tcPr>
          <w:p w14:paraId="2DC722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14,93</w:t>
            </w:r>
          </w:p>
        </w:tc>
        <w:tc>
          <w:tcPr>
            <w:tcW w:w="1062" w:type="dxa"/>
            <w:vAlign w:val="center"/>
          </w:tcPr>
          <w:p w14:paraId="4B709D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954" w:type="dxa"/>
            <w:vAlign w:val="center"/>
          </w:tcPr>
          <w:p w14:paraId="3A50DA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1,48</w:t>
            </w:r>
          </w:p>
        </w:tc>
        <w:tc>
          <w:tcPr>
            <w:tcW w:w="1385" w:type="dxa"/>
            <w:vAlign w:val="center"/>
          </w:tcPr>
          <w:p w14:paraId="4AE261B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достаточная</w:t>
            </w:r>
          </w:p>
        </w:tc>
        <w:tc>
          <w:tcPr>
            <w:tcW w:w="1062" w:type="dxa"/>
            <w:vAlign w:val="center"/>
          </w:tcPr>
          <w:p w14:paraId="69CC54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8,75 %</w:t>
            </w:r>
          </w:p>
        </w:tc>
        <w:tc>
          <w:tcPr>
            <w:tcW w:w="1707" w:type="dxa"/>
            <w:vAlign w:val="center"/>
          </w:tcPr>
          <w:p w14:paraId="5ECAA9C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6 011</w:t>
            </w:r>
          </w:p>
        </w:tc>
        <w:tc>
          <w:tcPr>
            <w:tcW w:w="954" w:type="dxa"/>
            <w:vAlign w:val="center"/>
          </w:tcPr>
          <w:p w14:paraId="1FDFD3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728 203</w:t>
            </w:r>
          </w:p>
        </w:tc>
      </w:tr>
      <w:tr w14:paraId="4583C1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69" w:type="dxa"/>
            <w:vAlign w:val="center"/>
          </w:tcPr>
          <w:p w14:paraId="5ADADA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1062" w:type="dxa"/>
            <w:vAlign w:val="center"/>
          </w:tcPr>
          <w:p w14:paraId="1907A9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320,65</w:t>
            </w:r>
          </w:p>
        </w:tc>
        <w:tc>
          <w:tcPr>
            <w:tcW w:w="1062" w:type="dxa"/>
            <w:vAlign w:val="center"/>
          </w:tcPr>
          <w:p w14:paraId="5610EA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954" w:type="dxa"/>
            <w:vAlign w:val="center"/>
          </w:tcPr>
          <w:p w14:paraId="61EF2B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31,76</w:t>
            </w:r>
          </w:p>
        </w:tc>
        <w:tc>
          <w:tcPr>
            <w:tcW w:w="1385" w:type="dxa"/>
            <w:vAlign w:val="center"/>
          </w:tcPr>
          <w:p w14:paraId="2F6B15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062" w:type="dxa"/>
            <w:vAlign w:val="center"/>
          </w:tcPr>
          <w:p w14:paraId="3A16CD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17,50 %</w:t>
            </w:r>
          </w:p>
        </w:tc>
        <w:tc>
          <w:tcPr>
            <w:tcW w:w="1707" w:type="dxa"/>
            <w:vAlign w:val="center"/>
          </w:tcPr>
          <w:p w14:paraId="17DBAB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6 854</w:t>
            </w:r>
          </w:p>
        </w:tc>
        <w:tc>
          <w:tcPr>
            <w:tcW w:w="954" w:type="dxa"/>
            <w:vAlign w:val="center"/>
          </w:tcPr>
          <w:p w14:paraId="6152EE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830 278</w:t>
            </w:r>
          </w:p>
        </w:tc>
      </w:tr>
      <w:tr w14:paraId="1AF1C7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69" w:type="dxa"/>
            <w:vAlign w:val="center"/>
          </w:tcPr>
          <w:p w14:paraId="6AAB648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1062" w:type="dxa"/>
            <w:vAlign w:val="center"/>
          </w:tcPr>
          <w:p w14:paraId="4C3C10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158,60</w:t>
            </w:r>
          </w:p>
        </w:tc>
        <w:tc>
          <w:tcPr>
            <w:tcW w:w="1062" w:type="dxa"/>
            <w:vAlign w:val="center"/>
          </w:tcPr>
          <w:p w14:paraId="374DB0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954" w:type="dxa"/>
            <w:vAlign w:val="center"/>
          </w:tcPr>
          <w:p w14:paraId="3A793F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15,71</w:t>
            </w:r>
          </w:p>
        </w:tc>
        <w:tc>
          <w:tcPr>
            <w:tcW w:w="1385" w:type="dxa"/>
            <w:vAlign w:val="center"/>
          </w:tcPr>
          <w:p w14:paraId="5883D8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062" w:type="dxa"/>
            <w:vAlign w:val="center"/>
          </w:tcPr>
          <w:p w14:paraId="55174E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10,00 %</w:t>
            </w:r>
          </w:p>
        </w:tc>
        <w:tc>
          <w:tcPr>
            <w:tcW w:w="1707" w:type="dxa"/>
            <w:vAlign w:val="center"/>
          </w:tcPr>
          <w:p w14:paraId="7A285DB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342</w:t>
            </w:r>
          </w:p>
        </w:tc>
        <w:tc>
          <w:tcPr>
            <w:tcW w:w="954" w:type="dxa"/>
            <w:vAlign w:val="center"/>
          </w:tcPr>
          <w:p w14:paraId="79A06F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41 430</w:t>
            </w:r>
          </w:p>
        </w:tc>
      </w:tr>
    </w:tbl>
    <w:p w14:paraId="48894B6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 w14:paraId="561E4D7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73 – Чувствительность платежеспособности к доле дохода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2276"/>
        <w:gridCol w:w="2276"/>
        <w:gridCol w:w="2463"/>
      </w:tblGrid>
      <w:tr w14:paraId="60F968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8DA3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22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B98E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3 % дохода</w:t>
            </w:r>
          </w:p>
        </w:tc>
        <w:tc>
          <w:tcPr>
            <w:tcW w:w="22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9D85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 дохода</w:t>
            </w:r>
          </w:p>
        </w:tc>
        <w:tc>
          <w:tcPr>
            <w:tcW w:w="24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1FB1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10 % дохода</w:t>
            </w:r>
          </w:p>
        </w:tc>
      </w:tr>
      <w:tr w14:paraId="0B3BE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1" w:type="dxa"/>
            <w:vAlign w:val="center"/>
          </w:tcPr>
          <w:p w14:paraId="5B2CBD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2276" w:type="dxa"/>
            <w:vAlign w:val="center"/>
          </w:tcPr>
          <w:p w14:paraId="5E6C78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0,89</w:t>
            </w:r>
          </w:p>
        </w:tc>
        <w:tc>
          <w:tcPr>
            <w:tcW w:w="2276" w:type="dxa"/>
            <w:vAlign w:val="center"/>
          </w:tcPr>
          <w:p w14:paraId="024B7E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1,48</w:t>
            </w:r>
          </w:p>
        </w:tc>
        <w:tc>
          <w:tcPr>
            <w:tcW w:w="2463" w:type="dxa"/>
            <w:vAlign w:val="center"/>
          </w:tcPr>
          <w:p w14:paraId="25460B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2,96</w:t>
            </w:r>
          </w:p>
        </w:tc>
      </w:tr>
      <w:tr w14:paraId="75F872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1" w:type="dxa"/>
            <w:vAlign w:val="center"/>
          </w:tcPr>
          <w:p w14:paraId="13F6C7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2276" w:type="dxa"/>
            <w:vAlign w:val="center"/>
          </w:tcPr>
          <w:p w14:paraId="7D5D418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19,06</w:t>
            </w:r>
          </w:p>
        </w:tc>
        <w:tc>
          <w:tcPr>
            <w:tcW w:w="2276" w:type="dxa"/>
            <w:vAlign w:val="center"/>
          </w:tcPr>
          <w:p w14:paraId="7DA770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31,76</w:t>
            </w:r>
          </w:p>
        </w:tc>
        <w:tc>
          <w:tcPr>
            <w:tcW w:w="2463" w:type="dxa"/>
            <w:vAlign w:val="center"/>
          </w:tcPr>
          <w:p w14:paraId="1BA3CC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63,53</w:t>
            </w:r>
          </w:p>
        </w:tc>
      </w:tr>
      <w:tr w14:paraId="247EC2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41" w:type="dxa"/>
            <w:vAlign w:val="center"/>
          </w:tcPr>
          <w:p w14:paraId="574185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2276" w:type="dxa"/>
            <w:vAlign w:val="center"/>
          </w:tcPr>
          <w:p w14:paraId="079B7B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9,43</w:t>
            </w:r>
          </w:p>
        </w:tc>
        <w:tc>
          <w:tcPr>
            <w:tcW w:w="2276" w:type="dxa"/>
            <w:vAlign w:val="center"/>
          </w:tcPr>
          <w:p w14:paraId="72D7134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15,71</w:t>
            </w:r>
          </w:p>
        </w:tc>
        <w:tc>
          <w:tcPr>
            <w:tcW w:w="2463" w:type="dxa"/>
            <w:vAlign w:val="center"/>
          </w:tcPr>
          <w:p w14:paraId="400BEC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31,42</w:t>
            </w:r>
          </w:p>
        </w:tc>
      </w:tr>
    </w:tbl>
    <w:p w14:paraId="2DE55F9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53917C7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74 – Лист 06_Сценарии: рынок и достижимая выручка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48"/>
        <w:gridCol w:w="1845"/>
        <w:gridCol w:w="4063"/>
      </w:tblGrid>
      <w:tr w14:paraId="3E157F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610C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8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2A06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40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4D57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выручка</w:t>
            </w:r>
          </w:p>
        </w:tc>
      </w:tr>
      <w:tr w14:paraId="1C75A3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48" w:type="dxa"/>
            <w:vAlign w:val="center"/>
          </w:tcPr>
          <w:p w14:paraId="59C3C0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845" w:type="dxa"/>
            <w:vAlign w:val="center"/>
          </w:tcPr>
          <w:p w14:paraId="45BF53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49 893</w:t>
            </w:r>
          </w:p>
        </w:tc>
        <w:tc>
          <w:tcPr>
            <w:tcW w:w="4063" w:type="dxa"/>
            <w:vAlign w:val="center"/>
          </w:tcPr>
          <w:p w14:paraId="58003E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249</w:t>
            </w:r>
          </w:p>
        </w:tc>
      </w:tr>
      <w:tr w14:paraId="3506C7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48" w:type="dxa"/>
            <w:vAlign w:val="center"/>
          </w:tcPr>
          <w:p w14:paraId="680E30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845" w:type="dxa"/>
            <w:vAlign w:val="center"/>
          </w:tcPr>
          <w:p w14:paraId="0361D8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4063" w:type="dxa"/>
            <w:vAlign w:val="center"/>
          </w:tcPr>
          <w:p w14:paraId="5BADC9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2 970</w:t>
            </w:r>
          </w:p>
        </w:tc>
      </w:tr>
      <w:tr w14:paraId="3EE81F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48" w:type="dxa"/>
            <w:vAlign w:val="center"/>
          </w:tcPr>
          <w:p w14:paraId="6029C3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845" w:type="dxa"/>
            <w:vAlign w:val="center"/>
          </w:tcPr>
          <w:p w14:paraId="3D4E37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409 837</w:t>
            </w:r>
          </w:p>
        </w:tc>
        <w:tc>
          <w:tcPr>
            <w:tcW w:w="4063" w:type="dxa"/>
            <w:vAlign w:val="center"/>
          </w:tcPr>
          <w:p w14:paraId="7CAAC8D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14 344</w:t>
            </w:r>
          </w:p>
        </w:tc>
      </w:tr>
    </w:tbl>
    <w:p w14:paraId="6A1D7A9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07F42B1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2.9.1 Расчет по тексту методики (вариант </w:t>
      </w:r>
      <w:r>
        <w:rPr>
          <w:rFonts w:ascii="Times New Roman" w:hAnsi="Times New Roman"/>
          <w:b/>
          <w:i/>
          <w:iCs/>
          <w:sz w:val="28"/>
        </w:rPr>
        <w:t>Word</w:t>
      </w:r>
      <w:r>
        <w:rPr>
          <w:rFonts w:ascii="Times New Roman" w:hAnsi="Times New Roman"/>
          <w:b/>
          <w:iCs/>
          <w:sz w:val="28"/>
        </w:rPr>
        <w:t>)</w:t>
      </w:r>
    </w:p>
    <w:p w14:paraId="3D25514B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75 – Рабочие таблицы ПЛ разделов 15–17 и допустимый чек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7"/>
        <w:gridCol w:w="1923"/>
        <w:gridCol w:w="1196"/>
        <w:gridCol w:w="1802"/>
        <w:gridCol w:w="1438"/>
        <w:gridCol w:w="1680"/>
      </w:tblGrid>
      <w:tr w14:paraId="2B4C73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AC78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19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9685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Платежеспособные клиенты, 4 коэффициента</w:t>
            </w:r>
          </w:p>
        </w:tc>
        <w:tc>
          <w:tcPr>
            <w:tcW w:w="11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9463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цены в месячном доходе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AA70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оправданности (эффект / цена)</w:t>
            </w:r>
          </w:p>
        </w:tc>
        <w:tc>
          <w:tcPr>
            <w:tcW w:w="14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AEAF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Шкала ПЛ</w:t>
            </w:r>
          </w:p>
        </w:tc>
        <w:tc>
          <w:tcPr>
            <w:tcW w:w="16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8E5B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Допустимый чек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/мес.</w:t>
            </w:r>
          </w:p>
        </w:tc>
      </w:tr>
      <w:tr w14:paraId="3F4852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17" w:type="dxa"/>
            <w:vAlign w:val="center"/>
          </w:tcPr>
          <w:p w14:paraId="2EE608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</w:p>
        </w:tc>
        <w:tc>
          <w:tcPr>
            <w:tcW w:w="1923" w:type="dxa"/>
            <w:vAlign w:val="center"/>
          </w:tcPr>
          <w:p w14:paraId="49D53D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743,9</w:t>
            </w:r>
          </w:p>
        </w:tc>
        <w:tc>
          <w:tcPr>
            <w:tcW w:w="1196" w:type="dxa"/>
            <w:vAlign w:val="center"/>
          </w:tcPr>
          <w:p w14:paraId="14A65C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3,38 %</w:t>
            </w:r>
          </w:p>
        </w:tc>
        <w:tc>
          <w:tcPr>
            <w:tcW w:w="1802" w:type="dxa"/>
            <w:vAlign w:val="center"/>
          </w:tcPr>
          <w:p w14:paraId="4D2FE4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  <w:tc>
          <w:tcPr>
            <w:tcW w:w="1438" w:type="dxa"/>
            <w:vAlign w:val="center"/>
          </w:tcPr>
          <w:p w14:paraId="4154EC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меньше 1: слабо обоснована</w:t>
            </w:r>
          </w:p>
        </w:tc>
        <w:tc>
          <w:tcPr>
            <w:tcW w:w="1680" w:type="dxa"/>
            <w:vAlign w:val="center"/>
          </w:tcPr>
          <w:p w14:paraId="721233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0,00</w:t>
            </w:r>
          </w:p>
        </w:tc>
      </w:tr>
      <w:tr w14:paraId="206575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17" w:type="dxa"/>
            <w:vAlign w:val="center"/>
          </w:tcPr>
          <w:p w14:paraId="547F53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</w:p>
        </w:tc>
        <w:tc>
          <w:tcPr>
            <w:tcW w:w="1923" w:type="dxa"/>
            <w:vAlign w:val="center"/>
          </w:tcPr>
          <w:p w14:paraId="33AC51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848,2</w:t>
            </w:r>
          </w:p>
        </w:tc>
        <w:tc>
          <w:tcPr>
            <w:tcW w:w="1196" w:type="dxa"/>
            <w:vAlign w:val="center"/>
          </w:tcPr>
          <w:p w14:paraId="74CEA7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0,16 %</w:t>
            </w:r>
          </w:p>
        </w:tc>
        <w:tc>
          <w:tcPr>
            <w:tcW w:w="1802" w:type="dxa"/>
            <w:vAlign w:val="center"/>
          </w:tcPr>
          <w:p w14:paraId="370121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11,34</w:t>
            </w:r>
          </w:p>
        </w:tc>
        <w:tc>
          <w:tcPr>
            <w:tcW w:w="1438" w:type="dxa"/>
            <w:vAlign w:val="center"/>
          </w:tcPr>
          <w:p w14:paraId="4175DC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больше 5: высокий эффект</w:t>
            </w:r>
          </w:p>
        </w:tc>
        <w:tc>
          <w:tcPr>
            <w:tcW w:w="1680" w:type="dxa"/>
            <w:vAlign w:val="center"/>
          </w:tcPr>
          <w:p w14:paraId="619B5D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41,08</w:t>
            </w:r>
          </w:p>
        </w:tc>
      </w:tr>
      <w:tr w14:paraId="750D66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17" w:type="dxa"/>
            <w:vAlign w:val="center"/>
          </w:tcPr>
          <w:p w14:paraId="6F6391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</w:p>
        </w:tc>
        <w:tc>
          <w:tcPr>
            <w:tcW w:w="1923" w:type="dxa"/>
            <w:vAlign w:val="center"/>
          </w:tcPr>
          <w:p w14:paraId="59CC2F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42,3</w:t>
            </w:r>
          </w:p>
        </w:tc>
        <w:tc>
          <w:tcPr>
            <w:tcW w:w="1196" w:type="dxa"/>
            <w:vAlign w:val="center"/>
          </w:tcPr>
          <w:p w14:paraId="095623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0,32 %</w:t>
            </w:r>
          </w:p>
        </w:tc>
        <w:tc>
          <w:tcPr>
            <w:tcW w:w="1802" w:type="dxa"/>
            <w:vAlign w:val="center"/>
          </w:tcPr>
          <w:p w14:paraId="48AE379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5,61</w:t>
            </w:r>
          </w:p>
        </w:tc>
        <w:tc>
          <w:tcPr>
            <w:tcW w:w="1438" w:type="dxa"/>
            <w:vAlign w:val="center"/>
          </w:tcPr>
          <w:p w14:paraId="5E9737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больше 5: высокий эффект</w:t>
            </w:r>
          </w:p>
        </w:tc>
        <w:tc>
          <w:tcPr>
            <w:tcW w:w="1680" w:type="dxa"/>
            <w:vAlign w:val="center"/>
          </w:tcPr>
          <w:p w14:paraId="6A2DAB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41,08</w:t>
            </w:r>
          </w:p>
        </w:tc>
      </w:tr>
    </w:tbl>
    <w:p w14:paraId="1E2E4EF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у.е. в год) составляет 3,4 % месячной стипендии и 0,16 % зарплаты специалиста (при 48 у.е.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у.е.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7198616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2.9.2 Цифровая проверка и вывод</w:t>
      </w:r>
    </w:p>
    <w:p w14:paraId="7DDE6A8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: косвенная проверка активности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1217"/>
        <w:gridCol w:w="649"/>
        <w:gridCol w:w="1217"/>
        <w:gridCol w:w="1122"/>
        <w:gridCol w:w="1028"/>
        <w:gridCol w:w="1217"/>
        <w:gridCol w:w="1406"/>
      </w:tblGrid>
      <w:tr w14:paraId="1C3E48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AAF9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</w:t>
            </w:r>
          </w:p>
        </w:tc>
        <w:tc>
          <w:tcPr>
            <w:tcW w:w="12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3BC9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Визиты/мес.</w:t>
            </w:r>
          </w:p>
        </w:tc>
        <w:tc>
          <w:tcPr>
            <w:tcW w:w="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A8B8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РБ</w:t>
            </w:r>
          </w:p>
        </w:tc>
        <w:tc>
          <w:tcPr>
            <w:tcW w:w="12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B5E8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Релевантный трафик (РБ)</w:t>
            </w:r>
          </w:p>
        </w:tc>
        <w:tc>
          <w:tcPr>
            <w:tcW w:w="11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9A0E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поискового трафика</w:t>
            </w:r>
          </w:p>
        </w:tc>
        <w:tc>
          <w:tcPr>
            <w:tcW w:w="10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3D38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AD82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Заявок/мес.</w:t>
            </w:r>
          </w:p>
        </w:tc>
        <w:tc>
          <w:tcPr>
            <w:tcW w:w="14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7D1F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Выручка/мес.,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726F31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00" w:type="dxa"/>
            <w:vAlign w:val="center"/>
          </w:tcPr>
          <w:p w14:paraId="1C5CE2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217" w:type="dxa"/>
            <w:vAlign w:val="center"/>
          </w:tcPr>
          <w:p w14:paraId="32651D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507 000</w:t>
            </w:r>
          </w:p>
        </w:tc>
        <w:tc>
          <w:tcPr>
            <w:tcW w:w="649" w:type="dxa"/>
            <w:vAlign w:val="center"/>
          </w:tcPr>
          <w:p w14:paraId="6C19FF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17" w:type="dxa"/>
            <w:vAlign w:val="center"/>
          </w:tcPr>
          <w:p w14:paraId="3C6FA7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992,7</w:t>
            </w:r>
          </w:p>
        </w:tc>
        <w:tc>
          <w:tcPr>
            <w:tcW w:w="1122" w:type="dxa"/>
            <w:vAlign w:val="center"/>
          </w:tcPr>
          <w:p w14:paraId="227EF9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48,5 %</w:t>
            </w:r>
          </w:p>
        </w:tc>
        <w:tc>
          <w:tcPr>
            <w:tcW w:w="1028" w:type="dxa"/>
            <w:vAlign w:val="center"/>
          </w:tcPr>
          <w:p w14:paraId="7C2CC8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1217" w:type="dxa"/>
            <w:vAlign w:val="center"/>
          </w:tcPr>
          <w:p w14:paraId="5D0EA5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0,99</w:t>
            </w:r>
          </w:p>
        </w:tc>
        <w:tc>
          <w:tcPr>
            <w:tcW w:w="1406" w:type="dxa"/>
            <w:vAlign w:val="center"/>
          </w:tcPr>
          <w:p w14:paraId="15EAF9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120,3</w:t>
            </w:r>
          </w:p>
        </w:tc>
      </w:tr>
      <w:tr w14:paraId="7534B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00" w:type="dxa"/>
            <w:vAlign w:val="center"/>
          </w:tcPr>
          <w:p w14:paraId="2EC7D4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217" w:type="dxa"/>
            <w:vAlign w:val="center"/>
          </w:tcPr>
          <w:p w14:paraId="433E6A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7 800 000</w:t>
            </w:r>
          </w:p>
        </w:tc>
        <w:tc>
          <w:tcPr>
            <w:tcW w:w="649" w:type="dxa"/>
            <w:vAlign w:val="center"/>
          </w:tcPr>
          <w:p w14:paraId="4C90EA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17" w:type="dxa"/>
            <w:vAlign w:val="center"/>
          </w:tcPr>
          <w:p w14:paraId="6E7DA8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15 272,4</w:t>
            </w:r>
          </w:p>
        </w:tc>
        <w:tc>
          <w:tcPr>
            <w:tcW w:w="1122" w:type="dxa"/>
            <w:vAlign w:val="center"/>
          </w:tcPr>
          <w:p w14:paraId="65BA93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42,0 %</w:t>
            </w:r>
          </w:p>
        </w:tc>
        <w:tc>
          <w:tcPr>
            <w:tcW w:w="1028" w:type="dxa"/>
            <w:vAlign w:val="center"/>
          </w:tcPr>
          <w:p w14:paraId="41B9C1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1217" w:type="dxa"/>
            <w:vAlign w:val="center"/>
          </w:tcPr>
          <w:p w14:paraId="0E3FA0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15,27</w:t>
            </w:r>
          </w:p>
        </w:tc>
        <w:tc>
          <w:tcPr>
            <w:tcW w:w="1406" w:type="dxa"/>
            <w:vAlign w:val="center"/>
          </w:tcPr>
          <w:p w14:paraId="39FE8B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1 850,1</w:t>
            </w:r>
          </w:p>
        </w:tc>
      </w:tr>
      <w:tr w14:paraId="66D067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00" w:type="dxa"/>
            <w:vAlign w:val="center"/>
          </w:tcPr>
          <w:p w14:paraId="037E42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1217" w:type="dxa"/>
            <w:vAlign w:val="center"/>
          </w:tcPr>
          <w:p w14:paraId="1DBC5E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678 500</w:t>
            </w:r>
          </w:p>
        </w:tc>
        <w:tc>
          <w:tcPr>
            <w:tcW w:w="649" w:type="dxa"/>
            <w:vAlign w:val="center"/>
          </w:tcPr>
          <w:p w14:paraId="5E7220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17" w:type="dxa"/>
            <w:vAlign w:val="center"/>
          </w:tcPr>
          <w:p w14:paraId="5B64E6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1 328,5</w:t>
            </w:r>
          </w:p>
        </w:tc>
        <w:tc>
          <w:tcPr>
            <w:tcW w:w="1122" w:type="dxa"/>
            <w:vAlign w:val="center"/>
          </w:tcPr>
          <w:p w14:paraId="48DE54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35,0 %</w:t>
            </w:r>
          </w:p>
        </w:tc>
        <w:tc>
          <w:tcPr>
            <w:tcW w:w="1028" w:type="dxa"/>
            <w:vAlign w:val="center"/>
          </w:tcPr>
          <w:p w14:paraId="14669A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1217" w:type="dxa"/>
            <w:vAlign w:val="center"/>
          </w:tcPr>
          <w:p w14:paraId="3F44DC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1,33</w:t>
            </w:r>
          </w:p>
        </w:tc>
        <w:tc>
          <w:tcPr>
            <w:tcW w:w="1406" w:type="dxa"/>
            <w:vAlign w:val="center"/>
          </w:tcPr>
          <w:p w14:paraId="4FBED3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160,9</w:t>
            </w:r>
          </w:p>
        </w:tc>
      </w:tr>
      <w:tr w14:paraId="3301A2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00" w:type="dxa"/>
            <w:vAlign w:val="center"/>
          </w:tcPr>
          <w:p w14:paraId="642113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217" w:type="dxa"/>
            <w:vAlign w:val="center"/>
          </w:tcPr>
          <w:p w14:paraId="6406D3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20 000</w:t>
            </w:r>
          </w:p>
        </w:tc>
        <w:tc>
          <w:tcPr>
            <w:tcW w:w="649" w:type="dxa"/>
            <w:vAlign w:val="center"/>
          </w:tcPr>
          <w:p w14:paraId="74E227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0,196 %</w:t>
            </w:r>
          </w:p>
        </w:tc>
        <w:tc>
          <w:tcPr>
            <w:tcW w:w="1217" w:type="dxa"/>
            <w:vAlign w:val="center"/>
          </w:tcPr>
          <w:p w14:paraId="23095B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39,2</w:t>
            </w:r>
          </w:p>
        </w:tc>
        <w:tc>
          <w:tcPr>
            <w:tcW w:w="1122" w:type="dxa"/>
            <w:vAlign w:val="center"/>
          </w:tcPr>
          <w:p w14:paraId="390F055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028" w:type="dxa"/>
            <w:vAlign w:val="center"/>
          </w:tcPr>
          <w:p w14:paraId="104CC0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0,10 %</w:t>
            </w:r>
          </w:p>
        </w:tc>
        <w:tc>
          <w:tcPr>
            <w:tcW w:w="1217" w:type="dxa"/>
            <w:vAlign w:val="center"/>
          </w:tcPr>
          <w:p w14:paraId="6B7C56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0,04</w:t>
            </w:r>
          </w:p>
        </w:tc>
        <w:tc>
          <w:tcPr>
            <w:tcW w:w="1406" w:type="dxa"/>
            <w:vAlign w:val="center"/>
          </w:tcPr>
          <w:p w14:paraId="1C1029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4,7</w:t>
            </w:r>
          </w:p>
        </w:tc>
      </w:tr>
    </w:tbl>
    <w:p w14:paraId="60B3417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57E248A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1F0A9FF0">
      <w:pPr>
        <w:pStyle w:val="5"/>
        <w:keepNext/>
        <w:spacing w:before="360" w:after="360" w:line="360" w:lineRule="exact"/>
        <w:ind w:firstLine="709"/>
        <w:jc w:val="left"/>
      </w:pPr>
      <w:bookmarkStart w:id="32" w:name="_Toc30692"/>
      <w:r>
        <w:rPr>
          <w:rFonts w:ascii="Times New Roman" w:hAnsi="Times New Roman"/>
          <w:b/>
          <w:sz w:val="28"/>
        </w:rPr>
        <w:t>2.10 Сводная матрица, сверка методов и итоговый вывод</w:t>
      </w:r>
      <w:bookmarkEnd w:id="32"/>
    </w:p>
    <w:p w14:paraId="75A68F8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</w:t>
      </w:r>
      <w:r>
        <w:rPr>
          <w:rFonts w:ascii="Times New Roman" w:hAnsi="Times New Roman"/>
          <w:i/>
          <w:sz w:val="28"/>
          <w:szCs w:val="28"/>
        </w:rPr>
        <w:t>NotaCode</w:t>
      </w:r>
      <w:r>
        <w:rPr>
          <w:rFonts w:ascii="Times New Roman" w:hAnsi="Times New Roman"/>
          <w:sz w:val="28"/>
          <w:szCs w:val="28"/>
        </w:rPr>
        <w:t xml:space="preserve"> и его рынку.</w:t>
      </w:r>
    </w:p>
    <w:p w14:paraId="11DD29FA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2.10.1 Сводная матрица результатов</w:t>
      </w:r>
    </w:p>
    <w:p w14:paraId="6CA0201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77 – Сводная матрица результатов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3343"/>
        <w:gridCol w:w="2409"/>
        <w:gridCol w:w="1194"/>
      </w:tblGrid>
      <w:tr w14:paraId="0A8119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FB8B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33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1C53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заполнено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B0D5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используется в итоговом выводе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F1A6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3F9661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5C8180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</w:t>
            </w:r>
          </w:p>
        </w:tc>
        <w:tc>
          <w:tcPr>
            <w:tcW w:w="3343" w:type="dxa"/>
            <w:vAlign w:val="center"/>
          </w:tcPr>
          <w:p w14:paraId="384DB7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2409" w:type="dxa"/>
            <w:vAlign w:val="center"/>
          </w:tcPr>
          <w:p w14:paraId="187B16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Определяют, к чему относятся расчеты</w:t>
            </w:r>
          </w:p>
        </w:tc>
        <w:tc>
          <w:tcPr>
            <w:tcW w:w="1194" w:type="dxa"/>
            <w:vAlign w:val="center"/>
          </w:tcPr>
          <w:p w14:paraId="451131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</w:tr>
      <w:tr w14:paraId="03B3D1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739AD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интерес</w:t>
            </w:r>
          </w:p>
        </w:tc>
        <w:tc>
          <w:tcPr>
            <w:tcW w:w="3343" w:type="dxa"/>
            <w:vAlign w:val="center"/>
          </w:tcPr>
          <w:p w14:paraId="4ABC47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2409" w:type="dxa"/>
            <w:vAlign w:val="center"/>
          </w:tcPr>
          <w:p w14:paraId="340A83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1194" w:type="dxa"/>
            <w:vAlign w:val="center"/>
          </w:tcPr>
          <w:p w14:paraId="125C8D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</w:t>
            </w:r>
          </w:p>
        </w:tc>
      </w:tr>
      <w:tr w14:paraId="1786B5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482C3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3343" w:type="dxa"/>
            <w:vAlign w:val="center"/>
          </w:tcPr>
          <w:p w14:paraId="47A1AF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–42,7 %,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–44,1 %;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2409" w:type="dxa"/>
            <w:vAlign w:val="center"/>
          </w:tcPr>
          <w:p w14:paraId="20C6AD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устойчив по сезонам, но снижается</w:t>
            </w:r>
          </w:p>
        </w:tc>
        <w:tc>
          <w:tcPr>
            <w:tcW w:w="1194" w:type="dxa"/>
            <w:vAlign w:val="center"/>
          </w:tcPr>
          <w:p w14:paraId="010428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</w:t>
            </w:r>
          </w:p>
        </w:tc>
      </w:tr>
      <w:tr w14:paraId="39FAA0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5E5E1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3343" w:type="dxa"/>
            <w:vAlign w:val="center"/>
          </w:tcPr>
          <w:p w14:paraId="7F1270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7 590 (6 430 с учетом релевантной доли)</w:t>
            </w:r>
          </w:p>
        </w:tc>
        <w:tc>
          <w:tcPr>
            <w:tcW w:w="2409" w:type="dxa"/>
            <w:vAlign w:val="center"/>
          </w:tcPr>
          <w:p w14:paraId="01720C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1194" w:type="dxa"/>
            <w:vAlign w:val="center"/>
          </w:tcPr>
          <w:p w14:paraId="0F4A8C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</w:t>
            </w:r>
          </w:p>
        </w:tc>
      </w:tr>
      <w:tr w14:paraId="0D2F66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EE543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сверху вниз</w:t>
            </w:r>
          </w:p>
        </w:tc>
        <w:tc>
          <w:tcPr>
            <w:tcW w:w="3343" w:type="dxa"/>
            <w:vAlign w:val="center"/>
          </w:tcPr>
          <w:p w14:paraId="1C6A58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: 15 399 / 296 435 / 2 372 618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 трафика: 51 265 / 36 618 / 28 480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2409" w:type="dxa"/>
            <w:vAlign w:val="center"/>
          </w:tcPr>
          <w:p w14:paraId="36DB65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Внешний ориентир (верхний предел)</w:t>
            </w:r>
          </w:p>
        </w:tc>
        <w:tc>
          <w:tcPr>
            <w:tcW w:w="1194" w:type="dxa"/>
            <w:vAlign w:val="center"/>
          </w:tcPr>
          <w:p w14:paraId="19DEA3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2.4</w:t>
            </w:r>
          </w:p>
        </w:tc>
      </w:tr>
      <w:tr w14:paraId="55DBFA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E6A22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снизу вверх</w:t>
            </w:r>
          </w:p>
        </w:tc>
        <w:tc>
          <w:tcPr>
            <w:tcW w:w="3343" w:type="dxa"/>
            <w:vAlign w:val="center"/>
          </w:tcPr>
          <w:p w14:paraId="78CA34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57 021 / 197 988 / 414 754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/год; </w:t>
            </w:r>
            <w:r>
              <w:rPr>
                <w:rFonts w:ascii="Times New Roman" w:hAnsi="Times New Roman"/>
                <w:sz w:val="24"/>
                <w:szCs w:val="20"/>
              </w:rPr>
              <w:t>платящих около 1 634</w:t>
            </w:r>
          </w:p>
        </w:tc>
        <w:tc>
          <w:tcPr>
            <w:tcW w:w="2409" w:type="dxa"/>
            <w:vAlign w:val="center"/>
          </w:tcPr>
          <w:p w14:paraId="005EA6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Реалистичная оценка через клиентскую базу</w:t>
            </w:r>
          </w:p>
        </w:tc>
        <w:tc>
          <w:tcPr>
            <w:tcW w:w="1194" w:type="dxa"/>
            <w:vAlign w:val="center"/>
          </w:tcPr>
          <w:p w14:paraId="4A12FF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579FCF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32A41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воронка</w:t>
            </w:r>
          </w:p>
        </w:tc>
        <w:tc>
          <w:tcPr>
            <w:tcW w:w="3343" w:type="dxa"/>
            <w:vAlign w:val="center"/>
          </w:tcPr>
          <w:p w14:paraId="3710B4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канал 1,7 / 9,5 / 91,5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1 152 / 4 762 / 13 727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2409" w:type="dxa"/>
            <w:vAlign w:val="center"/>
          </w:tcPr>
          <w:p w14:paraId="16E875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выручка измеренных каналов</w:t>
            </w:r>
          </w:p>
        </w:tc>
        <w:tc>
          <w:tcPr>
            <w:tcW w:w="1194" w:type="dxa"/>
            <w:vAlign w:val="center"/>
          </w:tcPr>
          <w:p w14:paraId="6F02C0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2.6, 2.3</w:t>
            </w:r>
          </w:p>
        </w:tc>
      </w:tr>
      <w:tr w14:paraId="5353A5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8EF36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Платформенная модель</w:t>
            </w:r>
          </w:p>
        </w:tc>
        <w:tc>
          <w:tcPr>
            <w:tcW w:w="3343" w:type="dxa"/>
            <w:vAlign w:val="center"/>
          </w:tcPr>
          <w:p w14:paraId="7C117D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2409" w:type="dxa"/>
            <w:vAlign w:val="center"/>
          </w:tcPr>
          <w:p w14:paraId="46023B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Контекст платных и бесплатных заменителей</w:t>
            </w:r>
          </w:p>
        </w:tc>
        <w:tc>
          <w:tcPr>
            <w:tcW w:w="1194" w:type="dxa"/>
            <w:vAlign w:val="center"/>
          </w:tcPr>
          <w:p w14:paraId="5EA0A1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2.7</w:t>
            </w:r>
          </w:p>
        </w:tc>
      </w:tr>
      <w:tr w14:paraId="3D97AA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B0584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3343" w:type="dxa"/>
            <w:vAlign w:val="center"/>
          </w:tcPr>
          <w:p w14:paraId="2DBFB8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ROI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специалистов 10,3</w:t>
            </w:r>
          </w:p>
        </w:tc>
        <w:tc>
          <w:tcPr>
            <w:tcW w:w="2409" w:type="dxa"/>
            <w:vAlign w:val="center"/>
          </w:tcPr>
          <w:p w14:paraId="2F10A7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1194" w:type="dxa"/>
            <w:vAlign w:val="center"/>
          </w:tcPr>
          <w:p w14:paraId="2CFB3E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2.9</w:t>
            </w:r>
          </w:p>
        </w:tc>
      </w:tr>
      <w:tr w14:paraId="2B5A43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E7E73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</w:t>
            </w:r>
          </w:p>
        </w:tc>
        <w:tc>
          <w:tcPr>
            <w:tcW w:w="3343" w:type="dxa"/>
            <w:vAlign w:val="center"/>
          </w:tcPr>
          <w:p w14:paraId="5432EF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Осторожный, базовый, оптимистичный во всех методиках</w:t>
            </w:r>
          </w:p>
        </w:tc>
        <w:tc>
          <w:tcPr>
            <w:tcW w:w="2409" w:type="dxa"/>
            <w:vAlign w:val="center"/>
          </w:tcPr>
          <w:p w14:paraId="4127FE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диапазоном</w:t>
            </w:r>
          </w:p>
        </w:tc>
        <w:tc>
          <w:tcPr>
            <w:tcW w:w="1194" w:type="dxa"/>
            <w:vAlign w:val="center"/>
          </w:tcPr>
          <w:p w14:paraId="3663BD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</w:t>
            </w:r>
          </w:p>
        </w:tc>
      </w:tr>
    </w:tbl>
    <w:p w14:paraId="6213D35B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77 сводная матрица объединяет результаты по блокам от границ рынка и поискового интереса до платежеспособности и сценариев. Расчет сверху вниз назван внешним ориентиром (верхним пределом), а расчет снизу вверх – реалистичной оценкой через клиентскую базу.</w:t>
      </w:r>
    </w:p>
    <w:p w14:paraId="40D38A1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2.10.2 Сводка по методам</w:t>
      </w:r>
    </w:p>
    <w:p w14:paraId="0E64FD35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1581"/>
        <w:gridCol w:w="1182"/>
        <w:gridCol w:w="1981"/>
        <w:gridCol w:w="1315"/>
        <w:gridCol w:w="1182"/>
      </w:tblGrid>
      <w:tr w14:paraId="47ED05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1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5288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</w:t>
            </w:r>
          </w:p>
        </w:tc>
        <w:tc>
          <w:tcPr>
            <w:tcW w:w="15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5939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1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ED00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19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44BB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3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C992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1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0182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</w:tr>
      <w:tr w14:paraId="4D840F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AF79A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TAM/SAM/SOM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37F856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57 021</w:t>
            </w:r>
          </w:p>
        </w:tc>
        <w:tc>
          <w:tcPr>
            <w:tcW w:w="1182" w:type="dxa"/>
            <w:vAlign w:val="center"/>
          </w:tcPr>
          <w:p w14:paraId="4D0EA6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  <w:tc>
          <w:tcPr>
            <w:tcW w:w="1981" w:type="dxa"/>
            <w:vAlign w:val="center"/>
          </w:tcPr>
          <w:p w14:paraId="460C13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414 754</w:t>
            </w:r>
          </w:p>
        </w:tc>
        <w:tc>
          <w:tcPr>
            <w:tcW w:w="1315" w:type="dxa"/>
            <w:vAlign w:val="center"/>
          </w:tcPr>
          <w:p w14:paraId="58636E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799468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2DABCD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5E5C3B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135F6F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182" w:type="dxa"/>
            <w:vAlign w:val="center"/>
          </w:tcPr>
          <w:p w14:paraId="4F56AA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1981" w:type="dxa"/>
            <w:vAlign w:val="center"/>
          </w:tcPr>
          <w:p w14:paraId="4AD5CA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315" w:type="dxa"/>
            <w:vAlign w:val="center"/>
          </w:tcPr>
          <w:p w14:paraId="06BB11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519073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18EC78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32F351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(платежеспособный рынок)</w:t>
            </w:r>
          </w:p>
        </w:tc>
        <w:tc>
          <w:tcPr>
            <w:tcW w:w="1581" w:type="dxa"/>
            <w:vAlign w:val="center"/>
          </w:tcPr>
          <w:p w14:paraId="3B8FD2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49 893</w:t>
            </w:r>
          </w:p>
        </w:tc>
        <w:tc>
          <w:tcPr>
            <w:tcW w:w="1182" w:type="dxa"/>
            <w:vAlign w:val="center"/>
          </w:tcPr>
          <w:p w14:paraId="17791B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1981" w:type="dxa"/>
            <w:vAlign w:val="center"/>
          </w:tcPr>
          <w:p w14:paraId="1C0EB6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409 837</w:t>
            </w:r>
          </w:p>
        </w:tc>
        <w:tc>
          <w:tcPr>
            <w:tcW w:w="1315" w:type="dxa"/>
            <w:vAlign w:val="center"/>
          </w:tcPr>
          <w:p w14:paraId="7B6E00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462873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6B8AF9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42DC1B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«сверху вниз» (от клиентов)</w:t>
            </w:r>
          </w:p>
        </w:tc>
        <w:tc>
          <w:tcPr>
            <w:tcW w:w="1581" w:type="dxa"/>
            <w:vAlign w:val="center"/>
          </w:tcPr>
          <w:p w14:paraId="110EDF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15 399</w:t>
            </w:r>
          </w:p>
        </w:tc>
        <w:tc>
          <w:tcPr>
            <w:tcW w:w="1182" w:type="dxa"/>
            <w:vAlign w:val="center"/>
          </w:tcPr>
          <w:p w14:paraId="02A830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1981" w:type="dxa"/>
            <w:vAlign w:val="center"/>
          </w:tcPr>
          <w:p w14:paraId="095BE5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315" w:type="dxa"/>
            <w:vAlign w:val="center"/>
          </w:tcPr>
          <w:p w14:paraId="256EC3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255FE9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4023BB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4D8C4E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 «сверху вниз» от трафика, ф. 1–4</w:t>
            </w:r>
          </w:p>
        </w:tc>
        <w:tc>
          <w:tcPr>
            <w:tcW w:w="1581" w:type="dxa"/>
            <w:vAlign w:val="center"/>
          </w:tcPr>
          <w:p w14:paraId="1AB2C0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51 265</w:t>
            </w:r>
          </w:p>
        </w:tc>
        <w:tc>
          <w:tcPr>
            <w:tcW w:w="1182" w:type="dxa"/>
            <w:vAlign w:val="center"/>
          </w:tcPr>
          <w:p w14:paraId="567F7D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36 618</w:t>
            </w:r>
          </w:p>
        </w:tc>
        <w:tc>
          <w:tcPr>
            <w:tcW w:w="1981" w:type="dxa"/>
            <w:vAlign w:val="center"/>
          </w:tcPr>
          <w:p w14:paraId="73FCC2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28 480</w:t>
            </w:r>
          </w:p>
        </w:tc>
        <w:tc>
          <w:tcPr>
            <w:tcW w:w="1315" w:type="dxa"/>
            <w:vAlign w:val="center"/>
          </w:tcPr>
          <w:p w14:paraId="42B310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6A89B6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5F22EB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35E016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«снизу вверх» (сегменты)</w:t>
            </w:r>
          </w:p>
        </w:tc>
        <w:tc>
          <w:tcPr>
            <w:tcW w:w="1581" w:type="dxa"/>
            <w:vAlign w:val="center"/>
          </w:tcPr>
          <w:p w14:paraId="70CCF2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118 793</w:t>
            </w:r>
          </w:p>
        </w:tc>
        <w:tc>
          <w:tcPr>
            <w:tcW w:w="1182" w:type="dxa"/>
            <w:vAlign w:val="center"/>
          </w:tcPr>
          <w:p w14:paraId="018ED1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1981" w:type="dxa"/>
            <w:vAlign w:val="center"/>
          </w:tcPr>
          <w:p w14:paraId="5EF49B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277 185</w:t>
            </w:r>
          </w:p>
        </w:tc>
        <w:tc>
          <w:tcPr>
            <w:tcW w:w="1315" w:type="dxa"/>
            <w:vAlign w:val="center"/>
          </w:tcPr>
          <w:p w14:paraId="68EE43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1798E20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0AD139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59B51F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14733B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2 485</w:t>
            </w:r>
          </w:p>
        </w:tc>
        <w:tc>
          <w:tcPr>
            <w:tcW w:w="1182" w:type="dxa"/>
            <w:vAlign w:val="center"/>
          </w:tcPr>
          <w:p w14:paraId="23C680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4 348</w:t>
            </w:r>
          </w:p>
        </w:tc>
        <w:tc>
          <w:tcPr>
            <w:tcW w:w="1981" w:type="dxa"/>
            <w:vAlign w:val="center"/>
          </w:tcPr>
          <w:p w14:paraId="113C57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6 212</w:t>
            </w:r>
          </w:p>
        </w:tc>
        <w:tc>
          <w:tcPr>
            <w:tcW w:w="1315" w:type="dxa"/>
            <w:vAlign w:val="center"/>
          </w:tcPr>
          <w:p w14:paraId="52FAD7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(нижняя)</w:t>
            </w:r>
          </w:p>
        </w:tc>
        <w:tc>
          <w:tcPr>
            <w:tcW w:w="1182" w:type="dxa"/>
            <w:vAlign w:val="center"/>
          </w:tcPr>
          <w:p w14:paraId="7C23F7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76562D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1797C9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 (подписка)</w:t>
            </w:r>
          </w:p>
        </w:tc>
        <w:tc>
          <w:tcPr>
            <w:tcW w:w="1581" w:type="dxa"/>
            <w:vAlign w:val="center"/>
          </w:tcPr>
          <w:p w14:paraId="3507F01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3 845</w:t>
            </w:r>
          </w:p>
        </w:tc>
        <w:tc>
          <w:tcPr>
            <w:tcW w:w="1182" w:type="dxa"/>
            <w:vAlign w:val="center"/>
          </w:tcPr>
          <w:p w14:paraId="0C92F8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10 766</w:t>
            </w:r>
          </w:p>
        </w:tc>
        <w:tc>
          <w:tcPr>
            <w:tcW w:w="1981" w:type="dxa"/>
            <w:vAlign w:val="center"/>
          </w:tcPr>
          <w:p w14:paraId="7D45C5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24 030</w:t>
            </w:r>
          </w:p>
        </w:tc>
        <w:tc>
          <w:tcPr>
            <w:tcW w:w="1315" w:type="dxa"/>
            <w:vAlign w:val="center"/>
          </w:tcPr>
          <w:p w14:paraId="78C721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0A54E8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4939F8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32738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воронка</w:t>
            </w:r>
          </w:p>
        </w:tc>
        <w:tc>
          <w:tcPr>
            <w:tcW w:w="1581" w:type="dxa"/>
            <w:vAlign w:val="center"/>
          </w:tcPr>
          <w:p w14:paraId="72A802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182" w:type="dxa"/>
            <w:vAlign w:val="center"/>
          </w:tcPr>
          <w:p w14:paraId="3281F1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1981" w:type="dxa"/>
            <w:vAlign w:val="center"/>
          </w:tcPr>
          <w:p w14:paraId="3E1FB3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13 727</w:t>
            </w:r>
          </w:p>
        </w:tc>
        <w:tc>
          <w:tcPr>
            <w:tcW w:w="1315" w:type="dxa"/>
            <w:vAlign w:val="center"/>
          </w:tcPr>
          <w:p w14:paraId="613D26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01FFB1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244698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4FF6A0B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4380BD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182" w:type="dxa"/>
            <w:vAlign w:val="center"/>
          </w:tcPr>
          <w:p w14:paraId="3CEE53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6 542</w:t>
            </w:r>
          </w:p>
        </w:tc>
        <w:tc>
          <w:tcPr>
            <w:tcW w:w="1981" w:type="dxa"/>
            <w:vAlign w:val="center"/>
          </w:tcPr>
          <w:p w14:paraId="1DFA12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34 833</w:t>
            </w:r>
          </w:p>
        </w:tc>
        <w:tc>
          <w:tcPr>
            <w:tcW w:w="1315" w:type="dxa"/>
            <w:vAlign w:val="center"/>
          </w:tcPr>
          <w:p w14:paraId="1D9956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1EA468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75BB7C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4349D9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СЦ, деление на покрытие</w:t>
            </w:r>
          </w:p>
        </w:tc>
        <w:tc>
          <w:tcPr>
            <w:tcW w:w="1581" w:type="dxa"/>
            <w:vAlign w:val="center"/>
          </w:tcPr>
          <w:p w14:paraId="0332C8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2 350</w:t>
            </w:r>
          </w:p>
        </w:tc>
        <w:tc>
          <w:tcPr>
            <w:tcW w:w="1182" w:type="dxa"/>
            <w:vAlign w:val="center"/>
          </w:tcPr>
          <w:p w14:paraId="4E4D5F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12 919</w:t>
            </w:r>
          </w:p>
        </w:tc>
        <w:tc>
          <w:tcPr>
            <w:tcW w:w="1981" w:type="dxa"/>
            <w:vAlign w:val="center"/>
          </w:tcPr>
          <w:p w14:paraId="09451B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41 944</w:t>
            </w:r>
          </w:p>
        </w:tc>
        <w:tc>
          <w:tcPr>
            <w:tcW w:w="1315" w:type="dxa"/>
            <w:vAlign w:val="center"/>
          </w:tcPr>
          <w:p w14:paraId="3B2F30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1C68A62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03A1B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34AE27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(рынок)</w:t>
            </w:r>
          </w:p>
        </w:tc>
        <w:tc>
          <w:tcPr>
            <w:tcW w:w="1581" w:type="dxa"/>
            <w:vAlign w:val="center"/>
          </w:tcPr>
          <w:p w14:paraId="181DBC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7 690</w:t>
            </w:r>
          </w:p>
        </w:tc>
        <w:tc>
          <w:tcPr>
            <w:tcW w:w="1182" w:type="dxa"/>
            <w:vAlign w:val="center"/>
          </w:tcPr>
          <w:p w14:paraId="47D44D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21 971</w:t>
            </w:r>
          </w:p>
        </w:tc>
        <w:tc>
          <w:tcPr>
            <w:tcW w:w="1981" w:type="dxa"/>
            <w:vAlign w:val="center"/>
          </w:tcPr>
          <w:p w14:paraId="369F45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139 815</w:t>
            </w:r>
          </w:p>
        </w:tc>
        <w:tc>
          <w:tcPr>
            <w:tcW w:w="1315" w:type="dxa"/>
            <w:vAlign w:val="center"/>
          </w:tcPr>
          <w:p w14:paraId="173DE6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3CB840F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534BE5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EA0CB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, вариант М2</w:t>
            </w:r>
          </w:p>
        </w:tc>
        <w:tc>
          <w:tcPr>
            <w:tcW w:w="1581" w:type="dxa"/>
            <w:vAlign w:val="center"/>
          </w:tcPr>
          <w:p w14:paraId="29A116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1 196</w:t>
            </w:r>
          </w:p>
        </w:tc>
        <w:tc>
          <w:tcPr>
            <w:tcW w:w="1182" w:type="dxa"/>
            <w:vAlign w:val="center"/>
          </w:tcPr>
          <w:p w14:paraId="23DAFA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5 521</w:t>
            </w:r>
          </w:p>
        </w:tc>
        <w:tc>
          <w:tcPr>
            <w:tcW w:w="1981" w:type="dxa"/>
            <w:vAlign w:val="center"/>
          </w:tcPr>
          <w:p w14:paraId="22CFC7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40 711</w:t>
            </w:r>
          </w:p>
        </w:tc>
        <w:tc>
          <w:tcPr>
            <w:tcW w:w="1315" w:type="dxa"/>
            <w:vAlign w:val="center"/>
          </w:tcPr>
          <w:p w14:paraId="182039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</w:t>
            </w:r>
          </w:p>
        </w:tc>
        <w:tc>
          <w:tcPr>
            <w:tcW w:w="1182" w:type="dxa"/>
            <w:vAlign w:val="center"/>
          </w:tcPr>
          <w:p w14:paraId="273910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(М2)</w:t>
            </w:r>
          </w:p>
        </w:tc>
      </w:tr>
    </w:tbl>
    <w:p w14:paraId="21AAE54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формула, отличие только в заголовке методики.</w:t>
      </w:r>
    </w:p>
    <w:p w14:paraId="342A62A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1677"/>
        <w:gridCol w:w="1253"/>
        <w:gridCol w:w="2101"/>
        <w:gridCol w:w="1253"/>
        <w:gridCol w:w="1253"/>
      </w:tblGrid>
      <w:tr w14:paraId="46DBEE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8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1791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</w:t>
            </w:r>
          </w:p>
        </w:tc>
        <w:tc>
          <w:tcPr>
            <w:tcW w:w="16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3BD6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</w:t>
            </w:r>
          </w:p>
        </w:tc>
        <w:tc>
          <w:tcPr>
            <w:tcW w:w="12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B187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</w:t>
            </w:r>
          </w:p>
        </w:tc>
        <w:tc>
          <w:tcPr>
            <w:tcW w:w="2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9AFE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Оптимистичный</w:t>
            </w:r>
          </w:p>
        </w:tc>
        <w:tc>
          <w:tcPr>
            <w:tcW w:w="12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3355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2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676D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</w:tr>
      <w:tr w14:paraId="6861EF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7E6593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(поисковый канал)</w:t>
            </w:r>
          </w:p>
        </w:tc>
        <w:tc>
          <w:tcPr>
            <w:tcW w:w="1677" w:type="dxa"/>
            <w:vAlign w:val="center"/>
          </w:tcPr>
          <w:p w14:paraId="19E505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253" w:type="dxa"/>
            <w:vAlign w:val="center"/>
          </w:tcPr>
          <w:p w14:paraId="022154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</w:t>
            </w:r>
          </w:p>
        </w:tc>
        <w:tc>
          <w:tcPr>
            <w:tcW w:w="2101" w:type="dxa"/>
            <w:vAlign w:val="center"/>
          </w:tcPr>
          <w:p w14:paraId="53A43E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720</w:t>
            </w:r>
          </w:p>
        </w:tc>
        <w:tc>
          <w:tcPr>
            <w:tcW w:w="1253" w:type="dxa"/>
            <w:vAlign w:val="center"/>
          </w:tcPr>
          <w:p w14:paraId="5F06C1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212A21D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19648D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103F47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(сумма 12 месяцев, без повторов)</w:t>
            </w:r>
          </w:p>
        </w:tc>
        <w:tc>
          <w:tcPr>
            <w:tcW w:w="1677" w:type="dxa"/>
            <w:vAlign w:val="center"/>
          </w:tcPr>
          <w:p w14:paraId="669C18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253" w:type="dxa"/>
            <w:vAlign w:val="center"/>
          </w:tcPr>
          <w:p w14:paraId="0D6667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</w:t>
            </w:r>
          </w:p>
        </w:tc>
        <w:tc>
          <w:tcPr>
            <w:tcW w:w="2101" w:type="dxa"/>
            <w:vAlign w:val="center"/>
          </w:tcPr>
          <w:p w14:paraId="2C9341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420</w:t>
            </w:r>
          </w:p>
        </w:tc>
        <w:tc>
          <w:tcPr>
            <w:tcW w:w="1253" w:type="dxa"/>
            <w:vAlign w:val="center"/>
          </w:tcPr>
          <w:p w14:paraId="283F5B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21962D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6C1BE7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418EFD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(воронка поиска, без повторов)</w:t>
            </w:r>
          </w:p>
        </w:tc>
        <w:tc>
          <w:tcPr>
            <w:tcW w:w="1677" w:type="dxa"/>
            <w:vAlign w:val="center"/>
          </w:tcPr>
          <w:p w14:paraId="259FE8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253" w:type="dxa"/>
            <w:vAlign w:val="center"/>
          </w:tcPr>
          <w:p w14:paraId="02A737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101" w:type="dxa"/>
            <w:vAlign w:val="center"/>
          </w:tcPr>
          <w:p w14:paraId="640A76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</w:t>
            </w:r>
          </w:p>
        </w:tc>
        <w:tc>
          <w:tcPr>
            <w:tcW w:w="1253" w:type="dxa"/>
            <w:vAlign w:val="center"/>
          </w:tcPr>
          <w:p w14:paraId="0060F2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223F29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6361C8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059BC2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ЦВ, модель «Подписка»</w:t>
            </w:r>
          </w:p>
        </w:tc>
        <w:tc>
          <w:tcPr>
            <w:tcW w:w="1677" w:type="dxa"/>
            <w:vAlign w:val="center"/>
          </w:tcPr>
          <w:p w14:paraId="437B33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253" w:type="dxa"/>
            <w:vAlign w:val="center"/>
          </w:tcPr>
          <w:p w14:paraId="686779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101" w:type="dxa"/>
            <w:vAlign w:val="center"/>
          </w:tcPr>
          <w:p w14:paraId="649ACB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</w:t>
            </w:r>
          </w:p>
        </w:tc>
        <w:tc>
          <w:tcPr>
            <w:tcW w:w="1253" w:type="dxa"/>
            <w:vAlign w:val="center"/>
          </w:tcPr>
          <w:p w14:paraId="216C6C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5789FAA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0CDB80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394E71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(достижимая выручка)</w:t>
            </w:r>
          </w:p>
        </w:tc>
        <w:tc>
          <w:tcPr>
            <w:tcW w:w="1677" w:type="dxa"/>
            <w:vAlign w:val="center"/>
          </w:tcPr>
          <w:p w14:paraId="115C0D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253" w:type="dxa"/>
            <w:vAlign w:val="center"/>
          </w:tcPr>
          <w:p w14:paraId="137073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</w:t>
            </w:r>
          </w:p>
        </w:tc>
        <w:tc>
          <w:tcPr>
            <w:tcW w:w="2101" w:type="dxa"/>
            <w:vAlign w:val="center"/>
          </w:tcPr>
          <w:p w14:paraId="5BFE29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1 393</w:t>
            </w:r>
          </w:p>
        </w:tc>
        <w:tc>
          <w:tcPr>
            <w:tcW w:w="1253" w:type="dxa"/>
            <w:vAlign w:val="center"/>
          </w:tcPr>
          <w:p w14:paraId="407FBD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7F8783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55D39B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5BE4EF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СЦ, деление на покрытие</w:t>
            </w:r>
          </w:p>
        </w:tc>
        <w:tc>
          <w:tcPr>
            <w:tcW w:w="1677" w:type="dxa"/>
            <w:vAlign w:val="center"/>
          </w:tcPr>
          <w:p w14:paraId="78C1FC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253" w:type="dxa"/>
            <w:vAlign w:val="center"/>
          </w:tcPr>
          <w:p w14:paraId="44FB7E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194</w:t>
            </w:r>
          </w:p>
        </w:tc>
        <w:tc>
          <w:tcPr>
            <w:tcW w:w="2101" w:type="dxa"/>
            <w:vAlign w:val="center"/>
          </w:tcPr>
          <w:p w14:paraId="7F3DA5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1 678</w:t>
            </w:r>
          </w:p>
        </w:tc>
        <w:tc>
          <w:tcPr>
            <w:tcW w:w="1253" w:type="dxa"/>
            <w:vAlign w:val="center"/>
          </w:tcPr>
          <w:p w14:paraId="7B0C47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2115A1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29584D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32032F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сценариям)</w:t>
            </w:r>
          </w:p>
        </w:tc>
        <w:tc>
          <w:tcPr>
            <w:tcW w:w="1677" w:type="dxa"/>
            <w:vAlign w:val="center"/>
          </w:tcPr>
          <w:p w14:paraId="3F51E6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456</w:t>
            </w:r>
          </w:p>
        </w:tc>
        <w:tc>
          <w:tcPr>
            <w:tcW w:w="1253" w:type="dxa"/>
            <w:vAlign w:val="center"/>
          </w:tcPr>
          <w:p w14:paraId="440927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  <w:tc>
          <w:tcPr>
            <w:tcW w:w="2101" w:type="dxa"/>
            <w:vAlign w:val="center"/>
          </w:tcPr>
          <w:p w14:paraId="2E40D7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  <w:tc>
          <w:tcPr>
            <w:tcW w:w="1253" w:type="dxa"/>
            <w:vAlign w:val="center"/>
          </w:tcPr>
          <w:p w14:paraId="088A99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48420F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62838E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3BB172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77" w:type="dxa"/>
            <w:vAlign w:val="center"/>
          </w:tcPr>
          <w:p w14:paraId="218491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1253" w:type="dxa"/>
            <w:vAlign w:val="center"/>
          </w:tcPr>
          <w:p w14:paraId="75BD3C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5 929</w:t>
            </w:r>
          </w:p>
        </w:tc>
        <w:tc>
          <w:tcPr>
            <w:tcW w:w="2101" w:type="dxa"/>
            <w:vAlign w:val="center"/>
          </w:tcPr>
          <w:p w14:paraId="77C984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118 631</w:t>
            </w:r>
          </w:p>
        </w:tc>
        <w:tc>
          <w:tcPr>
            <w:tcW w:w="1253" w:type="dxa"/>
            <w:vAlign w:val="center"/>
          </w:tcPr>
          <w:p w14:paraId="08E39B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1EE216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7242EA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6C08EB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(достижимая выручка)</w:t>
            </w:r>
          </w:p>
        </w:tc>
        <w:tc>
          <w:tcPr>
            <w:tcW w:w="1677" w:type="dxa"/>
            <w:vAlign w:val="center"/>
          </w:tcPr>
          <w:p w14:paraId="2D3A39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249</w:t>
            </w:r>
          </w:p>
        </w:tc>
        <w:tc>
          <w:tcPr>
            <w:tcW w:w="1253" w:type="dxa"/>
            <w:vAlign w:val="center"/>
          </w:tcPr>
          <w:p w14:paraId="2DC796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2 970</w:t>
            </w:r>
          </w:p>
        </w:tc>
        <w:tc>
          <w:tcPr>
            <w:tcW w:w="2101" w:type="dxa"/>
            <w:vAlign w:val="center"/>
          </w:tcPr>
          <w:p w14:paraId="5CD94B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14 344</w:t>
            </w:r>
          </w:p>
        </w:tc>
        <w:tc>
          <w:tcPr>
            <w:tcW w:w="1253" w:type="dxa"/>
            <w:vAlign w:val="center"/>
          </w:tcPr>
          <w:p w14:paraId="1730C5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450880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6EA5AD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0C32E3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77" w:type="dxa"/>
            <w:vAlign w:val="center"/>
          </w:tcPr>
          <w:p w14:paraId="1744921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</w:t>
            </w:r>
          </w:p>
        </w:tc>
        <w:tc>
          <w:tcPr>
            <w:tcW w:w="1253" w:type="dxa"/>
            <w:vAlign w:val="center"/>
          </w:tcPr>
          <w:p w14:paraId="3CA4A0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330</w:t>
            </w:r>
          </w:p>
        </w:tc>
        <w:tc>
          <w:tcPr>
            <w:tcW w:w="2101" w:type="dxa"/>
            <w:vAlign w:val="center"/>
          </w:tcPr>
          <w:p w14:paraId="12ADE7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4 894</w:t>
            </w:r>
          </w:p>
        </w:tc>
        <w:tc>
          <w:tcPr>
            <w:tcW w:w="1253" w:type="dxa"/>
            <w:vAlign w:val="center"/>
          </w:tcPr>
          <w:p w14:paraId="349513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56113E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15FE01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8" w:type="dxa"/>
            <w:vAlign w:val="center"/>
          </w:tcPr>
          <w:p w14:paraId="6505B12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77" w:type="dxa"/>
            <w:vAlign w:val="center"/>
          </w:tcPr>
          <w:p w14:paraId="266ADC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253" w:type="dxa"/>
            <w:vAlign w:val="center"/>
          </w:tcPr>
          <w:p w14:paraId="6C9F82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</w:t>
            </w:r>
          </w:p>
        </w:tc>
        <w:tc>
          <w:tcPr>
            <w:tcW w:w="2101" w:type="dxa"/>
            <w:vAlign w:val="center"/>
          </w:tcPr>
          <w:p w14:paraId="3E6BC8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1 425</w:t>
            </w:r>
          </w:p>
        </w:tc>
        <w:tc>
          <w:tcPr>
            <w:tcW w:w="1253" w:type="dxa"/>
            <w:vAlign w:val="center"/>
          </w:tcPr>
          <w:p w14:paraId="47E57E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1253" w:type="dxa"/>
            <w:vAlign w:val="center"/>
          </w:tcPr>
          <w:p w14:paraId="4A32B2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(М2)</w:t>
            </w:r>
          </w:p>
        </w:tc>
      </w:tr>
    </w:tbl>
    <w:p w14:paraId="4C79288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 w14:paraId="5F14A07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4"/>
        <w:gridCol w:w="1802"/>
        <w:gridCol w:w="1346"/>
        <w:gridCol w:w="2257"/>
        <w:gridCol w:w="1346"/>
      </w:tblGrid>
      <w:tr w14:paraId="619C01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6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5D55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 методов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A86F1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Минимум осторожных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B9E5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базовых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AFB2E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оптимистичных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6FB5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Правило</w:t>
            </w:r>
          </w:p>
        </w:tc>
      </w:tr>
      <w:tr w14:paraId="1867E3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38FB36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снизу вверх), рынок</w:t>
            </w:r>
          </w:p>
        </w:tc>
        <w:tc>
          <w:tcPr>
            <w:tcW w:w="1802" w:type="dxa"/>
            <w:vAlign w:val="center"/>
          </w:tcPr>
          <w:p w14:paraId="185D34D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49 893</w:t>
            </w:r>
          </w:p>
        </w:tc>
        <w:tc>
          <w:tcPr>
            <w:tcW w:w="1346" w:type="dxa"/>
            <w:vAlign w:val="center"/>
          </w:tcPr>
          <w:p w14:paraId="4AC175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2257" w:type="dxa"/>
            <w:vAlign w:val="center"/>
          </w:tcPr>
          <w:p w14:paraId="7AD2D9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414 754</w:t>
            </w:r>
          </w:p>
        </w:tc>
        <w:tc>
          <w:tcPr>
            <w:tcW w:w="1346" w:type="dxa"/>
            <w:vAlign w:val="center"/>
          </w:tcPr>
          <w:p w14:paraId="05FB65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,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07)</w:t>
            </w:r>
          </w:p>
        </w:tc>
      </w:tr>
      <w:tr w14:paraId="43E08B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648D8A2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02" w:type="dxa"/>
            <w:vAlign w:val="center"/>
          </w:tcPr>
          <w:p w14:paraId="24F97F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346" w:type="dxa"/>
            <w:vAlign w:val="center"/>
          </w:tcPr>
          <w:p w14:paraId="1296F4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116 150</w:t>
            </w:r>
          </w:p>
        </w:tc>
        <w:tc>
          <w:tcPr>
            <w:tcW w:w="2257" w:type="dxa"/>
            <w:vAlign w:val="center"/>
          </w:tcPr>
          <w:p w14:paraId="443013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346" w:type="dxa"/>
            <w:vAlign w:val="center"/>
          </w:tcPr>
          <w:p w14:paraId="037BEA8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</w:p>
        </w:tc>
      </w:tr>
      <w:tr w14:paraId="71E524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184F5E9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воронка), рынок</w:t>
            </w:r>
          </w:p>
        </w:tc>
        <w:tc>
          <w:tcPr>
            <w:tcW w:w="1802" w:type="dxa"/>
            <w:vAlign w:val="center"/>
          </w:tcPr>
          <w:p w14:paraId="37EC2D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1346" w:type="dxa"/>
            <w:vAlign w:val="center"/>
          </w:tcPr>
          <w:p w14:paraId="7AA9E4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11 092</w:t>
            </w:r>
          </w:p>
        </w:tc>
        <w:tc>
          <w:tcPr>
            <w:tcW w:w="2257" w:type="dxa"/>
            <w:vAlign w:val="center"/>
          </w:tcPr>
          <w:p w14:paraId="62AE72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139 815</w:t>
            </w:r>
          </w:p>
        </w:tc>
        <w:tc>
          <w:tcPr>
            <w:tcW w:w="1346" w:type="dxa"/>
            <w:vAlign w:val="center"/>
          </w:tcPr>
          <w:p w14:paraId="595D78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</w:p>
        </w:tc>
      </w:tr>
      <w:tr w14:paraId="4E9E58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7EB977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02" w:type="dxa"/>
            <w:vAlign w:val="center"/>
          </w:tcPr>
          <w:p w14:paraId="2C17BD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1 152</w:t>
            </w:r>
          </w:p>
        </w:tc>
        <w:tc>
          <w:tcPr>
            <w:tcW w:w="1346" w:type="dxa"/>
            <w:vAlign w:val="center"/>
          </w:tcPr>
          <w:p w14:paraId="25C52B2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57" w:type="dxa"/>
            <w:vAlign w:val="center"/>
          </w:tcPr>
          <w:p w14:paraId="18145E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2 372 618</w:t>
            </w:r>
          </w:p>
        </w:tc>
        <w:tc>
          <w:tcPr>
            <w:tcW w:w="1346" w:type="dxa"/>
            <w:vAlign w:val="center"/>
          </w:tcPr>
          <w:p w14:paraId="60844D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3892B8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4" w:type="dxa"/>
            <w:vAlign w:val="center"/>
          </w:tcPr>
          <w:p w14:paraId="2BC681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: все методы</w:t>
            </w:r>
          </w:p>
        </w:tc>
        <w:tc>
          <w:tcPr>
            <w:tcW w:w="1802" w:type="dxa"/>
            <w:vAlign w:val="center"/>
          </w:tcPr>
          <w:p w14:paraId="79535F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1,7</w:t>
            </w:r>
          </w:p>
        </w:tc>
        <w:tc>
          <w:tcPr>
            <w:tcW w:w="1346" w:type="dxa"/>
            <w:vAlign w:val="center"/>
          </w:tcPr>
          <w:p w14:paraId="0E7E77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1 075</w:t>
            </w:r>
          </w:p>
        </w:tc>
        <w:tc>
          <w:tcPr>
            <w:tcW w:w="2257" w:type="dxa"/>
            <w:vAlign w:val="center"/>
          </w:tcPr>
          <w:p w14:paraId="24B4DE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16 590</w:t>
            </w:r>
          </w:p>
        </w:tc>
        <w:tc>
          <w:tcPr>
            <w:tcW w:w="1346" w:type="dxa"/>
            <w:vAlign w:val="center"/>
          </w:tcPr>
          <w:p w14:paraId="49BB7C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</w:p>
        </w:tc>
      </w:tr>
    </w:tbl>
    <w:p w14:paraId="6FB115D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77A0352B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726055"/>
            <wp:effectExtent l="0" t="0" r="0" b="0"/>
            <wp:docPr id="101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Picture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249EE4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572FC6C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12 самый широкий диапазон у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«сверху вниз» (примерно от 15 тыс. до 2,4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год), самый узкий – у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«снизу вверх» (около 120–280 тыс.). Базовые ромбы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«снизу вверх» почти совпадают и лежат около 200 тыс.</w:t>
      </w:r>
    </w:p>
    <w:p w14:paraId="0FF07CCE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726055"/>
            <wp:effectExtent l="0" t="0" r="0" b="0"/>
            <wp:docPr id="101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Picture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7F09480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3A052AEB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13 нижняя граница диапазонов минимальна у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(воронка, около 1,7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а верхняя достигает примерно 17 тыс. 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 Самый протяженный по логарифмической шкале диапазон у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): примерно от 3,5 до 1 400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 w14:paraId="037DA5A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расчет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02"/>
        <w:gridCol w:w="1650"/>
        <w:gridCol w:w="1498"/>
        <w:gridCol w:w="2105"/>
      </w:tblGrid>
      <w:tr w14:paraId="06E529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49BA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ориентира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71C8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Осторожно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2988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6D08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Оптимистично</w:t>
            </w:r>
          </w:p>
        </w:tc>
      </w:tr>
      <w:tr w14:paraId="355B48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20825D0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 (К5)</w:t>
            </w:r>
          </w:p>
        </w:tc>
        <w:tc>
          <w:tcPr>
            <w:tcW w:w="1650" w:type="dxa"/>
            <w:vAlign w:val="center"/>
          </w:tcPr>
          <w:p w14:paraId="44383D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0,5–1 %</w:t>
            </w:r>
          </w:p>
        </w:tc>
        <w:tc>
          <w:tcPr>
            <w:tcW w:w="1498" w:type="dxa"/>
            <w:vAlign w:val="center"/>
          </w:tcPr>
          <w:p w14:paraId="3C917F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1–3 %</w:t>
            </w:r>
          </w:p>
        </w:tc>
        <w:tc>
          <w:tcPr>
            <w:tcW w:w="2105" w:type="dxa"/>
            <w:vAlign w:val="center"/>
          </w:tcPr>
          <w:p w14:paraId="34D39D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3–7 %</w:t>
            </w:r>
          </w:p>
        </w:tc>
      </w:tr>
      <w:tr w14:paraId="4F0C00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09F379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М1 (доля трафика)</w:t>
            </w:r>
          </w:p>
        </w:tc>
        <w:tc>
          <w:tcPr>
            <w:tcW w:w="1650" w:type="dxa"/>
            <w:vAlign w:val="center"/>
          </w:tcPr>
          <w:p w14:paraId="5C7E08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0,1–0,5 %</w:t>
            </w:r>
          </w:p>
        </w:tc>
        <w:tc>
          <w:tcPr>
            <w:tcW w:w="1498" w:type="dxa"/>
            <w:vAlign w:val="center"/>
          </w:tcPr>
          <w:p w14:paraId="6A1DAD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0,5–2 %</w:t>
            </w:r>
          </w:p>
        </w:tc>
        <w:tc>
          <w:tcPr>
            <w:tcW w:w="2105" w:type="dxa"/>
            <w:vAlign w:val="center"/>
          </w:tcPr>
          <w:p w14:paraId="0F8A7D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2–5 %</w:t>
            </w:r>
          </w:p>
        </w:tc>
      </w:tr>
      <w:tr w14:paraId="02D1BF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1A7627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лист 03 (значения шаблона)</w:t>
            </w:r>
          </w:p>
        </w:tc>
        <w:tc>
          <w:tcPr>
            <w:tcW w:w="1650" w:type="dxa"/>
            <w:vAlign w:val="center"/>
          </w:tcPr>
          <w:p w14:paraId="41D568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0,8 %</w:t>
            </w:r>
          </w:p>
        </w:tc>
        <w:tc>
          <w:tcPr>
            <w:tcW w:w="1498" w:type="dxa"/>
            <w:vAlign w:val="center"/>
          </w:tcPr>
          <w:p w14:paraId="331CE0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2 %</w:t>
            </w:r>
          </w:p>
        </w:tc>
        <w:tc>
          <w:tcPr>
            <w:tcW w:w="2105" w:type="dxa"/>
            <w:vAlign w:val="center"/>
          </w:tcPr>
          <w:p w14:paraId="75CE34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</w:tr>
      <w:tr w14:paraId="4ACB26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43B88C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лист 06</w:t>
            </w:r>
          </w:p>
        </w:tc>
        <w:tc>
          <w:tcPr>
            <w:tcW w:w="1650" w:type="dxa"/>
            <w:vAlign w:val="center"/>
          </w:tcPr>
          <w:p w14:paraId="19F94A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1498" w:type="dxa"/>
            <w:vAlign w:val="center"/>
          </w:tcPr>
          <w:p w14:paraId="0BABDA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2105" w:type="dxa"/>
            <w:vAlign w:val="center"/>
          </w:tcPr>
          <w:p w14:paraId="5AF6D8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3,5 %</w:t>
            </w:r>
          </w:p>
        </w:tc>
      </w:tr>
      <w:tr w14:paraId="452E6C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6E9CED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лист 01</w:t>
            </w:r>
          </w:p>
        </w:tc>
        <w:tc>
          <w:tcPr>
            <w:tcW w:w="1650" w:type="dxa"/>
            <w:vAlign w:val="center"/>
          </w:tcPr>
          <w:p w14:paraId="15497B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1498" w:type="dxa"/>
            <w:vAlign w:val="center"/>
          </w:tcPr>
          <w:p w14:paraId="3F0DB1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2105" w:type="dxa"/>
            <w:vAlign w:val="center"/>
          </w:tcPr>
          <w:p w14:paraId="0B6F3A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4 %</w:t>
            </w:r>
          </w:p>
        </w:tc>
      </w:tr>
      <w:tr w14:paraId="56F612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2103BC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лист 06</w:t>
            </w:r>
          </w:p>
        </w:tc>
        <w:tc>
          <w:tcPr>
            <w:tcW w:w="1650" w:type="dxa"/>
            <w:vAlign w:val="center"/>
          </w:tcPr>
          <w:p w14:paraId="277612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0,5 %</w:t>
            </w:r>
          </w:p>
        </w:tc>
        <w:tc>
          <w:tcPr>
            <w:tcW w:w="1498" w:type="dxa"/>
            <w:vAlign w:val="center"/>
          </w:tcPr>
          <w:p w14:paraId="77BA05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2105" w:type="dxa"/>
            <w:vAlign w:val="center"/>
          </w:tcPr>
          <w:p w14:paraId="366836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3,5 %</w:t>
            </w:r>
          </w:p>
        </w:tc>
      </w:tr>
      <w:tr w14:paraId="2D3ED6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3931F1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 в расчетах каждого шаблона</w:t>
            </w:r>
          </w:p>
        </w:tc>
        <w:tc>
          <w:tcPr>
            <w:tcW w:w="1650" w:type="dxa"/>
            <w:vAlign w:val="center"/>
          </w:tcPr>
          <w:p w14:paraId="4BFA67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шаблона</w:t>
            </w:r>
          </w:p>
        </w:tc>
        <w:tc>
          <w:tcPr>
            <w:tcW w:w="1498" w:type="dxa"/>
            <w:vAlign w:val="center"/>
          </w:tcPr>
          <w:p w14:paraId="6070E8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шаблона</w:t>
            </w:r>
          </w:p>
        </w:tc>
        <w:tc>
          <w:tcPr>
            <w:tcW w:w="2105" w:type="dxa"/>
            <w:vAlign w:val="center"/>
          </w:tcPr>
          <w:p w14:paraId="668F94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шаблона</w:t>
            </w:r>
          </w:p>
        </w:tc>
      </w:tr>
      <w:tr w14:paraId="09C44E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102" w:type="dxa"/>
            <w:vAlign w:val="center"/>
          </w:tcPr>
          <w:p w14:paraId="5ECAB8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221895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98" w:type="dxa"/>
            <w:vAlign w:val="center"/>
          </w:tcPr>
          <w:p w14:paraId="2435F4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1 % / 2 % / 1 %</w:t>
            </w:r>
          </w:p>
        </w:tc>
        <w:tc>
          <w:tcPr>
            <w:tcW w:w="2105" w:type="dxa"/>
            <w:vAlign w:val="center"/>
          </w:tcPr>
          <w:p w14:paraId="44F518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4B06634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 w14:paraId="4F1B250F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2.10.3 Правила согласования результатов</w:t>
      </w:r>
    </w:p>
    <w:p w14:paraId="5F6985DE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82 – Применение правил согласования ИНСТР раздела 11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4"/>
        <w:gridCol w:w="2585"/>
        <w:gridCol w:w="4266"/>
      </w:tblGrid>
      <w:tr w14:paraId="535618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4172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Правило</w:t>
            </w:r>
          </w:p>
        </w:tc>
        <w:tc>
          <w:tcPr>
            <w:tcW w:w="25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C65B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</w:t>
            </w:r>
          </w:p>
        </w:tc>
        <w:tc>
          <w:tcPr>
            <w:tcW w:w="42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AE43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7936BC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4" w:type="dxa"/>
            <w:vAlign w:val="center"/>
          </w:tcPr>
          <w:p w14:paraId="28E6BB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2585" w:type="dxa"/>
            <w:vAlign w:val="center"/>
          </w:tcPr>
          <w:p w14:paraId="36C000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 1,5 раза)</w:t>
            </w:r>
          </w:p>
        </w:tc>
        <w:tc>
          <w:tcPr>
            <w:tcW w:w="4266" w:type="dxa"/>
            <w:vAlign w:val="center"/>
          </w:tcPr>
          <w:p w14:paraId="7EEA2F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14:paraId="51E77A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4" w:type="dxa"/>
            <w:vAlign w:val="center"/>
          </w:tcPr>
          <w:p w14:paraId="43F22B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2585" w:type="dxa"/>
            <w:vAlign w:val="center"/>
          </w:tcPr>
          <w:p w14:paraId="3C70D7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4266" w:type="dxa"/>
            <w:vAlign w:val="center"/>
          </w:tcPr>
          <w:p w14:paraId="5007AF9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; цену проверить опросом</w:t>
            </w:r>
          </w:p>
        </w:tc>
      </w:tr>
      <w:tr w14:paraId="19D0C6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4" w:type="dxa"/>
            <w:vAlign w:val="center"/>
          </w:tcPr>
          <w:p w14:paraId="384376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2585" w:type="dxa"/>
            <w:vAlign w:val="center"/>
          </w:tcPr>
          <w:p w14:paraId="0F16DB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4266" w:type="dxa"/>
            <w:vAlign w:val="center"/>
          </w:tcPr>
          <w:p w14:paraId="7ADD60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14:paraId="15D783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4" w:type="dxa"/>
            <w:vAlign w:val="center"/>
          </w:tcPr>
          <w:p w14:paraId="794C7D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2585" w:type="dxa"/>
            <w:vAlign w:val="center"/>
          </w:tcPr>
          <w:p w14:paraId="066B2E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Воронка поискового канала 9,5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/год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4266" w:type="dxa"/>
            <w:vAlign w:val="center"/>
          </w:tcPr>
          <w:p w14:paraId="58D8F2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(допущение))</w:t>
            </w:r>
          </w:p>
        </w:tc>
      </w:tr>
      <w:tr w14:paraId="0EE442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4" w:type="dxa"/>
            <w:vAlign w:val="center"/>
          </w:tcPr>
          <w:p w14:paraId="07EA0B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2585" w:type="dxa"/>
            <w:vAlign w:val="center"/>
          </w:tcPr>
          <w:p w14:paraId="38C433A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18,2×</w:t>
            </w:r>
          </w:p>
        </w:tc>
        <w:tc>
          <w:tcPr>
            <w:tcW w:w="4266" w:type="dxa"/>
            <w:vAlign w:val="center"/>
          </w:tcPr>
          <w:p w14:paraId="59FE61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1CB34C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04" w:type="dxa"/>
            <w:vAlign w:val="center"/>
          </w:tcPr>
          <w:p w14:paraId="65E20D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– диапазон, а не одно число</w:t>
            </w:r>
          </w:p>
        </w:tc>
        <w:tc>
          <w:tcPr>
            <w:tcW w:w="2585" w:type="dxa"/>
            <w:vAlign w:val="center"/>
          </w:tcPr>
          <w:p w14:paraId="2C1E80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4266" w:type="dxa"/>
            <w:vAlign w:val="center"/>
          </w:tcPr>
          <w:p w14:paraId="292572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</w:tr>
    </w:tbl>
    <w:p w14:paraId="257FB6F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2F9B0B8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83 – Основной чек 40 у.е. и альтернативный 48 у.е. в год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5"/>
        <w:gridCol w:w="1802"/>
        <w:gridCol w:w="2409"/>
        <w:gridCol w:w="1650"/>
      </w:tblGrid>
      <w:tr w14:paraId="0CEA9E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1626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C2F7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у.е. в год (основной)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92F0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 у.е. в год (альтернативный)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26A0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Отношение 48 / 40</w:t>
            </w:r>
          </w:p>
        </w:tc>
      </w:tr>
      <w:tr w14:paraId="557DDE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1FC084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802" w:type="dxa"/>
            <w:vAlign w:val="center"/>
          </w:tcPr>
          <w:p w14:paraId="37A00F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</w:t>
            </w:r>
          </w:p>
        </w:tc>
        <w:tc>
          <w:tcPr>
            <w:tcW w:w="2409" w:type="dxa"/>
            <w:vAlign w:val="center"/>
          </w:tcPr>
          <w:p w14:paraId="127435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145,37</w:t>
            </w:r>
          </w:p>
        </w:tc>
        <w:tc>
          <w:tcPr>
            <w:tcW w:w="1650" w:type="dxa"/>
            <w:vAlign w:val="center"/>
          </w:tcPr>
          <w:p w14:paraId="0F373F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33A7A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58C17AF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802" w:type="dxa"/>
            <w:vAlign w:val="center"/>
          </w:tcPr>
          <w:p w14:paraId="1196C0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10,10</w:t>
            </w:r>
          </w:p>
        </w:tc>
        <w:tc>
          <w:tcPr>
            <w:tcW w:w="2409" w:type="dxa"/>
            <w:vAlign w:val="center"/>
          </w:tcPr>
          <w:p w14:paraId="5F5945E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12,11</w:t>
            </w:r>
          </w:p>
        </w:tc>
        <w:tc>
          <w:tcPr>
            <w:tcW w:w="1650" w:type="dxa"/>
            <w:vAlign w:val="center"/>
          </w:tcPr>
          <w:p w14:paraId="7EDB06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6808A6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4283BCB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месячной стипендии студента, %</w:t>
            </w:r>
          </w:p>
        </w:tc>
        <w:tc>
          <w:tcPr>
            <w:tcW w:w="1802" w:type="dxa"/>
            <w:vAlign w:val="center"/>
          </w:tcPr>
          <w:p w14:paraId="52EB97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2409" w:type="dxa"/>
            <w:vAlign w:val="center"/>
          </w:tcPr>
          <w:p w14:paraId="3330BBC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4,27</w:t>
            </w:r>
          </w:p>
        </w:tc>
        <w:tc>
          <w:tcPr>
            <w:tcW w:w="1650" w:type="dxa"/>
            <w:vAlign w:val="center"/>
          </w:tcPr>
          <w:p w14:paraId="6F9FFF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1,26</w:t>
            </w:r>
          </w:p>
        </w:tc>
      </w:tr>
      <w:tr w14:paraId="4E0124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2EE4DA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месячной зарплаты специалиста, %</w:t>
            </w:r>
          </w:p>
        </w:tc>
        <w:tc>
          <w:tcPr>
            <w:tcW w:w="1802" w:type="dxa"/>
            <w:vAlign w:val="center"/>
          </w:tcPr>
          <w:p w14:paraId="1C9B1CC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0,157</w:t>
            </w:r>
          </w:p>
        </w:tc>
        <w:tc>
          <w:tcPr>
            <w:tcW w:w="2409" w:type="dxa"/>
            <w:vAlign w:val="center"/>
          </w:tcPr>
          <w:p w14:paraId="05ABA7B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0,189</w:t>
            </w:r>
          </w:p>
        </w:tc>
        <w:tc>
          <w:tcPr>
            <w:tcW w:w="1650" w:type="dxa"/>
            <w:vAlign w:val="center"/>
          </w:tcPr>
          <w:p w14:paraId="254E759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722D0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1CD6A14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802" w:type="dxa"/>
            <w:vAlign w:val="center"/>
          </w:tcPr>
          <w:p w14:paraId="70F5F81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1,48 / 31,76 / 15,71</w:t>
            </w:r>
          </w:p>
        </w:tc>
        <w:tc>
          <w:tcPr>
            <w:tcW w:w="2409" w:type="dxa"/>
            <w:vAlign w:val="center"/>
          </w:tcPr>
          <w:p w14:paraId="273B2E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1,17 / 26,47 / 13,09</w:t>
            </w:r>
          </w:p>
        </w:tc>
        <w:tc>
          <w:tcPr>
            <w:tcW w:w="1650" w:type="dxa"/>
            <w:vAlign w:val="center"/>
          </w:tcPr>
          <w:p w14:paraId="2483DF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0,83</w:t>
            </w:r>
          </w:p>
        </w:tc>
      </w:tr>
      <w:tr w14:paraId="0B7DDF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44E0806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оправданности: специалисты / преподаватели</w:t>
            </w:r>
          </w:p>
        </w:tc>
        <w:tc>
          <w:tcPr>
            <w:tcW w:w="1802" w:type="dxa"/>
            <w:vAlign w:val="center"/>
          </w:tcPr>
          <w:p w14:paraId="73AB123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11,34 / 5,61</w:t>
            </w:r>
          </w:p>
        </w:tc>
        <w:tc>
          <w:tcPr>
            <w:tcW w:w="2409" w:type="dxa"/>
            <w:vAlign w:val="center"/>
          </w:tcPr>
          <w:p w14:paraId="04E77CB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9,45 / 4,68</w:t>
            </w:r>
          </w:p>
        </w:tc>
        <w:tc>
          <w:tcPr>
            <w:tcW w:w="1650" w:type="dxa"/>
            <w:vAlign w:val="center"/>
          </w:tcPr>
          <w:p w14:paraId="3FA72D3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0,83</w:t>
            </w:r>
          </w:p>
        </w:tc>
      </w:tr>
      <w:tr w14:paraId="6DA756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6EF94F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60334D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197 988</w:t>
            </w:r>
          </w:p>
        </w:tc>
        <w:tc>
          <w:tcPr>
            <w:tcW w:w="2409" w:type="dxa"/>
            <w:vAlign w:val="center"/>
          </w:tcPr>
          <w:p w14:paraId="2B43662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237 589</w:t>
            </w:r>
          </w:p>
        </w:tc>
        <w:tc>
          <w:tcPr>
            <w:tcW w:w="1650" w:type="dxa"/>
            <w:vAlign w:val="center"/>
          </w:tcPr>
          <w:p w14:paraId="53B1F8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7AF50E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479BC0F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3D4620E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2409" w:type="dxa"/>
            <w:vAlign w:val="center"/>
          </w:tcPr>
          <w:p w14:paraId="466892E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237 590</w:t>
            </w:r>
          </w:p>
        </w:tc>
        <w:tc>
          <w:tcPr>
            <w:tcW w:w="1650" w:type="dxa"/>
            <w:vAlign w:val="center"/>
          </w:tcPr>
          <w:p w14:paraId="34D8C47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299FAD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2628CAE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05FC28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296 435</w:t>
            </w:r>
          </w:p>
        </w:tc>
        <w:tc>
          <w:tcPr>
            <w:tcW w:w="2409" w:type="dxa"/>
            <w:vAlign w:val="center"/>
          </w:tcPr>
          <w:p w14:paraId="35BAEA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355 726</w:t>
            </w:r>
          </w:p>
        </w:tc>
        <w:tc>
          <w:tcPr>
            <w:tcW w:w="1650" w:type="dxa"/>
            <w:vAlign w:val="center"/>
          </w:tcPr>
          <w:p w14:paraId="5EBD923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0066A8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6DDDB54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6D7F3A6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197 989</w:t>
            </w:r>
          </w:p>
        </w:tc>
        <w:tc>
          <w:tcPr>
            <w:tcW w:w="2409" w:type="dxa"/>
            <w:vAlign w:val="center"/>
          </w:tcPr>
          <w:p w14:paraId="44F07FD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237 590</w:t>
            </w:r>
          </w:p>
        </w:tc>
        <w:tc>
          <w:tcPr>
            <w:tcW w:w="1650" w:type="dxa"/>
            <w:vAlign w:val="center"/>
          </w:tcPr>
          <w:p w14:paraId="596485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2699B5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D4FE0B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7C6D39D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4 762</w:t>
            </w:r>
          </w:p>
        </w:tc>
        <w:tc>
          <w:tcPr>
            <w:tcW w:w="2409" w:type="dxa"/>
            <w:vAlign w:val="center"/>
          </w:tcPr>
          <w:p w14:paraId="0551593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6 230</w:t>
            </w:r>
          </w:p>
        </w:tc>
        <w:tc>
          <w:tcPr>
            <w:tcW w:w="1650" w:type="dxa"/>
            <w:vAlign w:val="center"/>
          </w:tcPr>
          <w:p w14:paraId="1CD807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449077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1CE24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0C4898C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6 542</w:t>
            </w:r>
          </w:p>
        </w:tc>
        <w:tc>
          <w:tcPr>
            <w:tcW w:w="2409" w:type="dxa"/>
            <w:vAlign w:val="center"/>
          </w:tcPr>
          <w:p w14:paraId="5818DB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8 561</w:t>
            </w:r>
          </w:p>
        </w:tc>
        <w:tc>
          <w:tcPr>
            <w:tcW w:w="1650" w:type="dxa"/>
            <w:vAlign w:val="center"/>
          </w:tcPr>
          <w:p w14:paraId="4CB4864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12B5B3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53DF4E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64E92EA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21 971</w:t>
            </w:r>
          </w:p>
        </w:tc>
        <w:tc>
          <w:tcPr>
            <w:tcW w:w="2409" w:type="dxa"/>
            <w:vAlign w:val="center"/>
          </w:tcPr>
          <w:p w14:paraId="60AF12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28 748</w:t>
            </w:r>
          </w:p>
        </w:tc>
        <w:tc>
          <w:tcPr>
            <w:tcW w:w="1650" w:type="dxa"/>
            <w:vAlign w:val="center"/>
          </w:tcPr>
          <w:p w14:paraId="376AAE8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7F04CB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5FAF57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64B3D3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5 521</w:t>
            </w:r>
          </w:p>
        </w:tc>
        <w:tc>
          <w:tcPr>
            <w:tcW w:w="2409" w:type="dxa"/>
            <w:vAlign w:val="center"/>
          </w:tcPr>
          <w:p w14:paraId="61C1C80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7 224</w:t>
            </w:r>
          </w:p>
        </w:tc>
        <w:tc>
          <w:tcPr>
            <w:tcW w:w="1650" w:type="dxa"/>
            <w:vAlign w:val="center"/>
          </w:tcPr>
          <w:p w14:paraId="62234B1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68AE3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5FC40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69303D8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</w:t>
            </w:r>
          </w:p>
        </w:tc>
        <w:tc>
          <w:tcPr>
            <w:tcW w:w="2409" w:type="dxa"/>
            <w:vAlign w:val="center"/>
          </w:tcPr>
          <w:p w14:paraId="7AB4614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88</w:t>
            </w:r>
          </w:p>
        </w:tc>
        <w:tc>
          <w:tcPr>
            <w:tcW w:w="1650" w:type="dxa"/>
            <w:vAlign w:val="center"/>
          </w:tcPr>
          <w:p w14:paraId="7505558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3B9C92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7FC16BE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3A54B7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409" w:type="dxa"/>
            <w:vAlign w:val="center"/>
          </w:tcPr>
          <w:p w14:paraId="5F11D5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650" w:type="dxa"/>
            <w:vAlign w:val="center"/>
          </w:tcPr>
          <w:p w14:paraId="4A29AB4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2313AA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00A5166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58580D2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</w:t>
            </w:r>
          </w:p>
        </w:tc>
        <w:tc>
          <w:tcPr>
            <w:tcW w:w="2409" w:type="dxa"/>
            <w:vAlign w:val="center"/>
          </w:tcPr>
          <w:p w14:paraId="44FD9E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128</w:t>
            </w:r>
          </w:p>
        </w:tc>
        <w:tc>
          <w:tcPr>
            <w:tcW w:w="1650" w:type="dxa"/>
            <w:vAlign w:val="center"/>
          </w:tcPr>
          <w:p w14:paraId="50C14F7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  <w:tr w14:paraId="34762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4471A80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5747BC5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3 960</w:t>
            </w:r>
          </w:p>
        </w:tc>
        <w:tc>
          <w:tcPr>
            <w:tcW w:w="2409" w:type="dxa"/>
            <w:vAlign w:val="center"/>
          </w:tcPr>
          <w:p w14:paraId="7610CDA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4 752</w:t>
            </w:r>
          </w:p>
        </w:tc>
        <w:tc>
          <w:tcPr>
            <w:tcW w:w="1650" w:type="dxa"/>
            <w:vAlign w:val="center"/>
          </w:tcPr>
          <w:p w14:paraId="7DAEC2D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7E1BD9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3488402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6A1251F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2 970</w:t>
            </w:r>
          </w:p>
        </w:tc>
        <w:tc>
          <w:tcPr>
            <w:tcW w:w="2409" w:type="dxa"/>
            <w:vAlign w:val="center"/>
          </w:tcPr>
          <w:p w14:paraId="5BE042B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3 564</w:t>
            </w:r>
          </w:p>
        </w:tc>
        <w:tc>
          <w:tcPr>
            <w:tcW w:w="1650" w:type="dxa"/>
            <w:vAlign w:val="center"/>
          </w:tcPr>
          <w:p w14:paraId="456CE86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1,20</w:t>
            </w:r>
          </w:p>
        </w:tc>
      </w:tr>
      <w:tr w14:paraId="11118A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0D6F60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04C344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330</w:t>
            </w:r>
          </w:p>
        </w:tc>
        <w:tc>
          <w:tcPr>
            <w:tcW w:w="2409" w:type="dxa"/>
            <w:vAlign w:val="center"/>
          </w:tcPr>
          <w:p w14:paraId="5214D04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431</w:t>
            </w:r>
          </w:p>
        </w:tc>
        <w:tc>
          <w:tcPr>
            <w:tcW w:w="1650" w:type="dxa"/>
            <w:vAlign w:val="center"/>
          </w:tcPr>
          <w:p w14:paraId="0387F01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</w:tbl>
    <w:p w14:paraId="183874D2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83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5"/>
        <w:gridCol w:w="1802"/>
        <w:gridCol w:w="2409"/>
        <w:gridCol w:w="1650"/>
      </w:tblGrid>
      <w:tr w14:paraId="27E5D4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95" w:type="dxa"/>
            <w:vAlign w:val="center"/>
          </w:tcPr>
          <w:p w14:paraId="533FE5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802" w:type="dxa"/>
            <w:vAlign w:val="center"/>
          </w:tcPr>
          <w:p w14:paraId="247D9B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40 у.е. в год (основной)</w:t>
            </w:r>
          </w:p>
        </w:tc>
        <w:tc>
          <w:tcPr>
            <w:tcW w:w="2409" w:type="dxa"/>
            <w:vAlign w:val="center"/>
          </w:tcPr>
          <w:p w14:paraId="30D61D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48 у.е. в год (альтернативный)</w:t>
            </w:r>
          </w:p>
        </w:tc>
        <w:tc>
          <w:tcPr>
            <w:tcW w:w="1650" w:type="dxa"/>
            <w:vAlign w:val="center"/>
          </w:tcPr>
          <w:p w14:paraId="201182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Отношение 48 / 40</w:t>
            </w:r>
          </w:p>
        </w:tc>
      </w:tr>
      <w:tr w14:paraId="5B354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95" w:type="dxa"/>
            <w:vAlign w:val="center"/>
          </w:tcPr>
          <w:p w14:paraId="6902DC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базовый сценарий,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/год</w:t>
            </w:r>
          </w:p>
        </w:tc>
        <w:tc>
          <w:tcPr>
            <w:tcW w:w="1802" w:type="dxa"/>
            <w:vAlign w:val="center"/>
          </w:tcPr>
          <w:p w14:paraId="2DD7D48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</w:t>
            </w:r>
          </w:p>
        </w:tc>
        <w:tc>
          <w:tcPr>
            <w:tcW w:w="2409" w:type="dxa"/>
            <w:vAlign w:val="center"/>
          </w:tcPr>
          <w:p w14:paraId="4C00FB0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108</w:t>
            </w:r>
          </w:p>
        </w:tc>
        <w:tc>
          <w:tcPr>
            <w:tcW w:w="1650" w:type="dxa"/>
            <w:vAlign w:val="center"/>
          </w:tcPr>
          <w:p w14:paraId="5CAC5B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1,31</w:t>
            </w:r>
          </w:p>
        </w:tc>
      </w:tr>
    </w:tbl>
    <w:p w14:paraId="2744975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 w14:paraId="0D6DB859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2.10.4 Итоговый вывод</w:t>
      </w:r>
    </w:p>
    <w:p w14:paraId="4545F178">
      <w:pPr>
        <w:pStyle w:val="32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раздела 12.</w:t>
      </w:r>
    </w:p>
    <w:p w14:paraId="274D58D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5D561E8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4BDED70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у.е.)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у.е.;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у.е.).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EEBC5D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84 – Итоговый вывод по М2 (семь элементов)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2"/>
        <w:gridCol w:w="6433"/>
      </w:tblGrid>
      <w:tr w14:paraId="6FA6C1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9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10A5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 вывода</w:t>
            </w:r>
          </w:p>
        </w:tc>
        <w:tc>
          <w:tcPr>
            <w:tcW w:w="64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9A25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</w:tr>
      <w:tr w14:paraId="1D59FA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6B58CB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</w:t>
            </w:r>
          </w:p>
        </w:tc>
        <w:tc>
          <w:tcPr>
            <w:tcW w:w="6433" w:type="dxa"/>
            <w:vAlign w:val="center"/>
          </w:tcPr>
          <w:p w14:paraId="487721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14:paraId="5FCC1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1FE2CF4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Конкурентная база</w:t>
            </w:r>
          </w:p>
        </w:tc>
        <w:tc>
          <w:tcPr>
            <w:tcW w:w="6433" w:type="dxa"/>
            <w:vAlign w:val="center"/>
          </w:tcPr>
          <w:p w14:paraId="5B36C90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14:paraId="1F1DF3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34B5AE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масштаб</w:t>
            </w:r>
          </w:p>
        </w:tc>
        <w:tc>
          <w:tcPr>
            <w:tcW w:w="6433" w:type="dxa"/>
            <w:vAlign w:val="center"/>
          </w:tcPr>
          <w:p w14:paraId="38F160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14:paraId="0EE4D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5B09A67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спроса</w:t>
            </w:r>
          </w:p>
        </w:tc>
        <w:tc>
          <w:tcPr>
            <w:tcW w:w="6433" w:type="dxa"/>
            <w:vAlign w:val="center"/>
          </w:tcPr>
          <w:p w14:paraId="1C449A6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14:paraId="494EDB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7D172C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Расчетный объем</w:t>
            </w:r>
          </w:p>
        </w:tc>
        <w:tc>
          <w:tcPr>
            <w:tcW w:w="6433" w:type="dxa"/>
            <w:vAlign w:val="center"/>
          </w:tcPr>
          <w:p w14:paraId="7D0F26C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год.</w:t>
            </w:r>
          </w:p>
        </w:tc>
      </w:tr>
      <w:tr w14:paraId="3C796A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22" w:type="dxa"/>
            <w:vAlign w:val="center"/>
          </w:tcPr>
          <w:p w14:paraId="713F4E4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  <w:tc>
          <w:tcPr>
            <w:tcW w:w="6433" w:type="dxa"/>
            <w:vAlign w:val="center"/>
          </w:tcPr>
          <w:p w14:paraId="24AA833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</w:tbl>
    <w:p w14:paraId="3F4E2092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84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1"/>
        <w:gridCol w:w="6764"/>
      </w:tblGrid>
      <w:tr w14:paraId="3DCF13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1" w:type="dxa"/>
            <w:vAlign w:val="center"/>
          </w:tcPr>
          <w:p w14:paraId="64690F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Элемент вывода</w:t>
            </w:r>
          </w:p>
        </w:tc>
        <w:tc>
          <w:tcPr>
            <w:tcW w:w="6764" w:type="dxa"/>
            <w:vAlign w:val="center"/>
          </w:tcPr>
          <w:p w14:paraId="01856B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Формулировка</w:t>
            </w:r>
          </w:p>
        </w:tc>
      </w:tr>
      <w:tr w14:paraId="7EA331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1" w:type="dxa"/>
            <w:vAlign w:val="center"/>
          </w:tcPr>
          <w:p w14:paraId="18F53C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 шаг</w:t>
            </w:r>
          </w:p>
        </w:tc>
        <w:tc>
          <w:tcPr>
            <w:tcW w:w="6764" w:type="dxa"/>
            <w:vAlign w:val="center"/>
          </w:tcPr>
          <w:p w14:paraId="131097F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анализ конкурентов и ценовых предложений.</w:t>
            </w:r>
          </w:p>
        </w:tc>
      </w:tr>
    </w:tbl>
    <w:p w14:paraId="53B2D392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84 итоговый вывод изложен по семи элементам: от границ рынка и конкурентной базы до ограничений и следующего шага.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клиентской базе составляет 49 893–414 754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а следующим шагом названо проведение опроса не менее 20–30 респондентов.</w:t>
      </w:r>
    </w:p>
    <w:p w14:paraId="55AC1A1B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33" w:name="_Toc10411"/>
      <w:r>
        <w:rPr>
          <w:rFonts w:ascii="Times New Roman" w:hAnsi="Times New Roman"/>
          <w:b/>
          <w:sz w:val="28"/>
        </w:rPr>
        <w:t>3 Ответы на контрольные вопросы</w:t>
      </w:r>
      <w:bookmarkEnd w:id="33"/>
    </w:p>
    <w:p w14:paraId="46727339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 w14:paraId="2FBB1D63">
      <w:pPr>
        <w:pStyle w:val="5"/>
        <w:keepNext/>
        <w:spacing w:before="360" w:after="360" w:line="360" w:lineRule="exact"/>
        <w:ind w:firstLine="709"/>
        <w:jc w:val="left"/>
      </w:pPr>
      <w:bookmarkStart w:id="34" w:name="_Toc10704"/>
      <w:r>
        <w:rPr>
          <w:rFonts w:ascii="Times New Roman" w:hAnsi="Times New Roman"/>
          <w:b/>
          <w:sz w:val="28"/>
        </w:rPr>
        <w:t xml:space="preserve">3.1 Контроль качества оценки по данным </w:t>
      </w:r>
      <w:r>
        <w:rPr>
          <w:rFonts w:ascii="Times New Roman" w:hAnsi="Times New Roman"/>
          <w:b/>
          <w:i/>
          <w:iCs/>
          <w:sz w:val="28"/>
        </w:rPr>
        <w:t>Similarweb</w:t>
      </w:r>
      <w:r>
        <w:rPr>
          <w:rFonts w:ascii="Times New Roman" w:hAnsi="Times New Roman"/>
          <w:b/>
          <w:iCs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(М1 раздела 12)</w:t>
      </w:r>
      <w:bookmarkEnd w:id="34"/>
    </w:p>
    <w:p w14:paraId="386323F9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85 – Ответы на вопросы М1 раздела 12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2409"/>
        <w:gridCol w:w="5317"/>
        <w:gridCol w:w="1194"/>
      </w:tblGrid>
      <w:tr w14:paraId="39E62B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67EC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E73F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53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692F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46B0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16D159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4E28496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409" w:type="dxa"/>
            <w:vAlign w:val="center"/>
          </w:tcPr>
          <w:p w14:paraId="7A959F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5317" w:type="dxa"/>
            <w:vAlign w:val="center"/>
          </w:tcPr>
          <w:p w14:paraId="591BC2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-инструментов и контентных сайтов.</w:t>
            </w:r>
          </w:p>
        </w:tc>
        <w:tc>
          <w:tcPr>
            <w:tcW w:w="1194" w:type="dxa"/>
            <w:vAlign w:val="center"/>
          </w:tcPr>
          <w:p w14:paraId="18F5552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2.3.2</w:t>
            </w:r>
          </w:p>
        </w:tc>
      </w:tr>
      <w:tr w14:paraId="1C7CAC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8630E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409" w:type="dxa"/>
            <w:vAlign w:val="center"/>
          </w:tcPr>
          <w:p w14:paraId="0B3C2B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5317" w:type="dxa"/>
            <w:vAlign w:val="center"/>
          </w:tcPr>
          <w:p w14:paraId="1E6993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включен с пониженной релевантной долей (35 %).</w:t>
            </w:r>
          </w:p>
        </w:tc>
        <w:tc>
          <w:tcPr>
            <w:tcW w:w="1194" w:type="dxa"/>
            <w:vAlign w:val="center"/>
          </w:tcPr>
          <w:p w14:paraId="535C71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2.3.2</w:t>
            </w:r>
          </w:p>
        </w:tc>
      </w:tr>
      <w:tr w14:paraId="11A441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5FDFD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409" w:type="dxa"/>
            <w:vAlign w:val="center"/>
          </w:tcPr>
          <w:p w14:paraId="2BDFE2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5317" w:type="dxa"/>
            <w:vAlign w:val="center"/>
          </w:tcPr>
          <w:p w14:paraId="47054D0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(допущение)).</w:t>
            </w:r>
          </w:p>
        </w:tc>
        <w:tc>
          <w:tcPr>
            <w:tcW w:w="1194" w:type="dxa"/>
            <w:vAlign w:val="center"/>
          </w:tcPr>
          <w:p w14:paraId="3168843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2.3.1</w:t>
            </w:r>
          </w:p>
        </w:tc>
      </w:tr>
      <w:tr w14:paraId="3CD4FC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577E5E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409" w:type="dxa"/>
            <w:vAlign w:val="center"/>
          </w:tcPr>
          <w:p w14:paraId="43BAE1B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5317" w:type="dxa"/>
            <w:vAlign w:val="center"/>
          </w:tcPr>
          <w:p w14:paraId="737343A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9 005 500 визитов в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географии 17 633,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около 8 547 визитов в месяц.</w:t>
            </w:r>
          </w:p>
        </w:tc>
        <w:tc>
          <w:tcPr>
            <w:tcW w:w="1194" w:type="dxa"/>
            <w:vAlign w:val="center"/>
          </w:tcPr>
          <w:p w14:paraId="27F6A99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2.3.6</w:t>
            </w:r>
          </w:p>
        </w:tc>
      </w:tr>
      <w:tr w14:paraId="0B7BB2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51F78EE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409" w:type="dxa"/>
            <w:vAlign w:val="center"/>
          </w:tcPr>
          <w:p w14:paraId="2131EAF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5317" w:type="dxa"/>
            <w:vAlign w:val="center"/>
          </w:tcPr>
          <w:p w14:paraId="1310D9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94" w:type="dxa"/>
            <w:vAlign w:val="center"/>
          </w:tcPr>
          <w:p w14:paraId="0867A6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2.3.3</w:t>
            </w:r>
          </w:p>
        </w:tc>
      </w:tr>
    </w:tbl>
    <w:p w14:paraId="26953867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85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409"/>
        <w:gridCol w:w="4861"/>
        <w:gridCol w:w="1498"/>
      </w:tblGrid>
      <w:tr w14:paraId="166FAB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vAlign w:val="center"/>
          </w:tcPr>
          <w:p w14:paraId="4F3A56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409" w:type="dxa"/>
            <w:vAlign w:val="center"/>
          </w:tcPr>
          <w:p w14:paraId="018737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Вопрос</w:t>
            </w:r>
          </w:p>
        </w:tc>
        <w:tc>
          <w:tcPr>
            <w:tcW w:w="4861" w:type="dxa"/>
            <w:vAlign w:val="center"/>
          </w:tcPr>
          <w:p w14:paraId="4CD5DF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Ответ</w:t>
            </w:r>
          </w:p>
        </w:tc>
        <w:tc>
          <w:tcPr>
            <w:tcW w:w="1498" w:type="dxa"/>
            <w:vAlign w:val="center"/>
          </w:tcPr>
          <w:p w14:paraId="0D3DB91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Раздел</w:t>
            </w:r>
          </w:p>
        </w:tc>
      </w:tr>
      <w:tr w14:paraId="283299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3743C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409" w:type="dxa"/>
            <w:vAlign w:val="center"/>
          </w:tcPr>
          <w:p w14:paraId="3D4FE5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ли выбросы, сезонность и разовые всплески?</w:t>
            </w:r>
          </w:p>
        </w:tc>
        <w:tc>
          <w:tcPr>
            <w:tcW w:w="4861" w:type="dxa"/>
            <w:vAlign w:val="center"/>
          </w:tcPr>
          <w:p w14:paraId="3D11B8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бесплатном доступе недоступна.</w:t>
            </w:r>
          </w:p>
        </w:tc>
        <w:tc>
          <w:tcPr>
            <w:tcW w:w="1498" w:type="dxa"/>
            <w:vAlign w:val="center"/>
          </w:tcPr>
          <w:p w14:paraId="6BE0BF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2.2, 2.3</w:t>
            </w:r>
          </w:p>
        </w:tc>
      </w:tr>
      <w:tr w14:paraId="27BF05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82D9FE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409" w:type="dxa"/>
            <w:vAlign w:val="center"/>
          </w:tcPr>
          <w:p w14:paraId="495BA2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Отделены ли информационные поисковые запросы от коммерческих?</w:t>
            </w:r>
          </w:p>
        </w:tc>
        <w:tc>
          <w:tcPr>
            <w:tcW w:w="4861" w:type="dxa"/>
            <w:vAlign w:val="center"/>
          </w:tcPr>
          <w:p w14:paraId="5B731D1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498" w:type="dxa"/>
            <w:vAlign w:val="center"/>
          </w:tcPr>
          <w:p w14:paraId="6A2EFD7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2.2.2, 2.3.4</w:t>
            </w:r>
          </w:p>
        </w:tc>
      </w:tr>
      <w:tr w14:paraId="54547D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635FFE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409" w:type="dxa"/>
            <w:vAlign w:val="center"/>
          </w:tcPr>
          <w:p w14:paraId="40A77D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ли три сценария расчета, а не одно точное число?</w:t>
            </w:r>
          </w:p>
        </w:tc>
        <w:tc>
          <w:tcPr>
            <w:tcW w:w="4861" w:type="dxa"/>
            <w:vAlign w:val="center"/>
          </w:tcPr>
          <w:p w14:paraId="74926B2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498" w:type="dxa"/>
            <w:vAlign w:val="center"/>
          </w:tcPr>
          <w:p w14:paraId="30269CA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2.2–2.10</w:t>
            </w:r>
          </w:p>
        </w:tc>
      </w:tr>
      <w:tr w14:paraId="79493C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86042C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409" w:type="dxa"/>
            <w:vAlign w:val="center"/>
          </w:tcPr>
          <w:p w14:paraId="2FEE1E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4861" w:type="dxa"/>
            <w:vAlign w:val="center"/>
          </w:tcPr>
          <w:p w14:paraId="5D20E19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 Trends</w:t>
            </w:r>
            <w:r>
              <w:rPr>
                <w:rFonts w:ascii="Times New Roman" w:hAnsi="Times New Roman"/>
                <w:sz w:val="24"/>
                <w:szCs w:val="20"/>
              </w:rPr>
              <w:t>, Белстатом и ценами выполнено; рекламные кабинеты не использованы (модельная оценка (допущение)).</w:t>
            </w:r>
          </w:p>
        </w:tc>
        <w:tc>
          <w:tcPr>
            <w:tcW w:w="1498" w:type="dxa"/>
            <w:vAlign w:val="center"/>
          </w:tcPr>
          <w:p w14:paraId="517B110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2.10.3</w:t>
            </w:r>
          </w:p>
        </w:tc>
      </w:tr>
      <w:tr w14:paraId="730F19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99242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409" w:type="dxa"/>
            <w:vAlign w:val="center"/>
          </w:tcPr>
          <w:p w14:paraId="4AFCB9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уровень надежности данных по небольшим сайтам?</w:t>
            </w:r>
          </w:p>
        </w:tc>
        <w:tc>
          <w:tcPr>
            <w:tcW w:w="4861" w:type="dxa"/>
            <w:vAlign w:val="center"/>
          </w:tcPr>
          <w:p w14:paraId="5C662A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498" w:type="dxa"/>
            <w:vAlign w:val="center"/>
          </w:tcPr>
          <w:p w14:paraId="5678CA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2.3.1, 2.3.7</w:t>
            </w:r>
          </w:p>
        </w:tc>
      </w:tr>
    </w:tbl>
    <w:p w14:paraId="4F15551A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85 восемь из десяти ответов опираются на раздел 2.3 или его подразделы (2.3.1–2.3.7); вопрос 8 охватывает разделы 2.2–2.10, а вопрос 9 – раздел 2.10.3.</w:t>
      </w:r>
    </w:p>
    <w:p w14:paraId="2543F80F">
      <w:pPr>
        <w:pStyle w:val="5"/>
        <w:keepNext/>
        <w:spacing w:before="360" w:after="360" w:line="360" w:lineRule="exact"/>
        <w:ind w:firstLine="709"/>
        <w:jc w:val="left"/>
      </w:pPr>
      <w:bookmarkStart w:id="35" w:name="_Toc16104"/>
      <w:r>
        <w:rPr>
          <w:rFonts w:ascii="Times New Roman" w:hAnsi="Times New Roman"/>
          <w:b/>
          <w:sz w:val="28"/>
        </w:rPr>
        <w:t>3.2 Контрольный чек-лист потенциальных клиентов (ПК раздела 14)</w:t>
      </w:r>
      <w:bookmarkEnd w:id="35"/>
    </w:p>
    <w:p w14:paraId="3B900EAC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86 – Ответы на вопросы ПК раздела 14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865"/>
        <w:gridCol w:w="4101"/>
        <w:gridCol w:w="1802"/>
      </w:tblGrid>
      <w:tr w14:paraId="07CB2F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8FB1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8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91C8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41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C544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DCA5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14D61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8F3311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865" w:type="dxa"/>
            <w:vAlign w:val="center"/>
          </w:tcPr>
          <w:p w14:paraId="44AFFC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4101" w:type="dxa"/>
            <w:vAlign w:val="center"/>
          </w:tcPr>
          <w:p w14:paraId="2E637D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паспорт границ и единица клиента.</w:t>
            </w:r>
          </w:p>
        </w:tc>
        <w:tc>
          <w:tcPr>
            <w:tcW w:w="1802" w:type="dxa"/>
            <w:vAlign w:val="center"/>
          </w:tcPr>
          <w:p w14:paraId="39CD52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</w:tr>
      <w:tr w14:paraId="2E8844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57D90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865" w:type="dxa"/>
            <w:vAlign w:val="center"/>
          </w:tcPr>
          <w:p w14:paraId="6D1C1E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Определена ли единица потенциального клиента?</w:t>
            </w:r>
          </w:p>
        </w:tc>
        <w:tc>
          <w:tcPr>
            <w:tcW w:w="4101" w:type="dxa"/>
            <w:vAlign w:val="center"/>
          </w:tcPr>
          <w:p w14:paraId="6ABB31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пользователь (физическое лицо).</w:t>
            </w:r>
          </w:p>
        </w:tc>
        <w:tc>
          <w:tcPr>
            <w:tcW w:w="1802" w:type="dxa"/>
            <w:vAlign w:val="center"/>
          </w:tcPr>
          <w:p w14:paraId="2A703A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</w:tr>
      <w:tr w14:paraId="33824B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CBECF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865" w:type="dxa"/>
            <w:vAlign w:val="center"/>
          </w:tcPr>
          <w:p w14:paraId="7F21AB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ли источник исходной численности клиентской базы?</w:t>
            </w:r>
          </w:p>
        </w:tc>
        <w:tc>
          <w:tcPr>
            <w:tcW w:w="4101" w:type="dxa"/>
            <w:vAlign w:val="center"/>
          </w:tcPr>
          <w:p w14:paraId="49BD6B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802" w:type="dxa"/>
            <w:vAlign w:val="center"/>
          </w:tcPr>
          <w:p w14:paraId="02C751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752B2B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8AA39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865" w:type="dxa"/>
            <w:vAlign w:val="center"/>
          </w:tcPr>
          <w:p w14:paraId="257C09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Разделена ли клиентская база на сегменты?</w:t>
            </w:r>
          </w:p>
        </w:tc>
        <w:tc>
          <w:tcPr>
            <w:tcW w:w="4101" w:type="dxa"/>
            <w:vAlign w:val="center"/>
          </w:tcPr>
          <w:p w14:paraId="227B5D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  <w:tc>
          <w:tcPr>
            <w:tcW w:w="1802" w:type="dxa"/>
            <w:vAlign w:val="center"/>
          </w:tcPr>
          <w:p w14:paraId="71BCDB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48E51D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42822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865" w:type="dxa"/>
            <w:vAlign w:val="center"/>
          </w:tcPr>
          <w:p w14:paraId="62B9BA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Обоснована ли доля клиентов с потребностью?</w:t>
            </w:r>
          </w:p>
        </w:tc>
        <w:tc>
          <w:tcPr>
            <w:tcW w:w="4101" w:type="dxa"/>
            <w:vAlign w:val="center"/>
          </w:tcPr>
          <w:p w14:paraId="0A3EF1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Частично. К2 = 22,5 % – допущение в диапазоне ПК; подтверждение опросом – модельная оценка (допущение); косвенный признак – поисковый спрос Вордстата.</w:t>
            </w:r>
          </w:p>
        </w:tc>
        <w:tc>
          <w:tcPr>
            <w:tcW w:w="1802" w:type="dxa"/>
            <w:vAlign w:val="center"/>
          </w:tcPr>
          <w:p w14:paraId="2BC894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5AC819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89E23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865" w:type="dxa"/>
            <w:vAlign w:val="center"/>
          </w:tcPr>
          <w:p w14:paraId="05BAC2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Учтена ли цифровая доступность клиентов?</w:t>
            </w:r>
          </w:p>
        </w:tc>
        <w:tc>
          <w:tcPr>
            <w:tcW w:w="4101" w:type="dxa"/>
            <w:vAlign w:val="center"/>
          </w:tcPr>
          <w:p w14:paraId="68CC9B0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802" w:type="dxa"/>
            <w:vAlign w:val="center"/>
          </w:tcPr>
          <w:p w14:paraId="0C635B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6896DE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98F08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865" w:type="dxa"/>
            <w:vAlign w:val="center"/>
          </w:tcPr>
          <w:p w14:paraId="0F3B59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Отделена ли готовность платить от общего интереса?</w:t>
            </w:r>
          </w:p>
        </w:tc>
        <w:tc>
          <w:tcPr>
            <w:tcW w:w="4101" w:type="dxa"/>
            <w:vAlign w:val="center"/>
          </w:tcPr>
          <w:p w14:paraId="72F411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802" w:type="dxa"/>
            <w:vAlign w:val="center"/>
          </w:tcPr>
          <w:p w14:paraId="1850A3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2.5, 2.2</w:t>
            </w:r>
          </w:p>
        </w:tc>
      </w:tr>
      <w:tr w14:paraId="42DC7D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EE2C0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865" w:type="dxa"/>
            <w:vAlign w:val="center"/>
          </w:tcPr>
          <w:p w14:paraId="5C0191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 ли средний чек через конкурентов или пилотные данные?</w:t>
            </w:r>
          </w:p>
        </w:tc>
        <w:tc>
          <w:tcPr>
            <w:tcW w:w="4101" w:type="dxa"/>
            <w:vAlign w:val="center"/>
          </w:tcPr>
          <w:p w14:paraId="43452D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через тарифы конкурентов (медиана входных тарифов 8 у.е. в месяц); пилотных данных нет.</w:t>
            </w:r>
          </w:p>
        </w:tc>
        <w:tc>
          <w:tcPr>
            <w:tcW w:w="1802" w:type="dxa"/>
            <w:vAlign w:val="center"/>
          </w:tcPr>
          <w:p w14:paraId="4FF69C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2.9</w:t>
            </w:r>
          </w:p>
        </w:tc>
      </w:tr>
      <w:tr w14:paraId="2D00EF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FBF12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865" w:type="dxa"/>
            <w:vAlign w:val="center"/>
          </w:tcPr>
          <w:p w14:paraId="0022FB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Рассчитаны ли осторожный, базовый и оптимистичный сценарии?</w:t>
            </w:r>
          </w:p>
        </w:tc>
        <w:tc>
          <w:tcPr>
            <w:tcW w:w="4101" w:type="dxa"/>
            <w:vAlign w:val="center"/>
          </w:tcPr>
          <w:p w14:paraId="591CBA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листы 03_Сценарии и сценарии по диапазонам К1–К5.</w:t>
            </w:r>
          </w:p>
        </w:tc>
        <w:tc>
          <w:tcPr>
            <w:tcW w:w="1802" w:type="dxa"/>
            <w:vAlign w:val="center"/>
          </w:tcPr>
          <w:p w14:paraId="3E35B22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2.5</w:t>
            </w:r>
          </w:p>
        </w:tc>
      </w:tr>
      <w:tr w14:paraId="628CC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803AA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865" w:type="dxa"/>
            <w:vAlign w:val="center"/>
          </w:tcPr>
          <w:p w14:paraId="5FC332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цифровой воронкой?</w:t>
            </w:r>
          </w:p>
        </w:tc>
        <w:tc>
          <w:tcPr>
            <w:tcW w:w="4101" w:type="dxa"/>
            <w:vAlign w:val="center"/>
          </w:tcPr>
          <w:p w14:paraId="5E75581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802" w:type="dxa"/>
            <w:vAlign w:val="center"/>
          </w:tcPr>
          <w:p w14:paraId="56C1C4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</w:t>
            </w:r>
          </w:p>
        </w:tc>
      </w:tr>
      <w:tr w14:paraId="257298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DBE15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865" w:type="dxa"/>
            <w:vAlign w:val="center"/>
          </w:tcPr>
          <w:p w14:paraId="104B6A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Указаны ли ограничения и источники данных?</w:t>
            </w:r>
          </w:p>
        </w:tc>
        <w:tc>
          <w:tcPr>
            <w:tcW w:w="4101" w:type="dxa"/>
            <w:vAlign w:val="center"/>
          </w:tcPr>
          <w:p w14:paraId="38492C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журнал допущений и журнал источников.</w:t>
            </w:r>
          </w:p>
        </w:tc>
        <w:tc>
          <w:tcPr>
            <w:tcW w:w="1802" w:type="dxa"/>
            <w:vAlign w:val="center"/>
          </w:tcPr>
          <w:p w14:paraId="6A38F0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Приложение Б</w:t>
            </w:r>
          </w:p>
        </w:tc>
      </w:tr>
    </w:tbl>
    <w:p w14:paraId="7E9020E0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86 даны ответы на 11 вопросов ПК раздела 14. По десяти вопросам ответ «Да», а ответ «Частично» дан по вопросу № 5 об обосновании доли клиентов с потребностью: К2 = 22,5 % принята как допущение в диапазоне ПК.</w:t>
      </w:r>
    </w:p>
    <w:p w14:paraId="385C3F3F">
      <w:pPr>
        <w:pStyle w:val="5"/>
        <w:keepNext/>
        <w:spacing w:before="360" w:after="360" w:line="360" w:lineRule="exact"/>
        <w:ind w:firstLine="709"/>
        <w:jc w:val="left"/>
      </w:pPr>
      <w:bookmarkStart w:id="36" w:name="_Toc32057"/>
      <w:r>
        <w:rPr>
          <w:rFonts w:ascii="Times New Roman" w:hAnsi="Times New Roman"/>
          <w:b/>
          <w:sz w:val="28"/>
        </w:rPr>
        <w:t>3.3 Контрольный чек-лист сценарной оценки (СЦ раздела 13)</w:t>
      </w:r>
      <w:bookmarkEnd w:id="36"/>
    </w:p>
    <w:p w14:paraId="45F320C3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87 – Ответы на вопросы СЦ раздела 13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3710"/>
        <w:gridCol w:w="3257"/>
        <w:gridCol w:w="1802"/>
      </w:tblGrid>
      <w:tr w14:paraId="1662AB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3CC0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71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B636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3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623D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D0EE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</w:tr>
      <w:tr w14:paraId="008574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255C4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710" w:type="dxa"/>
            <w:vAlign w:val="center"/>
          </w:tcPr>
          <w:p w14:paraId="0F6777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ли продуктовые и географические границы рынка?</w:t>
            </w:r>
          </w:p>
        </w:tc>
        <w:tc>
          <w:tcPr>
            <w:tcW w:w="3257" w:type="dxa"/>
            <w:vAlign w:val="center"/>
          </w:tcPr>
          <w:p w14:paraId="0F722B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</w:t>
            </w:r>
          </w:p>
        </w:tc>
        <w:tc>
          <w:tcPr>
            <w:tcW w:w="1802" w:type="dxa"/>
            <w:vAlign w:val="center"/>
          </w:tcPr>
          <w:p w14:paraId="29F6EA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</w:t>
            </w:r>
          </w:p>
        </w:tc>
      </w:tr>
      <w:tr w14:paraId="367849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AC269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710" w:type="dxa"/>
            <w:vAlign w:val="center"/>
          </w:tcPr>
          <w:p w14:paraId="2F5045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257" w:type="dxa"/>
            <w:vAlign w:val="center"/>
          </w:tcPr>
          <w:p w14:paraId="358791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четыре домена из 5–15 по методике.</w:t>
            </w:r>
          </w:p>
        </w:tc>
        <w:tc>
          <w:tcPr>
            <w:tcW w:w="1802" w:type="dxa"/>
            <w:vAlign w:val="center"/>
          </w:tcPr>
          <w:p w14:paraId="2CD9B1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2.3.2</w:t>
            </w:r>
          </w:p>
        </w:tc>
      </w:tr>
      <w:tr w14:paraId="2194E7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F9F5E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10" w:type="dxa"/>
            <w:vAlign w:val="center"/>
          </w:tcPr>
          <w:p w14:paraId="60006D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?</w:t>
            </w:r>
          </w:p>
        </w:tc>
        <w:tc>
          <w:tcPr>
            <w:tcW w:w="3257" w:type="dxa"/>
            <w:vAlign w:val="center"/>
          </w:tcPr>
          <w:p w14:paraId="0B752F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802" w:type="dxa"/>
            <w:vAlign w:val="center"/>
          </w:tcPr>
          <w:p w14:paraId="29A45D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2.3.1, приложение В</w:t>
            </w:r>
          </w:p>
        </w:tc>
      </w:tr>
      <w:tr w14:paraId="6EAE2D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88585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710" w:type="dxa"/>
            <w:vAlign w:val="center"/>
          </w:tcPr>
          <w:p w14:paraId="656698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257" w:type="dxa"/>
            <w:vAlign w:val="center"/>
          </w:tcPr>
          <w:p w14:paraId="2BE66E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802" w:type="dxa"/>
            <w:vAlign w:val="center"/>
          </w:tcPr>
          <w:p w14:paraId="423B0E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2.3, 2.8</w:t>
            </w:r>
          </w:p>
        </w:tc>
      </w:tr>
      <w:tr w14:paraId="04B30B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B176B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710" w:type="dxa"/>
            <w:vAlign w:val="center"/>
          </w:tcPr>
          <w:p w14:paraId="3C9118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257" w:type="dxa"/>
            <w:vAlign w:val="center"/>
          </w:tcPr>
          <w:p w14:paraId="256BC1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ее не показывает; допущение помечено.</w:t>
            </w:r>
          </w:p>
        </w:tc>
        <w:tc>
          <w:tcPr>
            <w:tcW w:w="1802" w:type="dxa"/>
            <w:vAlign w:val="center"/>
          </w:tcPr>
          <w:p w14:paraId="31D99E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2.3.4</w:t>
            </w:r>
          </w:p>
        </w:tc>
      </w:tr>
      <w:tr w14:paraId="52F71D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3D843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710" w:type="dxa"/>
            <w:vAlign w:val="center"/>
          </w:tcPr>
          <w:p w14:paraId="7AAF41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Заданы ли три сценария с разными коэффициентами?</w:t>
            </w:r>
          </w:p>
        </w:tc>
        <w:tc>
          <w:tcPr>
            <w:tcW w:w="3257" w:type="dxa"/>
            <w:vAlign w:val="center"/>
          </w:tcPr>
          <w:p w14:paraId="306F01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802" w:type="dxa"/>
            <w:vAlign w:val="center"/>
          </w:tcPr>
          <w:p w14:paraId="2DA2A0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</w:t>
            </w:r>
          </w:p>
        </w:tc>
      </w:tr>
      <w:tr w14:paraId="34E1BC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D2D68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710" w:type="dxa"/>
            <w:vAlign w:val="center"/>
          </w:tcPr>
          <w:p w14:paraId="021669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257" w:type="dxa"/>
            <w:vAlign w:val="center"/>
          </w:tcPr>
          <w:p w14:paraId="30DC2D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3–5 %, чек – тарифы, частота – одна годовая оплата.</w:t>
            </w:r>
          </w:p>
        </w:tc>
        <w:tc>
          <w:tcPr>
            <w:tcW w:w="1802" w:type="dxa"/>
            <w:vAlign w:val="center"/>
          </w:tcPr>
          <w:p w14:paraId="09D7BF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</w:t>
            </w:r>
          </w:p>
        </w:tc>
      </w:tr>
      <w:tr w14:paraId="27CA44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30279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3710" w:type="dxa"/>
            <w:vAlign w:val="center"/>
          </w:tcPr>
          <w:p w14:paraId="20FCB4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Показан ли диапазон, а не одно-единственное число?</w:t>
            </w:r>
          </w:p>
        </w:tc>
        <w:tc>
          <w:tcPr>
            <w:tcW w:w="3257" w:type="dxa"/>
            <w:vAlign w:val="center"/>
          </w:tcPr>
          <w:p w14:paraId="1995A8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</w:t>
            </w:r>
          </w:p>
        </w:tc>
        <w:tc>
          <w:tcPr>
            <w:tcW w:w="1802" w:type="dxa"/>
            <w:vAlign w:val="center"/>
          </w:tcPr>
          <w:p w14:paraId="1D7B8C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2.8, 2.10</w:t>
            </w:r>
          </w:p>
        </w:tc>
      </w:tr>
      <w:tr w14:paraId="0396F4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5C008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3710" w:type="dxa"/>
            <w:vAlign w:val="center"/>
          </w:tcPr>
          <w:p w14:paraId="031AD3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Яндекс Вордстат, рекламные кабинеты или цены конкурентов?</w:t>
            </w:r>
          </w:p>
        </w:tc>
        <w:tc>
          <w:tcPr>
            <w:tcW w:w="3257" w:type="dxa"/>
            <w:vAlign w:val="center"/>
          </w:tcPr>
          <w:p w14:paraId="372B2E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 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цены – да; рекламные кабинеты – модельная оценка (допущение).</w:t>
            </w:r>
          </w:p>
        </w:tc>
        <w:tc>
          <w:tcPr>
            <w:tcW w:w="1802" w:type="dxa"/>
            <w:vAlign w:val="center"/>
          </w:tcPr>
          <w:p w14:paraId="0EA24D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2.10.3</w:t>
            </w:r>
          </w:p>
        </w:tc>
      </w:tr>
      <w:tr w14:paraId="23D853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11D43F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3710" w:type="dxa"/>
            <w:vAlign w:val="center"/>
          </w:tcPr>
          <w:p w14:paraId="6AC5C2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неполнота бесплатного доступа?</w:t>
            </w:r>
          </w:p>
        </w:tc>
        <w:tc>
          <w:tcPr>
            <w:tcW w:w="3257" w:type="dxa"/>
            <w:vAlign w:val="center"/>
          </w:tcPr>
          <w:p w14:paraId="3FD420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Да.</w:t>
            </w:r>
          </w:p>
        </w:tc>
        <w:tc>
          <w:tcPr>
            <w:tcW w:w="1802" w:type="dxa"/>
            <w:vAlign w:val="center"/>
          </w:tcPr>
          <w:p w14:paraId="480285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2.3.1, 2.8</w:t>
            </w:r>
          </w:p>
        </w:tc>
      </w:tr>
    </w:tbl>
    <w:p w14:paraId="19411BD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87 даны ответы на 10 вопросов СЦ раздела 13. Ответ «Да» получен по восьми вопросам, ответ «Частично» – по вопросам № 2 (четыре домена из 5–15 по методике) и № 9 (Вордстат,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цены проверены).</w:t>
      </w:r>
    </w:p>
    <w:p w14:paraId="3D063CC4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37" w:name="_Toc13293"/>
      <w:r>
        <w:rPr>
          <w:rFonts w:ascii="Times New Roman" w:hAnsi="Times New Roman"/>
          <w:b/>
          <w:sz w:val="28"/>
        </w:rPr>
        <w:t>Выводы</w:t>
      </w:r>
      <w:bookmarkEnd w:id="37"/>
    </w:p>
    <w:p w14:paraId="33560AD0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06E99EB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4B7A7B1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34D10C6E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у.е.)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52D6A11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0EEED3FD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rFonts w:ascii="Times New Roman" w:hAnsi="Times New Roman"/>
          <w:i/>
          <w:iCs/>
          <w:sz w:val="28"/>
        </w:rPr>
        <w:t>CR3/CR5/HHI</w:t>
      </w:r>
      <w:r>
        <w:rPr>
          <w:rFonts w:ascii="Times New Roman" w:hAnsi="Times New Roman"/>
          <w:iCs/>
          <w:sz w:val="28"/>
        </w:rPr>
        <w:t xml:space="preserve">, </w:t>
      </w:r>
      <w:r>
        <w:rPr>
          <w:rFonts w:ascii="Times New Roman" w:hAnsi="Times New Roman"/>
          <w:i/>
          <w:iCs/>
          <w:sz w:val="28"/>
        </w:rPr>
        <w:t>TAM/SAM/SOM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7B474236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у.е.)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77C3FF62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38" w:name="_Toc15241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38"/>
    </w:p>
    <w:p w14:paraId="0DF5B39A">
      <w:pPr>
        <w:pStyle w:val="33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25F7DC96">
      <w:pPr>
        <w:pStyle w:val="33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2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i w:val="0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30D61E77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 Официальные курсы валют, у.е. [Электронный ресурс]. – Национальный банк Республики Беларусь. – Режим доступа: https://api.nbrb.by/exrates/rates/431. – Дата доступа: 30.09.2026.</w:t>
      </w:r>
    </w:p>
    <w:p w14:paraId="215B8902">
      <w:pPr>
        <w:pStyle w:val="33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4 Методика оценки рынка через поисковый спрос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FA3DA08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5 Яндекс Вордстат [Электронный ресурс]. – Яндекс. – Режим доступа: https://wordstat.yandex.ru/. – Дата доступа: 30.09.2026. Регион «Беларусь».</w:t>
      </w:r>
    </w:p>
    <w:p w14:paraId="5BF0499C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6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i w:val="0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>. – Режим доступа: https://trends.google.com/. – Дата доступа: 30.09.2026. Территория «Беларусь».</w:t>
      </w:r>
    </w:p>
    <w:p w14:paraId="2C44C44F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7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i w:val="0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https://support.google.com/trends/answer/4365533 (дата обращения: 30.09.2026).</w:t>
      </w:r>
    </w:p>
    <w:p w14:paraId="652BCDFC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8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https://support.similarweb.com/hc/en-us/articles/360001631538-Similarweb-Data-Methodology (дата обращения: 30.09.2026).</w:t>
      </w:r>
    </w:p>
    <w:p w14:paraId="5C8A1ABB">
      <w:pPr>
        <w:pStyle w:val="33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9 Методика оценки рынка: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 w:val="0"/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39305E23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10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. – Режим доступа: https://www.similarweb.com/website/plantuml.com/. – Дата доступа: 30.09.2026.</w:t>
      </w:r>
    </w:p>
    <w:p w14:paraId="0F983544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11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5D402F4B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12 Национальные статистические показатели развития цифровой экономики, 2024 [Электронный ресурс]. – Национальный 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026335EE">
      <w:pPr>
        <w:pStyle w:val="33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13 Методика оценки объема рынка через количество потенциальных клиентов и шаблон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33188B3B">
      <w:pPr>
        <w:pStyle w:val="33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14 Методика оценки рынка через цифровую воронку и шаблон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FA230E0">
      <w:pPr>
        <w:pStyle w:val="33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15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1C39D513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16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rFonts w:ascii="Times New Roman" w:hAnsi="Times New Roman"/>
          <w:i/>
          <w:sz w:val="28"/>
        </w:rPr>
        <w:t>extensionquery</w:t>
      </w:r>
      <w:r>
        <w:rPr>
          <w:rFonts w:ascii="Times New Roman" w:hAnsi="Times New Roman"/>
          <w:sz w:val="28"/>
        </w:rPr>
        <w:t>.</w:t>
      </w:r>
    </w:p>
    <w:p w14:paraId="71AFE941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17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>. – Режим доступа: https://plugins.jetbrains.com/. – Дата доступа: 30.09.2026. Публичный интерфейс.</w:t>
      </w:r>
    </w:p>
    <w:p w14:paraId="04945B07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18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 Paradigm</w:t>
      </w:r>
      <w:r>
        <w:rPr>
          <w:rFonts w:ascii="Times New Roman" w:hAnsi="Times New Roman"/>
          <w:sz w:val="28"/>
        </w:rPr>
        <w:t xml:space="preserve"> – отзывы.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https://www.capterra.com/ (дата обращения: 30.09.2026).</w:t>
      </w:r>
    </w:p>
    <w:p w14:paraId="4A74CB1F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19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: </w:t>
      </w:r>
      <w:r>
        <w:rPr>
          <w:rFonts w:ascii="Times New Roman" w:hAnsi="Times New Roman"/>
          <w:i/>
          <w:sz w:val="28"/>
        </w:rPr>
        <w:t>repositories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https://api.github.com/ (дата обращения: 30.09.2026).</w:t>
      </w:r>
    </w:p>
    <w:p w14:paraId="7DA14B36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20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https://api.npmjs.org/downloads/ (дата обращения: 30.09.2026).</w:t>
      </w:r>
    </w:p>
    <w:p w14:paraId="2FCF467D">
      <w:pPr>
        <w:pStyle w:val="33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21 Методика сценарной оценки рынка с данными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3DCFE43B">
      <w:pPr>
        <w:pStyle w:val="33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22 Методика проверки рынка через платежеспособность и шаблон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B737576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23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https://miro.com/pricing/ (дата обращения: 30.09.2026).</w:t>
      </w:r>
    </w:p>
    <w:p w14:paraId="476E1B64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24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https://lucid.app/pricing/lucidchart (дата обращения: 30.09.2026).</w:t>
      </w:r>
    </w:p>
    <w:p w14:paraId="661D97FA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25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https://mermaid.ai/pricing (дата обращения: 30.09.2026).</w:t>
      </w:r>
    </w:p>
    <w:p w14:paraId="185C4B0F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26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: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https://online.visual-paradigm.com/ (дата обращения: 30.09.2026).</w:t>
      </w:r>
    </w:p>
    <w:p w14:paraId="27B82DE1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27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https://creately.com/plans/ (дата обращения: 30.09.2026).</w:t>
      </w:r>
    </w:p>
    <w:p w14:paraId="5FC4E9C0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28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https://www.eraser.io/pricing (дата обращения: 30.09.2026).</w:t>
      </w:r>
    </w:p>
    <w:p w14:paraId="204862DD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29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https://whimsical.com/pricing (дата обращения: 30.09.2026).</w:t>
      </w:r>
    </w:p>
    <w:p w14:paraId="14057248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30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https://dbdiagram.io/pricing (дата обращения: 30.09.2026).</w:t>
      </w:r>
    </w:p>
    <w:p w14:paraId="2FFDFE43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31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>. – Режим доступа: https://www.microsoft.com/ru-ru/microsoft-365/visio/flowchart-software. – Дата доступа: 30.09.2026.</w:t>
      </w:r>
    </w:p>
    <w:p w14:paraId="3E101C78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32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0B20F00E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33 Сравниваем стипендии в белорусских вузах [Электронный ресурс]. –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Teenage.by</w:t>
      </w:r>
      <w:r>
        <w:rPr>
          <w:rFonts w:ascii="Times New Roman" w:hAnsi="Times New Roman"/>
          <w:sz w:val="28"/>
        </w:rPr>
        <w:t>, 2026. – Режим доступа: https://teenage.by/article/sravnivaem-stipendiju-v-belorusskih-vuzah. – Дата доступа: 30.09.2026.</w:t>
      </w:r>
    </w:p>
    <w:p w14:paraId="09A5EF01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34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3DCEA965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35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3C454BBA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36 Базовая величина с 1 января 2026 г. [Электронный ресурс]. –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Pravo.by</w:t>
      </w:r>
      <w:r>
        <w:rPr>
          <w:rFonts w:ascii="Times New Roman" w:hAnsi="Times New Roman"/>
          <w:sz w:val="28"/>
        </w:rPr>
        <w:t>, 2025. – Режим доступа: https://pravo.by/novosti/novosti-pravo-by/2025/november/91047/. – Дата доступа: 30.09.2026.</w:t>
      </w:r>
    </w:p>
    <w:p w14:paraId="4976F5B6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37 Парк высоких технологий : факты.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https://www.park.by/htp/facts/ (дата обращения: 30.09.2026).</w:t>
      </w:r>
    </w:p>
    <w:p w14:paraId="73BD2A78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38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– Режим доступа: https://datareportal.com/reports/digital-2026-belarus. – Дата доступа: 30.09.2026.</w:t>
      </w:r>
    </w:p>
    <w:p w14:paraId="3B133841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39 Стоимость клика в Яндекс.Директ.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https://workspace.ru/blog/vsye-o-stoimosti-klika-v-yandeks-direkt/ (дата обращения: 02.10.2026).</w:t>
      </w:r>
    </w:p>
    <w:p w14:paraId="6B61D66D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40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 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 LinkedIn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https://www.kampaio.com/blog/b2b-saas-google-ads-benchmarks-2026 (дата обращения: 02.10.2026).</w:t>
      </w:r>
    </w:p>
    <w:p w14:paraId="236BF202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39" w:name="_Toc24449"/>
      <w:r>
        <w:rPr>
          <w:rFonts w:ascii="Times New Roman" w:hAnsi="Times New Roman"/>
          <w:b/>
          <w:sz w:val="28"/>
        </w:rPr>
        <w:t>Приложение А</w:t>
      </w:r>
      <w:bookmarkEnd w:id="39"/>
    </w:p>
    <w:p w14:paraId="7F300B78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7134E524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15477B4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36490C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5248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B2AA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1723E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B602A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ОТЧЕТ.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  <w:r>
              <w:rPr>
                <w:rFonts w:ascii="Times New Roman" w:hAnsi="Times New Roman"/>
                <w:sz w:val="24"/>
                <w:szCs w:val="20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NotaCode.docx</w:t>
            </w:r>
          </w:p>
        </w:tc>
        <w:tc>
          <w:tcPr>
            <w:tcW w:w="5564" w:type="dxa"/>
            <w:vAlign w:val="center"/>
          </w:tcPr>
          <w:p w14:paraId="234E8A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СТП БГУИР)</w:t>
            </w:r>
          </w:p>
        </w:tc>
      </w:tr>
      <w:tr w14:paraId="67D45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67AFB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/ПС_поисковый_спрос_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5564" w:type="dxa"/>
            <w:vAlign w:val="center"/>
          </w:tcPr>
          <w:p w14:paraId="471E13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: поисковый спрос</w:t>
            </w:r>
          </w:p>
        </w:tc>
      </w:tr>
      <w:tr w14:paraId="739A03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72C42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/ЦВ_цифровая_воронка_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5564" w:type="dxa"/>
            <w:vAlign w:val="center"/>
          </w:tcPr>
          <w:p w14:paraId="57FF2E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; исправлена ссылка П-2</w:t>
            </w:r>
          </w:p>
        </w:tc>
      </w:tr>
      <w:tr w14:paraId="445B93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68633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/ПЛ_платежеспособность_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5564" w:type="dxa"/>
            <w:vAlign w:val="center"/>
          </w:tcPr>
          <w:p w14:paraId="157F01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; исправлены П-20, П-21</w:t>
            </w:r>
          </w:p>
        </w:tc>
      </w:tr>
      <w:tr w14:paraId="59AD68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83D26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/ПК_потенциальные_клиенты_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5564" w:type="dxa"/>
            <w:vAlign w:val="center"/>
          </w:tcPr>
          <w:p w14:paraId="2CF1F7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</w:tr>
      <w:tr w14:paraId="29A0A1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C9D9B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/СЦ_сценарная_оценка_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5564" w:type="dxa"/>
            <w:vAlign w:val="center"/>
          </w:tcPr>
          <w:p w14:paraId="757521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; сверка по П-8, П-9</w:t>
            </w:r>
          </w:p>
        </w:tc>
      </w:tr>
      <w:tr w14:paraId="6F9A8C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2552F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/СВ_сверху_вниз_снизу_вверх_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5564" w:type="dxa"/>
            <w:vAlign w:val="center"/>
          </w:tcPr>
          <w:p w14:paraId="69013D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</w:tr>
      <w:tr w14:paraId="2AF28E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6FA60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Excel/SW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_объем_рынка_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5564" w:type="dxa"/>
            <w:vAlign w:val="center"/>
          </w:tcPr>
          <w:p w14:paraId="1E5E83C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TAM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_М1, 11_Вариант_М2</w:t>
            </w:r>
          </w:p>
        </w:tc>
      </w:tr>
      <w:tr w14:paraId="4A5F56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6495F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Python/inputs.py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assumptions.py</w:t>
            </w:r>
          </w:p>
        </w:tc>
        <w:tc>
          <w:tcPr>
            <w:tcW w:w="5564" w:type="dxa"/>
            <w:vAlign w:val="center"/>
          </w:tcPr>
          <w:p w14:paraId="37DA3C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Исходные данные и единый журнал допущений (значения меняются в одном месте)</w:t>
            </w:r>
          </w:p>
        </w:tc>
      </w:tr>
      <w:tr w14:paraId="66FE11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68B9A8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Python/fill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ps.py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fill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com.py</w:t>
            </w:r>
          </w:p>
        </w:tc>
        <w:tc>
          <w:tcPr>
            <w:tcW w:w="5564" w:type="dxa"/>
            <w:vAlign w:val="center"/>
          </w:tcPr>
          <w:p w14:paraId="74B536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(сохраняет встроенные диаграммы)</w:t>
            </w:r>
          </w:p>
        </w:tc>
      </w:tr>
      <w:tr w14:paraId="4A656D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BF1AF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Python/calc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all.py</w:t>
            </w:r>
          </w:p>
        </w:tc>
        <w:tc>
          <w:tcPr>
            <w:tcW w:w="5564" w:type="dxa"/>
            <w:vAlign w:val="center"/>
          </w:tcPr>
          <w:p w14:paraId="41D604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(44 проверки)</w:t>
            </w:r>
          </w:p>
        </w:tc>
      </w:tr>
      <w:tr w14:paraId="4810E2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017D2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Python/make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figures.py</w:t>
            </w:r>
          </w:p>
        </w:tc>
        <w:tc>
          <w:tcPr>
            <w:tcW w:w="5564" w:type="dxa"/>
            <w:vAlign w:val="center"/>
          </w:tcPr>
          <w:p w14:paraId="1D0446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Построение рисунков отчета</w:t>
            </w:r>
          </w:p>
        </w:tc>
      </w:tr>
      <w:tr w14:paraId="085622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AC2D8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Python/build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report.py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rep</w:t>
            </w:r>
            <w:r>
              <w:rPr>
                <w:rFonts w:ascii="Times New Roman" w:hAnsi="Times New Roman"/>
                <w:sz w:val="24"/>
                <w:szCs w:val="20"/>
              </w:rPr>
              <w:t>_*.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py</w:t>
            </w:r>
          </w:p>
        </w:tc>
        <w:tc>
          <w:tcPr>
            <w:tcW w:w="5564" w:type="dxa"/>
            <w:vAlign w:val="center"/>
          </w:tcPr>
          <w:p w14:paraId="3009F05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results.json</w:t>
            </w:r>
          </w:p>
        </w:tc>
      </w:tr>
      <w:tr w14:paraId="31A155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B73B4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VBA/VBA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_ПС.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bas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VBA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SW.bas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VBA</w:t>
            </w:r>
            <w:r>
              <w:rPr>
                <w:rFonts w:ascii="Times New Roman" w:hAnsi="Times New Roman"/>
                <w:sz w:val="24"/>
                <w:szCs w:val="20"/>
              </w:rPr>
              <w:t>_Общий.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bas</w:t>
            </w:r>
          </w:p>
        </w:tc>
        <w:tc>
          <w:tcPr>
            <w:tcW w:w="5564" w:type="dxa"/>
            <w:vAlign w:val="center"/>
          </w:tcPr>
          <w:p w14:paraId="50D5B5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14:paraId="09C3FD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5582E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Cs/>
                <w:sz w:val="24"/>
                <w:szCs w:val="20"/>
              </w:rPr>
              <w:t>Рисунки/*.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0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</w:p>
        </w:tc>
        <w:tc>
          <w:tcPr>
            <w:tcW w:w="5564" w:type="dxa"/>
            <w:vAlign w:val="center"/>
          </w:tcPr>
          <w:p w14:paraId="72FA5C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Графики отчета и перечень подписей</w:t>
            </w:r>
          </w:p>
        </w:tc>
      </w:tr>
      <w:tr w14:paraId="0470D6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EDFE3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Скриншоты/</w:t>
            </w:r>
          </w:p>
        </w:tc>
        <w:tc>
          <w:tcPr>
            <w:tcW w:w="5564" w:type="dxa"/>
            <w:vAlign w:val="center"/>
          </w:tcPr>
          <w:p w14:paraId="2E36B9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, страница с лимитом) и Вордстата (Топы и динамика по ядру запросов, регион «Беларусь»)</w:t>
            </w:r>
          </w:p>
        </w:tc>
      </w:tr>
      <w:tr w14:paraId="688573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7DC51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Материалы_собранные/</w:t>
            </w:r>
          </w:p>
        </w:tc>
        <w:tc>
          <w:tcPr>
            <w:tcW w:w="5564" w:type="dxa"/>
            <w:vAlign w:val="center"/>
          </w:tcPr>
          <w:p w14:paraId="5A2214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маркетплейсы, статистика и цены, курс НБРБ</w:t>
            </w:r>
          </w:p>
        </w:tc>
      </w:tr>
      <w:tr w14:paraId="7FC353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29BFE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ПЛАН.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  <w:r>
              <w:rPr>
                <w:rFonts w:ascii="Times New Roman" w:hAnsi="Times New Roman"/>
                <w:sz w:val="24"/>
                <w:szCs w:val="20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  <w:r>
              <w:rPr>
                <w:rFonts w:ascii="Times New Roman" w:hAnsi="Times New Roman"/>
                <w:sz w:val="24"/>
                <w:szCs w:val="20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  <w:r>
              <w:rPr>
                <w:rFonts w:ascii="Times New Roman" w:hAnsi="Times New Roman"/>
                <w:sz w:val="24"/>
                <w:szCs w:val="20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</w:p>
        </w:tc>
        <w:tc>
          <w:tcPr>
            <w:tcW w:w="5564" w:type="dxa"/>
            <w:vAlign w:val="center"/>
          </w:tcPr>
          <w:p w14:paraId="157334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46A1F8B2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13 перечислены файлы работы: пять рабочих книг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методикам 6.1–6.5, скрипты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(описание заполнения книг, рисунки, сборка отчета), сценарий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COM/fill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workbook.ps1</w:t>
      </w:r>
      <w:r>
        <w:rPr>
          <w:rFonts w:ascii="Times New Roman" w:hAnsi="Times New Roman"/>
          <w:sz w:val="28"/>
        </w:rPr>
        <w:t xml:space="preserve"> для заполнения книг через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и папка «Рисунки/» с рисунками 1–4.</w:t>
      </w:r>
    </w:p>
    <w:p w14:paraId="03616DF4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40" w:name="_Toc18788"/>
      <w:r>
        <w:rPr>
          <w:rFonts w:ascii="Times New Roman" w:hAnsi="Times New Roman"/>
          <w:b/>
          <w:sz w:val="28"/>
        </w:rPr>
        <w:t>Приложение Б</w:t>
      </w:r>
      <w:bookmarkEnd w:id="40"/>
    </w:p>
    <w:p w14:paraId="4BC3DD6A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3412190E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Журналы допущений и источников, перечень недостающих данных</w:t>
      </w:r>
    </w:p>
    <w:p w14:paraId="3557F6FE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"/>
        <w:gridCol w:w="2129"/>
        <w:gridCol w:w="2272"/>
        <w:gridCol w:w="2272"/>
        <w:gridCol w:w="1699"/>
      </w:tblGrid>
      <w:tr w14:paraId="39ABBB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9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AB3E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1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7643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  <w:tc>
          <w:tcPr>
            <w:tcW w:w="2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0EBD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8500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 / шкала методики</w:t>
            </w:r>
          </w:p>
        </w:tc>
        <w:tc>
          <w:tcPr>
            <w:tcW w:w="16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7C46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Надежность</w:t>
            </w:r>
          </w:p>
        </w:tc>
      </w:tr>
      <w:tr w14:paraId="4566F4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0C444E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Д-01</w:t>
            </w:r>
          </w:p>
        </w:tc>
        <w:tc>
          <w:tcPr>
            <w:tcW w:w="2129" w:type="dxa"/>
            <w:vAlign w:val="center"/>
          </w:tcPr>
          <w:p w14:paraId="3379DA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Беларуси в визитах доменов выборки</w:t>
            </w:r>
          </w:p>
        </w:tc>
        <w:tc>
          <w:tcPr>
            <w:tcW w:w="2272" w:type="dxa"/>
            <w:vAlign w:val="center"/>
          </w:tcPr>
          <w:p w14:paraId="64B367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0,1958 % (Россия 9,07 % × 170 / 7 874)</w:t>
            </w:r>
          </w:p>
        </w:tc>
        <w:tc>
          <w:tcPr>
            <w:tcW w:w="2272" w:type="dxa"/>
            <w:vAlign w:val="center"/>
          </w:tcPr>
          <w:p w14:paraId="51A7EE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desktop</w:t>
            </w:r>
            <w:r>
              <w:rPr>
                <w:rFonts w:ascii="Times New Roman" w:hAnsi="Times New Roman"/>
                <w:sz w:val="24"/>
                <w:szCs w:val="20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699" w:type="dxa"/>
            <w:vAlign w:val="center"/>
          </w:tcPr>
          <w:p w14:paraId="327B75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57F53E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19C6C32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Д-02</w:t>
            </w:r>
          </w:p>
        </w:tc>
        <w:tc>
          <w:tcPr>
            <w:tcW w:w="2129" w:type="dxa"/>
            <w:vAlign w:val="center"/>
          </w:tcPr>
          <w:p w14:paraId="7938C11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релевантного трафика по доменам</w:t>
            </w:r>
          </w:p>
        </w:tc>
        <w:tc>
          <w:tcPr>
            <w:tcW w:w="2272" w:type="dxa"/>
            <w:vAlign w:val="center"/>
          </w:tcPr>
          <w:p w14:paraId="1154BC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70 %</w:t>
            </w:r>
          </w:p>
        </w:tc>
        <w:tc>
          <w:tcPr>
            <w:tcW w:w="2272" w:type="dxa"/>
            <w:vAlign w:val="center"/>
          </w:tcPr>
          <w:p w14:paraId="7ACE054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Диапазон СЦ (20–75 %)</w:t>
            </w:r>
          </w:p>
        </w:tc>
        <w:tc>
          <w:tcPr>
            <w:tcW w:w="1699" w:type="dxa"/>
            <w:vAlign w:val="center"/>
          </w:tcPr>
          <w:p w14:paraId="4CAE5B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188562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7676599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Д-03</w:t>
            </w:r>
          </w:p>
        </w:tc>
        <w:tc>
          <w:tcPr>
            <w:tcW w:w="2129" w:type="dxa"/>
            <w:vAlign w:val="center"/>
          </w:tcPr>
          <w:p w14:paraId="3558EFD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Веса намерений</w:t>
            </w:r>
          </w:p>
        </w:tc>
        <w:tc>
          <w:tcPr>
            <w:tcW w:w="2272" w:type="dxa"/>
            <w:vAlign w:val="center"/>
          </w:tcPr>
          <w:p w14:paraId="2FF7000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272" w:type="dxa"/>
            <w:vAlign w:val="center"/>
          </w:tcPr>
          <w:p w14:paraId="31C8C0F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 (внутри диапазонов)</w:t>
            </w:r>
          </w:p>
        </w:tc>
        <w:tc>
          <w:tcPr>
            <w:tcW w:w="1699" w:type="dxa"/>
            <w:vAlign w:val="center"/>
          </w:tcPr>
          <w:p w14:paraId="7DA0AFC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4990F0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501BF67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Д-04</w:t>
            </w:r>
          </w:p>
        </w:tc>
        <w:tc>
          <w:tcPr>
            <w:tcW w:w="2129" w:type="dxa"/>
            <w:vAlign w:val="center"/>
          </w:tcPr>
          <w:p w14:paraId="5BCBC55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72" w:type="dxa"/>
            <w:vAlign w:val="center"/>
          </w:tcPr>
          <w:p w14:paraId="335D9F3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1,00</w:t>
            </w:r>
          </w:p>
        </w:tc>
        <w:tc>
          <w:tcPr>
            <w:tcW w:w="2272" w:type="dxa"/>
            <w:vAlign w:val="center"/>
          </w:tcPr>
          <w:p w14:paraId="29B13B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ПС: 0,50–1,00</w:t>
            </w:r>
          </w:p>
        </w:tc>
        <w:tc>
          <w:tcPr>
            <w:tcW w:w="1699" w:type="dxa"/>
            <w:vAlign w:val="center"/>
          </w:tcPr>
          <w:p w14:paraId="0F36EF8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5984F9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5870F19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Д-05</w:t>
            </w:r>
          </w:p>
        </w:tc>
        <w:tc>
          <w:tcPr>
            <w:tcW w:w="2129" w:type="dxa"/>
            <w:vAlign w:val="center"/>
          </w:tcPr>
          <w:p w14:paraId="7FF1AA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  <w:tc>
          <w:tcPr>
            <w:tcW w:w="2272" w:type="dxa"/>
            <w:vAlign w:val="center"/>
          </w:tcPr>
          <w:p w14:paraId="7532CF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0,65</w:t>
            </w:r>
          </w:p>
        </w:tc>
        <w:tc>
          <w:tcPr>
            <w:tcW w:w="2272" w:type="dxa"/>
            <w:vAlign w:val="center"/>
          </w:tcPr>
          <w:p w14:paraId="395A7DA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М2; шкала М2 (0,60–0,75)</w:t>
            </w:r>
          </w:p>
        </w:tc>
        <w:tc>
          <w:tcPr>
            <w:tcW w:w="1699" w:type="dxa"/>
            <w:vAlign w:val="center"/>
          </w:tcPr>
          <w:p w14:paraId="5F945B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2F91E2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5D547E3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Д-06</w:t>
            </w:r>
          </w:p>
        </w:tc>
        <w:tc>
          <w:tcPr>
            <w:tcW w:w="2129" w:type="dxa"/>
            <w:vAlign w:val="center"/>
          </w:tcPr>
          <w:p w14:paraId="0D7AA07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К1 релевантность сегмента</w:t>
            </w:r>
          </w:p>
        </w:tc>
        <w:tc>
          <w:tcPr>
            <w:tcW w:w="2272" w:type="dxa"/>
            <w:vAlign w:val="center"/>
          </w:tcPr>
          <w:p w14:paraId="346A5CE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S-02/03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20 %</w:t>
            </w:r>
          </w:p>
        </w:tc>
        <w:tc>
          <w:tcPr>
            <w:tcW w:w="2272" w:type="dxa"/>
            <w:vAlign w:val="center"/>
          </w:tcPr>
          <w:p w14:paraId="6F79FC4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 (20–40 %)</w:t>
            </w:r>
          </w:p>
        </w:tc>
        <w:tc>
          <w:tcPr>
            <w:tcW w:w="1699" w:type="dxa"/>
            <w:vAlign w:val="center"/>
          </w:tcPr>
          <w:p w14:paraId="35D10AA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69159C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0A985B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Д-06а</w:t>
            </w:r>
          </w:p>
        </w:tc>
        <w:tc>
          <w:tcPr>
            <w:tcW w:w="2129" w:type="dxa"/>
            <w:vAlign w:val="center"/>
          </w:tcPr>
          <w:p w14:paraId="120AFD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К2 потребность; К3 цифровая доступность</w:t>
            </w:r>
          </w:p>
        </w:tc>
        <w:tc>
          <w:tcPr>
            <w:tcW w:w="2272" w:type="dxa"/>
            <w:vAlign w:val="center"/>
          </w:tcPr>
          <w:p w14:paraId="4A9E45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22,5 %; 55 %</w:t>
            </w:r>
          </w:p>
        </w:tc>
        <w:tc>
          <w:tcPr>
            <w:tcW w:w="2272" w:type="dxa"/>
            <w:vAlign w:val="center"/>
          </w:tcPr>
          <w:p w14:paraId="34E920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 (15–30 %; 40–70 %)</w:t>
            </w:r>
          </w:p>
        </w:tc>
        <w:tc>
          <w:tcPr>
            <w:tcW w:w="1699" w:type="dxa"/>
            <w:vAlign w:val="center"/>
          </w:tcPr>
          <w:p w14:paraId="6E8E6DC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31F6EF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7D121E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Д-06б</w:t>
            </w:r>
          </w:p>
        </w:tc>
        <w:tc>
          <w:tcPr>
            <w:tcW w:w="2129" w:type="dxa"/>
            <w:vAlign w:val="center"/>
          </w:tcPr>
          <w:p w14:paraId="3B36A51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К4 готовность платить</w:t>
            </w:r>
          </w:p>
        </w:tc>
        <w:tc>
          <w:tcPr>
            <w:tcW w:w="2272" w:type="dxa"/>
            <w:vAlign w:val="center"/>
          </w:tcPr>
          <w:p w14:paraId="3A68C5D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8,75 %;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S-02/03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10 %</w:t>
            </w:r>
          </w:p>
        </w:tc>
        <w:tc>
          <w:tcPr>
            <w:tcW w:w="2272" w:type="dxa"/>
            <w:vAlign w:val="center"/>
          </w:tcPr>
          <w:p w14:paraId="607B8C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ПК (5–10 %; 10–25 %); проект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</w:t>
            </w:r>
          </w:p>
        </w:tc>
        <w:tc>
          <w:tcPr>
            <w:tcW w:w="1699" w:type="dxa"/>
            <w:vAlign w:val="center"/>
          </w:tcPr>
          <w:p w14:paraId="7EDAFBB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3E10C9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3" w:type="dxa"/>
            <w:vAlign w:val="center"/>
          </w:tcPr>
          <w:p w14:paraId="694BE3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Д-06в</w:t>
            </w:r>
          </w:p>
        </w:tc>
        <w:tc>
          <w:tcPr>
            <w:tcW w:w="2129" w:type="dxa"/>
            <w:vAlign w:val="center"/>
          </w:tcPr>
          <w:p w14:paraId="1F6609A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К5 достижимая доля (сегменты)</w:t>
            </w:r>
          </w:p>
        </w:tc>
        <w:tc>
          <w:tcPr>
            <w:tcW w:w="2272" w:type="dxa"/>
            <w:vAlign w:val="center"/>
          </w:tcPr>
          <w:p w14:paraId="288CBB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1 % / 2 % / 1 %</w:t>
            </w:r>
          </w:p>
        </w:tc>
        <w:tc>
          <w:tcPr>
            <w:tcW w:w="2272" w:type="dxa"/>
            <w:vAlign w:val="center"/>
          </w:tcPr>
          <w:p w14:paraId="3A0FB44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 (1–3 %)</w:t>
            </w:r>
          </w:p>
        </w:tc>
        <w:tc>
          <w:tcPr>
            <w:tcW w:w="1699" w:type="dxa"/>
            <w:vAlign w:val="center"/>
          </w:tcPr>
          <w:p w14:paraId="0782C0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</w:tbl>
    <w:p w14:paraId="01D4EC07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89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7"/>
        <w:gridCol w:w="2196"/>
        <w:gridCol w:w="2344"/>
        <w:gridCol w:w="2196"/>
        <w:gridCol w:w="1753"/>
      </w:tblGrid>
      <w:tr w14:paraId="7428AD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67" w:type="dxa"/>
            <w:vAlign w:val="center"/>
          </w:tcPr>
          <w:p w14:paraId="1B51C4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2196" w:type="dxa"/>
            <w:vAlign w:val="center"/>
          </w:tcPr>
          <w:p w14:paraId="4163A5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Допущение</w:t>
            </w:r>
          </w:p>
        </w:tc>
        <w:tc>
          <w:tcPr>
            <w:tcW w:w="2344" w:type="dxa"/>
            <w:vAlign w:val="center"/>
          </w:tcPr>
          <w:p w14:paraId="639EA9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2196" w:type="dxa"/>
            <w:vAlign w:val="center"/>
          </w:tcPr>
          <w:p w14:paraId="3742F8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Основание / шкала методики</w:t>
            </w:r>
          </w:p>
        </w:tc>
        <w:tc>
          <w:tcPr>
            <w:tcW w:w="1753" w:type="dxa"/>
            <w:vAlign w:val="center"/>
          </w:tcPr>
          <w:p w14:paraId="22794E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Надежность</w:t>
            </w:r>
          </w:p>
        </w:tc>
      </w:tr>
      <w:tr w14:paraId="78CE5E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67" w:type="dxa"/>
            <w:vAlign w:val="center"/>
          </w:tcPr>
          <w:p w14:paraId="250505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Д-07</w:t>
            </w:r>
          </w:p>
        </w:tc>
        <w:tc>
          <w:tcPr>
            <w:tcW w:w="2196" w:type="dxa"/>
            <w:vAlign w:val="center"/>
          </w:tcPr>
          <w:p w14:paraId="4CB2A4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2344" w:type="dxa"/>
            <w:vAlign w:val="center"/>
          </w:tcPr>
          <w:p w14:paraId="7C54F8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часа в месяц из 168</w:t>
            </w:r>
          </w:p>
        </w:tc>
        <w:tc>
          <w:tcPr>
            <w:tcW w:w="2196" w:type="dxa"/>
            <w:vAlign w:val="center"/>
          </w:tcPr>
          <w:p w14:paraId="62C0F1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 с пометкой; опрос</w:t>
            </w:r>
          </w:p>
        </w:tc>
        <w:tc>
          <w:tcPr>
            <w:tcW w:w="1753" w:type="dxa"/>
            <w:vAlign w:val="center"/>
          </w:tcPr>
          <w:p w14:paraId="1EFD5C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706AC0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67" w:type="dxa"/>
            <w:vAlign w:val="center"/>
          </w:tcPr>
          <w:p w14:paraId="200EAC4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Д-08</w:t>
            </w:r>
          </w:p>
        </w:tc>
        <w:tc>
          <w:tcPr>
            <w:tcW w:w="2196" w:type="dxa"/>
            <w:vAlign w:val="center"/>
          </w:tcPr>
          <w:p w14:paraId="6DF404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дохода на подписки и цифровые сервисы</w:t>
            </w:r>
          </w:p>
        </w:tc>
        <w:tc>
          <w:tcPr>
            <w:tcW w:w="2344" w:type="dxa"/>
            <w:vAlign w:val="center"/>
          </w:tcPr>
          <w:p w14:paraId="4554BB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5 % (чувствительность 3 % и 10 %)</w:t>
            </w:r>
          </w:p>
        </w:tc>
        <w:tc>
          <w:tcPr>
            <w:tcW w:w="2196" w:type="dxa"/>
            <w:vAlign w:val="center"/>
          </w:tcPr>
          <w:p w14:paraId="5E9CE38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Допущение; опрос</w:t>
            </w:r>
          </w:p>
        </w:tc>
        <w:tc>
          <w:tcPr>
            <w:tcW w:w="1753" w:type="dxa"/>
            <w:vAlign w:val="center"/>
          </w:tcPr>
          <w:p w14:paraId="43D2288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5054D3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67" w:type="dxa"/>
            <w:vAlign w:val="center"/>
          </w:tcPr>
          <w:p w14:paraId="4A6224B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Д-09</w:t>
            </w:r>
          </w:p>
        </w:tc>
        <w:tc>
          <w:tcPr>
            <w:tcW w:w="2196" w:type="dxa"/>
            <w:vAlign w:val="center"/>
          </w:tcPr>
          <w:p w14:paraId="32269F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регистрация, 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344" w:type="dxa"/>
            <w:vAlign w:val="center"/>
          </w:tcPr>
          <w:p w14:paraId="0EAE90C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/ 4 / 5 %</w:t>
            </w:r>
          </w:p>
        </w:tc>
        <w:tc>
          <w:tcPr>
            <w:tcW w:w="2196" w:type="dxa"/>
            <w:vAlign w:val="center"/>
          </w:tcPr>
          <w:p w14:paraId="59F4EA9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неприменимы</w:t>
            </w:r>
          </w:p>
        </w:tc>
        <w:tc>
          <w:tcPr>
            <w:tcW w:w="1753" w:type="dxa"/>
            <w:vAlign w:val="center"/>
          </w:tcPr>
          <w:p w14:paraId="23D8D44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36C1F9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67" w:type="dxa"/>
            <w:vAlign w:val="center"/>
          </w:tcPr>
          <w:p w14:paraId="613568D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Д-10</w:t>
            </w:r>
          </w:p>
        </w:tc>
        <w:tc>
          <w:tcPr>
            <w:tcW w:w="2196" w:type="dxa"/>
            <w:vAlign w:val="center"/>
          </w:tcPr>
          <w:p w14:paraId="5902F81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годовых оплат на платящего</w:t>
            </w:r>
          </w:p>
        </w:tc>
        <w:tc>
          <w:tcPr>
            <w:tcW w:w="2344" w:type="dxa"/>
            <w:vAlign w:val="center"/>
          </w:tcPr>
          <w:p w14:paraId="61F5305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 / 1,2 / 1,5</w:t>
            </w:r>
          </w:p>
        </w:tc>
        <w:tc>
          <w:tcPr>
            <w:tcW w:w="2196" w:type="dxa"/>
            <w:vAlign w:val="center"/>
          </w:tcPr>
          <w:p w14:paraId="164DA3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; данных об удержании нет</w:t>
            </w:r>
          </w:p>
        </w:tc>
        <w:tc>
          <w:tcPr>
            <w:tcW w:w="1753" w:type="dxa"/>
            <w:vAlign w:val="center"/>
          </w:tcPr>
          <w:p w14:paraId="3B834A3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42CB50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67" w:type="dxa"/>
            <w:vAlign w:val="center"/>
          </w:tcPr>
          <w:p w14:paraId="4A7EBA0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Д-11</w:t>
            </w:r>
          </w:p>
        </w:tc>
        <w:tc>
          <w:tcPr>
            <w:tcW w:w="2196" w:type="dxa"/>
            <w:vAlign w:val="center"/>
          </w:tcPr>
          <w:p w14:paraId="7AB39F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Чек: осторожный / базовый / оптимистичный</w:t>
            </w:r>
          </w:p>
        </w:tc>
        <w:tc>
          <w:tcPr>
            <w:tcW w:w="2344" w:type="dxa"/>
            <w:vAlign w:val="center"/>
          </w:tcPr>
          <w:p w14:paraId="57F4D60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2196" w:type="dxa"/>
            <w:vAlign w:val="center"/>
          </w:tcPr>
          <w:p w14:paraId="66C383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у.е. (осторожный, базовый); медиана входных тарифов конкурентов × 12; курс НБРБ 3,0285; вариант 48 у.е. – таблица 83</w:t>
            </w:r>
          </w:p>
        </w:tc>
        <w:tc>
          <w:tcPr>
            <w:tcW w:w="1753" w:type="dxa"/>
            <w:vAlign w:val="center"/>
          </w:tcPr>
          <w:p w14:paraId="7589CEB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2D218A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67" w:type="dxa"/>
            <w:vAlign w:val="center"/>
          </w:tcPr>
          <w:p w14:paraId="0CD6E7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Д-12</w:t>
            </w:r>
          </w:p>
        </w:tc>
        <w:tc>
          <w:tcPr>
            <w:tcW w:w="2196" w:type="dxa"/>
            <w:vAlign w:val="center"/>
          </w:tcPr>
          <w:p w14:paraId="2B7E48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шаблонов (конверсия посетитель, заявка, множители сценариев, достижимые доли)</w:t>
            </w:r>
          </w:p>
        </w:tc>
        <w:tc>
          <w:tcPr>
            <w:tcW w:w="2344" w:type="dxa"/>
            <w:vAlign w:val="center"/>
          </w:tcPr>
          <w:p w14:paraId="26B97B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изменений</w:t>
            </w:r>
          </w:p>
        </w:tc>
        <w:tc>
          <w:tcPr>
            <w:tcW w:w="2196" w:type="dxa"/>
            <w:vAlign w:val="center"/>
          </w:tcPr>
          <w:p w14:paraId="34B6C1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-шаблоны «как есть» (основной вариант)</w:t>
            </w:r>
          </w:p>
        </w:tc>
        <w:tc>
          <w:tcPr>
            <w:tcW w:w="1753" w:type="dxa"/>
            <w:vAlign w:val="center"/>
          </w:tcPr>
          <w:p w14:paraId="6227D4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7AD3E59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rFonts w:ascii="Times New Roman" w:hAnsi="Times New Roman"/>
          <w:iCs/>
          <w:sz w:val="28"/>
        </w:rPr>
        <w:t>(</w:t>
      </w:r>
      <w:r>
        <w:rPr>
          <w:rFonts w:ascii="Times New Roman" w:hAnsi="Times New Roman"/>
          <w:i/>
          <w:iCs/>
          <w:sz w:val="28"/>
        </w:rPr>
        <w:t>Python/assumptions.py</w:t>
      </w:r>
      <w:r>
        <w:rPr>
          <w:rFonts w:ascii="Times New Roman" w:hAnsi="Times New Roman"/>
          <w:iCs/>
          <w:sz w:val="28"/>
        </w:rPr>
        <w:t xml:space="preserve">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2E1C0B3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2172"/>
        <w:gridCol w:w="1625"/>
        <w:gridCol w:w="1898"/>
        <w:gridCol w:w="1625"/>
      </w:tblGrid>
      <w:tr w14:paraId="44A705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E798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1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D5E7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16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30EC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8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E95C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6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9D89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Надежность</w:t>
            </w:r>
          </w:p>
        </w:tc>
      </w:tr>
      <w:tr w14:paraId="09D99D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5" w:type="dxa"/>
            <w:vAlign w:val="center"/>
          </w:tcPr>
          <w:p w14:paraId="5697B5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вузов РБ, 229,0 тыс. (2025/26)</w:t>
            </w:r>
          </w:p>
        </w:tc>
        <w:tc>
          <w:tcPr>
            <w:tcW w:w="2172" w:type="dxa"/>
            <w:vAlign w:val="center"/>
          </w:tcPr>
          <w:p w14:paraId="15139E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сборник «Образование в Республике Беларусь, 2026»,.1 [11]</w:t>
            </w:r>
          </w:p>
        </w:tc>
        <w:tc>
          <w:tcPr>
            <w:tcW w:w="1625" w:type="dxa"/>
            <w:vAlign w:val="center"/>
          </w:tcPr>
          <w:p w14:paraId="2CAE7F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98" w:type="dxa"/>
            <w:vAlign w:val="center"/>
          </w:tcPr>
          <w:p w14:paraId="3D5CEE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625" w:type="dxa"/>
            <w:vAlign w:val="center"/>
          </w:tcPr>
          <w:p w14:paraId="31439C8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09D77E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5" w:type="dxa"/>
            <w:vAlign w:val="center"/>
          </w:tcPr>
          <w:p w14:paraId="7C69B3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172" w:type="dxa"/>
            <w:vAlign w:val="center"/>
          </w:tcPr>
          <w:p w14:paraId="7E241B1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digital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economy-2024.xls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[12]</w:t>
            </w:r>
          </w:p>
        </w:tc>
        <w:tc>
          <w:tcPr>
            <w:tcW w:w="1625" w:type="dxa"/>
            <w:vAlign w:val="center"/>
          </w:tcPr>
          <w:p w14:paraId="4A3003D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98" w:type="dxa"/>
            <w:vAlign w:val="center"/>
          </w:tcPr>
          <w:p w14:paraId="2F0F47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625" w:type="dxa"/>
            <w:vAlign w:val="center"/>
          </w:tcPr>
          <w:p w14:paraId="782DA3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574940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5" w:type="dxa"/>
            <w:vAlign w:val="center"/>
          </w:tcPr>
          <w:p w14:paraId="2B1175A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ППС вузов, 17,1 тыс.</w:t>
            </w:r>
          </w:p>
        </w:tc>
        <w:tc>
          <w:tcPr>
            <w:tcW w:w="2172" w:type="dxa"/>
            <w:vAlign w:val="center"/>
          </w:tcPr>
          <w:p w14:paraId="57DC06B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 [11]</w:t>
            </w:r>
          </w:p>
        </w:tc>
        <w:tc>
          <w:tcPr>
            <w:tcW w:w="1625" w:type="dxa"/>
            <w:vAlign w:val="center"/>
          </w:tcPr>
          <w:p w14:paraId="2EFACCB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98" w:type="dxa"/>
            <w:vAlign w:val="center"/>
          </w:tcPr>
          <w:p w14:paraId="668D26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625" w:type="dxa"/>
            <w:vAlign w:val="center"/>
          </w:tcPr>
          <w:p w14:paraId="5018823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1BA251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5" w:type="dxa"/>
            <w:vAlign w:val="center"/>
          </w:tcPr>
          <w:p w14:paraId="303AFB0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2172" w:type="dxa"/>
            <w:vAlign w:val="center"/>
          </w:tcPr>
          <w:p w14:paraId="61BE428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экспресс-информация [35]</w:t>
            </w:r>
          </w:p>
        </w:tc>
        <w:tc>
          <w:tcPr>
            <w:tcW w:w="1625" w:type="dxa"/>
            <w:vAlign w:val="center"/>
          </w:tcPr>
          <w:p w14:paraId="5B0ABA8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98" w:type="dxa"/>
            <w:vAlign w:val="center"/>
          </w:tcPr>
          <w:p w14:paraId="45A217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625" w:type="dxa"/>
            <w:vAlign w:val="center"/>
          </w:tcPr>
          <w:p w14:paraId="7668556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2A97EF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5" w:type="dxa"/>
            <w:vAlign w:val="center"/>
          </w:tcPr>
          <w:p w14:paraId="3D2519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2172" w:type="dxa"/>
            <w:vAlign w:val="center"/>
          </w:tcPr>
          <w:p w14:paraId="535E2B5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таблица по видам экономической деятельности [34]</w:t>
            </w:r>
          </w:p>
        </w:tc>
        <w:tc>
          <w:tcPr>
            <w:tcW w:w="1625" w:type="dxa"/>
            <w:vAlign w:val="center"/>
          </w:tcPr>
          <w:p w14:paraId="5EB0C22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98" w:type="dxa"/>
            <w:vAlign w:val="center"/>
          </w:tcPr>
          <w:p w14:paraId="3E162C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625" w:type="dxa"/>
            <w:vAlign w:val="center"/>
          </w:tcPr>
          <w:p w14:paraId="73C6BE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464DB0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5" w:type="dxa"/>
            <w:vAlign w:val="center"/>
          </w:tcPr>
          <w:p w14:paraId="21CCEF1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01.08.2026</w:t>
            </w:r>
          </w:p>
        </w:tc>
        <w:tc>
          <w:tcPr>
            <w:tcW w:w="2172" w:type="dxa"/>
            <w:vAlign w:val="center"/>
          </w:tcPr>
          <w:p w14:paraId="4DFC8E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[33]</w:t>
            </w:r>
          </w:p>
        </w:tc>
        <w:tc>
          <w:tcPr>
            <w:tcW w:w="1625" w:type="dxa"/>
            <w:vAlign w:val="center"/>
          </w:tcPr>
          <w:p w14:paraId="6CEE2CD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98" w:type="dxa"/>
            <w:vAlign w:val="center"/>
          </w:tcPr>
          <w:p w14:paraId="083A667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на сайте университета</w:t>
            </w:r>
          </w:p>
        </w:tc>
        <w:tc>
          <w:tcPr>
            <w:tcW w:w="1625" w:type="dxa"/>
            <w:vAlign w:val="center"/>
          </w:tcPr>
          <w:p w14:paraId="437A4FA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630A7B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5" w:type="dxa"/>
            <w:vAlign w:val="center"/>
          </w:tcPr>
          <w:p w14:paraId="2D6F5C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01.01.2026</w:t>
            </w:r>
          </w:p>
        </w:tc>
        <w:tc>
          <w:tcPr>
            <w:tcW w:w="2172" w:type="dxa"/>
            <w:vAlign w:val="center"/>
          </w:tcPr>
          <w:p w14:paraId="242EC99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pravo.by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[36]</w:t>
            </w:r>
          </w:p>
        </w:tc>
        <w:tc>
          <w:tcPr>
            <w:tcW w:w="1625" w:type="dxa"/>
            <w:vAlign w:val="center"/>
          </w:tcPr>
          <w:p w14:paraId="31F776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98" w:type="dxa"/>
            <w:vAlign w:val="center"/>
          </w:tcPr>
          <w:p w14:paraId="7D7C6BA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625" w:type="dxa"/>
            <w:vAlign w:val="center"/>
          </w:tcPr>
          <w:p w14:paraId="293B4D2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14AA69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5" w:type="dxa"/>
            <w:vAlign w:val="center"/>
          </w:tcPr>
          <w:p w14:paraId="243289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ПВТ: более 1000 резидентов, около 60 тыс. работников</w:t>
            </w:r>
          </w:p>
        </w:tc>
        <w:tc>
          <w:tcPr>
            <w:tcW w:w="2172" w:type="dxa"/>
            <w:vAlign w:val="center"/>
          </w:tcPr>
          <w:p w14:paraId="41C512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park.by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[37]</w:t>
            </w:r>
          </w:p>
        </w:tc>
        <w:tc>
          <w:tcPr>
            <w:tcW w:w="1625" w:type="dxa"/>
            <w:vAlign w:val="center"/>
          </w:tcPr>
          <w:p w14:paraId="405A4D6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98" w:type="dxa"/>
            <w:vAlign w:val="center"/>
          </w:tcPr>
          <w:p w14:paraId="635984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(без даты на странице)</w:t>
            </w:r>
          </w:p>
        </w:tc>
        <w:tc>
          <w:tcPr>
            <w:tcW w:w="1625" w:type="dxa"/>
            <w:vAlign w:val="center"/>
          </w:tcPr>
          <w:p w14:paraId="7C4C42C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7A5DA8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5" w:type="dxa"/>
            <w:vAlign w:val="center"/>
          </w:tcPr>
          <w:p w14:paraId="68AD201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Интернет: 94,3 % населения 6–72 лет; 8,47 млн пользователей (2025)</w:t>
            </w:r>
          </w:p>
        </w:tc>
        <w:tc>
          <w:tcPr>
            <w:tcW w:w="2172" w:type="dxa"/>
            <w:vAlign w:val="center"/>
          </w:tcPr>
          <w:p w14:paraId="54B4675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[38]</w:t>
            </w:r>
          </w:p>
        </w:tc>
        <w:tc>
          <w:tcPr>
            <w:tcW w:w="1625" w:type="dxa"/>
            <w:vAlign w:val="center"/>
          </w:tcPr>
          <w:p w14:paraId="27ED912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98" w:type="dxa"/>
            <w:vAlign w:val="center"/>
          </w:tcPr>
          <w:p w14:paraId="5FE589F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625" w:type="dxa"/>
            <w:vAlign w:val="center"/>
          </w:tcPr>
          <w:p w14:paraId="03EB711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5E0959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5" w:type="dxa"/>
            <w:vAlign w:val="center"/>
          </w:tcPr>
          <w:p w14:paraId="760DF6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Курс 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у.е./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3,0285</w:t>
            </w:r>
          </w:p>
        </w:tc>
        <w:tc>
          <w:tcPr>
            <w:tcW w:w="2172" w:type="dxa"/>
            <w:vAlign w:val="center"/>
          </w:tcPr>
          <w:p w14:paraId="10A9E7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НБРБ [3]</w:t>
            </w:r>
          </w:p>
        </w:tc>
        <w:tc>
          <w:tcPr>
            <w:tcW w:w="1625" w:type="dxa"/>
            <w:vAlign w:val="center"/>
          </w:tcPr>
          <w:p w14:paraId="611D3A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98" w:type="dxa"/>
            <w:vAlign w:val="center"/>
          </w:tcPr>
          <w:p w14:paraId="3965421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625" w:type="dxa"/>
            <w:vAlign w:val="center"/>
          </w:tcPr>
          <w:p w14:paraId="7CA4EC4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667A4F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5" w:type="dxa"/>
            <w:vAlign w:val="center"/>
          </w:tcPr>
          <w:p w14:paraId="27A9377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и динамика запросов (РБ)</w:t>
            </w:r>
          </w:p>
        </w:tc>
        <w:tc>
          <w:tcPr>
            <w:tcW w:w="2172" w:type="dxa"/>
            <w:vAlign w:val="center"/>
          </w:tcPr>
          <w:p w14:paraId="21C277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 [5]</w:t>
            </w:r>
          </w:p>
        </w:tc>
        <w:tc>
          <w:tcPr>
            <w:tcW w:w="1625" w:type="dxa"/>
            <w:vAlign w:val="center"/>
          </w:tcPr>
          <w:p w14:paraId="3C5C048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98" w:type="dxa"/>
            <w:vAlign w:val="center"/>
          </w:tcPr>
          <w:p w14:paraId="3125A9F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(модель Яндекса)</w:t>
            </w:r>
          </w:p>
        </w:tc>
        <w:tc>
          <w:tcPr>
            <w:tcW w:w="1625" w:type="dxa"/>
            <w:vAlign w:val="center"/>
          </w:tcPr>
          <w:p w14:paraId="0CF6788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1E0B73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35" w:type="dxa"/>
            <w:vAlign w:val="center"/>
          </w:tcPr>
          <w:p w14:paraId="7D4C6C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Индексы интереса (РБ)</w:t>
            </w:r>
          </w:p>
        </w:tc>
        <w:tc>
          <w:tcPr>
            <w:tcW w:w="2172" w:type="dxa"/>
            <w:vAlign w:val="center"/>
          </w:tcPr>
          <w:p w14:paraId="77F62A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[6]</w:t>
            </w:r>
          </w:p>
        </w:tc>
        <w:tc>
          <w:tcPr>
            <w:tcW w:w="1625" w:type="dxa"/>
            <w:vAlign w:val="center"/>
          </w:tcPr>
          <w:p w14:paraId="39C71F9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98" w:type="dxa"/>
            <w:vAlign w:val="center"/>
          </w:tcPr>
          <w:p w14:paraId="2712FAE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(индекс 0–100)</w:t>
            </w:r>
          </w:p>
        </w:tc>
        <w:tc>
          <w:tcPr>
            <w:tcW w:w="1625" w:type="dxa"/>
            <w:vAlign w:val="center"/>
          </w:tcPr>
          <w:p w14:paraId="1E2F779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(мало данных)</w:t>
            </w:r>
          </w:p>
        </w:tc>
      </w:tr>
    </w:tbl>
    <w:p w14:paraId="3DCA2ACC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90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7"/>
        <w:gridCol w:w="1997"/>
        <w:gridCol w:w="1997"/>
        <w:gridCol w:w="1619"/>
        <w:gridCol w:w="1745"/>
      </w:tblGrid>
      <w:tr w14:paraId="3D2DF8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997" w:type="dxa"/>
            <w:vAlign w:val="center"/>
          </w:tcPr>
          <w:p w14:paraId="112D3A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997" w:type="dxa"/>
            <w:vAlign w:val="center"/>
          </w:tcPr>
          <w:p w14:paraId="0B19F3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997" w:type="dxa"/>
            <w:vAlign w:val="center"/>
          </w:tcPr>
          <w:p w14:paraId="399D640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обращения</w:t>
            </w:r>
          </w:p>
        </w:tc>
        <w:tc>
          <w:tcPr>
            <w:tcW w:w="1619" w:type="dxa"/>
            <w:vAlign w:val="center"/>
          </w:tcPr>
          <w:p w14:paraId="788626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  <w:tc>
          <w:tcPr>
            <w:tcW w:w="1745" w:type="dxa"/>
            <w:vAlign w:val="center"/>
          </w:tcPr>
          <w:p w14:paraId="78CB9F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Надежность</w:t>
            </w:r>
          </w:p>
        </w:tc>
      </w:tr>
      <w:tr w14:paraId="3AE75F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386A70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): Россия и Казахстан</w:t>
            </w:r>
          </w:p>
        </w:tc>
        <w:tc>
          <w:tcPr>
            <w:tcW w:w="1997" w:type="dxa"/>
            <w:vAlign w:val="center"/>
          </w:tcPr>
          <w:p w14:paraId="667973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Первая работа [6, 5]</w:t>
            </w:r>
          </w:p>
        </w:tc>
        <w:tc>
          <w:tcPr>
            <w:tcW w:w="1997" w:type="dxa"/>
            <w:vAlign w:val="center"/>
          </w:tcPr>
          <w:p w14:paraId="5C55C6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30.09.2026; Вордстат, окно 29.08–29.09.2026</w:t>
            </w:r>
          </w:p>
        </w:tc>
        <w:tc>
          <w:tcPr>
            <w:tcW w:w="1619" w:type="dxa"/>
            <w:vAlign w:val="center"/>
          </w:tcPr>
          <w:p w14:paraId="619B9D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(перенос из ЛР1, новых выгрузок нет)</w:t>
            </w:r>
          </w:p>
        </w:tc>
        <w:tc>
          <w:tcPr>
            <w:tcW w:w="1745" w:type="dxa"/>
            <w:vAlign w:val="center"/>
          </w:tcPr>
          <w:p w14:paraId="29E46A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средняя; по Казахстану низкая (прерывистый ряд)</w:t>
            </w:r>
          </w:p>
        </w:tc>
      </w:tr>
      <w:tr w14:paraId="037AEC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5934F08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(507 тыс., август 2026)</w:t>
            </w:r>
          </w:p>
        </w:tc>
        <w:tc>
          <w:tcPr>
            <w:tcW w:w="1997" w:type="dxa"/>
            <w:vAlign w:val="center"/>
          </w:tcPr>
          <w:p w14:paraId="5EFC16E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[10]</w:t>
            </w:r>
          </w:p>
        </w:tc>
        <w:tc>
          <w:tcPr>
            <w:tcW w:w="1997" w:type="dxa"/>
            <w:vAlign w:val="center"/>
          </w:tcPr>
          <w:p w14:paraId="080673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619" w:type="dxa"/>
            <w:vAlign w:val="center"/>
          </w:tcPr>
          <w:p w14:paraId="7A7D837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745" w:type="dxa"/>
            <w:vAlign w:val="center"/>
          </w:tcPr>
          <w:p w14:paraId="3C28C78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2CB018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1DDAF96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997" w:type="dxa"/>
            <w:vAlign w:val="center"/>
          </w:tcPr>
          <w:p w14:paraId="749F57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97" w:type="dxa"/>
            <w:vAlign w:val="center"/>
          </w:tcPr>
          <w:p w14:paraId="1FE3739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17–23.09.2026</w:t>
            </w:r>
          </w:p>
        </w:tc>
        <w:tc>
          <w:tcPr>
            <w:tcW w:w="1619" w:type="dxa"/>
            <w:vAlign w:val="center"/>
          </w:tcPr>
          <w:p w14:paraId="73D54D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без снимка экрана</w:t>
            </w:r>
          </w:p>
        </w:tc>
        <w:tc>
          <w:tcPr>
            <w:tcW w:w="1745" w:type="dxa"/>
            <w:vAlign w:val="center"/>
          </w:tcPr>
          <w:p w14:paraId="590840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  <w:tr w14:paraId="2E91C0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7A9DFE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Установки, оценки, загрузки расширений и плагинов</w:t>
            </w:r>
          </w:p>
        </w:tc>
        <w:tc>
          <w:tcPr>
            <w:tcW w:w="1997" w:type="dxa"/>
            <w:vAlign w:val="center"/>
          </w:tcPr>
          <w:p w14:paraId="1A44CBE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Marketplace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[16, 17, 19, 20]</w:t>
            </w:r>
          </w:p>
        </w:tc>
        <w:tc>
          <w:tcPr>
            <w:tcW w:w="1997" w:type="dxa"/>
            <w:vAlign w:val="center"/>
          </w:tcPr>
          <w:p w14:paraId="5C4E1C4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619" w:type="dxa"/>
            <w:vAlign w:val="center"/>
          </w:tcPr>
          <w:p w14:paraId="3B9FA9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</w:t>
            </w:r>
          </w:p>
        </w:tc>
        <w:tc>
          <w:tcPr>
            <w:tcW w:w="1745" w:type="dxa"/>
            <w:vAlign w:val="center"/>
          </w:tcPr>
          <w:p w14:paraId="773E5D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</w:tr>
      <w:tr w14:paraId="65108E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28A46C1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продуктов в каталогах</w:t>
            </w:r>
          </w:p>
        </w:tc>
        <w:tc>
          <w:tcPr>
            <w:tcW w:w="1997" w:type="dxa"/>
            <w:vAlign w:val="center"/>
          </w:tcPr>
          <w:p w14:paraId="46D4911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[18]</w:t>
            </w:r>
          </w:p>
        </w:tc>
        <w:tc>
          <w:tcPr>
            <w:tcW w:w="1997" w:type="dxa"/>
            <w:vAlign w:val="center"/>
          </w:tcPr>
          <w:p w14:paraId="63CE0EA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619" w:type="dxa"/>
            <w:vAlign w:val="center"/>
          </w:tcPr>
          <w:p w14:paraId="731599A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факт, подлежит ручной сверке</w:t>
            </w:r>
          </w:p>
        </w:tc>
        <w:tc>
          <w:tcPr>
            <w:tcW w:w="1745" w:type="dxa"/>
            <w:vAlign w:val="center"/>
          </w:tcPr>
          <w:p w14:paraId="1EB371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  <w:tr w14:paraId="187C6A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474A856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конкурентов</w:t>
            </w:r>
          </w:p>
        </w:tc>
        <w:tc>
          <w:tcPr>
            <w:tcW w:w="1997" w:type="dxa"/>
            <w:vAlign w:val="center"/>
          </w:tcPr>
          <w:p w14:paraId="10EDC10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тарифов [23, 24, 25]</w:t>
            </w:r>
          </w:p>
        </w:tc>
        <w:tc>
          <w:tcPr>
            <w:tcW w:w="1997" w:type="dxa"/>
            <w:vAlign w:val="center"/>
          </w:tcPr>
          <w:p w14:paraId="0C12EAE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619" w:type="dxa"/>
            <w:vAlign w:val="center"/>
          </w:tcPr>
          <w:p w14:paraId="4CC9A2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745" w:type="dxa"/>
            <w:vAlign w:val="center"/>
          </w:tcPr>
          <w:p w14:paraId="6E6E4C9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</w:tr>
    </w:tbl>
    <w:p w14:paraId="50EE5B33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90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6"/>
        <w:gridCol w:w="1650"/>
        <w:gridCol w:w="1650"/>
        <w:gridCol w:w="1498"/>
        <w:gridCol w:w="1802"/>
      </w:tblGrid>
      <w:tr w14:paraId="4F8DD0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56" w:type="dxa"/>
            <w:vAlign w:val="center"/>
          </w:tcPr>
          <w:p w14:paraId="59B319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650" w:type="dxa"/>
            <w:vAlign w:val="center"/>
          </w:tcPr>
          <w:p w14:paraId="22BB37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650" w:type="dxa"/>
            <w:vAlign w:val="center"/>
          </w:tcPr>
          <w:p w14:paraId="30E91A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обращения</w:t>
            </w:r>
          </w:p>
        </w:tc>
        <w:tc>
          <w:tcPr>
            <w:tcW w:w="1498" w:type="dxa"/>
            <w:vAlign w:val="center"/>
          </w:tcPr>
          <w:p w14:paraId="1EB564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  <w:tc>
          <w:tcPr>
            <w:tcW w:w="1802" w:type="dxa"/>
            <w:vAlign w:val="center"/>
          </w:tcPr>
          <w:p w14:paraId="30D7A0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Надежность</w:t>
            </w:r>
          </w:p>
        </w:tc>
      </w:tr>
      <w:tr w14:paraId="58C33E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7803661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у.е./год (4 у.е./мес. при помесячной оплате; вариант 48 у.е./год),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</w:t>
            </w:r>
          </w:p>
        </w:tc>
        <w:tc>
          <w:tcPr>
            <w:tcW w:w="1650" w:type="dxa"/>
            <w:vAlign w:val="center"/>
          </w:tcPr>
          <w:p w14:paraId="357178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[1]</w:t>
            </w:r>
          </w:p>
        </w:tc>
        <w:tc>
          <w:tcPr>
            <w:tcW w:w="1650" w:type="dxa"/>
            <w:vAlign w:val="center"/>
          </w:tcPr>
          <w:p w14:paraId="5D1CF4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98" w:type="dxa"/>
            <w:vAlign w:val="center"/>
          </w:tcPr>
          <w:p w14:paraId="3AD120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A-06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02" w:type="dxa"/>
            <w:vAlign w:val="center"/>
          </w:tcPr>
          <w:p w14:paraId="03E3E4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</w:tr>
    </w:tbl>
    <w:p w14:paraId="624F2429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90 для каждого показателя указаны источник, дата обращения, статус и надежность. Высокая надежность отмечена, например, для данных Белстата по студентам и зарплатам и курса НБРБ, низкая – для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, посещаемости трех доменов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 у.е. в год.</w:t>
      </w:r>
    </w:p>
    <w:p w14:paraId="5553C32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3060"/>
        <w:gridCol w:w="2409"/>
        <w:gridCol w:w="1802"/>
        <w:gridCol w:w="1650"/>
      </w:tblGrid>
      <w:tr w14:paraId="502634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7384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0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B650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4E00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69D1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9FD7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Кто</w:t>
            </w:r>
          </w:p>
        </w:tc>
      </w:tr>
      <w:tr w14:paraId="12CD7D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4CB37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060" w:type="dxa"/>
            <w:vAlign w:val="center"/>
          </w:tcPr>
          <w:p w14:paraId="631A64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online.visual-paradigm.com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409" w:type="dxa"/>
            <w:vAlign w:val="center"/>
          </w:tcPr>
          <w:p w14:paraId="0685F8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similarweb.com/website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</w:t>
            </w:r>
          </w:p>
        </w:tc>
        <w:tc>
          <w:tcPr>
            <w:tcW w:w="1802" w:type="dxa"/>
            <w:vAlign w:val="center"/>
          </w:tcPr>
          <w:p w14:paraId="5C9BE2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Б</w:t>
            </w:r>
          </w:p>
        </w:tc>
        <w:tc>
          <w:tcPr>
            <w:tcW w:w="1650" w:type="dxa"/>
            <w:vAlign w:val="center"/>
          </w:tcPr>
          <w:p w14:paraId="63496C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по странице источника</w:t>
            </w:r>
          </w:p>
        </w:tc>
      </w:tr>
      <w:tr w14:paraId="554BB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041427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060" w:type="dxa"/>
            <w:vAlign w:val="center"/>
          </w:tcPr>
          <w:p w14:paraId="129FA4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409" w:type="dxa"/>
            <w:vAlign w:val="center"/>
          </w:tcPr>
          <w:p w14:paraId="1173B1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similarweb.com/website/plantuml.com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</w:t>
            </w:r>
          </w:p>
        </w:tc>
        <w:tc>
          <w:tcPr>
            <w:tcW w:w="1802" w:type="dxa"/>
            <w:vAlign w:val="center"/>
          </w:tcPr>
          <w:p w14:paraId="1E65D0A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Geography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Marketing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Channels</w:t>
            </w:r>
          </w:p>
        </w:tc>
        <w:tc>
          <w:tcPr>
            <w:tcW w:w="1650" w:type="dxa"/>
            <w:vAlign w:val="center"/>
          </w:tcPr>
          <w:p w14:paraId="430296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по странице источника</w:t>
            </w:r>
          </w:p>
        </w:tc>
      </w:tr>
    </w:tbl>
    <w:p w14:paraId="04645E60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5"/>
        <w:gridCol w:w="2238"/>
        <w:gridCol w:w="2238"/>
        <w:gridCol w:w="2238"/>
        <w:gridCol w:w="2097"/>
      </w:tblGrid>
      <w:tr w14:paraId="65D2CC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45" w:type="dxa"/>
            <w:vAlign w:val="center"/>
          </w:tcPr>
          <w:p w14:paraId="4DCD8C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238" w:type="dxa"/>
            <w:vAlign w:val="center"/>
          </w:tcPr>
          <w:p w14:paraId="397E51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</w:t>
            </w:r>
          </w:p>
        </w:tc>
        <w:tc>
          <w:tcPr>
            <w:tcW w:w="2238" w:type="dxa"/>
            <w:vAlign w:val="center"/>
          </w:tcPr>
          <w:p w14:paraId="419F16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Где</w:t>
            </w:r>
          </w:p>
        </w:tc>
        <w:tc>
          <w:tcPr>
            <w:tcW w:w="2238" w:type="dxa"/>
            <w:vAlign w:val="center"/>
          </w:tcPr>
          <w:p w14:paraId="476943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Как</w:t>
            </w:r>
          </w:p>
        </w:tc>
        <w:tc>
          <w:tcPr>
            <w:tcW w:w="2097" w:type="dxa"/>
            <w:vAlign w:val="center"/>
          </w:tcPr>
          <w:p w14:paraId="0A20E7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Кто</w:t>
            </w:r>
          </w:p>
        </w:tc>
      </w:tr>
      <w:tr w14:paraId="73B7F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556D55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238" w:type="dxa"/>
            <w:vAlign w:val="center"/>
          </w:tcPr>
          <w:p w14:paraId="5E82E45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2238" w:type="dxa"/>
            <w:vAlign w:val="center"/>
          </w:tcPr>
          <w:p w14:paraId="5E7E78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2238" w:type="dxa"/>
            <w:vAlign w:val="center"/>
          </w:tcPr>
          <w:p w14:paraId="34ED4E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скриншот «последние 3 месяца»</w:t>
            </w:r>
          </w:p>
        </w:tc>
        <w:tc>
          <w:tcPr>
            <w:tcW w:w="2097" w:type="dxa"/>
            <w:vAlign w:val="center"/>
          </w:tcPr>
          <w:p w14:paraId="0EDDF2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по странице источника</w:t>
            </w:r>
          </w:p>
        </w:tc>
      </w:tr>
      <w:tr w14:paraId="587501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7397A04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238" w:type="dxa"/>
            <w:vAlign w:val="center"/>
          </w:tcPr>
          <w:p w14:paraId="1AED03D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238" w:type="dxa"/>
            <w:vAlign w:val="center"/>
          </w:tcPr>
          <w:p w14:paraId="11B8F13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БГУИР, аналитики, разработчики</w:t>
            </w:r>
          </w:p>
        </w:tc>
        <w:tc>
          <w:tcPr>
            <w:tcW w:w="2238" w:type="dxa"/>
            <w:vAlign w:val="center"/>
          </w:tcPr>
          <w:p w14:paraId="7F09FD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анкета из 8–10 вопросов</w:t>
            </w:r>
          </w:p>
        </w:tc>
        <w:tc>
          <w:tcPr>
            <w:tcW w:w="2097" w:type="dxa"/>
            <w:vAlign w:val="center"/>
          </w:tcPr>
          <w:p w14:paraId="3D5A9E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по итогам опроса</w:t>
            </w:r>
          </w:p>
        </w:tc>
      </w:tr>
      <w:tr w14:paraId="640781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1BC90F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238" w:type="dxa"/>
            <w:vAlign w:val="center"/>
          </w:tcPr>
          <w:p w14:paraId="0B688C8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Прогноз показов, кликов и стоимости клика по ядру запросов</w:t>
            </w:r>
          </w:p>
        </w:tc>
        <w:tc>
          <w:tcPr>
            <w:tcW w:w="2238" w:type="dxa"/>
            <w:vAlign w:val="center"/>
          </w:tcPr>
          <w:p w14:paraId="44E4852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Keyword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Planner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Meta</w:t>
            </w:r>
          </w:p>
        </w:tc>
        <w:tc>
          <w:tcPr>
            <w:tcW w:w="2238" w:type="dxa"/>
            <w:vAlign w:val="center"/>
          </w:tcPr>
          <w:p w14:paraId="0DD57F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кабинет рекламодателя (режим прогноза)</w:t>
            </w:r>
          </w:p>
        </w:tc>
        <w:tc>
          <w:tcPr>
            <w:tcW w:w="2097" w:type="dxa"/>
            <w:vAlign w:val="center"/>
          </w:tcPr>
          <w:p w14:paraId="52961DF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вручную, в кабинете рекламодателя</w:t>
            </w:r>
          </w:p>
        </w:tc>
      </w:tr>
      <w:tr w14:paraId="31CCD3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0EF7CC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238" w:type="dxa"/>
            <w:vAlign w:val="center"/>
          </w:tcPr>
          <w:p w14:paraId="536B261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238" w:type="dxa"/>
            <w:vAlign w:val="center"/>
          </w:tcPr>
          <w:p w14:paraId="50A09FF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edustat.by</w:t>
            </w:r>
          </w:p>
        </w:tc>
        <w:tc>
          <w:tcPr>
            <w:tcW w:w="2238" w:type="dxa"/>
            <w:vAlign w:val="center"/>
          </w:tcPr>
          <w:p w14:paraId="3D2674C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 в ведомство или сборник по специальностям</w:t>
            </w:r>
          </w:p>
        </w:tc>
        <w:tc>
          <w:tcPr>
            <w:tcW w:w="2097" w:type="dxa"/>
            <w:vAlign w:val="center"/>
          </w:tcPr>
          <w:p w14:paraId="075A647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26A013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19E8ACB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238" w:type="dxa"/>
            <w:vAlign w:val="center"/>
          </w:tcPr>
          <w:p w14:paraId="0E35A8E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238" w:type="dxa"/>
            <w:vAlign w:val="center"/>
          </w:tcPr>
          <w:p w14:paraId="3B9CFB3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dataportal.belstat.gov.by</w:t>
            </w:r>
          </w:p>
        </w:tc>
        <w:tc>
          <w:tcPr>
            <w:tcW w:w="2238" w:type="dxa"/>
            <w:vAlign w:val="center"/>
          </w:tcPr>
          <w:p w14:paraId="105E0B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выгрузка в браузере</w:t>
            </w:r>
          </w:p>
        </w:tc>
        <w:tc>
          <w:tcPr>
            <w:tcW w:w="2097" w:type="dxa"/>
            <w:vAlign w:val="center"/>
          </w:tcPr>
          <w:p w14:paraId="02FC5D9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77C6F7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66206E5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238" w:type="dxa"/>
            <w:vAlign w:val="center"/>
          </w:tcPr>
          <w:p w14:paraId="0535751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Точное число резидентов ПВТ на дату</w:t>
            </w:r>
          </w:p>
        </w:tc>
        <w:tc>
          <w:tcPr>
            <w:tcW w:w="2238" w:type="dxa"/>
            <w:vAlign w:val="center"/>
          </w:tcPr>
          <w:p w14:paraId="6EDAC94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park.by</w:t>
            </w:r>
          </w:p>
        </w:tc>
        <w:tc>
          <w:tcPr>
            <w:tcW w:w="2238" w:type="dxa"/>
            <w:vAlign w:val="center"/>
          </w:tcPr>
          <w:p w14:paraId="5A6795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реестр резидентов</w:t>
            </w:r>
          </w:p>
        </w:tc>
        <w:tc>
          <w:tcPr>
            <w:tcW w:w="2097" w:type="dxa"/>
            <w:vAlign w:val="center"/>
          </w:tcPr>
          <w:p w14:paraId="52EA0B7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4C097F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270EDB9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238" w:type="dxa"/>
            <w:vAlign w:val="center"/>
          </w:tcPr>
          <w:p w14:paraId="000B760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Studio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JetBrains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</w:p>
        </w:tc>
        <w:tc>
          <w:tcPr>
            <w:tcW w:w="2238" w:type="dxa"/>
            <w:vAlign w:val="center"/>
          </w:tcPr>
          <w:p w14:paraId="52BC485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plugins.jetbrains.com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g2.com</w:t>
            </w:r>
          </w:p>
        </w:tc>
        <w:tc>
          <w:tcPr>
            <w:tcW w:w="2238" w:type="dxa"/>
            <w:vAlign w:val="center"/>
          </w:tcPr>
          <w:p w14:paraId="1C2FB1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продукта в браузере</w:t>
            </w:r>
          </w:p>
        </w:tc>
        <w:tc>
          <w:tcPr>
            <w:tcW w:w="2097" w:type="dxa"/>
            <w:vAlign w:val="center"/>
          </w:tcPr>
          <w:p w14:paraId="6CBA8EE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6CA22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45" w:type="dxa"/>
            <w:vAlign w:val="center"/>
          </w:tcPr>
          <w:p w14:paraId="235BD9A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238" w:type="dxa"/>
            <w:vAlign w:val="center"/>
          </w:tcPr>
          <w:p w14:paraId="15BADE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238" w:type="dxa"/>
            <w:vAlign w:val="center"/>
          </w:tcPr>
          <w:p w14:paraId="3D002CD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wordstat.yandex.ru</w:t>
            </w:r>
          </w:p>
        </w:tc>
        <w:tc>
          <w:tcPr>
            <w:tcW w:w="2238" w:type="dxa"/>
            <w:vAlign w:val="center"/>
          </w:tcPr>
          <w:p w14:paraId="4AC5EE3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вкладка «Динамика», регион «Беларусь»</w:t>
            </w:r>
          </w:p>
        </w:tc>
        <w:tc>
          <w:tcPr>
            <w:tcW w:w="2097" w:type="dxa"/>
            <w:vAlign w:val="center"/>
          </w:tcPr>
          <w:p w14:paraId="26502B8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</w:tbl>
    <w:p w14:paraId="1A2CB5D0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908"/>
        <w:gridCol w:w="2409"/>
        <w:gridCol w:w="2105"/>
        <w:gridCol w:w="1346"/>
      </w:tblGrid>
      <w:tr w14:paraId="3B50D7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vAlign w:val="center"/>
          </w:tcPr>
          <w:p w14:paraId="228DF8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908" w:type="dxa"/>
            <w:vAlign w:val="center"/>
          </w:tcPr>
          <w:p w14:paraId="644735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</w:t>
            </w:r>
          </w:p>
        </w:tc>
        <w:tc>
          <w:tcPr>
            <w:tcW w:w="2409" w:type="dxa"/>
            <w:vAlign w:val="center"/>
          </w:tcPr>
          <w:p w14:paraId="3B8E26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Где</w:t>
            </w:r>
          </w:p>
        </w:tc>
        <w:tc>
          <w:tcPr>
            <w:tcW w:w="2105" w:type="dxa"/>
            <w:vAlign w:val="center"/>
          </w:tcPr>
          <w:p w14:paraId="3D7CEB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Как</w:t>
            </w:r>
          </w:p>
        </w:tc>
        <w:tc>
          <w:tcPr>
            <w:tcW w:w="1346" w:type="dxa"/>
            <w:vAlign w:val="center"/>
          </w:tcPr>
          <w:p w14:paraId="7ACFBA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Кто</w:t>
            </w:r>
          </w:p>
        </w:tc>
      </w:tr>
      <w:tr w14:paraId="3B9A39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49740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908" w:type="dxa"/>
            <w:vAlign w:val="center"/>
          </w:tcPr>
          <w:p w14:paraId="598706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вкладка «Регионы» Вордстата (таблицы 8, 9)</w:t>
            </w:r>
          </w:p>
        </w:tc>
        <w:tc>
          <w:tcPr>
            <w:tcW w:w="2409" w:type="dxa"/>
            <w:vAlign w:val="center"/>
          </w:tcPr>
          <w:p w14:paraId="2C1AB0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trends.google.com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wordstat.yandex.ru</w:t>
            </w:r>
          </w:p>
        </w:tc>
        <w:tc>
          <w:tcPr>
            <w:tcW w:w="2105" w:type="dxa"/>
            <w:vAlign w:val="center"/>
          </w:tcPr>
          <w:p w14:paraId="1700FD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 же настройки, что для Беларуси</w:t>
            </w:r>
          </w:p>
        </w:tc>
        <w:tc>
          <w:tcPr>
            <w:tcW w:w="1346" w:type="dxa"/>
            <w:vAlign w:val="center"/>
          </w:tcPr>
          <w:p w14:paraId="1BF907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212C75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6ABB1A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908" w:type="dxa"/>
            <w:vAlign w:val="center"/>
          </w:tcPr>
          <w:p w14:paraId="23CB14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A-06</w:t>
            </w:r>
            <w:r>
              <w:rPr>
                <w:rFonts w:ascii="Times New Roman" w:hAnsi="Times New Roman"/>
                <w:sz w:val="24"/>
                <w:szCs w:val="20"/>
              </w:rPr>
              <w:t>: 3–5 %)</w:t>
            </w:r>
          </w:p>
        </w:tc>
        <w:tc>
          <w:tcPr>
            <w:tcW w:w="2409" w:type="dxa"/>
            <w:vAlign w:val="center"/>
          </w:tcPr>
          <w:p w14:paraId="40E350D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пилотные пользователи продукта</w:t>
            </w:r>
          </w:p>
        </w:tc>
        <w:tc>
          <w:tcPr>
            <w:tcW w:w="2105" w:type="dxa"/>
            <w:vAlign w:val="center"/>
          </w:tcPr>
          <w:p w14:paraId="6BA0EE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46" w:type="dxa"/>
            <w:vAlign w:val="center"/>
          </w:tcPr>
          <w:p w14:paraId="17E0AB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  <w:tr w14:paraId="03C3ED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19DC9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2908" w:type="dxa"/>
            <w:vAlign w:val="center"/>
          </w:tcPr>
          <w:p w14:paraId="5D44E6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409" w:type="dxa"/>
            <w:vAlign w:val="center"/>
          </w:tcPr>
          <w:p w14:paraId="3751C4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bsuir.by/ru/stipendii-bguir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sz w:val="24"/>
                <w:szCs w:val="20"/>
              </w:rPr>
              <w:t>постановление Минобразования № 410</w:t>
            </w:r>
          </w:p>
        </w:tc>
        <w:tc>
          <w:tcPr>
            <w:tcW w:w="2105" w:type="dxa"/>
            <w:vAlign w:val="center"/>
          </w:tcPr>
          <w:p w14:paraId="56F00E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346" w:type="dxa"/>
            <w:vAlign w:val="center"/>
          </w:tcPr>
          <w:p w14:paraId="52618F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открыто</w:t>
            </w:r>
          </w:p>
        </w:tc>
      </w:tr>
    </w:tbl>
    <w:p w14:paraId="35EB9789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91 перечислены 13 данных, принятых моделью в виде допущений, с указанием места и способа их получения. Среди них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6–16 дополнительным доменам, опрос 20–30 респондентов, прогноз в рекламных кабинетах и замер конверсии из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при пилоте (3–5 %).</w:t>
      </w:r>
    </w:p>
    <w:p w14:paraId="0E6C77CF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41" w:name="_Toc14277"/>
      <w:r>
        <w:rPr>
          <w:rFonts w:ascii="Times New Roman" w:hAnsi="Times New Roman"/>
          <w:b/>
          <w:sz w:val="28"/>
        </w:rPr>
        <w:t>Приложение В</w:t>
      </w:r>
      <w:bookmarkEnd w:id="41"/>
    </w:p>
    <w:p w14:paraId="723D06DB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2A3CE46A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 xml:space="preserve">Журнал ручной фиксации </w:t>
      </w:r>
      <w:r>
        <w:rPr>
          <w:rFonts w:ascii="Times New Roman" w:hAnsi="Times New Roman"/>
          <w:b/>
          <w:i/>
          <w:sz w:val="28"/>
        </w:rPr>
        <w:t>Similarweb</w:t>
      </w:r>
    </w:p>
    <w:p w14:paraId="7D137CDD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1543"/>
        <w:gridCol w:w="1098"/>
        <w:gridCol w:w="1209"/>
        <w:gridCol w:w="1321"/>
        <w:gridCol w:w="1432"/>
        <w:gridCol w:w="1432"/>
      </w:tblGrid>
      <w:tr w14:paraId="15EBDB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2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AA19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5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A60C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0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33E0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2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35EE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Страна / география</w:t>
            </w:r>
          </w:p>
        </w:tc>
        <w:tc>
          <w:tcPr>
            <w:tcW w:w="132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FDE9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02B1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6489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15A87A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145259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3640AD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6A44BA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209" w:type="dxa"/>
            <w:vAlign w:val="center"/>
          </w:tcPr>
          <w:p w14:paraId="69AB6A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321" w:type="dxa"/>
            <w:vAlign w:val="center"/>
          </w:tcPr>
          <w:p w14:paraId="70224E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432" w:type="dxa"/>
            <w:vAlign w:val="center"/>
          </w:tcPr>
          <w:p w14:paraId="6F302A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визитов/мес</w:t>
            </w:r>
          </w:p>
        </w:tc>
        <w:tc>
          <w:tcPr>
            <w:tcW w:w="1432" w:type="dxa"/>
            <w:vAlign w:val="center"/>
          </w:tcPr>
          <w:p w14:paraId="25D91F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июнь/июль текстом не показаны</w:t>
            </w:r>
          </w:p>
        </w:tc>
      </w:tr>
      <w:tr w14:paraId="0786D3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7B6B1F2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5796B4B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4B9FCE6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209" w:type="dxa"/>
            <w:vAlign w:val="center"/>
          </w:tcPr>
          <w:p w14:paraId="4CBF5F2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321" w:type="dxa"/>
            <w:vAlign w:val="center"/>
          </w:tcPr>
          <w:p w14:paraId="64B1308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визитов к прошлому месяцу</w:t>
            </w:r>
          </w:p>
        </w:tc>
        <w:tc>
          <w:tcPr>
            <w:tcW w:w="1432" w:type="dxa"/>
            <w:vAlign w:val="center"/>
          </w:tcPr>
          <w:p w14:paraId="7CA0A0E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-27.81 %</w:t>
            </w:r>
          </w:p>
        </w:tc>
        <w:tc>
          <w:tcPr>
            <w:tcW w:w="1432" w:type="dxa"/>
            <w:vAlign w:val="center"/>
          </w:tcPr>
          <w:p w14:paraId="394AD98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</w:t>
            </w:r>
          </w:p>
        </w:tc>
      </w:tr>
      <w:tr w14:paraId="732345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5A7BF49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606272F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3BE10C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209" w:type="dxa"/>
            <w:vAlign w:val="center"/>
          </w:tcPr>
          <w:p w14:paraId="43B303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321" w:type="dxa"/>
            <w:vAlign w:val="center"/>
          </w:tcPr>
          <w:p w14:paraId="458FD4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1432" w:type="dxa"/>
            <w:vAlign w:val="center"/>
          </w:tcPr>
          <w:p w14:paraId="39D1C24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93517 место</w:t>
            </w:r>
          </w:p>
        </w:tc>
        <w:tc>
          <w:tcPr>
            <w:tcW w:w="1432" w:type="dxa"/>
            <w:vAlign w:val="center"/>
          </w:tcPr>
          <w:p w14:paraId="3F1712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июне 74,025 (ухудшение)</w:t>
            </w:r>
          </w:p>
        </w:tc>
      </w:tr>
      <w:tr w14:paraId="48A2DB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2B326C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486FD9B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06014FF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209" w:type="dxa"/>
            <w:vAlign w:val="center"/>
          </w:tcPr>
          <w:p w14:paraId="7B64F5C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Russia</w:t>
            </w:r>
          </w:p>
        </w:tc>
        <w:tc>
          <w:tcPr>
            <w:tcW w:w="1321" w:type="dxa"/>
            <w:vAlign w:val="center"/>
          </w:tcPr>
          <w:p w14:paraId="6B354D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Country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1432" w:type="dxa"/>
            <w:vAlign w:val="center"/>
          </w:tcPr>
          <w:p w14:paraId="76FA47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24334 место</w:t>
            </w:r>
          </w:p>
        </w:tc>
        <w:tc>
          <w:tcPr>
            <w:tcW w:w="1432" w:type="dxa"/>
            <w:vAlign w:val="center"/>
          </w:tcPr>
          <w:p w14:paraId="7A91DB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страна с макс. трафиком</w:t>
            </w:r>
          </w:p>
        </w:tc>
      </w:tr>
      <w:tr w14:paraId="042424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2ACB594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562DA1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2F941DB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209" w:type="dxa"/>
            <w:vAlign w:val="center"/>
          </w:tcPr>
          <w:p w14:paraId="6044C06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Russia</w:t>
            </w:r>
          </w:p>
        </w:tc>
        <w:tc>
          <w:tcPr>
            <w:tcW w:w="1321" w:type="dxa"/>
            <w:vAlign w:val="center"/>
          </w:tcPr>
          <w:p w14:paraId="4896483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Category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1432" w:type="dxa"/>
            <w:vAlign w:val="center"/>
          </w:tcPr>
          <w:p w14:paraId="485C8E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692 место</w:t>
            </w:r>
          </w:p>
        </w:tc>
        <w:tc>
          <w:tcPr>
            <w:tcW w:w="1432" w:type="dxa"/>
            <w:vAlign w:val="center"/>
          </w:tcPr>
          <w:p w14:paraId="21C0FFD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Computers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Electronics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and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Technology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Programming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and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Developer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Software</w:t>
            </w:r>
          </w:p>
        </w:tc>
      </w:tr>
      <w:tr w14:paraId="4993E8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798E19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5B76888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6D60119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209" w:type="dxa"/>
            <w:vAlign w:val="center"/>
          </w:tcPr>
          <w:p w14:paraId="198F74F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321" w:type="dxa"/>
            <w:vAlign w:val="center"/>
          </w:tcPr>
          <w:p w14:paraId="2F87210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Bounce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rate</w:t>
            </w:r>
          </w:p>
        </w:tc>
        <w:tc>
          <w:tcPr>
            <w:tcW w:w="1432" w:type="dxa"/>
            <w:vAlign w:val="center"/>
          </w:tcPr>
          <w:p w14:paraId="6E0B59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45.52 %</w:t>
            </w:r>
          </w:p>
        </w:tc>
        <w:tc>
          <w:tcPr>
            <w:tcW w:w="1432" w:type="dxa"/>
            <w:vAlign w:val="center"/>
          </w:tcPr>
          <w:p w14:paraId="44714C9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A661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4A528BB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5BC7CFC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1B7A609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209" w:type="dxa"/>
            <w:vAlign w:val="center"/>
          </w:tcPr>
          <w:p w14:paraId="40D7E7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321" w:type="dxa"/>
            <w:vAlign w:val="center"/>
          </w:tcPr>
          <w:p w14:paraId="35D7373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Pages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</w:t>
            </w:r>
          </w:p>
        </w:tc>
        <w:tc>
          <w:tcPr>
            <w:tcW w:w="1432" w:type="dxa"/>
            <w:vAlign w:val="center"/>
          </w:tcPr>
          <w:p w14:paraId="1C6F00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3.18 стр.</w:t>
            </w:r>
          </w:p>
        </w:tc>
        <w:tc>
          <w:tcPr>
            <w:tcW w:w="1432" w:type="dxa"/>
            <w:vAlign w:val="center"/>
          </w:tcPr>
          <w:p w14:paraId="697E39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70F25854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1543"/>
        <w:gridCol w:w="1098"/>
        <w:gridCol w:w="1321"/>
        <w:gridCol w:w="1321"/>
        <w:gridCol w:w="1321"/>
        <w:gridCol w:w="1432"/>
      </w:tblGrid>
      <w:tr w14:paraId="172D67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321" w:type="dxa"/>
            <w:vAlign w:val="center"/>
          </w:tcPr>
          <w:p w14:paraId="66ACB3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543" w:type="dxa"/>
            <w:vAlign w:val="center"/>
          </w:tcPr>
          <w:p w14:paraId="20B2AA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1098" w:type="dxa"/>
            <w:vAlign w:val="center"/>
          </w:tcPr>
          <w:p w14:paraId="7E8469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321" w:type="dxa"/>
            <w:vAlign w:val="center"/>
          </w:tcPr>
          <w:p w14:paraId="1C88D8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Страна / география</w:t>
            </w:r>
          </w:p>
        </w:tc>
        <w:tc>
          <w:tcPr>
            <w:tcW w:w="1321" w:type="dxa"/>
            <w:vAlign w:val="center"/>
          </w:tcPr>
          <w:p w14:paraId="78C098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321" w:type="dxa"/>
            <w:vAlign w:val="center"/>
          </w:tcPr>
          <w:p w14:paraId="374213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432" w:type="dxa"/>
            <w:vAlign w:val="center"/>
          </w:tcPr>
          <w:p w14:paraId="50E6C3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216174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28E0AD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4E7416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567FA8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321" w:type="dxa"/>
            <w:vAlign w:val="center"/>
          </w:tcPr>
          <w:p w14:paraId="7A6769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321" w:type="dxa"/>
            <w:vAlign w:val="center"/>
          </w:tcPr>
          <w:p w14:paraId="6C3FDA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duration</w:t>
            </w:r>
          </w:p>
        </w:tc>
        <w:tc>
          <w:tcPr>
            <w:tcW w:w="1321" w:type="dxa"/>
            <w:vAlign w:val="center"/>
          </w:tcPr>
          <w:p w14:paraId="68AAB8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00:03:16 чч:мм:сс</w:t>
            </w:r>
          </w:p>
        </w:tc>
        <w:tc>
          <w:tcPr>
            <w:tcW w:w="1432" w:type="dxa"/>
            <w:vAlign w:val="center"/>
          </w:tcPr>
          <w:p w14:paraId="7870FB3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8665A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32B9436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085B0AA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27B377E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321" w:type="dxa"/>
            <w:vAlign w:val="center"/>
          </w:tcPr>
          <w:p w14:paraId="2B0C130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Russia</w:t>
            </w:r>
          </w:p>
        </w:tc>
        <w:tc>
          <w:tcPr>
            <w:tcW w:w="1321" w:type="dxa"/>
            <w:vAlign w:val="center"/>
          </w:tcPr>
          <w:p w14:paraId="094347F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321" w:type="dxa"/>
            <w:vAlign w:val="center"/>
          </w:tcPr>
          <w:p w14:paraId="752CA6B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9.07 %</w:t>
            </w:r>
          </w:p>
        </w:tc>
        <w:tc>
          <w:tcPr>
            <w:tcW w:w="1432" w:type="dxa"/>
            <w:vAlign w:val="center"/>
          </w:tcPr>
          <w:p w14:paraId="4D03DD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1-е место</w:t>
            </w:r>
          </w:p>
        </w:tc>
      </w:tr>
      <w:tr w14:paraId="51667C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79A3A14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156E0D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3A0B03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321" w:type="dxa"/>
            <w:vAlign w:val="center"/>
          </w:tcPr>
          <w:p w14:paraId="539D11E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Germany</w:t>
            </w:r>
          </w:p>
        </w:tc>
        <w:tc>
          <w:tcPr>
            <w:tcW w:w="1321" w:type="dxa"/>
            <w:vAlign w:val="center"/>
          </w:tcPr>
          <w:p w14:paraId="4BC3D91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321" w:type="dxa"/>
            <w:vAlign w:val="center"/>
          </w:tcPr>
          <w:p w14:paraId="336C97A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7.21 %</w:t>
            </w:r>
          </w:p>
        </w:tc>
        <w:tc>
          <w:tcPr>
            <w:tcW w:w="1432" w:type="dxa"/>
            <w:vAlign w:val="center"/>
          </w:tcPr>
          <w:p w14:paraId="6802E05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9ECE4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63BA42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7B8898E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425E9B6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321" w:type="dxa"/>
            <w:vAlign w:val="center"/>
          </w:tcPr>
          <w:p w14:paraId="427B9A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China</w:t>
            </w:r>
          </w:p>
        </w:tc>
        <w:tc>
          <w:tcPr>
            <w:tcW w:w="1321" w:type="dxa"/>
            <w:vAlign w:val="center"/>
          </w:tcPr>
          <w:p w14:paraId="1ADF23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321" w:type="dxa"/>
            <w:vAlign w:val="center"/>
          </w:tcPr>
          <w:p w14:paraId="7D6D6D2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6.4 %</w:t>
            </w:r>
          </w:p>
        </w:tc>
        <w:tc>
          <w:tcPr>
            <w:tcW w:w="1432" w:type="dxa"/>
            <w:vAlign w:val="center"/>
          </w:tcPr>
          <w:p w14:paraId="6A0055E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7281A9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0003EB1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315E7B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10B0815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321" w:type="dxa"/>
            <w:vAlign w:val="center"/>
          </w:tcPr>
          <w:p w14:paraId="5E5F08B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Japan</w:t>
            </w:r>
          </w:p>
        </w:tc>
        <w:tc>
          <w:tcPr>
            <w:tcW w:w="1321" w:type="dxa"/>
            <w:vAlign w:val="center"/>
          </w:tcPr>
          <w:p w14:paraId="7EDE1A5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321" w:type="dxa"/>
            <w:vAlign w:val="center"/>
          </w:tcPr>
          <w:p w14:paraId="29A5C3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4.61 %</w:t>
            </w:r>
          </w:p>
        </w:tc>
        <w:tc>
          <w:tcPr>
            <w:tcW w:w="1432" w:type="dxa"/>
            <w:vAlign w:val="center"/>
          </w:tcPr>
          <w:p w14:paraId="575BA97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9EBD4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735DE5B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7441748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0E1FD5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321" w:type="dxa"/>
            <w:vAlign w:val="center"/>
          </w:tcPr>
          <w:p w14:paraId="7643F3D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United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States</w:t>
            </w:r>
          </w:p>
        </w:tc>
        <w:tc>
          <w:tcPr>
            <w:tcW w:w="1321" w:type="dxa"/>
            <w:vAlign w:val="center"/>
          </w:tcPr>
          <w:p w14:paraId="27EECD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321" w:type="dxa"/>
            <w:vAlign w:val="center"/>
          </w:tcPr>
          <w:p w14:paraId="0F52A4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4.57 %</w:t>
            </w:r>
          </w:p>
        </w:tc>
        <w:tc>
          <w:tcPr>
            <w:tcW w:w="1432" w:type="dxa"/>
            <w:vAlign w:val="center"/>
          </w:tcPr>
          <w:p w14:paraId="707314A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5D276E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37322BD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1AC9D23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4B9372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321" w:type="dxa"/>
            <w:vAlign w:val="center"/>
          </w:tcPr>
          <w:p w14:paraId="729330B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Belarus</w:t>
            </w:r>
          </w:p>
        </w:tc>
        <w:tc>
          <w:tcPr>
            <w:tcW w:w="1321" w:type="dxa"/>
            <w:vAlign w:val="center"/>
          </w:tcPr>
          <w:p w14:paraId="13C15F3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321" w:type="dxa"/>
            <w:vAlign w:val="center"/>
          </w:tcPr>
          <w:p w14:paraId="7C6E560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432" w:type="dxa"/>
            <w:vAlign w:val="center"/>
          </w:tcPr>
          <w:p w14:paraId="2FE772A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Others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68.15%)</w:t>
            </w:r>
          </w:p>
        </w:tc>
      </w:tr>
      <w:tr w14:paraId="5B84F5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4CB8B7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6566E56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377B95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321" w:type="dxa"/>
            <w:vAlign w:val="center"/>
          </w:tcPr>
          <w:p w14:paraId="1B1BB8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Kazakhstan</w:t>
            </w:r>
          </w:p>
        </w:tc>
        <w:tc>
          <w:tcPr>
            <w:tcW w:w="1321" w:type="dxa"/>
            <w:vAlign w:val="center"/>
          </w:tcPr>
          <w:p w14:paraId="1193973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страны</w:t>
            </w:r>
          </w:p>
        </w:tc>
        <w:tc>
          <w:tcPr>
            <w:tcW w:w="1321" w:type="dxa"/>
            <w:vAlign w:val="center"/>
          </w:tcPr>
          <w:p w14:paraId="661D481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432" w:type="dxa"/>
            <w:vAlign w:val="center"/>
          </w:tcPr>
          <w:p w14:paraId="0C6360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 топ-5</w:t>
            </w:r>
          </w:p>
        </w:tc>
      </w:tr>
      <w:tr w14:paraId="45F1E1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1" w:type="dxa"/>
            <w:vAlign w:val="center"/>
          </w:tcPr>
          <w:p w14:paraId="16C490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3" w:type="dxa"/>
            <w:vAlign w:val="center"/>
          </w:tcPr>
          <w:p w14:paraId="0DE66C1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098" w:type="dxa"/>
            <w:vAlign w:val="center"/>
          </w:tcPr>
          <w:p w14:paraId="5BCC64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321" w:type="dxa"/>
            <w:vAlign w:val="center"/>
          </w:tcPr>
          <w:p w14:paraId="4B498E8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321" w:type="dxa"/>
            <w:vAlign w:val="center"/>
          </w:tcPr>
          <w:p w14:paraId="5FED991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</w:p>
        </w:tc>
        <w:tc>
          <w:tcPr>
            <w:tcW w:w="1321" w:type="dxa"/>
            <w:vAlign w:val="center"/>
          </w:tcPr>
          <w:p w14:paraId="391830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48.47 %</w:t>
            </w:r>
          </w:p>
        </w:tc>
        <w:tc>
          <w:tcPr>
            <w:tcW w:w="1432" w:type="dxa"/>
            <w:vAlign w:val="center"/>
          </w:tcPr>
          <w:p w14:paraId="70068A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desktop</w:t>
            </w:r>
          </w:p>
        </w:tc>
      </w:tr>
    </w:tbl>
    <w:p w14:paraId="3D5282CB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6"/>
        <w:gridCol w:w="1545"/>
        <w:gridCol w:w="961"/>
        <w:gridCol w:w="1058"/>
        <w:gridCol w:w="1545"/>
        <w:gridCol w:w="1545"/>
        <w:gridCol w:w="1545"/>
      </w:tblGrid>
      <w:tr w14:paraId="638B39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56" w:type="dxa"/>
            <w:vAlign w:val="center"/>
          </w:tcPr>
          <w:p w14:paraId="02B910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545" w:type="dxa"/>
            <w:vAlign w:val="center"/>
          </w:tcPr>
          <w:p w14:paraId="4BD0EC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961" w:type="dxa"/>
            <w:vAlign w:val="center"/>
          </w:tcPr>
          <w:p w14:paraId="50C7FA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058" w:type="dxa"/>
            <w:vAlign w:val="center"/>
          </w:tcPr>
          <w:p w14:paraId="2385A8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Страна / география</w:t>
            </w:r>
          </w:p>
        </w:tc>
        <w:tc>
          <w:tcPr>
            <w:tcW w:w="1545" w:type="dxa"/>
            <w:vAlign w:val="center"/>
          </w:tcPr>
          <w:p w14:paraId="172B00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545" w:type="dxa"/>
            <w:vAlign w:val="center"/>
          </w:tcPr>
          <w:p w14:paraId="28459E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545" w:type="dxa"/>
            <w:vAlign w:val="center"/>
          </w:tcPr>
          <w:p w14:paraId="5CC177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1A8541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56" w:type="dxa"/>
            <w:vAlign w:val="center"/>
          </w:tcPr>
          <w:p w14:paraId="6B765C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5" w:type="dxa"/>
            <w:vAlign w:val="center"/>
          </w:tcPr>
          <w:p w14:paraId="36D40F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61" w:type="dxa"/>
            <w:vAlign w:val="center"/>
          </w:tcPr>
          <w:p w14:paraId="005ADD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058" w:type="dxa"/>
            <w:vAlign w:val="center"/>
          </w:tcPr>
          <w:p w14:paraId="38F9E9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45" w:type="dxa"/>
            <w:vAlign w:val="center"/>
          </w:tcPr>
          <w:p w14:paraId="6670D9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Каналы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Direct/Referrals</w:t>
            </w:r>
          </w:p>
        </w:tc>
        <w:tc>
          <w:tcPr>
            <w:tcW w:w="1545" w:type="dxa"/>
            <w:vAlign w:val="center"/>
          </w:tcPr>
          <w:p w14:paraId="12599A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45" w:type="dxa"/>
            <w:vAlign w:val="center"/>
          </w:tcPr>
          <w:p w14:paraId="1277D72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Referrals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3-е место без долей</w:t>
            </w:r>
          </w:p>
        </w:tc>
      </w:tr>
      <w:tr w14:paraId="70227D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56" w:type="dxa"/>
            <w:vAlign w:val="center"/>
          </w:tcPr>
          <w:p w14:paraId="0531281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5" w:type="dxa"/>
            <w:vAlign w:val="center"/>
          </w:tcPr>
          <w:p w14:paraId="49DB36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61" w:type="dxa"/>
            <w:vAlign w:val="center"/>
          </w:tcPr>
          <w:p w14:paraId="79D6C34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058" w:type="dxa"/>
            <w:vAlign w:val="center"/>
          </w:tcPr>
          <w:p w14:paraId="3F0ED9A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45" w:type="dxa"/>
            <w:vAlign w:val="center"/>
          </w:tcPr>
          <w:p w14:paraId="37BFD71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Каналы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Social/Paid/Mail/Display</w:t>
            </w:r>
          </w:p>
        </w:tc>
        <w:tc>
          <w:tcPr>
            <w:tcW w:w="1545" w:type="dxa"/>
            <w:vAlign w:val="center"/>
          </w:tcPr>
          <w:p w14:paraId="55AC8DB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45" w:type="dxa"/>
            <w:vAlign w:val="center"/>
          </w:tcPr>
          <w:p w14:paraId="57C65E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показаны только топ-3 канала</w:t>
            </w:r>
          </w:p>
        </w:tc>
      </w:tr>
      <w:tr w14:paraId="722B89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56" w:type="dxa"/>
            <w:vAlign w:val="center"/>
          </w:tcPr>
          <w:p w14:paraId="762EDCA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5" w:type="dxa"/>
            <w:vAlign w:val="center"/>
          </w:tcPr>
          <w:p w14:paraId="7ED3C4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61" w:type="dxa"/>
            <w:vAlign w:val="center"/>
          </w:tcPr>
          <w:p w14:paraId="1D17777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058" w:type="dxa"/>
            <w:vAlign w:val="center"/>
          </w:tcPr>
          <w:p w14:paraId="284EA52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45" w:type="dxa"/>
            <w:vAlign w:val="center"/>
          </w:tcPr>
          <w:p w14:paraId="6C21FD3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Top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keywords</w:t>
            </w:r>
          </w:p>
        </w:tc>
        <w:tc>
          <w:tcPr>
            <w:tcW w:w="1545" w:type="dxa"/>
            <w:vAlign w:val="center"/>
          </w:tcPr>
          <w:p w14:paraId="6EFB139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planuml</w:t>
            </w:r>
          </w:p>
        </w:tc>
        <w:tc>
          <w:tcPr>
            <w:tcW w:w="1545" w:type="dxa"/>
            <w:vAlign w:val="center"/>
          </w:tcPr>
          <w:p w14:paraId="312BA37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100%/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0%</w:t>
            </w:r>
          </w:p>
        </w:tc>
      </w:tr>
      <w:tr w14:paraId="20A8E7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56" w:type="dxa"/>
            <w:vAlign w:val="center"/>
          </w:tcPr>
          <w:p w14:paraId="0B54B78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5" w:type="dxa"/>
            <w:vAlign w:val="center"/>
          </w:tcPr>
          <w:p w14:paraId="4C10AF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61" w:type="dxa"/>
            <w:vAlign w:val="center"/>
          </w:tcPr>
          <w:p w14:paraId="373CA53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058" w:type="dxa"/>
            <w:vAlign w:val="center"/>
          </w:tcPr>
          <w:p w14:paraId="2C9A6E0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45" w:type="dxa"/>
            <w:vAlign w:val="center"/>
          </w:tcPr>
          <w:p w14:paraId="3B7B7D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sites</w:t>
            </w:r>
          </w:p>
        </w:tc>
        <w:tc>
          <w:tcPr>
            <w:tcW w:w="1545" w:type="dxa"/>
            <w:vAlign w:val="center"/>
          </w:tcPr>
          <w:p w14:paraId="0B7CF1A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drawio-app.com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sequencediagram.org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websequencediagrams.com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mermaid.live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68%</w:t>
            </w:r>
          </w:p>
        </w:tc>
        <w:tc>
          <w:tcPr>
            <w:tcW w:w="1545" w:type="dxa"/>
            <w:vAlign w:val="center"/>
          </w:tcPr>
          <w:p w14:paraId="534F34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affinity</w:t>
            </w:r>
          </w:p>
        </w:tc>
      </w:tr>
      <w:tr w14:paraId="440E59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56" w:type="dxa"/>
            <w:vAlign w:val="center"/>
          </w:tcPr>
          <w:p w14:paraId="0AD162B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5" w:type="dxa"/>
            <w:vAlign w:val="center"/>
          </w:tcPr>
          <w:p w14:paraId="1DC4C5A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961" w:type="dxa"/>
            <w:vAlign w:val="center"/>
          </w:tcPr>
          <w:p w14:paraId="20DF298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Jun-Aug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2026)</w:t>
            </w:r>
          </w:p>
        </w:tc>
        <w:tc>
          <w:tcPr>
            <w:tcW w:w="1058" w:type="dxa"/>
            <w:vAlign w:val="center"/>
          </w:tcPr>
          <w:p w14:paraId="2C47F6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45" w:type="dxa"/>
            <w:vAlign w:val="center"/>
          </w:tcPr>
          <w:p w14:paraId="5FBC25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Demographics</w:t>
            </w:r>
          </w:p>
        </w:tc>
        <w:tc>
          <w:tcPr>
            <w:tcW w:w="1545" w:type="dxa"/>
            <w:vAlign w:val="center"/>
          </w:tcPr>
          <w:p w14:paraId="4FE4F04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female</w:t>
            </w:r>
            <w:r>
              <w:rPr>
                <w:rFonts w:ascii="Times New Roman" w:hAnsi="Times New Roman"/>
                <w:sz w:val="24"/>
                <w:szCs w:val="20"/>
              </w:rPr>
              <w:t>, 25–34 лет 33.63%</w:t>
            </w:r>
          </w:p>
        </w:tc>
        <w:tc>
          <w:tcPr>
            <w:tcW w:w="1545" w:type="dxa"/>
            <w:vAlign w:val="center"/>
          </w:tcPr>
          <w:p w14:paraId="1CE2CE3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583E02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56" w:type="dxa"/>
            <w:vAlign w:val="center"/>
          </w:tcPr>
          <w:p w14:paraId="7583698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545" w:type="dxa"/>
            <w:vAlign w:val="center"/>
          </w:tcPr>
          <w:p w14:paraId="4D7377F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961" w:type="dxa"/>
            <w:vAlign w:val="center"/>
          </w:tcPr>
          <w:p w14:paraId="61CE338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August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</w:t>
            </w:r>
          </w:p>
        </w:tc>
        <w:tc>
          <w:tcPr>
            <w:tcW w:w="1058" w:type="dxa"/>
            <w:vAlign w:val="center"/>
          </w:tcPr>
          <w:p w14:paraId="3E9C3C2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</w:p>
        </w:tc>
        <w:tc>
          <w:tcPr>
            <w:tcW w:w="1545" w:type="dxa"/>
            <w:vAlign w:val="center"/>
          </w:tcPr>
          <w:p w14:paraId="0ABC8A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показатели</w:t>
            </w:r>
          </w:p>
        </w:tc>
        <w:tc>
          <w:tcPr>
            <w:tcW w:w="1545" w:type="dxa"/>
            <w:vAlign w:val="center"/>
          </w:tcPr>
          <w:p w14:paraId="7E0C8F7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в бесплатном доступе</w:t>
            </w:r>
          </w:p>
        </w:tc>
        <w:tc>
          <w:tcPr>
            <w:tcW w:w="1545" w:type="dxa"/>
            <w:vAlign w:val="center"/>
          </w:tcPr>
          <w:p w14:paraId="42E7F8B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 (лимит бесплатных просмотров/логин)</w:t>
            </w:r>
          </w:p>
        </w:tc>
      </w:tr>
    </w:tbl>
    <w:p w14:paraId="7A7F70A1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6"/>
        <w:gridCol w:w="6329"/>
      </w:tblGrid>
      <w:tr w14:paraId="434F56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26" w:type="dxa"/>
            <w:vAlign w:val="center"/>
          </w:tcPr>
          <w:p w14:paraId="6A850524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Дата</w:t>
            </w:r>
          </w:p>
        </w:tc>
        <w:tc>
          <w:tcPr>
            <w:tcW w:w="6329" w:type="dxa"/>
            <w:vAlign w:val="center"/>
          </w:tcPr>
          <w:p w14:paraId="06A04E13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  <w:tr w14:paraId="68DEA9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23609308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Домен</w:t>
            </w:r>
          </w:p>
        </w:tc>
        <w:tc>
          <w:tcPr>
            <w:tcW w:w="6329" w:type="dxa"/>
            <w:vAlign w:val="center"/>
          </w:tcPr>
          <w:p w14:paraId="1AB35179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</w:tr>
      <w:tr w14:paraId="3E38C7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2A63BD42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6329" w:type="dxa"/>
            <w:vAlign w:val="center"/>
          </w:tcPr>
          <w:p w14:paraId="1A6257A9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</w:tr>
      <w:tr w14:paraId="053D54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319105D9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Страна / география</w:t>
            </w:r>
          </w:p>
        </w:tc>
        <w:tc>
          <w:tcPr>
            <w:tcW w:w="6329" w:type="dxa"/>
            <w:vAlign w:val="center"/>
          </w:tcPr>
          <w:p w14:paraId="5CD25FF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</w:tr>
      <w:tr w14:paraId="7C5075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53A5ED2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Показатель</w:t>
            </w:r>
          </w:p>
        </w:tc>
        <w:tc>
          <w:tcPr>
            <w:tcW w:w="6329" w:type="dxa"/>
            <w:vAlign w:val="center"/>
          </w:tcPr>
          <w:p w14:paraId="5746E94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</w:tr>
      <w:tr w14:paraId="19A8F2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4BB89AD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Значение</w:t>
            </w:r>
          </w:p>
        </w:tc>
        <w:tc>
          <w:tcPr>
            <w:tcW w:w="6329" w:type="dxa"/>
            <w:vAlign w:val="center"/>
          </w:tcPr>
          <w:p w14:paraId="65117A9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</w:tr>
      <w:tr w14:paraId="029828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3833F71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Комментарий</w:t>
            </w:r>
          </w:p>
        </w:tc>
        <w:tc>
          <w:tcPr>
            <w:tcW w:w="6329" w:type="dxa"/>
            <w:vAlign w:val="center"/>
          </w:tcPr>
          <w:p w14:paraId="4B91CFF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</w:tbl>
    <w:p w14:paraId="39694E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17FD3E23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42" w:name="_Toc8245"/>
      <w:r>
        <w:rPr>
          <w:rFonts w:ascii="Times New Roman" w:hAnsi="Times New Roman"/>
          <w:b/>
          <w:sz w:val="28"/>
        </w:rPr>
        <w:t>Приложение Г</w:t>
      </w:r>
      <w:bookmarkEnd w:id="42"/>
    </w:p>
    <w:p w14:paraId="69458A05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2BCCE2B2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Исправления и особенности шаблонов</w:t>
      </w:r>
    </w:p>
    <w:p w14:paraId="6E218A52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"/>
        <w:gridCol w:w="2409"/>
        <w:gridCol w:w="3287"/>
        <w:gridCol w:w="2768"/>
      </w:tblGrid>
      <w:tr w14:paraId="2D658C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C46C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8F5FA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Шаблон, ячейки</w:t>
            </w:r>
          </w:p>
        </w:tc>
        <w:tc>
          <w:tcPr>
            <w:tcW w:w="32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5629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Суть</w:t>
            </w:r>
          </w:p>
        </w:tc>
        <w:tc>
          <w:tcPr>
            <w:tcW w:w="27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900D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Действие</w:t>
            </w:r>
          </w:p>
        </w:tc>
      </w:tr>
      <w:tr w14:paraId="54BE54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BCD05D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</w:t>
            </w:r>
          </w:p>
        </w:tc>
        <w:tc>
          <w:tcPr>
            <w:tcW w:w="2409" w:type="dxa"/>
            <w:vAlign w:val="center"/>
          </w:tcPr>
          <w:p w14:paraId="7366BB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B10</w:t>
            </w:r>
          </w:p>
        </w:tc>
        <w:tc>
          <w:tcPr>
            <w:tcW w:w="3287" w:type="dxa"/>
            <w:vAlign w:val="center"/>
          </w:tcPr>
          <w:p w14:paraId="473659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G5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H5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H24</w:t>
            </w:r>
            <w:r>
              <w:rPr>
                <w:rFonts w:ascii="Times New Roman" w:hAnsi="Times New Roman"/>
                <w:sz w:val="24"/>
                <w:szCs w:val="20"/>
              </w:rPr>
              <w:t>) при данных с 4-й строки: первый конкурент теряется</w:t>
            </w:r>
          </w:p>
        </w:tc>
        <w:tc>
          <w:tcPr>
            <w:tcW w:w="2768" w:type="dxa"/>
            <w:vAlign w:val="center"/>
          </w:tcPr>
          <w:p w14:paraId="0B1C38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H23</w:t>
            </w:r>
            <w:r>
              <w:rPr>
                <w:rFonts w:ascii="Times New Roman" w:hAnsi="Times New Roman"/>
                <w:sz w:val="24"/>
                <w:szCs w:val="20"/>
              </w:rPr>
              <w:t>; значения до и после – таблица 27</w:t>
            </w:r>
          </w:p>
        </w:tc>
      </w:tr>
      <w:tr w14:paraId="48E888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4B885E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П-2</w:t>
            </w:r>
          </w:p>
        </w:tc>
        <w:tc>
          <w:tcPr>
            <w:tcW w:w="2409" w:type="dxa"/>
            <w:vAlign w:val="center"/>
          </w:tcPr>
          <w:p w14:paraId="55F6A9C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C14</w:t>
            </w:r>
          </w:p>
        </w:tc>
        <w:tc>
          <w:tcPr>
            <w:tcW w:w="3287" w:type="dxa"/>
            <w:vAlign w:val="center"/>
          </w:tcPr>
          <w:p w14:paraId="72DBA7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B13</w:t>
            </w:r>
          </w:p>
        </w:tc>
        <w:tc>
          <w:tcPr>
            <w:tcW w:w="2768" w:type="dxa"/>
            <w:vAlign w:val="center"/>
          </w:tcPr>
          <w:p w14:paraId="6FC08CD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B13</w:t>
            </w:r>
            <w:r>
              <w:rPr>
                <w:rFonts w:ascii="Times New Roman" w:hAnsi="Times New Roman"/>
                <w:sz w:val="24"/>
                <w:szCs w:val="20"/>
              </w:rPr>
              <w:t>; оба значения – таблица 52</w:t>
            </w:r>
          </w:p>
        </w:tc>
      </w:tr>
      <w:tr w14:paraId="78D310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1BC1A44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П-3</w:t>
            </w:r>
          </w:p>
        </w:tc>
        <w:tc>
          <w:tcPr>
            <w:tcW w:w="2409" w:type="dxa"/>
            <w:vAlign w:val="center"/>
          </w:tcPr>
          <w:p w14:paraId="6EC7008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</w:t>
            </w:r>
          </w:p>
        </w:tc>
        <w:tc>
          <w:tcPr>
            <w:tcW w:w="3287" w:type="dxa"/>
            <w:vAlign w:val="center"/>
          </w:tcPr>
          <w:p w14:paraId="636BBCE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доступности цены всегда равен 1</w:t>
            </w:r>
          </w:p>
        </w:tc>
        <w:tc>
          <w:tcPr>
            <w:tcW w:w="2768" w:type="dxa"/>
            <w:vAlign w:val="center"/>
          </w:tcPr>
          <w:p w14:paraId="373B4BA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Описано; в выводах не используется</w:t>
            </w:r>
          </w:p>
        </w:tc>
      </w:tr>
      <w:tr w14:paraId="43BDAE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42ECF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П-4</w:t>
            </w:r>
          </w:p>
        </w:tc>
        <w:tc>
          <w:tcPr>
            <w:tcW w:w="2409" w:type="dxa"/>
            <w:vAlign w:val="center"/>
          </w:tcPr>
          <w:p w14:paraId="22E8EE4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02 и 05</w:t>
            </w:r>
          </w:p>
        </w:tc>
        <w:tc>
          <w:tcPr>
            <w:tcW w:w="3287" w:type="dxa"/>
            <w:vAlign w:val="center"/>
          </w:tcPr>
          <w:p w14:paraId="5D0A25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768" w:type="dxa"/>
            <w:vAlign w:val="center"/>
          </w:tcPr>
          <w:p w14:paraId="694629C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Годовой чек одинаков (В-5, В-11); расхождение объемов описано</w:t>
            </w:r>
          </w:p>
        </w:tc>
      </w:tr>
      <w:tr w14:paraId="3688FF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EDF443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П-5</w:t>
            </w:r>
          </w:p>
        </w:tc>
        <w:tc>
          <w:tcPr>
            <w:tcW w:w="2409" w:type="dxa"/>
            <w:vAlign w:val="center"/>
          </w:tcPr>
          <w:p w14:paraId="3648299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A13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A20</w:t>
            </w:r>
          </w:p>
        </w:tc>
        <w:tc>
          <w:tcPr>
            <w:tcW w:w="3287" w:type="dxa"/>
            <w:vAlign w:val="center"/>
          </w:tcPr>
          <w:p w14:paraId="0970C0F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Берутся строки 5–12 листа 02; пустые сегменты отображаются как 0</w:t>
            </w:r>
          </w:p>
        </w:tc>
        <w:tc>
          <w:tcPr>
            <w:tcW w:w="2768" w:type="dxa"/>
            <w:vAlign w:val="center"/>
          </w:tcPr>
          <w:p w14:paraId="45A7197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заполнять лист 02 ниже строки 12</w:t>
            </w:r>
          </w:p>
        </w:tc>
      </w:tr>
      <w:tr w14:paraId="3E2ABB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40C6D1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П-6</w:t>
            </w:r>
          </w:p>
        </w:tc>
        <w:tc>
          <w:tcPr>
            <w:tcW w:w="2409" w:type="dxa"/>
            <w:vAlign w:val="center"/>
          </w:tcPr>
          <w:p w14:paraId="265709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J5</w:t>
            </w:r>
          </w:p>
        </w:tc>
        <w:tc>
          <w:tcPr>
            <w:tcW w:w="3287" w:type="dxa"/>
            <w:vAlign w:val="center"/>
          </w:tcPr>
          <w:p w14:paraId="7426815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</w:p>
        </w:tc>
        <w:tc>
          <w:tcPr>
            <w:tcW w:w="2768" w:type="dxa"/>
            <w:vAlign w:val="center"/>
          </w:tcPr>
          <w:p w14:paraId="043D491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Названы оба</w:t>
            </w:r>
          </w:p>
        </w:tc>
      </w:tr>
      <w:tr w14:paraId="0197D0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85F28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П-7</w:t>
            </w:r>
          </w:p>
        </w:tc>
        <w:tc>
          <w:tcPr>
            <w:tcW w:w="2409" w:type="dxa"/>
            <w:vAlign w:val="center"/>
          </w:tcPr>
          <w:p w14:paraId="45ADE9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ширина столбцов</w:t>
            </w:r>
          </w:p>
        </w:tc>
        <w:tc>
          <w:tcPr>
            <w:tcW w:w="3287" w:type="dxa"/>
            <w:vAlign w:val="center"/>
          </w:tcPr>
          <w:p w14:paraId="3BE61B0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не помещается («#####»)</w:t>
            </w:r>
          </w:p>
        </w:tc>
        <w:tc>
          <w:tcPr>
            <w:tcW w:w="2768" w:type="dxa"/>
            <w:vAlign w:val="center"/>
          </w:tcPr>
          <w:p w14:paraId="05A7634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Столбцы расширены при просмотре; на результат не влияет</w:t>
            </w:r>
          </w:p>
        </w:tc>
      </w:tr>
      <w:tr w14:paraId="47BBFE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3813F8A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П-8</w:t>
            </w:r>
          </w:p>
        </w:tc>
        <w:tc>
          <w:tcPr>
            <w:tcW w:w="2409" w:type="dxa"/>
            <w:vAlign w:val="center"/>
          </w:tcPr>
          <w:p w14:paraId="7136F84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B15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D15</w:t>
            </w:r>
          </w:p>
        </w:tc>
        <w:tc>
          <w:tcPr>
            <w:tcW w:w="3287" w:type="dxa"/>
            <w:vAlign w:val="center"/>
          </w:tcPr>
          <w:p w14:paraId="64DFD0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Конкатенация без форматирования</w:t>
            </w:r>
          </w:p>
        </w:tc>
        <w:tc>
          <w:tcPr>
            <w:tcW w:w="2768" w:type="dxa"/>
            <w:vAlign w:val="center"/>
          </w:tcPr>
          <w:p w14:paraId="7958337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</w:t>
            </w:r>
          </w:p>
        </w:tc>
      </w:tr>
      <w:tr w14:paraId="470614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122AE7E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П-9</w:t>
            </w:r>
          </w:p>
        </w:tc>
        <w:tc>
          <w:tcPr>
            <w:tcW w:w="2409" w:type="dxa"/>
            <w:vAlign w:val="center"/>
          </w:tcPr>
          <w:p w14:paraId="130F2BD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06_Сверка</w:t>
            </w:r>
          </w:p>
        </w:tc>
        <w:tc>
          <w:tcPr>
            <w:tcW w:w="3287" w:type="dxa"/>
            <w:vAlign w:val="center"/>
          </w:tcPr>
          <w:p w14:paraId="48117C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768" w:type="dxa"/>
            <w:vAlign w:val="center"/>
          </w:tcPr>
          <w:p w14:paraId="61F31F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; платформенная строка исключена</w:t>
            </w:r>
          </w:p>
        </w:tc>
      </w:tr>
      <w:tr w14:paraId="777F96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4F57539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П-10</w:t>
            </w:r>
          </w:p>
        </w:tc>
        <w:tc>
          <w:tcPr>
            <w:tcW w:w="2409" w:type="dxa"/>
            <w:vAlign w:val="center"/>
          </w:tcPr>
          <w:p w14:paraId="642F48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</w:p>
        </w:tc>
        <w:tc>
          <w:tcPr>
            <w:tcW w:w="3287" w:type="dxa"/>
            <w:vAlign w:val="center"/>
          </w:tcPr>
          <w:p w14:paraId="04F11B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территории умножается на трафик, уже суженный географией</w:t>
            </w:r>
          </w:p>
        </w:tc>
        <w:tc>
          <w:tcPr>
            <w:tcW w:w="2768" w:type="dxa"/>
            <w:vAlign w:val="center"/>
          </w:tcPr>
          <w:p w14:paraId="30CB04B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7493F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74C244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П-11</w:t>
            </w:r>
          </w:p>
        </w:tc>
        <w:tc>
          <w:tcPr>
            <w:tcW w:w="2409" w:type="dxa"/>
            <w:vAlign w:val="center"/>
          </w:tcPr>
          <w:p w14:paraId="5BDB18F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</w:p>
        </w:tc>
        <w:tc>
          <w:tcPr>
            <w:tcW w:w="3287" w:type="dxa"/>
            <w:vAlign w:val="center"/>
          </w:tcPr>
          <w:p w14:paraId="7F5A29C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запроса умножается на весь трафик рынка</w:t>
            </w:r>
          </w:p>
        </w:tc>
        <w:tc>
          <w:tcPr>
            <w:tcW w:w="2768" w:type="dxa"/>
            <w:vAlign w:val="center"/>
          </w:tcPr>
          <w:p w14:paraId="410193E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1A283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6AC0E88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П-12</w:t>
            </w:r>
          </w:p>
        </w:tc>
        <w:tc>
          <w:tcPr>
            <w:tcW w:w="2409" w:type="dxa"/>
            <w:vAlign w:val="center"/>
          </w:tcPr>
          <w:p w14:paraId="05A538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06!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B22</w:t>
            </w:r>
            <w:r>
              <w:rPr>
                <w:rFonts w:ascii="Times New Roman" w:hAnsi="Times New Roman"/>
                <w:sz w:val="24"/>
                <w:szCs w:val="20"/>
              </w:rPr>
              <w:t>, 07!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B7</w:t>
            </w:r>
          </w:p>
        </w:tc>
        <w:tc>
          <w:tcPr>
            <w:tcW w:w="3287" w:type="dxa"/>
            <w:vAlign w:val="center"/>
          </w:tcPr>
          <w:p w14:paraId="2E8559D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Формат «8366 705»</w:t>
            </w:r>
          </w:p>
        </w:tc>
        <w:tc>
          <w:tcPr>
            <w:tcW w:w="2768" w:type="dxa"/>
            <w:vAlign w:val="center"/>
          </w:tcPr>
          <w:p w14:paraId="4CD4C8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Косметика, не исправлялась</w:t>
            </w:r>
          </w:p>
        </w:tc>
      </w:tr>
      <w:tr w14:paraId="7BCBFF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1460401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П-13</w:t>
            </w:r>
          </w:p>
        </w:tc>
        <w:tc>
          <w:tcPr>
            <w:tcW w:w="2409" w:type="dxa"/>
            <w:vAlign w:val="center"/>
          </w:tcPr>
          <w:p w14:paraId="4B87772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ЦВ-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СЦ-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СВ-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  <w:tc>
          <w:tcPr>
            <w:tcW w:w="3287" w:type="dxa"/>
            <w:vAlign w:val="center"/>
          </w:tcPr>
          <w:p w14:paraId="26F2702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Параметры заданы, но формулами не используются</w:t>
            </w:r>
          </w:p>
        </w:tc>
        <w:tc>
          <w:tcPr>
            <w:tcW w:w="2768" w:type="dxa"/>
            <w:vAlign w:val="center"/>
          </w:tcPr>
          <w:p w14:paraId="3DC64E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Описано (особенность шаблона)</w:t>
            </w:r>
          </w:p>
        </w:tc>
      </w:tr>
    </w:tbl>
    <w:p w14:paraId="08BF6EA6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93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409"/>
        <w:gridCol w:w="4102"/>
        <w:gridCol w:w="1802"/>
      </w:tblGrid>
      <w:tr w14:paraId="36E7CF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vAlign w:val="center"/>
          </w:tcPr>
          <w:p w14:paraId="2933DF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2409" w:type="dxa"/>
            <w:vAlign w:val="center"/>
          </w:tcPr>
          <w:p w14:paraId="422BF0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Шаблон, ячейки</w:t>
            </w:r>
          </w:p>
        </w:tc>
        <w:tc>
          <w:tcPr>
            <w:tcW w:w="4102" w:type="dxa"/>
            <w:vAlign w:val="center"/>
          </w:tcPr>
          <w:p w14:paraId="353E86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Суть</w:t>
            </w:r>
          </w:p>
        </w:tc>
        <w:tc>
          <w:tcPr>
            <w:tcW w:w="1802" w:type="dxa"/>
            <w:vAlign w:val="center"/>
          </w:tcPr>
          <w:p w14:paraId="71EA5D1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Действие</w:t>
            </w:r>
          </w:p>
        </w:tc>
      </w:tr>
      <w:tr w14:paraId="609683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C197A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П-14</w:t>
            </w:r>
          </w:p>
        </w:tc>
        <w:tc>
          <w:tcPr>
            <w:tcW w:w="2409" w:type="dxa"/>
            <w:vAlign w:val="center"/>
          </w:tcPr>
          <w:p w14:paraId="588A06B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02_Семантика, строка исключаемого запроса</w:t>
            </w:r>
          </w:p>
        </w:tc>
        <w:tc>
          <w:tcPr>
            <w:tcW w:w="4102" w:type="dxa"/>
            <w:vAlign w:val="center"/>
          </w:tcPr>
          <w:p w14:paraId="42312D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Исключаемый запрос входит в сумму с ненулевыми весами</w:t>
            </w:r>
          </w:p>
        </w:tc>
        <w:tc>
          <w:tcPr>
            <w:tcW w:w="1802" w:type="dxa"/>
            <w:vAlign w:val="center"/>
          </w:tcPr>
          <w:p w14:paraId="73AA1F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Веса обнулены</w:t>
            </w:r>
          </w:p>
        </w:tc>
      </w:tr>
      <w:tr w14:paraId="0B1D23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92FB6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П-15, П-16, П-17</w:t>
            </w:r>
          </w:p>
        </w:tc>
        <w:tc>
          <w:tcPr>
            <w:tcW w:w="2409" w:type="dxa"/>
            <w:vAlign w:val="center"/>
          </w:tcPr>
          <w:p w14:paraId="066F146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Заливки, дублирование пояснений, знак «=» в тексте</w:t>
            </w:r>
          </w:p>
        </w:tc>
        <w:tc>
          <w:tcPr>
            <w:tcW w:w="4102" w:type="dxa"/>
            <w:vAlign w:val="center"/>
          </w:tcPr>
          <w:p w14:paraId="6E6FAAB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Косметика</w:t>
            </w:r>
          </w:p>
        </w:tc>
        <w:tc>
          <w:tcPr>
            <w:tcW w:w="1802" w:type="dxa"/>
            <w:vAlign w:val="center"/>
          </w:tcPr>
          <w:p w14:paraId="4CF5C1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менялись</w:t>
            </w:r>
          </w:p>
        </w:tc>
      </w:tr>
      <w:tr w14:paraId="472B20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7D932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П-18</w:t>
            </w:r>
          </w:p>
        </w:tc>
        <w:tc>
          <w:tcPr>
            <w:tcW w:w="2409" w:type="dxa"/>
            <w:vAlign w:val="center"/>
          </w:tcPr>
          <w:p w14:paraId="62707B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M25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R25</w:t>
            </w:r>
          </w:p>
        </w:tc>
        <w:tc>
          <w:tcPr>
            <w:tcW w:w="4102" w:type="dxa"/>
            <w:vAlign w:val="center"/>
          </w:tcPr>
          <w:p w14:paraId="103CF4B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1802" w:type="dxa"/>
            <w:vAlign w:val="center"/>
          </w:tcPr>
          <w:p w14:paraId="0D85200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Делитель – сумма трафика строк, где доля показана</w:t>
            </w:r>
          </w:p>
        </w:tc>
      </w:tr>
      <w:tr w14:paraId="49E8B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C93A4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П-20</w:t>
            </w:r>
          </w:p>
        </w:tc>
        <w:tc>
          <w:tcPr>
            <w:tcW w:w="2409" w:type="dxa"/>
            <w:vAlign w:val="center"/>
          </w:tcPr>
          <w:p w14:paraId="2728809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A13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A20</w:t>
            </w:r>
          </w:p>
        </w:tc>
        <w:tc>
          <w:tcPr>
            <w:tcW w:w="4102" w:type="dxa"/>
            <w:vAlign w:val="center"/>
          </w:tcPr>
          <w:p w14:paraId="57D9CD3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1802" w:type="dxa"/>
            <w:vAlign w:val="center"/>
          </w:tcPr>
          <w:p w14:paraId="59A27ED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Условие пустоты исправлено</w:t>
            </w:r>
          </w:p>
        </w:tc>
      </w:tr>
      <w:tr w14:paraId="360ED0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00E06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П-21</w:t>
            </w:r>
          </w:p>
        </w:tc>
        <w:tc>
          <w:tcPr>
            <w:tcW w:w="2409" w:type="dxa"/>
            <w:vAlign w:val="center"/>
          </w:tcPr>
          <w:p w14:paraId="3508EF0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F14</w:t>
            </w:r>
          </w:p>
        </w:tc>
        <w:tc>
          <w:tcPr>
            <w:tcW w:w="4102" w:type="dxa"/>
            <w:vAlign w:val="center"/>
          </w:tcPr>
          <w:p w14:paraId="32C71F9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1802" w:type="dxa"/>
            <w:vAlign w:val="center"/>
          </w:tcPr>
          <w:p w14:paraId="1C13938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IFERROR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«нет данных»</w:t>
            </w:r>
          </w:p>
        </w:tc>
      </w:tr>
      <w:tr w14:paraId="18FF01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15407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Р-42</w:t>
            </w:r>
          </w:p>
        </w:tc>
        <w:tc>
          <w:tcPr>
            <w:tcW w:w="2409" w:type="dxa"/>
            <w:vAlign w:val="center"/>
          </w:tcPr>
          <w:p w14:paraId="3FA49D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SW-X</w:t>
            </w:r>
            <w:r>
              <w:rPr>
                <w:rFonts w:ascii="Times New Roman" w:hAnsi="Times New Roman"/>
                <w:sz w:val="24"/>
                <w:szCs w:val="20"/>
              </w:rPr>
              <w:t>, новые листы</w:t>
            </w:r>
          </w:p>
        </w:tc>
        <w:tc>
          <w:tcPr>
            <w:tcW w:w="4102" w:type="dxa"/>
            <w:vAlign w:val="center"/>
          </w:tcPr>
          <w:p w14:paraId="294B26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TAM/SAM/SOM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0"/>
              </w:rPr>
              <w:t>варианта М2</w:t>
            </w:r>
          </w:p>
        </w:tc>
        <w:tc>
          <w:tcPr>
            <w:tcW w:w="1802" w:type="dxa"/>
            <w:vAlign w:val="center"/>
          </w:tcPr>
          <w:p w14:paraId="430B06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Добавлены листы 09, 10, 11</w:t>
            </w:r>
          </w:p>
        </w:tc>
      </w:tr>
    </w:tbl>
    <w:p w14:paraId="09EBAF8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31B8B890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43" w:name="_Toc25887"/>
      <w:r>
        <w:rPr>
          <w:rFonts w:ascii="Times New Roman" w:hAnsi="Times New Roman"/>
          <w:b/>
          <w:sz w:val="28"/>
        </w:rPr>
        <w:t>Приложение Д</w:t>
      </w:r>
      <w:bookmarkEnd w:id="43"/>
    </w:p>
    <w:p w14:paraId="168D37D8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42A4108B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Контрольные перечни методик</w:t>
      </w:r>
    </w:p>
    <w:p w14:paraId="2B1B6B61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94 – Перечень перед завершением оценки и проверки М2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1650"/>
        <w:gridCol w:w="3389"/>
      </w:tblGrid>
      <w:tr w14:paraId="5A6634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1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F33B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43960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33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E09F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05A585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1DFDD3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650" w:type="dxa"/>
            <w:vAlign w:val="center"/>
          </w:tcPr>
          <w:p w14:paraId="2D9AC1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24FC7F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</w:t>
            </w:r>
          </w:p>
        </w:tc>
      </w:tr>
      <w:tr w14:paraId="153FB0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39ED43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Составлено семантическое ядро с разделением по намерению</w:t>
            </w:r>
          </w:p>
        </w:tc>
        <w:tc>
          <w:tcPr>
            <w:tcW w:w="1650" w:type="dxa"/>
            <w:vAlign w:val="center"/>
          </w:tcPr>
          <w:p w14:paraId="5E3B87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2CD227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10, 11</w:t>
            </w:r>
          </w:p>
        </w:tc>
      </w:tr>
      <w:tr w14:paraId="50395D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476CB7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 при единых настройках</w:t>
            </w:r>
          </w:p>
        </w:tc>
        <w:tc>
          <w:tcPr>
            <w:tcW w:w="1650" w:type="dxa"/>
            <w:vAlign w:val="center"/>
          </w:tcPr>
          <w:p w14:paraId="30C3C0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60CA695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12 и 24 месяца; Россия и Казахстан – перенос из ЛР1, таблицы 8, 9</w:t>
            </w:r>
          </w:p>
        </w:tc>
      </w:tr>
      <w:tr w14:paraId="622B3B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43BA02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Выгружены или зафиксированы данные и параметры</w:t>
            </w:r>
          </w:p>
        </w:tc>
        <w:tc>
          <w:tcPr>
            <w:tcW w:w="1650" w:type="dxa"/>
            <w:vAlign w:val="center"/>
          </w:tcPr>
          <w:p w14:paraId="520E8F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139550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папка сырья; журналы</w:t>
            </w:r>
          </w:p>
        </w:tc>
      </w:tr>
      <w:tr w14:paraId="386CC4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2FA821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Оценены тренд, сезонность, циклические отклонения</w:t>
            </w:r>
          </w:p>
        </w:tc>
        <w:tc>
          <w:tcPr>
            <w:tcW w:w="1650" w:type="dxa"/>
            <w:vAlign w:val="center"/>
          </w:tcPr>
          <w:p w14:paraId="600839D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3389" w:type="dxa"/>
            <w:vAlign w:val="center"/>
          </w:tcPr>
          <w:p w14:paraId="36A023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тренд и сезонность по Вордстату (24 месяца); циклы требуют более 36 месяцев</w:t>
            </w:r>
          </w:p>
        </w:tc>
      </w:tr>
      <w:tr w14:paraId="02CC0F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3FC0C6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Собран список конкурентов и площадок</w:t>
            </w:r>
          </w:p>
        </w:tc>
        <w:tc>
          <w:tcPr>
            <w:tcW w:w="1650" w:type="dxa"/>
            <w:vAlign w:val="center"/>
          </w:tcPr>
          <w:p w14:paraId="618C37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5B3B08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17, 57</w:t>
            </w:r>
          </w:p>
        </w:tc>
      </w:tr>
      <w:tr w14:paraId="05CF45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696A93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650" w:type="dxa"/>
            <w:vAlign w:val="center"/>
          </w:tcPr>
          <w:p w14:paraId="38B157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3389" w:type="dxa"/>
            <w:vAlign w:val="center"/>
          </w:tcPr>
          <w:p w14:paraId="06805F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домена; полные данные только по одному</w:t>
            </w:r>
          </w:p>
        </w:tc>
      </w:tr>
      <w:tr w14:paraId="39AAA1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7BA6E31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минимум двумя методами</w:t>
            </w:r>
          </w:p>
        </w:tc>
        <w:tc>
          <w:tcPr>
            <w:tcW w:w="1650" w:type="dxa"/>
            <w:vAlign w:val="center"/>
          </w:tcPr>
          <w:p w14:paraId="4C623B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6F9171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клиентский и трафиковый методы, поисковый канал</w:t>
            </w:r>
          </w:p>
        </w:tc>
      </w:tr>
      <w:tr w14:paraId="73D800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61F4BC8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воронка основного канала</w:t>
            </w:r>
          </w:p>
        </w:tc>
        <w:tc>
          <w:tcPr>
            <w:tcW w:w="1650" w:type="dxa"/>
            <w:vAlign w:val="center"/>
          </w:tcPr>
          <w:p w14:paraId="04F0F7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2B40E6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4844EE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40A401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Осторожный, базовый и оптимистичный сценарии</w:t>
            </w:r>
          </w:p>
        </w:tc>
        <w:tc>
          <w:tcPr>
            <w:tcW w:w="1650" w:type="dxa"/>
            <w:vAlign w:val="center"/>
          </w:tcPr>
          <w:p w14:paraId="6EDA98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532833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методики</w:t>
            </w:r>
          </w:p>
        </w:tc>
      </w:tr>
      <w:tr w14:paraId="40B6B6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176F79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Проверена платежеспособность</w:t>
            </w:r>
          </w:p>
        </w:tc>
        <w:tc>
          <w:tcPr>
            <w:tcW w:w="1650" w:type="dxa"/>
            <w:vAlign w:val="center"/>
          </w:tcPr>
          <w:p w14:paraId="2A96AD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71861A9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2.9</w:t>
            </w:r>
          </w:p>
        </w:tc>
      </w:tr>
      <w:tr w14:paraId="0D15C0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3C8D97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– диапазон с ограничениями</w:t>
            </w:r>
          </w:p>
        </w:tc>
        <w:tc>
          <w:tcPr>
            <w:tcW w:w="1650" w:type="dxa"/>
            <w:vAlign w:val="center"/>
          </w:tcPr>
          <w:p w14:paraId="1EFADD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1905C2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2.10.4</w:t>
            </w:r>
          </w:p>
        </w:tc>
      </w:tr>
      <w:tr w14:paraId="16772E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168878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период одинаковый для всех сайтов</w:t>
            </w:r>
          </w:p>
        </w:tc>
        <w:tc>
          <w:tcPr>
            <w:tcW w:w="1650" w:type="dxa"/>
            <w:vAlign w:val="center"/>
          </w:tcPr>
          <w:p w14:paraId="0C8499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3389" w:type="dxa"/>
            <w:vAlign w:val="center"/>
          </w:tcPr>
          <w:p w14:paraId="55FAED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2026; у трех доменов не подтвержден снимком</w:t>
            </w:r>
          </w:p>
        </w:tc>
      </w:tr>
      <w:tr w14:paraId="1E8761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754D67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сайты относятся к рынку; учтены заменители</w:t>
            </w:r>
          </w:p>
        </w:tc>
        <w:tc>
          <w:tcPr>
            <w:tcW w:w="1650" w:type="dxa"/>
            <w:vAlign w:val="center"/>
          </w:tcPr>
          <w:p w14:paraId="3578CD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767FC3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заменитель</w:t>
            </w:r>
          </w:p>
        </w:tc>
      </w:tr>
      <w:tr w14:paraId="436421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4ABDA0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география не смешана</w:t>
            </w:r>
          </w:p>
        </w:tc>
        <w:tc>
          <w:tcPr>
            <w:tcW w:w="1650" w:type="dxa"/>
            <w:vAlign w:val="center"/>
          </w:tcPr>
          <w:p w14:paraId="67D445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5579F9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Беларуси отдельно (допущение Д-01)</w:t>
            </w:r>
          </w:p>
        </w:tc>
      </w:tr>
      <w:tr w14:paraId="285DEF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73587D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брендовый трафик отделен от небрендового</w:t>
            </w:r>
          </w:p>
        </w:tc>
        <w:tc>
          <w:tcPr>
            <w:tcW w:w="1650" w:type="dxa"/>
            <w:vAlign w:val="center"/>
          </w:tcPr>
          <w:p w14:paraId="24CA07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выполнено</w:t>
            </w:r>
          </w:p>
        </w:tc>
        <w:tc>
          <w:tcPr>
            <w:tcW w:w="3389" w:type="dxa"/>
            <w:vAlign w:val="center"/>
          </w:tcPr>
          <w:p w14:paraId="7585C8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(все брендовые)</w:t>
            </w:r>
          </w:p>
        </w:tc>
      </w:tr>
      <w:tr w14:paraId="67F4C7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36C334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показатели перепроверены другими источниками</w:t>
            </w:r>
          </w:p>
        </w:tc>
        <w:tc>
          <w:tcPr>
            <w:tcW w:w="1650" w:type="dxa"/>
            <w:vAlign w:val="center"/>
          </w:tcPr>
          <w:p w14:paraId="79B848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3389" w:type="dxa"/>
            <w:vAlign w:val="center"/>
          </w:tcPr>
          <w:p w14:paraId="2DB3DB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рекламных кабинетов</w:t>
            </w:r>
          </w:p>
        </w:tc>
      </w:tr>
      <w:tr w14:paraId="368404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17" w:type="dxa"/>
            <w:vAlign w:val="center"/>
          </w:tcPr>
          <w:p w14:paraId="34A689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М2 раздела 18: допущения записаны</w:t>
            </w:r>
          </w:p>
        </w:tc>
        <w:tc>
          <w:tcPr>
            <w:tcW w:w="1650" w:type="dxa"/>
            <w:vAlign w:val="center"/>
          </w:tcPr>
          <w:p w14:paraId="7402E6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3389" w:type="dxa"/>
            <w:vAlign w:val="center"/>
          </w:tcPr>
          <w:p w14:paraId="2E52B8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приложение Б</w:t>
            </w:r>
          </w:p>
        </w:tc>
      </w:tr>
    </w:tbl>
    <w:p w14:paraId="347B9C66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94 приведены 18 пунктов перечня перед завершением оценки. Статус «выполнено» имеют 13 пунктов, «частично» – четыре (тренд и циклы,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одинаковый период, перепроверка другими источниками), «не выполнено» – один пункт об отделении брендового трафика от небрендового.</w:t>
      </w:r>
    </w:p>
    <w:p w14:paraId="01A5683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95 – Чек-листы ПС и ПЛ раздела 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15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25"/>
        <w:gridCol w:w="1650"/>
        <w:gridCol w:w="2181"/>
      </w:tblGrid>
      <w:tr w14:paraId="08C14F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9CF8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01A7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21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9680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2D8B41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7B0BA2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ПС: границы; ядро по намерению; коммерческие и региональные запросы выделены</w:t>
            </w:r>
          </w:p>
        </w:tc>
        <w:tc>
          <w:tcPr>
            <w:tcW w:w="1650" w:type="dxa"/>
            <w:vAlign w:val="center"/>
          </w:tcPr>
          <w:p w14:paraId="085864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2181" w:type="dxa"/>
            <w:vAlign w:val="center"/>
          </w:tcPr>
          <w:p w14:paraId="4217FE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14:paraId="2707C6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526926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650" w:type="dxa"/>
            <w:vAlign w:val="center"/>
          </w:tcPr>
          <w:p w14:paraId="270536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2181" w:type="dxa"/>
            <w:vAlign w:val="center"/>
          </w:tcPr>
          <w:p w14:paraId="0E0669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(Беларусь, Россия, Казахстан; таблица 9)</w:t>
            </w:r>
          </w:p>
        </w:tc>
      </w:tr>
      <w:tr w14:paraId="7D6B48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7047BA2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650" w:type="dxa"/>
            <w:vAlign w:val="center"/>
          </w:tcPr>
          <w:p w14:paraId="0ABE04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36D0A5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10, 14</w:t>
            </w:r>
          </w:p>
        </w:tc>
      </w:tr>
      <w:tr w14:paraId="71660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17CEAD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650" w:type="dxa"/>
            <w:vAlign w:val="center"/>
          </w:tcPr>
          <w:p w14:paraId="6EE491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51C0ED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2.2</w:t>
            </w:r>
          </w:p>
        </w:tc>
      </w:tr>
      <w:tr w14:paraId="27DA69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72958D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650" w:type="dxa"/>
            <w:vAlign w:val="center"/>
          </w:tcPr>
          <w:p w14:paraId="6E51DC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558344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специалисты; таблицы 70, 72</w:t>
            </w:r>
          </w:p>
        </w:tc>
      </w:tr>
      <w:tr w14:paraId="1D9174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0106A6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650" w:type="dxa"/>
            <w:vAlign w:val="center"/>
          </w:tcPr>
          <w:p w14:paraId="773651A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79E6928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2.9</w:t>
            </w:r>
          </w:p>
        </w:tc>
      </w:tr>
      <w:tr w14:paraId="292DF9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702008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650" w:type="dxa"/>
            <w:vAlign w:val="center"/>
          </w:tcPr>
          <w:p w14:paraId="180238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28358B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71, 75</w:t>
            </w:r>
          </w:p>
        </w:tc>
      </w:tr>
      <w:tr w14:paraId="69EE7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63D58F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650" w:type="dxa"/>
            <w:vAlign w:val="center"/>
          </w:tcPr>
          <w:p w14:paraId="12F02E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233957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журнал</w:t>
            </w:r>
          </w:p>
        </w:tc>
      </w:tr>
      <w:tr w14:paraId="4CFD7D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25" w:type="dxa"/>
            <w:vAlign w:val="center"/>
          </w:tcPr>
          <w:p w14:paraId="7B69EB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650" w:type="dxa"/>
            <w:vAlign w:val="center"/>
          </w:tcPr>
          <w:p w14:paraId="29899D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выполнено</w:t>
            </w:r>
          </w:p>
        </w:tc>
        <w:tc>
          <w:tcPr>
            <w:tcW w:w="2181" w:type="dxa"/>
            <w:vAlign w:val="center"/>
          </w:tcPr>
          <w:p w14:paraId="1F7E57D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2.3, 2.10</w:t>
            </w:r>
          </w:p>
        </w:tc>
      </w:tr>
    </w:tbl>
    <w:p w14:paraId="1871F43F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95 приведены девять пунктов чек-листов ПС, ПЛ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со статусом и комментарием. Семь пунктов имеют статус «выполнено», два пункта по ПС – «частично»: коммерческие запросы выделены (16 запросов), а региональные почти отсутствуют.</w:t>
      </w:r>
    </w:p>
    <w:p w14:paraId="33B7CA31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44" w:name="_Toc4318"/>
      <w:r>
        <w:rPr>
          <w:rFonts w:ascii="Times New Roman" w:hAnsi="Times New Roman"/>
          <w:b/>
          <w:sz w:val="28"/>
        </w:rPr>
        <w:t>Приложение Е</w:t>
      </w:r>
      <w:bookmarkEnd w:id="44"/>
    </w:p>
    <w:p w14:paraId="2CD47F09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6F1A4FD0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Ориентиры стоимости клика</w:t>
      </w:r>
    </w:p>
    <w:p w14:paraId="5F74CCB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1EDE163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96 – Ориентиры стоимости клика и привлечения клиента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2"/>
        <w:gridCol w:w="3153"/>
        <w:gridCol w:w="1650"/>
      </w:tblGrid>
      <w:tr w14:paraId="225AD2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0638D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1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C008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0CE9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</w:tr>
      <w:tr w14:paraId="69FA17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52" w:type="dxa"/>
            <w:vAlign w:val="center"/>
          </w:tcPr>
          <w:p w14:paraId="1153AA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Яндекс Директа, Россия, 2026</w:t>
            </w:r>
          </w:p>
        </w:tc>
        <w:tc>
          <w:tcPr>
            <w:tcW w:w="3153" w:type="dxa"/>
            <w:vAlign w:val="center"/>
          </w:tcPr>
          <w:p w14:paraId="51AF85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25–30 руб.; поиск в среднем 30–150 руб.</w:t>
            </w:r>
          </w:p>
        </w:tc>
        <w:tc>
          <w:tcPr>
            <w:tcW w:w="1650" w:type="dxa"/>
            <w:vAlign w:val="center"/>
          </w:tcPr>
          <w:p w14:paraId="5595AC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[39]</w:t>
            </w:r>
          </w:p>
        </w:tc>
      </w:tr>
      <w:tr w14:paraId="017B21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52" w:type="dxa"/>
            <w:vAlign w:val="center"/>
          </w:tcPr>
          <w:p w14:paraId="3A685B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B2B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  <w:r>
              <w:rPr>
                <w:rFonts w:ascii="Times New Roman" w:hAnsi="Times New Roman"/>
                <w:sz w:val="24"/>
                <w:szCs w:val="20"/>
              </w:rPr>
              <w:t>, 2026</w:t>
            </w:r>
          </w:p>
        </w:tc>
        <w:tc>
          <w:tcPr>
            <w:tcW w:w="3153" w:type="dxa"/>
            <w:vAlign w:val="center"/>
          </w:tcPr>
          <w:p w14:paraId="507A79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2,30 у.е. (диапазон 0,90–4,80 у.е.)</w:t>
            </w:r>
          </w:p>
        </w:tc>
        <w:tc>
          <w:tcPr>
            <w:tcW w:w="1650" w:type="dxa"/>
            <w:vAlign w:val="center"/>
          </w:tcPr>
          <w:p w14:paraId="058605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[40]</w:t>
            </w:r>
          </w:p>
        </w:tc>
      </w:tr>
      <w:tr w14:paraId="751FAA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52" w:type="dxa"/>
            <w:vAlign w:val="center"/>
          </w:tcPr>
          <w:p w14:paraId="6BADDF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платящего клиента при конверсии клика в оплату 3 %</w:t>
            </w:r>
          </w:p>
        </w:tc>
        <w:tc>
          <w:tcPr>
            <w:tcW w:w="3153" w:type="dxa"/>
            <w:vAlign w:val="center"/>
          </w:tcPr>
          <w:p w14:paraId="0870B8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30–160 у.е.</w:t>
            </w:r>
          </w:p>
        </w:tc>
        <w:tc>
          <w:tcPr>
            <w:tcW w:w="1650" w:type="dxa"/>
            <w:vAlign w:val="center"/>
          </w:tcPr>
          <w:p w14:paraId="6759A5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по [40]</w:t>
            </w:r>
          </w:p>
        </w:tc>
      </w:tr>
      <w:tr w14:paraId="5A22DE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552" w:type="dxa"/>
            <w:vAlign w:val="center"/>
          </w:tcPr>
          <w:p w14:paraId="5AD1DC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3153" w:type="dxa"/>
            <w:vAlign w:val="center"/>
          </w:tcPr>
          <w:p w14:paraId="400B5A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 у.е.</w:t>
            </w:r>
          </w:p>
        </w:tc>
        <w:tc>
          <w:tcPr>
            <w:tcW w:w="1650" w:type="dxa"/>
            <w:vAlign w:val="center"/>
          </w:tcPr>
          <w:p w14:paraId="0E8D34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 проекта</w:t>
            </w:r>
          </w:p>
        </w:tc>
      </w:tr>
    </w:tbl>
    <w:p w14:paraId="06B6E95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32239A3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Реальные ставки по запросам ядра не получены, поэтому для планирования принята модельная оценка: ставка выбирается внутри диапазона 0,90–4,80 у.е.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1AE0B68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6"/>
        <w:gridCol w:w="1655"/>
        <w:gridCol w:w="1237"/>
        <w:gridCol w:w="1237"/>
        <w:gridCol w:w="1097"/>
        <w:gridCol w:w="1097"/>
        <w:gridCol w:w="1516"/>
      </w:tblGrid>
      <w:tr w14:paraId="11AD35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C744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65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A9BA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в месяц (Вордстат, сентябрь 2026)</w:t>
            </w:r>
          </w:p>
        </w:tc>
        <w:tc>
          <w:tcPr>
            <w:tcW w:w="12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6DA0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Ставка, у.е. за клик</w:t>
            </w:r>
          </w:p>
        </w:tc>
        <w:tc>
          <w:tcPr>
            <w:tcW w:w="12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A2FA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Ставка,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клик</w:t>
            </w:r>
          </w:p>
        </w:tc>
        <w:tc>
          <w:tcPr>
            <w:tcW w:w="10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77AF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Кликов в месяц при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CTR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4 %</w:t>
            </w:r>
          </w:p>
        </w:tc>
        <w:tc>
          <w:tcPr>
            <w:tcW w:w="10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9EC1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 на все клики,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</w:t>
            </w:r>
          </w:p>
        </w:tc>
        <w:tc>
          <w:tcPr>
            <w:tcW w:w="15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7CC5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платящего клиента,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</w:tr>
      <w:tr w14:paraId="6DDDB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3CECC3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655" w:type="dxa"/>
            <w:vAlign w:val="center"/>
          </w:tcPr>
          <w:p w14:paraId="622479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701</w:t>
            </w:r>
          </w:p>
        </w:tc>
        <w:tc>
          <w:tcPr>
            <w:tcW w:w="1237" w:type="dxa"/>
            <w:vAlign w:val="center"/>
          </w:tcPr>
          <w:p w14:paraId="2C4371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1237" w:type="dxa"/>
            <w:vAlign w:val="center"/>
          </w:tcPr>
          <w:p w14:paraId="325AE7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3,03</w:t>
            </w:r>
          </w:p>
        </w:tc>
        <w:tc>
          <w:tcPr>
            <w:tcW w:w="1097" w:type="dxa"/>
            <w:vAlign w:val="center"/>
          </w:tcPr>
          <w:p w14:paraId="647107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097" w:type="dxa"/>
            <w:vAlign w:val="center"/>
          </w:tcPr>
          <w:p w14:paraId="5F43253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</w:t>
            </w:r>
          </w:p>
        </w:tc>
        <w:tc>
          <w:tcPr>
            <w:tcW w:w="1516" w:type="dxa"/>
            <w:vAlign w:val="center"/>
          </w:tcPr>
          <w:p w14:paraId="2DF6BD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101</w:t>
            </w:r>
          </w:p>
        </w:tc>
      </w:tr>
      <w:tr w14:paraId="2D3A5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6CC179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655" w:type="dxa"/>
            <w:vAlign w:val="center"/>
          </w:tcPr>
          <w:p w14:paraId="557042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495</w:t>
            </w:r>
          </w:p>
        </w:tc>
        <w:tc>
          <w:tcPr>
            <w:tcW w:w="1237" w:type="dxa"/>
            <w:vAlign w:val="center"/>
          </w:tcPr>
          <w:p w14:paraId="4EB075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1,8</w:t>
            </w:r>
          </w:p>
        </w:tc>
        <w:tc>
          <w:tcPr>
            <w:tcW w:w="1237" w:type="dxa"/>
            <w:vAlign w:val="center"/>
          </w:tcPr>
          <w:p w14:paraId="629CB5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5,45</w:t>
            </w:r>
          </w:p>
        </w:tc>
        <w:tc>
          <w:tcPr>
            <w:tcW w:w="1097" w:type="dxa"/>
            <w:vAlign w:val="center"/>
          </w:tcPr>
          <w:p w14:paraId="30F50C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1097" w:type="dxa"/>
            <w:vAlign w:val="center"/>
          </w:tcPr>
          <w:p w14:paraId="43E2A4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108</w:t>
            </w:r>
          </w:p>
        </w:tc>
        <w:tc>
          <w:tcPr>
            <w:tcW w:w="1516" w:type="dxa"/>
            <w:vAlign w:val="center"/>
          </w:tcPr>
          <w:p w14:paraId="68C01D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182</w:t>
            </w:r>
          </w:p>
        </w:tc>
      </w:tr>
      <w:tr w14:paraId="59774A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3171A1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655" w:type="dxa"/>
            <w:vAlign w:val="center"/>
          </w:tcPr>
          <w:p w14:paraId="6F4CFC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1237" w:type="dxa"/>
            <w:vAlign w:val="center"/>
          </w:tcPr>
          <w:p w14:paraId="7771F91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  <w:tc>
          <w:tcPr>
            <w:tcW w:w="1237" w:type="dxa"/>
            <w:vAlign w:val="center"/>
          </w:tcPr>
          <w:p w14:paraId="6A6D1B7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2,73</w:t>
            </w:r>
          </w:p>
        </w:tc>
        <w:tc>
          <w:tcPr>
            <w:tcW w:w="1097" w:type="dxa"/>
            <w:vAlign w:val="center"/>
          </w:tcPr>
          <w:p w14:paraId="76C30A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97" w:type="dxa"/>
            <w:vAlign w:val="center"/>
          </w:tcPr>
          <w:p w14:paraId="338910D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1516" w:type="dxa"/>
            <w:vAlign w:val="center"/>
          </w:tcPr>
          <w:p w14:paraId="2C587B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</w:t>
            </w:r>
          </w:p>
        </w:tc>
      </w:tr>
      <w:tr w14:paraId="5F09F3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506816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655" w:type="dxa"/>
            <w:vAlign w:val="center"/>
          </w:tcPr>
          <w:p w14:paraId="443013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205</w:t>
            </w:r>
          </w:p>
        </w:tc>
        <w:tc>
          <w:tcPr>
            <w:tcW w:w="1237" w:type="dxa"/>
            <w:vAlign w:val="center"/>
          </w:tcPr>
          <w:p w14:paraId="0373B9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</w:t>
            </w:r>
          </w:p>
        </w:tc>
        <w:tc>
          <w:tcPr>
            <w:tcW w:w="1237" w:type="dxa"/>
            <w:vAlign w:val="center"/>
          </w:tcPr>
          <w:p w14:paraId="09A00E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3,33</w:t>
            </w:r>
          </w:p>
        </w:tc>
        <w:tc>
          <w:tcPr>
            <w:tcW w:w="1097" w:type="dxa"/>
            <w:vAlign w:val="center"/>
          </w:tcPr>
          <w:p w14:paraId="5C64F4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097" w:type="dxa"/>
            <w:vAlign w:val="center"/>
          </w:tcPr>
          <w:p w14:paraId="280813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</w:t>
            </w:r>
          </w:p>
        </w:tc>
        <w:tc>
          <w:tcPr>
            <w:tcW w:w="1516" w:type="dxa"/>
            <w:vAlign w:val="center"/>
          </w:tcPr>
          <w:p w14:paraId="58D0D8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111</w:t>
            </w:r>
          </w:p>
        </w:tc>
      </w:tr>
      <w:tr w14:paraId="1BE19F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6" w:type="dxa"/>
            <w:vAlign w:val="center"/>
          </w:tcPr>
          <w:p w14:paraId="1BD255A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онлайн</w:t>
            </w:r>
          </w:p>
        </w:tc>
        <w:tc>
          <w:tcPr>
            <w:tcW w:w="1655" w:type="dxa"/>
            <w:vAlign w:val="center"/>
          </w:tcPr>
          <w:p w14:paraId="6F2C95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301</w:t>
            </w:r>
          </w:p>
        </w:tc>
        <w:tc>
          <w:tcPr>
            <w:tcW w:w="1237" w:type="dxa"/>
            <w:vAlign w:val="center"/>
          </w:tcPr>
          <w:p w14:paraId="1C7C95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1,3</w:t>
            </w:r>
          </w:p>
        </w:tc>
        <w:tc>
          <w:tcPr>
            <w:tcW w:w="1237" w:type="dxa"/>
            <w:vAlign w:val="center"/>
          </w:tcPr>
          <w:p w14:paraId="72784F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3,94</w:t>
            </w:r>
          </w:p>
        </w:tc>
        <w:tc>
          <w:tcPr>
            <w:tcW w:w="1097" w:type="dxa"/>
            <w:vAlign w:val="center"/>
          </w:tcPr>
          <w:p w14:paraId="0C98CCC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097" w:type="dxa"/>
            <w:vAlign w:val="center"/>
          </w:tcPr>
          <w:p w14:paraId="5CF589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</w:t>
            </w:r>
          </w:p>
        </w:tc>
        <w:tc>
          <w:tcPr>
            <w:tcW w:w="1516" w:type="dxa"/>
            <w:vAlign w:val="center"/>
          </w:tcPr>
          <w:p w14:paraId="52B243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131</w:t>
            </w:r>
          </w:p>
        </w:tc>
      </w:tr>
    </w:tbl>
    <w:p w14:paraId="399F403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</w:p>
    <w:p w14:paraId="2D6F41F1">
      <w:pPr>
        <w:pStyle w:val="2"/>
        <w:keepNext/>
        <w:pageBreakBefore/>
        <w:spacing w:before="0" w:after="360" w:line="360" w:lineRule="exact"/>
        <w:jc w:val="center"/>
      </w:pPr>
      <w:bookmarkStart w:id="45" w:name="_Toc32411"/>
      <w:r>
        <w:rPr>
          <w:rFonts w:ascii="Times New Roman" w:hAnsi="Times New Roman"/>
          <w:b/>
          <w:sz w:val="28"/>
        </w:rPr>
        <w:t>Лабораторная работа №4. Анализ пяти сил Портера и барьеров входа на рынок</w:t>
      </w:r>
      <w:bookmarkEnd w:id="45"/>
    </w:p>
    <w:p w14:paraId="20418ABA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46" w:name="_Toc299"/>
      <w:r>
        <w:rPr>
          <w:rFonts w:ascii="Times New Roman" w:hAnsi="Times New Roman"/>
          <w:b/>
          <w:sz w:val="28"/>
        </w:rPr>
        <w:t>1 Цель работы</w:t>
      </w:r>
      <w:bookmarkEnd w:id="46"/>
    </w:p>
    <w:p w14:paraId="0D73C2B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Оценить конкурентную среду и барьеры входа на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адаптированной модели пяти сил Портера с цифровыми факторами и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сформулировать вывод о привлекательности рынка и условиях входа.</w:t>
      </w:r>
    </w:p>
    <w:p w14:paraId="2D00877F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47" w:name="_Toc31251"/>
      <w:r>
        <w:rPr>
          <w:rFonts w:ascii="Times New Roman" w:hAnsi="Times New Roman"/>
          <w:b/>
          <w:sz w:val="28"/>
        </w:rPr>
        <w:t>2 Ход работы</w:t>
      </w:r>
      <w:bookmarkEnd w:id="47"/>
    </w:p>
    <w:p w14:paraId="085AD766">
      <w:pPr>
        <w:pStyle w:val="5"/>
        <w:keepNext/>
        <w:spacing w:before="360" w:after="360" w:line="360" w:lineRule="exact"/>
        <w:ind w:firstLine="709"/>
        <w:jc w:val="left"/>
      </w:pPr>
      <w:bookmarkStart w:id="48" w:name="_Toc8645"/>
      <w:r>
        <w:rPr>
          <w:rFonts w:ascii="Times New Roman" w:hAnsi="Times New Roman"/>
          <w:b/>
          <w:sz w:val="28"/>
        </w:rPr>
        <w:t>2.1 Границы рынка и исходные данные</w:t>
      </w:r>
      <w:bookmarkEnd w:id="48"/>
    </w:p>
    <w:p w14:paraId="200629B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277C0EA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7"/>
        <w:gridCol w:w="5948"/>
      </w:tblGrid>
      <w:tr w14:paraId="7871AB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4AF2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9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3612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279717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3BC9202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рынка</w:t>
            </w:r>
          </w:p>
        </w:tc>
        <w:tc>
          <w:tcPr>
            <w:tcW w:w="5948" w:type="dxa"/>
            <w:vAlign w:val="center"/>
          </w:tcPr>
          <w:p w14:paraId="2DE43A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 для студентов и специалистов по разработке ПО в Беларуси с расширением на русскоязычный сегмент СНГ [7]</w:t>
            </w:r>
          </w:p>
        </w:tc>
      </w:tr>
      <w:tr w14:paraId="34975D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6A76DBB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 границы</w:t>
            </w:r>
          </w:p>
        </w:tc>
        <w:tc>
          <w:tcPr>
            <w:tcW w:w="5948" w:type="dxa"/>
            <w:vAlign w:val="center"/>
          </w:tcPr>
          <w:p w14:paraId="6CD7F9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sz w:val="24"/>
                <w:szCs w:val="20"/>
              </w:rPr>
              <w:t>-редакторы, 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-платформы уровня предприятия, курсы программирования общего профиля [7]</w:t>
            </w:r>
          </w:p>
        </w:tc>
      </w:tr>
      <w:tr w14:paraId="60DD93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2DEA051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границы</w:t>
            </w:r>
          </w:p>
        </w:tc>
        <w:tc>
          <w:tcPr>
            <w:tcW w:w="5948" w:type="dxa"/>
            <w:vAlign w:val="center"/>
          </w:tcPr>
          <w:p w14:paraId="05D1E8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229 000,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S-02/S-03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130 549,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17 100 [7, 8]</w:t>
            </w:r>
          </w:p>
        </w:tc>
      </w:tr>
      <w:tr w14:paraId="40B133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2F66418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 границы</w:t>
            </w:r>
          </w:p>
        </w:tc>
        <w:tc>
          <w:tcPr>
            <w:tcW w:w="5948" w:type="dxa"/>
            <w:vAlign w:val="center"/>
          </w:tcPr>
          <w:p w14:paraId="00EDDFD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[7]</w:t>
            </w:r>
          </w:p>
        </w:tc>
      </w:tr>
      <w:tr w14:paraId="5419A3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691504B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Канальные границы</w:t>
            </w:r>
          </w:p>
        </w:tc>
        <w:tc>
          <w:tcPr>
            <w:tcW w:w="5948" w:type="dxa"/>
            <w:vAlign w:val="center"/>
          </w:tcPr>
          <w:p w14:paraId="6661E1A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Яндекс), сообщества разработчиков, вузовские каналы; интернетом пользуется 94,3 % населения [7]</w:t>
            </w:r>
          </w:p>
        </w:tc>
      </w:tr>
    </w:tbl>
    <w:p w14:paraId="4F0458BE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0588A3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0101CE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5564" w:type="dxa"/>
            <w:vAlign w:val="center"/>
          </w:tcPr>
          <w:p w14:paraId="74FB04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</w:tr>
      <w:tr w14:paraId="32246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6A125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Объем рынка и уровень спроса</w:t>
            </w:r>
          </w:p>
        </w:tc>
        <w:tc>
          <w:tcPr>
            <w:tcW w:w="5564" w:type="dxa"/>
            <w:vAlign w:val="center"/>
          </w:tcPr>
          <w:p w14:paraId="1F26E4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(около 65 375 у.е. по курсу 3,0285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/у.е. 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. Сводный индекс поискового спроса 49,1 – средний уровень; 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год снизился на 42,7 – 46,7 % [7, 8]</w:t>
            </w:r>
          </w:p>
        </w:tc>
      </w:tr>
      <w:tr w14:paraId="0D7346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A16D5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5564" w:type="dxa"/>
            <w:vAlign w:val="center"/>
          </w:tcPr>
          <w:p w14:paraId="19091B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; ограничение учитывается в оценке силы покупателей</w:t>
            </w:r>
          </w:p>
        </w:tc>
      </w:tr>
    </w:tbl>
    <w:p w14:paraId="1A6522A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34F00FD4">
      <w:pPr>
        <w:pStyle w:val="5"/>
        <w:keepNext/>
        <w:spacing w:before="360" w:after="360" w:line="360" w:lineRule="exact"/>
        <w:ind w:firstLine="709"/>
        <w:jc w:val="left"/>
      </w:pPr>
      <w:bookmarkStart w:id="49" w:name="_Toc30432"/>
      <w:r>
        <w:rPr>
          <w:rFonts w:ascii="Times New Roman" w:hAnsi="Times New Roman"/>
          <w:b/>
          <w:sz w:val="28"/>
        </w:rPr>
        <w:t>2.2 Адаптированная модель пяти сил и порядок работы</w:t>
      </w:r>
      <w:bookmarkEnd w:id="49"/>
    </w:p>
    <w:p w14:paraId="789C0EB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15ED15AA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604260"/>
            <wp:effectExtent l="0" t="0" r="0" b="0"/>
            <wp:docPr id="102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Picture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364E16A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 w14:paraId="09F3A20A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1 в центре схемы расположен блок конкуренции между существующими игроками, к которому со всех сторон направлены стрелки: сверху – угроза новых участников, снизу – угроза заменителей, слева – сила поставщиков, справа – сила покупателей. Цифровые факторы вынесены отдельной строкой над схемой.</w:t>
      </w:r>
    </w:p>
    <w:p w14:paraId="1028845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Адаптированная модель пяти сил Портера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257"/>
        <w:gridCol w:w="4841"/>
      </w:tblGrid>
      <w:tr w14:paraId="182DDA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6AA9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 анализа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0856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Классическая логика</w:t>
            </w:r>
          </w:p>
        </w:tc>
        <w:tc>
          <w:tcPr>
            <w:tcW w:w="48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F230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Цифровое уточнение</w:t>
            </w:r>
          </w:p>
        </w:tc>
      </w:tr>
      <w:tr w14:paraId="0A6C26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22821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Конкуренция между существующими игроками</w:t>
            </w:r>
          </w:p>
        </w:tc>
        <w:tc>
          <w:tcPr>
            <w:tcW w:w="2257" w:type="dxa"/>
            <w:vAlign w:val="center"/>
          </w:tcPr>
          <w:p w14:paraId="4891B1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Соперничество между компаниями внутри рынка</w:t>
            </w:r>
          </w:p>
        </w:tc>
        <w:tc>
          <w:tcPr>
            <w:tcW w:w="4841" w:type="dxa"/>
            <w:vAlign w:val="center"/>
          </w:tcPr>
          <w:p w14:paraId="18442C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14:paraId="4BC912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210F4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новых участников</w:t>
            </w:r>
          </w:p>
        </w:tc>
        <w:tc>
          <w:tcPr>
            <w:tcW w:w="2257" w:type="dxa"/>
            <w:vAlign w:val="center"/>
          </w:tcPr>
          <w:p w14:paraId="0F7438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Вероятность входа новых компаний и снижения прибыльности</w:t>
            </w:r>
          </w:p>
        </w:tc>
        <w:tc>
          <w:tcPr>
            <w:tcW w:w="4841" w:type="dxa"/>
            <w:vAlign w:val="center"/>
          </w:tcPr>
          <w:p w14:paraId="789D761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14:paraId="402306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BC821B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покупателей</w:t>
            </w:r>
          </w:p>
        </w:tc>
        <w:tc>
          <w:tcPr>
            <w:tcW w:w="2257" w:type="dxa"/>
            <w:vAlign w:val="center"/>
          </w:tcPr>
          <w:p w14:paraId="47C28B7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Способность клиентов давить на цену и условия</w:t>
            </w:r>
          </w:p>
        </w:tc>
        <w:tc>
          <w:tcPr>
            <w:tcW w:w="4841" w:type="dxa"/>
            <w:vAlign w:val="center"/>
          </w:tcPr>
          <w:p w14:paraId="0D6D961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</w:tbl>
    <w:p w14:paraId="0DD19916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150"/>
        <w:gridCol w:w="4796"/>
      </w:tblGrid>
      <w:tr w14:paraId="6E4F7F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59B98D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Блок анализа</w:t>
            </w:r>
          </w:p>
        </w:tc>
        <w:tc>
          <w:tcPr>
            <w:tcW w:w="2150" w:type="dxa"/>
            <w:vAlign w:val="center"/>
          </w:tcPr>
          <w:p w14:paraId="09A6E6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Классическая логика</w:t>
            </w:r>
          </w:p>
        </w:tc>
        <w:tc>
          <w:tcPr>
            <w:tcW w:w="4796" w:type="dxa"/>
            <w:vAlign w:val="center"/>
          </w:tcPr>
          <w:p w14:paraId="208D04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Цифровое уточнение</w:t>
            </w:r>
          </w:p>
        </w:tc>
      </w:tr>
      <w:tr w14:paraId="65F39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AC523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поставщиков</w:t>
            </w:r>
          </w:p>
        </w:tc>
        <w:tc>
          <w:tcPr>
            <w:tcW w:w="2150" w:type="dxa"/>
            <w:vAlign w:val="center"/>
          </w:tcPr>
          <w:p w14:paraId="17E60B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Способность поставщиков влиять на стоимость и условия работы</w:t>
            </w:r>
          </w:p>
        </w:tc>
        <w:tc>
          <w:tcPr>
            <w:tcW w:w="4796" w:type="dxa"/>
            <w:vAlign w:val="center"/>
          </w:tcPr>
          <w:p w14:paraId="6F4FDD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14:paraId="0C5FC7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CC6FE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заменителей</w:t>
            </w:r>
          </w:p>
        </w:tc>
        <w:tc>
          <w:tcPr>
            <w:tcW w:w="2150" w:type="dxa"/>
            <w:vAlign w:val="center"/>
          </w:tcPr>
          <w:p w14:paraId="091FD3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Риск, что клиент решит задачу другим продуктом</w:t>
            </w:r>
          </w:p>
        </w:tc>
        <w:tc>
          <w:tcPr>
            <w:tcW w:w="4796" w:type="dxa"/>
            <w:vAlign w:val="center"/>
          </w:tcPr>
          <w:p w14:paraId="2510B0E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14:paraId="510CC1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17E89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Дополнительные цифровые факторы</w:t>
            </w:r>
          </w:p>
        </w:tc>
        <w:tc>
          <w:tcPr>
            <w:tcW w:w="2150" w:type="dxa"/>
            <w:vAlign w:val="center"/>
          </w:tcPr>
          <w:p w14:paraId="7E6D1C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классической модели не выделяются отдельно</w:t>
            </w:r>
          </w:p>
        </w:tc>
        <w:tc>
          <w:tcPr>
            <w:tcW w:w="4796" w:type="dxa"/>
            <w:vAlign w:val="center"/>
          </w:tcPr>
          <w:p w14:paraId="3ADD26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717526A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657B9F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5E852917">
      <w:pPr>
        <w:pStyle w:val="5"/>
        <w:keepNext/>
        <w:spacing w:before="360" w:after="360" w:line="360" w:lineRule="exact"/>
        <w:ind w:firstLine="709"/>
        <w:jc w:val="left"/>
      </w:pPr>
      <w:bookmarkStart w:id="50" w:name="_Toc18602"/>
      <w:r>
        <w:rPr>
          <w:rFonts w:ascii="Times New Roman" w:hAnsi="Times New Roman"/>
          <w:b/>
          <w:sz w:val="28"/>
        </w:rPr>
        <w:t xml:space="preserve">2.3 Конкурентная группа, данные </w:t>
      </w:r>
      <w:r>
        <w:rPr>
          <w:rFonts w:ascii="Times New Roman" w:hAnsi="Times New Roman"/>
          <w:b/>
          <w:i/>
          <w:iCs/>
          <w:sz w:val="28"/>
        </w:rPr>
        <w:t>Similarweb</w:t>
      </w:r>
      <w:r>
        <w:rPr>
          <w:rFonts w:ascii="Times New Roman" w:hAnsi="Times New Roman"/>
          <w:b/>
          <w:iCs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и расчетные показатели</w:t>
      </w:r>
      <w:bookmarkEnd w:id="50"/>
    </w:p>
    <w:p w14:paraId="35864FB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7CAC0832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2.3.1 Конкурентная группа</w:t>
      </w:r>
    </w:p>
    <w:p w14:paraId="6EC370A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5AC4C41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Кандидаты в конкурентную группу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409"/>
        <w:gridCol w:w="2409"/>
        <w:gridCol w:w="3950"/>
      </w:tblGrid>
      <w:tr w14:paraId="3BA613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A3FD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4B77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245E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 и роль</w:t>
            </w:r>
          </w:p>
        </w:tc>
        <w:tc>
          <w:tcPr>
            <w:tcW w:w="39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58E0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релевантности (главная страница, границы ЛР1), 30.09.2026</w:t>
            </w:r>
          </w:p>
        </w:tc>
      </w:tr>
      <w:tr w14:paraId="31FF93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D5862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409" w:type="dxa"/>
            <w:vAlign w:val="center"/>
          </w:tcPr>
          <w:p w14:paraId="72C72F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2409" w:type="dxa"/>
            <w:vAlign w:val="center"/>
          </w:tcPr>
          <w:p w14:paraId="5E893A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519DE8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из текста</w:t>
            </w:r>
          </w:p>
        </w:tc>
      </w:tr>
      <w:tr w14:paraId="1432E2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4CFC5B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409" w:type="dxa"/>
            <w:vAlign w:val="center"/>
          </w:tcPr>
          <w:p w14:paraId="21E177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mermaid.js.org</w:t>
            </w:r>
          </w:p>
        </w:tc>
        <w:tc>
          <w:tcPr>
            <w:tcW w:w="2409" w:type="dxa"/>
            <w:vAlign w:val="center"/>
          </w:tcPr>
          <w:p w14:paraId="61C141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4DF391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диаграммы из текста и кода</w:t>
            </w:r>
          </w:p>
        </w:tc>
      </w:tr>
      <w:tr w14:paraId="1B8F71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F30F6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409" w:type="dxa"/>
            <w:vAlign w:val="center"/>
          </w:tcPr>
          <w:p w14:paraId="146998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2409" w:type="dxa"/>
            <w:vAlign w:val="center"/>
          </w:tcPr>
          <w:p w14:paraId="32093A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270F933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</w:tr>
      <w:tr w14:paraId="00C495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90726B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409" w:type="dxa"/>
            <w:vAlign w:val="center"/>
          </w:tcPr>
          <w:p w14:paraId="52655D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d2lang.com</w:t>
            </w:r>
          </w:p>
        </w:tc>
        <w:tc>
          <w:tcPr>
            <w:tcW w:w="2409" w:type="dxa"/>
            <w:vAlign w:val="center"/>
          </w:tcPr>
          <w:p w14:paraId="15ADA20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412D453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</w:p>
        </w:tc>
      </w:tr>
      <w:tr w14:paraId="767C6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0B6EF9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409" w:type="dxa"/>
            <w:vAlign w:val="center"/>
          </w:tcPr>
          <w:p w14:paraId="5511802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kroki.io</w:t>
            </w:r>
          </w:p>
        </w:tc>
        <w:tc>
          <w:tcPr>
            <w:tcW w:w="2409" w:type="dxa"/>
            <w:vAlign w:val="center"/>
          </w:tcPr>
          <w:p w14:paraId="1B6EC59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039E99B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</w:tr>
      <w:tr w14:paraId="650C21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CCA01E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409" w:type="dxa"/>
            <w:vAlign w:val="center"/>
          </w:tcPr>
          <w:p w14:paraId="0CB901A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planttext.com</w:t>
            </w:r>
          </w:p>
        </w:tc>
        <w:tc>
          <w:tcPr>
            <w:tcW w:w="2409" w:type="dxa"/>
            <w:vAlign w:val="center"/>
          </w:tcPr>
          <w:p w14:paraId="3081E0C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3950" w:type="dxa"/>
            <w:vAlign w:val="center"/>
          </w:tcPr>
          <w:p w14:paraId="0198FC1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288E25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D75A8F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409" w:type="dxa"/>
            <w:vAlign w:val="center"/>
          </w:tcPr>
          <w:p w14:paraId="45E008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staruml.io</w:t>
            </w:r>
          </w:p>
        </w:tc>
        <w:tc>
          <w:tcPr>
            <w:tcW w:w="2409" w:type="dxa"/>
            <w:vAlign w:val="center"/>
          </w:tcPr>
          <w:p w14:paraId="3EACA7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3950" w:type="dxa"/>
            <w:vAlign w:val="center"/>
          </w:tcPr>
          <w:p w14:paraId="00AA83C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611523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042D41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409" w:type="dxa"/>
            <w:vAlign w:val="center"/>
          </w:tcPr>
          <w:p w14:paraId="4ED005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</w:p>
        </w:tc>
        <w:tc>
          <w:tcPr>
            <w:tcW w:w="2409" w:type="dxa"/>
            <w:vAlign w:val="center"/>
          </w:tcPr>
          <w:p w14:paraId="1D6697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3950" w:type="dxa"/>
            <w:vAlign w:val="center"/>
          </w:tcPr>
          <w:p w14:paraId="03C96A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архитектуры</w:t>
            </w:r>
          </w:p>
        </w:tc>
      </w:tr>
      <w:tr w14:paraId="3B59DD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30004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409" w:type="dxa"/>
            <w:vAlign w:val="center"/>
          </w:tcPr>
          <w:p w14:paraId="32C4E6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sparxsystems.com</w:t>
            </w:r>
          </w:p>
        </w:tc>
        <w:tc>
          <w:tcPr>
            <w:tcW w:w="2409" w:type="dxa"/>
            <w:vAlign w:val="center"/>
          </w:tcPr>
          <w:p w14:paraId="46C773D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3950" w:type="dxa"/>
            <w:vAlign w:val="center"/>
          </w:tcPr>
          <w:p w14:paraId="6CB3734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 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); главная страница недоступна автоматическим запросам, отнесение по границам ЛР1,</w:t>
            </w:r>
          </w:p>
        </w:tc>
      </w:tr>
      <w:tr w14:paraId="12BD59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1833F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2409" w:type="dxa"/>
            <w:vAlign w:val="center"/>
          </w:tcPr>
          <w:p w14:paraId="2321450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</w:p>
        </w:tc>
        <w:tc>
          <w:tcPr>
            <w:tcW w:w="2409" w:type="dxa"/>
            <w:vAlign w:val="center"/>
          </w:tcPr>
          <w:p w14:paraId="4E62946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3950" w:type="dxa"/>
            <w:vAlign w:val="center"/>
          </w:tcPr>
          <w:p w14:paraId="36E538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</w:tr>
      <w:tr w14:paraId="1F669B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52957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2409" w:type="dxa"/>
            <w:vAlign w:val="center"/>
          </w:tcPr>
          <w:p w14:paraId="1E19EB4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camunda.com</w:t>
            </w:r>
          </w:p>
        </w:tc>
        <w:tc>
          <w:tcPr>
            <w:tcW w:w="2409" w:type="dxa"/>
            <w:vAlign w:val="center"/>
          </w:tcPr>
          <w:p w14:paraId="6364B9A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950" w:type="dxa"/>
            <w:vAlign w:val="center"/>
          </w:tcPr>
          <w:p w14:paraId="2A33C7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>, который учтен как частичный заменитель</w:t>
            </w:r>
          </w:p>
        </w:tc>
      </w:tr>
      <w:tr w14:paraId="0BD9EF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E6950E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409" w:type="dxa"/>
            <w:vAlign w:val="center"/>
          </w:tcPr>
          <w:p w14:paraId="6952677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stormbpmn.com</w:t>
            </w:r>
          </w:p>
        </w:tc>
        <w:tc>
          <w:tcPr>
            <w:tcW w:w="2409" w:type="dxa"/>
            <w:vAlign w:val="center"/>
          </w:tcPr>
          <w:p w14:paraId="19592CF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 (русскоязычный)</w:t>
            </w:r>
          </w:p>
        </w:tc>
        <w:tc>
          <w:tcPr>
            <w:tcW w:w="3950" w:type="dxa"/>
            <w:vAlign w:val="center"/>
          </w:tcPr>
          <w:p w14:paraId="0D1F7BB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составе платформы процессного управления</w:t>
            </w:r>
          </w:p>
        </w:tc>
      </w:tr>
      <w:tr w14:paraId="50DF35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2D345E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2409" w:type="dxa"/>
            <w:vAlign w:val="center"/>
          </w:tcPr>
          <w:p w14:paraId="3E2D823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2409" w:type="dxa"/>
            <w:vAlign w:val="center"/>
          </w:tcPr>
          <w:p w14:paraId="72EA37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1E5C2A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универсальный редактор диаграмм (косвенный)</w:t>
            </w:r>
          </w:p>
        </w:tc>
      </w:tr>
      <w:tr w14:paraId="46BDE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E2391B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2409" w:type="dxa"/>
            <w:vAlign w:val="center"/>
          </w:tcPr>
          <w:p w14:paraId="559A1F8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</w:p>
        </w:tc>
        <w:tc>
          <w:tcPr>
            <w:tcW w:w="2409" w:type="dxa"/>
            <w:vAlign w:val="center"/>
          </w:tcPr>
          <w:p w14:paraId="14B856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7ECE2DB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14:paraId="3E941A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DDA4E7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2409" w:type="dxa"/>
            <w:vAlign w:val="center"/>
          </w:tcPr>
          <w:p w14:paraId="3B02627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</w:p>
        </w:tc>
        <w:tc>
          <w:tcPr>
            <w:tcW w:w="2409" w:type="dxa"/>
            <w:vAlign w:val="center"/>
          </w:tcPr>
          <w:p w14:paraId="65881A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3950" w:type="dxa"/>
            <w:vAlign w:val="center"/>
          </w:tcPr>
          <w:p w14:paraId="316659E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универсальный редактор диаграмм (косвенный)</w:t>
            </w:r>
          </w:p>
        </w:tc>
      </w:tr>
    </w:tbl>
    <w:p w14:paraId="50FF0B3F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409"/>
        <w:gridCol w:w="2257"/>
        <w:gridCol w:w="4102"/>
      </w:tblGrid>
      <w:tr w14:paraId="7DE653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vAlign w:val="center"/>
          </w:tcPr>
          <w:p w14:paraId="51FE8B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409" w:type="dxa"/>
            <w:vAlign w:val="center"/>
          </w:tcPr>
          <w:p w14:paraId="3C4A49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Домен</w:t>
            </w:r>
          </w:p>
        </w:tc>
        <w:tc>
          <w:tcPr>
            <w:tcW w:w="2257" w:type="dxa"/>
            <w:vAlign w:val="center"/>
          </w:tcPr>
          <w:p w14:paraId="3854D1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Группа и роль</w:t>
            </w:r>
          </w:p>
        </w:tc>
        <w:tc>
          <w:tcPr>
            <w:tcW w:w="4102" w:type="dxa"/>
            <w:vAlign w:val="center"/>
          </w:tcPr>
          <w:p w14:paraId="77A47E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Проверка релевантности (главная страница, границы ЛР1), 30.09.2026</w:t>
            </w:r>
          </w:p>
        </w:tc>
      </w:tr>
      <w:tr w14:paraId="31753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2BF3A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2409" w:type="dxa"/>
            <w:vAlign w:val="center"/>
          </w:tcPr>
          <w:p w14:paraId="0D313E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</w:p>
        </w:tc>
        <w:tc>
          <w:tcPr>
            <w:tcW w:w="2257" w:type="dxa"/>
            <w:vAlign w:val="center"/>
          </w:tcPr>
          <w:p w14:paraId="3529BD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4102" w:type="dxa"/>
            <w:vAlign w:val="center"/>
          </w:tcPr>
          <w:p w14:paraId="1D466A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14:paraId="45C0C0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939C6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2409" w:type="dxa"/>
            <w:vAlign w:val="center"/>
          </w:tcPr>
          <w:p w14:paraId="389049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</w:p>
        </w:tc>
        <w:tc>
          <w:tcPr>
            <w:tcW w:w="2257" w:type="dxa"/>
            <w:vAlign w:val="center"/>
          </w:tcPr>
          <w:p w14:paraId="126C65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4102" w:type="dxa"/>
            <w:vAlign w:val="center"/>
          </w:tcPr>
          <w:p w14:paraId="638022B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 как косвенный заменитель: доска со схемами</w:t>
            </w:r>
          </w:p>
        </w:tc>
      </w:tr>
      <w:tr w14:paraId="4BECF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EA743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2409" w:type="dxa"/>
            <w:vAlign w:val="center"/>
          </w:tcPr>
          <w:p w14:paraId="41E2D4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</w:p>
        </w:tc>
        <w:tc>
          <w:tcPr>
            <w:tcW w:w="2257" w:type="dxa"/>
            <w:vAlign w:val="center"/>
          </w:tcPr>
          <w:p w14:paraId="35F524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4102" w:type="dxa"/>
            <w:vAlign w:val="center"/>
          </w:tcPr>
          <w:p w14:paraId="1881F0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77C263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D5A12A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2409" w:type="dxa"/>
            <w:vAlign w:val="center"/>
          </w:tcPr>
          <w:p w14:paraId="638B171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drawsql.app</w:t>
            </w:r>
          </w:p>
        </w:tc>
        <w:tc>
          <w:tcPr>
            <w:tcW w:w="2257" w:type="dxa"/>
            <w:vAlign w:val="center"/>
          </w:tcPr>
          <w:p w14:paraId="6A00C50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  <w:tc>
          <w:tcPr>
            <w:tcW w:w="4102" w:type="dxa"/>
            <w:vAlign w:val="center"/>
          </w:tcPr>
          <w:p w14:paraId="3A94C12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7BDC2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7610BA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2409" w:type="dxa"/>
            <w:vAlign w:val="center"/>
          </w:tcPr>
          <w:p w14:paraId="6107ED0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2257" w:type="dxa"/>
            <w:vAlign w:val="center"/>
          </w:tcPr>
          <w:p w14:paraId="081D727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 диаграмм</w:t>
            </w:r>
          </w:p>
        </w:tc>
        <w:tc>
          <w:tcPr>
            <w:tcW w:w="4102" w:type="dxa"/>
            <w:vAlign w:val="center"/>
          </w:tcPr>
          <w:p w14:paraId="6CBD5DA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ED19F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05EA00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2409" w:type="dxa"/>
            <w:vAlign w:val="center"/>
          </w:tcPr>
          <w:p w14:paraId="7D1052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microsoft.com/visio</w:t>
            </w:r>
          </w:p>
        </w:tc>
        <w:tc>
          <w:tcPr>
            <w:tcW w:w="2257" w:type="dxa"/>
            <w:vAlign w:val="center"/>
          </w:tcPr>
          <w:p w14:paraId="763434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  <w:tc>
          <w:tcPr>
            <w:tcW w:w="4102" w:type="dxa"/>
            <w:vAlign w:val="center"/>
          </w:tcPr>
          <w:p w14:paraId="4BDED6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включен в расчет: домен-раздел, трафик отдельно не виден; не собрано: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</w:tbl>
    <w:p w14:paraId="0AE6673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rFonts w:ascii="Times New Roman" w:hAnsi="Times New Roman"/>
          <w:i/>
          <w:iCs/>
          <w:sz w:val="28"/>
        </w:rPr>
        <w:t>microsoft.com/visio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44118C0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 w14:paraId="7034EDF5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2.3.2 Показатели </w:t>
      </w:r>
      <w:r>
        <w:rPr>
          <w:rFonts w:ascii="Times New Roman" w:hAnsi="Times New Roman"/>
          <w:b/>
          <w:i/>
          <w:iCs/>
          <w:sz w:val="28"/>
        </w:rPr>
        <w:t>Similarweb</w:t>
      </w:r>
    </w:p>
    <w:p w14:paraId="3999C9EA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5BE3DDD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795242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C348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C2CD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7C417F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3C185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снимка и период</w:t>
            </w:r>
          </w:p>
        </w:tc>
        <w:tc>
          <w:tcPr>
            <w:tcW w:w="5564" w:type="dxa"/>
            <w:vAlign w:val="center"/>
          </w:tcPr>
          <w:p w14:paraId="1223A3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Request blocked</w:t>
            </w:r>
            <w:r>
              <w:rPr>
                <w:rFonts w:ascii="Times New Roman" w:hAnsi="Times New Roman"/>
                <w:sz w:val="24"/>
                <w:szCs w:val="20"/>
              </w:rPr>
              <w:t>») при трех обращениях, обход не выполнялся (скриншот «Скриншоты/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otkaz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dostupa</w:t>
            </w:r>
            <w:r>
              <w:rPr>
                <w:rFonts w:ascii="Times New Roman" w:hAnsi="Times New Roman"/>
                <w:sz w:val="24"/>
                <w:szCs w:val="20"/>
              </w:rPr>
              <w:t>_403_2026-09–30.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jpg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»). Справочно: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август 2026, страницы обновлены 17.09.2026 [8, 9]</w:t>
            </w:r>
          </w:p>
        </w:tc>
      </w:tr>
      <w:tr w14:paraId="4D7A4E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7BB1D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Визиты, динамика, каналы, вовлеченность по каждому домену</w:t>
            </w:r>
          </w:p>
        </w:tc>
        <w:tc>
          <w:tcPr>
            <w:tcW w:w="5564" w:type="dxa"/>
            <w:vAlign w:val="center"/>
          </w:tcPr>
          <w:p w14:paraId="606994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similarweb.com/website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/, </w:t>
            </w:r>
            <w:r>
              <w:rPr>
                <w:rFonts w:ascii="Times New Roman" w:hAnsi="Times New Roman"/>
                <w:sz w:val="24"/>
                <w:szCs w:val="20"/>
              </w:rP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14:paraId="1762A3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82FC1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целевой географии (Беларусь)</w:t>
            </w:r>
          </w:p>
        </w:tc>
        <w:tc>
          <w:tcPr>
            <w:tcW w:w="5564" w:type="dxa"/>
            <w:vAlign w:val="center"/>
          </w:tcPr>
          <w:p w14:paraId="0B0D46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показана.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 доменам отмечено «недоступно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0. Допущение ЛР2-3 о доле Беларуси (Д-01, 0,1958 %) в ЛР4 не применяется</w:t>
            </w:r>
          </w:p>
        </w:tc>
      </w:tr>
      <w:tr w14:paraId="7D05A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E35D4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</w:p>
        </w:tc>
        <w:tc>
          <w:tcPr>
            <w:tcW w:w="5564" w:type="dxa"/>
            <w:vAlign w:val="center"/>
          </w:tcPr>
          <w:p w14:paraId="3222D30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Недоступно в бесплатном доступе; не собрано: 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Semrush/Ahrefs</w:t>
            </w:r>
          </w:p>
        </w:tc>
      </w:tr>
    </w:tbl>
    <w:p w14:paraId="5D03468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 w14:paraId="61B587F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2490"/>
        <w:gridCol w:w="2372"/>
        <w:gridCol w:w="1650"/>
      </w:tblGrid>
      <w:tr w14:paraId="3149DD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2E60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24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4B4A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 в месяц, август 2026</w:t>
            </w:r>
          </w:p>
        </w:tc>
        <w:tc>
          <w:tcPr>
            <w:tcW w:w="23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84A7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в сумме восьми доменов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264C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Authority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Score</w:t>
            </w:r>
          </w:p>
        </w:tc>
      </w:tr>
      <w:tr w14:paraId="692903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79D17A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</w:p>
        </w:tc>
        <w:tc>
          <w:tcPr>
            <w:tcW w:w="2490" w:type="dxa"/>
            <w:vAlign w:val="center"/>
          </w:tcPr>
          <w:p w14:paraId="746196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30 640 000</w:t>
            </w:r>
          </w:p>
        </w:tc>
        <w:tc>
          <w:tcPr>
            <w:tcW w:w="2372" w:type="dxa"/>
            <w:vAlign w:val="center"/>
          </w:tcPr>
          <w:p w14:paraId="5EDFCE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65,1 %</w:t>
            </w:r>
          </w:p>
        </w:tc>
        <w:tc>
          <w:tcPr>
            <w:tcW w:w="1650" w:type="dxa"/>
            <w:vAlign w:val="center"/>
          </w:tcPr>
          <w:p w14:paraId="4B0DBD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</w:tr>
      <w:tr w14:paraId="0287E7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658467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490" w:type="dxa"/>
            <w:vAlign w:val="center"/>
          </w:tcPr>
          <w:p w14:paraId="2382AB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8 110 000</w:t>
            </w:r>
          </w:p>
        </w:tc>
        <w:tc>
          <w:tcPr>
            <w:tcW w:w="2372" w:type="dxa"/>
            <w:vAlign w:val="center"/>
          </w:tcPr>
          <w:p w14:paraId="66FA5B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17,2 %</w:t>
            </w:r>
          </w:p>
        </w:tc>
        <w:tc>
          <w:tcPr>
            <w:tcW w:w="1650" w:type="dxa"/>
            <w:vAlign w:val="center"/>
          </w:tcPr>
          <w:p w14:paraId="2D892C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</w:tr>
      <w:tr w14:paraId="3DE9B7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32C9C4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</w:p>
        </w:tc>
        <w:tc>
          <w:tcPr>
            <w:tcW w:w="2490" w:type="dxa"/>
            <w:vAlign w:val="center"/>
          </w:tcPr>
          <w:p w14:paraId="018899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5 120 000</w:t>
            </w:r>
          </w:p>
        </w:tc>
        <w:tc>
          <w:tcPr>
            <w:tcW w:w="2372" w:type="dxa"/>
            <w:vAlign w:val="center"/>
          </w:tcPr>
          <w:p w14:paraId="706536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10,9 %</w:t>
            </w:r>
          </w:p>
        </w:tc>
        <w:tc>
          <w:tcPr>
            <w:tcW w:w="1650" w:type="dxa"/>
            <w:vAlign w:val="center"/>
          </w:tcPr>
          <w:p w14:paraId="75F472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</w:t>
            </w:r>
          </w:p>
        </w:tc>
      </w:tr>
      <w:tr w14:paraId="70B12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4A29F0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</w:p>
        </w:tc>
        <w:tc>
          <w:tcPr>
            <w:tcW w:w="2490" w:type="dxa"/>
            <w:vAlign w:val="center"/>
          </w:tcPr>
          <w:p w14:paraId="4601C4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1 500 000</w:t>
            </w:r>
          </w:p>
        </w:tc>
        <w:tc>
          <w:tcPr>
            <w:tcW w:w="2372" w:type="dxa"/>
            <w:vAlign w:val="center"/>
          </w:tcPr>
          <w:p w14:paraId="4CDA80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3,2 %</w:t>
            </w:r>
          </w:p>
        </w:tc>
        <w:tc>
          <w:tcPr>
            <w:tcW w:w="1650" w:type="dxa"/>
            <w:vAlign w:val="center"/>
          </w:tcPr>
          <w:p w14:paraId="7573A5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</w:tr>
      <w:tr w14:paraId="2010E0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56322F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</w:p>
        </w:tc>
        <w:tc>
          <w:tcPr>
            <w:tcW w:w="2490" w:type="dxa"/>
            <w:vAlign w:val="center"/>
          </w:tcPr>
          <w:p w14:paraId="5E504F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691 130</w:t>
            </w:r>
          </w:p>
        </w:tc>
        <w:tc>
          <w:tcPr>
            <w:tcW w:w="2372" w:type="dxa"/>
            <w:vAlign w:val="center"/>
          </w:tcPr>
          <w:p w14:paraId="49FDB1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1650" w:type="dxa"/>
            <w:vAlign w:val="center"/>
          </w:tcPr>
          <w:p w14:paraId="249FC3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</w:t>
            </w:r>
          </w:p>
        </w:tc>
      </w:tr>
      <w:tr w14:paraId="4F40EB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4292F7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</w:p>
        </w:tc>
        <w:tc>
          <w:tcPr>
            <w:tcW w:w="2490" w:type="dxa"/>
            <w:vAlign w:val="center"/>
          </w:tcPr>
          <w:p w14:paraId="1B3C93F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683 210</w:t>
            </w:r>
          </w:p>
        </w:tc>
        <w:tc>
          <w:tcPr>
            <w:tcW w:w="2372" w:type="dxa"/>
            <w:vAlign w:val="center"/>
          </w:tcPr>
          <w:p w14:paraId="7E0600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1,5 %</w:t>
            </w:r>
          </w:p>
        </w:tc>
        <w:tc>
          <w:tcPr>
            <w:tcW w:w="1650" w:type="dxa"/>
            <w:vAlign w:val="center"/>
          </w:tcPr>
          <w:p w14:paraId="474222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</w:t>
            </w:r>
          </w:p>
        </w:tc>
      </w:tr>
      <w:tr w14:paraId="3DA7C8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08A5DD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planttext.com</w:t>
            </w:r>
          </w:p>
        </w:tc>
        <w:tc>
          <w:tcPr>
            <w:tcW w:w="2490" w:type="dxa"/>
            <w:vAlign w:val="center"/>
          </w:tcPr>
          <w:p w14:paraId="5E3F6F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209 920</w:t>
            </w:r>
          </w:p>
        </w:tc>
        <w:tc>
          <w:tcPr>
            <w:tcW w:w="2372" w:type="dxa"/>
            <w:vAlign w:val="center"/>
          </w:tcPr>
          <w:p w14:paraId="42AAB6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0,4 %</w:t>
            </w:r>
          </w:p>
        </w:tc>
        <w:tc>
          <w:tcPr>
            <w:tcW w:w="1650" w:type="dxa"/>
            <w:vAlign w:val="center"/>
          </w:tcPr>
          <w:p w14:paraId="2A208C0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</w:t>
            </w:r>
          </w:p>
        </w:tc>
      </w:tr>
      <w:tr w14:paraId="468ECA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68C94A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2490" w:type="dxa"/>
            <w:vAlign w:val="center"/>
          </w:tcPr>
          <w:p w14:paraId="0D34E0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185 840</w:t>
            </w:r>
          </w:p>
        </w:tc>
        <w:tc>
          <w:tcPr>
            <w:tcW w:w="2372" w:type="dxa"/>
            <w:vAlign w:val="center"/>
          </w:tcPr>
          <w:p w14:paraId="408B63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3E7C6D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</w:t>
            </w:r>
          </w:p>
        </w:tc>
      </w:tr>
      <w:tr w14:paraId="5E4EA3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6EFDE10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</w:p>
        </w:tc>
        <w:tc>
          <w:tcPr>
            <w:tcW w:w="2490" w:type="dxa"/>
            <w:vAlign w:val="center"/>
          </w:tcPr>
          <w:p w14:paraId="1CADFC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129 980</w:t>
            </w:r>
          </w:p>
        </w:tc>
        <w:tc>
          <w:tcPr>
            <w:tcW w:w="2372" w:type="dxa"/>
            <w:vAlign w:val="center"/>
          </w:tcPr>
          <w:p w14:paraId="59C5D7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0,3 %</w:t>
            </w:r>
          </w:p>
        </w:tc>
        <w:tc>
          <w:tcPr>
            <w:tcW w:w="1650" w:type="dxa"/>
            <w:vAlign w:val="center"/>
          </w:tcPr>
          <w:p w14:paraId="15FB21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</w:t>
            </w:r>
          </w:p>
        </w:tc>
      </w:tr>
      <w:tr w14:paraId="20CF83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3" w:type="dxa"/>
            <w:vAlign w:val="center"/>
          </w:tcPr>
          <w:p w14:paraId="09E16B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Домены без страницы в публичном индексе</w:t>
            </w:r>
          </w:p>
        </w:tc>
        <w:tc>
          <w:tcPr>
            <w:tcW w:w="2490" w:type="dxa"/>
            <w:vAlign w:val="center"/>
          </w:tcPr>
          <w:p w14:paraId="27DCC6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из 22 проверенных адресов</w:t>
            </w:r>
          </w:p>
        </w:tc>
        <w:tc>
          <w:tcPr>
            <w:tcW w:w="2372" w:type="dxa"/>
            <w:vAlign w:val="center"/>
          </w:tcPr>
          <w:p w14:paraId="5BAB88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1650" w:type="dxa"/>
            <w:vAlign w:val="center"/>
          </w:tcPr>
          <w:p w14:paraId="5E954D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</w:tr>
    </w:tbl>
    <w:p w14:paraId="7C195A0F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 наибольшее число визитов в августе 2026 г. у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(30 640 000, или 65,1 % суммы восьми доменов), далее следуют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(8 110 000) и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 xml:space="preserve"> (5 120 000). Для 13 из 22 проверенных адресов страниц в публичном индексе нет.</w:t>
      </w:r>
    </w:p>
    <w:p w14:paraId="53F8D00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458720"/>
            <wp:effectExtent l="0" t="0" r="0" b="0"/>
            <wp:docPr id="102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" name="Picture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B50E2DA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 w14:paraId="04D98C6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2 лидирует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с 27,51 млн визитов (58,6 %), за ним следуют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(8,50 млн) и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 xml:space="preserve"> (4,25 млн). Остальные домены не превышают 1,52 млн, а на нижних строках доли составляют 0,1 % и менее.</w:t>
      </w:r>
    </w:p>
    <w:p w14:paraId="391B7DE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2.3.3 Формулы расчета</w:t>
      </w:r>
    </w:p>
    <w:p w14:paraId="6EBA671A">
      <w:pPr>
        <w:pStyle w:val="32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00123C45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(1)</w:t>
      </w:r>
    </w:p>
    <w:p w14:paraId="569EE53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28CCCAD3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538DBF37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(2)</w:t>
      </w:r>
    </w:p>
    <w:p w14:paraId="7FED9484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58678F9A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17FCE655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(3)</w:t>
      </w:r>
    </w:p>
    <w:p w14:paraId="5C1D071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60A70B9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 w14:paraId="0374D689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2.3.4 Концентрация трафика: два варианта расчета</w:t>
      </w:r>
    </w:p>
    <w:p w14:paraId="3456F31A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3175"/>
        <w:gridCol w:w="4075"/>
      </w:tblGrid>
      <w:tr w14:paraId="697927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B902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1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94D7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релевантный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визиты × доля географии)</w:t>
            </w:r>
          </w:p>
        </w:tc>
        <w:tc>
          <w:tcPr>
            <w:tcW w:w="40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14A1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сырые визиты релевантных сайтов)</w:t>
            </w:r>
          </w:p>
        </w:tc>
      </w:tr>
      <w:tr w14:paraId="29B43F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7FBA1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Суммарный трафик группы</w:t>
            </w:r>
          </w:p>
        </w:tc>
        <w:tc>
          <w:tcPr>
            <w:tcW w:w="3175" w:type="dxa"/>
            <w:vAlign w:val="center"/>
          </w:tcPr>
          <w:p w14:paraId="3B5C7B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 по всем доменам</w:t>
            </w:r>
          </w:p>
        </w:tc>
        <w:tc>
          <w:tcPr>
            <w:tcW w:w="4075" w:type="dxa"/>
            <w:vAlign w:val="center"/>
          </w:tcPr>
          <w:p w14:paraId="65E8A9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(август 2026); по остальным 11 доменам данных нет</w:t>
            </w:r>
          </w:p>
        </w:tc>
      </w:tr>
      <w:tr w14:paraId="283FD4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30337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Три крупнейших игрока</w:t>
            </w:r>
          </w:p>
        </w:tc>
        <w:tc>
          <w:tcPr>
            <w:tcW w:w="3175" w:type="dxa"/>
            <w:vAlign w:val="center"/>
          </w:tcPr>
          <w:p w14:paraId="2D7E0C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</w:t>
            </w:r>
          </w:p>
        </w:tc>
        <w:tc>
          <w:tcPr>
            <w:tcW w:w="4075" w:type="dxa"/>
            <w:vAlign w:val="center"/>
          </w:tcPr>
          <w:p w14:paraId="57B079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(10,9 %)</w:t>
            </w:r>
          </w:p>
        </w:tc>
      </w:tr>
      <w:tr w14:paraId="055C3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3D560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</w:p>
        </w:tc>
        <w:tc>
          <w:tcPr>
            <w:tcW w:w="3175" w:type="dxa"/>
            <w:vAlign w:val="center"/>
          </w:tcPr>
          <w:p w14:paraId="1BD856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 не измерение)</w:t>
            </w:r>
          </w:p>
        </w:tc>
        <w:tc>
          <w:tcPr>
            <w:tcW w:w="4075" w:type="dxa"/>
            <w:vAlign w:val="center"/>
          </w:tcPr>
          <w:p w14:paraId="55785B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85,8 %</w:t>
            </w:r>
          </w:p>
        </w:tc>
      </w:tr>
      <w:tr w14:paraId="28DF0F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D014D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</w:p>
        </w:tc>
        <w:tc>
          <w:tcPr>
            <w:tcW w:w="3175" w:type="dxa"/>
            <w:vAlign w:val="center"/>
          </w:tcPr>
          <w:p w14:paraId="7617FE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</w:t>
            </w:r>
          </w:p>
        </w:tc>
        <w:tc>
          <w:tcPr>
            <w:tcW w:w="4075" w:type="dxa"/>
            <w:vAlign w:val="center"/>
          </w:tcPr>
          <w:p w14:paraId="1184A5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90,7 %</w:t>
            </w:r>
          </w:p>
        </w:tc>
      </w:tr>
      <w:tr w14:paraId="28825E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05153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</w:p>
        </w:tc>
        <w:tc>
          <w:tcPr>
            <w:tcW w:w="3175" w:type="dxa"/>
            <w:vAlign w:val="center"/>
          </w:tcPr>
          <w:p w14:paraId="1AF446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</w:t>
            </w:r>
          </w:p>
        </w:tc>
        <w:tc>
          <w:tcPr>
            <w:tcW w:w="4075" w:type="dxa"/>
            <w:vAlign w:val="center"/>
          </w:tcPr>
          <w:p w14:paraId="28538E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3 869</w:t>
            </w:r>
          </w:p>
        </w:tc>
      </w:tr>
      <w:tr w14:paraId="38527A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C7965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D4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175" w:type="dxa"/>
            <w:vAlign w:val="center"/>
          </w:tcPr>
          <w:p w14:paraId="483049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0; значение не отражает концентрацию</w:t>
            </w:r>
          </w:p>
        </w:tc>
        <w:tc>
          <w:tcPr>
            <w:tcW w:w="4075" w:type="dxa"/>
            <w:vAlign w:val="center"/>
          </w:tcPr>
          <w:p w14:paraId="7F88A5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ниже 0,6), примененные к сырым визитам, также дают 5</w:t>
            </w:r>
          </w:p>
        </w:tc>
      </w:tr>
    </w:tbl>
    <w:p w14:paraId="4F4552E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 w14:paraId="3189CEE5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2.3.5 Каналы, поиск и вовлеченность</w:t>
      </w:r>
    </w:p>
    <w:p w14:paraId="0ED2E769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1043"/>
        <w:gridCol w:w="2661"/>
        <w:gridCol w:w="3546"/>
      </w:tblGrid>
      <w:tr w14:paraId="0E4867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044D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</w:t>
            </w:r>
          </w:p>
        </w:tc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29CD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</w:p>
        </w:tc>
        <w:tc>
          <w:tcPr>
            <w:tcW w:w="26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BF5B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  <w:r>
              <w:rPr>
                <w:rFonts w:ascii="Times New Roman" w:hAnsi="Times New Roman"/>
                <w:sz w:val="24"/>
                <w:szCs w:val="20"/>
              </w:rPr>
              <w:t>, балл)</w:t>
            </w:r>
          </w:p>
        </w:tc>
        <w:tc>
          <w:tcPr>
            <w:tcW w:w="35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22A6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315067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AB3ED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  <w:tc>
          <w:tcPr>
            <w:tcW w:w="1043" w:type="dxa"/>
            <w:vAlign w:val="center"/>
          </w:tcPr>
          <w:p w14:paraId="339FB7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0,30</w:t>
            </w:r>
          </w:p>
        </w:tc>
        <w:tc>
          <w:tcPr>
            <w:tcW w:w="2661" w:type="dxa"/>
            <w:vAlign w:val="center"/>
          </w:tcPr>
          <w:p w14:paraId="114A2B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рассчитывается: нет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каналам</w:t>
            </w:r>
          </w:p>
        </w:tc>
        <w:tc>
          <w:tcPr>
            <w:tcW w:w="3546" w:type="dxa"/>
            <w:vAlign w:val="center"/>
          </w:tcPr>
          <w:p w14:paraId="65776A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лидеров (топ-3; рядом топ-5)</w:t>
            </w:r>
          </w:p>
        </w:tc>
      </w:tr>
      <w:tr w14:paraId="2007FC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748CEF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Органический поиск</w:t>
            </w:r>
          </w:p>
        </w:tc>
        <w:tc>
          <w:tcPr>
            <w:tcW w:w="1043" w:type="dxa"/>
            <w:vAlign w:val="center"/>
          </w:tcPr>
          <w:p w14:paraId="5DB9B8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0,45</w:t>
            </w:r>
          </w:p>
        </w:tc>
        <w:tc>
          <w:tcPr>
            <w:tcW w:w="2661" w:type="dxa"/>
            <w:vAlign w:val="center"/>
          </w:tcPr>
          <w:p w14:paraId="38D7B2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рассчитывается (в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ЛР2-3)</w:t>
            </w:r>
          </w:p>
        </w:tc>
        <w:tc>
          <w:tcPr>
            <w:tcW w:w="3546" w:type="dxa"/>
            <w:vAlign w:val="center"/>
          </w:tcPr>
          <w:p w14:paraId="45E5E8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</w:tr>
      <w:tr w14:paraId="2929A7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D5F6C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поиск</w:t>
            </w:r>
          </w:p>
        </w:tc>
        <w:tc>
          <w:tcPr>
            <w:tcW w:w="1043" w:type="dxa"/>
            <w:vAlign w:val="center"/>
          </w:tcPr>
          <w:p w14:paraId="00DCE7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</w:t>
            </w:r>
          </w:p>
        </w:tc>
        <w:tc>
          <w:tcPr>
            <w:tcW w:w="2661" w:type="dxa"/>
            <w:vAlign w:val="center"/>
          </w:tcPr>
          <w:p w14:paraId="35A573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0,18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 search 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0 %, ЛР2-3)</w:t>
            </w:r>
          </w:p>
        </w:tc>
        <w:tc>
          <w:tcPr>
            <w:tcW w:w="3546" w:type="dxa"/>
            <w:vAlign w:val="center"/>
          </w:tcPr>
          <w:p w14:paraId="2748A6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среднее долей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display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собрано: в бесплатном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недоступен</w:t>
            </w:r>
          </w:p>
        </w:tc>
      </w:tr>
      <w:tr w14:paraId="4B3421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E0F33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Социальные сети</w:t>
            </w:r>
          </w:p>
        </w:tc>
        <w:tc>
          <w:tcPr>
            <w:tcW w:w="1043" w:type="dxa"/>
            <w:vAlign w:val="center"/>
          </w:tcPr>
          <w:p w14:paraId="682B58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0,20</w:t>
            </w:r>
          </w:p>
        </w:tc>
        <w:tc>
          <w:tcPr>
            <w:tcW w:w="2661" w:type="dxa"/>
            <w:vAlign w:val="center"/>
          </w:tcPr>
          <w:p w14:paraId="61DE03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</w:t>
            </w:r>
          </w:p>
        </w:tc>
        <w:tc>
          <w:tcPr>
            <w:tcW w:w="3546" w:type="dxa"/>
            <w:vAlign w:val="center"/>
          </w:tcPr>
          <w:p w14:paraId="1D4A6C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369749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9F39D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Реферальный</w:t>
            </w:r>
          </w:p>
        </w:tc>
        <w:tc>
          <w:tcPr>
            <w:tcW w:w="1043" w:type="dxa"/>
            <w:vAlign w:val="center"/>
          </w:tcPr>
          <w:p w14:paraId="01FF726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0,15</w:t>
            </w:r>
          </w:p>
        </w:tc>
        <w:tc>
          <w:tcPr>
            <w:tcW w:w="2661" w:type="dxa"/>
            <w:vAlign w:val="center"/>
          </w:tcPr>
          <w:p w14:paraId="3FD5C92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</w:t>
            </w:r>
          </w:p>
        </w:tc>
        <w:tc>
          <w:tcPr>
            <w:tcW w:w="3546" w:type="dxa"/>
            <w:vAlign w:val="center"/>
          </w:tcPr>
          <w:p w14:paraId="07933C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4172D7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4DEC4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Медийная реклама</w:t>
            </w:r>
          </w:p>
        </w:tc>
        <w:tc>
          <w:tcPr>
            <w:tcW w:w="1043" w:type="dxa"/>
            <w:vAlign w:val="center"/>
          </w:tcPr>
          <w:p w14:paraId="511B85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</w:t>
            </w:r>
          </w:p>
        </w:tc>
        <w:tc>
          <w:tcPr>
            <w:tcW w:w="2661" w:type="dxa"/>
            <w:vAlign w:val="center"/>
          </w:tcPr>
          <w:p w14:paraId="27E1EB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</w:t>
            </w:r>
          </w:p>
        </w:tc>
        <w:tc>
          <w:tcPr>
            <w:tcW w:w="3546" w:type="dxa"/>
            <w:vAlign w:val="center"/>
          </w:tcPr>
          <w:p w14:paraId="210E6C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55DBD0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DD100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Brand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043" w:type="dxa"/>
            <w:vAlign w:val="center"/>
          </w:tcPr>
          <w:p w14:paraId="060CEA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0,50</w:t>
            </w:r>
          </w:p>
        </w:tc>
        <w:tc>
          <w:tcPr>
            <w:tcW w:w="2661" w:type="dxa"/>
            <w:vAlign w:val="center"/>
          </w:tcPr>
          <w:p w14:paraId="389096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 (брендовый поиск – не собрано)</w:t>
            </w:r>
          </w:p>
        </w:tc>
        <w:tc>
          <w:tcPr>
            <w:tcW w:w="3546" w:type="dxa"/>
            <w:vAlign w:val="center"/>
          </w:tcPr>
          <w:p w14:paraId="1DF4DD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лидеров – не собрано; брендовые запросы Вордстата – таблица 8</w:t>
            </w:r>
          </w:p>
        </w:tc>
      </w:tr>
    </w:tbl>
    <w:p w14:paraId="6CDDC1A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(не собрано: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125A7E6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34B1115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Частотности запросов ядра и брендов в Вордстате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5"/>
        <w:gridCol w:w="2409"/>
        <w:gridCol w:w="1953"/>
        <w:gridCol w:w="2508"/>
      </w:tblGrid>
      <w:tr w14:paraId="1026A6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4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F1EB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DAD1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за окно 29.08–27.09.2026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9612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по ЛР1 (последние 30 дней на 29.09.2026)</w:t>
            </w:r>
          </w:p>
        </w:tc>
        <w:tc>
          <w:tcPr>
            <w:tcW w:w="25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45B46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7BB4DE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35E019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2409" w:type="dxa"/>
            <w:vAlign w:val="center"/>
          </w:tcPr>
          <w:p w14:paraId="713F90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652</w:t>
            </w:r>
          </w:p>
        </w:tc>
        <w:tc>
          <w:tcPr>
            <w:tcW w:w="1953" w:type="dxa"/>
            <w:vAlign w:val="center"/>
          </w:tcPr>
          <w:p w14:paraId="2EA5DC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  <w:tc>
          <w:tcPr>
            <w:tcW w:w="2508" w:type="dxa"/>
            <w:vAlign w:val="center"/>
          </w:tcPr>
          <w:p w14:paraId="2C16A4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66991C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64DA86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409" w:type="dxa"/>
            <w:vAlign w:val="center"/>
          </w:tcPr>
          <w:p w14:paraId="2E6F04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473</w:t>
            </w:r>
          </w:p>
        </w:tc>
        <w:tc>
          <w:tcPr>
            <w:tcW w:w="1953" w:type="dxa"/>
            <w:vAlign w:val="center"/>
          </w:tcPr>
          <w:p w14:paraId="7406E3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</w:t>
            </w:r>
          </w:p>
        </w:tc>
        <w:tc>
          <w:tcPr>
            <w:tcW w:w="2508" w:type="dxa"/>
            <w:vAlign w:val="center"/>
          </w:tcPr>
          <w:p w14:paraId="475D6F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4487F7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1AEDAC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2409" w:type="dxa"/>
            <w:vAlign w:val="center"/>
          </w:tcPr>
          <w:p w14:paraId="2AFEB4C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200</w:t>
            </w:r>
          </w:p>
        </w:tc>
        <w:tc>
          <w:tcPr>
            <w:tcW w:w="1953" w:type="dxa"/>
            <w:vAlign w:val="center"/>
          </w:tcPr>
          <w:p w14:paraId="086A758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198</w:t>
            </w:r>
          </w:p>
        </w:tc>
        <w:tc>
          <w:tcPr>
            <w:tcW w:w="2508" w:type="dxa"/>
            <w:vAlign w:val="center"/>
          </w:tcPr>
          <w:p w14:paraId="772AEB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0BBB79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2F33FE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2409" w:type="dxa"/>
            <w:vAlign w:val="center"/>
          </w:tcPr>
          <w:p w14:paraId="78C12A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101</w:t>
            </w:r>
          </w:p>
        </w:tc>
        <w:tc>
          <w:tcPr>
            <w:tcW w:w="1953" w:type="dxa"/>
            <w:vAlign w:val="center"/>
          </w:tcPr>
          <w:p w14:paraId="25864C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2508" w:type="dxa"/>
            <w:vAlign w:val="center"/>
          </w:tcPr>
          <w:p w14:paraId="2C386D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2C2340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323B0D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409" w:type="dxa"/>
            <w:vAlign w:val="center"/>
          </w:tcPr>
          <w:p w14:paraId="1E93E5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953" w:type="dxa"/>
            <w:vAlign w:val="center"/>
          </w:tcPr>
          <w:p w14:paraId="2AC5C9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2508" w:type="dxa"/>
            <w:vAlign w:val="center"/>
          </w:tcPr>
          <w:p w14:paraId="00C8A3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4BFEC8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5F77CD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409" w:type="dxa"/>
            <w:vAlign w:val="center"/>
          </w:tcPr>
          <w:p w14:paraId="120940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</w:t>
            </w:r>
          </w:p>
        </w:tc>
        <w:tc>
          <w:tcPr>
            <w:tcW w:w="1953" w:type="dxa"/>
            <w:vAlign w:val="center"/>
          </w:tcPr>
          <w:p w14:paraId="08047A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2508" w:type="dxa"/>
            <w:vAlign w:val="center"/>
          </w:tcPr>
          <w:p w14:paraId="2ED8BE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140619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08641AF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2409" w:type="dxa"/>
            <w:vAlign w:val="center"/>
          </w:tcPr>
          <w:p w14:paraId="036B31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953" w:type="dxa"/>
            <w:vAlign w:val="center"/>
          </w:tcPr>
          <w:p w14:paraId="4268F8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508" w:type="dxa"/>
            <w:vAlign w:val="center"/>
          </w:tcPr>
          <w:p w14:paraId="501D6D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60166D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4907B4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конструктор диаграмм онлайн</w:t>
            </w:r>
          </w:p>
        </w:tc>
        <w:tc>
          <w:tcPr>
            <w:tcW w:w="2409" w:type="dxa"/>
            <w:vAlign w:val="center"/>
          </w:tcPr>
          <w:p w14:paraId="47969B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953" w:type="dxa"/>
            <w:vAlign w:val="center"/>
          </w:tcPr>
          <w:p w14:paraId="77C9F0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2508" w:type="dxa"/>
            <w:vAlign w:val="center"/>
          </w:tcPr>
          <w:p w14:paraId="191BF1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08996A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57673F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2409" w:type="dxa"/>
            <w:vAlign w:val="center"/>
          </w:tcPr>
          <w:p w14:paraId="2EEA98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</w:t>
            </w:r>
          </w:p>
        </w:tc>
        <w:tc>
          <w:tcPr>
            <w:tcW w:w="1953" w:type="dxa"/>
            <w:vAlign w:val="center"/>
          </w:tcPr>
          <w:p w14:paraId="78DD21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</w:t>
            </w:r>
          </w:p>
        </w:tc>
        <w:tc>
          <w:tcPr>
            <w:tcW w:w="2508" w:type="dxa"/>
            <w:vAlign w:val="center"/>
          </w:tcPr>
          <w:p w14:paraId="5654A7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05BAAC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008CF80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2409" w:type="dxa"/>
            <w:vAlign w:val="center"/>
          </w:tcPr>
          <w:p w14:paraId="3B131C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953" w:type="dxa"/>
            <w:vAlign w:val="center"/>
          </w:tcPr>
          <w:p w14:paraId="67354D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</w:t>
            </w:r>
          </w:p>
        </w:tc>
        <w:tc>
          <w:tcPr>
            <w:tcW w:w="2508" w:type="dxa"/>
            <w:vAlign w:val="center"/>
          </w:tcPr>
          <w:p w14:paraId="02E427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</w:t>
            </w:r>
          </w:p>
        </w:tc>
      </w:tr>
      <w:tr w14:paraId="460635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656C63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</w:p>
        </w:tc>
        <w:tc>
          <w:tcPr>
            <w:tcW w:w="2409" w:type="dxa"/>
            <w:vAlign w:val="center"/>
          </w:tcPr>
          <w:p w14:paraId="0A2235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53" w:type="dxa"/>
            <w:vAlign w:val="center"/>
          </w:tcPr>
          <w:p w14:paraId="5D7B81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662C214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278820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7750A7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</w:p>
        </w:tc>
        <w:tc>
          <w:tcPr>
            <w:tcW w:w="2409" w:type="dxa"/>
            <w:vAlign w:val="center"/>
          </w:tcPr>
          <w:p w14:paraId="6C2B86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953" w:type="dxa"/>
            <w:vAlign w:val="center"/>
          </w:tcPr>
          <w:p w14:paraId="5CDC6B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0F1EB1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бренд; возможная омонимия</w:t>
            </w:r>
          </w:p>
        </w:tc>
      </w:tr>
      <w:tr w14:paraId="7E0FF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2C60DE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</w:p>
        </w:tc>
        <w:tc>
          <w:tcPr>
            <w:tcW w:w="2409" w:type="dxa"/>
            <w:vAlign w:val="center"/>
          </w:tcPr>
          <w:p w14:paraId="1B3D16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953" w:type="dxa"/>
            <w:vAlign w:val="center"/>
          </w:tcPr>
          <w:p w14:paraId="1182CD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62053D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32CA21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468522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</w:p>
        </w:tc>
        <w:tc>
          <w:tcPr>
            <w:tcW w:w="2409" w:type="dxa"/>
            <w:vAlign w:val="center"/>
          </w:tcPr>
          <w:p w14:paraId="7C8F64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1953" w:type="dxa"/>
            <w:vAlign w:val="center"/>
          </w:tcPr>
          <w:p w14:paraId="240E16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4B8119D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740E6F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0F7153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</w:p>
        </w:tc>
        <w:tc>
          <w:tcPr>
            <w:tcW w:w="2409" w:type="dxa"/>
            <w:vAlign w:val="center"/>
          </w:tcPr>
          <w:p w14:paraId="0993935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53" w:type="dxa"/>
            <w:vAlign w:val="center"/>
          </w:tcPr>
          <w:p w14:paraId="7D89642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1AD4E2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3DB86B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68D579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2409" w:type="dxa"/>
            <w:vAlign w:val="center"/>
          </w:tcPr>
          <w:p w14:paraId="60B503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53" w:type="dxa"/>
            <w:vAlign w:val="center"/>
          </w:tcPr>
          <w:p w14:paraId="1B45A8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5A6DB4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5F560F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670E1D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d2lang</w:t>
            </w:r>
          </w:p>
        </w:tc>
        <w:tc>
          <w:tcPr>
            <w:tcW w:w="2409" w:type="dxa"/>
            <w:vAlign w:val="center"/>
          </w:tcPr>
          <w:p w14:paraId="237B79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53" w:type="dxa"/>
            <w:vAlign w:val="center"/>
          </w:tcPr>
          <w:p w14:paraId="52F29C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406E37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бренд; нет подходящих запросов (окно до 29.09.2026)</w:t>
            </w:r>
          </w:p>
        </w:tc>
      </w:tr>
      <w:tr w14:paraId="15BC52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03936A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</w:t>
            </w:r>
          </w:p>
        </w:tc>
        <w:tc>
          <w:tcPr>
            <w:tcW w:w="2409" w:type="dxa"/>
            <w:vAlign w:val="center"/>
          </w:tcPr>
          <w:p w14:paraId="49578A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953" w:type="dxa"/>
            <w:vAlign w:val="center"/>
          </w:tcPr>
          <w:p w14:paraId="3E70CE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089D4D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бренд; нет подходящих запросов (окно до 29.09.2026)</w:t>
            </w:r>
          </w:p>
        </w:tc>
      </w:tr>
      <w:tr w14:paraId="0C5B39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74B143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</w:t>
            </w:r>
          </w:p>
        </w:tc>
        <w:tc>
          <w:tcPr>
            <w:tcW w:w="2409" w:type="dxa"/>
            <w:vAlign w:val="center"/>
          </w:tcPr>
          <w:p w14:paraId="4F7F42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53" w:type="dxa"/>
            <w:vAlign w:val="center"/>
          </w:tcPr>
          <w:p w14:paraId="6035A0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045D5A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  <w:tr w14:paraId="5B8C6F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85" w:type="dxa"/>
            <w:vAlign w:val="center"/>
          </w:tcPr>
          <w:p w14:paraId="22B84E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2409" w:type="dxa"/>
            <w:vAlign w:val="center"/>
          </w:tcPr>
          <w:p w14:paraId="139F5DD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</w:t>
            </w:r>
          </w:p>
        </w:tc>
        <w:tc>
          <w:tcPr>
            <w:tcW w:w="1953" w:type="dxa"/>
            <w:vAlign w:val="center"/>
          </w:tcPr>
          <w:p w14:paraId="63E00A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-</w:t>
            </w:r>
          </w:p>
        </w:tc>
        <w:tc>
          <w:tcPr>
            <w:tcW w:w="2508" w:type="dxa"/>
            <w:vAlign w:val="center"/>
          </w:tcPr>
          <w:p w14:paraId="250C14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</w:t>
            </w:r>
          </w:p>
        </w:tc>
      </w:tr>
    </w:tbl>
    <w:p w14:paraId="358BC3E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 w14:paraId="4DE7010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36FE73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20604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19AC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2722F9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A933F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и частотности</w:t>
            </w:r>
          </w:p>
        </w:tc>
        <w:tc>
          <w:tcPr>
            <w:tcW w:w="5564" w:type="dxa"/>
            <w:vAlign w:val="center"/>
          </w:tcPr>
          <w:p w14:paraId="5DF550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101, нейросеть схема – 81 запрос в месяц и далее по убыванию</w:t>
            </w:r>
          </w:p>
        </w:tc>
      </w:tr>
      <w:tr w14:paraId="734DB0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3B808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0–1</w:t>
            </w:r>
          </w:p>
        </w:tc>
        <w:tc>
          <w:tcPr>
            <w:tcW w:w="5564" w:type="dxa"/>
            <w:vAlign w:val="center"/>
          </w:tcPr>
          <w:p w14:paraId="461A20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1,24 у.е. по запросу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desktop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30.09.2026), значение не по Беларуси. 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 Ads Keyword Planner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Яндекс Директ (прогноз бюджета), нужен рекламный аккаунт пользователя; валюта у.е. по курсу НБРБ 3,0285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/у.е. на 30.09.2026</w:t>
            </w:r>
          </w:p>
        </w:tc>
      </w:tr>
      <w:tr w14:paraId="348DE6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67533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0–100</w:t>
            </w:r>
          </w:p>
        </w:tc>
        <w:tc>
          <w:tcPr>
            <w:tcW w:w="5564" w:type="dxa"/>
            <w:vAlign w:val="center"/>
          </w:tcPr>
          <w:p w14:paraId="5933D5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Ahrefs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Keyword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Checker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нужна регистрация</w:t>
            </w:r>
          </w:p>
        </w:tc>
      </w:tr>
      <w:tr w14:paraId="21A2BD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2DAE9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сильных страниц в топ-10 выдачи</w:t>
            </w:r>
          </w:p>
        </w:tc>
        <w:tc>
          <w:tcPr>
            <w:tcW w:w="5564" w:type="dxa"/>
            <w:vAlign w:val="center"/>
          </w:tcPr>
          <w:p w14:paraId="632BC7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14:paraId="65E6F5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B5AF2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Активные рекламодатели и объявления</w:t>
            </w:r>
          </w:p>
        </w:tc>
        <w:tc>
          <w:tcPr>
            <w:tcW w:w="5564" w:type="dxa"/>
            <w:vAlign w:val="center"/>
          </w:tcPr>
          <w:p w14:paraId="6B242D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проверялись</w:t>
            </w:r>
          </w:p>
        </w:tc>
      </w:tr>
      <w:tr w14:paraId="3FB87C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8700E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давления и доля высококонкурентных запросов</w:t>
            </w:r>
          </w:p>
        </w:tc>
        <w:tc>
          <w:tcPr>
            <w:tcW w:w="5564" w:type="dxa"/>
            <w:vAlign w:val="center"/>
          </w:tcPr>
          <w:p w14:paraId="2DE4DB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15–45)</w:t>
            </w:r>
          </w:p>
        </w:tc>
      </w:tr>
    </w:tbl>
    <w:p w14:paraId="2392D47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rFonts w:ascii="Times New Roman" w:hAnsi="Times New Roman"/>
          <w:iCs/>
          <w:sz w:val="28"/>
        </w:rPr>
        <w:t>среднее[</w:t>
      </w:r>
      <w:r>
        <w:rPr>
          <w:rFonts w:ascii="Times New Roman" w:hAnsi="Times New Roman"/>
          <w:i/>
          <w:iCs/>
          <w:sz w:val="28"/>
        </w:rPr>
        <w:t>min</w:t>
      </w:r>
      <w:r>
        <w:rPr>
          <w:rFonts w:ascii="Times New Roman" w:hAnsi="Times New Roman"/>
          <w:iCs/>
          <w:sz w:val="28"/>
        </w:rPr>
        <w:t>(</w:t>
      </w:r>
      <w:r>
        <w:rPr>
          <w:rFonts w:ascii="Times New Roman" w:hAnsi="Times New Roman"/>
          <w:i/>
          <w:iCs/>
          <w:sz w:val="28"/>
        </w:rPr>
        <w:t>CPC/2</w:t>
      </w:r>
      <w:r>
        <w:rPr>
          <w:rFonts w:ascii="Times New Roman" w:hAnsi="Times New Roman"/>
          <w:iCs/>
          <w:sz w:val="28"/>
        </w:rPr>
        <w:t xml:space="preserve">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iCs/>
          <w:sz w:val="28"/>
        </w:rPr>
        <w:t>SEO/100</w:t>
      </w:r>
      <w:r>
        <w:rPr>
          <w:rFonts w:ascii="Times New Roman" w:hAnsi="Times New Roman"/>
          <w:iCs/>
          <w:sz w:val="28"/>
        </w:rPr>
        <w:t xml:space="preserve">; </w:t>
      </w:r>
      <w:r>
        <w:rPr>
          <w:rFonts w:ascii="Times New Roman" w:hAnsi="Times New Roman"/>
          <w:i/>
          <w:iCs/>
          <w:sz w:val="28"/>
        </w:rPr>
        <w:t>min</w:t>
      </w:r>
      <w:r>
        <w:rPr>
          <w:rFonts w:ascii="Times New Roman" w:hAnsi="Times New Roman"/>
          <w:iCs/>
          <w:sz w:val="28"/>
        </w:rPr>
        <w:t xml:space="preserve">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iCs/>
          <w:sz w:val="28"/>
        </w:rPr>
        <w:t>min</w:t>
      </w:r>
      <w:r>
        <w:rPr>
          <w:rFonts w:ascii="Times New Roman" w:hAnsi="Times New Roman"/>
          <w:iCs/>
          <w:sz w:val="28"/>
        </w:rPr>
        <w:t xml:space="preserve">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 w14:paraId="52ED526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2409"/>
        <w:gridCol w:w="4841"/>
      </w:tblGrid>
      <w:tr w14:paraId="2C355C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7F72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46D9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48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01A5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</w:tr>
      <w:tr w14:paraId="1EC27E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62139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длительность визита</w:t>
            </w:r>
          </w:p>
        </w:tc>
        <w:tc>
          <w:tcPr>
            <w:tcW w:w="2409" w:type="dxa"/>
            <w:vAlign w:val="center"/>
          </w:tcPr>
          <w:p w14:paraId="13A3ED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рассчитывается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</w:t>
            </w:r>
          </w:p>
        </w:tc>
        <w:tc>
          <w:tcPr>
            <w:tcW w:w="4841" w:type="dxa"/>
            <w:vAlign w:val="center"/>
          </w:tcPr>
          <w:p w14:paraId="12E2B8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: 3 мин 16 с, 3,18 страницы за визит, отказы 45,52 %</w:t>
            </w:r>
          </w:p>
        </w:tc>
      </w:tr>
    </w:tbl>
    <w:p w14:paraId="3A988605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10 единственный показатель – средняя длительность визита – имеет числовое значение только справочно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(196 с, что соответствует 3 мин 16 с); в расчетных колонках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значение не получено.</w:t>
      </w:r>
    </w:p>
    <w:p w14:paraId="2689861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2.3.6 Карточки конкурентов</w:t>
      </w:r>
    </w:p>
    <w:p w14:paraId="04E98409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0D7B0DC9">
      <w:pPr>
        <w:pStyle w:val="5"/>
        <w:keepNext/>
        <w:spacing w:before="360" w:after="360" w:line="360" w:lineRule="exact"/>
        <w:ind w:firstLine="709"/>
        <w:jc w:val="left"/>
      </w:pPr>
      <w:bookmarkStart w:id="51" w:name="_Toc32492"/>
      <w:r>
        <w:rPr>
          <w:rFonts w:ascii="Times New Roman" w:hAnsi="Times New Roman"/>
          <w:b/>
          <w:sz w:val="28"/>
        </w:rPr>
        <w:t>2.4 Конкуренция между существующими игроками</w:t>
      </w:r>
      <w:bookmarkEnd w:id="51"/>
    </w:p>
    <w:p w14:paraId="44CC9A8E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Факторы «Конкуренция между существующими игроками»</w:t>
      </w:r>
    </w:p>
    <w:tbl>
      <w:tblPr>
        <w:tblStyle w:val="37"/>
        <w:tblW w:w="1023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409"/>
        <w:gridCol w:w="5564"/>
      </w:tblGrid>
      <w:tr w14:paraId="632123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521E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анализировать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74FA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Показатели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BF25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562DD9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953C5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конкурентов</w:t>
            </w:r>
          </w:p>
        </w:tc>
        <w:tc>
          <w:tcPr>
            <w:tcW w:w="2409" w:type="dxa"/>
            <w:vAlign w:val="center"/>
          </w:tcPr>
          <w:p w14:paraId="6DBD03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5564" w:type="dxa"/>
            <w:vAlign w:val="center"/>
          </w:tcPr>
          <w:p w14:paraId="072FF7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учтен отдельно; заменители – генерация диаграмм нейросетью и ручное построение</w:t>
            </w:r>
          </w:p>
        </w:tc>
      </w:tr>
      <w:tr w14:paraId="62B0A7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80854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Цифровая видимость</w:t>
            </w:r>
          </w:p>
        </w:tc>
        <w:tc>
          <w:tcPr>
            <w:tcW w:w="2409" w:type="dxa"/>
            <w:vAlign w:val="center"/>
          </w:tcPr>
          <w:p w14:paraId="3294F4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Позиции в выдаче, наличие контента, рекламная активность</w:t>
            </w:r>
          </w:p>
        </w:tc>
        <w:tc>
          <w:tcPr>
            <w:tcW w:w="5564" w:type="dxa"/>
            <w:vAlign w:val="center"/>
          </w:tcPr>
          <w:p w14:paraId="177446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Authority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Score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39–74. не собрано: выдача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Яндекса по ядру запросов (капча)</w:t>
            </w:r>
          </w:p>
        </w:tc>
      </w:tr>
      <w:tr w14:paraId="73CEA6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E227B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конкурентов</w:t>
            </w:r>
          </w:p>
        </w:tc>
        <w:tc>
          <w:tcPr>
            <w:tcW w:w="2409" w:type="dxa"/>
            <w:vAlign w:val="center"/>
          </w:tcPr>
          <w:p w14:paraId="7BE5EC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5564" w:type="dxa"/>
            <w:vAlign w:val="center"/>
          </w:tcPr>
          <w:p w14:paraId="3EAFA8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ЛР2-3); динамика и каналы остальных – 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273C60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9D2B9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и коммерческие условия</w:t>
            </w:r>
          </w:p>
        </w:tc>
        <w:tc>
          <w:tcPr>
            <w:tcW w:w="2409" w:type="dxa"/>
            <w:vAlign w:val="center"/>
          </w:tcPr>
          <w:p w14:paraId="0428F5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Тарифы, подписки, скидки</w:t>
            </w:r>
          </w:p>
        </w:tc>
        <w:tc>
          <w:tcPr>
            <w:tcW w:w="5564" w:type="dxa"/>
            <w:vAlign w:val="center"/>
          </w:tcPr>
          <w:p w14:paraId="325CA5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 и 20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 и 15 у.е. за пользователя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 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подписка 6–89 у.е. в месяц, бессрочные лицензии 99–1999 у.е.;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 и 10 у.е.;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 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 и 20 у.е. [7];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 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 у.е. (40 у.е. в год)</w:t>
            </w:r>
          </w:p>
        </w:tc>
      </w:tr>
      <w:tr w14:paraId="73287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25820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Доверие и репутация</w:t>
            </w:r>
          </w:p>
        </w:tc>
        <w:tc>
          <w:tcPr>
            <w:tcW w:w="2409" w:type="dxa"/>
            <w:vAlign w:val="center"/>
          </w:tcPr>
          <w:p w14:paraId="19DE19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Отзывы, рейтинги, кейсы</w:t>
            </w:r>
          </w:p>
        </w:tc>
        <w:tc>
          <w:tcPr>
            <w:tcW w:w="5564" w:type="dxa"/>
            <w:vAlign w:val="center"/>
          </w:tcPr>
          <w:p w14:paraId="78947A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 [10, 11]</w:t>
            </w:r>
          </w:p>
        </w:tc>
      </w:tr>
      <w:tr w14:paraId="2BD44E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3BCF4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Удержание клиента</w:t>
            </w:r>
          </w:p>
        </w:tc>
        <w:tc>
          <w:tcPr>
            <w:tcW w:w="2409" w:type="dxa"/>
            <w:vAlign w:val="center"/>
          </w:tcPr>
          <w:p w14:paraId="32EBA9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Подписки, личные кабинеты</w:t>
            </w:r>
          </w:p>
        </w:tc>
        <w:tc>
          <w:tcPr>
            <w:tcW w:w="5564" w:type="dxa"/>
            <w:vAlign w:val="center"/>
          </w:tcPr>
          <w:p w14:paraId="15D8738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 Chart</w:t>
            </w:r>
            <w:r>
              <w:rPr>
                <w:rFonts w:ascii="Times New Roman" w:hAnsi="Times New Roman"/>
                <w:sz w:val="24"/>
                <w:szCs w:val="20"/>
              </w:rPr>
              <w:t>; личные кабинеты и условия подписок остальных – не собрано: публичные условия сайтов</w:t>
            </w:r>
          </w:p>
        </w:tc>
      </w:tr>
    </w:tbl>
    <w:p w14:paraId="6B1383B3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11 факторы силы «Конкуренция между существующими игроками» сопоставлены с фактами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19 доменов, прошедших проверку релевантности, сумма восьми доменов 47,1 млн визитов в месяц при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93,2 %, тарифы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(8 и 20 у.е.)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(5 и 15 у.е.), оценки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у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(4,6) и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(4,5).</w:t>
      </w:r>
    </w:p>
    <w:p w14:paraId="0AD412D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Аналитические пункты и источники данных [2]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3"/>
        <w:gridCol w:w="1683"/>
        <w:gridCol w:w="1153"/>
        <w:gridCol w:w="1471"/>
        <w:gridCol w:w="1683"/>
        <w:gridCol w:w="1683"/>
      </w:tblGrid>
      <w:tr w14:paraId="3B580A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E283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E0E86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1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403E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4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BA50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B9C9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6D1F5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14AA01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3B8EE5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Карта прямых конкурентов</w:t>
            </w:r>
          </w:p>
        </w:tc>
        <w:tc>
          <w:tcPr>
            <w:tcW w:w="1683" w:type="dxa"/>
            <w:vAlign w:val="center"/>
          </w:tcPr>
          <w:p w14:paraId="74123F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/Яндекс,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каталоги,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G2/Capterra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</w:p>
        </w:tc>
        <w:tc>
          <w:tcPr>
            <w:tcW w:w="1153" w:type="dxa"/>
            <w:vAlign w:val="center"/>
          </w:tcPr>
          <w:p w14:paraId="7B15A9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мир</w:t>
            </w:r>
          </w:p>
        </w:tc>
        <w:tc>
          <w:tcPr>
            <w:tcW w:w="1471" w:type="dxa"/>
            <w:vAlign w:val="center"/>
          </w:tcPr>
          <w:p w14:paraId="09138D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Яндекса – не собрано</w:t>
            </w:r>
          </w:p>
        </w:tc>
        <w:tc>
          <w:tcPr>
            <w:tcW w:w="1683" w:type="dxa"/>
            <w:vAlign w:val="center"/>
          </w:tcPr>
          <w:p w14:paraId="4E20B7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581ABBF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оценочные модели, неполное покрытие малых сайтов</w:t>
            </w:r>
          </w:p>
        </w:tc>
      </w:tr>
      <w:tr w14:paraId="6097F4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591872A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Доли цифровой видимости</w:t>
            </w:r>
          </w:p>
        </w:tc>
        <w:tc>
          <w:tcPr>
            <w:tcW w:w="1683" w:type="dxa"/>
            <w:vAlign w:val="center"/>
          </w:tcPr>
          <w:p w14:paraId="19F277A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Ahrefs</w:t>
            </w:r>
          </w:p>
        </w:tc>
        <w:tc>
          <w:tcPr>
            <w:tcW w:w="1153" w:type="dxa"/>
            <w:vAlign w:val="center"/>
          </w:tcPr>
          <w:p w14:paraId="05E55A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(где видно), мир</w:t>
            </w:r>
          </w:p>
        </w:tc>
        <w:tc>
          <w:tcPr>
            <w:tcW w:w="1471" w:type="dxa"/>
            <w:vAlign w:val="center"/>
          </w:tcPr>
          <w:p w14:paraId="4ADA0E9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 (403)</w:t>
            </w:r>
          </w:p>
        </w:tc>
        <w:tc>
          <w:tcPr>
            <w:tcW w:w="1683" w:type="dxa"/>
            <w:vAlign w:val="center"/>
          </w:tcPr>
          <w:p w14:paraId="2A6FA58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</w:t>
            </w:r>
          </w:p>
        </w:tc>
        <w:tc>
          <w:tcPr>
            <w:tcW w:w="1683" w:type="dxa"/>
            <w:vAlign w:val="center"/>
          </w:tcPr>
          <w:p w14:paraId="182F107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бесплатный доступ ограничен; нет выручки</w:t>
            </w:r>
          </w:p>
        </w:tc>
      </w:tr>
      <w:tr w14:paraId="7CA6FC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4090BC4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1683" w:type="dxa"/>
            <w:vAlign w:val="center"/>
          </w:tcPr>
          <w:p w14:paraId="0B949A7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рекламные библиотеки</w:t>
            </w:r>
          </w:p>
        </w:tc>
        <w:tc>
          <w:tcPr>
            <w:tcW w:w="1153" w:type="dxa"/>
            <w:vAlign w:val="center"/>
          </w:tcPr>
          <w:p w14:paraId="5EF6551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мир</w:t>
            </w:r>
          </w:p>
        </w:tc>
        <w:tc>
          <w:tcPr>
            <w:tcW w:w="1471" w:type="dxa"/>
            <w:vAlign w:val="center"/>
          </w:tcPr>
          <w:p w14:paraId="2B2B445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30.09.2026 (ЛР2-3)</w:t>
            </w:r>
          </w:p>
        </w:tc>
        <w:tc>
          <w:tcPr>
            <w:tcW w:w="1683" w:type="dxa"/>
            <w:vAlign w:val="center"/>
          </w:tcPr>
          <w:p w14:paraId="35E9E0E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 (ЛР2-3)</w:t>
            </w:r>
          </w:p>
        </w:tc>
        <w:tc>
          <w:tcPr>
            <w:tcW w:w="1683" w:type="dxa"/>
            <w:vAlign w:val="center"/>
          </w:tcPr>
          <w:p w14:paraId="6864C3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недоступны бесплатно</w:t>
            </w:r>
          </w:p>
        </w:tc>
      </w:tr>
      <w:tr w14:paraId="71E9B9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2D2747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>-конкуренция</w:t>
            </w:r>
          </w:p>
        </w:tc>
        <w:tc>
          <w:tcPr>
            <w:tcW w:w="1683" w:type="dxa"/>
            <w:vAlign w:val="center"/>
          </w:tcPr>
          <w:p w14:paraId="56F0466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Ahrefs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>, Яндекс, Вордстат</w:t>
            </w:r>
          </w:p>
        </w:tc>
        <w:tc>
          <w:tcPr>
            <w:tcW w:w="1153" w:type="dxa"/>
            <w:vAlign w:val="center"/>
          </w:tcPr>
          <w:p w14:paraId="5AC901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6C5909B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выдача – не собрано</w:t>
            </w:r>
          </w:p>
        </w:tc>
        <w:tc>
          <w:tcPr>
            <w:tcW w:w="1683" w:type="dxa"/>
            <w:vAlign w:val="center"/>
          </w:tcPr>
          <w:p w14:paraId="2ED7C0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</w:t>
            </w:r>
          </w:p>
        </w:tc>
        <w:tc>
          <w:tcPr>
            <w:tcW w:w="1683" w:type="dxa"/>
            <w:vAlign w:val="center"/>
          </w:tcPr>
          <w:p w14:paraId="25FCE4F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ограниченные бесплатные проверки</w:t>
            </w:r>
          </w:p>
        </w:tc>
      </w:tr>
      <w:tr w14:paraId="40B8D3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2E74589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рекламная активность</w:t>
            </w:r>
          </w:p>
        </w:tc>
        <w:tc>
          <w:tcPr>
            <w:tcW w:w="1683" w:type="dxa"/>
            <w:vAlign w:val="center"/>
          </w:tcPr>
          <w:p w14:paraId="407857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</w:p>
        </w:tc>
        <w:tc>
          <w:tcPr>
            <w:tcW w:w="1153" w:type="dxa"/>
            <w:vAlign w:val="center"/>
          </w:tcPr>
          <w:p w14:paraId="63CE1C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71" w:type="dxa"/>
            <w:vAlign w:val="center"/>
          </w:tcPr>
          <w:p w14:paraId="7535EA4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не проверялась</w:t>
            </w:r>
          </w:p>
        </w:tc>
        <w:tc>
          <w:tcPr>
            <w:tcW w:w="1683" w:type="dxa"/>
            <w:vAlign w:val="center"/>
          </w:tcPr>
          <w:p w14:paraId="3069952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83" w:type="dxa"/>
            <w:vAlign w:val="center"/>
          </w:tcPr>
          <w:p w14:paraId="5D8B368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о бюджете</w:t>
            </w:r>
          </w:p>
        </w:tc>
      </w:tr>
      <w:tr w14:paraId="5F74DB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0D9407B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Продуктовое предложение и цены</w:t>
            </w:r>
          </w:p>
        </w:tc>
        <w:tc>
          <w:tcPr>
            <w:tcW w:w="1683" w:type="dxa"/>
            <w:vAlign w:val="center"/>
          </w:tcPr>
          <w:p w14:paraId="02F9C34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</w:p>
        </w:tc>
        <w:tc>
          <w:tcPr>
            <w:tcW w:w="1153" w:type="dxa"/>
            <w:vAlign w:val="center"/>
          </w:tcPr>
          <w:p w14:paraId="42C4C6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71" w:type="dxa"/>
            <w:vAlign w:val="center"/>
          </w:tcPr>
          <w:p w14:paraId="120E113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683" w:type="dxa"/>
            <w:vAlign w:val="center"/>
          </w:tcPr>
          <w:p w14:paraId="40B717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683" w:type="dxa"/>
            <w:vAlign w:val="center"/>
          </w:tcPr>
          <w:p w14:paraId="4B1E2B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</w:tr>
      <w:tr w14:paraId="05B23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210BFA3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 и доверие</w:t>
            </w:r>
          </w:p>
        </w:tc>
        <w:tc>
          <w:tcPr>
            <w:tcW w:w="1683" w:type="dxa"/>
            <w:vAlign w:val="center"/>
          </w:tcPr>
          <w:p w14:paraId="638C0E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, магазины приложений</w:t>
            </w:r>
          </w:p>
        </w:tc>
        <w:tc>
          <w:tcPr>
            <w:tcW w:w="1153" w:type="dxa"/>
            <w:vAlign w:val="center"/>
          </w:tcPr>
          <w:p w14:paraId="0F06567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71" w:type="dxa"/>
            <w:vAlign w:val="center"/>
          </w:tcPr>
          <w:p w14:paraId="012FC43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683" w:type="dxa"/>
            <w:vAlign w:val="center"/>
          </w:tcPr>
          <w:p w14:paraId="208803B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683" w:type="dxa"/>
            <w:vAlign w:val="center"/>
          </w:tcPr>
          <w:p w14:paraId="1D028B9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может быть закрыт антибот-защитой</w:t>
            </w:r>
          </w:p>
        </w:tc>
      </w:tr>
    </w:tbl>
    <w:p w14:paraId="060A9FF6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8"/>
        <w:gridCol w:w="1580"/>
        <w:gridCol w:w="1334"/>
        <w:gridCol w:w="1580"/>
        <w:gridCol w:w="1334"/>
        <w:gridCol w:w="1580"/>
      </w:tblGrid>
      <w:tr w14:paraId="4D0876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48" w:type="dxa"/>
            <w:vAlign w:val="center"/>
          </w:tcPr>
          <w:p w14:paraId="522E98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Аналитический пункт</w:t>
            </w:r>
          </w:p>
        </w:tc>
        <w:tc>
          <w:tcPr>
            <w:tcW w:w="1580" w:type="dxa"/>
            <w:vAlign w:val="center"/>
          </w:tcPr>
          <w:p w14:paraId="2C2966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Источники</w:t>
            </w:r>
          </w:p>
        </w:tc>
        <w:tc>
          <w:tcPr>
            <w:tcW w:w="1334" w:type="dxa"/>
            <w:vAlign w:val="center"/>
          </w:tcPr>
          <w:p w14:paraId="2B91843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География</w:t>
            </w:r>
          </w:p>
        </w:tc>
        <w:tc>
          <w:tcPr>
            <w:tcW w:w="1580" w:type="dxa"/>
            <w:vAlign w:val="center"/>
          </w:tcPr>
          <w:p w14:paraId="40776B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обращения</w:t>
            </w:r>
          </w:p>
        </w:tc>
        <w:tc>
          <w:tcPr>
            <w:tcW w:w="1334" w:type="dxa"/>
            <w:vAlign w:val="center"/>
          </w:tcPr>
          <w:p w14:paraId="023784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580" w:type="dxa"/>
            <w:vAlign w:val="center"/>
          </w:tcPr>
          <w:p w14:paraId="7BAE48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Ограничения данных</w:t>
            </w:r>
          </w:p>
        </w:tc>
      </w:tr>
      <w:tr w14:paraId="03F328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8" w:type="dxa"/>
            <w:vAlign w:val="center"/>
          </w:tcPr>
          <w:p w14:paraId="2165D4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Технологическая зрелость</w:t>
            </w:r>
          </w:p>
        </w:tc>
        <w:tc>
          <w:tcPr>
            <w:tcW w:w="1580" w:type="dxa"/>
            <w:vAlign w:val="center"/>
          </w:tcPr>
          <w:p w14:paraId="5A93B4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  <w:tc>
          <w:tcPr>
            <w:tcW w:w="1334" w:type="dxa"/>
            <w:vAlign w:val="center"/>
          </w:tcPr>
          <w:p w14:paraId="6F8ED1F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580" w:type="dxa"/>
            <w:vAlign w:val="center"/>
          </w:tcPr>
          <w:p w14:paraId="55192D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334" w:type="dxa"/>
            <w:vAlign w:val="center"/>
          </w:tcPr>
          <w:p w14:paraId="420283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580" w:type="dxa"/>
            <w:vAlign w:val="center"/>
          </w:tcPr>
          <w:p w14:paraId="756D7A2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видны только внешние технологии</w:t>
            </w:r>
          </w:p>
        </w:tc>
      </w:tr>
      <w:tr w14:paraId="322907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8" w:type="dxa"/>
            <w:vAlign w:val="center"/>
          </w:tcPr>
          <w:p w14:paraId="22644D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Финансовая и инвестиционная сила</w:t>
            </w:r>
          </w:p>
        </w:tc>
        <w:tc>
          <w:tcPr>
            <w:tcW w:w="1580" w:type="dxa"/>
            <w:vAlign w:val="center"/>
          </w:tcPr>
          <w:p w14:paraId="7CFA18A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>, новости</w:t>
            </w:r>
          </w:p>
        </w:tc>
        <w:tc>
          <w:tcPr>
            <w:tcW w:w="1334" w:type="dxa"/>
            <w:vAlign w:val="center"/>
          </w:tcPr>
          <w:p w14:paraId="219157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580" w:type="dxa"/>
            <w:vAlign w:val="center"/>
          </w:tcPr>
          <w:p w14:paraId="5FD3BB7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Cloudflare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34" w:type="dxa"/>
            <w:vAlign w:val="center"/>
          </w:tcPr>
          <w:p w14:paraId="58CB163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80" w:type="dxa"/>
            <w:vAlign w:val="center"/>
          </w:tcPr>
          <w:p w14:paraId="022074A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 данных платная</w:t>
            </w:r>
          </w:p>
        </w:tc>
      </w:tr>
      <w:tr w14:paraId="2F4F2D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48" w:type="dxa"/>
            <w:vAlign w:val="center"/>
          </w:tcPr>
          <w:p w14:paraId="6B0762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Сигналы роста команд</w:t>
            </w:r>
          </w:p>
        </w:tc>
        <w:tc>
          <w:tcPr>
            <w:tcW w:w="1580" w:type="dxa"/>
            <w:vAlign w:val="center"/>
          </w:tcPr>
          <w:p w14:paraId="155470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</w:p>
        </w:tc>
        <w:tc>
          <w:tcPr>
            <w:tcW w:w="1334" w:type="dxa"/>
            <w:vAlign w:val="center"/>
          </w:tcPr>
          <w:p w14:paraId="636926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мир, Беларусь</w:t>
            </w:r>
          </w:p>
        </w:tc>
        <w:tc>
          <w:tcPr>
            <w:tcW w:w="1580" w:type="dxa"/>
            <w:vAlign w:val="center"/>
          </w:tcPr>
          <w:p w14:paraId="53FD1C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</w:t>
            </w:r>
          </w:p>
        </w:tc>
        <w:tc>
          <w:tcPr>
            <w:tcW w:w="1334" w:type="dxa"/>
            <w:vAlign w:val="center"/>
          </w:tcPr>
          <w:p w14:paraId="3032A5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80" w:type="dxa"/>
            <w:vAlign w:val="center"/>
          </w:tcPr>
          <w:p w14:paraId="220184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входа виден не всегда</w:t>
            </w:r>
          </w:p>
        </w:tc>
      </w:tr>
    </w:tbl>
    <w:p w14:paraId="1B8C355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24 приведены восемь аналитических пунктов угрозы заменителей. Данные от 30.09.2026 получены из Вордстата,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ЛР1, а по самостоятельному решению, встроенным функциям платформ, офлайн-заменителям и пограничным рынкам не собраны.</w:t>
      </w:r>
    </w:p>
    <w:p w14:paraId="0B85906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Уровни давления силы 1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573930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01DD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9355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08F49E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480342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</w:t>
            </w:r>
          </w:p>
        </w:tc>
        <w:tc>
          <w:tcPr>
            <w:tcW w:w="7533" w:type="dxa"/>
            <w:vAlign w:val="center"/>
          </w:tcPr>
          <w:p w14:paraId="4007DE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14:paraId="55CCE7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2B642B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  <w:tc>
          <w:tcPr>
            <w:tcW w:w="7533" w:type="dxa"/>
            <w:vAlign w:val="center"/>
          </w:tcPr>
          <w:p w14:paraId="3CF674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14:paraId="18452B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30D499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</w:t>
            </w:r>
          </w:p>
        </w:tc>
        <w:tc>
          <w:tcPr>
            <w:tcW w:w="7533" w:type="dxa"/>
            <w:vAlign w:val="center"/>
          </w:tcPr>
          <w:p w14:paraId="67147E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30B4A98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>-редакторы 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(не собрано).</w:t>
      </w:r>
    </w:p>
    <w:p w14:paraId="1DD8711E">
      <w:pPr>
        <w:pStyle w:val="5"/>
        <w:keepNext/>
        <w:spacing w:before="360" w:after="360" w:line="360" w:lineRule="exact"/>
        <w:ind w:firstLine="709"/>
        <w:jc w:val="left"/>
      </w:pPr>
      <w:bookmarkStart w:id="52" w:name="_Toc15479"/>
      <w:r>
        <w:rPr>
          <w:rFonts w:ascii="Times New Roman" w:hAnsi="Times New Roman"/>
          <w:b/>
          <w:sz w:val="28"/>
        </w:rPr>
        <w:t>2.5 Угроза новых участников</w:t>
      </w:r>
      <w:bookmarkEnd w:id="52"/>
    </w:p>
    <w:p w14:paraId="137853E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Барьеры входа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280"/>
        <w:gridCol w:w="4666"/>
      </w:tblGrid>
      <w:tr w14:paraId="1B262F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37B4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 входа</w:t>
            </w:r>
          </w:p>
        </w:tc>
        <w:tc>
          <w:tcPr>
            <w:tcW w:w="22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0585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проявляется</w:t>
            </w:r>
          </w:p>
        </w:tc>
        <w:tc>
          <w:tcPr>
            <w:tcW w:w="46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D750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613DE4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2ECBD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реклама</w:t>
            </w:r>
          </w:p>
        </w:tc>
        <w:tc>
          <w:tcPr>
            <w:tcW w:w="2280" w:type="dxa"/>
            <w:vAlign w:val="center"/>
          </w:tcPr>
          <w:p w14:paraId="6F27C2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Нужно покупать или органически формировать поток посетителей</w:t>
            </w:r>
          </w:p>
        </w:tc>
        <w:tc>
          <w:tcPr>
            <w:tcW w:w="4666" w:type="dxa"/>
            <w:vAlign w:val="center"/>
          </w:tcPr>
          <w:p w14:paraId="63697F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1,24 у.е. по запросу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– не собрано (раздел 2.3.5)</w:t>
            </w:r>
          </w:p>
        </w:tc>
      </w:tr>
      <w:tr w14:paraId="03A057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E7AD8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Доверие</w:t>
            </w:r>
          </w:p>
        </w:tc>
        <w:tc>
          <w:tcPr>
            <w:tcW w:w="2280" w:type="dxa"/>
            <w:vAlign w:val="center"/>
          </w:tcPr>
          <w:p w14:paraId="69BF59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не всегда готов покупать у неизвестного поставщика</w:t>
            </w:r>
          </w:p>
        </w:tc>
        <w:tc>
          <w:tcPr>
            <w:tcW w:w="4666" w:type="dxa"/>
            <w:vAlign w:val="center"/>
          </w:tcPr>
          <w:p w14:paraId="6CE0B5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раздел 2.4; у большинства открытых инструментов отзывов нет</w:t>
            </w:r>
          </w:p>
        </w:tc>
      </w:tr>
      <w:tr w14:paraId="5E2DB6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93A6B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и аналитика</w:t>
            </w:r>
          </w:p>
        </w:tc>
        <w:tc>
          <w:tcPr>
            <w:tcW w:w="2280" w:type="dxa"/>
            <w:vAlign w:val="center"/>
          </w:tcPr>
          <w:p w14:paraId="114156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Лидеры лучше понимают аудиторию</w:t>
            </w:r>
          </w:p>
        </w:tc>
        <w:tc>
          <w:tcPr>
            <w:tcW w:w="4666" w:type="dxa"/>
            <w:vAlign w:val="center"/>
          </w:tcPr>
          <w:p w14:paraId="12944B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политики данных и продуктовые страницы лидеров не изучались</w:t>
            </w:r>
          </w:p>
        </w:tc>
      </w:tr>
      <w:tr w14:paraId="694AD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AAE90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Технологическая инфраструктура</w:t>
            </w:r>
          </w:p>
        </w:tc>
        <w:tc>
          <w:tcPr>
            <w:tcW w:w="2280" w:type="dxa"/>
            <w:vAlign w:val="center"/>
          </w:tcPr>
          <w:p w14:paraId="35F9C8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сайт, платформа, кабинет, оплата, аналитика, поддержка</w:t>
            </w:r>
          </w:p>
        </w:tc>
        <w:tc>
          <w:tcPr>
            <w:tcW w:w="4666" w:type="dxa"/>
            <w:vAlign w:val="center"/>
          </w:tcPr>
          <w:p w14:paraId="4A9C4D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(5 % + 0,50 у.е.); стек и ресурсы конкурентов (лист 06) – не собрано</w:t>
            </w:r>
          </w:p>
        </w:tc>
      </w:tr>
      <w:tr w14:paraId="798C2C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67C65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Платформенные правила</w:t>
            </w:r>
          </w:p>
        </w:tc>
        <w:tc>
          <w:tcPr>
            <w:tcW w:w="2280" w:type="dxa"/>
            <w:vAlign w:val="center"/>
          </w:tcPr>
          <w:p w14:paraId="1D4C10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могут менять условия доступа</w:t>
            </w:r>
          </w:p>
        </w:tc>
        <w:tc>
          <w:tcPr>
            <w:tcW w:w="4666" w:type="dxa"/>
            <w:vAlign w:val="center"/>
          </w:tcPr>
          <w:p w14:paraId="0A2647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14:paraId="2CF886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18A63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Сетевые эффекты</w:t>
            </w:r>
          </w:p>
        </w:tc>
        <w:tc>
          <w:tcPr>
            <w:tcW w:w="2280" w:type="dxa"/>
            <w:vAlign w:val="center"/>
          </w:tcPr>
          <w:p w14:paraId="05292C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 растет с числом пользователей</w:t>
            </w:r>
          </w:p>
        </w:tc>
        <w:tc>
          <w:tcPr>
            <w:tcW w:w="4666" w:type="dxa"/>
            <w:vAlign w:val="center"/>
          </w:tcPr>
          <w:p w14:paraId="17AB98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в разделе 2.9</w:t>
            </w:r>
          </w:p>
        </w:tc>
      </w:tr>
    </w:tbl>
    <w:p w14:paraId="63841104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14 шесть барьеров входа соотнесены с фактами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по трафику приведены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1,24 у.е. по запросу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органика 48,5 %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по доверию – число отзывов на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у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(13 583) и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(8 988). По барьеру «Данные и аналитика» данные не собраны, сетевые эффекты оцениваются в разделе 2.9.</w:t>
      </w:r>
    </w:p>
    <w:p w14:paraId="55414CA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Аналитические пункты и источники данных [2]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2"/>
        <w:gridCol w:w="1742"/>
        <w:gridCol w:w="1193"/>
        <w:gridCol w:w="1413"/>
        <w:gridCol w:w="1742"/>
        <w:gridCol w:w="1523"/>
      </w:tblGrid>
      <w:tr w14:paraId="02F0AF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26CC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7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700F8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1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1190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4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EDF1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7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5894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5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4B89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26F2BA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2" w:type="dxa"/>
            <w:vAlign w:val="center"/>
          </w:tcPr>
          <w:p w14:paraId="667905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4BE729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>, стартап-медиа</w:t>
            </w:r>
          </w:p>
        </w:tc>
        <w:tc>
          <w:tcPr>
            <w:tcW w:w="1193" w:type="dxa"/>
            <w:vAlign w:val="center"/>
          </w:tcPr>
          <w:p w14:paraId="7E39AB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13" w:type="dxa"/>
            <w:vAlign w:val="center"/>
          </w:tcPr>
          <w:p w14:paraId="0565E40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RDAP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42" w:type="dxa"/>
            <w:vAlign w:val="center"/>
          </w:tcPr>
          <w:p w14:paraId="30EABE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d2lang.com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23" w:type="dxa"/>
            <w:vAlign w:val="center"/>
          </w:tcPr>
          <w:p w14:paraId="3890D2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смещение в сторону стартапов</w:t>
            </w:r>
          </w:p>
        </w:tc>
      </w:tr>
      <w:tr w14:paraId="3A3487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2" w:type="dxa"/>
            <w:vAlign w:val="center"/>
          </w:tcPr>
          <w:p w14:paraId="48EEEEB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11487A6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</w:p>
        </w:tc>
        <w:tc>
          <w:tcPr>
            <w:tcW w:w="1193" w:type="dxa"/>
            <w:vAlign w:val="center"/>
          </w:tcPr>
          <w:p w14:paraId="248BD9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13" w:type="dxa"/>
            <w:vAlign w:val="center"/>
          </w:tcPr>
          <w:p w14:paraId="241AF37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42" w:type="dxa"/>
            <w:vAlign w:val="center"/>
          </w:tcPr>
          <w:p w14:paraId="38FB46C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bpmn-js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4 351</w:t>
            </w:r>
          </w:p>
        </w:tc>
        <w:tc>
          <w:tcPr>
            <w:tcW w:w="1523" w:type="dxa"/>
            <w:vAlign w:val="center"/>
          </w:tcPr>
          <w:p w14:paraId="1AD6B6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активность репозиториев не равна качеству</w:t>
            </w:r>
          </w:p>
        </w:tc>
      </w:tr>
      <w:tr w14:paraId="0408B7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2" w:type="dxa"/>
            <w:vAlign w:val="center"/>
          </w:tcPr>
          <w:p w14:paraId="0C3584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7C2281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Keyword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Planner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193" w:type="dxa"/>
            <w:vAlign w:val="center"/>
          </w:tcPr>
          <w:p w14:paraId="52DA75E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3" w:type="dxa"/>
            <w:vAlign w:val="center"/>
          </w:tcPr>
          <w:p w14:paraId="21EA166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нужен рекламный аккаунт</w:t>
            </w:r>
          </w:p>
        </w:tc>
        <w:tc>
          <w:tcPr>
            <w:tcW w:w="1742" w:type="dxa"/>
            <w:vAlign w:val="center"/>
          </w:tcPr>
          <w:p w14:paraId="2C6B48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23" w:type="dxa"/>
            <w:vAlign w:val="center"/>
          </w:tcPr>
          <w:p w14:paraId="2AD9E3E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требуется рекламный аккаунт</w:t>
            </w:r>
          </w:p>
        </w:tc>
      </w:tr>
      <w:tr w14:paraId="615826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2" w:type="dxa"/>
            <w:vAlign w:val="center"/>
          </w:tcPr>
          <w:p w14:paraId="5D7B993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69B1378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кейсы</w:t>
            </w:r>
          </w:p>
        </w:tc>
        <w:tc>
          <w:tcPr>
            <w:tcW w:w="1193" w:type="dxa"/>
            <w:vAlign w:val="center"/>
          </w:tcPr>
          <w:p w14:paraId="4EAD30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13" w:type="dxa"/>
            <w:vAlign w:val="center"/>
          </w:tcPr>
          <w:p w14:paraId="6524F0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42" w:type="dxa"/>
            <w:vAlign w:val="center"/>
          </w:tcPr>
          <w:p w14:paraId="55395E5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523" w:type="dxa"/>
            <w:vAlign w:val="center"/>
          </w:tcPr>
          <w:p w14:paraId="14E647A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могут быть смещены</w:t>
            </w:r>
          </w:p>
        </w:tc>
      </w:tr>
      <w:tr w14:paraId="15D834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2" w:type="dxa"/>
            <w:vAlign w:val="center"/>
          </w:tcPr>
          <w:p w14:paraId="0DD6D70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060407F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>, новости</w:t>
            </w:r>
          </w:p>
        </w:tc>
        <w:tc>
          <w:tcPr>
            <w:tcW w:w="1193" w:type="dxa"/>
            <w:vAlign w:val="center"/>
          </w:tcPr>
          <w:p w14:paraId="63B2D2E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13" w:type="dxa"/>
            <w:vAlign w:val="center"/>
          </w:tcPr>
          <w:p w14:paraId="5E51633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Cloudflare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42" w:type="dxa"/>
            <w:vAlign w:val="center"/>
          </w:tcPr>
          <w:p w14:paraId="735764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23" w:type="dxa"/>
            <w:vAlign w:val="center"/>
          </w:tcPr>
          <w:p w14:paraId="7AB1E62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 данных платная</w:t>
            </w:r>
          </w:p>
        </w:tc>
      </w:tr>
      <w:tr w14:paraId="674A90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2" w:type="dxa"/>
            <w:vAlign w:val="center"/>
          </w:tcPr>
          <w:p w14:paraId="2265B8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335E43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93" w:type="dxa"/>
            <w:vAlign w:val="center"/>
          </w:tcPr>
          <w:p w14:paraId="424E0B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3" w:type="dxa"/>
            <w:vAlign w:val="center"/>
          </w:tcPr>
          <w:p w14:paraId="4716A2E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42" w:type="dxa"/>
            <w:vAlign w:val="center"/>
          </w:tcPr>
          <w:p w14:paraId="4A7594D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523" w:type="dxa"/>
            <w:vAlign w:val="center"/>
          </w:tcPr>
          <w:p w14:paraId="1BDC237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юридическая оценка не проводится</w:t>
            </w:r>
          </w:p>
        </w:tc>
      </w:tr>
      <w:tr w14:paraId="1E879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42" w:type="dxa"/>
            <w:vAlign w:val="center"/>
          </w:tcPr>
          <w:p w14:paraId="329F4EB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249BBB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Play</w:t>
            </w:r>
            <w:r>
              <w:rPr>
                <w:rFonts w:ascii="Times New Roman" w:hAnsi="Times New Roman"/>
                <w:sz w:val="24"/>
                <w:szCs w:val="20"/>
              </w:rPr>
              <w:t>, магазины расширений</w:t>
            </w:r>
          </w:p>
        </w:tc>
        <w:tc>
          <w:tcPr>
            <w:tcW w:w="1193" w:type="dxa"/>
            <w:vAlign w:val="center"/>
          </w:tcPr>
          <w:p w14:paraId="056912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13" w:type="dxa"/>
            <w:vAlign w:val="center"/>
          </w:tcPr>
          <w:p w14:paraId="2AEB3E3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1DBE6CB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23" w:type="dxa"/>
            <w:vAlign w:val="center"/>
          </w:tcPr>
          <w:p w14:paraId="2D5E87A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</w:tr>
    </w:tbl>
    <w:p w14:paraId="4FCF106C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590"/>
        <w:gridCol w:w="4509"/>
      </w:tblGrid>
      <w:tr w14:paraId="4A0362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vAlign w:val="center"/>
          </w:tcPr>
          <w:p w14:paraId="3CE7400A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Аналитический пункт</w:t>
            </w:r>
          </w:p>
        </w:tc>
        <w:tc>
          <w:tcPr>
            <w:tcW w:w="2590" w:type="dxa"/>
            <w:vAlign w:val="center"/>
          </w:tcPr>
          <w:p w14:paraId="1C3332DA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4509" w:type="dxa"/>
            <w:vAlign w:val="center"/>
          </w:tcPr>
          <w:p w14:paraId="06D7AF3C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</w:tr>
      <w:tr w14:paraId="19E4E6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C2013ED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Источники</w:t>
            </w:r>
          </w:p>
        </w:tc>
        <w:tc>
          <w:tcPr>
            <w:tcW w:w="2590" w:type="dxa"/>
            <w:vAlign w:val="center"/>
          </w:tcPr>
          <w:p w14:paraId="47820C6E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4509" w:type="dxa"/>
            <w:vAlign w:val="center"/>
          </w:tcPr>
          <w:p w14:paraId="0D22B8C5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 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 Hunt</w:t>
            </w:r>
          </w:p>
        </w:tc>
      </w:tr>
      <w:tr w14:paraId="613E2B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7E23872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2590" w:type="dxa"/>
            <w:vAlign w:val="center"/>
          </w:tcPr>
          <w:p w14:paraId="4A28BBB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4509" w:type="dxa"/>
            <w:vAlign w:val="center"/>
          </w:tcPr>
          <w:p w14:paraId="6A5D4F12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</w:tr>
      <w:tr w14:paraId="121775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9EB48E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Дата обращения</w:t>
            </w:r>
          </w:p>
        </w:tc>
        <w:tc>
          <w:tcPr>
            <w:tcW w:w="2590" w:type="dxa"/>
            <w:vAlign w:val="center"/>
          </w:tcPr>
          <w:p w14:paraId="7BB5F37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4509" w:type="dxa"/>
            <w:vAlign w:val="center"/>
          </w:tcPr>
          <w:p w14:paraId="4FC196F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</w:rPr>
              <w:t>Product Hunt</w:t>
            </w:r>
            <w:r>
              <w:rPr>
                <w:rFonts w:ascii="Times New Roman" w:hAnsi="Times New Roman"/>
                <w:sz w:val="24"/>
              </w:rPr>
              <w:t xml:space="preserve"> – не собрано</w:t>
            </w:r>
          </w:p>
        </w:tc>
      </w:tr>
      <w:tr w14:paraId="5A83F6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87651D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2590" w:type="dxa"/>
            <w:vAlign w:val="center"/>
          </w:tcPr>
          <w:p w14:paraId="68E7242E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509" w:type="dxa"/>
            <w:vAlign w:val="center"/>
          </w:tcPr>
          <w:p w14:paraId="7A64E50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</w:tr>
      <w:tr w14:paraId="0222BA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7E4016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590" w:type="dxa"/>
            <w:vAlign w:val="center"/>
          </w:tcPr>
          <w:p w14:paraId="379D930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  <w:tc>
          <w:tcPr>
            <w:tcW w:w="4509" w:type="dxa"/>
            <w:vAlign w:val="center"/>
          </w:tcPr>
          <w:p w14:paraId="504D84A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 w14:paraId="1E3E854A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24 приведены восемь аналитических пунктов угрозы заменителей. Данные от 30.09.2026 получены из Вордстата,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ЛР1, а по самостоятельному решению, встроенным функциям платформ, офлайн-заменителям и пограничным рынкам не собраны.</w:t>
      </w:r>
    </w:p>
    <w:p w14:paraId="2C180A6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16 – Уровни угрозы новых участников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6DC25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5513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E095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1DEF22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5349C6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7533" w:type="dxa"/>
            <w:vAlign w:val="center"/>
          </w:tcPr>
          <w:p w14:paraId="503F0D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14:paraId="05D281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7A1E04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  <w:tc>
          <w:tcPr>
            <w:tcW w:w="7533" w:type="dxa"/>
            <w:vAlign w:val="center"/>
          </w:tcPr>
          <w:p w14:paraId="6CA80B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14:paraId="7A719F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77B12C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7533" w:type="dxa"/>
            <w:vAlign w:val="center"/>
          </w:tcPr>
          <w:p w14:paraId="630CBB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73EF4C5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3E50ED24">
      <w:pPr>
        <w:pStyle w:val="5"/>
        <w:keepNext/>
        <w:spacing w:before="360" w:after="360" w:line="360" w:lineRule="exact"/>
        <w:ind w:firstLine="709"/>
        <w:jc w:val="left"/>
      </w:pPr>
      <w:bookmarkStart w:id="53" w:name="_Toc31055"/>
      <w:r>
        <w:rPr>
          <w:rFonts w:ascii="Times New Roman" w:hAnsi="Times New Roman"/>
          <w:b/>
          <w:sz w:val="28"/>
        </w:rPr>
        <w:t>2.6 Сила покупателей</w:t>
      </w:r>
      <w:bookmarkEnd w:id="53"/>
    </w:p>
    <w:p w14:paraId="41A64CD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17 – Факторы силы покупателей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953"/>
        <w:gridCol w:w="4993"/>
      </w:tblGrid>
      <w:tr w14:paraId="4C651F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DE37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Фактор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F7DB9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проверять</w:t>
            </w:r>
          </w:p>
        </w:tc>
        <w:tc>
          <w:tcPr>
            <w:tcW w:w="4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AF2D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01D47D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E873F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Сравнимость предложений</w:t>
            </w:r>
          </w:p>
        </w:tc>
        <w:tc>
          <w:tcPr>
            <w:tcW w:w="1953" w:type="dxa"/>
            <w:vAlign w:val="center"/>
          </w:tcPr>
          <w:p w14:paraId="059877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Легко ли сравнить цены, тарифы, отзывы и условия</w:t>
            </w:r>
          </w:p>
        </w:tc>
        <w:tc>
          <w:tcPr>
            <w:tcW w:w="4993" w:type="dxa"/>
            <w:vAlign w:val="center"/>
          </w:tcPr>
          <w:p w14:paraId="4526F0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 и 20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 и 15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 и 10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 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 и 20 у.е.;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бесплатны [7]</w:t>
            </w:r>
          </w:p>
        </w:tc>
      </w:tr>
      <w:tr w14:paraId="34998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FD194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альтернатив</w:t>
            </w:r>
          </w:p>
        </w:tc>
        <w:tc>
          <w:tcPr>
            <w:tcW w:w="1953" w:type="dxa"/>
            <w:vAlign w:val="center"/>
          </w:tcPr>
          <w:p w14:paraId="3629F6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Сколько поставщиков доступно</w:t>
            </w:r>
          </w:p>
        </w:tc>
        <w:tc>
          <w:tcPr>
            <w:tcW w:w="4993" w:type="dxa"/>
            <w:vAlign w:val="center"/>
          </w:tcPr>
          <w:p w14:paraId="02DB5D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>; заменители – генерация диаграмм нейросетью и ручное построение</w:t>
            </w:r>
          </w:p>
        </w:tc>
      </w:tr>
      <w:tr w14:paraId="0F4DC7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1DFFE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Издержки переключения</w:t>
            </w:r>
          </w:p>
        </w:tc>
        <w:tc>
          <w:tcPr>
            <w:tcW w:w="1953" w:type="dxa"/>
            <w:vAlign w:val="center"/>
          </w:tcPr>
          <w:p w14:paraId="092800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Теряет ли клиент данные, настройки, интеграции</w:t>
            </w:r>
          </w:p>
        </w:tc>
        <w:tc>
          <w:tcPr>
            <w:tcW w:w="4993" w:type="dxa"/>
            <w:vAlign w:val="center"/>
          </w:tcPr>
          <w:p w14:paraId="5EAC33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форматы экспорта и импорта конкурентов не собирались</w:t>
            </w:r>
          </w:p>
        </w:tc>
      </w:tr>
      <w:tr w14:paraId="7B149E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5F580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Чувствительность к цене</w:t>
            </w:r>
          </w:p>
        </w:tc>
        <w:tc>
          <w:tcPr>
            <w:tcW w:w="1953" w:type="dxa"/>
            <w:vAlign w:val="center"/>
          </w:tcPr>
          <w:p w14:paraId="2658F1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Выбирает минимальную цену или платит за качество</w:t>
            </w:r>
          </w:p>
        </w:tc>
        <w:tc>
          <w:tcPr>
            <w:tcW w:w="4993" w:type="dxa"/>
            <w:vAlign w:val="center"/>
          </w:tcPr>
          <w:p w14:paraId="3D3025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 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индекс платежеспособности: студенты 1,40, аналитики и архитекторы 31,76, преподаватели 15,71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 в месяц</w:t>
            </w:r>
          </w:p>
        </w:tc>
      </w:tr>
      <w:tr w14:paraId="5AE818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12084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Значимость качества и результата</w:t>
            </w:r>
          </w:p>
        </w:tc>
        <w:tc>
          <w:tcPr>
            <w:tcW w:w="1953" w:type="dxa"/>
            <w:vAlign w:val="center"/>
          </w:tcPr>
          <w:p w14:paraId="3785C7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Можно ли измерить эффект</w:t>
            </w:r>
          </w:p>
        </w:tc>
        <w:tc>
          <w:tcPr>
            <w:tcW w:w="4993" w:type="dxa"/>
            <w:vAlign w:val="center"/>
          </w:tcPr>
          <w:p w14:paraId="223EB6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опрос студентов (20–30 респондентов), нужна пользовательница</w:t>
            </w:r>
          </w:p>
        </w:tc>
      </w:tr>
      <w:tr w14:paraId="6328D0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503E8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Повторяемость покупки</w:t>
            </w:r>
          </w:p>
        </w:tc>
        <w:tc>
          <w:tcPr>
            <w:tcW w:w="1953" w:type="dxa"/>
            <w:vAlign w:val="center"/>
          </w:tcPr>
          <w:p w14:paraId="51F908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Разовая покупка или подписка</w:t>
            </w:r>
          </w:p>
        </w:tc>
        <w:tc>
          <w:tcPr>
            <w:tcW w:w="4993" w:type="dxa"/>
            <w:vAlign w:val="center"/>
          </w:tcPr>
          <w:p w14:paraId="59C7DA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Free/Pro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[5]</w:t>
            </w:r>
          </w:p>
        </w:tc>
      </w:tr>
    </w:tbl>
    <w:p w14:paraId="3ABDB81E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17 шесть факторов силы покупателей сопоставлены с фактами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Тарифы опубликованы и сопоставимы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8 и 20 у.е.,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5 и 15 у.е.), платные тарифы конкурентов составляют 26,12 – 91,61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а данные по издержкам переключения и значимости качества не собраны.</w:t>
      </w:r>
    </w:p>
    <w:p w14:paraId="2FC5995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Аналитические пункты и источники данных [2]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595"/>
        <w:gridCol w:w="1166"/>
        <w:gridCol w:w="1702"/>
        <w:gridCol w:w="1702"/>
        <w:gridCol w:w="1488"/>
      </w:tblGrid>
      <w:tr w14:paraId="43BCB3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989B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92C2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1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3EDD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B944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8E3A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657E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222B4F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394B1C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Доступность альтернатив</w:t>
            </w:r>
          </w:p>
        </w:tc>
        <w:tc>
          <w:tcPr>
            <w:tcW w:w="1595" w:type="dxa"/>
            <w:vAlign w:val="center"/>
          </w:tcPr>
          <w:p w14:paraId="1191A1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</w:p>
        </w:tc>
        <w:tc>
          <w:tcPr>
            <w:tcW w:w="1166" w:type="dxa"/>
            <w:vAlign w:val="center"/>
          </w:tcPr>
          <w:p w14:paraId="1AE5433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68514D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alternatives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02" w:type="dxa"/>
            <w:vAlign w:val="center"/>
          </w:tcPr>
          <w:p w14:paraId="120BC0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</w:t>
            </w:r>
          </w:p>
        </w:tc>
        <w:tc>
          <w:tcPr>
            <w:tcW w:w="1488" w:type="dxa"/>
            <w:vAlign w:val="center"/>
          </w:tcPr>
          <w:p w14:paraId="67D645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списки зависят от категории площадки</w:t>
            </w:r>
          </w:p>
        </w:tc>
      </w:tr>
      <w:tr w14:paraId="7213AD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29635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Прозрачность цен</w:t>
            </w:r>
          </w:p>
        </w:tc>
        <w:tc>
          <w:tcPr>
            <w:tcW w:w="1595" w:type="dxa"/>
            <w:vAlign w:val="center"/>
          </w:tcPr>
          <w:p w14:paraId="078877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</w:p>
        </w:tc>
        <w:tc>
          <w:tcPr>
            <w:tcW w:w="1166" w:type="dxa"/>
            <w:vAlign w:val="center"/>
          </w:tcPr>
          <w:p w14:paraId="196645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037EA6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02" w:type="dxa"/>
            <w:vAlign w:val="center"/>
          </w:tcPr>
          <w:p w14:paraId="2CB8B2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488" w:type="dxa"/>
            <w:vAlign w:val="center"/>
          </w:tcPr>
          <w:p w14:paraId="449A64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меняются</w:t>
            </w:r>
          </w:p>
        </w:tc>
      </w:tr>
      <w:tr w14:paraId="0240CD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80499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и качество опыта</w:t>
            </w:r>
          </w:p>
        </w:tc>
        <w:tc>
          <w:tcPr>
            <w:tcW w:w="1595" w:type="dxa"/>
            <w:vAlign w:val="center"/>
          </w:tcPr>
          <w:p w14:paraId="6374DD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>, форумы</w:t>
            </w:r>
          </w:p>
        </w:tc>
        <w:tc>
          <w:tcPr>
            <w:tcW w:w="1166" w:type="dxa"/>
            <w:vAlign w:val="center"/>
          </w:tcPr>
          <w:p w14:paraId="1560E5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415C3B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02" w:type="dxa"/>
            <w:vAlign w:val="center"/>
          </w:tcPr>
          <w:p w14:paraId="0A6DAF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488" w:type="dxa"/>
            <w:vAlign w:val="center"/>
          </w:tcPr>
          <w:p w14:paraId="2CF9B2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могут быть смещены</w:t>
            </w:r>
          </w:p>
        </w:tc>
      </w:tr>
      <w:tr w14:paraId="02DA40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0B1310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Покупательское намерение</w:t>
            </w:r>
          </w:p>
        </w:tc>
        <w:tc>
          <w:tcPr>
            <w:tcW w:w="1595" w:type="dxa"/>
            <w:vAlign w:val="center"/>
          </w:tcPr>
          <w:p w14:paraId="756CBC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1166" w:type="dxa"/>
            <w:vAlign w:val="center"/>
          </w:tcPr>
          <w:p w14:paraId="67815A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687F0D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; ЛР1)</w:t>
            </w:r>
          </w:p>
        </w:tc>
        <w:tc>
          <w:tcPr>
            <w:tcW w:w="1702" w:type="dxa"/>
            <w:vAlign w:val="center"/>
          </w:tcPr>
          <w:p w14:paraId="6D333C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09.2024–08.2026; 29.08.2026–27.09.2026</w:t>
            </w:r>
          </w:p>
        </w:tc>
        <w:tc>
          <w:tcPr>
            <w:tcW w:w="1488" w:type="dxa"/>
            <w:vAlign w:val="center"/>
          </w:tcPr>
          <w:p w14:paraId="61A7F1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14:paraId="32E4F2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09D9F9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Концентрация клиентов</w:t>
            </w:r>
          </w:p>
        </w:tc>
        <w:tc>
          <w:tcPr>
            <w:tcW w:w="1595" w:type="dxa"/>
            <w:vAlign w:val="center"/>
          </w:tcPr>
          <w:p w14:paraId="0A404F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реестры</w:t>
            </w:r>
          </w:p>
        </w:tc>
        <w:tc>
          <w:tcPr>
            <w:tcW w:w="1166" w:type="dxa"/>
            <w:vAlign w:val="center"/>
          </w:tcPr>
          <w:p w14:paraId="60334B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2AF09C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02" w:type="dxa"/>
            <w:vAlign w:val="center"/>
          </w:tcPr>
          <w:p w14:paraId="6BA9D1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2024; 2025/26 уч. год</w:t>
            </w:r>
          </w:p>
        </w:tc>
        <w:tc>
          <w:tcPr>
            <w:tcW w:w="1488" w:type="dxa"/>
            <w:vAlign w:val="center"/>
          </w:tcPr>
          <w:p w14:paraId="6CD142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слабая детализация по узким нишам</w:t>
            </w:r>
          </w:p>
        </w:tc>
      </w:tr>
      <w:tr w14:paraId="0FE1FA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144526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1595" w:type="dxa"/>
            <w:vAlign w:val="center"/>
          </w:tcPr>
          <w:p w14:paraId="3BDD3B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сайты конкурентов</w:t>
            </w:r>
          </w:p>
        </w:tc>
        <w:tc>
          <w:tcPr>
            <w:tcW w:w="1166" w:type="dxa"/>
            <w:vAlign w:val="center"/>
          </w:tcPr>
          <w:p w14:paraId="313C26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6B8A8A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02" w:type="dxa"/>
            <w:vAlign w:val="center"/>
          </w:tcPr>
          <w:p w14:paraId="3CE088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расчета ЛР2-3</w:t>
            </w:r>
          </w:p>
        </w:tc>
        <w:tc>
          <w:tcPr>
            <w:tcW w:w="1488" w:type="dxa"/>
            <w:vAlign w:val="center"/>
          </w:tcPr>
          <w:p w14:paraId="0CD2D9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по узким цифровым сегментам</w:t>
            </w:r>
          </w:p>
        </w:tc>
      </w:tr>
      <w:tr w14:paraId="4CEB3C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6B4742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Издержки переключения</w:t>
            </w:r>
          </w:p>
        </w:tc>
        <w:tc>
          <w:tcPr>
            <w:tcW w:w="1595" w:type="dxa"/>
            <w:vAlign w:val="center"/>
          </w:tcPr>
          <w:p w14:paraId="27D3C9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  <w:tc>
          <w:tcPr>
            <w:tcW w:w="1166" w:type="dxa"/>
            <w:vAlign w:val="center"/>
          </w:tcPr>
          <w:p w14:paraId="02E1F6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31B823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документация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изучались</w:t>
            </w:r>
          </w:p>
        </w:tc>
        <w:tc>
          <w:tcPr>
            <w:tcW w:w="1702" w:type="dxa"/>
            <w:vAlign w:val="center"/>
          </w:tcPr>
          <w:p w14:paraId="002BF0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30C33C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из открытых отзывов</w:t>
            </w:r>
          </w:p>
        </w:tc>
      </w:tr>
      <w:tr w14:paraId="27995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7799C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Поведение на сайте и конверсии</w:t>
            </w:r>
          </w:p>
        </w:tc>
        <w:tc>
          <w:tcPr>
            <w:tcW w:w="1595" w:type="dxa"/>
            <w:vAlign w:val="center"/>
          </w:tcPr>
          <w:p w14:paraId="0F78AD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Собственная аналитика</w:t>
            </w:r>
          </w:p>
        </w:tc>
        <w:tc>
          <w:tcPr>
            <w:tcW w:w="1166" w:type="dxa"/>
            <w:vAlign w:val="center"/>
          </w:tcPr>
          <w:p w14:paraId="2394FE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702" w:type="dxa"/>
            <w:vAlign w:val="center"/>
          </w:tcPr>
          <w:p w14:paraId="25EA04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702" w:type="dxa"/>
            <w:vAlign w:val="center"/>
          </w:tcPr>
          <w:p w14:paraId="1DAB93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5A591C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, собственных данных нет</w:t>
            </w:r>
          </w:p>
        </w:tc>
      </w:tr>
      <w:tr w14:paraId="787406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00434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Профессиональные сообщества</w:t>
            </w:r>
          </w:p>
        </w:tc>
        <w:tc>
          <w:tcPr>
            <w:tcW w:w="1595" w:type="dxa"/>
            <w:vAlign w:val="center"/>
          </w:tcPr>
          <w:p w14:paraId="7C6FF9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Reddit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Stack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Overflow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Habr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Telegram</w:t>
            </w:r>
          </w:p>
        </w:tc>
        <w:tc>
          <w:tcPr>
            <w:tcW w:w="1166" w:type="dxa"/>
            <w:vAlign w:val="center"/>
          </w:tcPr>
          <w:p w14:paraId="6ECF68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702" w:type="dxa"/>
            <w:vAlign w:val="center"/>
          </w:tcPr>
          <w:p w14:paraId="25E892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собрано; опрос студентов – нужна пользовательница</w:t>
            </w:r>
          </w:p>
        </w:tc>
        <w:tc>
          <w:tcPr>
            <w:tcW w:w="1702" w:type="dxa"/>
            <w:vAlign w:val="center"/>
          </w:tcPr>
          <w:p w14:paraId="6635D6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8" w:type="dxa"/>
            <w:vAlign w:val="center"/>
          </w:tcPr>
          <w:p w14:paraId="3A8417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смещенная выборка</w:t>
            </w:r>
          </w:p>
        </w:tc>
      </w:tr>
    </w:tbl>
    <w:p w14:paraId="3BBAAA57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24 приведены восемь аналитических пунктов угрозы заменителей. Данные от 30.09.2026 получены из Вордстата,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ЛР1, а по самостоятельному решению, встроенным функциям платформ, офлайн-заменителям и пограничным рынкам не собраны.</w:t>
      </w:r>
    </w:p>
    <w:p w14:paraId="1629C3E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Уровни силы покупателей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70F6DD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4E1E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FED3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0885DA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49A3084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</w:t>
            </w:r>
          </w:p>
        </w:tc>
        <w:tc>
          <w:tcPr>
            <w:tcW w:w="7533" w:type="dxa"/>
            <w:vAlign w:val="center"/>
          </w:tcPr>
          <w:p w14:paraId="0E8111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14:paraId="22EADB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122B05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  <w:tc>
          <w:tcPr>
            <w:tcW w:w="7533" w:type="dxa"/>
            <w:vAlign w:val="center"/>
          </w:tcPr>
          <w:p w14:paraId="1790A3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14:paraId="2B1744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26E841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</w:t>
            </w:r>
          </w:p>
        </w:tc>
        <w:tc>
          <w:tcPr>
            <w:tcW w:w="7533" w:type="dxa"/>
            <w:vAlign w:val="center"/>
          </w:tcPr>
          <w:p w14:paraId="3717E7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369D6A8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500D5E6A">
      <w:pPr>
        <w:pStyle w:val="5"/>
        <w:keepNext/>
        <w:spacing w:before="360" w:after="360" w:line="360" w:lineRule="exact"/>
        <w:ind w:firstLine="709"/>
        <w:jc w:val="left"/>
      </w:pPr>
      <w:bookmarkStart w:id="54" w:name="_Toc24335"/>
      <w:r>
        <w:rPr>
          <w:rFonts w:ascii="Times New Roman" w:hAnsi="Times New Roman"/>
          <w:b/>
          <w:sz w:val="28"/>
        </w:rPr>
        <w:t>2.7 Сила поставщиков</w:t>
      </w:r>
      <w:bookmarkEnd w:id="54"/>
    </w:p>
    <w:p w14:paraId="2BEBF561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20 – Типы поставщиков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257"/>
        <w:gridCol w:w="4689"/>
      </w:tblGrid>
      <w:tr w14:paraId="472F98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3161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поставщика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6909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 для бизнеса</w:t>
            </w:r>
          </w:p>
        </w:tc>
        <w:tc>
          <w:tcPr>
            <w:tcW w:w="46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B0C2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490A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7EFFF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2257" w:type="dxa"/>
            <w:vAlign w:val="center"/>
          </w:tcPr>
          <w:p w14:paraId="1D27CD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4689" w:type="dxa"/>
            <w:vAlign w:val="center"/>
          </w:tcPr>
          <w:p w14:paraId="1B0FD2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ЛР2-3); по остальным доменам – 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(лист 03)</w:t>
            </w:r>
          </w:p>
        </w:tc>
      </w:tr>
      <w:tr w14:paraId="2CBAD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7C5F01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продаж (магазины расширений, агрегаторы)</w:t>
            </w:r>
          </w:p>
        </w:tc>
        <w:tc>
          <w:tcPr>
            <w:tcW w:w="2257" w:type="dxa"/>
            <w:vAlign w:val="center"/>
          </w:tcPr>
          <w:p w14:paraId="6F97AF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Комиссии, ранжирование, модерация</w:t>
            </w:r>
          </w:p>
        </w:tc>
        <w:tc>
          <w:tcPr>
            <w:tcW w:w="4689" w:type="dxa"/>
            <w:vAlign w:val="center"/>
          </w:tcPr>
          <w:p w14:paraId="2925DD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собственным сайтом; условия магазинов расширений и каталогов – не собрано</w:t>
            </w:r>
          </w:p>
        </w:tc>
      </w:tr>
      <w:tr w14:paraId="726039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7821D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Технологическая инфраструктура (хостинг, облака, аналитика)</w:t>
            </w:r>
          </w:p>
        </w:tc>
        <w:tc>
          <w:tcPr>
            <w:tcW w:w="2257" w:type="dxa"/>
            <w:vAlign w:val="center"/>
          </w:tcPr>
          <w:p w14:paraId="75B1A2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затрат, техническая зависимость</w:t>
            </w:r>
          </w:p>
        </w:tc>
        <w:tc>
          <w:tcPr>
            <w:tcW w:w="4689" w:type="dxa"/>
            <w:vAlign w:val="center"/>
          </w:tcPr>
          <w:p w14:paraId="3AB2A49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официальные прайсы облачных провайдеров не собирались</w:t>
            </w:r>
          </w:p>
        </w:tc>
      </w:tr>
      <w:tr w14:paraId="41F55F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09A03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инфраструктура</w:t>
            </w:r>
          </w:p>
        </w:tc>
        <w:tc>
          <w:tcPr>
            <w:tcW w:w="2257" w:type="dxa"/>
            <w:vAlign w:val="center"/>
          </w:tcPr>
          <w:p w14:paraId="5F89C7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Комиссии, ограничения платежей</w:t>
            </w:r>
          </w:p>
        </w:tc>
        <w:tc>
          <w:tcPr>
            <w:tcW w:w="4689" w:type="dxa"/>
            <w:vAlign w:val="center"/>
          </w:tcPr>
          <w:p w14:paraId="43AF95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E-POS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5 % + 0,50 у.е. за транзакцию [16].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14:paraId="6357A3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D6613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-сервисов</w:t>
            </w:r>
          </w:p>
        </w:tc>
        <w:tc>
          <w:tcPr>
            <w:tcW w:w="2257" w:type="dxa"/>
            <w:vAlign w:val="center"/>
          </w:tcPr>
          <w:p w14:paraId="50125F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Ограничение доступа к данным, изменение правил</w:t>
            </w:r>
          </w:p>
        </w:tc>
        <w:tc>
          <w:tcPr>
            <w:tcW w:w="4689" w:type="dxa"/>
            <w:vAlign w:val="center"/>
          </w:tcPr>
          <w:p w14:paraId="6BF64F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условия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AI-API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собирались</w:t>
            </w:r>
          </w:p>
        </w:tc>
      </w:tr>
      <w:tr w14:paraId="50E00D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431E59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Профессиональные ресурсы</w:t>
            </w:r>
          </w:p>
        </w:tc>
        <w:tc>
          <w:tcPr>
            <w:tcW w:w="2257" w:type="dxa"/>
            <w:vAlign w:val="center"/>
          </w:tcPr>
          <w:p w14:paraId="794116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Дефицит компетенций, высокая стоимость</w:t>
            </w:r>
          </w:p>
        </w:tc>
        <w:tc>
          <w:tcPr>
            <w:tcW w:w="4689" w:type="dxa"/>
            <w:vAlign w:val="center"/>
          </w:tcPr>
          <w:p w14:paraId="510F3E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>, зарплатные обзоры не проверялись</w:t>
            </w:r>
          </w:p>
        </w:tc>
      </w:tr>
    </w:tbl>
    <w:p w14:paraId="637B596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20 шесть типов поставщиков сопоставлены с рисками для бизнеса и фактами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Для платежной инфраструктуры приведены условия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от 30.09.2026 (карты без сайта 2,5 % при зачислении в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), а по технологической инфраструктуре,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-сервисам и профессиональным ресурсам данные не собраны.</w:t>
      </w:r>
    </w:p>
    <w:p w14:paraId="3E6662A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21 – Аналитические пункты и источники данных [2]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8"/>
        <w:gridCol w:w="1713"/>
        <w:gridCol w:w="1252"/>
        <w:gridCol w:w="1828"/>
        <w:gridCol w:w="1252"/>
        <w:gridCol w:w="1482"/>
      </w:tblGrid>
      <w:tr w14:paraId="31E8CF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E331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7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011C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2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9F50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F0AB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2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F4176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4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337A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29FD95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4B6078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цифровой инфраструктуры</w:t>
            </w:r>
          </w:p>
        </w:tc>
        <w:tc>
          <w:tcPr>
            <w:tcW w:w="1713" w:type="dxa"/>
            <w:vAlign w:val="center"/>
          </w:tcPr>
          <w:p w14:paraId="4F0010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>, страницы статуса</w:t>
            </w:r>
          </w:p>
        </w:tc>
        <w:tc>
          <w:tcPr>
            <w:tcW w:w="1252" w:type="dxa"/>
            <w:vAlign w:val="center"/>
          </w:tcPr>
          <w:p w14:paraId="508AB2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828" w:type="dxa"/>
            <w:vAlign w:val="center"/>
          </w:tcPr>
          <w:p w14:paraId="73DD74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использовались</w:t>
            </w:r>
          </w:p>
        </w:tc>
        <w:tc>
          <w:tcPr>
            <w:tcW w:w="1252" w:type="dxa"/>
            <w:vAlign w:val="center"/>
          </w:tcPr>
          <w:p w14:paraId="11BB68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5D9B4D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видимые технологии</w:t>
            </w:r>
          </w:p>
        </w:tc>
      </w:tr>
      <w:tr w14:paraId="5C831F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0060B0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трафика</w:t>
            </w:r>
          </w:p>
        </w:tc>
        <w:tc>
          <w:tcPr>
            <w:tcW w:w="1713" w:type="dxa"/>
            <w:vAlign w:val="center"/>
          </w:tcPr>
          <w:p w14:paraId="187228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</w:p>
        </w:tc>
        <w:tc>
          <w:tcPr>
            <w:tcW w:w="1252" w:type="dxa"/>
            <w:vAlign w:val="center"/>
          </w:tcPr>
          <w:p w14:paraId="6E8CAE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мир</w:t>
            </w:r>
          </w:p>
        </w:tc>
        <w:tc>
          <w:tcPr>
            <w:tcW w:w="1828" w:type="dxa"/>
            <w:vAlign w:val="center"/>
          </w:tcPr>
          <w:p w14:paraId="26125E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 (403);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ЛР2-3, 30.09.2026</w:t>
            </w:r>
          </w:p>
        </w:tc>
        <w:tc>
          <w:tcPr>
            <w:tcW w:w="1252" w:type="dxa"/>
            <w:vAlign w:val="center"/>
          </w:tcPr>
          <w:p w14:paraId="29AE25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</w:t>
            </w:r>
          </w:p>
        </w:tc>
        <w:tc>
          <w:tcPr>
            <w:tcW w:w="1482" w:type="dxa"/>
            <w:vAlign w:val="center"/>
          </w:tcPr>
          <w:p w14:paraId="18D272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оценочная модель</w:t>
            </w:r>
          </w:p>
        </w:tc>
      </w:tr>
      <w:tr w14:paraId="3C8025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2D656C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платформы</w:t>
            </w:r>
          </w:p>
        </w:tc>
        <w:tc>
          <w:tcPr>
            <w:tcW w:w="1713" w:type="dxa"/>
            <w:vAlign w:val="center"/>
          </w:tcPr>
          <w:p w14:paraId="26FD78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</w:p>
        </w:tc>
        <w:tc>
          <w:tcPr>
            <w:tcW w:w="1252" w:type="dxa"/>
            <w:vAlign w:val="center"/>
          </w:tcPr>
          <w:p w14:paraId="6503A2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828" w:type="dxa"/>
            <w:vAlign w:val="center"/>
          </w:tcPr>
          <w:p w14:paraId="578B90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не проверялись</w:t>
            </w:r>
          </w:p>
        </w:tc>
        <w:tc>
          <w:tcPr>
            <w:tcW w:w="1252" w:type="dxa"/>
            <w:vAlign w:val="center"/>
          </w:tcPr>
          <w:p w14:paraId="203E58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12C5775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о ставках</w:t>
            </w:r>
          </w:p>
        </w:tc>
      </w:tr>
      <w:tr w14:paraId="1CD5FC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1B2821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Платежные и финансовые посредники</w:t>
            </w:r>
          </w:p>
        </w:tc>
        <w:tc>
          <w:tcPr>
            <w:tcW w:w="1713" w:type="dxa"/>
            <w:vAlign w:val="center"/>
          </w:tcPr>
          <w:p w14:paraId="6D8916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</w:p>
        </w:tc>
        <w:tc>
          <w:tcPr>
            <w:tcW w:w="1252" w:type="dxa"/>
            <w:vAlign w:val="center"/>
          </w:tcPr>
          <w:p w14:paraId="3F2606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828" w:type="dxa"/>
            <w:vAlign w:val="center"/>
          </w:tcPr>
          <w:p w14:paraId="30DB45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52" w:type="dxa"/>
            <w:vAlign w:val="center"/>
          </w:tcPr>
          <w:p w14:paraId="66F90A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482" w:type="dxa"/>
            <w:vAlign w:val="center"/>
          </w:tcPr>
          <w:p w14:paraId="7B1CD9A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доступность в РБ проверяется по официальным условиям</w:t>
            </w:r>
          </w:p>
        </w:tc>
      </w:tr>
      <w:tr w14:paraId="40C99F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58506C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продаж</w:t>
            </w:r>
          </w:p>
        </w:tc>
        <w:tc>
          <w:tcPr>
            <w:tcW w:w="1713" w:type="dxa"/>
            <w:vAlign w:val="center"/>
          </w:tcPr>
          <w:p w14:paraId="206C2D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Магазины приложений и расширений</w:t>
            </w:r>
          </w:p>
        </w:tc>
        <w:tc>
          <w:tcPr>
            <w:tcW w:w="1252" w:type="dxa"/>
            <w:vAlign w:val="center"/>
          </w:tcPr>
          <w:p w14:paraId="710EE7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828" w:type="dxa"/>
            <w:vAlign w:val="center"/>
          </w:tcPr>
          <w:p w14:paraId="63C4A7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магазины приложений и расширений не проверялись</w:t>
            </w:r>
          </w:p>
        </w:tc>
        <w:tc>
          <w:tcPr>
            <w:tcW w:w="1252" w:type="dxa"/>
            <w:vAlign w:val="center"/>
          </w:tcPr>
          <w:p w14:paraId="0A60E8B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42CCAB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</w:tr>
      <w:tr w14:paraId="644342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120941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данных</w:t>
            </w:r>
          </w:p>
        </w:tc>
        <w:tc>
          <w:tcPr>
            <w:tcW w:w="1713" w:type="dxa"/>
            <w:vAlign w:val="center"/>
          </w:tcPr>
          <w:p w14:paraId="081E10D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>, госстатистика</w:t>
            </w:r>
          </w:p>
        </w:tc>
        <w:tc>
          <w:tcPr>
            <w:tcW w:w="1252" w:type="dxa"/>
            <w:vAlign w:val="center"/>
          </w:tcPr>
          <w:p w14:paraId="0479B3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828" w:type="dxa"/>
            <w:vAlign w:val="center"/>
          </w:tcPr>
          <w:p w14:paraId="4BFA08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платный доступ</w:t>
            </w:r>
          </w:p>
        </w:tc>
        <w:tc>
          <w:tcPr>
            <w:tcW w:w="1252" w:type="dxa"/>
            <w:vAlign w:val="center"/>
          </w:tcPr>
          <w:p w14:paraId="521509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0C16DD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доступ</w:t>
            </w:r>
          </w:p>
        </w:tc>
      </w:tr>
      <w:tr w14:paraId="63DB6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035D6CC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труда и компетенций</w:t>
            </w:r>
          </w:p>
        </w:tc>
        <w:tc>
          <w:tcPr>
            <w:tcW w:w="1713" w:type="dxa"/>
            <w:vAlign w:val="center"/>
          </w:tcPr>
          <w:p w14:paraId="3223A9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>, зарплатные обзоры</w:t>
            </w:r>
          </w:p>
        </w:tc>
        <w:tc>
          <w:tcPr>
            <w:tcW w:w="1252" w:type="dxa"/>
            <w:vAlign w:val="center"/>
          </w:tcPr>
          <w:p w14:paraId="1D36C3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828" w:type="dxa"/>
            <w:vAlign w:val="center"/>
          </w:tcPr>
          <w:p w14:paraId="58FF28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</w:t>
            </w:r>
          </w:p>
        </w:tc>
        <w:tc>
          <w:tcPr>
            <w:tcW w:w="1252" w:type="dxa"/>
            <w:vAlign w:val="center"/>
          </w:tcPr>
          <w:p w14:paraId="4FD230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4D9839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вакансий неполная</w:t>
            </w:r>
          </w:p>
        </w:tc>
      </w:tr>
      <w:tr w14:paraId="4F82E2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7409A2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Поставщики ассортимента и логистики</w:t>
            </w:r>
          </w:p>
        </w:tc>
        <w:tc>
          <w:tcPr>
            <w:tcW w:w="1713" w:type="dxa"/>
            <w:vAlign w:val="center"/>
          </w:tcPr>
          <w:p w14:paraId="30B8D4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52" w:type="dxa"/>
            <w:vAlign w:val="center"/>
          </w:tcPr>
          <w:p w14:paraId="3DB9DD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828" w:type="dxa"/>
            <w:vAlign w:val="center"/>
          </w:tcPr>
          <w:p w14:paraId="1E6A76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применимо</w:t>
            </w:r>
          </w:p>
        </w:tc>
        <w:tc>
          <w:tcPr>
            <w:tcW w:w="1252" w:type="dxa"/>
            <w:vAlign w:val="center"/>
          </w:tcPr>
          <w:p w14:paraId="7540F1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577F73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фактор не выражен: по шкале [2] балл 0</w:t>
            </w:r>
          </w:p>
        </w:tc>
      </w:tr>
      <w:tr w14:paraId="729849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8" w:type="dxa"/>
            <w:vAlign w:val="center"/>
          </w:tcPr>
          <w:p w14:paraId="6B4905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lock-in</w:t>
            </w:r>
          </w:p>
        </w:tc>
        <w:tc>
          <w:tcPr>
            <w:tcW w:w="1713" w:type="dxa"/>
            <w:vAlign w:val="center"/>
          </w:tcPr>
          <w:p w14:paraId="6B52B0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  <w:tc>
          <w:tcPr>
            <w:tcW w:w="1252" w:type="dxa"/>
            <w:vAlign w:val="center"/>
          </w:tcPr>
          <w:p w14:paraId="5E43C8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828" w:type="dxa"/>
            <w:vAlign w:val="center"/>
          </w:tcPr>
          <w:p w14:paraId="696FE1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документация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изучалась</w:t>
            </w:r>
          </w:p>
        </w:tc>
        <w:tc>
          <w:tcPr>
            <w:tcW w:w="1252" w:type="dxa"/>
            <w:vAlign w:val="center"/>
          </w:tcPr>
          <w:p w14:paraId="041937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82" w:type="dxa"/>
            <w:vAlign w:val="center"/>
          </w:tcPr>
          <w:p w14:paraId="566819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о договорах недоступны</w:t>
            </w:r>
          </w:p>
        </w:tc>
      </w:tr>
    </w:tbl>
    <w:p w14:paraId="11EEB58B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24 приведены восемь аналитических пунктов угрозы заменителей. Данные от 30.09.2026 получены из Вордстата,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ЛР1, а по самостоятельному решению, встроенным функциям платформ, офлайн-заменителям и пограничным рынкам не собраны.</w:t>
      </w:r>
    </w:p>
    <w:p w14:paraId="57391C9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Уровни силы поставщиков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1617F7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09FA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E7B5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554374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307CDB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</w:t>
            </w:r>
          </w:p>
        </w:tc>
        <w:tc>
          <w:tcPr>
            <w:tcW w:w="7533" w:type="dxa"/>
            <w:vAlign w:val="center"/>
          </w:tcPr>
          <w:p w14:paraId="410E1B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14:paraId="07D296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17D60D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  <w:tc>
          <w:tcPr>
            <w:tcW w:w="7533" w:type="dxa"/>
            <w:vAlign w:val="center"/>
          </w:tcPr>
          <w:p w14:paraId="09C93A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14:paraId="4448D3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34D71F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</w:t>
            </w:r>
          </w:p>
        </w:tc>
        <w:tc>
          <w:tcPr>
            <w:tcW w:w="7533" w:type="dxa"/>
            <w:vAlign w:val="center"/>
          </w:tcPr>
          <w:p w14:paraId="3BCD0B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38DD9D9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у.е.),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28F45592">
      <w:pPr>
        <w:pStyle w:val="5"/>
        <w:keepNext/>
        <w:spacing w:before="360" w:after="360" w:line="360" w:lineRule="exact"/>
        <w:ind w:firstLine="709"/>
        <w:jc w:val="left"/>
      </w:pPr>
      <w:bookmarkStart w:id="55" w:name="_Toc8931"/>
      <w:r>
        <w:rPr>
          <w:rFonts w:ascii="Times New Roman" w:hAnsi="Times New Roman"/>
          <w:b/>
          <w:sz w:val="28"/>
        </w:rPr>
        <w:t>2.8 Угроза заменителей</w:t>
      </w:r>
      <w:bookmarkEnd w:id="55"/>
    </w:p>
    <w:p w14:paraId="40838B1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23 – Типы заменителей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09"/>
        <w:gridCol w:w="4537"/>
      </w:tblGrid>
      <w:tr w14:paraId="7761A5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7BF56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заменителя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8166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Пример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45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33E1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Факты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07D545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81FF5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заменитель</w:t>
            </w:r>
          </w:p>
        </w:tc>
        <w:tc>
          <w:tcPr>
            <w:tcW w:w="2409" w:type="dxa"/>
            <w:vAlign w:val="center"/>
          </w:tcPr>
          <w:p w14:paraId="7D10EE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Другой онлайн-редактор диаграмм</w:t>
            </w:r>
          </w:p>
        </w:tc>
        <w:tc>
          <w:tcPr>
            <w:tcW w:w="4537" w:type="dxa"/>
            <w:vAlign w:val="center"/>
          </w:tcPr>
          <w:p w14:paraId="0DA4D6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 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 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 Enterprise 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9; открытый код: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>, 30.09.2026) [7, 13]</w:t>
            </w:r>
          </w:p>
        </w:tc>
      </w:tr>
      <w:tr w14:paraId="2EFBF7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BE909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Частичный заменитель</w:t>
            </w:r>
          </w:p>
        </w:tc>
        <w:tc>
          <w:tcPr>
            <w:tcW w:w="2409" w:type="dxa"/>
            <w:vAlign w:val="center"/>
          </w:tcPr>
          <w:p w14:paraId="561354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whiteboard</w:t>
            </w:r>
            <w:r>
              <w:rPr>
                <w:rFonts w:ascii="Times New Roman" w:hAnsi="Times New Roman"/>
                <w:sz w:val="24"/>
                <w:szCs w:val="20"/>
              </w:rPr>
              <w:t>-сервисы</w:t>
            </w:r>
          </w:p>
        </w:tc>
        <w:tc>
          <w:tcPr>
            <w:tcW w:w="4537" w:type="dxa"/>
            <w:vAlign w:val="center"/>
          </w:tcPr>
          <w:p w14:paraId="3EA084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 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 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bpmn-js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9 675 звезд</w:t>
            </w:r>
          </w:p>
        </w:tc>
      </w:tr>
      <w:tr w14:paraId="7D512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35DA5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Самостоятельное решение</w:t>
            </w:r>
          </w:p>
        </w:tc>
        <w:tc>
          <w:tcPr>
            <w:tcW w:w="2409" w:type="dxa"/>
            <w:vAlign w:val="center"/>
          </w:tcPr>
          <w:p w14:paraId="0A9F09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Ручное рисование, шаблоны, инструкции</w:t>
            </w:r>
          </w:p>
        </w:tc>
        <w:tc>
          <w:tcPr>
            <w:tcW w:w="4537" w:type="dxa"/>
            <w:vAlign w:val="center"/>
          </w:tcPr>
          <w:p w14:paraId="123E5B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опрос студентов (чем строят диаграммы), обучающие материалы и шаблоны</w:t>
            </w:r>
          </w:p>
        </w:tc>
      </w:tr>
      <w:tr w14:paraId="4ADC48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D6F4B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Автоматизированный сервис</w:t>
            </w:r>
          </w:p>
        </w:tc>
        <w:tc>
          <w:tcPr>
            <w:tcW w:w="2409" w:type="dxa"/>
            <w:vAlign w:val="center"/>
          </w:tcPr>
          <w:p w14:paraId="21A096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Генераторы диаграмм по тексту</w:t>
            </w:r>
          </w:p>
        </w:tc>
        <w:tc>
          <w:tcPr>
            <w:tcW w:w="4537" w:type="dxa"/>
            <w:vAlign w:val="center"/>
          </w:tcPr>
          <w:p w14:paraId="28C93A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(9) (Вордстат, 29.08–27.09.2026)</w:t>
            </w:r>
          </w:p>
        </w:tc>
      </w:tr>
      <w:tr w14:paraId="0F3B38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FC5E3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Искусственный интеллект</w:t>
            </w:r>
          </w:p>
        </w:tc>
        <w:tc>
          <w:tcPr>
            <w:tcW w:w="2409" w:type="dxa"/>
            <w:vAlign w:val="center"/>
          </w:tcPr>
          <w:p w14:paraId="65AA4E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Генерация диаграмм нейросетью</w:t>
            </w:r>
          </w:p>
        </w:tc>
        <w:tc>
          <w:tcPr>
            <w:tcW w:w="4537" w:type="dxa"/>
            <w:vAlign w:val="center"/>
          </w:tcPr>
          <w:p w14:paraId="51824F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–12,8 %;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1AFD58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DE3D06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Обучающий продукт</w:t>
            </w:r>
          </w:p>
        </w:tc>
        <w:tc>
          <w:tcPr>
            <w:tcW w:w="2409" w:type="dxa"/>
            <w:vAlign w:val="center"/>
          </w:tcPr>
          <w:p w14:paraId="57BED7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Курсы, вузовские методички</w:t>
            </w:r>
          </w:p>
        </w:tc>
        <w:tc>
          <w:tcPr>
            <w:tcW w:w="4537" w:type="dxa"/>
            <w:vAlign w:val="center"/>
          </w:tcPr>
          <w:p w14:paraId="4F5F6D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курсы» – 17 запросов в месяц</w:t>
            </w:r>
          </w:p>
        </w:tc>
      </w:tr>
      <w:tr w14:paraId="36689C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42DD5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Внутреннее решение</w:t>
            </w:r>
          </w:p>
        </w:tc>
        <w:tc>
          <w:tcPr>
            <w:tcW w:w="2409" w:type="dxa"/>
            <w:vAlign w:val="center"/>
          </w:tcPr>
          <w:p w14:paraId="6D59E2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Штатные инструменты предприятия</w:t>
            </w:r>
          </w:p>
        </w:tc>
        <w:tc>
          <w:tcPr>
            <w:tcW w:w="4537" w:type="dxa"/>
            <w:vAlign w:val="center"/>
          </w:tcPr>
          <w:p w14:paraId="2C438C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интервью или опрос</w:t>
            </w:r>
          </w:p>
        </w:tc>
      </w:tr>
    </w:tbl>
    <w:p w14:paraId="663DB47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 w14:paraId="6840DB7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Аналитические пункты и источники данных [2]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702"/>
        <w:gridCol w:w="1166"/>
        <w:gridCol w:w="1488"/>
        <w:gridCol w:w="1702"/>
        <w:gridCol w:w="1595"/>
      </w:tblGrid>
      <w:tr w14:paraId="57BA16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308B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Аналитический пункт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57E5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Источники</w:t>
            </w:r>
          </w:p>
        </w:tc>
        <w:tc>
          <w:tcPr>
            <w:tcW w:w="11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FE34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30E2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обращения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71E8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E1926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</w:tr>
      <w:tr w14:paraId="283256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190EE4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и частичные заменители</w:t>
            </w:r>
          </w:p>
        </w:tc>
        <w:tc>
          <w:tcPr>
            <w:tcW w:w="1702" w:type="dxa"/>
            <w:vAlign w:val="center"/>
          </w:tcPr>
          <w:p w14:paraId="6B6AAB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G2/Capterra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alternatives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166" w:type="dxa"/>
            <w:vAlign w:val="center"/>
          </w:tcPr>
          <w:p w14:paraId="764A38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186C99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G2/Capterra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alternatives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02" w:type="dxa"/>
            <w:vAlign w:val="center"/>
          </w:tcPr>
          <w:p w14:paraId="194DFD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</w:t>
            </w:r>
          </w:p>
        </w:tc>
        <w:tc>
          <w:tcPr>
            <w:tcW w:w="1595" w:type="dxa"/>
            <w:vAlign w:val="center"/>
          </w:tcPr>
          <w:p w14:paraId="5FFDD7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зависит от классификации площадки</w:t>
            </w:r>
          </w:p>
        </w:tc>
      </w:tr>
      <w:tr w14:paraId="2DA842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2E395D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Самостоятельное решение</w:t>
            </w:r>
          </w:p>
        </w:tc>
        <w:tc>
          <w:tcPr>
            <w:tcW w:w="1702" w:type="dxa"/>
            <w:vAlign w:val="center"/>
          </w:tcPr>
          <w:p w14:paraId="69BB4B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YouTube</w:t>
            </w:r>
            <w:r>
              <w:rPr>
                <w:rFonts w:ascii="Times New Roman" w:hAnsi="Times New Roman"/>
                <w:sz w:val="24"/>
                <w:szCs w:val="20"/>
              </w:rPr>
              <w:t>, блоги, форумы, шаблоны</w:t>
            </w:r>
          </w:p>
        </w:tc>
        <w:tc>
          <w:tcPr>
            <w:tcW w:w="1166" w:type="dxa"/>
            <w:vAlign w:val="center"/>
          </w:tcPr>
          <w:p w14:paraId="514B38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4DB11A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опрос студентов</w:t>
            </w:r>
          </w:p>
        </w:tc>
        <w:tc>
          <w:tcPr>
            <w:tcW w:w="1702" w:type="dxa"/>
            <w:vAlign w:val="center"/>
          </w:tcPr>
          <w:p w14:paraId="1E5505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3EB12A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трудно измерить готовность платить</w:t>
            </w:r>
          </w:p>
        </w:tc>
      </w:tr>
      <w:tr w14:paraId="3B6989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2B0F88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</w:p>
        </w:tc>
        <w:tc>
          <w:tcPr>
            <w:tcW w:w="1702" w:type="dxa"/>
            <w:vAlign w:val="center"/>
          </w:tcPr>
          <w:p w14:paraId="0DEDC0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</w:p>
        </w:tc>
        <w:tc>
          <w:tcPr>
            <w:tcW w:w="1166" w:type="dxa"/>
            <w:vAlign w:val="center"/>
          </w:tcPr>
          <w:p w14:paraId="74FCF5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2775A8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собрано</w:t>
            </w:r>
          </w:p>
        </w:tc>
        <w:tc>
          <w:tcPr>
            <w:tcW w:w="1702" w:type="dxa"/>
            <w:vAlign w:val="center"/>
          </w:tcPr>
          <w:p w14:paraId="67C29C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29.08.2026–27.09.2026; август 2026</w:t>
            </w:r>
          </w:p>
        </w:tc>
        <w:tc>
          <w:tcPr>
            <w:tcW w:w="1595" w:type="dxa"/>
            <w:vAlign w:val="center"/>
          </w:tcPr>
          <w:p w14:paraId="3007EF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реальная конверсия заменителей не видна</w:t>
            </w:r>
          </w:p>
        </w:tc>
      </w:tr>
      <w:tr w14:paraId="57FF5F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5ADB48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Open-source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альтернативы</w:t>
            </w:r>
          </w:p>
        </w:tc>
        <w:tc>
          <w:tcPr>
            <w:tcW w:w="1702" w:type="dxa"/>
            <w:vAlign w:val="center"/>
          </w:tcPr>
          <w:p w14:paraId="297036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Stack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Overflow</w:t>
            </w:r>
          </w:p>
        </w:tc>
        <w:tc>
          <w:tcPr>
            <w:tcW w:w="1166" w:type="dxa"/>
            <w:vAlign w:val="center"/>
          </w:tcPr>
          <w:p w14:paraId="50D9C9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4E25B5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702" w:type="dxa"/>
            <w:vAlign w:val="center"/>
          </w:tcPr>
          <w:p w14:paraId="17BADA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595" w:type="dxa"/>
            <w:vAlign w:val="center"/>
          </w:tcPr>
          <w:p w14:paraId="764BE0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 не равны числу пользователей</w:t>
            </w:r>
          </w:p>
        </w:tc>
      </w:tr>
      <w:tr w14:paraId="27F9CE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AF3EF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Встроенные функции платформ</w:t>
            </w:r>
          </w:p>
        </w:tc>
        <w:tc>
          <w:tcPr>
            <w:tcW w:w="1702" w:type="dxa"/>
            <w:vAlign w:val="center"/>
          </w:tcPr>
          <w:p w14:paraId="7B3363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Нативные инструменты сервисов</w:t>
            </w:r>
          </w:p>
        </w:tc>
        <w:tc>
          <w:tcPr>
            <w:tcW w:w="1166" w:type="dxa"/>
            <w:vAlign w:val="center"/>
          </w:tcPr>
          <w:p w14:paraId="7D8AC0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4EF741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не изучались</w:t>
            </w:r>
          </w:p>
        </w:tc>
        <w:tc>
          <w:tcPr>
            <w:tcW w:w="1702" w:type="dxa"/>
            <w:vAlign w:val="center"/>
          </w:tcPr>
          <w:p w14:paraId="7E9C09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432971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неполон</w:t>
            </w:r>
          </w:p>
        </w:tc>
      </w:tr>
      <w:tr w14:paraId="5B42C7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356D9B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Офлайн и человеческие заменители</w:t>
            </w:r>
          </w:p>
        </w:tc>
        <w:tc>
          <w:tcPr>
            <w:tcW w:w="1702" w:type="dxa"/>
            <w:vAlign w:val="center"/>
          </w:tcPr>
          <w:p w14:paraId="48FAEF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Фриланс-биржи, консультанты</w:t>
            </w:r>
          </w:p>
        </w:tc>
        <w:tc>
          <w:tcPr>
            <w:tcW w:w="1166" w:type="dxa"/>
            <w:vAlign w:val="center"/>
          </w:tcPr>
          <w:p w14:paraId="5DC01A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88" w:type="dxa"/>
            <w:vAlign w:val="center"/>
          </w:tcPr>
          <w:p w14:paraId="2DD08A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не изучались</w:t>
            </w:r>
          </w:p>
        </w:tc>
        <w:tc>
          <w:tcPr>
            <w:tcW w:w="1702" w:type="dxa"/>
            <w:vAlign w:val="center"/>
          </w:tcPr>
          <w:p w14:paraId="345795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1F0699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</w:p>
        </w:tc>
      </w:tr>
      <w:tr w14:paraId="036BF9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2BDB67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Новые категории и пограничные рынки</w:t>
            </w:r>
          </w:p>
        </w:tc>
        <w:tc>
          <w:tcPr>
            <w:tcW w:w="1702" w:type="dxa"/>
            <w:vAlign w:val="center"/>
          </w:tcPr>
          <w:p w14:paraId="1B1637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</w:p>
        </w:tc>
        <w:tc>
          <w:tcPr>
            <w:tcW w:w="1166" w:type="dxa"/>
            <w:vAlign w:val="center"/>
          </w:tcPr>
          <w:p w14:paraId="3E5778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3CBA89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</w:p>
        </w:tc>
        <w:tc>
          <w:tcPr>
            <w:tcW w:w="1702" w:type="dxa"/>
            <w:vAlign w:val="center"/>
          </w:tcPr>
          <w:p w14:paraId="5B2C9B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95" w:type="dxa"/>
            <w:vAlign w:val="center"/>
          </w:tcPr>
          <w:p w14:paraId="596499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смещение в сторону стартапов</w:t>
            </w:r>
          </w:p>
        </w:tc>
      </w:tr>
      <w:tr w14:paraId="42C704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605542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Ценовая привлекательность заменителей</w:t>
            </w:r>
          </w:p>
        </w:tc>
        <w:tc>
          <w:tcPr>
            <w:tcW w:w="1702" w:type="dxa"/>
            <w:vAlign w:val="center"/>
          </w:tcPr>
          <w:p w14:paraId="41E12E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</w:p>
        </w:tc>
        <w:tc>
          <w:tcPr>
            <w:tcW w:w="1166" w:type="dxa"/>
            <w:vAlign w:val="center"/>
          </w:tcPr>
          <w:p w14:paraId="76D02F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</w:t>
            </w:r>
          </w:p>
        </w:tc>
        <w:tc>
          <w:tcPr>
            <w:tcW w:w="1488" w:type="dxa"/>
            <w:vAlign w:val="center"/>
          </w:tcPr>
          <w:p w14:paraId="2BC7936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702" w:type="dxa"/>
            <w:vAlign w:val="center"/>
          </w:tcPr>
          <w:p w14:paraId="226FE4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 обращения</w:t>
            </w:r>
          </w:p>
        </w:tc>
        <w:tc>
          <w:tcPr>
            <w:tcW w:w="1595" w:type="dxa"/>
            <w:vAlign w:val="center"/>
          </w:tcPr>
          <w:p w14:paraId="39A9D1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меняются</w:t>
            </w:r>
          </w:p>
        </w:tc>
      </w:tr>
    </w:tbl>
    <w:p w14:paraId="66E475E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24 приведены восемь аналитических пунктов угрозы заменителей. Данные от 30.09.2026 получены из Вордстата,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ЛР1, а по самостоятельному решению, встроенным функциям платформ, офлайн-заменителям и пограничным рынкам не собраны.</w:t>
      </w:r>
    </w:p>
    <w:p w14:paraId="68025FE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25 – Уровни угрозы заменителей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7533"/>
      </w:tblGrid>
      <w:tr w14:paraId="01ECDA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252C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75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19DA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</w:t>
            </w:r>
          </w:p>
        </w:tc>
      </w:tr>
      <w:tr w14:paraId="7ED2D9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7690A2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7533" w:type="dxa"/>
            <w:vAlign w:val="center"/>
          </w:tcPr>
          <w:p w14:paraId="25A9D1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14:paraId="36A960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79F473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7533" w:type="dxa"/>
            <w:vAlign w:val="center"/>
          </w:tcPr>
          <w:p w14:paraId="31FF9F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частичные заменители, но они не полностью закрывают потребность</w:t>
            </w:r>
          </w:p>
        </w:tc>
      </w:tr>
      <w:tr w14:paraId="433134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1AD808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7533" w:type="dxa"/>
            <w:vAlign w:val="center"/>
          </w:tcPr>
          <w:p w14:paraId="6CBDAA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сам</w:t>
            </w:r>
          </w:p>
        </w:tc>
      </w:tr>
    </w:tbl>
    <w:p w14:paraId="51C0770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оценены.</w:t>
      </w:r>
    </w:p>
    <w:p w14:paraId="5FA3D908">
      <w:pPr>
        <w:pStyle w:val="5"/>
        <w:keepNext/>
        <w:spacing w:before="360" w:after="360" w:line="360" w:lineRule="exact"/>
        <w:ind w:firstLine="709"/>
        <w:jc w:val="left"/>
      </w:pPr>
      <w:bookmarkStart w:id="56" w:name="_Toc23135"/>
      <w:r>
        <w:rPr>
          <w:rFonts w:ascii="Times New Roman" w:hAnsi="Times New Roman"/>
          <w:b/>
          <w:sz w:val="28"/>
        </w:rPr>
        <w:t>2.9 Дополнительные цифровые факторы</w:t>
      </w:r>
      <w:bookmarkEnd w:id="56"/>
    </w:p>
    <w:p w14:paraId="2BC9E14C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26 – Цифровые факторы и шкала выраженности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488"/>
        <w:gridCol w:w="1595"/>
        <w:gridCol w:w="1488"/>
        <w:gridCol w:w="1595"/>
        <w:gridCol w:w="1488"/>
      </w:tblGrid>
      <w:tr w14:paraId="78EF4C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D4EE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Фактор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DB53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проверить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1EFB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9748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BD0F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0013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4CAF2D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0F612F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Сетевые эффекты</w:t>
            </w:r>
          </w:p>
        </w:tc>
        <w:tc>
          <w:tcPr>
            <w:tcW w:w="1488" w:type="dxa"/>
            <w:vAlign w:val="center"/>
          </w:tcPr>
          <w:p w14:paraId="1E6A3C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Преимущество крупных игроков за счет масштаба</w:t>
            </w:r>
          </w:p>
        </w:tc>
        <w:tc>
          <w:tcPr>
            <w:tcW w:w="1595" w:type="dxa"/>
            <w:vAlign w:val="center"/>
          </w:tcPr>
          <w:p w14:paraId="6CA07D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Масштаб почти не влияет</w:t>
            </w:r>
          </w:p>
        </w:tc>
        <w:tc>
          <w:tcPr>
            <w:tcW w:w="1488" w:type="dxa"/>
            <w:vAlign w:val="center"/>
          </w:tcPr>
          <w:p w14:paraId="63F3DB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Масштаб помогает, но не блокирует вход</w:t>
            </w:r>
          </w:p>
        </w:tc>
        <w:tc>
          <w:tcPr>
            <w:tcW w:w="1595" w:type="dxa"/>
            <w:vAlign w:val="center"/>
          </w:tcPr>
          <w:p w14:paraId="1D3E3F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Лидеры значительно сильнее за счет масштаба</w:t>
            </w:r>
          </w:p>
        </w:tc>
        <w:tc>
          <w:tcPr>
            <w:tcW w:w="1488" w:type="dxa"/>
            <w:vAlign w:val="center"/>
          </w:tcPr>
          <w:p w14:paraId="781EB2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90 489 звезд); данных о реальном влиянии нет</w:t>
            </w:r>
          </w:p>
        </w:tc>
      </w:tr>
      <w:tr w14:paraId="13C11E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77917D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</w:t>
            </w:r>
          </w:p>
        </w:tc>
        <w:tc>
          <w:tcPr>
            <w:tcW w:w="1488" w:type="dxa"/>
            <w:vAlign w:val="center"/>
          </w:tcPr>
          <w:p w14:paraId="7B94C84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Уникальные данные лидеров</w:t>
            </w:r>
          </w:p>
        </w:tc>
        <w:tc>
          <w:tcPr>
            <w:tcW w:w="1595" w:type="dxa"/>
            <w:vAlign w:val="center"/>
          </w:tcPr>
          <w:p w14:paraId="15D4541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дают существенного преимущества</w:t>
            </w:r>
          </w:p>
        </w:tc>
        <w:tc>
          <w:tcPr>
            <w:tcW w:w="1488" w:type="dxa"/>
            <w:vAlign w:val="center"/>
          </w:tcPr>
          <w:p w14:paraId="0DAAB9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Помогают улучшать продажи и удержание</w:t>
            </w:r>
          </w:p>
        </w:tc>
        <w:tc>
          <w:tcPr>
            <w:tcW w:w="1595" w:type="dxa"/>
            <w:vAlign w:val="center"/>
          </w:tcPr>
          <w:p w14:paraId="699807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Устойчивое превосходство лидеров</w:t>
            </w:r>
          </w:p>
        </w:tc>
        <w:tc>
          <w:tcPr>
            <w:tcW w:w="1488" w:type="dxa"/>
            <w:vAlign w:val="center"/>
          </w:tcPr>
          <w:p w14:paraId="08572F6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  <w:tr w14:paraId="774A22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72CCA5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Алгоритмическая видимость</w:t>
            </w:r>
          </w:p>
        </w:tc>
        <w:tc>
          <w:tcPr>
            <w:tcW w:w="1488" w:type="dxa"/>
            <w:vAlign w:val="center"/>
          </w:tcPr>
          <w:p w14:paraId="2FEFF7B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Зависимость от поисковиков и платформ</w:t>
            </w:r>
          </w:p>
        </w:tc>
        <w:tc>
          <w:tcPr>
            <w:tcW w:w="1595" w:type="dxa"/>
            <w:vAlign w:val="center"/>
          </w:tcPr>
          <w:p w14:paraId="23FFCE5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распределен по каналам</w:t>
            </w:r>
          </w:p>
        </w:tc>
        <w:tc>
          <w:tcPr>
            <w:tcW w:w="1488" w:type="dxa"/>
            <w:vAlign w:val="center"/>
          </w:tcPr>
          <w:p w14:paraId="279B16A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 спроса зависит от ранжирования</w:t>
            </w:r>
          </w:p>
        </w:tc>
        <w:tc>
          <w:tcPr>
            <w:tcW w:w="1595" w:type="dxa"/>
            <w:vAlign w:val="center"/>
          </w:tcPr>
          <w:p w14:paraId="03BFD5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к клиенту почти полностью зависит от алгоритмов</w:t>
            </w:r>
          </w:p>
        </w:tc>
        <w:tc>
          <w:tcPr>
            <w:tcW w:w="1488" w:type="dxa"/>
            <w:vAlign w:val="center"/>
          </w:tcPr>
          <w:p w14:paraId="715F7CF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ЛР2-3); по остальным доменам – не собрано</w:t>
            </w:r>
          </w:p>
        </w:tc>
      </w:tr>
    </w:tbl>
    <w:p w14:paraId="248CF1F7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501"/>
        <w:gridCol w:w="1384"/>
        <w:gridCol w:w="1617"/>
        <w:gridCol w:w="1617"/>
        <w:gridCol w:w="1501"/>
      </w:tblGrid>
      <w:tr w14:paraId="6A7108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34" w:type="dxa"/>
            <w:vAlign w:val="center"/>
          </w:tcPr>
          <w:p w14:paraId="0C2036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Фактор</w:t>
            </w:r>
          </w:p>
        </w:tc>
        <w:tc>
          <w:tcPr>
            <w:tcW w:w="1501" w:type="dxa"/>
            <w:vAlign w:val="center"/>
          </w:tcPr>
          <w:p w14:paraId="45B304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проверить</w:t>
            </w:r>
          </w:p>
        </w:tc>
        <w:tc>
          <w:tcPr>
            <w:tcW w:w="1384" w:type="dxa"/>
            <w:vAlign w:val="center"/>
          </w:tcPr>
          <w:p w14:paraId="7AE65B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Низкая</w:t>
            </w:r>
          </w:p>
        </w:tc>
        <w:tc>
          <w:tcPr>
            <w:tcW w:w="1617" w:type="dxa"/>
            <w:vAlign w:val="center"/>
          </w:tcPr>
          <w:p w14:paraId="5D2F84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Средняя</w:t>
            </w:r>
          </w:p>
        </w:tc>
        <w:tc>
          <w:tcPr>
            <w:tcW w:w="1617" w:type="dxa"/>
            <w:vAlign w:val="center"/>
          </w:tcPr>
          <w:p w14:paraId="1BE8EB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Высокая</w:t>
            </w:r>
          </w:p>
        </w:tc>
        <w:tc>
          <w:tcPr>
            <w:tcW w:w="1501" w:type="dxa"/>
            <w:vAlign w:val="center"/>
          </w:tcPr>
          <w:p w14:paraId="1FFEAB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 xml:space="preserve">Оценка 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NotaCode</w:t>
            </w:r>
          </w:p>
        </w:tc>
      </w:tr>
      <w:tr w14:paraId="6E0A9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4" w:type="dxa"/>
            <w:vAlign w:val="center"/>
          </w:tcPr>
          <w:p w14:paraId="720F76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Платформенная зависимость</w:t>
            </w:r>
          </w:p>
        </w:tc>
        <w:tc>
          <w:tcPr>
            <w:tcW w:w="1501" w:type="dxa"/>
            <w:vAlign w:val="center"/>
          </w:tcPr>
          <w:p w14:paraId="562F4F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трафика через одну платформу</w:t>
            </w:r>
          </w:p>
        </w:tc>
        <w:tc>
          <w:tcPr>
            <w:tcW w:w="1384" w:type="dxa"/>
            <w:vAlign w:val="center"/>
          </w:tcPr>
          <w:p w14:paraId="7014FE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 работает автономно</w:t>
            </w:r>
          </w:p>
        </w:tc>
        <w:tc>
          <w:tcPr>
            <w:tcW w:w="1617" w:type="dxa"/>
            <w:vAlign w:val="center"/>
          </w:tcPr>
          <w:p w14:paraId="707759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Платформы важны, но есть альтернативы</w:t>
            </w:r>
          </w:p>
        </w:tc>
        <w:tc>
          <w:tcPr>
            <w:tcW w:w="1617" w:type="dxa"/>
            <w:vAlign w:val="center"/>
          </w:tcPr>
          <w:p w14:paraId="2DBD90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Платформа контролирует продажи и контакт с клиентом</w:t>
            </w:r>
          </w:p>
        </w:tc>
        <w:tc>
          <w:tcPr>
            <w:tcW w:w="1501" w:type="dxa"/>
            <w:vAlign w:val="center"/>
          </w:tcPr>
          <w:p w14:paraId="5C4C16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 (раздел 2.7)</w:t>
            </w:r>
          </w:p>
        </w:tc>
      </w:tr>
      <w:tr w14:paraId="3B766D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4" w:type="dxa"/>
            <w:vAlign w:val="center"/>
          </w:tcPr>
          <w:p w14:paraId="281C32A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Издержки переключения</w:t>
            </w:r>
          </w:p>
        </w:tc>
        <w:tc>
          <w:tcPr>
            <w:tcW w:w="1501" w:type="dxa"/>
            <w:vAlign w:val="center"/>
          </w:tcPr>
          <w:p w14:paraId="5CD13A4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теряет клиент при переходе</w:t>
            </w:r>
          </w:p>
        </w:tc>
        <w:tc>
          <w:tcPr>
            <w:tcW w:w="1384" w:type="dxa"/>
            <w:vAlign w:val="center"/>
          </w:tcPr>
          <w:p w14:paraId="61B522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легко меняет поставщика</w:t>
            </w:r>
          </w:p>
        </w:tc>
        <w:tc>
          <w:tcPr>
            <w:tcW w:w="1617" w:type="dxa"/>
            <w:vAlign w:val="center"/>
          </w:tcPr>
          <w:p w14:paraId="7CFDA7B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Возможно, но неудобно</w:t>
            </w:r>
          </w:p>
        </w:tc>
        <w:tc>
          <w:tcPr>
            <w:tcW w:w="1617" w:type="dxa"/>
            <w:vAlign w:val="center"/>
          </w:tcPr>
          <w:p w14:paraId="2A17162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привязан данными и интеграциями</w:t>
            </w:r>
          </w:p>
        </w:tc>
        <w:tc>
          <w:tcPr>
            <w:tcW w:w="1501" w:type="dxa"/>
            <w:vAlign w:val="center"/>
          </w:tcPr>
          <w:p w14:paraId="52B9C2E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снижают издержки</w:t>
            </w:r>
          </w:p>
        </w:tc>
      </w:tr>
      <w:tr w14:paraId="0EC4AA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4" w:type="dxa"/>
            <w:vAlign w:val="center"/>
          </w:tcPr>
          <w:p w14:paraId="495F74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Экосистемная связанность</w:t>
            </w:r>
          </w:p>
        </w:tc>
        <w:tc>
          <w:tcPr>
            <w:tcW w:w="1501" w:type="dxa"/>
            <w:vAlign w:val="center"/>
          </w:tcPr>
          <w:p w14:paraId="6E142E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Конкурирует ли бизнес с экосистемой</w:t>
            </w:r>
          </w:p>
        </w:tc>
        <w:tc>
          <w:tcPr>
            <w:tcW w:w="1384" w:type="dxa"/>
            <w:vAlign w:val="center"/>
          </w:tcPr>
          <w:p w14:paraId="1751CF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17" w:type="dxa"/>
            <w:vAlign w:val="center"/>
          </w:tcPr>
          <w:p w14:paraId="388B3B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17" w:type="dxa"/>
            <w:vAlign w:val="center"/>
          </w:tcPr>
          <w:p w14:paraId="5070DF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501" w:type="dxa"/>
            <w:vAlign w:val="center"/>
          </w:tcPr>
          <w:p w14:paraId="1530DE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>; анализ экосистем – не собрано</w:t>
            </w:r>
          </w:p>
        </w:tc>
      </w:tr>
    </w:tbl>
    <w:p w14:paraId="29DE94D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 w14:paraId="5B00421C">
      <w:pPr>
        <w:pStyle w:val="5"/>
        <w:keepNext/>
        <w:spacing w:before="360" w:after="360" w:line="360" w:lineRule="exact"/>
        <w:ind w:firstLine="709"/>
        <w:jc w:val="left"/>
      </w:pPr>
      <w:bookmarkStart w:id="57" w:name="_Toc17523"/>
      <w:r>
        <w:rPr>
          <w:rFonts w:ascii="Times New Roman" w:hAnsi="Times New Roman"/>
          <w:b/>
          <w:sz w:val="28"/>
        </w:rPr>
        <w:t>2.10 Сводные матрицы пяти сил</w:t>
      </w:r>
      <w:bookmarkEnd w:id="57"/>
    </w:p>
    <w:p w14:paraId="33F515BF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</w:t>
      </w:r>
      <w:r>
        <w:rPr>
          <w:rFonts w:ascii="Times New Roman" w:hAnsi="Times New Roman"/>
          <w:i/>
          <w:sz w:val="28"/>
          <w:szCs w:val="28"/>
        </w:rPr>
        <w:t>NotaCode</w:t>
      </w:r>
      <w:r>
        <w:rPr>
          <w:rFonts w:ascii="Times New Roman" w:hAnsi="Times New Roman"/>
          <w:sz w:val="28"/>
          <w:szCs w:val="28"/>
        </w:rPr>
        <w:t xml:space="preserve"> и его рынку.</w:t>
      </w:r>
    </w:p>
    <w:p w14:paraId="5C50179A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2.10.1 Матрица А: шкала 1–5</w:t>
      </w:r>
    </w:p>
    <w:p w14:paraId="07A65946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27 – Матрица пяти сил по шкале 1–5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2409"/>
        <w:gridCol w:w="1194"/>
        <w:gridCol w:w="3799"/>
      </w:tblGrid>
      <w:tr w14:paraId="49407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BB7C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9A17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вопросы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899C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1–5</w:t>
            </w:r>
          </w:p>
        </w:tc>
        <w:tc>
          <w:tcPr>
            <w:tcW w:w="37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37AE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Доказательства</w:t>
            </w:r>
          </w:p>
        </w:tc>
      </w:tr>
      <w:tr w14:paraId="6D666D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87595D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Конкуренция игроков</w:t>
            </w:r>
          </w:p>
        </w:tc>
        <w:tc>
          <w:tcPr>
            <w:tcW w:w="2409" w:type="dxa"/>
            <w:vAlign w:val="center"/>
          </w:tcPr>
          <w:p w14:paraId="6202C7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1194" w:type="dxa"/>
            <w:vAlign w:val="center"/>
          </w:tcPr>
          <w:p w14:paraId="1FBE9E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799" w:type="dxa"/>
            <w:vAlign w:val="center"/>
          </w:tcPr>
          <w:p w14:paraId="6ECDEF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25 544), цены прозрачны</w:t>
            </w:r>
          </w:p>
        </w:tc>
      </w:tr>
      <w:tr w14:paraId="443D92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D8895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новых участников</w:t>
            </w:r>
          </w:p>
        </w:tc>
        <w:tc>
          <w:tcPr>
            <w:tcW w:w="2409" w:type="dxa"/>
            <w:vAlign w:val="center"/>
          </w:tcPr>
          <w:p w14:paraId="4BD38B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Легко ли войти на рынок и получить клиентов</w:t>
            </w:r>
          </w:p>
        </w:tc>
        <w:tc>
          <w:tcPr>
            <w:tcW w:w="1194" w:type="dxa"/>
            <w:vAlign w:val="center"/>
          </w:tcPr>
          <w:p w14:paraId="0DAADE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99" w:type="dxa"/>
            <w:vAlign w:val="center"/>
          </w:tcPr>
          <w:p w14:paraId="6F344B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13 583 отзыва)</w:t>
            </w:r>
          </w:p>
        </w:tc>
      </w:tr>
      <w:tr w14:paraId="32D57D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919AC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покупателей</w:t>
            </w:r>
          </w:p>
        </w:tc>
        <w:tc>
          <w:tcPr>
            <w:tcW w:w="2409" w:type="dxa"/>
            <w:vAlign w:val="center"/>
          </w:tcPr>
          <w:p w14:paraId="390932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Может ли клиент быстро сравнить предложения и переключиться</w:t>
            </w:r>
          </w:p>
        </w:tc>
        <w:tc>
          <w:tcPr>
            <w:tcW w:w="1194" w:type="dxa"/>
            <w:vAlign w:val="center"/>
          </w:tcPr>
          <w:p w14:paraId="30D453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799" w:type="dxa"/>
            <w:vAlign w:val="center"/>
          </w:tcPr>
          <w:p w14:paraId="5C89F0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14:paraId="2E650F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33FD0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поставщиков</w:t>
            </w:r>
          </w:p>
        </w:tc>
        <w:tc>
          <w:tcPr>
            <w:tcW w:w="2409" w:type="dxa"/>
            <w:vAlign w:val="center"/>
          </w:tcPr>
          <w:p w14:paraId="0237B6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1194" w:type="dxa"/>
            <w:vAlign w:val="center"/>
          </w:tcPr>
          <w:p w14:paraId="2E5017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99" w:type="dxa"/>
            <w:vAlign w:val="center"/>
          </w:tcPr>
          <w:p w14:paraId="519A7A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5 % + 0,50 у.е.; облако,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AI-API</w:t>
            </w:r>
            <w:r>
              <w:rPr>
                <w:rFonts w:ascii="Times New Roman" w:hAnsi="Times New Roman"/>
                <w:sz w:val="24"/>
                <w:szCs w:val="20"/>
              </w:rPr>
              <w:t>, кадры – не собрано</w:t>
            </w:r>
          </w:p>
        </w:tc>
      </w:tr>
      <w:tr w14:paraId="7457C4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7616D1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заменителей</w:t>
            </w:r>
          </w:p>
        </w:tc>
        <w:tc>
          <w:tcPr>
            <w:tcW w:w="2409" w:type="dxa"/>
            <w:vAlign w:val="center"/>
          </w:tcPr>
          <w:p w14:paraId="6479F9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Какие альтернативы решают ту же задачу</w:t>
            </w:r>
          </w:p>
        </w:tc>
        <w:tc>
          <w:tcPr>
            <w:tcW w:w="1194" w:type="dxa"/>
            <w:vAlign w:val="center"/>
          </w:tcPr>
          <w:p w14:paraId="367811C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799" w:type="dxa"/>
            <w:vAlign w:val="center"/>
          </w:tcPr>
          <w:p w14:paraId="374F32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; генерация нейросетью – 109 запросов в месяц</w:t>
            </w:r>
          </w:p>
        </w:tc>
      </w:tr>
      <w:tr w14:paraId="137E94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66196D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Цифровые усилители</w:t>
            </w:r>
          </w:p>
        </w:tc>
        <w:tc>
          <w:tcPr>
            <w:tcW w:w="2409" w:type="dxa"/>
            <w:vAlign w:val="center"/>
          </w:tcPr>
          <w:p w14:paraId="789A6B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1194" w:type="dxa"/>
            <w:vAlign w:val="center"/>
          </w:tcPr>
          <w:p w14:paraId="571D97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99" w:type="dxa"/>
            <w:vAlign w:val="center"/>
          </w:tcPr>
          <w:p w14:paraId="254642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>; платформенная зависимость 0,33</w:t>
            </w:r>
          </w:p>
        </w:tc>
      </w:tr>
    </w:tbl>
    <w:p w14:paraId="7A22821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18E5539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Интерпретация средней оценки давления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2293"/>
        <w:gridCol w:w="5564"/>
      </w:tblGrid>
      <w:tr w14:paraId="61DD1D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C5B5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оценка давления</w:t>
            </w:r>
          </w:p>
        </w:tc>
        <w:tc>
          <w:tcPr>
            <w:tcW w:w="2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C29F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7E71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Управленческий вывод</w:t>
            </w:r>
          </w:p>
        </w:tc>
      </w:tr>
      <w:tr w14:paraId="38143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ABF7F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1,0–2,0</w:t>
            </w:r>
          </w:p>
        </w:tc>
        <w:tc>
          <w:tcPr>
            <w:tcW w:w="2293" w:type="dxa"/>
            <w:vAlign w:val="center"/>
          </w:tcPr>
          <w:p w14:paraId="1F891A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 конкурентное давление</w:t>
            </w:r>
          </w:p>
        </w:tc>
        <w:tc>
          <w:tcPr>
            <w:tcW w:w="5564" w:type="dxa"/>
            <w:vAlign w:val="center"/>
          </w:tcPr>
          <w:p w14:paraId="69D8AA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14:paraId="41EE78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98539F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2,1–3,5</w:t>
            </w:r>
          </w:p>
        </w:tc>
        <w:tc>
          <w:tcPr>
            <w:tcW w:w="2293" w:type="dxa"/>
            <w:vAlign w:val="center"/>
          </w:tcPr>
          <w:p w14:paraId="070DBC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Умеренное конкурентное давление</w:t>
            </w:r>
          </w:p>
        </w:tc>
        <w:tc>
          <w:tcPr>
            <w:tcW w:w="5564" w:type="dxa"/>
            <w:vAlign w:val="center"/>
          </w:tcPr>
          <w:p w14:paraId="350954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14:paraId="19900F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484EA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3,6–5,0</w:t>
            </w:r>
          </w:p>
        </w:tc>
        <w:tc>
          <w:tcPr>
            <w:tcW w:w="2293" w:type="dxa"/>
            <w:vAlign w:val="center"/>
          </w:tcPr>
          <w:p w14:paraId="2A19AB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конкурентное давление</w:t>
            </w:r>
          </w:p>
        </w:tc>
        <w:tc>
          <w:tcPr>
            <w:tcW w:w="5564" w:type="dxa"/>
            <w:vAlign w:val="center"/>
          </w:tcPr>
          <w:p w14:paraId="35E47C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46A2333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5794B6D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48"/>
        <w:gridCol w:w="1346"/>
        <w:gridCol w:w="3961"/>
      </w:tblGrid>
      <w:tr w14:paraId="39ED17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0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36AC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 расчета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8B0B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</w:t>
            </w:r>
          </w:p>
        </w:tc>
        <w:tc>
          <w:tcPr>
            <w:tcW w:w="39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382B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</w:t>
            </w:r>
          </w:p>
        </w:tc>
      </w:tr>
      <w:tr w14:paraId="7068B6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48" w:type="dxa"/>
            <w:vAlign w:val="center"/>
          </w:tcPr>
          <w:p w14:paraId="57BA96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Основной: по шести строкам</w:t>
            </w:r>
          </w:p>
        </w:tc>
        <w:tc>
          <w:tcPr>
            <w:tcW w:w="1346" w:type="dxa"/>
            <w:vAlign w:val="center"/>
          </w:tcPr>
          <w:p w14:paraId="2C2A36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</w:t>
            </w:r>
          </w:p>
        </w:tc>
        <w:tc>
          <w:tcPr>
            <w:tcW w:w="3961" w:type="dxa"/>
            <w:vAlign w:val="center"/>
          </w:tcPr>
          <w:p w14:paraId="6A7047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конкурентное давление (3,6–5,0)</w:t>
            </w:r>
          </w:p>
        </w:tc>
      </w:tr>
      <w:tr w14:paraId="7A9245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048" w:type="dxa"/>
            <w:vAlign w:val="center"/>
          </w:tcPr>
          <w:p w14:paraId="7C2131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Сравнительный: по пяти силам без цифровых усилителей</w:t>
            </w:r>
          </w:p>
        </w:tc>
        <w:tc>
          <w:tcPr>
            <w:tcW w:w="1346" w:type="dxa"/>
            <w:vAlign w:val="center"/>
          </w:tcPr>
          <w:p w14:paraId="2063271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</w:t>
            </w:r>
          </w:p>
        </w:tc>
        <w:tc>
          <w:tcPr>
            <w:tcW w:w="3961" w:type="dxa"/>
            <w:vAlign w:val="center"/>
          </w:tcPr>
          <w:p w14:paraId="16DEC0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конкурентное давление (3,6–5,0)</w:t>
            </w:r>
          </w:p>
        </w:tc>
      </w:tr>
    </w:tbl>
    <w:p w14:paraId="5AA93C43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29 варианты расчета различаются на 0,1 балла: при исключении цифровых усилителей среднее оказывается выше. Оба значения лежат в одном интервале шкалы, поэтому выбор варианта не меняет интерпретацию результата.</w:t>
      </w:r>
    </w:p>
    <w:p w14:paraId="588F6F7A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743835"/>
            <wp:effectExtent l="0" t="0" r="0" b="0"/>
            <wp:docPr id="102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Picture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B471B7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 w14:paraId="43D6D09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3 наивысшую оценку 5 получили заменители, по 4 – конкуренция игроков и покупатели, по 3 – новые участники, поставщики и цифровые усилители. Пунктир среднего значения 3,7 проходит выше трех столбцов и ниже трех остальных.</w:t>
      </w:r>
    </w:p>
    <w:p w14:paraId="527B3D8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30 – Сочетание конкуренции и спроса [1]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7"/>
        <w:gridCol w:w="2409"/>
        <w:gridCol w:w="4589"/>
      </w:tblGrid>
      <w:tr w14:paraId="4FF482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F3C8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результата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5024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означает</w:t>
            </w:r>
          </w:p>
        </w:tc>
        <w:tc>
          <w:tcPr>
            <w:tcW w:w="45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84C1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делать дальше</w:t>
            </w:r>
          </w:p>
        </w:tc>
      </w:tr>
      <w:tr w14:paraId="0FD5E3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7" w:type="dxa"/>
            <w:vAlign w:val="center"/>
          </w:tcPr>
          <w:p w14:paraId="7236422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 конкуренция и высокий спрос</w:t>
            </w:r>
          </w:p>
        </w:tc>
        <w:tc>
          <w:tcPr>
            <w:tcW w:w="2409" w:type="dxa"/>
            <w:vAlign w:val="center"/>
          </w:tcPr>
          <w:p w14:paraId="26945E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есть, но вход дорогой</w:t>
            </w:r>
          </w:p>
        </w:tc>
        <w:tc>
          <w:tcPr>
            <w:tcW w:w="4589" w:type="dxa"/>
            <w:vAlign w:val="center"/>
          </w:tcPr>
          <w:p w14:paraId="24F2C0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14:paraId="2EE19A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7" w:type="dxa"/>
            <w:vAlign w:val="center"/>
          </w:tcPr>
          <w:p w14:paraId="1B8819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конкуренция и высокий спрос</w:t>
            </w:r>
          </w:p>
        </w:tc>
        <w:tc>
          <w:tcPr>
            <w:tcW w:w="2409" w:type="dxa"/>
            <w:vAlign w:val="center"/>
          </w:tcPr>
          <w:p w14:paraId="4F39C1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 привлекательная возможность</w:t>
            </w:r>
          </w:p>
        </w:tc>
        <w:tc>
          <w:tcPr>
            <w:tcW w:w="4589" w:type="dxa"/>
            <w:vAlign w:val="center"/>
          </w:tcPr>
          <w:p w14:paraId="75B153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 скрытые барьеры: платежеспособность, доверие, регуляторику</w:t>
            </w:r>
          </w:p>
        </w:tc>
      </w:tr>
      <w:tr w14:paraId="61646B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7" w:type="dxa"/>
            <w:vAlign w:val="center"/>
          </w:tcPr>
          <w:p w14:paraId="1FE0EE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 конкуренция и низкий спрос</w:t>
            </w:r>
          </w:p>
        </w:tc>
        <w:tc>
          <w:tcPr>
            <w:tcW w:w="2409" w:type="dxa"/>
            <w:vAlign w:val="center"/>
          </w:tcPr>
          <w:p w14:paraId="1334DE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Сложный рынок с риском низкой маржи</w:t>
            </w:r>
          </w:p>
        </w:tc>
        <w:tc>
          <w:tcPr>
            <w:tcW w:w="4589" w:type="dxa"/>
            <w:vAlign w:val="center"/>
          </w:tcPr>
          <w:p w14:paraId="6E58D8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Пересмотреть продуктовые границы или искать другую клиентскую задачу</w:t>
            </w:r>
          </w:p>
        </w:tc>
      </w:tr>
      <w:tr w14:paraId="47B3B3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7" w:type="dxa"/>
            <w:vAlign w:val="center"/>
          </w:tcPr>
          <w:p w14:paraId="648270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конкуренция и низкий спрос</w:t>
            </w:r>
          </w:p>
        </w:tc>
        <w:tc>
          <w:tcPr>
            <w:tcW w:w="2409" w:type="dxa"/>
            <w:vAlign w:val="center"/>
          </w:tcPr>
          <w:p w14:paraId="7B1E38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Слабая рыночная привлекательность</w:t>
            </w:r>
          </w:p>
        </w:tc>
        <w:tc>
          <w:tcPr>
            <w:tcW w:w="4589" w:type="dxa"/>
            <w:vAlign w:val="center"/>
          </w:tcPr>
          <w:p w14:paraId="516917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Проверить, не слишком ли узка идея и сформирован ли спрос</w:t>
            </w:r>
          </w:p>
        </w:tc>
      </w:tr>
    </w:tbl>
    <w:p w14:paraId="53EA700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63D9250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2.10.2 Матрица Б: шкала 0–3 с доказательствами</w:t>
      </w:r>
    </w:p>
    <w:p w14:paraId="1C6F090A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Шкала оценки 0–3 [2]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"/>
        <w:gridCol w:w="2900"/>
        <w:gridCol w:w="5564"/>
      </w:tblGrid>
      <w:tr w14:paraId="6C7CC3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BA89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</w:t>
            </w:r>
          </w:p>
        </w:tc>
        <w:tc>
          <w:tcPr>
            <w:tcW w:w="29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3F3D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2A51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</w:tr>
      <w:tr w14:paraId="3AE725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9687D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900" w:type="dxa"/>
            <w:vAlign w:val="center"/>
          </w:tcPr>
          <w:p w14:paraId="08B2DF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или фактор не выражен</w:t>
            </w:r>
          </w:p>
        </w:tc>
        <w:tc>
          <w:tcPr>
            <w:tcW w:w="5564" w:type="dxa"/>
            <w:vAlign w:val="center"/>
          </w:tcPr>
          <w:p w14:paraId="512606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не найден или показатель не относится к анализируемому рынку</w:t>
            </w:r>
          </w:p>
        </w:tc>
      </w:tr>
      <w:tr w14:paraId="24EA17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09A4A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900" w:type="dxa"/>
            <w:vAlign w:val="center"/>
          </w:tcPr>
          <w:p w14:paraId="4A3958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Низкое давление</w:t>
            </w:r>
          </w:p>
        </w:tc>
        <w:tc>
          <w:tcPr>
            <w:tcW w:w="5564" w:type="dxa"/>
            <w:vAlign w:val="center"/>
          </w:tcPr>
          <w:p w14:paraId="1516C0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14:paraId="7C1FFA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439F9F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900" w:type="dxa"/>
            <w:vAlign w:val="center"/>
          </w:tcPr>
          <w:p w14:paraId="5DA40E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давление</w:t>
            </w:r>
          </w:p>
        </w:tc>
        <w:tc>
          <w:tcPr>
            <w:tcW w:w="5564" w:type="dxa"/>
            <w:vAlign w:val="center"/>
          </w:tcPr>
          <w:p w14:paraId="79DBB0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14:paraId="42E30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71D118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900" w:type="dxa"/>
            <w:vAlign w:val="center"/>
          </w:tcPr>
          <w:p w14:paraId="7DA52A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давление</w:t>
            </w:r>
          </w:p>
        </w:tc>
        <w:tc>
          <w:tcPr>
            <w:tcW w:w="5564" w:type="dxa"/>
            <w:vAlign w:val="center"/>
          </w:tcPr>
          <w:p w14:paraId="44671D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44CE74F9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31 приведена шкала оценки 0–3: балл 0 означает отсутствие данных или невыраженный фактор, 1 – низкое давление, 2 – среднее, 3 – высокое. Для каждого уровня указан критерий, по которому присваивается балл.</w:t>
      </w:r>
    </w:p>
    <w:p w14:paraId="1BAAEA5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1"/>
        <w:gridCol w:w="1488"/>
        <w:gridCol w:w="2172"/>
        <w:gridCol w:w="1761"/>
        <w:gridCol w:w="2172"/>
      </w:tblGrid>
      <w:tr w14:paraId="23EC35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ECDC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CC67D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0–3</w:t>
            </w:r>
          </w:p>
        </w:tc>
        <w:tc>
          <w:tcPr>
            <w:tcW w:w="21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B966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доказательства</w:t>
            </w:r>
          </w:p>
        </w:tc>
        <w:tc>
          <w:tcPr>
            <w:tcW w:w="17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A68E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Основные источники</w:t>
            </w:r>
          </w:p>
        </w:tc>
        <w:tc>
          <w:tcPr>
            <w:tcW w:w="21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A5DB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</w:tr>
      <w:tr w14:paraId="7529D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61" w:type="dxa"/>
            <w:vAlign w:val="center"/>
          </w:tcPr>
          <w:p w14:paraId="37BB5D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Конкуренция игроков</w:t>
            </w:r>
          </w:p>
        </w:tc>
        <w:tc>
          <w:tcPr>
            <w:tcW w:w="1488" w:type="dxa"/>
            <w:vAlign w:val="center"/>
          </w:tcPr>
          <w:p w14:paraId="29FB2F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(высокий)</w:t>
            </w:r>
          </w:p>
        </w:tc>
        <w:tc>
          <w:tcPr>
            <w:tcW w:w="2172" w:type="dxa"/>
            <w:vAlign w:val="center"/>
          </w:tcPr>
          <w:p w14:paraId="24480D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, цены прозрачны</w:t>
            </w:r>
          </w:p>
        </w:tc>
        <w:tc>
          <w:tcPr>
            <w:tcW w:w="1761" w:type="dxa"/>
            <w:vAlign w:val="center"/>
          </w:tcPr>
          <w:p w14:paraId="7B4D72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рекламные библиотеки</w:t>
            </w:r>
          </w:p>
        </w:tc>
        <w:tc>
          <w:tcPr>
            <w:tcW w:w="2172" w:type="dxa"/>
            <w:vAlign w:val="center"/>
          </w:tcPr>
          <w:p w14:paraId="653674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</w:tr>
      <w:tr w14:paraId="22F672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61" w:type="dxa"/>
            <w:vAlign w:val="center"/>
          </w:tcPr>
          <w:p w14:paraId="6074B02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новых участников</w:t>
            </w:r>
          </w:p>
        </w:tc>
        <w:tc>
          <w:tcPr>
            <w:tcW w:w="1488" w:type="dxa"/>
            <w:vAlign w:val="center"/>
          </w:tcPr>
          <w:p w14:paraId="7797AC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(средний)</w:t>
            </w:r>
          </w:p>
        </w:tc>
        <w:tc>
          <w:tcPr>
            <w:tcW w:w="2172" w:type="dxa"/>
            <w:vAlign w:val="center"/>
          </w:tcPr>
          <w:p w14:paraId="10B42D0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недоступен для Беларуси</w:t>
            </w:r>
          </w:p>
        </w:tc>
        <w:tc>
          <w:tcPr>
            <w:tcW w:w="1761" w:type="dxa"/>
            <w:vAlign w:val="center"/>
          </w:tcPr>
          <w:p w14:paraId="6B30763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</w:p>
        </w:tc>
        <w:tc>
          <w:tcPr>
            <w:tcW w:w="2172" w:type="dxa"/>
            <w:vAlign w:val="center"/>
          </w:tcPr>
          <w:p w14:paraId="3D34859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о локальных микрокомпаниях</w:t>
            </w:r>
          </w:p>
        </w:tc>
      </w:tr>
    </w:tbl>
    <w:p w14:paraId="5BD0DECF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533"/>
        <w:gridCol w:w="2238"/>
        <w:gridCol w:w="1956"/>
        <w:gridCol w:w="1815"/>
      </w:tblGrid>
      <w:tr w14:paraId="632B3E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5" w:type="dxa"/>
            <w:vAlign w:val="center"/>
          </w:tcPr>
          <w:p w14:paraId="7670B0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Сила</w:t>
            </w:r>
          </w:p>
        </w:tc>
        <w:tc>
          <w:tcPr>
            <w:tcW w:w="1533" w:type="dxa"/>
            <w:vAlign w:val="center"/>
          </w:tcPr>
          <w:p w14:paraId="5B53B3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0–3</w:t>
            </w:r>
          </w:p>
        </w:tc>
        <w:tc>
          <w:tcPr>
            <w:tcW w:w="2238" w:type="dxa"/>
            <w:vAlign w:val="center"/>
          </w:tcPr>
          <w:p w14:paraId="192827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73BCC4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Основные источники</w:t>
            </w:r>
          </w:p>
        </w:tc>
        <w:tc>
          <w:tcPr>
            <w:tcW w:w="1815" w:type="dxa"/>
            <w:vAlign w:val="center"/>
          </w:tcPr>
          <w:p w14:paraId="3A9FD4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Ограничения</w:t>
            </w:r>
          </w:p>
        </w:tc>
      </w:tr>
      <w:tr w14:paraId="13B9E5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5" w:type="dxa"/>
            <w:vAlign w:val="center"/>
          </w:tcPr>
          <w:p w14:paraId="63A41C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покупателей</w:t>
            </w:r>
          </w:p>
        </w:tc>
        <w:tc>
          <w:tcPr>
            <w:tcW w:w="1533" w:type="dxa"/>
            <w:vAlign w:val="center"/>
          </w:tcPr>
          <w:p w14:paraId="29ED21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(высокий)</w:t>
            </w:r>
          </w:p>
        </w:tc>
        <w:tc>
          <w:tcPr>
            <w:tcW w:w="2238" w:type="dxa"/>
            <w:vAlign w:val="center"/>
          </w:tcPr>
          <w:p w14:paraId="092E8A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1956" w:type="dxa"/>
            <w:vAlign w:val="center"/>
          </w:tcPr>
          <w:p w14:paraId="5989F8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Вордстат, Белстат</w:t>
            </w:r>
          </w:p>
        </w:tc>
        <w:tc>
          <w:tcPr>
            <w:tcW w:w="1815" w:type="dxa"/>
            <w:vAlign w:val="center"/>
          </w:tcPr>
          <w:p w14:paraId="1D1397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могут быть смещены</w:t>
            </w:r>
          </w:p>
        </w:tc>
      </w:tr>
      <w:tr w14:paraId="3D426A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5" w:type="dxa"/>
            <w:vAlign w:val="center"/>
          </w:tcPr>
          <w:p w14:paraId="5DA17D5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поставщиков</w:t>
            </w:r>
          </w:p>
        </w:tc>
        <w:tc>
          <w:tcPr>
            <w:tcW w:w="1533" w:type="dxa"/>
            <w:vAlign w:val="center"/>
          </w:tcPr>
          <w:p w14:paraId="17539C2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(средний)</w:t>
            </w:r>
          </w:p>
        </w:tc>
        <w:tc>
          <w:tcPr>
            <w:tcW w:w="2238" w:type="dxa"/>
            <w:vAlign w:val="center"/>
          </w:tcPr>
          <w:p w14:paraId="7D993F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5 % + 0,50 у.е.), доля органики 48,5 %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AI-API</w:t>
            </w:r>
            <w:r>
              <w:rPr>
                <w:rFonts w:ascii="Times New Roman" w:hAnsi="Times New Roman"/>
                <w:sz w:val="24"/>
                <w:szCs w:val="20"/>
              </w:rPr>
              <w:t>, кадры не оценены</w:t>
            </w:r>
          </w:p>
        </w:tc>
        <w:tc>
          <w:tcPr>
            <w:tcW w:w="1956" w:type="dxa"/>
            <w:vAlign w:val="center"/>
          </w:tcPr>
          <w:p w14:paraId="7B2DD28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условия платформ</w:t>
            </w:r>
          </w:p>
        </w:tc>
        <w:tc>
          <w:tcPr>
            <w:tcW w:w="1815" w:type="dxa"/>
            <w:vAlign w:val="center"/>
          </w:tcPr>
          <w:p w14:paraId="27F3564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контракты недоступны</w:t>
            </w:r>
          </w:p>
        </w:tc>
      </w:tr>
      <w:tr w14:paraId="365EE4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5" w:type="dxa"/>
            <w:vAlign w:val="center"/>
          </w:tcPr>
          <w:p w14:paraId="380899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заменителей</w:t>
            </w:r>
          </w:p>
        </w:tc>
        <w:tc>
          <w:tcPr>
            <w:tcW w:w="1533" w:type="dxa"/>
            <w:vAlign w:val="center"/>
          </w:tcPr>
          <w:p w14:paraId="3CE88D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(высокий)</w:t>
            </w:r>
          </w:p>
        </w:tc>
        <w:tc>
          <w:tcPr>
            <w:tcW w:w="2238" w:type="dxa"/>
            <w:vAlign w:val="center"/>
          </w:tcPr>
          <w:p w14:paraId="4086EF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956" w:type="dxa"/>
            <w:vAlign w:val="center"/>
          </w:tcPr>
          <w:p w14:paraId="13AB98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Alternatives</w:t>
            </w:r>
          </w:p>
        </w:tc>
        <w:tc>
          <w:tcPr>
            <w:tcW w:w="1815" w:type="dxa"/>
            <w:vAlign w:val="center"/>
          </w:tcPr>
          <w:p w14:paraId="390CAD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видна реальная конверсия заменителей</w:t>
            </w:r>
          </w:p>
        </w:tc>
      </w:tr>
    </w:tbl>
    <w:p w14:paraId="7164D5E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446F28A1">
      <w:pPr>
        <w:pStyle w:val="5"/>
        <w:keepNext/>
        <w:spacing w:before="360" w:after="360" w:line="360" w:lineRule="exact"/>
        <w:ind w:firstLine="709"/>
        <w:jc w:val="left"/>
      </w:pPr>
      <w:bookmarkStart w:id="58" w:name="_Toc18507"/>
      <w:r>
        <w:rPr>
          <w:rFonts w:ascii="Times New Roman" w:hAnsi="Times New Roman"/>
          <w:b/>
          <w:sz w:val="28"/>
        </w:rPr>
        <w:t>2.11 Оценка уровня конкуренции и барьеров входа</w:t>
      </w:r>
      <w:bookmarkEnd w:id="58"/>
    </w:p>
    <w:p w14:paraId="7776925C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</w:t>
      </w:r>
      <w:r>
        <w:rPr>
          <w:rFonts w:ascii="Times New Roman" w:hAnsi="Times New Roman"/>
          <w:i/>
          <w:sz w:val="28"/>
          <w:szCs w:val="28"/>
        </w:rPr>
        <w:t>NotaCode</w:t>
      </w:r>
      <w:r>
        <w:rPr>
          <w:rFonts w:ascii="Times New Roman" w:hAnsi="Times New Roman"/>
          <w:sz w:val="28"/>
          <w:szCs w:val="28"/>
        </w:rPr>
        <w:t xml:space="preserve"> и его рынку.</w:t>
      </w:r>
    </w:p>
    <w:p w14:paraId="1AD9C68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2.11.1 Индекс конкурентного давления по восьми критериям (система В)</w:t>
      </w:r>
    </w:p>
    <w:p w14:paraId="2FA1696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5E5672A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8"/>
        <w:gridCol w:w="1761"/>
        <w:gridCol w:w="1625"/>
        <w:gridCol w:w="2172"/>
        <w:gridCol w:w="1898"/>
      </w:tblGrid>
      <w:tr w14:paraId="54FD2F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788A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17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5C3A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балл</w:t>
            </w:r>
          </w:p>
        </w:tc>
        <w:tc>
          <w:tcPr>
            <w:tcW w:w="16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46A3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балла</w:t>
            </w:r>
          </w:p>
        </w:tc>
        <w:tc>
          <w:tcPr>
            <w:tcW w:w="21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FB57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баллов</w:t>
            </w:r>
          </w:p>
        </w:tc>
        <w:tc>
          <w:tcPr>
            <w:tcW w:w="18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6893D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03C46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98" w:type="dxa"/>
            <w:vAlign w:val="center"/>
          </w:tcPr>
          <w:p w14:paraId="100D32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релевантных конкурентов</w:t>
            </w:r>
          </w:p>
        </w:tc>
        <w:tc>
          <w:tcPr>
            <w:tcW w:w="1761" w:type="dxa"/>
            <w:vAlign w:val="center"/>
          </w:tcPr>
          <w:p w14:paraId="6562F6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 5 слабых игроков</w:t>
            </w:r>
          </w:p>
        </w:tc>
        <w:tc>
          <w:tcPr>
            <w:tcW w:w="1625" w:type="dxa"/>
            <w:vAlign w:val="center"/>
          </w:tcPr>
          <w:p w14:paraId="20A135D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6–15 заметных игроков</w:t>
            </w:r>
          </w:p>
        </w:tc>
        <w:tc>
          <w:tcPr>
            <w:tcW w:w="2172" w:type="dxa"/>
            <w:vAlign w:val="center"/>
          </w:tcPr>
          <w:p w14:paraId="639C1A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Более 15 активных игроков, включая сильные бренды</w:t>
            </w:r>
          </w:p>
        </w:tc>
        <w:tc>
          <w:tcPr>
            <w:tcW w:w="1898" w:type="dxa"/>
            <w:vAlign w:val="center"/>
          </w:tcPr>
          <w:p w14:paraId="76ADC7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33BEB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98" w:type="dxa"/>
            <w:vAlign w:val="center"/>
          </w:tcPr>
          <w:p w14:paraId="2202E62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Концентрация трафика</w:t>
            </w:r>
          </w:p>
        </w:tc>
        <w:tc>
          <w:tcPr>
            <w:tcW w:w="1761" w:type="dxa"/>
            <w:vAlign w:val="center"/>
          </w:tcPr>
          <w:p w14:paraId="6444C46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Лидеров нет</w:t>
            </w:r>
          </w:p>
        </w:tc>
        <w:tc>
          <w:tcPr>
            <w:tcW w:w="1625" w:type="dxa"/>
            <w:vAlign w:val="center"/>
          </w:tcPr>
          <w:p w14:paraId="3D2F99E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2–3 заметных лидера</w:t>
            </w:r>
          </w:p>
        </w:tc>
        <w:tc>
          <w:tcPr>
            <w:tcW w:w="2172" w:type="dxa"/>
            <w:vAlign w:val="center"/>
          </w:tcPr>
          <w:p w14:paraId="662F2D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Топ-3 контролируют большую часть видимого трафика</w:t>
            </w:r>
          </w:p>
        </w:tc>
        <w:tc>
          <w:tcPr>
            <w:tcW w:w="1898" w:type="dxa"/>
            <w:vAlign w:val="center"/>
          </w:tcPr>
          <w:p w14:paraId="3AE7A1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99,8 % (ЛР2-3, 4 домена); у 11 доменов данных нет</w:t>
            </w:r>
          </w:p>
        </w:tc>
      </w:tr>
      <w:tr w14:paraId="47FECB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98" w:type="dxa"/>
            <w:vAlign w:val="center"/>
          </w:tcPr>
          <w:p w14:paraId="0CC07E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входа в каналы</w:t>
            </w:r>
          </w:p>
        </w:tc>
        <w:tc>
          <w:tcPr>
            <w:tcW w:w="1761" w:type="dxa"/>
            <w:vAlign w:val="center"/>
          </w:tcPr>
          <w:p w14:paraId="4FC3395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органически или через партнерства</w:t>
            </w:r>
          </w:p>
        </w:tc>
        <w:tc>
          <w:tcPr>
            <w:tcW w:w="1625" w:type="dxa"/>
            <w:vAlign w:val="center"/>
          </w:tcPr>
          <w:p w14:paraId="0F7C9EB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Нужна смешанная модель</w:t>
            </w:r>
          </w:p>
        </w:tc>
        <w:tc>
          <w:tcPr>
            <w:tcW w:w="2172" w:type="dxa"/>
            <w:vAlign w:val="center"/>
          </w:tcPr>
          <w:p w14:paraId="3AE0DA7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платной рекламы и сильного бюджета войти трудно</w:t>
            </w:r>
          </w:p>
        </w:tc>
        <w:tc>
          <w:tcPr>
            <w:tcW w:w="1898" w:type="dxa"/>
            <w:vAlign w:val="center"/>
          </w:tcPr>
          <w:p w14:paraId="5F2921B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0,5–1,5 у.е. по запросам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и бюджеты –</w:t>
            </w:r>
          </w:p>
        </w:tc>
      </w:tr>
      <w:tr w14:paraId="257104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98" w:type="dxa"/>
            <w:vAlign w:val="center"/>
          </w:tcPr>
          <w:p w14:paraId="14D221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Поисковая конкуренция</w:t>
            </w:r>
          </w:p>
        </w:tc>
        <w:tc>
          <w:tcPr>
            <w:tcW w:w="1761" w:type="dxa"/>
            <w:vAlign w:val="center"/>
          </w:tcPr>
          <w:p w14:paraId="5C528B1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Мало сильных страниц в выдаче</w:t>
            </w:r>
          </w:p>
        </w:tc>
        <w:tc>
          <w:tcPr>
            <w:tcW w:w="1625" w:type="dxa"/>
            <w:vAlign w:val="center"/>
          </w:tcPr>
          <w:p w14:paraId="65AEA7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>-игроки</w:t>
            </w:r>
          </w:p>
        </w:tc>
        <w:tc>
          <w:tcPr>
            <w:tcW w:w="2172" w:type="dxa"/>
            <w:vAlign w:val="center"/>
          </w:tcPr>
          <w:p w14:paraId="786F0B9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1898" w:type="dxa"/>
            <w:vAlign w:val="center"/>
          </w:tcPr>
          <w:p w14:paraId="571D988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Authority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Score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) – не собрано</w:t>
            </w:r>
          </w:p>
        </w:tc>
      </w:tr>
    </w:tbl>
    <w:p w14:paraId="58540DAF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2"/>
        <w:gridCol w:w="1535"/>
        <w:gridCol w:w="1923"/>
        <w:gridCol w:w="2052"/>
        <w:gridCol w:w="1793"/>
      </w:tblGrid>
      <w:tr w14:paraId="273A2D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2" w:type="dxa"/>
            <w:vAlign w:val="center"/>
          </w:tcPr>
          <w:p w14:paraId="2888B2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Критерий</w:t>
            </w:r>
          </w:p>
        </w:tc>
        <w:tc>
          <w:tcPr>
            <w:tcW w:w="1535" w:type="dxa"/>
            <w:vAlign w:val="center"/>
          </w:tcPr>
          <w:p w14:paraId="7433EB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1 балл</w:t>
            </w:r>
          </w:p>
        </w:tc>
        <w:tc>
          <w:tcPr>
            <w:tcW w:w="1923" w:type="dxa"/>
            <w:vAlign w:val="center"/>
          </w:tcPr>
          <w:p w14:paraId="555B34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3 балла</w:t>
            </w:r>
          </w:p>
        </w:tc>
        <w:tc>
          <w:tcPr>
            <w:tcW w:w="2052" w:type="dxa"/>
            <w:vAlign w:val="center"/>
          </w:tcPr>
          <w:p w14:paraId="6A6EA2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5 баллов</w:t>
            </w:r>
          </w:p>
        </w:tc>
        <w:tc>
          <w:tcPr>
            <w:tcW w:w="1793" w:type="dxa"/>
            <w:vAlign w:val="center"/>
          </w:tcPr>
          <w:p w14:paraId="709950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 xml:space="preserve">Оценка 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NotaCode</w:t>
            </w:r>
          </w:p>
        </w:tc>
      </w:tr>
      <w:tr w14:paraId="089AE5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2" w:type="dxa"/>
            <w:vAlign w:val="center"/>
          </w:tcPr>
          <w:p w14:paraId="7BC0C8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конкуренция</w:t>
            </w:r>
          </w:p>
        </w:tc>
        <w:tc>
          <w:tcPr>
            <w:tcW w:w="1535" w:type="dxa"/>
            <w:vAlign w:val="center"/>
          </w:tcPr>
          <w:p w14:paraId="2DEA5E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Мало объявлений</w:t>
            </w:r>
          </w:p>
        </w:tc>
        <w:tc>
          <w:tcPr>
            <w:tcW w:w="1923" w:type="dxa"/>
            <w:vAlign w:val="center"/>
          </w:tcPr>
          <w:p w14:paraId="132B07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Реклама есть, но не доминирует</w:t>
            </w:r>
          </w:p>
        </w:tc>
        <w:tc>
          <w:tcPr>
            <w:tcW w:w="2052" w:type="dxa"/>
            <w:vAlign w:val="center"/>
          </w:tcPr>
          <w:p w14:paraId="74D783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 активных рекламодателей</w:t>
            </w:r>
          </w:p>
        </w:tc>
        <w:tc>
          <w:tcPr>
            <w:tcW w:w="1793" w:type="dxa"/>
            <w:vAlign w:val="center"/>
          </w:tcPr>
          <w:p w14:paraId="0AEB86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0 % (ЛР2-3) – не собрано</w:t>
            </w:r>
          </w:p>
        </w:tc>
      </w:tr>
      <w:tr w14:paraId="0EC034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2" w:type="dxa"/>
            <w:vAlign w:val="center"/>
          </w:tcPr>
          <w:p w14:paraId="3953139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Репутационный барьер</w:t>
            </w:r>
          </w:p>
        </w:tc>
        <w:tc>
          <w:tcPr>
            <w:tcW w:w="1535" w:type="dxa"/>
            <w:vAlign w:val="center"/>
          </w:tcPr>
          <w:p w14:paraId="43248F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Мало отзывов и кейсов</w:t>
            </w:r>
          </w:p>
        </w:tc>
        <w:tc>
          <w:tcPr>
            <w:tcW w:w="1923" w:type="dxa"/>
            <w:vAlign w:val="center"/>
          </w:tcPr>
          <w:p w14:paraId="6C90F3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Отдельные сильные отзывы и кейсы</w:t>
            </w:r>
          </w:p>
        </w:tc>
        <w:tc>
          <w:tcPr>
            <w:tcW w:w="2052" w:type="dxa"/>
            <w:vAlign w:val="center"/>
          </w:tcPr>
          <w:p w14:paraId="0FCE4FE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Многочисленные отзывы, рейтинги, публичные кейсы</w:t>
            </w:r>
          </w:p>
        </w:tc>
        <w:tc>
          <w:tcPr>
            <w:tcW w:w="1793" w:type="dxa"/>
            <w:vAlign w:val="center"/>
          </w:tcPr>
          <w:p w14:paraId="78DB43A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</w:t>
            </w:r>
          </w:p>
        </w:tc>
      </w:tr>
      <w:tr w14:paraId="7EBF84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2" w:type="dxa"/>
            <w:vAlign w:val="center"/>
          </w:tcPr>
          <w:p w14:paraId="7EBDB2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Технологический барьер</w:t>
            </w:r>
          </w:p>
        </w:tc>
        <w:tc>
          <w:tcPr>
            <w:tcW w:w="1535" w:type="dxa"/>
            <w:vAlign w:val="center"/>
          </w:tcPr>
          <w:p w14:paraId="4E772F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Достаточно простого сайта</w:t>
            </w:r>
          </w:p>
        </w:tc>
        <w:tc>
          <w:tcPr>
            <w:tcW w:w="1923" w:type="dxa"/>
            <w:vAlign w:val="center"/>
          </w:tcPr>
          <w:p w14:paraId="4D71930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>, аналитика, автоматизация</w:t>
            </w:r>
          </w:p>
        </w:tc>
        <w:tc>
          <w:tcPr>
            <w:tcW w:w="2052" w:type="dxa"/>
            <w:vAlign w:val="center"/>
          </w:tcPr>
          <w:p w14:paraId="19225F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Нужна сложная платформа, приложение, интеграции</w:t>
            </w:r>
          </w:p>
        </w:tc>
        <w:tc>
          <w:tcPr>
            <w:tcW w:w="1793" w:type="dxa"/>
            <w:vAlign w:val="center"/>
          </w:tcPr>
          <w:p w14:paraId="56AE7B5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14:paraId="385580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2" w:type="dxa"/>
            <w:vAlign w:val="center"/>
          </w:tcPr>
          <w:p w14:paraId="14522E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Издержки переключения клиента</w:t>
            </w:r>
          </w:p>
        </w:tc>
        <w:tc>
          <w:tcPr>
            <w:tcW w:w="1535" w:type="dxa"/>
            <w:vAlign w:val="center"/>
          </w:tcPr>
          <w:p w14:paraId="2FE0FA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легко меняет поставщика</w:t>
            </w:r>
          </w:p>
        </w:tc>
        <w:tc>
          <w:tcPr>
            <w:tcW w:w="1923" w:type="dxa"/>
            <w:vAlign w:val="center"/>
          </w:tcPr>
          <w:p w14:paraId="6508E7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Переключение возможно, но требует времени</w:t>
            </w:r>
          </w:p>
        </w:tc>
        <w:tc>
          <w:tcPr>
            <w:tcW w:w="2052" w:type="dxa"/>
            <w:vAlign w:val="center"/>
          </w:tcPr>
          <w:p w14:paraId="219C05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привязан данными, подпиской, интеграциями</w:t>
            </w:r>
          </w:p>
        </w:tc>
        <w:tc>
          <w:tcPr>
            <w:tcW w:w="1793" w:type="dxa"/>
            <w:vAlign w:val="center"/>
          </w:tcPr>
          <w:p w14:paraId="799085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>; форматы экспорта не собирались –</w:t>
            </w:r>
          </w:p>
        </w:tc>
      </w:tr>
    </w:tbl>
    <w:p w14:paraId="0D7EDFB3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33 для восьми критериев индекса конкурентного давления заданы описания баллов 1, 3 и 5 и приведена оценка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По числу релевантных конкурентов выставлено 5 баллов (19 доменов), по рекламной конкуренции и издержкам переключения – диапазон 1–3, по остальным критериям – диапазоны 3–4 и 3–5.</w:t>
      </w:r>
    </w:p>
    <w:p w14:paraId="4320762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34 – Уровни индекса конкурентного давления [3]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6"/>
        <w:gridCol w:w="2155"/>
        <w:gridCol w:w="5564"/>
      </w:tblGrid>
      <w:tr w14:paraId="40A62A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60C6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балл</w:t>
            </w:r>
          </w:p>
        </w:tc>
        <w:tc>
          <w:tcPr>
            <w:tcW w:w="215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ACEA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конкуренции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9FD47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барьеров входа</w:t>
            </w:r>
          </w:p>
        </w:tc>
      </w:tr>
      <w:tr w14:paraId="5BBA3D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6" w:type="dxa"/>
            <w:vAlign w:val="center"/>
          </w:tcPr>
          <w:p w14:paraId="41B577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1,0–2,0</w:t>
            </w:r>
          </w:p>
        </w:tc>
        <w:tc>
          <w:tcPr>
            <w:tcW w:w="2155" w:type="dxa"/>
            <w:vAlign w:val="center"/>
          </w:tcPr>
          <w:p w14:paraId="69A6F7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5564" w:type="dxa"/>
            <w:vAlign w:val="center"/>
          </w:tcPr>
          <w:p w14:paraId="456F59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возможен при ограниченных ресурсах, но нужно проверить размер спроса</w:t>
            </w:r>
          </w:p>
        </w:tc>
      </w:tr>
      <w:tr w14:paraId="17554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6" w:type="dxa"/>
            <w:vAlign w:val="center"/>
          </w:tcPr>
          <w:p w14:paraId="12D03F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2,1–3,0</w:t>
            </w:r>
          </w:p>
        </w:tc>
        <w:tc>
          <w:tcPr>
            <w:tcW w:w="2155" w:type="dxa"/>
            <w:vAlign w:val="center"/>
          </w:tcPr>
          <w:p w14:paraId="5A1A0B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5564" w:type="dxa"/>
            <w:vAlign w:val="center"/>
          </w:tcPr>
          <w:p w14:paraId="342F58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14:paraId="2A6C07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6" w:type="dxa"/>
            <w:vAlign w:val="center"/>
          </w:tcPr>
          <w:p w14:paraId="3D0B91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3,1–4,0</w:t>
            </w:r>
          </w:p>
        </w:tc>
        <w:tc>
          <w:tcPr>
            <w:tcW w:w="2155" w:type="dxa"/>
            <w:vAlign w:val="center"/>
          </w:tcPr>
          <w:p w14:paraId="7FD2A8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5564" w:type="dxa"/>
            <w:vAlign w:val="center"/>
          </w:tcPr>
          <w:p w14:paraId="4F8488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14:paraId="0AA264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6" w:type="dxa"/>
            <w:vAlign w:val="center"/>
          </w:tcPr>
          <w:p w14:paraId="0D6A48D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4,1–5,0</w:t>
            </w:r>
          </w:p>
        </w:tc>
        <w:tc>
          <w:tcPr>
            <w:tcW w:w="2155" w:type="dxa"/>
            <w:vAlign w:val="center"/>
          </w:tcPr>
          <w:p w14:paraId="41796F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Очень высокий</w:t>
            </w:r>
          </w:p>
        </w:tc>
        <w:tc>
          <w:tcPr>
            <w:tcW w:w="5564" w:type="dxa"/>
            <w:vAlign w:val="center"/>
          </w:tcPr>
          <w:p w14:paraId="6AA9AE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12ECDD4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23F24B42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2.11.2 Индекс барьеров входа </w:t>
      </w:r>
      <w:r>
        <w:rPr>
          <w:rFonts w:ascii="Times New Roman" w:hAnsi="Times New Roman"/>
          <w:b/>
          <w:i/>
          <w:iCs/>
          <w:sz w:val="28"/>
        </w:rPr>
        <w:t>Excel</w:t>
      </w:r>
      <w:r>
        <w:rPr>
          <w:rFonts w:ascii="Times New Roman" w:hAnsi="Times New Roman"/>
          <w:b/>
          <w:iCs/>
          <w:sz w:val="28"/>
        </w:rPr>
        <w:t xml:space="preserve">-шаблона </w:t>
      </w:r>
      <w:r>
        <w:rPr>
          <w:rFonts w:ascii="Times New Roman" w:hAnsi="Times New Roman"/>
          <w:b/>
          <w:sz w:val="28"/>
        </w:rPr>
        <w:t>(система Г)</w:t>
      </w:r>
    </w:p>
    <w:p w14:paraId="213DE19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5E053E8B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012440"/>
            <wp:effectExtent l="0" t="0" r="0" b="0"/>
            <wp:docPr id="102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" name="Picture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3D33AA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173D5EF8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4 узловым является лист 07_Барьеры_входа: к нему идут стрелки от листов 02, 03, 04 и от блока 05, 06, а результат передается на лист 08_Дашборд. Лист 01_Параметры связан только с листом 03, а лист 09_Источники стрелками не соединен.</w:t>
      </w:r>
    </w:p>
    <w:p w14:paraId="68F3BA1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14295"/>
            <wp:effectExtent l="0" t="0" r="0" b="0"/>
            <wp:docPr id="102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Picture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9366961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67759F7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14:paraId="2673109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4"/>
        <w:gridCol w:w="1581"/>
        <w:gridCol w:w="1581"/>
        <w:gridCol w:w="1715"/>
        <w:gridCol w:w="782"/>
        <w:gridCol w:w="1581"/>
      </w:tblGrid>
      <w:tr w14:paraId="15F249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11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5036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Фактор</w:t>
            </w:r>
          </w:p>
        </w:tc>
        <w:tc>
          <w:tcPr>
            <w:tcW w:w="15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4643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5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8EEE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7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532A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</w:t>
            </w:r>
          </w:p>
        </w:tc>
        <w:tc>
          <w:tcPr>
            <w:tcW w:w="7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8BC2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</w:t>
            </w:r>
          </w:p>
        </w:tc>
        <w:tc>
          <w:tcPr>
            <w:tcW w:w="15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AD43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Взвешенный балл</w:t>
            </w:r>
          </w:p>
        </w:tc>
      </w:tr>
      <w:tr w14:paraId="572620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0B0ADA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Концентрация трафика</w:t>
            </w:r>
          </w:p>
        </w:tc>
        <w:tc>
          <w:tcPr>
            <w:tcW w:w="1581" w:type="dxa"/>
            <w:vAlign w:val="center"/>
          </w:tcPr>
          <w:p w14:paraId="3A7790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581" w:type="dxa"/>
            <w:vAlign w:val="center"/>
          </w:tcPr>
          <w:p w14:paraId="1800D5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 данных нет)</w:t>
            </w:r>
          </w:p>
        </w:tc>
        <w:tc>
          <w:tcPr>
            <w:tcW w:w="1715" w:type="dxa"/>
            <w:vAlign w:val="center"/>
          </w:tcPr>
          <w:p w14:paraId="730104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(формально)</w:t>
            </w:r>
          </w:p>
        </w:tc>
        <w:tc>
          <w:tcPr>
            <w:tcW w:w="782" w:type="dxa"/>
            <w:vAlign w:val="center"/>
          </w:tcPr>
          <w:p w14:paraId="090A71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0,16</w:t>
            </w:r>
          </w:p>
        </w:tc>
        <w:tc>
          <w:tcPr>
            <w:tcW w:w="1581" w:type="dxa"/>
            <w:vAlign w:val="center"/>
          </w:tcPr>
          <w:p w14:paraId="70ADD0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0,16</w:t>
            </w:r>
          </w:p>
        </w:tc>
      </w:tr>
      <w:tr w14:paraId="5A6EB8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CBD0E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>-давление</w:t>
            </w:r>
          </w:p>
        </w:tc>
        <w:tc>
          <w:tcPr>
            <w:tcW w:w="1581" w:type="dxa"/>
            <w:vAlign w:val="center"/>
          </w:tcPr>
          <w:p w14:paraId="2BDE85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органики</w:t>
            </w:r>
          </w:p>
        </w:tc>
        <w:tc>
          <w:tcPr>
            <w:tcW w:w="1581" w:type="dxa"/>
            <w:vAlign w:val="center"/>
          </w:tcPr>
          <w:p w14:paraId="12B616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 (данных нет)</w:t>
            </w:r>
          </w:p>
        </w:tc>
        <w:tc>
          <w:tcPr>
            <w:tcW w:w="1715" w:type="dxa"/>
            <w:vAlign w:val="center"/>
          </w:tcPr>
          <w:p w14:paraId="6E922F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(формально)</w:t>
            </w:r>
          </w:p>
        </w:tc>
        <w:tc>
          <w:tcPr>
            <w:tcW w:w="782" w:type="dxa"/>
            <w:vAlign w:val="center"/>
          </w:tcPr>
          <w:p w14:paraId="793793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641A27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50D2C0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4BB54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Платное рекламное давление</w:t>
            </w:r>
          </w:p>
        </w:tc>
        <w:tc>
          <w:tcPr>
            <w:tcW w:w="1581" w:type="dxa"/>
            <w:vAlign w:val="center"/>
          </w:tcPr>
          <w:p w14:paraId="0199C1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рекламная активность</w:t>
            </w:r>
          </w:p>
        </w:tc>
        <w:tc>
          <w:tcPr>
            <w:tcW w:w="1581" w:type="dxa"/>
            <w:vAlign w:val="center"/>
          </w:tcPr>
          <w:p w14:paraId="02B191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0,18</w:t>
            </w:r>
          </w:p>
        </w:tc>
        <w:tc>
          <w:tcPr>
            <w:tcW w:w="1715" w:type="dxa"/>
            <w:vAlign w:val="center"/>
          </w:tcPr>
          <w:p w14:paraId="711614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772554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6E29B3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095829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4027B8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Брендовая сила конкурентов</w:t>
            </w:r>
          </w:p>
        </w:tc>
        <w:tc>
          <w:tcPr>
            <w:tcW w:w="1581" w:type="dxa"/>
            <w:vAlign w:val="center"/>
          </w:tcPr>
          <w:p w14:paraId="4ECD2E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брендовый поиск</w:t>
            </w:r>
          </w:p>
        </w:tc>
        <w:tc>
          <w:tcPr>
            <w:tcW w:w="1581" w:type="dxa"/>
            <w:vAlign w:val="center"/>
          </w:tcPr>
          <w:p w14:paraId="30726C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0 % (данных нет)</w:t>
            </w:r>
          </w:p>
        </w:tc>
        <w:tc>
          <w:tcPr>
            <w:tcW w:w="1715" w:type="dxa"/>
            <w:vAlign w:val="center"/>
          </w:tcPr>
          <w:p w14:paraId="30B5EB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(формально)</w:t>
            </w:r>
          </w:p>
        </w:tc>
        <w:tc>
          <w:tcPr>
            <w:tcW w:w="782" w:type="dxa"/>
            <w:vAlign w:val="center"/>
          </w:tcPr>
          <w:p w14:paraId="4E0876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35C609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0B5A18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163AF6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Поисково-рекламная конкуренция</w:t>
            </w:r>
          </w:p>
        </w:tc>
        <w:tc>
          <w:tcPr>
            <w:tcW w:w="1581" w:type="dxa"/>
            <w:vAlign w:val="center"/>
          </w:tcPr>
          <w:p w14:paraId="6EFDF8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04</w:t>
            </w:r>
          </w:p>
        </w:tc>
        <w:tc>
          <w:tcPr>
            <w:tcW w:w="1581" w:type="dxa"/>
            <w:vAlign w:val="center"/>
          </w:tcPr>
          <w:p w14:paraId="2044BD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0,34</w:t>
            </w:r>
          </w:p>
        </w:tc>
        <w:tc>
          <w:tcPr>
            <w:tcW w:w="1715" w:type="dxa"/>
            <w:vAlign w:val="center"/>
          </w:tcPr>
          <w:p w14:paraId="082A74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5FBD2A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77080FF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694FFF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1A614A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Репутационный барьер</w:t>
            </w:r>
          </w:p>
        </w:tc>
        <w:tc>
          <w:tcPr>
            <w:tcW w:w="1581" w:type="dxa"/>
            <w:vAlign w:val="center"/>
          </w:tcPr>
          <w:p w14:paraId="2162F0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доверия 05</w:t>
            </w:r>
          </w:p>
        </w:tc>
        <w:tc>
          <w:tcPr>
            <w:tcW w:w="1581" w:type="dxa"/>
            <w:vAlign w:val="center"/>
          </w:tcPr>
          <w:p w14:paraId="6BA2CA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0,36</w:t>
            </w:r>
          </w:p>
        </w:tc>
        <w:tc>
          <w:tcPr>
            <w:tcW w:w="1715" w:type="dxa"/>
            <w:vAlign w:val="center"/>
          </w:tcPr>
          <w:p w14:paraId="5F4BDA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7C0145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57E0E2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607AD1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3D0D9B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Технологический и ресурсный барьер</w:t>
            </w:r>
          </w:p>
        </w:tc>
        <w:tc>
          <w:tcPr>
            <w:tcW w:w="1581" w:type="dxa"/>
            <w:vAlign w:val="center"/>
          </w:tcPr>
          <w:p w14:paraId="4E07CE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ресурсной силы 06</w:t>
            </w:r>
          </w:p>
        </w:tc>
        <w:tc>
          <w:tcPr>
            <w:tcW w:w="1581" w:type="dxa"/>
            <w:vAlign w:val="center"/>
          </w:tcPr>
          <w:p w14:paraId="1C921E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0,36</w:t>
            </w:r>
          </w:p>
        </w:tc>
        <w:tc>
          <w:tcPr>
            <w:tcW w:w="1715" w:type="dxa"/>
            <w:vAlign w:val="center"/>
          </w:tcPr>
          <w:p w14:paraId="2CA8A3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5C9D52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1581" w:type="dxa"/>
            <w:vAlign w:val="center"/>
          </w:tcPr>
          <w:p w14:paraId="1A62EF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</w:tr>
      <w:tr w14:paraId="390B57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62BDF9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Платформенная зависимость</w:t>
            </w:r>
          </w:p>
        </w:tc>
        <w:tc>
          <w:tcPr>
            <w:tcW w:w="1581" w:type="dxa"/>
            <w:vAlign w:val="center"/>
          </w:tcPr>
          <w:p w14:paraId="2D0E30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Ручной ввод 0–1 (допущение Р-2)</w:t>
            </w:r>
          </w:p>
        </w:tc>
        <w:tc>
          <w:tcPr>
            <w:tcW w:w="1581" w:type="dxa"/>
            <w:vAlign w:val="center"/>
          </w:tcPr>
          <w:p w14:paraId="147064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0,33 (допущение Р-2)</w:t>
            </w:r>
          </w:p>
        </w:tc>
        <w:tc>
          <w:tcPr>
            <w:tcW w:w="1715" w:type="dxa"/>
            <w:vAlign w:val="center"/>
          </w:tcPr>
          <w:p w14:paraId="36DBCC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782" w:type="dxa"/>
            <w:vAlign w:val="center"/>
          </w:tcPr>
          <w:p w14:paraId="293302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</w:t>
            </w:r>
          </w:p>
        </w:tc>
        <w:tc>
          <w:tcPr>
            <w:tcW w:w="1581" w:type="dxa"/>
            <w:vAlign w:val="center"/>
          </w:tcPr>
          <w:p w14:paraId="24F3D3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</w:t>
            </w:r>
          </w:p>
        </w:tc>
      </w:tr>
      <w:tr w14:paraId="60E7EE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0324EA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Угроза заменителей</w:t>
            </w:r>
          </w:p>
        </w:tc>
        <w:tc>
          <w:tcPr>
            <w:tcW w:w="1581" w:type="dxa"/>
            <w:vAlign w:val="center"/>
          </w:tcPr>
          <w:p w14:paraId="3A555E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Ручной ввод 0–1 (допущение Р-2)</w:t>
            </w:r>
          </w:p>
        </w:tc>
        <w:tc>
          <w:tcPr>
            <w:tcW w:w="1581" w:type="dxa"/>
            <w:vAlign w:val="center"/>
          </w:tcPr>
          <w:p w14:paraId="78094E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 (допущение Р-2)</w:t>
            </w:r>
          </w:p>
        </w:tc>
        <w:tc>
          <w:tcPr>
            <w:tcW w:w="1715" w:type="dxa"/>
            <w:vAlign w:val="center"/>
          </w:tcPr>
          <w:p w14:paraId="182739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782" w:type="dxa"/>
            <w:vAlign w:val="center"/>
          </w:tcPr>
          <w:p w14:paraId="33E68E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0,08</w:t>
            </w:r>
          </w:p>
        </w:tc>
        <w:tc>
          <w:tcPr>
            <w:tcW w:w="1581" w:type="dxa"/>
            <w:vAlign w:val="center"/>
          </w:tcPr>
          <w:p w14:paraId="2EFDFD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0,24</w:t>
            </w:r>
          </w:p>
        </w:tc>
      </w:tr>
      <w:tr w14:paraId="7B6795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14" w:type="dxa"/>
            <w:vAlign w:val="center"/>
          </w:tcPr>
          <w:p w14:paraId="3CBCA9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</w:t>
            </w:r>
          </w:p>
        </w:tc>
        <w:tc>
          <w:tcPr>
            <w:tcW w:w="1581" w:type="dxa"/>
            <w:vAlign w:val="center"/>
          </w:tcPr>
          <w:p w14:paraId="2CB62238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</w:p>
        </w:tc>
        <w:tc>
          <w:tcPr>
            <w:tcW w:w="1581" w:type="dxa"/>
            <w:vAlign w:val="center"/>
          </w:tcPr>
          <w:p w14:paraId="624B7EA1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</w:p>
        </w:tc>
        <w:tc>
          <w:tcPr>
            <w:tcW w:w="1715" w:type="dxa"/>
            <w:vAlign w:val="center"/>
          </w:tcPr>
          <w:p w14:paraId="0545E0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782" w:type="dxa"/>
            <w:vAlign w:val="center"/>
          </w:tcPr>
          <w:p w14:paraId="64CFB0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1,04</w:t>
            </w:r>
          </w:p>
        </w:tc>
        <w:tc>
          <w:tcPr>
            <w:tcW w:w="1581" w:type="dxa"/>
            <w:vAlign w:val="center"/>
          </w:tcPr>
          <w:p w14:paraId="0EA217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</w:tr>
    </w:tbl>
    <w:p w14:paraId="78FD5950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35 по девяти факторам листа 07 получен индекс барьеров входа 2,32 при сумме весов 1,04. Балл 3 присвоен только угрозе заменителей (взвешенный балл 0,24), остальные факторы получили 1 балл, причем для трех из них – формально, так как данных нет.</w:t>
      </w:r>
    </w:p>
    <w:p w14:paraId="4FD53D6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3791"/>
      </w:tblGrid>
      <w:tr w14:paraId="1BDC72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A220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BBB3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37221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732D7D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барьеров по шаблону (основной)</w:t>
            </w:r>
          </w:p>
        </w:tc>
        <w:tc>
          <w:tcPr>
            <w:tcW w:w="3791" w:type="dxa"/>
            <w:vAlign w:val="center"/>
          </w:tcPr>
          <w:p w14:paraId="333C9B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 (низкие барьеры; данные листов 04–06 собраны 02–03.10.2026)</w:t>
            </w:r>
          </w:p>
        </w:tc>
      </w:tr>
      <w:tr w14:paraId="42D5F6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30F097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шаблону (≥ 4 высокие, ≥ 2,5 средние)</w:t>
            </w:r>
          </w:p>
        </w:tc>
        <w:tc>
          <w:tcPr>
            <w:tcW w:w="3791" w:type="dxa"/>
            <w:vAlign w:val="center"/>
          </w:tcPr>
          <w:p w14:paraId="18E5CC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Низкие барьеры (2,32 меньше порога 2,5)</w:t>
            </w:r>
          </w:p>
        </w:tc>
      </w:tr>
      <w:tr w14:paraId="0FCFEF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2565CE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 по шаблону (5 × 1,04)</w:t>
            </w:r>
          </w:p>
        </w:tc>
        <w:tc>
          <w:tcPr>
            <w:tcW w:w="3791" w:type="dxa"/>
            <w:vAlign w:val="center"/>
          </w:tcPr>
          <w:p w14:paraId="4DA3611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5,2</w:t>
            </w:r>
          </w:p>
        </w:tc>
      </w:tr>
      <w:tr w14:paraId="1A235A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372D1D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Справочно: индекс, поделенный на сумму весов 1,04</w:t>
            </w:r>
          </w:p>
        </w:tc>
        <w:tc>
          <w:tcPr>
            <w:tcW w:w="3791" w:type="dxa"/>
            <w:vAlign w:val="center"/>
          </w:tcPr>
          <w:p w14:paraId="58D90F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2,23</w:t>
            </w:r>
          </w:p>
        </w:tc>
      </w:tr>
      <w:tr w14:paraId="1FA1D1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94C7A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при справочном расчете</w:t>
            </w:r>
          </w:p>
        </w:tc>
        <w:tc>
          <w:tcPr>
            <w:tcW w:w="3791" w:type="dxa"/>
            <w:vAlign w:val="center"/>
          </w:tcPr>
          <w:p w14:paraId="66106F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Низкие барьеры</w:t>
            </w:r>
          </w:p>
        </w:tc>
      </w:tr>
    </w:tbl>
    <w:p w14:paraId="1DFA79F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 w14:paraId="2D26DAE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2.11.3 Исправления рабочей копии шаблона</w:t>
      </w:r>
    </w:p>
    <w:p w14:paraId="46A9347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644DF9C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1194"/>
        <w:gridCol w:w="2709"/>
        <w:gridCol w:w="2409"/>
        <w:gridCol w:w="2456"/>
      </w:tblGrid>
      <w:tr w14:paraId="5F8048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73B3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C603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Ячейка</w:t>
            </w:r>
          </w:p>
        </w:tc>
        <w:tc>
          <w:tcPr>
            <w:tcW w:w="27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892C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Дефект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6D59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</w:t>
            </w:r>
          </w:p>
        </w:tc>
        <w:tc>
          <w:tcPr>
            <w:tcW w:w="24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0C9A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</w:t>
            </w:r>
          </w:p>
        </w:tc>
      </w:tr>
      <w:tr w14:paraId="1587D1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77CC3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</w:t>
            </w:r>
          </w:p>
        </w:tc>
        <w:tc>
          <w:tcPr>
            <w:tcW w:w="1194" w:type="dxa"/>
            <w:vAlign w:val="center"/>
          </w:tcPr>
          <w:p w14:paraId="6859DC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</w:t>
            </w:r>
          </w:p>
        </w:tc>
        <w:tc>
          <w:tcPr>
            <w:tcW w:w="2709" w:type="dxa"/>
            <w:vAlign w:val="center"/>
          </w:tcPr>
          <w:p w14:paraId="5A689F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Открывается только с восстановлением</w:t>
            </w:r>
          </w:p>
        </w:tc>
        <w:tc>
          <w:tcPr>
            <w:tcW w:w="2409" w:type="dxa"/>
            <w:vAlign w:val="center"/>
          </w:tcPr>
          <w:p w14:paraId="7AC658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Сообщение о повреждении</w:t>
            </w:r>
          </w:p>
        </w:tc>
        <w:tc>
          <w:tcPr>
            <w:tcW w:w="2456" w:type="dxa"/>
            <w:vAlign w:val="center"/>
          </w:tcPr>
          <w:p w14:paraId="2643E3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; диаграмма листа 08 сохранена</w:t>
            </w:r>
          </w:p>
        </w:tc>
      </w:tr>
      <w:tr w14:paraId="3CB98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67DBA2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Д2</w:t>
            </w:r>
          </w:p>
        </w:tc>
        <w:tc>
          <w:tcPr>
            <w:tcW w:w="1194" w:type="dxa"/>
            <w:vAlign w:val="center"/>
          </w:tcPr>
          <w:p w14:paraId="705C28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B8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B10</w:t>
            </w:r>
          </w:p>
        </w:tc>
        <w:tc>
          <w:tcPr>
            <w:tcW w:w="2709" w:type="dxa"/>
            <w:vAlign w:val="center"/>
          </w:tcPr>
          <w:p w14:paraId="1A8C07F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409" w:type="dxa"/>
            <w:vAlign w:val="center"/>
          </w:tcPr>
          <w:p w14:paraId="091A02F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B8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COUNTA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пусто</w:t>
            </w:r>
          </w:p>
        </w:tc>
        <w:tc>
          <w:tcPr>
            <w:tcW w:w="2456" w:type="dxa"/>
            <w:vAlign w:val="center"/>
          </w:tcPr>
          <w:p w14:paraId="45F0AA1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B8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COUNTA</w:t>
            </w:r>
            <w:r>
              <w:rPr>
                <w:rFonts w:ascii="Times New Roman" w:hAnsi="Times New Roman"/>
                <w:sz w:val="24"/>
                <w:szCs w:val="20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’!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A33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’!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E33</w:t>
            </w:r>
            <w:r>
              <w:rPr>
                <w:rFonts w:ascii="Times New Roman" w:hAnsi="Times New Roman"/>
                <w:sz w:val="24"/>
                <w:szCs w:val="20"/>
              </w:rPr>
              <w:t>) = 139 990</w:t>
            </w:r>
          </w:p>
        </w:tc>
      </w:tr>
      <w:tr w14:paraId="6C928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580838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Д3</w:t>
            </w:r>
          </w:p>
        </w:tc>
        <w:tc>
          <w:tcPr>
            <w:tcW w:w="1194" w:type="dxa"/>
            <w:vAlign w:val="center"/>
          </w:tcPr>
          <w:p w14:paraId="1E41A3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</w:p>
        </w:tc>
        <w:tc>
          <w:tcPr>
            <w:tcW w:w="2709" w:type="dxa"/>
            <w:vAlign w:val="center"/>
          </w:tcPr>
          <w:p w14:paraId="572B970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Формула дает #ЗНАЧ!, а среднее по массиву делило бы на 30 строк</w:t>
            </w:r>
          </w:p>
        </w:tc>
        <w:tc>
          <w:tcPr>
            <w:tcW w:w="2409" w:type="dxa"/>
            <w:vAlign w:val="center"/>
          </w:tcPr>
          <w:p w14:paraId="3E4E0D0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AVERAGE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C33+E4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E33+G4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G33+I4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I33</w:t>
            </w:r>
            <w:r>
              <w:rPr>
                <w:rFonts w:ascii="Times New Roman" w:hAnsi="Times New Roman"/>
                <w:sz w:val="24"/>
                <w:szCs w:val="20"/>
              </w:rPr>
              <w:t>) = #ЗНАЧ!</w:t>
            </w:r>
          </w:p>
        </w:tc>
        <w:tc>
          <w:tcPr>
            <w:tcW w:w="2456" w:type="dxa"/>
            <w:vAlign w:val="center"/>
          </w:tcPr>
          <w:p w14:paraId="5357DBA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Cs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SUMPRODUCT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C4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C33+E4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E33+G4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G33+I4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I33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)/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COUNTA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A4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A33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) </w:t>
            </w:r>
            <w:r>
              <w:rPr>
                <w:rFonts w:ascii="Times New Roman" w:hAnsi="Times New Roman"/>
                <w:sz w:val="24"/>
                <w:szCs w:val="20"/>
              </w:rPr>
              <w:t>= 163</w:t>
            </w:r>
          </w:p>
        </w:tc>
      </w:tr>
    </w:tbl>
    <w:p w14:paraId="45F1BA1E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1194"/>
        <w:gridCol w:w="2602"/>
        <w:gridCol w:w="2409"/>
        <w:gridCol w:w="2411"/>
      </w:tblGrid>
      <w:tr w14:paraId="49D860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15D7D7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194" w:type="dxa"/>
            <w:vAlign w:val="center"/>
          </w:tcPr>
          <w:p w14:paraId="01469C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Ячейка</w:t>
            </w:r>
          </w:p>
        </w:tc>
        <w:tc>
          <w:tcPr>
            <w:tcW w:w="2602" w:type="dxa"/>
            <w:vAlign w:val="center"/>
          </w:tcPr>
          <w:p w14:paraId="45291E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Дефект</w:t>
            </w:r>
          </w:p>
        </w:tc>
        <w:tc>
          <w:tcPr>
            <w:tcW w:w="2409" w:type="dxa"/>
            <w:vAlign w:val="center"/>
          </w:tcPr>
          <w:p w14:paraId="0DED6F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iCs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iCs/>
                <w:sz w:val="24"/>
                <w:szCs w:val="20"/>
                <w:lang w:val="ru-RU"/>
              </w:rPr>
              <w:t>До</w:t>
            </w:r>
          </w:p>
        </w:tc>
        <w:tc>
          <w:tcPr>
            <w:tcW w:w="2411" w:type="dxa"/>
            <w:vAlign w:val="center"/>
          </w:tcPr>
          <w:p w14:paraId="6629D0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После</w:t>
            </w:r>
          </w:p>
        </w:tc>
      </w:tr>
      <w:tr w14:paraId="597F35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4BA0FF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Д4</w:t>
            </w:r>
          </w:p>
        </w:tc>
        <w:tc>
          <w:tcPr>
            <w:tcW w:w="1194" w:type="dxa"/>
            <w:vAlign w:val="center"/>
          </w:tcPr>
          <w:p w14:paraId="7A6F50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</w:p>
        </w:tc>
        <w:tc>
          <w:tcPr>
            <w:tcW w:w="2602" w:type="dxa"/>
            <w:vAlign w:val="center"/>
          </w:tcPr>
          <w:p w14:paraId="1B71ABF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409" w:type="dxa"/>
            <w:vAlign w:val="center"/>
          </w:tcPr>
          <w:p w14:paraId="72DF7A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Cs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COUNTIF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F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,«да»)/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COUNTA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)+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COUNTIF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G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,«да»)/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COUNTA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) </w:t>
            </w:r>
            <w:r>
              <w:rPr>
                <w:rFonts w:ascii="Times New Roman" w:hAnsi="Times New Roman"/>
                <w:sz w:val="24"/>
                <w:szCs w:val="20"/>
              </w:rPr>
              <w:t>= 80,0 %</w:t>
            </w:r>
          </w:p>
        </w:tc>
        <w:tc>
          <w:tcPr>
            <w:tcW w:w="2411" w:type="dxa"/>
            <w:vAlign w:val="center"/>
          </w:tcPr>
          <w:p w14:paraId="0274E4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SUMPRODUCT</w:t>
            </w:r>
            <w:r>
              <w:rPr>
                <w:rFonts w:ascii="Times New Roman" w:hAnsi="Times New Roman"/>
                <w:sz w:val="24"/>
                <w:szCs w:val="20"/>
              </w:rPr>
              <w:t>(–(((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F33</w:t>
            </w:r>
            <w:r>
              <w:rPr>
                <w:rFonts w:ascii="Times New Roman" w:hAnsi="Times New Roman"/>
                <w:sz w:val="24"/>
                <w:szCs w:val="20"/>
              </w:rPr>
              <w:t>=“да”)+(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G33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=“да”))&gt;0))/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COUNTA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A4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A33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) </w:t>
            </w:r>
            <w:r>
              <w:rPr>
                <w:rFonts w:ascii="Times New Roman" w:hAnsi="Times New Roman"/>
                <w:sz w:val="24"/>
                <w:szCs w:val="20"/>
              </w:rPr>
              <w:t>= 60,0 %</w:t>
            </w:r>
          </w:p>
        </w:tc>
      </w:tr>
      <w:tr w14:paraId="2F1D61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0358FA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Д5</w:t>
            </w:r>
          </w:p>
        </w:tc>
        <w:tc>
          <w:tcPr>
            <w:tcW w:w="1194" w:type="dxa"/>
            <w:vAlign w:val="center"/>
          </w:tcPr>
          <w:p w14:paraId="21D4E41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04, 05, 06</w:t>
            </w:r>
          </w:p>
        </w:tc>
        <w:tc>
          <w:tcPr>
            <w:tcW w:w="2602" w:type="dxa"/>
            <w:vAlign w:val="center"/>
          </w:tcPr>
          <w:p w14:paraId="7F3E375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индексов и баллов только в строках 4–8</w:t>
            </w:r>
          </w:p>
        </w:tc>
        <w:tc>
          <w:tcPr>
            <w:tcW w:w="2409" w:type="dxa"/>
            <w:vAlign w:val="center"/>
          </w:tcPr>
          <w:p w14:paraId="10DD10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Строки 4–8</w:t>
            </w:r>
          </w:p>
        </w:tc>
        <w:tc>
          <w:tcPr>
            <w:tcW w:w="2411" w:type="dxa"/>
            <w:vAlign w:val="center"/>
          </w:tcPr>
          <w:p w14:paraId="0BC2114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14:paraId="7801FA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523F9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Д6</w:t>
            </w:r>
          </w:p>
        </w:tc>
        <w:tc>
          <w:tcPr>
            <w:tcW w:w="1194" w:type="dxa"/>
            <w:vAlign w:val="center"/>
          </w:tcPr>
          <w:p w14:paraId="202359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E13</w:t>
            </w:r>
          </w:p>
        </w:tc>
        <w:tc>
          <w:tcPr>
            <w:tcW w:w="2602" w:type="dxa"/>
            <w:vAlign w:val="center"/>
          </w:tcPr>
          <w:p w14:paraId="0726C9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равна 1,04</w:t>
            </w:r>
          </w:p>
        </w:tc>
        <w:tc>
          <w:tcPr>
            <w:tcW w:w="2409" w:type="dxa"/>
            <w:vAlign w:val="center"/>
          </w:tcPr>
          <w:p w14:paraId="761A7DF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(100 %)</w:t>
            </w:r>
          </w:p>
        </w:tc>
        <w:tc>
          <w:tcPr>
            <w:tcW w:w="2411" w:type="dxa"/>
            <w:vAlign w:val="center"/>
          </w:tcPr>
          <w:p w14:paraId="715F81C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SUM</w:t>
            </w: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E12</w:t>
            </w:r>
            <w:r>
              <w:rPr>
                <w:rFonts w:ascii="Times New Roman" w:hAnsi="Times New Roman"/>
                <w:sz w:val="24"/>
                <w:szCs w:val="20"/>
              </w:rPr>
              <w:t>) = 1,04 (только отображение; веса не менялись)</w:t>
            </w:r>
          </w:p>
        </w:tc>
      </w:tr>
      <w:tr w14:paraId="284FD1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EF8651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Д7</w:t>
            </w:r>
          </w:p>
        </w:tc>
        <w:tc>
          <w:tcPr>
            <w:tcW w:w="1194" w:type="dxa"/>
            <w:vAlign w:val="center"/>
          </w:tcPr>
          <w:p w14:paraId="1A4A767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B12</w:t>
            </w:r>
          </w:p>
        </w:tc>
        <w:tc>
          <w:tcPr>
            <w:tcW w:w="2602" w:type="dxa"/>
            <w:vAlign w:val="center"/>
          </w:tcPr>
          <w:p w14:paraId="35AFE1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балл не входит</w:t>
            </w:r>
          </w:p>
        </w:tc>
        <w:tc>
          <w:tcPr>
            <w:tcW w:w="2409" w:type="dxa"/>
            <w:vAlign w:val="center"/>
          </w:tcPr>
          <w:p w14:paraId="37686B9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11" w:type="dxa"/>
            <w:vAlign w:val="center"/>
          </w:tcPr>
          <w:p w14:paraId="3BF45A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рассчитывается и приводится справочно</w:t>
            </w:r>
          </w:p>
        </w:tc>
      </w:tr>
      <w:tr w14:paraId="38A445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91C01E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Д8</w:t>
            </w:r>
          </w:p>
        </w:tc>
        <w:tc>
          <w:tcPr>
            <w:tcW w:w="1194" w:type="dxa"/>
            <w:vAlign w:val="center"/>
          </w:tcPr>
          <w:p w14:paraId="62810F5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B18</w:t>
            </w:r>
          </w:p>
        </w:tc>
        <w:tc>
          <w:tcPr>
            <w:tcW w:w="2602" w:type="dxa"/>
            <w:vAlign w:val="center"/>
          </w:tcPr>
          <w:p w14:paraId="0C359CE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409" w:type="dxa"/>
            <w:vAlign w:val="center"/>
          </w:tcPr>
          <w:p w14:paraId="7FD1E5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11" w:type="dxa"/>
            <w:vAlign w:val="center"/>
          </w:tcPr>
          <w:p w14:paraId="32566D1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описано</w:t>
            </w:r>
          </w:p>
        </w:tc>
      </w:tr>
      <w:tr w14:paraId="5C242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1189A0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Д9</w:t>
            </w:r>
          </w:p>
        </w:tc>
        <w:tc>
          <w:tcPr>
            <w:tcW w:w="1194" w:type="dxa"/>
            <w:vAlign w:val="center"/>
          </w:tcPr>
          <w:p w14:paraId="77D9021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E8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E9</w:t>
            </w:r>
          </w:p>
        </w:tc>
        <w:tc>
          <w:tcPr>
            <w:tcW w:w="2602" w:type="dxa"/>
            <w:vAlign w:val="center"/>
          </w:tcPr>
          <w:p w14:paraId="5B31EB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409" w:type="dxa"/>
            <w:vAlign w:val="center"/>
          </w:tcPr>
          <w:p w14:paraId="2516CCA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11" w:type="dxa"/>
            <w:vAlign w:val="center"/>
          </w:tcPr>
          <w:p w14:paraId="76B6C1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баллы приводятся справочно</w:t>
            </w:r>
          </w:p>
        </w:tc>
      </w:tr>
      <w:tr w14:paraId="5D0BC1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1B267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Д10</w:t>
            </w:r>
          </w:p>
        </w:tc>
        <w:tc>
          <w:tcPr>
            <w:tcW w:w="1194" w:type="dxa"/>
            <w:vAlign w:val="center"/>
          </w:tcPr>
          <w:p w14:paraId="64449EA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D9</w:t>
            </w:r>
          </w:p>
        </w:tc>
        <w:tc>
          <w:tcPr>
            <w:tcW w:w="2602" w:type="dxa"/>
            <w:vAlign w:val="center"/>
          </w:tcPr>
          <w:p w14:paraId="37883B1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Пороги 0,30 / 0,20 / 0,15 / 0,10 – константы, залитые как формулы</w:t>
            </w:r>
          </w:p>
        </w:tc>
        <w:tc>
          <w:tcPr>
            <w:tcW w:w="2409" w:type="dxa"/>
            <w:vAlign w:val="center"/>
          </w:tcPr>
          <w:p w14:paraId="004F14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11" w:type="dxa"/>
            <w:vAlign w:val="center"/>
          </w:tcPr>
          <w:p w14:paraId="74DCFE1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описано</w:t>
            </w:r>
          </w:p>
        </w:tc>
      </w:tr>
      <w:tr w14:paraId="77402F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71D2F9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Д11</w:t>
            </w:r>
          </w:p>
        </w:tc>
        <w:tc>
          <w:tcPr>
            <w:tcW w:w="1194" w:type="dxa"/>
            <w:vAlign w:val="center"/>
          </w:tcPr>
          <w:p w14:paraId="25B8A9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</w:p>
        </w:tc>
        <w:tc>
          <w:tcPr>
            <w:tcW w:w="2602" w:type="dxa"/>
            <w:vAlign w:val="center"/>
          </w:tcPr>
          <w:p w14:paraId="383DEE1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Шкалы «стек 1–5» и 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/автоматизация </w:t>
            </w:r>
            <w:r>
              <w:rPr>
                <w:rFonts w:ascii="Times New Roman" w:hAnsi="Times New Roman"/>
                <w:sz w:val="24"/>
                <w:szCs w:val="20"/>
              </w:rPr>
              <w:t>1–5» не заданы</w:t>
            </w:r>
          </w:p>
        </w:tc>
        <w:tc>
          <w:tcPr>
            <w:tcW w:w="2409" w:type="dxa"/>
            <w:vAlign w:val="center"/>
          </w:tcPr>
          <w:p w14:paraId="3AE400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11" w:type="dxa"/>
            <w:vAlign w:val="center"/>
          </w:tcPr>
          <w:p w14:paraId="57E13F2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собранным данным не выставлены</w:t>
            </w:r>
          </w:p>
        </w:tc>
      </w:tr>
      <w:tr w14:paraId="41D1CC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47B8D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Д12</w:t>
            </w:r>
          </w:p>
        </w:tc>
        <w:tc>
          <w:tcPr>
            <w:tcW w:w="1194" w:type="dxa"/>
            <w:vAlign w:val="center"/>
          </w:tcPr>
          <w:p w14:paraId="42FE07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602" w:type="dxa"/>
            <w:vAlign w:val="center"/>
          </w:tcPr>
          <w:p w14:paraId="265FF3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финансирования не указана</w:t>
            </w:r>
          </w:p>
        </w:tc>
        <w:tc>
          <w:tcPr>
            <w:tcW w:w="2409" w:type="dxa"/>
            <w:vAlign w:val="center"/>
          </w:tcPr>
          <w:p w14:paraId="49FC285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11" w:type="dxa"/>
            <w:vAlign w:val="center"/>
          </w:tcPr>
          <w:p w14:paraId="69A389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Принята у.е. по курсу НБРБ 3,0285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/у.е. </w:t>
            </w:r>
            <w:r>
              <w:rPr>
                <w:rFonts w:ascii="Times New Roman" w:hAnsi="Times New Roman"/>
                <w:sz w:val="24"/>
                <w:szCs w:val="20"/>
              </w:rPr>
              <w:t>на 30.09.2026 (дата ЛР2-3, Р-4)</w:t>
            </w:r>
          </w:p>
        </w:tc>
      </w:tr>
    </w:tbl>
    <w:p w14:paraId="2802079E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1346"/>
        <w:gridCol w:w="3087"/>
        <w:gridCol w:w="1194"/>
        <w:gridCol w:w="2989"/>
      </w:tblGrid>
      <w:tr w14:paraId="0B133F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067417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346" w:type="dxa"/>
            <w:vAlign w:val="center"/>
          </w:tcPr>
          <w:p w14:paraId="34913F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Ячейка</w:t>
            </w:r>
          </w:p>
        </w:tc>
        <w:tc>
          <w:tcPr>
            <w:tcW w:w="3087" w:type="dxa"/>
            <w:vAlign w:val="center"/>
          </w:tcPr>
          <w:p w14:paraId="7EE223D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Дефект</w:t>
            </w:r>
          </w:p>
        </w:tc>
        <w:tc>
          <w:tcPr>
            <w:tcW w:w="1194" w:type="dxa"/>
            <w:vAlign w:val="center"/>
          </w:tcPr>
          <w:p w14:paraId="09EF22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</w:t>
            </w:r>
          </w:p>
        </w:tc>
        <w:tc>
          <w:tcPr>
            <w:tcW w:w="2989" w:type="dxa"/>
            <w:vAlign w:val="center"/>
          </w:tcPr>
          <w:p w14:paraId="1860A0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После</w:t>
            </w:r>
          </w:p>
        </w:tc>
      </w:tr>
      <w:tr w14:paraId="3FA937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8A4E59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Д13</w:t>
            </w:r>
          </w:p>
        </w:tc>
        <w:tc>
          <w:tcPr>
            <w:tcW w:w="1346" w:type="dxa"/>
            <w:vAlign w:val="center"/>
          </w:tcPr>
          <w:p w14:paraId="590840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</w:p>
        </w:tc>
        <w:tc>
          <w:tcPr>
            <w:tcW w:w="3087" w:type="dxa"/>
            <w:vAlign w:val="center"/>
          </w:tcPr>
          <w:p w14:paraId="2C9E36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вводятся вручную без методики расчета</w:t>
            </w:r>
          </w:p>
        </w:tc>
        <w:tc>
          <w:tcPr>
            <w:tcW w:w="1194" w:type="dxa"/>
            <w:vAlign w:val="center"/>
          </w:tcPr>
          <w:p w14:paraId="4C99DC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989" w:type="dxa"/>
            <w:vAlign w:val="center"/>
          </w:tcPr>
          <w:p w14:paraId="459D53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0,6 по фактам сбора (Р-2, Приложение Б)</w:t>
            </w:r>
          </w:p>
        </w:tc>
      </w:tr>
      <w:tr w14:paraId="1A1B8E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9D5A1A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Д14</w:t>
            </w:r>
          </w:p>
        </w:tc>
        <w:tc>
          <w:tcPr>
            <w:tcW w:w="1346" w:type="dxa"/>
            <w:vAlign w:val="center"/>
          </w:tcPr>
          <w:p w14:paraId="73A84F9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C5</w:t>
            </w:r>
          </w:p>
        </w:tc>
        <w:tc>
          <w:tcPr>
            <w:tcW w:w="3087" w:type="dxa"/>
            <w:vAlign w:val="center"/>
          </w:tcPr>
          <w:p w14:paraId="1B02940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E4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E12</w:t>
            </w:r>
          </w:p>
        </w:tc>
        <w:tc>
          <w:tcPr>
            <w:tcW w:w="1194" w:type="dxa"/>
            <w:vAlign w:val="center"/>
          </w:tcPr>
          <w:p w14:paraId="4CF666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989" w:type="dxa"/>
            <w:vAlign w:val="center"/>
          </w:tcPr>
          <w:p w14:paraId="23D0BE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описано</w:t>
            </w:r>
          </w:p>
        </w:tc>
      </w:tr>
      <w:tr w14:paraId="76A84B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E47BD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Д15</w:t>
            </w:r>
          </w:p>
        </w:tc>
        <w:tc>
          <w:tcPr>
            <w:tcW w:w="1346" w:type="dxa"/>
            <w:vAlign w:val="center"/>
          </w:tcPr>
          <w:p w14:paraId="1134D45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05, 06</w:t>
            </w:r>
          </w:p>
        </w:tc>
        <w:tc>
          <w:tcPr>
            <w:tcW w:w="3087" w:type="dxa"/>
            <w:vAlign w:val="center"/>
          </w:tcPr>
          <w:p w14:paraId="32C3B48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Списки конкурентов не связаны с листом 02</w:t>
            </w:r>
          </w:p>
        </w:tc>
        <w:tc>
          <w:tcPr>
            <w:tcW w:w="1194" w:type="dxa"/>
            <w:vAlign w:val="center"/>
          </w:tcPr>
          <w:p w14:paraId="18F1502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Разные списки</w:t>
            </w:r>
          </w:p>
        </w:tc>
        <w:tc>
          <w:tcPr>
            <w:tcW w:w="2989" w:type="dxa"/>
            <w:vAlign w:val="center"/>
          </w:tcPr>
          <w:p w14:paraId="7C9B8E2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включен</w:t>
            </w:r>
          </w:p>
        </w:tc>
      </w:tr>
      <w:tr w14:paraId="4A1742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170B9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Д16</w:t>
            </w:r>
          </w:p>
        </w:tc>
        <w:tc>
          <w:tcPr>
            <w:tcW w:w="1346" w:type="dxa"/>
            <w:vAlign w:val="center"/>
          </w:tcPr>
          <w:p w14:paraId="4C9424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B39</w:t>
            </w:r>
          </w:p>
        </w:tc>
        <w:tc>
          <w:tcPr>
            <w:tcW w:w="3087" w:type="dxa"/>
            <w:vAlign w:val="center"/>
          </w:tcPr>
          <w:p w14:paraId="6A45F2E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LARGE</w:t>
            </w:r>
            <w:r>
              <w:rPr>
                <w:rFonts w:ascii="Times New Roman" w:hAnsi="Times New Roman"/>
                <w:sz w:val="24"/>
                <w:szCs w:val="20"/>
              </w:rPr>
              <w:t>(…,5) дает ошибку при менее чем 5 конкурентах</w:t>
            </w:r>
          </w:p>
        </w:tc>
        <w:tc>
          <w:tcPr>
            <w:tcW w:w="1194" w:type="dxa"/>
            <w:vAlign w:val="center"/>
          </w:tcPr>
          <w:p w14:paraId="1883DC6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989" w:type="dxa"/>
            <w:vAlign w:val="center"/>
          </w:tcPr>
          <w:p w14:paraId="15AA875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критично: методика требует 10–30 конкурентов</w:t>
            </w:r>
          </w:p>
        </w:tc>
      </w:tr>
      <w:tr w14:paraId="23986F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96B0B7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Д17</w:t>
            </w:r>
          </w:p>
        </w:tc>
        <w:tc>
          <w:tcPr>
            <w:tcW w:w="1346" w:type="dxa"/>
            <w:vAlign w:val="center"/>
          </w:tcPr>
          <w:p w14:paraId="1AA3AF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C16</w:t>
            </w:r>
          </w:p>
        </w:tc>
        <w:tc>
          <w:tcPr>
            <w:tcW w:w="3087" w:type="dxa"/>
            <w:vAlign w:val="center"/>
          </w:tcPr>
          <w:p w14:paraId="1487B8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«%», а значения – доли единицы</w:t>
            </w:r>
          </w:p>
        </w:tc>
        <w:tc>
          <w:tcPr>
            <w:tcW w:w="1194" w:type="dxa"/>
            <w:vAlign w:val="center"/>
          </w:tcPr>
          <w:p w14:paraId="35B3012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989" w:type="dxa"/>
            <w:vAlign w:val="center"/>
          </w:tcPr>
          <w:p w14:paraId="2F3F1F1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исправлялось, описано</w:t>
            </w:r>
          </w:p>
        </w:tc>
      </w:tr>
      <w:tr w14:paraId="77C222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9FA59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Д18</w:t>
            </w:r>
          </w:p>
        </w:tc>
        <w:tc>
          <w:tcPr>
            <w:tcW w:w="1346" w:type="dxa"/>
            <w:vAlign w:val="center"/>
          </w:tcPr>
          <w:p w14:paraId="0449ED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A15</w:t>
            </w:r>
          </w:p>
        </w:tc>
        <w:tc>
          <w:tcPr>
            <w:tcW w:w="3087" w:type="dxa"/>
            <w:vAlign w:val="center"/>
          </w:tcPr>
          <w:p w14:paraId="232491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1194" w:type="dxa"/>
            <w:vAlign w:val="center"/>
          </w:tcPr>
          <w:p w14:paraId="4CFA776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с числом 3.12</w:t>
            </w:r>
          </w:p>
        </w:tc>
        <w:tc>
          <w:tcPr>
            <w:tcW w:w="2989" w:type="dxa"/>
            <w:vAlign w:val="center"/>
          </w:tcPr>
          <w:p w14:paraId="3FC4B0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6DBDA00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1EB14E77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2.11.4 Сверка расчетов на </w:t>
      </w:r>
      <w:r>
        <w:rPr>
          <w:rFonts w:ascii="Times New Roman" w:hAnsi="Times New Roman"/>
          <w:b/>
          <w:i/>
          <w:iCs/>
          <w:sz w:val="28"/>
        </w:rPr>
        <w:t>Python</w:t>
      </w:r>
      <w:r>
        <w:rPr>
          <w:rFonts w:ascii="Times New Roman" w:hAnsi="Times New Roman"/>
          <w:b/>
          <w:iCs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/>
          <w:iCs/>
          <w:sz w:val="28"/>
        </w:rPr>
        <w:t>Excel</w:t>
      </w:r>
    </w:p>
    <w:p w14:paraId="131BF2F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 w14:paraId="3243B48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5"/>
        <w:gridCol w:w="1194"/>
        <w:gridCol w:w="1194"/>
        <w:gridCol w:w="1802"/>
      </w:tblGrid>
      <w:tr w14:paraId="6E6A8D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1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70B8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6193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7319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Python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969F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Совпадение</w:t>
            </w:r>
          </w:p>
        </w:tc>
      </w:tr>
      <w:tr w14:paraId="72E190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08B4EA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1F9BD7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59,80 %</w:t>
            </w:r>
          </w:p>
        </w:tc>
        <w:tc>
          <w:tcPr>
            <w:tcW w:w="1194" w:type="dxa"/>
            <w:vAlign w:val="center"/>
          </w:tcPr>
          <w:p w14:paraId="38B93F3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59,80 %</w:t>
            </w:r>
          </w:p>
        </w:tc>
        <w:tc>
          <w:tcPr>
            <w:tcW w:w="1802" w:type="dxa"/>
            <w:vAlign w:val="center"/>
          </w:tcPr>
          <w:p w14:paraId="35BB70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2DBEA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526D95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B39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511350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81,59 %</w:t>
            </w:r>
          </w:p>
        </w:tc>
        <w:tc>
          <w:tcPr>
            <w:tcW w:w="1194" w:type="dxa"/>
            <w:vAlign w:val="center"/>
          </w:tcPr>
          <w:p w14:paraId="6D14A0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81,59 %</w:t>
            </w:r>
          </w:p>
        </w:tc>
        <w:tc>
          <w:tcPr>
            <w:tcW w:w="1802" w:type="dxa"/>
            <w:vAlign w:val="center"/>
          </w:tcPr>
          <w:p w14:paraId="4B6A2A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61842B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09B27A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B40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1F1F45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1593,5</w:t>
            </w:r>
          </w:p>
        </w:tc>
        <w:tc>
          <w:tcPr>
            <w:tcW w:w="1194" w:type="dxa"/>
            <w:vAlign w:val="center"/>
          </w:tcPr>
          <w:p w14:paraId="0DA9C1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1593,5</w:t>
            </w:r>
          </w:p>
        </w:tc>
        <w:tc>
          <w:tcPr>
            <w:tcW w:w="1802" w:type="dxa"/>
            <w:vAlign w:val="center"/>
          </w:tcPr>
          <w:p w14:paraId="447F44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4BCFA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2690A9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B41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16B986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142,9</w:t>
            </w:r>
          </w:p>
        </w:tc>
        <w:tc>
          <w:tcPr>
            <w:tcW w:w="1194" w:type="dxa"/>
            <w:vAlign w:val="center"/>
          </w:tcPr>
          <w:p w14:paraId="666D2B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142,9</w:t>
            </w:r>
          </w:p>
        </w:tc>
        <w:tc>
          <w:tcPr>
            <w:tcW w:w="1802" w:type="dxa"/>
            <w:vAlign w:val="center"/>
          </w:tcPr>
          <w:p w14:paraId="0520C1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1CED3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70F2BD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C5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2B6EC0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38,60 %</w:t>
            </w:r>
          </w:p>
        </w:tc>
        <w:tc>
          <w:tcPr>
            <w:tcW w:w="1194" w:type="dxa"/>
            <w:vAlign w:val="center"/>
          </w:tcPr>
          <w:p w14:paraId="52DE3C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38,60 %</w:t>
            </w:r>
          </w:p>
        </w:tc>
        <w:tc>
          <w:tcPr>
            <w:tcW w:w="1802" w:type="dxa"/>
            <w:vAlign w:val="center"/>
          </w:tcPr>
          <w:p w14:paraId="32CB06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6AC90A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668C61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C6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328CE3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15,09 %</w:t>
            </w:r>
          </w:p>
        </w:tc>
        <w:tc>
          <w:tcPr>
            <w:tcW w:w="1194" w:type="dxa"/>
            <w:vAlign w:val="center"/>
          </w:tcPr>
          <w:p w14:paraId="61F206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15,09 %</w:t>
            </w:r>
          </w:p>
        </w:tc>
        <w:tc>
          <w:tcPr>
            <w:tcW w:w="1802" w:type="dxa"/>
            <w:vAlign w:val="center"/>
          </w:tcPr>
          <w:p w14:paraId="1D01D8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0CEAF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3DABD7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C10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047FFA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43,53 %</w:t>
            </w:r>
          </w:p>
        </w:tc>
        <w:tc>
          <w:tcPr>
            <w:tcW w:w="1194" w:type="dxa"/>
            <w:vAlign w:val="center"/>
          </w:tcPr>
          <w:p w14:paraId="3CA790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43,53 %</w:t>
            </w:r>
          </w:p>
        </w:tc>
        <w:tc>
          <w:tcPr>
            <w:tcW w:w="1802" w:type="dxa"/>
            <w:vAlign w:val="center"/>
          </w:tcPr>
          <w:p w14:paraId="036E7D6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35390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542D4A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6895E9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66,44 %</w:t>
            </w:r>
          </w:p>
        </w:tc>
        <w:tc>
          <w:tcPr>
            <w:tcW w:w="1194" w:type="dxa"/>
            <w:vAlign w:val="center"/>
          </w:tcPr>
          <w:p w14:paraId="5A21E4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66,44 %</w:t>
            </w:r>
          </w:p>
        </w:tc>
        <w:tc>
          <w:tcPr>
            <w:tcW w:w="1802" w:type="dxa"/>
            <w:vAlign w:val="center"/>
          </w:tcPr>
          <w:p w14:paraId="613618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125DD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67ED5A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17B99DF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</w:t>
            </w:r>
          </w:p>
        </w:tc>
        <w:tc>
          <w:tcPr>
            <w:tcW w:w="1194" w:type="dxa"/>
            <w:vAlign w:val="center"/>
          </w:tcPr>
          <w:p w14:paraId="46EEB6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40,0 %</w:t>
            </w:r>
          </w:p>
        </w:tc>
        <w:tc>
          <w:tcPr>
            <w:tcW w:w="1802" w:type="dxa"/>
            <w:vAlign w:val="center"/>
          </w:tcPr>
          <w:p w14:paraId="4EE779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3C82E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44B56F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7F9438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66,33 %</w:t>
            </w:r>
          </w:p>
        </w:tc>
        <w:tc>
          <w:tcPr>
            <w:tcW w:w="1194" w:type="dxa"/>
            <w:vAlign w:val="center"/>
          </w:tcPr>
          <w:p w14:paraId="7441EF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66,33 %</w:t>
            </w:r>
          </w:p>
        </w:tc>
        <w:tc>
          <w:tcPr>
            <w:tcW w:w="1802" w:type="dxa"/>
            <w:vAlign w:val="center"/>
          </w:tcPr>
          <w:p w14:paraId="208119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94F13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01B1D0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>, после Д3)</w:t>
            </w:r>
          </w:p>
        </w:tc>
        <w:tc>
          <w:tcPr>
            <w:tcW w:w="1194" w:type="dxa"/>
            <w:vAlign w:val="center"/>
          </w:tcPr>
          <w:p w14:paraId="1D8C01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163</w:t>
            </w:r>
          </w:p>
        </w:tc>
        <w:tc>
          <w:tcPr>
            <w:tcW w:w="1194" w:type="dxa"/>
            <w:vAlign w:val="center"/>
          </w:tcPr>
          <w:p w14:paraId="1F17CE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163</w:t>
            </w:r>
          </w:p>
        </w:tc>
        <w:tc>
          <w:tcPr>
            <w:tcW w:w="1802" w:type="dxa"/>
            <w:vAlign w:val="center"/>
          </w:tcPr>
          <w:p w14:paraId="6F548A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1990A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09A7F2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B37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0B0F90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47,67 %</w:t>
            </w:r>
          </w:p>
        </w:tc>
        <w:tc>
          <w:tcPr>
            <w:tcW w:w="1194" w:type="dxa"/>
            <w:vAlign w:val="center"/>
          </w:tcPr>
          <w:p w14:paraId="6F1C54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47,67 %</w:t>
            </w:r>
          </w:p>
        </w:tc>
        <w:tc>
          <w:tcPr>
            <w:tcW w:w="1802" w:type="dxa"/>
            <w:vAlign w:val="center"/>
          </w:tcPr>
          <w:p w14:paraId="2CED95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CC0ED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5735BF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B38</w:t>
            </w:r>
            <w:r>
              <w:rPr>
                <w:rFonts w:ascii="Times New Roman" w:hAnsi="Times New Roman"/>
                <w:sz w:val="24"/>
                <w:szCs w:val="20"/>
              </w:rPr>
              <w:t>, после Д4)</w:t>
            </w:r>
          </w:p>
        </w:tc>
        <w:tc>
          <w:tcPr>
            <w:tcW w:w="1194" w:type="dxa"/>
            <w:vAlign w:val="center"/>
          </w:tcPr>
          <w:p w14:paraId="43F4DF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60,0 %</w:t>
            </w:r>
          </w:p>
        </w:tc>
        <w:tc>
          <w:tcPr>
            <w:tcW w:w="1194" w:type="dxa"/>
            <w:vAlign w:val="center"/>
          </w:tcPr>
          <w:p w14:paraId="242BE8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60,0 %</w:t>
            </w:r>
          </w:p>
        </w:tc>
        <w:tc>
          <w:tcPr>
            <w:tcW w:w="1802" w:type="dxa"/>
            <w:vAlign w:val="center"/>
          </w:tcPr>
          <w:p w14:paraId="437724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B7279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65" w:type="dxa"/>
            <w:vAlign w:val="center"/>
          </w:tcPr>
          <w:p w14:paraId="20573ED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F13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4E12D5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194" w:type="dxa"/>
            <w:vAlign w:val="center"/>
          </w:tcPr>
          <w:p w14:paraId="4393E6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802" w:type="dxa"/>
            <w:vAlign w:val="center"/>
          </w:tcPr>
          <w:p w14:paraId="1BFB1C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38541EB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38 контролируемые показатели распределены по шести листам шаблона (02–07): четыре относятся к листу 02, три – к листу 03, по два – к листам 04, 05 и 06, один – к листу 07. Расхождений нет ни в одной строке.</w:t>
      </w:r>
    </w:p>
    <w:p w14:paraId="41B76B37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2.11.5 Основной расчет и вариант </w:t>
      </w:r>
      <w:r>
        <w:rPr>
          <w:rFonts w:ascii="Times New Roman" w:hAnsi="Times New Roman"/>
          <w:b/>
          <w:i/>
          <w:iCs/>
          <w:sz w:val="28"/>
        </w:rPr>
        <w:t>Word</w:t>
      </w:r>
      <w:r>
        <w:rPr>
          <w:rFonts w:ascii="Times New Roman" w:hAnsi="Times New Roman"/>
          <w:b/>
          <w:iCs/>
          <w:sz w:val="28"/>
        </w:rPr>
        <w:t xml:space="preserve">: </w:t>
      </w:r>
      <w:r>
        <w:rPr>
          <w:rFonts w:ascii="Times New Roman" w:hAnsi="Times New Roman"/>
          <w:b/>
          <w:sz w:val="28"/>
        </w:rPr>
        <w:t>соответствие</w:t>
      </w:r>
    </w:p>
    <w:p w14:paraId="3498EA3C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39 – Сопоставление расчетов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(основной) и </w:t>
      </w:r>
      <w:r>
        <w:rPr>
          <w:rFonts w:ascii="Times New Roman" w:hAnsi="Times New Roman"/>
          <w:i/>
          <w:sz w:val="28"/>
        </w:rPr>
        <w:t>Word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2105"/>
        <w:gridCol w:w="2105"/>
        <w:gridCol w:w="2257"/>
        <w:gridCol w:w="2301"/>
      </w:tblGrid>
      <w:tr w14:paraId="64CC88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5EBD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9FE4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FF7B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36F8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Сравнительный расчет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3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DAC5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291AA8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5A429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О1</w:t>
            </w:r>
          </w:p>
        </w:tc>
        <w:tc>
          <w:tcPr>
            <w:tcW w:w="2105" w:type="dxa"/>
            <w:vAlign w:val="center"/>
          </w:tcPr>
          <w:p w14:paraId="55DC70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</w:p>
        </w:tc>
        <w:tc>
          <w:tcPr>
            <w:tcW w:w="2105" w:type="dxa"/>
            <w:vAlign w:val="center"/>
          </w:tcPr>
          <w:p w14:paraId="04D104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релевантному трафику (визиты × доля географии)</w:t>
            </w:r>
          </w:p>
        </w:tc>
        <w:tc>
          <w:tcPr>
            <w:tcW w:w="2257" w:type="dxa"/>
            <w:vAlign w:val="center"/>
          </w:tcPr>
          <w:p w14:paraId="61A657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сырым визитам релевантных сайтов</w:t>
            </w:r>
          </w:p>
        </w:tc>
        <w:tc>
          <w:tcPr>
            <w:tcW w:w="2301" w:type="dxa"/>
            <w:vAlign w:val="center"/>
          </w:tcPr>
          <w:p w14:paraId="456E07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3 869 – таблица 6</w:t>
            </w:r>
          </w:p>
        </w:tc>
      </w:tr>
      <w:tr w14:paraId="784709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EB78CE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О2</w:t>
            </w:r>
          </w:p>
        </w:tc>
        <w:tc>
          <w:tcPr>
            <w:tcW w:w="2105" w:type="dxa"/>
            <w:vAlign w:val="center"/>
          </w:tcPr>
          <w:p w14:paraId="62A6631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концентрации</w:t>
            </w:r>
          </w:p>
        </w:tc>
        <w:tc>
          <w:tcPr>
            <w:tcW w:w="2105" w:type="dxa"/>
            <w:vAlign w:val="center"/>
          </w:tcPr>
          <w:p w14:paraId="243396D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2500 / 1625</w:t>
            </w:r>
          </w:p>
        </w:tc>
        <w:tc>
          <w:tcPr>
            <w:tcW w:w="2257" w:type="dxa"/>
            <w:vAlign w:val="center"/>
          </w:tcPr>
          <w:p w14:paraId="6A2F504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Качественно: лидеров нет / 2–3 лидера / топ-3 – большая часть</w:t>
            </w:r>
          </w:p>
        </w:tc>
        <w:tc>
          <w:tcPr>
            <w:tcW w:w="2301" w:type="dxa"/>
            <w:vAlign w:val="center"/>
          </w:tcPr>
          <w:p w14:paraId="3427DC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5</w:t>
            </w:r>
          </w:p>
        </w:tc>
      </w:tr>
      <w:tr w14:paraId="2A0E96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83953D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О3</w:t>
            </w:r>
          </w:p>
        </w:tc>
        <w:tc>
          <w:tcPr>
            <w:tcW w:w="2105" w:type="dxa"/>
            <w:vAlign w:val="center"/>
          </w:tcPr>
          <w:p w14:paraId="2A51C58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Платное давление</w:t>
            </w:r>
          </w:p>
        </w:tc>
        <w:tc>
          <w:tcPr>
            <w:tcW w:w="2105" w:type="dxa"/>
            <w:vAlign w:val="center"/>
          </w:tcPr>
          <w:p w14:paraId="1E14B4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индекса 04</w:t>
            </w:r>
          </w:p>
        </w:tc>
        <w:tc>
          <w:tcPr>
            <w:tcW w:w="2257" w:type="dxa"/>
            <w:vAlign w:val="center"/>
          </w:tcPr>
          <w:p w14:paraId="1B66ED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display</w:t>
            </w:r>
          </w:p>
        </w:tc>
        <w:tc>
          <w:tcPr>
            <w:tcW w:w="2301" w:type="dxa"/>
            <w:vAlign w:val="center"/>
          </w:tcPr>
          <w:p w14:paraId="56A8F01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0 % (ЛР2-3)</w:t>
            </w:r>
          </w:p>
        </w:tc>
      </w:tr>
    </w:tbl>
    <w:p w14:paraId="5744083F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6"/>
        <w:gridCol w:w="2097"/>
        <w:gridCol w:w="2238"/>
        <w:gridCol w:w="2097"/>
        <w:gridCol w:w="2238"/>
      </w:tblGrid>
      <w:tr w14:paraId="5EE5F3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6" w:type="dxa"/>
            <w:vAlign w:val="center"/>
          </w:tcPr>
          <w:p w14:paraId="0AE8F8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097" w:type="dxa"/>
            <w:vAlign w:val="center"/>
          </w:tcPr>
          <w:p w14:paraId="4B0B8F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</w:t>
            </w:r>
          </w:p>
        </w:tc>
        <w:tc>
          <w:tcPr>
            <w:tcW w:w="2238" w:type="dxa"/>
            <w:vAlign w:val="center"/>
          </w:tcPr>
          <w:p w14:paraId="2316C9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Основной расчет (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Excel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)</w:t>
            </w:r>
          </w:p>
        </w:tc>
        <w:tc>
          <w:tcPr>
            <w:tcW w:w="2097" w:type="dxa"/>
            <w:vAlign w:val="center"/>
          </w:tcPr>
          <w:p w14:paraId="5E8713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Сравнительный расчет (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Word</w:t>
            </w: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)</w:t>
            </w:r>
          </w:p>
        </w:tc>
        <w:tc>
          <w:tcPr>
            <w:tcW w:w="2238" w:type="dxa"/>
            <w:vAlign w:val="center"/>
          </w:tcPr>
          <w:p w14:paraId="6A3CEF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Результат</w:t>
            </w:r>
          </w:p>
        </w:tc>
      </w:tr>
      <w:tr w14:paraId="4136EE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0C9DE92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О4</w:t>
            </w:r>
          </w:p>
        </w:tc>
        <w:tc>
          <w:tcPr>
            <w:tcW w:w="2097" w:type="dxa"/>
            <w:vAlign w:val="center"/>
          </w:tcPr>
          <w:p w14:paraId="21054A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Органическое давление</w:t>
            </w:r>
          </w:p>
        </w:tc>
        <w:tc>
          <w:tcPr>
            <w:tcW w:w="2238" w:type="dxa"/>
            <w:vAlign w:val="center"/>
          </w:tcPr>
          <w:p w14:paraId="62F549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</w:t>
            </w:r>
          </w:p>
        </w:tc>
        <w:tc>
          <w:tcPr>
            <w:tcW w:w="2097" w:type="dxa"/>
            <w:vAlign w:val="center"/>
          </w:tcPr>
          <w:p w14:paraId="771863F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organic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</w:p>
        </w:tc>
        <w:tc>
          <w:tcPr>
            <w:tcW w:w="2238" w:type="dxa"/>
            <w:vAlign w:val="center"/>
          </w:tcPr>
          <w:p w14:paraId="7DBFC6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собрано</w:t>
            </w:r>
          </w:p>
        </w:tc>
      </w:tr>
      <w:tr w14:paraId="0F1A18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7373778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О5</w:t>
            </w:r>
          </w:p>
        </w:tc>
        <w:tc>
          <w:tcPr>
            <w:tcW w:w="2097" w:type="dxa"/>
            <w:vAlign w:val="center"/>
          </w:tcPr>
          <w:p w14:paraId="2FBE309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Брендовая сила</w:t>
            </w:r>
          </w:p>
        </w:tc>
        <w:tc>
          <w:tcPr>
            <w:tcW w:w="2238" w:type="dxa"/>
            <w:vAlign w:val="center"/>
          </w:tcPr>
          <w:p w14:paraId="2E5AFF1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Brand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Search</w:t>
            </w:r>
            <w:r>
              <w:rPr>
                <w:rFonts w:ascii="Times New Roman" w:hAnsi="Times New Roman"/>
                <w:sz w:val="24"/>
                <w:szCs w:val="20"/>
              </w:rPr>
              <w:t>) средневзвешенно</w:t>
            </w:r>
          </w:p>
        </w:tc>
        <w:tc>
          <w:tcPr>
            <w:tcW w:w="2097" w:type="dxa"/>
            <w:vAlign w:val="center"/>
          </w:tcPr>
          <w:p w14:paraId="73F85D2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у лидеров и брендовые запросы</w:t>
            </w:r>
          </w:p>
        </w:tc>
        <w:tc>
          <w:tcPr>
            <w:tcW w:w="2238" w:type="dxa"/>
            <w:vAlign w:val="center"/>
          </w:tcPr>
          <w:p w14:paraId="1A1ABE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лидеров не собрано</w:t>
            </w:r>
          </w:p>
        </w:tc>
      </w:tr>
      <w:tr w14:paraId="20ECEF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77233C4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О6</w:t>
            </w:r>
          </w:p>
        </w:tc>
        <w:tc>
          <w:tcPr>
            <w:tcW w:w="2097" w:type="dxa"/>
            <w:vAlign w:val="center"/>
          </w:tcPr>
          <w:p w14:paraId="1DCB743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Вовлеченность</w:t>
            </w:r>
          </w:p>
        </w:tc>
        <w:tc>
          <w:tcPr>
            <w:tcW w:w="2238" w:type="dxa"/>
            <w:vAlign w:val="center"/>
          </w:tcPr>
          <w:p w14:paraId="21370D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Средневзвешенная длительность</w:t>
            </w:r>
          </w:p>
        </w:tc>
        <w:tc>
          <w:tcPr>
            <w:tcW w:w="2097" w:type="dxa"/>
            <w:vAlign w:val="center"/>
          </w:tcPr>
          <w:p w14:paraId="581DCE5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Сайты выше среднего по группе</w:t>
            </w:r>
          </w:p>
        </w:tc>
        <w:tc>
          <w:tcPr>
            <w:tcW w:w="2238" w:type="dxa"/>
            <w:vAlign w:val="center"/>
          </w:tcPr>
          <w:p w14:paraId="0A81642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) – таблица 10</w:t>
            </w:r>
          </w:p>
        </w:tc>
      </w:tr>
      <w:tr w14:paraId="7C6649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3CA399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О7</w:t>
            </w:r>
          </w:p>
        </w:tc>
        <w:tc>
          <w:tcPr>
            <w:tcW w:w="2097" w:type="dxa"/>
            <w:vAlign w:val="center"/>
          </w:tcPr>
          <w:p w14:paraId="6B50641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балл</w:t>
            </w:r>
          </w:p>
        </w:tc>
        <w:tc>
          <w:tcPr>
            <w:tcW w:w="2238" w:type="dxa"/>
            <w:vAlign w:val="center"/>
          </w:tcPr>
          <w:p w14:paraId="061C30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факторов, веса (сумма 1,04), 3 уровня</w:t>
            </w:r>
          </w:p>
        </w:tc>
        <w:tc>
          <w:tcPr>
            <w:tcW w:w="2097" w:type="dxa"/>
            <w:vAlign w:val="center"/>
          </w:tcPr>
          <w:p w14:paraId="028AF01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критериев, простое среднее, 4 уровня, диапазоны</w:t>
            </w:r>
          </w:p>
        </w:tc>
        <w:tc>
          <w:tcPr>
            <w:tcW w:w="2238" w:type="dxa"/>
            <w:vAlign w:val="center"/>
          </w:tcPr>
          <w:p w14:paraId="2729747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: 3,00 – 4,38 («умеренный» – «очень высокий») – таблицы 36 и 33</w:t>
            </w:r>
          </w:p>
        </w:tc>
      </w:tr>
      <w:tr w14:paraId="21EB9C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7B1176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О8</w:t>
            </w:r>
          </w:p>
        </w:tc>
        <w:tc>
          <w:tcPr>
            <w:tcW w:w="2097" w:type="dxa"/>
            <w:vAlign w:val="center"/>
          </w:tcPr>
          <w:p w14:paraId="67F7EC1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пяти сил</w:t>
            </w:r>
          </w:p>
        </w:tc>
        <w:tc>
          <w:tcPr>
            <w:tcW w:w="2238" w:type="dxa"/>
            <w:vAlign w:val="center"/>
          </w:tcPr>
          <w:p w14:paraId="2D2806E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097" w:type="dxa"/>
            <w:vAlign w:val="center"/>
          </w:tcPr>
          <w:p w14:paraId="739D33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Матрица А (1–5) и матрица Б (0–3)</w:t>
            </w:r>
          </w:p>
        </w:tc>
        <w:tc>
          <w:tcPr>
            <w:tcW w:w="2238" w:type="dxa"/>
            <w:vAlign w:val="center"/>
          </w:tcPr>
          <w:p w14:paraId="70DE799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Матрица А: 3,7 (по пяти силам 3,8), «высокое давление»; матрица Б: 3 / 2 / 3 / 2 / 3</w:t>
            </w:r>
          </w:p>
        </w:tc>
      </w:tr>
      <w:tr w14:paraId="7AC12F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66DA04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О9</w:t>
            </w:r>
          </w:p>
        </w:tc>
        <w:tc>
          <w:tcPr>
            <w:tcW w:w="2097" w:type="dxa"/>
            <w:vAlign w:val="center"/>
          </w:tcPr>
          <w:p w14:paraId="54E510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Журнал источников</w:t>
            </w:r>
          </w:p>
        </w:tc>
        <w:tc>
          <w:tcPr>
            <w:tcW w:w="2238" w:type="dxa"/>
            <w:vAlign w:val="center"/>
          </w:tcPr>
          <w:p w14:paraId="72B09C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09 (7 столбцов)</w:t>
            </w:r>
          </w:p>
        </w:tc>
        <w:tc>
          <w:tcPr>
            <w:tcW w:w="2097" w:type="dxa"/>
            <w:vAlign w:val="center"/>
          </w:tcPr>
          <w:p w14:paraId="7C7CD52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Журнал методики (8 столбцов)</w:t>
            </w:r>
          </w:p>
        </w:tc>
        <w:tc>
          <w:tcPr>
            <w:tcW w:w="2238" w:type="dxa"/>
            <w:vAlign w:val="center"/>
          </w:tcPr>
          <w:p w14:paraId="5C09B0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Приложение А</w:t>
            </w:r>
          </w:p>
        </w:tc>
      </w:tr>
      <w:tr w14:paraId="0162DA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604E7B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О10</w:t>
            </w:r>
          </w:p>
        </w:tc>
        <w:tc>
          <w:tcPr>
            <w:tcW w:w="2097" w:type="dxa"/>
            <w:vAlign w:val="center"/>
          </w:tcPr>
          <w:p w14:paraId="3DD949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</w:t>
            </w:r>
          </w:p>
        </w:tc>
        <w:tc>
          <w:tcPr>
            <w:tcW w:w="2238" w:type="dxa"/>
            <w:vAlign w:val="center"/>
          </w:tcPr>
          <w:p w14:paraId="53F28FA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>, с брендовым поиском</w:t>
            </w:r>
          </w:p>
        </w:tc>
        <w:tc>
          <w:tcPr>
            <w:tcW w:w="2097" w:type="dxa"/>
            <w:vAlign w:val="center"/>
          </w:tcPr>
          <w:p w14:paraId="1B7EC0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</w:p>
        </w:tc>
        <w:tc>
          <w:tcPr>
            <w:tcW w:w="2238" w:type="dxa"/>
            <w:vAlign w:val="center"/>
          </w:tcPr>
          <w:p w14:paraId="689D9B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 карточках и журнале</w:t>
            </w:r>
          </w:p>
        </w:tc>
      </w:tr>
    </w:tbl>
    <w:p w14:paraId="620E7E8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39 по десяти пунктам (О1–О10) сопоставлены основной расчет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сравнительный расчет по варианту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. Для концентрации трафика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дает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равными 0 (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0), а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85,8 % и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90,7 %; индекс барьеров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составляет 2,32.</w:t>
      </w:r>
    </w:p>
    <w:p w14:paraId="486B4D7A">
      <w:pPr>
        <w:pStyle w:val="5"/>
        <w:keepNext/>
        <w:spacing w:before="360" w:after="360" w:line="360" w:lineRule="exact"/>
        <w:ind w:firstLine="709"/>
        <w:jc w:val="left"/>
      </w:pPr>
      <w:bookmarkStart w:id="59" w:name="_Toc23414"/>
      <w:r>
        <w:rPr>
          <w:rFonts w:ascii="Times New Roman" w:hAnsi="Times New Roman"/>
          <w:b/>
          <w:sz w:val="28"/>
        </w:rPr>
        <w:t>2.12 Итоговый вывод о привлекательности рынка и условиях входа</w:t>
      </w:r>
      <w:bookmarkEnd w:id="59"/>
    </w:p>
    <w:p w14:paraId="5788111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1A05A25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653283E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3"/>
        <w:gridCol w:w="2257"/>
        <w:gridCol w:w="3645"/>
      </w:tblGrid>
      <w:tr w14:paraId="6EBD67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FC19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Система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6B2D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36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C6E7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</w:tr>
      <w:tr w14:paraId="3C5C41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3" w:type="dxa"/>
            <w:vAlign w:val="center"/>
          </w:tcPr>
          <w:p w14:paraId="732E62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А. Матрица пяти сил 1–5 (среднее по шести строкам)</w:t>
            </w:r>
          </w:p>
        </w:tc>
        <w:tc>
          <w:tcPr>
            <w:tcW w:w="2257" w:type="dxa"/>
            <w:vAlign w:val="center"/>
          </w:tcPr>
          <w:p w14:paraId="558D81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 (по пяти силам 3,8)</w:t>
            </w:r>
          </w:p>
        </w:tc>
        <w:tc>
          <w:tcPr>
            <w:tcW w:w="3645" w:type="dxa"/>
            <w:vAlign w:val="center"/>
          </w:tcPr>
          <w:p w14:paraId="30B21F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Высокое конкурентное давление</w:t>
            </w:r>
          </w:p>
        </w:tc>
      </w:tr>
      <w:tr w14:paraId="417C0F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3" w:type="dxa"/>
            <w:vAlign w:val="center"/>
          </w:tcPr>
          <w:p w14:paraId="3A4316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Б. Матрица 0–3 с доказательствами</w:t>
            </w:r>
          </w:p>
        </w:tc>
        <w:tc>
          <w:tcPr>
            <w:tcW w:w="2257" w:type="dxa"/>
            <w:vAlign w:val="center"/>
          </w:tcPr>
          <w:p w14:paraId="3ACE5D7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/ 2 / 3 / 2 / 3 (сумма не определяется)</w:t>
            </w:r>
          </w:p>
        </w:tc>
        <w:tc>
          <w:tcPr>
            <w:tcW w:w="3645" w:type="dxa"/>
            <w:vAlign w:val="center"/>
          </w:tcPr>
          <w:p w14:paraId="19E3568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14:paraId="04C677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3" w:type="dxa"/>
            <w:vAlign w:val="center"/>
          </w:tcPr>
          <w:p w14:paraId="4F7BD37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В. Индекс конкурентного давления (8 критериев)</w:t>
            </w:r>
          </w:p>
        </w:tc>
        <w:tc>
          <w:tcPr>
            <w:tcW w:w="2257" w:type="dxa"/>
            <w:vAlign w:val="center"/>
          </w:tcPr>
          <w:p w14:paraId="5C6D147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3,00 – 4,38</w:t>
            </w:r>
          </w:p>
        </w:tc>
        <w:tc>
          <w:tcPr>
            <w:tcW w:w="3645" w:type="dxa"/>
            <w:vAlign w:val="center"/>
          </w:tcPr>
          <w:p w14:paraId="5FB6D99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– очень высокий</w:t>
            </w:r>
          </w:p>
        </w:tc>
      </w:tr>
      <w:tr w14:paraId="74A758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3" w:type="dxa"/>
            <w:vAlign w:val="center"/>
          </w:tcPr>
          <w:p w14:paraId="4CD70D2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(9 факторов)</w:t>
            </w:r>
          </w:p>
        </w:tc>
        <w:tc>
          <w:tcPr>
            <w:tcW w:w="2257" w:type="dxa"/>
            <w:vAlign w:val="center"/>
          </w:tcPr>
          <w:p w14:paraId="7121860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3645" w:type="dxa"/>
            <w:vAlign w:val="center"/>
          </w:tcPr>
          <w:p w14:paraId="2E1EF4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Низкие барьеры</w:t>
            </w:r>
          </w:p>
        </w:tc>
      </w:tr>
    </w:tbl>
    <w:p w14:paraId="3376336A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40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5"/>
        <w:gridCol w:w="5564"/>
        <w:gridCol w:w="1346"/>
      </w:tblGrid>
      <w:tr w14:paraId="045BCE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445" w:type="dxa"/>
            <w:vAlign w:val="center"/>
          </w:tcPr>
          <w:p w14:paraId="5AE44D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Система</w:t>
            </w:r>
          </w:p>
        </w:tc>
        <w:tc>
          <w:tcPr>
            <w:tcW w:w="5564" w:type="dxa"/>
            <w:vAlign w:val="center"/>
          </w:tcPr>
          <w:p w14:paraId="15D128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Результат</w:t>
            </w:r>
          </w:p>
        </w:tc>
        <w:tc>
          <w:tcPr>
            <w:tcW w:w="1346" w:type="dxa"/>
            <w:vAlign w:val="center"/>
          </w:tcPr>
          <w:p w14:paraId="7E3DE5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Уровень</w:t>
            </w:r>
          </w:p>
        </w:tc>
      </w:tr>
      <w:tr w14:paraId="0F4DCD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2FD10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Расхождения между системами</w:t>
            </w:r>
          </w:p>
        </w:tc>
        <w:tc>
          <w:tcPr>
            <w:tcW w:w="5564" w:type="dxa"/>
            <w:vAlign w:val="center"/>
          </w:tcPr>
          <w:p w14:paraId="51696C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1346" w:type="dxa"/>
            <w:vAlign w:val="center"/>
          </w:tcPr>
          <w:p w14:paraId="5463AF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</w:tbl>
    <w:p w14:paraId="36E3C07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(не собрано).</w:t>
      </w:r>
    </w:p>
    <w:p w14:paraId="5A5A99F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 w14:paraId="60D1C703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0" w:name="_Toc22287"/>
      <w:r>
        <w:rPr>
          <w:rFonts w:ascii="Times New Roman" w:hAnsi="Times New Roman"/>
          <w:b/>
          <w:sz w:val="28"/>
        </w:rPr>
        <w:t>3 Проверка по критериям методики</w:t>
      </w:r>
      <w:bookmarkEnd w:id="60"/>
    </w:p>
    <w:p w14:paraId="6ACCAAF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48C7764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41 – Контрольный лист методики пяти сил [1, раздела 16]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5564"/>
        <w:gridCol w:w="1498"/>
        <w:gridCol w:w="1706"/>
      </w:tblGrid>
      <w:tr w14:paraId="0A7BE5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119C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BFB6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D2C9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7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91C69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 отчете</w:t>
            </w:r>
          </w:p>
        </w:tc>
      </w:tr>
      <w:tr w14:paraId="7026C1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E28A86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08D121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498" w:type="dxa"/>
            <w:vAlign w:val="center"/>
          </w:tcPr>
          <w:p w14:paraId="5A08B4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706" w:type="dxa"/>
            <w:vAlign w:val="center"/>
          </w:tcPr>
          <w:p w14:paraId="1B06D5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</w:t>
            </w:r>
          </w:p>
        </w:tc>
      </w:tr>
      <w:tr w14:paraId="016BC3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9D3D3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6E6AF4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498" w:type="dxa"/>
            <w:vAlign w:val="center"/>
          </w:tcPr>
          <w:p w14:paraId="183295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706" w:type="dxa"/>
            <w:vAlign w:val="center"/>
          </w:tcPr>
          <w:p w14:paraId="67A35E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3, раздел 2.8</w:t>
            </w:r>
          </w:p>
        </w:tc>
      </w:tr>
      <w:tr w14:paraId="5B736B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E30A3D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4B0B19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Оценена цифровая видимость конкурентов</w:t>
            </w:r>
          </w:p>
        </w:tc>
        <w:tc>
          <w:tcPr>
            <w:tcW w:w="1498" w:type="dxa"/>
            <w:vAlign w:val="center"/>
          </w:tcPr>
          <w:p w14:paraId="03EE40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66295A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2.4</w:t>
            </w:r>
          </w:p>
        </w:tc>
      </w:tr>
      <w:tr w14:paraId="50FB58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602DE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671D6A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498" w:type="dxa"/>
            <w:vAlign w:val="center"/>
          </w:tcPr>
          <w:p w14:paraId="6E85C0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1C38FA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7</w:t>
            </w:r>
          </w:p>
        </w:tc>
      </w:tr>
      <w:tr w14:paraId="2B7196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581FD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76D8D3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498" w:type="dxa"/>
            <w:vAlign w:val="center"/>
          </w:tcPr>
          <w:p w14:paraId="772D06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1552FA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2.5</w:t>
            </w:r>
          </w:p>
        </w:tc>
      </w:tr>
      <w:tr w14:paraId="7A5612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F99AB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055393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498" w:type="dxa"/>
            <w:vAlign w:val="center"/>
          </w:tcPr>
          <w:p w14:paraId="7241FF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690184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</w:tr>
      <w:tr w14:paraId="51A5E3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31669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564" w:type="dxa"/>
            <w:vAlign w:val="center"/>
          </w:tcPr>
          <w:p w14:paraId="1DCFF1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498" w:type="dxa"/>
            <w:vAlign w:val="center"/>
          </w:tcPr>
          <w:p w14:paraId="4D66DE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7E7460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2.7</w:t>
            </w:r>
          </w:p>
        </w:tc>
      </w:tr>
      <w:tr w14:paraId="4584B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42744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5182D2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самостоятельные решения</w:t>
            </w:r>
          </w:p>
        </w:tc>
        <w:tc>
          <w:tcPr>
            <w:tcW w:w="1498" w:type="dxa"/>
            <w:vAlign w:val="center"/>
          </w:tcPr>
          <w:p w14:paraId="22C40C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706" w:type="dxa"/>
            <w:vAlign w:val="center"/>
          </w:tcPr>
          <w:p w14:paraId="562787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2.8</w:t>
            </w:r>
          </w:p>
        </w:tc>
      </w:tr>
      <w:tr w14:paraId="4F49FB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06D100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430BC9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498" w:type="dxa"/>
            <w:vAlign w:val="center"/>
          </w:tcPr>
          <w:p w14:paraId="3647F7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01F5D7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2.9</w:t>
            </w:r>
          </w:p>
        </w:tc>
      </w:tr>
      <w:tr w14:paraId="03879C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435DB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5564" w:type="dxa"/>
            <w:vAlign w:val="center"/>
          </w:tcPr>
          <w:p w14:paraId="012F82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498" w:type="dxa"/>
            <w:vAlign w:val="center"/>
          </w:tcPr>
          <w:p w14:paraId="16A288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706" w:type="dxa"/>
            <w:vAlign w:val="center"/>
          </w:tcPr>
          <w:p w14:paraId="745532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2.12</w:t>
            </w:r>
          </w:p>
        </w:tc>
      </w:tr>
    </w:tbl>
    <w:p w14:paraId="7E420C5C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41 нет пунктов со статусом «нет». Полностью выполнены границы рынка, список конкурентов и выявление заменителей, частично – оценка видимости, каналов, сил входа, покупателей и поставщиков, сетевых эффектов и итоговый вывод.</w:t>
      </w:r>
    </w:p>
    <w:p w14:paraId="0482AFA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37"/>
        <w:tblW w:w="945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5564"/>
        <w:gridCol w:w="1498"/>
        <w:gridCol w:w="1802"/>
      </w:tblGrid>
      <w:tr w14:paraId="6126FC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9950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A1711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7B91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8FDD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 отчете</w:t>
            </w:r>
          </w:p>
        </w:tc>
      </w:tr>
      <w:tr w14:paraId="729A1E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FA9BD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1DDBE6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498" w:type="dxa"/>
            <w:vAlign w:val="center"/>
          </w:tcPr>
          <w:p w14:paraId="183544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802" w:type="dxa"/>
            <w:vAlign w:val="center"/>
          </w:tcPr>
          <w:p w14:paraId="4E8F82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</w:t>
            </w:r>
          </w:p>
        </w:tc>
      </w:tr>
      <w:tr w14:paraId="7B2AC6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D889D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1D058C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498" w:type="dxa"/>
            <w:vAlign w:val="center"/>
          </w:tcPr>
          <w:p w14:paraId="78DB76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1670A9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</w:t>
            </w:r>
          </w:p>
        </w:tc>
      </w:tr>
      <w:tr w14:paraId="27FCA7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31904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61DE03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собраны по одной дате и сопоставимому периоду</w:t>
            </w:r>
          </w:p>
        </w:tc>
        <w:tc>
          <w:tcPr>
            <w:tcW w:w="1498" w:type="dxa"/>
            <w:vAlign w:val="center"/>
          </w:tcPr>
          <w:p w14:paraId="1D4219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802" w:type="dxa"/>
            <w:vAlign w:val="center"/>
          </w:tcPr>
          <w:p w14:paraId="0BE33F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221BD8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2AA0C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70A151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498" w:type="dxa"/>
            <w:vAlign w:val="center"/>
          </w:tcPr>
          <w:p w14:paraId="77C6DF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237D89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2.3.3</w:t>
            </w:r>
          </w:p>
        </w:tc>
      </w:tr>
      <w:tr w14:paraId="7701DA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15484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42641F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Рассчитаны доли трафика,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CR3/CR5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>и оценочная концентрация</w:t>
            </w:r>
          </w:p>
        </w:tc>
        <w:tc>
          <w:tcPr>
            <w:tcW w:w="1498" w:type="dxa"/>
            <w:vAlign w:val="center"/>
          </w:tcPr>
          <w:p w14:paraId="1617F9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30CB01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6; программа расчета проверена (таблица 38)</w:t>
            </w:r>
          </w:p>
        </w:tc>
      </w:tr>
      <w:tr w14:paraId="02F6C6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D1C0A0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57B976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Оценены каналы</w:t>
            </w:r>
          </w:p>
        </w:tc>
        <w:tc>
          <w:tcPr>
            <w:tcW w:w="1498" w:type="dxa"/>
            <w:vAlign w:val="center"/>
          </w:tcPr>
          <w:p w14:paraId="011707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802" w:type="dxa"/>
            <w:vAlign w:val="center"/>
          </w:tcPr>
          <w:p w14:paraId="6B7F05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7</w:t>
            </w:r>
          </w:p>
        </w:tc>
      </w:tr>
      <w:tr w14:paraId="13E084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028F2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564" w:type="dxa"/>
            <w:vAlign w:val="center"/>
          </w:tcPr>
          <w:p w14:paraId="4DF139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поисковая выдача и рекламная активность</w:t>
            </w:r>
          </w:p>
        </w:tc>
        <w:tc>
          <w:tcPr>
            <w:tcW w:w="1498" w:type="dxa"/>
            <w:vAlign w:val="center"/>
          </w:tcPr>
          <w:p w14:paraId="3A38A0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802" w:type="dxa"/>
            <w:vAlign w:val="center"/>
          </w:tcPr>
          <w:p w14:paraId="29649C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9</w:t>
            </w:r>
          </w:p>
        </w:tc>
      </w:tr>
      <w:tr w14:paraId="78CD1C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73D3C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733675A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отзывы, рейтинги, кейсы и репутационный барьер</w:t>
            </w:r>
          </w:p>
        </w:tc>
        <w:tc>
          <w:tcPr>
            <w:tcW w:w="1498" w:type="dxa"/>
            <w:vAlign w:val="center"/>
          </w:tcPr>
          <w:p w14:paraId="0B4D40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2DAA49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05, таблица 35</w:t>
            </w:r>
          </w:p>
        </w:tc>
      </w:tr>
      <w:tr w14:paraId="590DA6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FD0D8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39FD83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аналоги</w:t>
            </w:r>
          </w:p>
        </w:tc>
        <w:tc>
          <w:tcPr>
            <w:tcW w:w="1498" w:type="dxa"/>
            <w:vAlign w:val="center"/>
          </w:tcPr>
          <w:p w14:paraId="4DAAAD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27CC05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06, таблица 35</w:t>
            </w:r>
          </w:p>
        </w:tc>
      </w:tr>
      <w:tr w14:paraId="08647F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BBE36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5564" w:type="dxa"/>
            <w:vAlign w:val="center"/>
          </w:tcPr>
          <w:p w14:paraId="4B3A8F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498" w:type="dxa"/>
            <w:vAlign w:val="center"/>
          </w:tcPr>
          <w:p w14:paraId="20907F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802" w:type="dxa"/>
            <w:vAlign w:val="center"/>
          </w:tcPr>
          <w:p w14:paraId="626644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Приложение А</w:t>
            </w:r>
          </w:p>
        </w:tc>
      </w:tr>
      <w:tr w14:paraId="74770C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28E74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5564" w:type="dxa"/>
            <w:vAlign w:val="center"/>
          </w:tcPr>
          <w:p w14:paraId="7E11CA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498" w:type="dxa"/>
            <w:vAlign w:val="center"/>
          </w:tcPr>
          <w:p w14:paraId="0BA1DA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1802" w:type="dxa"/>
            <w:vAlign w:val="center"/>
          </w:tcPr>
          <w:p w14:paraId="5B4B57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2.12</w:t>
            </w:r>
          </w:p>
        </w:tc>
      </w:tr>
    </w:tbl>
    <w:p w14:paraId="234F755F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42 из одиннадцати пунктов чек-листа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статус «да» имеют два (пункты 1 и 10), «частично» – шесть, «нет» – три (пункты 3, 6 и 7: сбор показателей по одной дате, оценка каналов, проверка выдачи и рекламы). Для каждого пункта указано место в отчете.</w:t>
      </w:r>
    </w:p>
    <w:p w14:paraId="16305267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1" w:name="_Toc20842"/>
      <w:r>
        <w:rPr>
          <w:rFonts w:ascii="Times New Roman" w:hAnsi="Times New Roman"/>
          <w:b/>
          <w:sz w:val="28"/>
        </w:rPr>
        <w:t>Выводы</w:t>
      </w:r>
      <w:bookmarkEnd w:id="61"/>
    </w:p>
    <w:p w14:paraId="56D6059E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6BA2742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52501D98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668C270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29C3584C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461F1A06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 w14:paraId="32363DC9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2" w:name="_Toc13717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62"/>
    </w:p>
    <w:p w14:paraId="513974A2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1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243C4D89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2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38773CB7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3 Методика оценки уровня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 w:val="0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160F7F2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sz w:val="28"/>
        </w:rPr>
        <w:t xml:space="preserve">4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 xml:space="preserve">-шаблон оценки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 w:val="0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1014D2FD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5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i w:val="0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09EEDFBF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6 СТП БГУИР 01–2024. Дипломные проекты (работы): общие требования к оформлению. – Минск : БГУИР, 2024.</w:t>
      </w:r>
    </w:p>
    <w:p w14:paraId="2C0A5FD4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7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250B1FC2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>8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36CE23DA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9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i w:val="0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i w:val="0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https://www.semrush.com/website/ – Дата доступа: 30.09.2026.</w:t>
      </w:r>
    </w:p>
    <w:p w14:paraId="1D423BE3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10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i w:val="0"/>
          <w:sz w:val="28"/>
        </w:rPr>
        <w:t>2 [Электронный ресурс]. –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https://www.g2.com/ – Дата доступа: 30.09.2026.</w:t>
      </w:r>
    </w:p>
    <w:p w14:paraId="11003734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11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https://www.trustpilot.com/ – Дата доступа: 30.09.2026.</w:t>
      </w:r>
    </w:p>
    <w:p w14:paraId="50528129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12 Яндекс Вордстат [Электронный ресурс]. –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https://wordstat.yandex.ru/ – Дата доступа: 30.09.2026.</w:t>
      </w:r>
    </w:p>
    <w:p w14:paraId="0831CF60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13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https://api.github.com/ – Дата доступа: 30.09.2026.</w:t>
      </w:r>
    </w:p>
    <w:p w14:paraId="79ED424E">
      <w:pPr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sz w:val="28"/>
        </w:rPr>
        <w:t xml:space="preserve">14 </w:t>
      </w:r>
      <w:r>
        <w:rPr>
          <w:rFonts w:ascii="Times New Roman" w:hAnsi="Times New Roman"/>
          <w:i/>
          <w:sz w:val="28"/>
        </w:rPr>
        <w:t>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1E159F87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15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https://bepaid.by/ – Дата доступа: 30.09.2026.</w:t>
      </w:r>
    </w:p>
    <w:p w14:paraId="3E95B4D1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16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https://www.paddle.com/pricing – Дата доступа: 30.09.2026.</w:t>
      </w:r>
    </w:p>
    <w:p w14:paraId="1046874D">
      <w:pPr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17 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https://stripe.com/global – Дата доступа: 30.09.2026.</w:t>
      </w:r>
    </w:p>
    <w:p w14:paraId="7CC1527C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63" w:name="_Toc32594"/>
      <w:r>
        <w:rPr>
          <w:rFonts w:ascii="Times New Roman" w:hAnsi="Times New Roman"/>
          <w:b/>
          <w:sz w:val="28"/>
        </w:rPr>
        <w:t>Приложение А</w:t>
      </w:r>
      <w:bookmarkEnd w:id="63"/>
    </w:p>
    <w:p w14:paraId="1F86641F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01BBC385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Журналы источников</w:t>
      </w:r>
    </w:p>
    <w:p w14:paraId="1B487905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43 – Журнал источников по форме методики [2]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1"/>
        <w:gridCol w:w="1139"/>
        <w:gridCol w:w="1221"/>
        <w:gridCol w:w="1303"/>
        <w:gridCol w:w="1303"/>
        <w:gridCol w:w="1139"/>
        <w:gridCol w:w="1221"/>
        <w:gridCol w:w="810"/>
      </w:tblGrid>
      <w:tr w14:paraId="73929C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22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5775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1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3197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122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9E98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или показатель</w:t>
            </w:r>
          </w:p>
        </w:tc>
        <w:tc>
          <w:tcPr>
            <w:tcW w:w="130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4C1B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Ссылка</w:t>
            </w:r>
          </w:p>
        </w:tc>
        <w:tc>
          <w:tcPr>
            <w:tcW w:w="130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D9D3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данных</w:t>
            </w:r>
          </w:p>
        </w:tc>
        <w:tc>
          <w:tcPr>
            <w:tcW w:w="11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A34A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получено</w:t>
            </w:r>
          </w:p>
        </w:tc>
        <w:tc>
          <w:tcPr>
            <w:tcW w:w="122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79FE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Ограничение</w:t>
            </w:r>
          </w:p>
        </w:tc>
        <w:tc>
          <w:tcPr>
            <w:tcW w:w="81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1624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73C1E6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1" w:type="dxa"/>
            <w:vAlign w:val="center"/>
          </w:tcPr>
          <w:p w14:paraId="5A8F26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39" w:type="dxa"/>
            <w:vAlign w:val="center"/>
          </w:tcPr>
          <w:p w14:paraId="40B393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221" w:type="dxa"/>
            <w:vAlign w:val="center"/>
          </w:tcPr>
          <w:p w14:paraId="4434E3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Трафик, каналы, география, вовлеченность</w:t>
            </w:r>
          </w:p>
        </w:tc>
        <w:tc>
          <w:tcPr>
            <w:tcW w:w="1303" w:type="dxa"/>
            <w:vAlign w:val="center"/>
          </w:tcPr>
          <w:p w14:paraId="3C1729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https://www.similarweb.com/</w:t>
            </w:r>
          </w:p>
        </w:tc>
        <w:tc>
          <w:tcPr>
            <w:tcW w:w="1303" w:type="dxa"/>
            <w:vAlign w:val="center"/>
          </w:tcPr>
          <w:p w14:paraId="5FB2ED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 (ЛР2-3)</w:t>
            </w:r>
          </w:p>
        </w:tc>
        <w:tc>
          <w:tcPr>
            <w:tcW w:w="1139" w:type="dxa"/>
            <w:vAlign w:val="center"/>
          </w:tcPr>
          <w:p w14:paraId="6E5808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221" w:type="dxa"/>
            <w:vAlign w:val="center"/>
          </w:tcPr>
          <w:p w14:paraId="4243C0E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оценочная модель, бесплатный доступ ограничен</w:t>
            </w:r>
          </w:p>
        </w:tc>
        <w:tc>
          <w:tcPr>
            <w:tcW w:w="810" w:type="dxa"/>
            <w:vAlign w:val="center"/>
          </w:tcPr>
          <w:p w14:paraId="3C4D12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получено</w:t>
            </w:r>
          </w:p>
        </w:tc>
      </w:tr>
      <w:tr w14:paraId="769C4C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1" w:type="dxa"/>
            <w:vAlign w:val="center"/>
          </w:tcPr>
          <w:p w14:paraId="70A2B75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39" w:type="dxa"/>
            <w:vAlign w:val="center"/>
          </w:tcPr>
          <w:p w14:paraId="2D6171B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</w:p>
        </w:tc>
        <w:tc>
          <w:tcPr>
            <w:tcW w:w="1221" w:type="dxa"/>
            <w:vAlign w:val="center"/>
          </w:tcPr>
          <w:p w14:paraId="0E54F20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Authority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Score</w:t>
            </w:r>
          </w:p>
        </w:tc>
        <w:tc>
          <w:tcPr>
            <w:tcW w:w="1303" w:type="dxa"/>
            <w:vAlign w:val="center"/>
          </w:tcPr>
          <w:p w14:paraId="6BD5708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https://www.semrush.com/website/</w:t>
            </w:r>
          </w:p>
        </w:tc>
        <w:tc>
          <w:tcPr>
            <w:tcW w:w="1303" w:type="dxa"/>
            <w:vAlign w:val="center"/>
          </w:tcPr>
          <w:p w14:paraId="764B96A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 2026</w:t>
            </w:r>
          </w:p>
        </w:tc>
        <w:tc>
          <w:tcPr>
            <w:tcW w:w="1139" w:type="dxa"/>
            <w:vAlign w:val="center"/>
          </w:tcPr>
          <w:p w14:paraId="4CE079B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Визиты 9 из 22 адресов</w:t>
            </w:r>
          </w:p>
        </w:tc>
        <w:tc>
          <w:tcPr>
            <w:tcW w:w="1221" w:type="dxa"/>
            <w:vAlign w:val="center"/>
          </w:tcPr>
          <w:p w14:paraId="5AAB0A1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публичный индекс неполон, разделы по странам закрыты</w:t>
            </w:r>
          </w:p>
        </w:tc>
        <w:tc>
          <w:tcPr>
            <w:tcW w:w="810" w:type="dxa"/>
            <w:vAlign w:val="center"/>
          </w:tcPr>
          <w:p w14:paraId="6EB0258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частично</w:t>
            </w:r>
          </w:p>
        </w:tc>
      </w:tr>
      <w:tr w14:paraId="229F79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1" w:type="dxa"/>
            <w:vAlign w:val="center"/>
          </w:tcPr>
          <w:p w14:paraId="652F23E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39" w:type="dxa"/>
            <w:vAlign w:val="center"/>
          </w:tcPr>
          <w:p w14:paraId="5C818D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221" w:type="dxa"/>
            <w:vAlign w:val="center"/>
          </w:tcPr>
          <w:p w14:paraId="710BB7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запросов</w:t>
            </w:r>
          </w:p>
        </w:tc>
        <w:tc>
          <w:tcPr>
            <w:tcW w:w="1303" w:type="dxa"/>
            <w:vAlign w:val="center"/>
          </w:tcPr>
          <w:p w14:paraId="6989D7A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https://wordstat.yandex.ru/</w:t>
            </w:r>
          </w:p>
        </w:tc>
        <w:tc>
          <w:tcPr>
            <w:tcW w:w="1303" w:type="dxa"/>
            <w:vAlign w:val="center"/>
          </w:tcPr>
          <w:p w14:paraId="6822D48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29.08.2026–27.09.2026</w:t>
            </w:r>
          </w:p>
        </w:tc>
        <w:tc>
          <w:tcPr>
            <w:tcW w:w="1139" w:type="dxa"/>
            <w:vAlign w:val="center"/>
          </w:tcPr>
          <w:p w14:paraId="1B40BF2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запросов (ядро и бренды)</w:t>
            </w:r>
          </w:p>
        </w:tc>
        <w:tc>
          <w:tcPr>
            <w:tcW w:w="1221" w:type="dxa"/>
            <w:vAlign w:val="center"/>
          </w:tcPr>
          <w:p w14:paraId="1DF1E8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Яндекс</w:t>
            </w:r>
          </w:p>
        </w:tc>
        <w:tc>
          <w:tcPr>
            <w:tcW w:w="810" w:type="dxa"/>
            <w:vAlign w:val="center"/>
          </w:tcPr>
          <w:p w14:paraId="647CCBB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</w:t>
            </w:r>
          </w:p>
        </w:tc>
      </w:tr>
      <w:tr w14:paraId="0A75F9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1" w:type="dxa"/>
            <w:vAlign w:val="center"/>
          </w:tcPr>
          <w:p w14:paraId="5B165D0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29–30.09.2026</w:t>
            </w:r>
          </w:p>
        </w:tc>
        <w:tc>
          <w:tcPr>
            <w:tcW w:w="1139" w:type="dxa"/>
            <w:vAlign w:val="center"/>
          </w:tcPr>
          <w:p w14:paraId="03FAE7A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221" w:type="dxa"/>
            <w:vAlign w:val="center"/>
          </w:tcPr>
          <w:p w14:paraId="4B94AD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интереса</w:t>
            </w:r>
          </w:p>
        </w:tc>
        <w:tc>
          <w:tcPr>
            <w:tcW w:w="1303" w:type="dxa"/>
            <w:vAlign w:val="center"/>
          </w:tcPr>
          <w:p w14:paraId="21BFDA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https://trends.google.com/</w:t>
            </w:r>
          </w:p>
        </w:tc>
        <w:tc>
          <w:tcPr>
            <w:tcW w:w="1303" w:type="dxa"/>
            <w:vAlign w:val="center"/>
          </w:tcPr>
          <w:p w14:paraId="5826FB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 и 5 лет (ЛР1)</w:t>
            </w:r>
          </w:p>
        </w:tc>
        <w:tc>
          <w:tcPr>
            <w:tcW w:w="1139" w:type="dxa"/>
            <w:vAlign w:val="center"/>
          </w:tcPr>
          <w:p w14:paraId="6A9C0DF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ЛР1</w:t>
            </w:r>
          </w:p>
        </w:tc>
        <w:tc>
          <w:tcPr>
            <w:tcW w:w="1221" w:type="dxa"/>
            <w:vAlign w:val="center"/>
          </w:tcPr>
          <w:p w14:paraId="7FD0862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относительный индекс 0–100</w:t>
            </w:r>
          </w:p>
        </w:tc>
        <w:tc>
          <w:tcPr>
            <w:tcW w:w="810" w:type="dxa"/>
            <w:vAlign w:val="center"/>
          </w:tcPr>
          <w:p w14:paraId="7DB7AD0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(ЛР1)</w:t>
            </w:r>
          </w:p>
        </w:tc>
      </w:tr>
      <w:tr w14:paraId="57BE11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1" w:type="dxa"/>
            <w:vAlign w:val="center"/>
          </w:tcPr>
          <w:p w14:paraId="6AF27FF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39" w:type="dxa"/>
            <w:vAlign w:val="center"/>
          </w:tcPr>
          <w:p w14:paraId="742505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</w:p>
        </w:tc>
        <w:tc>
          <w:tcPr>
            <w:tcW w:w="1221" w:type="dxa"/>
            <w:vAlign w:val="center"/>
          </w:tcPr>
          <w:p w14:paraId="4B5E0FE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объявления</w:t>
            </w:r>
          </w:p>
        </w:tc>
        <w:tc>
          <w:tcPr>
            <w:tcW w:w="1303" w:type="dxa"/>
            <w:vAlign w:val="center"/>
          </w:tcPr>
          <w:p w14:paraId="7294E21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https://adstransparency.google.com/, https://www.linkedin.com/ad-library/</w:t>
            </w:r>
          </w:p>
        </w:tc>
        <w:tc>
          <w:tcPr>
            <w:tcW w:w="1303" w:type="dxa"/>
            <w:vAlign w:val="center"/>
          </w:tcPr>
          <w:p w14:paraId="54B175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139" w:type="dxa"/>
            <w:vAlign w:val="center"/>
          </w:tcPr>
          <w:p w14:paraId="36E81E0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проверялись</w:t>
            </w:r>
          </w:p>
        </w:tc>
        <w:tc>
          <w:tcPr>
            <w:tcW w:w="1221" w:type="dxa"/>
            <w:vAlign w:val="center"/>
          </w:tcPr>
          <w:p w14:paraId="01D4C99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о бюджете</w:t>
            </w:r>
          </w:p>
        </w:tc>
        <w:tc>
          <w:tcPr>
            <w:tcW w:w="810" w:type="dxa"/>
            <w:vAlign w:val="center"/>
          </w:tcPr>
          <w:p w14:paraId="5B47420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получено</w:t>
            </w:r>
          </w:p>
        </w:tc>
      </w:tr>
    </w:tbl>
    <w:p w14:paraId="4FC6ADA4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8"/>
        <w:gridCol w:w="1136"/>
        <w:gridCol w:w="1401"/>
        <w:gridCol w:w="1401"/>
        <w:gridCol w:w="783"/>
        <w:gridCol w:w="1401"/>
        <w:gridCol w:w="1313"/>
        <w:gridCol w:w="871"/>
      </w:tblGrid>
      <w:tr w14:paraId="6C96BB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8" w:type="dxa"/>
            <w:vAlign w:val="center"/>
          </w:tcPr>
          <w:p w14:paraId="5BA51A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136" w:type="dxa"/>
            <w:vAlign w:val="center"/>
          </w:tcPr>
          <w:p w14:paraId="0553A1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1401" w:type="dxa"/>
            <w:vAlign w:val="center"/>
          </w:tcPr>
          <w:p w14:paraId="3089C6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Раздел или показатель</w:t>
            </w:r>
          </w:p>
        </w:tc>
        <w:tc>
          <w:tcPr>
            <w:tcW w:w="1401" w:type="dxa"/>
            <w:vAlign w:val="center"/>
          </w:tcPr>
          <w:p w14:paraId="17EFEC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Ссылка</w:t>
            </w:r>
          </w:p>
        </w:tc>
        <w:tc>
          <w:tcPr>
            <w:tcW w:w="783" w:type="dxa"/>
            <w:vAlign w:val="center"/>
          </w:tcPr>
          <w:p w14:paraId="0C4B10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 данных</w:t>
            </w:r>
          </w:p>
        </w:tc>
        <w:tc>
          <w:tcPr>
            <w:tcW w:w="1401" w:type="dxa"/>
            <w:vAlign w:val="center"/>
          </w:tcPr>
          <w:p w14:paraId="572D87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получено</w:t>
            </w:r>
          </w:p>
        </w:tc>
        <w:tc>
          <w:tcPr>
            <w:tcW w:w="1313" w:type="dxa"/>
            <w:vAlign w:val="center"/>
          </w:tcPr>
          <w:p w14:paraId="7160DE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Ограничение</w:t>
            </w:r>
          </w:p>
        </w:tc>
        <w:tc>
          <w:tcPr>
            <w:tcW w:w="871" w:type="dxa"/>
            <w:vAlign w:val="center"/>
          </w:tcPr>
          <w:p w14:paraId="49A7A1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352716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8" w:type="dxa"/>
            <w:vAlign w:val="center"/>
          </w:tcPr>
          <w:p w14:paraId="31C049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36" w:type="dxa"/>
            <w:vAlign w:val="center"/>
          </w:tcPr>
          <w:p w14:paraId="38BDF0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</w:p>
        </w:tc>
        <w:tc>
          <w:tcPr>
            <w:tcW w:w="1401" w:type="dxa"/>
            <w:vAlign w:val="center"/>
          </w:tcPr>
          <w:p w14:paraId="69BA74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Рейтинги и отзывы</w:t>
            </w:r>
          </w:p>
        </w:tc>
        <w:tc>
          <w:tcPr>
            <w:tcW w:w="1401" w:type="dxa"/>
            <w:vAlign w:val="center"/>
          </w:tcPr>
          <w:p w14:paraId="311906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https://www.g2.com/, https://www.capterra.com/, https://www.trustpilot.com/</w:t>
            </w:r>
          </w:p>
        </w:tc>
        <w:tc>
          <w:tcPr>
            <w:tcW w:w="783" w:type="dxa"/>
            <w:vAlign w:val="center"/>
          </w:tcPr>
          <w:p w14:paraId="281577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401" w:type="dxa"/>
            <w:vAlign w:val="center"/>
          </w:tcPr>
          <w:p w14:paraId="5A9903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переход отклонен</w:t>
            </w:r>
          </w:p>
        </w:tc>
        <w:tc>
          <w:tcPr>
            <w:tcW w:w="1313" w:type="dxa"/>
            <w:vAlign w:val="center"/>
          </w:tcPr>
          <w:p w14:paraId="3B3432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отзывы могут быть смещены</w:t>
            </w:r>
          </w:p>
        </w:tc>
        <w:tc>
          <w:tcPr>
            <w:tcW w:w="871" w:type="dxa"/>
            <w:vAlign w:val="center"/>
          </w:tcPr>
          <w:p w14:paraId="5C7CA7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частично</w:t>
            </w:r>
          </w:p>
        </w:tc>
      </w:tr>
      <w:tr w14:paraId="0C8C58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8" w:type="dxa"/>
            <w:vAlign w:val="center"/>
          </w:tcPr>
          <w:p w14:paraId="379F0D0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36" w:type="dxa"/>
            <w:vAlign w:val="center"/>
          </w:tcPr>
          <w:p w14:paraId="6BC36EE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</w:p>
        </w:tc>
        <w:tc>
          <w:tcPr>
            <w:tcW w:w="1401" w:type="dxa"/>
            <w:vAlign w:val="center"/>
          </w:tcPr>
          <w:p w14:paraId="438277F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 сайтов</w:t>
            </w:r>
          </w:p>
        </w:tc>
        <w:tc>
          <w:tcPr>
            <w:tcW w:w="1401" w:type="dxa"/>
            <w:vAlign w:val="center"/>
          </w:tcPr>
          <w:p w14:paraId="7F406B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https://builtwith.com/, https://www.wappalyzer.com/</w:t>
            </w:r>
          </w:p>
        </w:tc>
        <w:tc>
          <w:tcPr>
            <w:tcW w:w="783" w:type="dxa"/>
            <w:vAlign w:val="center"/>
          </w:tcPr>
          <w:p w14:paraId="656E15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01" w:type="dxa"/>
            <w:vAlign w:val="center"/>
          </w:tcPr>
          <w:p w14:paraId="4B2FF60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использовались</w:t>
            </w:r>
          </w:p>
        </w:tc>
        <w:tc>
          <w:tcPr>
            <w:tcW w:w="1313" w:type="dxa"/>
            <w:vAlign w:val="center"/>
          </w:tcPr>
          <w:p w14:paraId="09FD723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видимые технологии</w:t>
            </w:r>
          </w:p>
        </w:tc>
        <w:tc>
          <w:tcPr>
            <w:tcW w:w="871" w:type="dxa"/>
            <w:vAlign w:val="center"/>
          </w:tcPr>
          <w:p w14:paraId="5B13400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получено</w:t>
            </w:r>
          </w:p>
        </w:tc>
      </w:tr>
      <w:tr w14:paraId="5C6D7F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8" w:type="dxa"/>
            <w:vAlign w:val="center"/>
          </w:tcPr>
          <w:p w14:paraId="7F2C58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36" w:type="dxa"/>
            <w:vAlign w:val="center"/>
          </w:tcPr>
          <w:p w14:paraId="6355C2A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</w:p>
        </w:tc>
        <w:tc>
          <w:tcPr>
            <w:tcW w:w="1401" w:type="dxa"/>
            <w:vAlign w:val="center"/>
          </w:tcPr>
          <w:p w14:paraId="6C1A23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Финансирование, сотрудники</w:t>
            </w:r>
          </w:p>
        </w:tc>
        <w:tc>
          <w:tcPr>
            <w:tcW w:w="1401" w:type="dxa"/>
            <w:vAlign w:val="center"/>
          </w:tcPr>
          <w:p w14:paraId="41C9A44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https://www.crunchbase.com/, https://www.linkedin.com/</w:t>
            </w:r>
          </w:p>
        </w:tc>
        <w:tc>
          <w:tcPr>
            <w:tcW w:w="783" w:type="dxa"/>
            <w:vAlign w:val="center"/>
          </w:tcPr>
          <w:p w14:paraId="6FB1221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01" w:type="dxa"/>
            <w:vAlign w:val="center"/>
          </w:tcPr>
          <w:p w14:paraId="7974EF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Cloudflare</w:t>
            </w:r>
            <w:r>
              <w:rPr>
                <w:rFonts w:ascii="Times New Roman" w:hAnsi="Times New Roman"/>
                <w:sz w:val="24"/>
                <w:szCs w:val="20"/>
              </w:rPr>
              <w:t>; страница входа</w:t>
            </w:r>
          </w:p>
        </w:tc>
        <w:tc>
          <w:tcPr>
            <w:tcW w:w="1313" w:type="dxa"/>
            <w:vAlign w:val="center"/>
          </w:tcPr>
          <w:p w14:paraId="160CF9A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 данных платная</w:t>
            </w:r>
          </w:p>
        </w:tc>
        <w:tc>
          <w:tcPr>
            <w:tcW w:w="871" w:type="dxa"/>
            <w:vAlign w:val="center"/>
          </w:tcPr>
          <w:p w14:paraId="0AD304D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получено</w:t>
            </w:r>
          </w:p>
        </w:tc>
      </w:tr>
      <w:tr w14:paraId="789C55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8" w:type="dxa"/>
            <w:vAlign w:val="center"/>
          </w:tcPr>
          <w:p w14:paraId="6FB8921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36" w:type="dxa"/>
            <w:vAlign w:val="center"/>
          </w:tcPr>
          <w:p w14:paraId="16C9919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  <w:tc>
          <w:tcPr>
            <w:tcW w:w="1401" w:type="dxa"/>
            <w:vAlign w:val="center"/>
          </w:tcPr>
          <w:p w14:paraId="4DE4074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Звезды, форки, активность</w:t>
            </w:r>
          </w:p>
        </w:tc>
        <w:tc>
          <w:tcPr>
            <w:tcW w:w="1401" w:type="dxa"/>
            <w:vAlign w:val="center"/>
          </w:tcPr>
          <w:p w14:paraId="3FF8276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https://github.com/</w:t>
            </w:r>
          </w:p>
        </w:tc>
        <w:tc>
          <w:tcPr>
            <w:tcW w:w="783" w:type="dxa"/>
            <w:vAlign w:val="center"/>
          </w:tcPr>
          <w:p w14:paraId="2E0D6B5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401" w:type="dxa"/>
            <w:vAlign w:val="center"/>
          </w:tcPr>
          <w:p w14:paraId="53DCEF2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 репозиториев</w:t>
            </w:r>
          </w:p>
        </w:tc>
        <w:tc>
          <w:tcPr>
            <w:tcW w:w="1313" w:type="dxa"/>
            <w:vAlign w:val="center"/>
          </w:tcPr>
          <w:p w14:paraId="5DCEBA1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 не равны числу пользователей</w:t>
            </w:r>
          </w:p>
        </w:tc>
        <w:tc>
          <w:tcPr>
            <w:tcW w:w="871" w:type="dxa"/>
            <w:vAlign w:val="center"/>
          </w:tcPr>
          <w:p w14:paraId="5EC64D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</w:t>
            </w:r>
          </w:p>
        </w:tc>
      </w:tr>
      <w:tr w14:paraId="6CA6E3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8" w:type="dxa"/>
            <w:vAlign w:val="center"/>
          </w:tcPr>
          <w:p w14:paraId="2089FF8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36" w:type="dxa"/>
            <w:vAlign w:val="center"/>
          </w:tcPr>
          <w:p w14:paraId="691D801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RDAP</w:t>
            </w:r>
          </w:p>
        </w:tc>
        <w:tc>
          <w:tcPr>
            <w:tcW w:w="1401" w:type="dxa"/>
            <w:vAlign w:val="center"/>
          </w:tcPr>
          <w:p w14:paraId="2BC7D13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Даты регистрации доменов</w:t>
            </w:r>
          </w:p>
        </w:tc>
        <w:tc>
          <w:tcPr>
            <w:tcW w:w="1401" w:type="dxa"/>
            <w:vAlign w:val="center"/>
          </w:tcPr>
          <w:p w14:paraId="2BB203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https://rdap.org/, https://rdap.verisign.com/</w:t>
            </w:r>
          </w:p>
        </w:tc>
        <w:tc>
          <w:tcPr>
            <w:tcW w:w="783" w:type="dxa"/>
            <w:vAlign w:val="center"/>
          </w:tcPr>
          <w:p w14:paraId="673080C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401" w:type="dxa"/>
            <w:vAlign w:val="center"/>
          </w:tcPr>
          <w:p w14:paraId="4ACA46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доменов</w:t>
            </w:r>
          </w:p>
        </w:tc>
        <w:tc>
          <w:tcPr>
            <w:tcW w:w="1313" w:type="dxa"/>
            <w:vAlign w:val="center"/>
          </w:tcPr>
          <w:p w14:paraId="4CF27F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возраст домена не равен возрасту бренда</w:t>
            </w:r>
          </w:p>
        </w:tc>
        <w:tc>
          <w:tcPr>
            <w:tcW w:w="871" w:type="dxa"/>
            <w:vAlign w:val="center"/>
          </w:tcPr>
          <w:p w14:paraId="0E083A0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</w:t>
            </w:r>
          </w:p>
        </w:tc>
      </w:tr>
      <w:tr w14:paraId="6E2626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8" w:type="dxa"/>
            <w:vAlign w:val="center"/>
          </w:tcPr>
          <w:p w14:paraId="59719D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36" w:type="dxa"/>
            <w:vAlign w:val="center"/>
          </w:tcPr>
          <w:p w14:paraId="76AE84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</w:p>
        </w:tc>
        <w:tc>
          <w:tcPr>
            <w:tcW w:w="1401" w:type="dxa"/>
            <w:vAlign w:val="center"/>
          </w:tcPr>
          <w:p w14:paraId="201A1CD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платежей</w:t>
            </w:r>
          </w:p>
        </w:tc>
        <w:tc>
          <w:tcPr>
            <w:tcW w:w="1401" w:type="dxa"/>
            <w:vAlign w:val="center"/>
          </w:tcPr>
          <w:p w14:paraId="24D036C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https://bepaid.by/, https://www.paddle.com/pricing, https://stripe.com/global</w:t>
            </w:r>
          </w:p>
        </w:tc>
        <w:tc>
          <w:tcPr>
            <w:tcW w:w="783" w:type="dxa"/>
            <w:vAlign w:val="center"/>
          </w:tcPr>
          <w:p w14:paraId="62D304C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 дату</w:t>
            </w:r>
          </w:p>
        </w:tc>
        <w:tc>
          <w:tcPr>
            <w:tcW w:w="1401" w:type="dxa"/>
            <w:vAlign w:val="center"/>
          </w:tcPr>
          <w:p w14:paraId="546B29D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Комиссии и доступность</w:t>
            </w:r>
          </w:p>
        </w:tc>
        <w:tc>
          <w:tcPr>
            <w:tcW w:w="1313" w:type="dxa"/>
            <w:vAlign w:val="center"/>
          </w:tcPr>
          <w:p w14:paraId="2E32393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условия меняются</w:t>
            </w:r>
          </w:p>
        </w:tc>
        <w:tc>
          <w:tcPr>
            <w:tcW w:w="871" w:type="dxa"/>
            <w:vAlign w:val="center"/>
          </w:tcPr>
          <w:p w14:paraId="57C9A7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</w:t>
            </w:r>
          </w:p>
        </w:tc>
      </w:tr>
      <w:tr w14:paraId="614978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8" w:type="dxa"/>
            <w:vAlign w:val="center"/>
          </w:tcPr>
          <w:p w14:paraId="48A496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136" w:type="dxa"/>
            <w:vAlign w:val="center"/>
          </w:tcPr>
          <w:p w14:paraId="6D2BA6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</w:t>
            </w:r>
          </w:p>
        </w:tc>
        <w:tc>
          <w:tcPr>
            <w:tcW w:w="1401" w:type="dxa"/>
            <w:vAlign w:val="center"/>
          </w:tcPr>
          <w:p w14:paraId="3E9B3F8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Студенты, цифровая экономика</w:t>
            </w:r>
          </w:p>
        </w:tc>
        <w:tc>
          <w:tcPr>
            <w:tcW w:w="1401" w:type="dxa"/>
            <w:vAlign w:val="center"/>
          </w:tcPr>
          <w:p w14:paraId="64E0881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https://www.belstat.gov.by/</w:t>
            </w:r>
          </w:p>
        </w:tc>
        <w:tc>
          <w:tcPr>
            <w:tcW w:w="783" w:type="dxa"/>
            <w:vAlign w:val="center"/>
          </w:tcPr>
          <w:p w14:paraId="14D1ABB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2024, 2025/26</w:t>
            </w:r>
          </w:p>
        </w:tc>
        <w:tc>
          <w:tcPr>
            <w:tcW w:w="1401" w:type="dxa"/>
            <w:vAlign w:val="center"/>
          </w:tcPr>
          <w:p w14:paraId="4AB5E27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ЛР1</w:t>
            </w:r>
          </w:p>
        </w:tc>
        <w:tc>
          <w:tcPr>
            <w:tcW w:w="1313" w:type="dxa"/>
            <w:vAlign w:val="center"/>
          </w:tcPr>
          <w:p w14:paraId="3EBD347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слабая детализация узких сегментов</w:t>
            </w:r>
          </w:p>
        </w:tc>
        <w:tc>
          <w:tcPr>
            <w:tcW w:w="871" w:type="dxa"/>
            <w:vAlign w:val="center"/>
          </w:tcPr>
          <w:p w14:paraId="7B9369A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(ЛР1)</w:t>
            </w:r>
          </w:p>
        </w:tc>
      </w:tr>
    </w:tbl>
    <w:p w14:paraId="6B5B65A8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6"/>
        <w:gridCol w:w="6039"/>
      </w:tblGrid>
      <w:tr w14:paraId="7E4124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316" w:type="dxa"/>
            <w:vAlign w:val="center"/>
          </w:tcPr>
          <w:p w14:paraId="48B20D94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Дата</w:t>
            </w:r>
          </w:p>
        </w:tc>
        <w:tc>
          <w:tcPr>
            <w:tcW w:w="6039" w:type="dxa"/>
            <w:vAlign w:val="center"/>
          </w:tcPr>
          <w:p w14:paraId="5246B1AB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  <w:tr w14:paraId="3F5712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3BADBFA5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Источник</w:t>
            </w:r>
          </w:p>
        </w:tc>
        <w:tc>
          <w:tcPr>
            <w:tcW w:w="6039" w:type="dxa"/>
            <w:vAlign w:val="center"/>
          </w:tcPr>
          <w:p w14:paraId="7EDB69A5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</w:tr>
      <w:tr w14:paraId="1D272B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668E432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Раздел или показатель</w:t>
            </w:r>
          </w:p>
        </w:tc>
        <w:tc>
          <w:tcPr>
            <w:tcW w:w="6039" w:type="dxa"/>
            <w:vAlign w:val="center"/>
          </w:tcPr>
          <w:p w14:paraId="596407D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</w:tr>
      <w:tr w14:paraId="07E6FD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55704E3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Ссылка</w:t>
            </w:r>
          </w:p>
        </w:tc>
        <w:tc>
          <w:tcPr>
            <w:tcW w:w="6039" w:type="dxa"/>
            <w:vAlign w:val="center"/>
          </w:tcPr>
          <w:p w14:paraId="43DA75C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</w:tr>
      <w:tr w14:paraId="4A881C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67E4F09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Период данных</w:t>
            </w:r>
          </w:p>
        </w:tc>
        <w:tc>
          <w:tcPr>
            <w:tcW w:w="6039" w:type="dxa"/>
            <w:vAlign w:val="center"/>
          </w:tcPr>
          <w:p w14:paraId="36D6DB6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</w:tr>
      <w:tr w14:paraId="6F8B2A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31BDE1F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Что получено</w:t>
            </w:r>
          </w:p>
        </w:tc>
        <w:tc>
          <w:tcPr>
            <w:tcW w:w="6039" w:type="dxa"/>
            <w:vAlign w:val="center"/>
          </w:tcPr>
          <w:p w14:paraId="0F3C2C6C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</w:tr>
      <w:tr w14:paraId="4E6A31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5F7B173D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Ограничение</w:t>
            </w:r>
          </w:p>
        </w:tc>
        <w:tc>
          <w:tcPr>
            <w:tcW w:w="6039" w:type="dxa"/>
            <w:vAlign w:val="center"/>
          </w:tcPr>
          <w:p w14:paraId="2E88DA28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14:paraId="6FA8DC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16" w:type="dxa"/>
            <w:vAlign w:val="center"/>
          </w:tcPr>
          <w:p w14:paraId="2B5FCB8F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w="6039" w:type="dxa"/>
            <w:vAlign w:val="center"/>
          </w:tcPr>
          <w:p w14:paraId="1C622C0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 w14:paraId="1B964BB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не собрано при проверке рекламных библиотек.</w:t>
      </w:r>
    </w:p>
    <w:p w14:paraId="6FE355BD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64" w:name="_Toc12175"/>
      <w:r>
        <w:rPr>
          <w:rFonts w:ascii="Times New Roman" w:hAnsi="Times New Roman"/>
          <w:b/>
          <w:sz w:val="28"/>
        </w:rPr>
        <w:t>Приложение Б</w:t>
      </w:r>
      <w:bookmarkEnd w:id="64"/>
    </w:p>
    <w:p w14:paraId="7F5D1E94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326B1BC3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Журнал допущений и реестр ожидаемых данных</w:t>
      </w:r>
    </w:p>
    <w:p w14:paraId="5214D56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6"/>
        <w:gridCol w:w="2238"/>
        <w:gridCol w:w="2238"/>
        <w:gridCol w:w="2238"/>
        <w:gridCol w:w="1956"/>
      </w:tblGrid>
      <w:tr w14:paraId="355558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4B37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8D5E6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6C32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Обоснование</w:t>
            </w:r>
          </w:p>
        </w:tc>
        <w:tc>
          <w:tcPr>
            <w:tcW w:w="22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E3973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результат</w:t>
            </w:r>
          </w:p>
        </w:tc>
        <w:tc>
          <w:tcPr>
            <w:tcW w:w="19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2DCE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Альтернатива</w:t>
            </w:r>
          </w:p>
        </w:tc>
      </w:tr>
      <w:tr w14:paraId="2107BC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26409B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</w:t>
            </w:r>
          </w:p>
        </w:tc>
        <w:tc>
          <w:tcPr>
            <w:tcW w:w="2238" w:type="dxa"/>
            <w:vAlign w:val="center"/>
          </w:tcPr>
          <w:p w14:paraId="17924C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E13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38" w:type="dxa"/>
            <w:vAlign w:val="center"/>
          </w:tcPr>
          <w:p w14:paraId="627AD8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238" w:type="dxa"/>
            <w:vAlign w:val="center"/>
          </w:tcPr>
          <w:p w14:paraId="1DD700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на 4 % выше общего балла при равных баллах</w:t>
            </w:r>
          </w:p>
        </w:tc>
        <w:tc>
          <w:tcPr>
            <w:tcW w:w="1956" w:type="dxa"/>
            <w:vAlign w:val="center"/>
          </w:tcPr>
          <w:p w14:paraId="5C2F63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Деление на 1,04 как основной расчет – не принято</w:t>
            </w:r>
          </w:p>
        </w:tc>
      </w:tr>
      <w:tr w14:paraId="0BDBED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40CDAB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Р-2</w:t>
            </w:r>
          </w:p>
        </w:tc>
        <w:tc>
          <w:tcPr>
            <w:tcW w:w="2238" w:type="dxa"/>
            <w:vAlign w:val="center"/>
          </w:tcPr>
          <w:p w14:paraId="2D49AAA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38" w:type="dxa"/>
            <w:vAlign w:val="center"/>
          </w:tcPr>
          <w:p w14:paraId="7E2445F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 требует ручного ввода без методики</w:t>
            </w:r>
          </w:p>
        </w:tc>
        <w:tc>
          <w:tcPr>
            <w:tcW w:w="2238" w:type="dxa"/>
            <w:vAlign w:val="center"/>
          </w:tcPr>
          <w:p w14:paraId="509D269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1956" w:type="dxa"/>
            <w:vAlign w:val="center"/>
          </w:tcPr>
          <w:p w14:paraId="37DF480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Прокси по доле органики и платного поиска – не принято</w:t>
            </w:r>
          </w:p>
        </w:tc>
      </w:tr>
      <w:tr w14:paraId="23491B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6" w:type="dxa"/>
            <w:vAlign w:val="center"/>
          </w:tcPr>
          <w:p w14:paraId="0F36B6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Р-3</w:t>
            </w:r>
          </w:p>
        </w:tc>
        <w:tc>
          <w:tcPr>
            <w:tcW w:w="2238" w:type="dxa"/>
            <w:vAlign w:val="center"/>
          </w:tcPr>
          <w:p w14:paraId="40F16A1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</w:t>
            </w:r>
          </w:p>
        </w:tc>
        <w:tc>
          <w:tcPr>
            <w:tcW w:w="2238" w:type="dxa"/>
            <w:vAlign w:val="center"/>
          </w:tcPr>
          <w:p w14:paraId="08805F8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уровней критерия «Технологический барьер» [3]</w:t>
            </w:r>
          </w:p>
        </w:tc>
        <w:tc>
          <w:tcPr>
            <w:tcW w:w="2238" w:type="dxa"/>
            <w:vAlign w:val="center"/>
          </w:tcPr>
          <w:p w14:paraId="3FDEAA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ресурсной силы не рассчитывается</w:t>
            </w:r>
          </w:p>
        </w:tc>
        <w:tc>
          <w:tcPr>
            <w:tcW w:w="1956" w:type="dxa"/>
            <w:vAlign w:val="center"/>
          </w:tcPr>
          <w:p w14:paraId="5C50D0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Бинарная оценка – не принята</w:t>
            </w:r>
          </w:p>
        </w:tc>
      </w:tr>
    </w:tbl>
    <w:p w14:paraId="2ECEB78F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44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"/>
        <w:gridCol w:w="2272"/>
        <w:gridCol w:w="2129"/>
        <w:gridCol w:w="1986"/>
        <w:gridCol w:w="2272"/>
      </w:tblGrid>
      <w:tr w14:paraId="1FEDB2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97" w:type="dxa"/>
            <w:vAlign w:val="center"/>
          </w:tcPr>
          <w:p w14:paraId="620439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272" w:type="dxa"/>
            <w:vAlign w:val="center"/>
          </w:tcPr>
          <w:p w14:paraId="2D4229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Допущение</w:t>
            </w:r>
          </w:p>
        </w:tc>
        <w:tc>
          <w:tcPr>
            <w:tcW w:w="2129" w:type="dxa"/>
            <w:vAlign w:val="center"/>
          </w:tcPr>
          <w:p w14:paraId="4774DC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Обоснование</w:t>
            </w:r>
          </w:p>
        </w:tc>
        <w:tc>
          <w:tcPr>
            <w:tcW w:w="1986" w:type="dxa"/>
            <w:vAlign w:val="center"/>
          </w:tcPr>
          <w:p w14:paraId="688267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Влияние на результат</w:t>
            </w:r>
          </w:p>
        </w:tc>
        <w:tc>
          <w:tcPr>
            <w:tcW w:w="2272" w:type="dxa"/>
            <w:vAlign w:val="center"/>
          </w:tcPr>
          <w:p w14:paraId="6F12883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Альтернатива</w:t>
            </w:r>
          </w:p>
        </w:tc>
      </w:tr>
      <w:tr w14:paraId="18433D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97" w:type="dxa"/>
            <w:vAlign w:val="center"/>
          </w:tcPr>
          <w:p w14:paraId="46C1DB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Р-4</w:t>
            </w:r>
          </w:p>
        </w:tc>
        <w:tc>
          <w:tcPr>
            <w:tcW w:w="2272" w:type="dxa"/>
            <w:vAlign w:val="center"/>
          </w:tcPr>
          <w:p w14:paraId="160997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финансирование – в у.е. по курсу НБРБ 3,0285 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/у.е. </w:t>
            </w:r>
            <w:r>
              <w:rPr>
                <w:rFonts w:ascii="Times New Roman" w:hAnsi="Times New Roman"/>
                <w:sz w:val="24"/>
                <w:szCs w:val="20"/>
              </w:rPr>
              <w:t>на 30.09.2026 (дата ЛР2-3)</w:t>
            </w:r>
          </w:p>
        </w:tc>
        <w:tc>
          <w:tcPr>
            <w:tcW w:w="2129" w:type="dxa"/>
            <w:vAlign w:val="center"/>
          </w:tcPr>
          <w:p w14:paraId="0910F6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Единая валюта и дата с ЛР2-3</w:t>
            </w:r>
          </w:p>
        </w:tc>
        <w:tc>
          <w:tcPr>
            <w:tcW w:w="1986" w:type="dxa"/>
            <w:vAlign w:val="center"/>
          </w:tcPr>
          <w:p w14:paraId="6AD7F4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рассчитаны на у.е.</w:t>
            </w:r>
          </w:p>
        </w:tc>
        <w:tc>
          <w:tcPr>
            <w:tcW w:w="2272" w:type="dxa"/>
            <w:vAlign w:val="center"/>
          </w:tcPr>
          <w:p w14:paraId="79C511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Валюта источника – не принято</w:t>
            </w:r>
          </w:p>
        </w:tc>
      </w:tr>
      <w:tr w14:paraId="1E299F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97" w:type="dxa"/>
            <w:vAlign w:val="center"/>
          </w:tcPr>
          <w:p w14:paraId="6699B33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Р-5</w:t>
            </w:r>
          </w:p>
        </w:tc>
        <w:tc>
          <w:tcPr>
            <w:tcW w:w="2272" w:type="dxa"/>
            <w:vAlign w:val="center"/>
          </w:tcPr>
          <w:p w14:paraId="317CBB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отметка «недоступно в бесплатном доступе», релевантный трафик 0</w:t>
            </w:r>
          </w:p>
        </w:tc>
        <w:tc>
          <w:tcPr>
            <w:tcW w:w="2129" w:type="dxa"/>
            <w:vAlign w:val="center"/>
          </w:tcPr>
          <w:p w14:paraId="193EFAC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рынка, честность данных</w:t>
            </w:r>
          </w:p>
        </w:tc>
        <w:tc>
          <w:tcPr>
            <w:tcW w:w="1986" w:type="dxa"/>
            <w:vAlign w:val="center"/>
          </w:tcPr>
          <w:p w14:paraId="202860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72" w:type="dxa"/>
            <w:vAlign w:val="center"/>
          </w:tcPr>
          <w:p w14:paraId="47FF09D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Подстановка верхней границы – не принято</w:t>
            </w:r>
          </w:p>
        </w:tc>
      </w:tr>
      <w:tr w14:paraId="0FEFFB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97" w:type="dxa"/>
            <w:vAlign w:val="center"/>
          </w:tcPr>
          <w:p w14:paraId="3DE076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Р-6</w:t>
            </w:r>
          </w:p>
        </w:tc>
        <w:tc>
          <w:tcPr>
            <w:tcW w:w="2272" w:type="dxa"/>
            <w:vAlign w:val="center"/>
          </w:tcPr>
          <w:p w14:paraId="671C1EB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129" w:type="dxa"/>
            <w:vAlign w:val="center"/>
          </w:tcPr>
          <w:p w14:paraId="3CD3333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материалах вопросов нет</w:t>
            </w:r>
          </w:p>
        </w:tc>
        <w:tc>
          <w:tcPr>
            <w:tcW w:w="1986" w:type="dxa"/>
            <w:vAlign w:val="center"/>
          </w:tcPr>
          <w:p w14:paraId="0D608B9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2272" w:type="dxa"/>
            <w:vAlign w:val="center"/>
          </w:tcPr>
          <w:p w14:paraId="4BD6F13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Самостоятельные вопросы – не принято</w:t>
            </w:r>
          </w:p>
        </w:tc>
      </w:tr>
      <w:tr w14:paraId="0D8F24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97" w:type="dxa"/>
            <w:vAlign w:val="center"/>
          </w:tcPr>
          <w:p w14:paraId="049DE19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Р-7</w:t>
            </w:r>
          </w:p>
        </w:tc>
        <w:tc>
          <w:tcPr>
            <w:tcW w:w="2272" w:type="dxa"/>
            <w:vAlign w:val="center"/>
          </w:tcPr>
          <w:p w14:paraId="37E440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129" w:type="dxa"/>
            <w:vAlign w:val="center"/>
          </w:tcPr>
          <w:p w14:paraId="4A840A7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Единая матрица методики и образец методики</w:t>
            </w:r>
          </w:p>
        </w:tc>
        <w:tc>
          <w:tcPr>
            <w:tcW w:w="1986" w:type="dxa"/>
            <w:vAlign w:val="center"/>
          </w:tcPr>
          <w:p w14:paraId="4692430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может различаться</w:t>
            </w:r>
          </w:p>
        </w:tc>
        <w:tc>
          <w:tcPr>
            <w:tcW w:w="2272" w:type="dxa"/>
            <w:vAlign w:val="center"/>
          </w:tcPr>
          <w:p w14:paraId="742369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пять сил – не принято</w:t>
            </w:r>
          </w:p>
        </w:tc>
      </w:tr>
      <w:tr w14:paraId="66A99A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97" w:type="dxa"/>
            <w:vAlign w:val="center"/>
          </w:tcPr>
          <w:p w14:paraId="47764B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Р-8</w:t>
            </w:r>
          </w:p>
        </w:tc>
        <w:tc>
          <w:tcPr>
            <w:tcW w:w="2272" w:type="dxa"/>
            <w:vAlign w:val="center"/>
          </w:tcPr>
          <w:p w14:paraId="202F2A2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129" w:type="dxa"/>
            <w:vAlign w:val="center"/>
          </w:tcPr>
          <w:p w14:paraId="4C702E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 не меняется без необходимости</w:t>
            </w:r>
          </w:p>
        </w:tc>
        <w:tc>
          <w:tcPr>
            <w:tcW w:w="1986" w:type="dxa"/>
            <w:vAlign w:val="center"/>
          </w:tcPr>
          <w:p w14:paraId="06C5D68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2272" w:type="dxa"/>
            <w:vAlign w:val="center"/>
          </w:tcPr>
          <w:p w14:paraId="6EC3BF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Свои типы – не принято</w:t>
            </w:r>
          </w:p>
        </w:tc>
      </w:tr>
    </w:tbl>
    <w:p w14:paraId="60CB1BFB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44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3"/>
        <w:gridCol w:w="2307"/>
        <w:gridCol w:w="2016"/>
        <w:gridCol w:w="2162"/>
        <w:gridCol w:w="2016"/>
      </w:tblGrid>
      <w:tr w14:paraId="0864CE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53" w:type="dxa"/>
            <w:vAlign w:val="center"/>
          </w:tcPr>
          <w:p w14:paraId="7B305D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2307" w:type="dxa"/>
            <w:vAlign w:val="center"/>
          </w:tcPr>
          <w:p w14:paraId="7C2312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Допущение</w:t>
            </w:r>
          </w:p>
        </w:tc>
        <w:tc>
          <w:tcPr>
            <w:tcW w:w="2016" w:type="dxa"/>
            <w:vAlign w:val="center"/>
          </w:tcPr>
          <w:p w14:paraId="277AA8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Обоснование</w:t>
            </w:r>
          </w:p>
        </w:tc>
        <w:tc>
          <w:tcPr>
            <w:tcW w:w="2162" w:type="dxa"/>
            <w:vAlign w:val="center"/>
          </w:tcPr>
          <w:p w14:paraId="76F5E66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Влияние на результат</w:t>
            </w:r>
          </w:p>
        </w:tc>
        <w:tc>
          <w:tcPr>
            <w:tcW w:w="2016" w:type="dxa"/>
            <w:vAlign w:val="center"/>
          </w:tcPr>
          <w:p w14:paraId="5B9855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Альтернатива</w:t>
            </w:r>
          </w:p>
        </w:tc>
      </w:tr>
      <w:tr w14:paraId="2E7285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3" w:type="dxa"/>
            <w:vAlign w:val="center"/>
          </w:tcPr>
          <w:p w14:paraId="1393BE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Р-9</w:t>
            </w:r>
          </w:p>
        </w:tc>
        <w:tc>
          <w:tcPr>
            <w:tcW w:w="2307" w:type="dxa"/>
            <w:vAlign w:val="center"/>
          </w:tcPr>
          <w:p w14:paraId="25EDB6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топ-3 по доле релевантного трафика, рядом топ-5</w:t>
            </w:r>
          </w:p>
        </w:tc>
        <w:tc>
          <w:tcPr>
            <w:tcW w:w="2016" w:type="dxa"/>
            <w:vAlign w:val="center"/>
          </w:tcPr>
          <w:p w14:paraId="2B853A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162" w:type="dxa"/>
            <w:vAlign w:val="center"/>
          </w:tcPr>
          <w:p w14:paraId="310EEC3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Влияет на сравнительные индексы</w:t>
            </w:r>
          </w:p>
        </w:tc>
        <w:tc>
          <w:tcPr>
            <w:tcW w:w="2016" w:type="dxa"/>
            <w:vAlign w:val="center"/>
          </w:tcPr>
          <w:p w14:paraId="2488C8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5FF9FB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3" w:type="dxa"/>
            <w:vAlign w:val="center"/>
          </w:tcPr>
          <w:p w14:paraId="7A6A5F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Р-10</w:t>
            </w:r>
          </w:p>
        </w:tc>
        <w:tc>
          <w:tcPr>
            <w:tcW w:w="2307" w:type="dxa"/>
            <w:vAlign w:val="center"/>
          </w:tcPr>
          <w:p w14:paraId="5DEA8F1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конкуренция в рекламе, опрос студентов</w:t>
            </w:r>
          </w:p>
        </w:tc>
        <w:tc>
          <w:tcPr>
            <w:tcW w:w="2016" w:type="dxa"/>
            <w:vAlign w:val="center"/>
          </w:tcPr>
          <w:p w14:paraId="0A7F7D9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Требуется личный аккаунт</w:t>
            </w:r>
          </w:p>
        </w:tc>
        <w:tc>
          <w:tcPr>
            <w:tcW w:w="2162" w:type="dxa"/>
            <w:vAlign w:val="center"/>
          </w:tcPr>
          <w:p w14:paraId="580181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могут отсутствовать</w:t>
            </w:r>
          </w:p>
        </w:tc>
        <w:tc>
          <w:tcPr>
            <w:tcW w:w="2016" w:type="dxa"/>
            <w:vAlign w:val="center"/>
          </w:tcPr>
          <w:p w14:paraId="4CBF3FA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Остальное – открытые источники или пометка</w:t>
            </w:r>
          </w:p>
        </w:tc>
      </w:tr>
      <w:tr w14:paraId="4050F3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3" w:type="dxa"/>
            <w:vAlign w:val="center"/>
          </w:tcPr>
          <w:p w14:paraId="1437230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Р-11</w:t>
            </w:r>
          </w:p>
        </w:tc>
        <w:tc>
          <w:tcPr>
            <w:tcW w:w="2307" w:type="dxa"/>
            <w:vAlign w:val="center"/>
          </w:tcPr>
          <w:p w14:paraId="2247D8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2016" w:type="dxa"/>
            <w:vAlign w:val="center"/>
          </w:tcPr>
          <w:p w14:paraId="393845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403)</w:t>
            </w:r>
          </w:p>
        </w:tc>
        <w:tc>
          <w:tcPr>
            <w:tcW w:w="2162" w:type="dxa"/>
            <w:vAlign w:val="center"/>
          </w:tcPr>
          <w:p w14:paraId="3EBC593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исключен</w:t>
            </w:r>
          </w:p>
        </w:tc>
        <w:tc>
          <w:tcPr>
            <w:tcW w:w="2016" w:type="dxa"/>
            <w:vAlign w:val="center"/>
          </w:tcPr>
          <w:p w14:paraId="5AB72D4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после доступа</w:t>
            </w:r>
          </w:p>
        </w:tc>
      </w:tr>
      <w:tr w14:paraId="4CA419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3" w:type="dxa"/>
            <w:vAlign w:val="center"/>
          </w:tcPr>
          <w:p w14:paraId="7C9F447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Р-12</w:t>
            </w:r>
          </w:p>
        </w:tc>
        <w:tc>
          <w:tcPr>
            <w:tcW w:w="2307" w:type="dxa"/>
            <w:vAlign w:val="center"/>
          </w:tcPr>
          <w:p w14:paraId="0512BFC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016" w:type="dxa"/>
            <w:vAlign w:val="center"/>
          </w:tcPr>
          <w:p w14:paraId="3B533B3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Единственный открытый источник визитов, доступный 30.09.2026</w:t>
            </w:r>
          </w:p>
        </w:tc>
        <w:tc>
          <w:tcPr>
            <w:tcW w:w="2162" w:type="dxa"/>
            <w:vAlign w:val="center"/>
          </w:tcPr>
          <w:p w14:paraId="03144AC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CR5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HHI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8 доменам из 21; 11 доменов без данных</w:t>
            </w:r>
          </w:p>
        </w:tc>
        <w:tc>
          <w:tcPr>
            <w:tcW w:w="2016" w:type="dxa"/>
            <w:vAlign w:val="center"/>
          </w:tcPr>
          <w:p w14:paraId="3C84C5C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</w:tr>
      <w:tr w14:paraId="53A754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3" w:type="dxa"/>
            <w:vAlign w:val="center"/>
          </w:tcPr>
          <w:p w14:paraId="4E8046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Р-13</w:t>
            </w:r>
          </w:p>
        </w:tc>
        <w:tc>
          <w:tcPr>
            <w:tcW w:w="2307" w:type="dxa"/>
            <w:vAlign w:val="center"/>
          </w:tcPr>
          <w:p w14:paraId="2A2E4C5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016" w:type="dxa"/>
            <w:vAlign w:val="center"/>
          </w:tcPr>
          <w:p w14:paraId="4D346A3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Правило методики [3]: при неполных данных диапазон</w:t>
            </w:r>
          </w:p>
        </w:tc>
        <w:tc>
          <w:tcPr>
            <w:tcW w:w="2162" w:type="dxa"/>
            <w:vAlign w:val="center"/>
          </w:tcPr>
          <w:p w14:paraId="6EDAD4E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3,00 – 4,38</w:t>
            </w:r>
          </w:p>
        </w:tc>
        <w:tc>
          <w:tcPr>
            <w:tcW w:w="2016" w:type="dxa"/>
            <w:vAlign w:val="center"/>
          </w:tcPr>
          <w:p w14:paraId="5C26B2D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Точечные баллы после получения данных</w:t>
            </w:r>
          </w:p>
        </w:tc>
      </w:tr>
      <w:tr w14:paraId="34770C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3" w:type="dxa"/>
            <w:vAlign w:val="center"/>
          </w:tcPr>
          <w:p w14:paraId="5557B7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Р-14</w:t>
            </w:r>
          </w:p>
        </w:tc>
        <w:tc>
          <w:tcPr>
            <w:tcW w:w="2307" w:type="dxa"/>
            <w:vAlign w:val="center"/>
          </w:tcPr>
          <w:p w14:paraId="212A4F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Оценки матриц А и Б присвоены по собранным доказательствам; промежуточные 2 и 4 – по Р-7</w:t>
            </w:r>
          </w:p>
        </w:tc>
        <w:tc>
          <w:tcPr>
            <w:tcW w:w="2016" w:type="dxa"/>
            <w:vAlign w:val="center"/>
          </w:tcPr>
          <w:p w14:paraId="6F2D5E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Шкалы методики [1, 2]</w:t>
            </w:r>
          </w:p>
        </w:tc>
        <w:tc>
          <w:tcPr>
            <w:tcW w:w="2162" w:type="dxa"/>
            <w:vAlign w:val="center"/>
          </w:tcPr>
          <w:p w14:paraId="3A96C6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Уровни сил могут измениться после добора данных</w:t>
            </w:r>
          </w:p>
        </w:tc>
        <w:tc>
          <w:tcPr>
            <w:tcW w:w="2016" w:type="dxa"/>
            <w:vAlign w:val="center"/>
          </w:tcPr>
          <w:p w14:paraId="454CF5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после опроса и рекламных библиотек</w:t>
            </w:r>
          </w:p>
        </w:tc>
      </w:tr>
    </w:tbl>
    <w:p w14:paraId="48E75479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44 зафиксированы 14 допущений проекта (Р-1–Р-14) с обоснованием, влиянием на результат и альтернативой. Среди них неизменные веса листа 07 (сумма 1,04, максимум 5,2), курс НБРБ 3,0285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/у.е., 19 из 20 кандидатов, прошедших проверку релевантности, и диапазон индекса 3,00 – 4,38.</w:t>
      </w:r>
    </w:p>
    <w:p w14:paraId="5639D29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45 – Реестр данных предыдущих ЛР и их подстановка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0"/>
        <w:gridCol w:w="2056"/>
        <w:gridCol w:w="1019"/>
        <w:gridCol w:w="1667"/>
        <w:gridCol w:w="2056"/>
        <w:gridCol w:w="1667"/>
      </w:tblGrid>
      <w:tr w14:paraId="6FF37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501F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DA2F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101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5329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Откуда взято</w:t>
            </w:r>
          </w:p>
        </w:tc>
        <w:tc>
          <w:tcPr>
            <w:tcW w:w="16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6C0B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Куда подставлено</w:t>
            </w:r>
          </w:p>
        </w:tc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FDA0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6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FFFF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43339A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0" w:type="dxa"/>
            <w:vAlign w:val="center"/>
          </w:tcPr>
          <w:p w14:paraId="6A462E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Л1-01</w:t>
            </w:r>
          </w:p>
        </w:tc>
        <w:tc>
          <w:tcPr>
            <w:tcW w:w="2056" w:type="dxa"/>
            <w:vAlign w:val="center"/>
          </w:tcPr>
          <w:p w14:paraId="217033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рынка</w:t>
            </w:r>
          </w:p>
        </w:tc>
        <w:tc>
          <w:tcPr>
            <w:tcW w:w="1019" w:type="dxa"/>
            <w:vAlign w:val="center"/>
          </w:tcPr>
          <w:p w14:paraId="688643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</w:t>
            </w:r>
          </w:p>
        </w:tc>
        <w:tc>
          <w:tcPr>
            <w:tcW w:w="1667" w:type="dxa"/>
            <w:vAlign w:val="center"/>
          </w:tcPr>
          <w:p w14:paraId="01E4DF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B5</w:t>
            </w:r>
            <w:r>
              <w:rPr>
                <w:rFonts w:ascii="Times New Roman" w:hAnsi="Times New Roman"/>
                <w:sz w:val="24"/>
                <w:szCs w:val="20"/>
              </w:rPr>
              <w:t>; раздел 2.1</w:t>
            </w:r>
          </w:p>
        </w:tc>
        <w:tc>
          <w:tcPr>
            <w:tcW w:w="2056" w:type="dxa"/>
            <w:vAlign w:val="center"/>
          </w:tcPr>
          <w:p w14:paraId="44548B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667" w:type="dxa"/>
            <w:vAlign w:val="center"/>
          </w:tcPr>
          <w:p w14:paraId="7A7059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04122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0" w:type="dxa"/>
            <w:vAlign w:val="center"/>
          </w:tcPr>
          <w:p w14:paraId="2DC08A6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Л1-02</w:t>
            </w:r>
          </w:p>
        </w:tc>
        <w:tc>
          <w:tcPr>
            <w:tcW w:w="2056" w:type="dxa"/>
            <w:vAlign w:val="center"/>
          </w:tcPr>
          <w:p w14:paraId="4E8B53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Продуктовые, клиентские, географические, канальные границы</w:t>
            </w:r>
          </w:p>
        </w:tc>
        <w:tc>
          <w:tcPr>
            <w:tcW w:w="1019" w:type="dxa"/>
            <w:vAlign w:val="center"/>
          </w:tcPr>
          <w:p w14:paraId="5207E42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</w:t>
            </w:r>
          </w:p>
        </w:tc>
        <w:tc>
          <w:tcPr>
            <w:tcW w:w="1667" w:type="dxa"/>
            <w:vAlign w:val="center"/>
          </w:tcPr>
          <w:p w14:paraId="13C7851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2.1; отбор конкурентов</w:t>
            </w:r>
          </w:p>
        </w:tc>
        <w:tc>
          <w:tcPr>
            <w:tcW w:w="2056" w:type="dxa"/>
            <w:vAlign w:val="center"/>
          </w:tcPr>
          <w:p w14:paraId="684927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Включения и исключения перенесены в</w:t>
            </w:r>
          </w:p>
        </w:tc>
        <w:tc>
          <w:tcPr>
            <w:tcW w:w="1667" w:type="dxa"/>
            <w:vAlign w:val="center"/>
          </w:tcPr>
          <w:p w14:paraId="598AE3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3D7EF5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0" w:type="dxa"/>
            <w:vAlign w:val="center"/>
          </w:tcPr>
          <w:p w14:paraId="1DCFC00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Л1-03</w:t>
            </w:r>
          </w:p>
        </w:tc>
        <w:tc>
          <w:tcPr>
            <w:tcW w:w="2056" w:type="dxa"/>
            <w:vAlign w:val="center"/>
          </w:tcPr>
          <w:p w14:paraId="46074EA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Концентрация спроса по регионам Беларуси</w:t>
            </w:r>
          </w:p>
        </w:tc>
        <w:tc>
          <w:tcPr>
            <w:tcW w:w="1019" w:type="dxa"/>
            <w:vAlign w:val="center"/>
          </w:tcPr>
          <w:p w14:paraId="2161EC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(шаг 8)</w:t>
            </w:r>
          </w:p>
        </w:tc>
        <w:tc>
          <w:tcPr>
            <w:tcW w:w="1667" w:type="dxa"/>
            <w:vAlign w:val="center"/>
          </w:tcPr>
          <w:p w14:paraId="44C6904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</w:t>
            </w:r>
          </w:p>
        </w:tc>
        <w:tc>
          <w:tcPr>
            <w:tcW w:w="2056" w:type="dxa"/>
            <w:vAlign w:val="center"/>
          </w:tcPr>
          <w:p w14:paraId="1098B2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Минск: индекс 194,99 против 127,61 по стране</w:t>
            </w:r>
          </w:p>
        </w:tc>
        <w:tc>
          <w:tcPr>
            <w:tcW w:w="1667" w:type="dxa"/>
            <w:vAlign w:val="center"/>
          </w:tcPr>
          <w:p w14:paraId="4D15197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3E514F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0" w:type="dxa"/>
            <w:vAlign w:val="center"/>
          </w:tcPr>
          <w:p w14:paraId="4AA0C2B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Л1-04</w:t>
            </w:r>
          </w:p>
        </w:tc>
        <w:tc>
          <w:tcPr>
            <w:tcW w:w="2056" w:type="dxa"/>
            <w:vAlign w:val="center"/>
          </w:tcPr>
          <w:p w14:paraId="145B32B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Матрица заменителей и список игроков</w:t>
            </w:r>
          </w:p>
        </w:tc>
        <w:tc>
          <w:tcPr>
            <w:tcW w:w="1019" w:type="dxa"/>
            <w:vAlign w:val="center"/>
          </w:tcPr>
          <w:p w14:paraId="09B635F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</w:t>
            </w:r>
          </w:p>
        </w:tc>
        <w:tc>
          <w:tcPr>
            <w:tcW w:w="1667" w:type="dxa"/>
            <w:vAlign w:val="center"/>
          </w:tcPr>
          <w:p w14:paraId="2E41B64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</w:p>
        </w:tc>
        <w:tc>
          <w:tcPr>
            <w:tcW w:w="2056" w:type="dxa"/>
            <w:vAlign w:val="center"/>
          </w:tcPr>
          <w:p w14:paraId="29FB72D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 (Р-2)</w:t>
            </w:r>
          </w:p>
        </w:tc>
        <w:tc>
          <w:tcPr>
            <w:tcW w:w="1667" w:type="dxa"/>
            <w:vAlign w:val="center"/>
          </w:tcPr>
          <w:p w14:paraId="2E70F41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</w:tbl>
    <w:p w14:paraId="54514F56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4"/>
        <w:gridCol w:w="1725"/>
        <w:gridCol w:w="1476"/>
        <w:gridCol w:w="1725"/>
        <w:gridCol w:w="1974"/>
        <w:gridCol w:w="1601"/>
      </w:tblGrid>
      <w:tr w14:paraId="299DA7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54" w:type="dxa"/>
            <w:vAlign w:val="center"/>
          </w:tcPr>
          <w:p w14:paraId="65B4ED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1725" w:type="dxa"/>
            <w:vAlign w:val="center"/>
          </w:tcPr>
          <w:p w14:paraId="76F0D3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нужно</w:t>
            </w:r>
          </w:p>
        </w:tc>
        <w:tc>
          <w:tcPr>
            <w:tcW w:w="1476" w:type="dxa"/>
            <w:vAlign w:val="center"/>
          </w:tcPr>
          <w:p w14:paraId="41707A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Откуда взято</w:t>
            </w:r>
          </w:p>
        </w:tc>
        <w:tc>
          <w:tcPr>
            <w:tcW w:w="1725" w:type="dxa"/>
            <w:vAlign w:val="center"/>
          </w:tcPr>
          <w:p w14:paraId="040C41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Куда подставлено</w:t>
            </w:r>
          </w:p>
        </w:tc>
        <w:tc>
          <w:tcPr>
            <w:tcW w:w="1974" w:type="dxa"/>
            <w:vAlign w:val="center"/>
          </w:tcPr>
          <w:p w14:paraId="6C29A3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1E8123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3F3878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4" w:type="dxa"/>
            <w:vAlign w:val="center"/>
          </w:tcPr>
          <w:p w14:paraId="50529C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Л1-05</w:t>
            </w:r>
          </w:p>
        </w:tc>
        <w:tc>
          <w:tcPr>
            <w:tcW w:w="1725" w:type="dxa"/>
            <w:vAlign w:val="center"/>
          </w:tcPr>
          <w:p w14:paraId="0C3BB7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Частотности ядра запросов (Вордстат, РБ)</w:t>
            </w:r>
          </w:p>
        </w:tc>
        <w:tc>
          <w:tcPr>
            <w:tcW w:w="1476" w:type="dxa"/>
            <w:vAlign w:val="center"/>
          </w:tcPr>
          <w:p w14:paraId="6A039D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ЛР1,; пересняты 30.09.2026</w:t>
            </w:r>
          </w:p>
        </w:tc>
        <w:tc>
          <w:tcPr>
            <w:tcW w:w="1725" w:type="dxa"/>
            <w:vAlign w:val="center"/>
          </w:tcPr>
          <w:p w14:paraId="27B596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data/q04.csv</w:t>
            </w:r>
          </w:p>
        </w:tc>
        <w:tc>
          <w:tcPr>
            <w:tcW w:w="1974" w:type="dxa"/>
            <w:vAlign w:val="center"/>
          </w:tcPr>
          <w:p w14:paraId="7C61EA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25, сеть петри 16, конструктор диаграмм онлайн 6, нейросеть схема 81, нейросеть диаграмма 28 (29.08–27.09.2026); значения ЛР1 на 29.09.2026 приведены в разделе 2.3.5</w:t>
            </w:r>
          </w:p>
        </w:tc>
        <w:tc>
          <w:tcPr>
            <w:tcW w:w="1601" w:type="dxa"/>
            <w:vAlign w:val="center"/>
          </w:tcPr>
          <w:p w14:paraId="537B60A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9B034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4" w:type="dxa"/>
            <w:vAlign w:val="center"/>
          </w:tcPr>
          <w:p w14:paraId="74694F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Л1-06</w:t>
            </w:r>
          </w:p>
        </w:tc>
        <w:tc>
          <w:tcPr>
            <w:tcW w:w="1725" w:type="dxa"/>
            <w:vAlign w:val="center"/>
          </w:tcPr>
          <w:p w14:paraId="0726E8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 запросов</w:t>
            </w:r>
          </w:p>
        </w:tc>
        <w:tc>
          <w:tcPr>
            <w:tcW w:w="1476" w:type="dxa"/>
            <w:vAlign w:val="center"/>
          </w:tcPr>
          <w:p w14:paraId="7ABFBF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(шаг 6); ЛР2-3, вывод 2</w:t>
            </w:r>
          </w:p>
        </w:tc>
        <w:tc>
          <w:tcPr>
            <w:tcW w:w="1725" w:type="dxa"/>
            <w:vAlign w:val="center"/>
          </w:tcPr>
          <w:p w14:paraId="291E7B7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  <w:tc>
          <w:tcPr>
            <w:tcW w:w="1974" w:type="dxa"/>
            <w:vAlign w:val="center"/>
          </w:tcPr>
          <w:p w14:paraId="1173E5D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601" w:type="dxa"/>
            <w:vAlign w:val="center"/>
          </w:tcPr>
          <w:p w14:paraId="26453FE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1D5757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54" w:type="dxa"/>
            <w:vAlign w:val="center"/>
          </w:tcPr>
          <w:p w14:paraId="07E9D15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Л1-07</w:t>
            </w:r>
          </w:p>
        </w:tc>
        <w:tc>
          <w:tcPr>
            <w:tcW w:w="1725" w:type="dxa"/>
            <w:vAlign w:val="center"/>
          </w:tcPr>
          <w:p w14:paraId="3011C2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Вордстат)</w:t>
            </w:r>
          </w:p>
        </w:tc>
        <w:tc>
          <w:tcPr>
            <w:tcW w:w="1476" w:type="dxa"/>
            <w:vAlign w:val="center"/>
          </w:tcPr>
          <w:p w14:paraId="344CD62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</w:t>
            </w:r>
          </w:p>
        </w:tc>
        <w:tc>
          <w:tcPr>
            <w:tcW w:w="1725" w:type="dxa"/>
            <w:vAlign w:val="center"/>
          </w:tcPr>
          <w:p w14:paraId="02BFEFE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2.10</w:t>
            </w:r>
          </w:p>
        </w:tc>
        <w:tc>
          <w:tcPr>
            <w:tcW w:w="1974" w:type="dxa"/>
            <w:vAlign w:val="center"/>
          </w:tcPr>
          <w:p w14:paraId="18626B8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-46,7 %; Вордстат: -42,7 %, -44,1 % (09.2024–08.2026)</w:t>
            </w:r>
          </w:p>
        </w:tc>
        <w:tc>
          <w:tcPr>
            <w:tcW w:w="1601" w:type="dxa"/>
            <w:vAlign w:val="center"/>
          </w:tcPr>
          <w:p w14:paraId="12C4A76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</w:tbl>
    <w:p w14:paraId="0B1FFB3E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6"/>
        <w:gridCol w:w="1702"/>
        <w:gridCol w:w="1702"/>
        <w:gridCol w:w="1580"/>
        <w:gridCol w:w="1825"/>
        <w:gridCol w:w="1580"/>
      </w:tblGrid>
      <w:tr w14:paraId="281555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66" w:type="dxa"/>
            <w:vAlign w:val="center"/>
          </w:tcPr>
          <w:p w14:paraId="68A744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1702" w:type="dxa"/>
            <w:vAlign w:val="center"/>
          </w:tcPr>
          <w:p w14:paraId="49CF91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нужно</w:t>
            </w:r>
          </w:p>
        </w:tc>
        <w:tc>
          <w:tcPr>
            <w:tcW w:w="1702" w:type="dxa"/>
            <w:vAlign w:val="center"/>
          </w:tcPr>
          <w:p w14:paraId="216967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Откуда взято</w:t>
            </w:r>
          </w:p>
        </w:tc>
        <w:tc>
          <w:tcPr>
            <w:tcW w:w="1580" w:type="dxa"/>
            <w:vAlign w:val="center"/>
          </w:tcPr>
          <w:p w14:paraId="6A5919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Куда подставлено</w:t>
            </w:r>
          </w:p>
        </w:tc>
        <w:tc>
          <w:tcPr>
            <w:tcW w:w="1825" w:type="dxa"/>
            <w:vAlign w:val="center"/>
          </w:tcPr>
          <w:p w14:paraId="5353CF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580" w:type="dxa"/>
            <w:vAlign w:val="center"/>
          </w:tcPr>
          <w:p w14:paraId="565610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0053F4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6" w:type="dxa"/>
            <w:vAlign w:val="center"/>
          </w:tcPr>
          <w:p w14:paraId="3AD46D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Л1-08</w:t>
            </w:r>
          </w:p>
        </w:tc>
        <w:tc>
          <w:tcPr>
            <w:tcW w:w="1702" w:type="dxa"/>
            <w:vAlign w:val="center"/>
          </w:tcPr>
          <w:p w14:paraId="027F31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конкурентов</w:t>
            </w:r>
          </w:p>
        </w:tc>
        <w:tc>
          <w:tcPr>
            <w:tcW w:w="1702" w:type="dxa"/>
            <w:vAlign w:val="center"/>
          </w:tcPr>
          <w:p w14:paraId="64923E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(30.09.2026)</w:t>
            </w:r>
          </w:p>
        </w:tc>
        <w:tc>
          <w:tcPr>
            <w:tcW w:w="1580" w:type="dxa"/>
            <w:vAlign w:val="center"/>
          </w:tcPr>
          <w:p w14:paraId="59772F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2.4, 2.6, Прил. В</w:t>
            </w:r>
          </w:p>
        </w:tc>
        <w:tc>
          <w:tcPr>
            <w:tcW w:w="1825" w:type="dxa"/>
            <w:vAlign w:val="center"/>
          </w:tcPr>
          <w:p w14:paraId="4C603E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8/20 у.е.;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 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6–89 у.е. в месяц и 99–1999 у.е. бессрочно;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 и 10 у.е.;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 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</w:t>
            </w:r>
          </w:p>
        </w:tc>
        <w:tc>
          <w:tcPr>
            <w:tcW w:w="1580" w:type="dxa"/>
            <w:vAlign w:val="center"/>
          </w:tcPr>
          <w:p w14:paraId="235148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202DB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6" w:type="dxa"/>
            <w:vAlign w:val="center"/>
          </w:tcPr>
          <w:p w14:paraId="2FEA1F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Л1-09</w:t>
            </w:r>
          </w:p>
        </w:tc>
        <w:tc>
          <w:tcPr>
            <w:tcW w:w="1702" w:type="dxa"/>
            <w:vAlign w:val="center"/>
          </w:tcPr>
          <w:p w14:paraId="43BF5F7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</w:p>
        </w:tc>
        <w:tc>
          <w:tcPr>
            <w:tcW w:w="1702" w:type="dxa"/>
            <w:vAlign w:val="center"/>
          </w:tcPr>
          <w:p w14:paraId="1FBED4B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</w:t>
            </w:r>
          </w:p>
        </w:tc>
        <w:tc>
          <w:tcPr>
            <w:tcW w:w="1580" w:type="dxa"/>
            <w:vAlign w:val="center"/>
          </w:tcPr>
          <w:p w14:paraId="76F435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  <w:tc>
          <w:tcPr>
            <w:tcW w:w="1825" w:type="dxa"/>
            <w:vAlign w:val="center"/>
          </w:tcPr>
          <w:p w14:paraId="11B327A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580" w:type="dxa"/>
            <w:vAlign w:val="center"/>
          </w:tcPr>
          <w:p w14:paraId="21046E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C95D0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6" w:type="dxa"/>
            <w:vAlign w:val="center"/>
          </w:tcPr>
          <w:p w14:paraId="02AAED8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Л1-10</w:t>
            </w:r>
          </w:p>
        </w:tc>
        <w:tc>
          <w:tcPr>
            <w:tcW w:w="1702" w:type="dxa"/>
            <w:vAlign w:val="center"/>
          </w:tcPr>
          <w:p w14:paraId="72681B5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Омонимы брендов</w:t>
            </w:r>
          </w:p>
        </w:tc>
        <w:tc>
          <w:tcPr>
            <w:tcW w:w="1702" w:type="dxa"/>
            <w:vAlign w:val="center"/>
          </w:tcPr>
          <w:p w14:paraId="1EED4E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п. 2.4.1</w:t>
            </w:r>
          </w:p>
        </w:tc>
        <w:tc>
          <w:tcPr>
            <w:tcW w:w="1580" w:type="dxa"/>
            <w:vAlign w:val="center"/>
          </w:tcPr>
          <w:p w14:paraId="10FA53D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04</w:t>
            </w:r>
          </w:p>
        </w:tc>
        <w:tc>
          <w:tcPr>
            <w:tcW w:w="1825" w:type="dxa"/>
            <w:vAlign w:val="center"/>
          </w:tcPr>
          <w:p w14:paraId="6E6EFBE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(59); учтено при выборе запросов</w:t>
            </w:r>
          </w:p>
        </w:tc>
        <w:tc>
          <w:tcPr>
            <w:tcW w:w="1580" w:type="dxa"/>
            <w:vAlign w:val="center"/>
          </w:tcPr>
          <w:p w14:paraId="32C1B6F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3EBBD2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6" w:type="dxa"/>
            <w:vAlign w:val="center"/>
          </w:tcPr>
          <w:p w14:paraId="2A5BF2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Л1-11</w:t>
            </w:r>
          </w:p>
        </w:tc>
        <w:tc>
          <w:tcPr>
            <w:tcW w:w="1702" w:type="dxa"/>
            <w:vAlign w:val="center"/>
          </w:tcPr>
          <w:p w14:paraId="2483EE6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02" w:type="dxa"/>
            <w:vAlign w:val="center"/>
          </w:tcPr>
          <w:p w14:paraId="745EB47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</w:t>
            </w:r>
          </w:p>
        </w:tc>
        <w:tc>
          <w:tcPr>
            <w:tcW w:w="1580" w:type="dxa"/>
            <w:vAlign w:val="center"/>
          </w:tcPr>
          <w:p w14:paraId="703F515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09; Прил. А</w:t>
            </w:r>
          </w:p>
        </w:tc>
        <w:tc>
          <w:tcPr>
            <w:tcW w:w="1825" w:type="dxa"/>
            <w:vAlign w:val="center"/>
          </w:tcPr>
          <w:p w14:paraId="482145E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 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29–30.09.2026</w:t>
            </w:r>
          </w:p>
        </w:tc>
        <w:tc>
          <w:tcPr>
            <w:tcW w:w="1580" w:type="dxa"/>
            <w:vAlign w:val="center"/>
          </w:tcPr>
          <w:p w14:paraId="3F83CF7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3CE663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66" w:type="dxa"/>
            <w:vAlign w:val="center"/>
          </w:tcPr>
          <w:p w14:paraId="46769FF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Л23-01</w:t>
            </w:r>
          </w:p>
        </w:tc>
        <w:tc>
          <w:tcPr>
            <w:tcW w:w="1702" w:type="dxa"/>
            <w:vAlign w:val="center"/>
          </w:tcPr>
          <w:p w14:paraId="4FE436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диапазон объема рынка и уровень спроса</w:t>
            </w:r>
          </w:p>
        </w:tc>
        <w:tc>
          <w:tcPr>
            <w:tcW w:w="1702" w:type="dxa"/>
            <w:vAlign w:val="center"/>
          </w:tcPr>
          <w:p w14:paraId="01172F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</w:t>
            </w:r>
          </w:p>
        </w:tc>
        <w:tc>
          <w:tcPr>
            <w:tcW w:w="1580" w:type="dxa"/>
            <w:vAlign w:val="center"/>
          </w:tcPr>
          <w:p w14:paraId="7182C04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2.1; раздел 2.10</w:t>
            </w:r>
          </w:p>
        </w:tc>
        <w:tc>
          <w:tcPr>
            <w:tcW w:w="1825" w:type="dxa"/>
            <w:vAlign w:val="center"/>
          </w:tcPr>
          <w:p w14:paraId="401795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249–16 590; сводный индекс спроса 49,1 (средний)</w:t>
            </w:r>
          </w:p>
        </w:tc>
        <w:tc>
          <w:tcPr>
            <w:tcW w:w="1580" w:type="dxa"/>
            <w:vAlign w:val="center"/>
          </w:tcPr>
          <w:p w14:paraId="63BBF6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</w:tbl>
    <w:p w14:paraId="77F4F19F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"/>
        <w:gridCol w:w="1784"/>
        <w:gridCol w:w="1784"/>
        <w:gridCol w:w="1672"/>
        <w:gridCol w:w="1784"/>
        <w:gridCol w:w="1447"/>
      </w:tblGrid>
      <w:tr w14:paraId="0A2D9E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85" w:type="dxa"/>
            <w:vAlign w:val="center"/>
          </w:tcPr>
          <w:p w14:paraId="6298154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Код</w:t>
            </w:r>
          </w:p>
        </w:tc>
        <w:tc>
          <w:tcPr>
            <w:tcW w:w="1784" w:type="dxa"/>
            <w:vAlign w:val="center"/>
          </w:tcPr>
          <w:p w14:paraId="54B140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нужно</w:t>
            </w:r>
          </w:p>
        </w:tc>
        <w:tc>
          <w:tcPr>
            <w:tcW w:w="1784" w:type="dxa"/>
            <w:vAlign w:val="center"/>
          </w:tcPr>
          <w:p w14:paraId="6E1472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Откуда взято</w:t>
            </w:r>
          </w:p>
        </w:tc>
        <w:tc>
          <w:tcPr>
            <w:tcW w:w="1672" w:type="dxa"/>
            <w:vAlign w:val="center"/>
          </w:tcPr>
          <w:p w14:paraId="0FB40F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Куда подставлено</w:t>
            </w:r>
          </w:p>
        </w:tc>
        <w:tc>
          <w:tcPr>
            <w:tcW w:w="1784" w:type="dxa"/>
            <w:vAlign w:val="center"/>
          </w:tcPr>
          <w:p w14:paraId="1EB4CC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1447" w:type="dxa"/>
            <w:vAlign w:val="center"/>
          </w:tcPr>
          <w:p w14:paraId="75FEB6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4AE211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6D85693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Л23-02</w:t>
            </w:r>
          </w:p>
        </w:tc>
        <w:tc>
          <w:tcPr>
            <w:tcW w:w="1784" w:type="dxa"/>
            <w:vAlign w:val="center"/>
          </w:tcPr>
          <w:p w14:paraId="32234D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: визиты, каналы, география; дата и период</w:t>
            </w:r>
          </w:p>
        </w:tc>
        <w:tc>
          <w:tcPr>
            <w:tcW w:w="1784" w:type="dxa"/>
            <w:vAlign w:val="center"/>
          </w:tcPr>
          <w:p w14:paraId="0F661F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</w:t>
            </w:r>
          </w:p>
        </w:tc>
        <w:tc>
          <w:tcPr>
            <w:tcW w:w="1672" w:type="dxa"/>
            <w:vAlign w:val="center"/>
          </w:tcPr>
          <w:p w14:paraId="5BC363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data/sw02.csv</w:t>
            </w:r>
          </w:p>
        </w:tc>
        <w:tc>
          <w:tcPr>
            <w:tcW w:w="1784" w:type="dxa"/>
            <w:vAlign w:val="center"/>
          </w:tcPr>
          <w:p w14:paraId="71D32D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447" w:type="dxa"/>
            <w:vAlign w:val="center"/>
          </w:tcPr>
          <w:p w14:paraId="4D9792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5B35C5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5DD08B2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Л23-03</w:t>
            </w:r>
          </w:p>
        </w:tc>
        <w:tc>
          <w:tcPr>
            <w:tcW w:w="1784" w:type="dxa"/>
            <w:vAlign w:val="center"/>
          </w:tcPr>
          <w:p w14:paraId="247665A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Беларуси в трафике домена</w:t>
            </w:r>
          </w:p>
        </w:tc>
        <w:tc>
          <w:tcPr>
            <w:tcW w:w="1784" w:type="dxa"/>
            <w:vAlign w:val="center"/>
          </w:tcPr>
          <w:p w14:paraId="6D268A6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ЛР2-3,, п. 2.3.6</w:t>
            </w:r>
          </w:p>
        </w:tc>
        <w:tc>
          <w:tcPr>
            <w:tcW w:w="1672" w:type="dxa"/>
            <w:vAlign w:val="center"/>
          </w:tcPr>
          <w:p w14:paraId="7A97E62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(Р-5)</w:t>
            </w:r>
          </w:p>
        </w:tc>
        <w:tc>
          <w:tcPr>
            <w:tcW w:w="1784" w:type="dxa"/>
            <w:vAlign w:val="center"/>
          </w:tcPr>
          <w:p w14:paraId="30667A6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отметка, трафик 0</w:t>
            </w:r>
          </w:p>
        </w:tc>
        <w:tc>
          <w:tcPr>
            <w:tcW w:w="1447" w:type="dxa"/>
            <w:vAlign w:val="center"/>
          </w:tcPr>
          <w:p w14:paraId="6672BFD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782626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38E808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Л23-04</w:t>
            </w:r>
          </w:p>
        </w:tc>
        <w:tc>
          <w:tcPr>
            <w:tcW w:w="1784" w:type="dxa"/>
            <w:vAlign w:val="center"/>
          </w:tcPr>
          <w:p w14:paraId="3894B6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Ценовой коридор и платежеспособность</w:t>
            </w:r>
          </w:p>
        </w:tc>
        <w:tc>
          <w:tcPr>
            <w:tcW w:w="1784" w:type="dxa"/>
            <w:vAlign w:val="center"/>
          </w:tcPr>
          <w:p w14:paraId="3C3729A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</w:t>
            </w:r>
          </w:p>
        </w:tc>
        <w:tc>
          <w:tcPr>
            <w:tcW w:w="1672" w:type="dxa"/>
            <w:vAlign w:val="center"/>
          </w:tcPr>
          <w:p w14:paraId="2B45B37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  <w:tc>
          <w:tcPr>
            <w:tcW w:w="1784" w:type="dxa"/>
            <w:vAlign w:val="center"/>
          </w:tcPr>
          <w:p w14:paraId="2C021D1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тарифы 26,12–91,61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месяц; индекс платежеспособности 1,40 / 31,76 / 15,71</w:t>
            </w:r>
          </w:p>
        </w:tc>
        <w:tc>
          <w:tcPr>
            <w:tcW w:w="1447" w:type="dxa"/>
            <w:vAlign w:val="center"/>
          </w:tcPr>
          <w:p w14:paraId="6821EA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21A7D8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6A971BE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Л23-05</w:t>
            </w:r>
          </w:p>
        </w:tc>
        <w:tc>
          <w:tcPr>
            <w:tcW w:w="1784" w:type="dxa"/>
            <w:vAlign w:val="center"/>
          </w:tcPr>
          <w:p w14:paraId="42164A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потенциальных клиентов по сегментам</w:t>
            </w:r>
          </w:p>
        </w:tc>
        <w:tc>
          <w:tcPr>
            <w:tcW w:w="1784" w:type="dxa"/>
            <w:vAlign w:val="center"/>
          </w:tcPr>
          <w:p w14:paraId="6C23CC7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</w:t>
            </w:r>
          </w:p>
        </w:tc>
        <w:tc>
          <w:tcPr>
            <w:tcW w:w="1672" w:type="dxa"/>
            <w:vAlign w:val="center"/>
          </w:tcPr>
          <w:p w14:paraId="3467886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2.6</w:t>
            </w:r>
          </w:p>
        </w:tc>
        <w:tc>
          <w:tcPr>
            <w:tcW w:w="1784" w:type="dxa"/>
            <w:vAlign w:val="center"/>
          </w:tcPr>
          <w:p w14:paraId="02E7F6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229 000;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S-02/S-03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17 100</w:t>
            </w:r>
          </w:p>
        </w:tc>
        <w:tc>
          <w:tcPr>
            <w:tcW w:w="1447" w:type="dxa"/>
            <w:vAlign w:val="center"/>
          </w:tcPr>
          <w:p w14:paraId="17E405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6E277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85" w:type="dxa"/>
            <w:vAlign w:val="center"/>
          </w:tcPr>
          <w:p w14:paraId="3F24FF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Л23-06</w:t>
            </w:r>
          </w:p>
        </w:tc>
        <w:tc>
          <w:tcPr>
            <w:tcW w:w="1784" w:type="dxa"/>
            <w:vAlign w:val="center"/>
          </w:tcPr>
          <w:p w14:paraId="095EE1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конверсии, валюта и дата курса</w:t>
            </w:r>
          </w:p>
        </w:tc>
        <w:tc>
          <w:tcPr>
            <w:tcW w:w="1784" w:type="dxa"/>
            <w:vAlign w:val="center"/>
          </w:tcPr>
          <w:p w14:paraId="1801B2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ЛР2-3,;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assumptions.py</w:t>
            </w:r>
          </w:p>
        </w:tc>
        <w:tc>
          <w:tcPr>
            <w:tcW w:w="1672" w:type="dxa"/>
            <w:vAlign w:val="center"/>
          </w:tcPr>
          <w:p w14:paraId="143824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>; Прил. Б</w:t>
            </w:r>
          </w:p>
        </w:tc>
        <w:tc>
          <w:tcPr>
            <w:tcW w:w="1784" w:type="dxa"/>
            <w:vAlign w:val="center"/>
          </w:tcPr>
          <w:p w14:paraId="48E5B5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у.е.; 3,0285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/у.е. на 30.09.2026;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Free-Pro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3–5 %;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 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1,24 у.е. (мир)</w:t>
            </w:r>
          </w:p>
        </w:tc>
        <w:tc>
          <w:tcPr>
            <w:tcW w:w="1447" w:type="dxa"/>
            <w:vAlign w:val="center"/>
          </w:tcPr>
          <w:p w14:paraId="2F7F6F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</w:tbl>
    <w:p w14:paraId="6953865E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45 из 17 позиций реестра данных ЛР1 и ЛР2-3 подставлено 14, частично подставлена одна (Л23-06,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конверсии), не собраны две: снимок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(Л23-02) и доля Беларуси в трафике домена (Л23-03).</w:t>
      </w:r>
    </w:p>
    <w:p w14:paraId="7914E6F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"/>
        <w:gridCol w:w="2409"/>
        <w:gridCol w:w="4102"/>
        <w:gridCol w:w="1953"/>
      </w:tblGrid>
      <w:tr w14:paraId="6DBCFF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1EE16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Код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E42A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4596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B9BE0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625909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697E2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С-01</w:t>
            </w:r>
          </w:p>
        </w:tc>
        <w:tc>
          <w:tcPr>
            <w:tcW w:w="2409" w:type="dxa"/>
            <w:vAlign w:val="center"/>
          </w:tcPr>
          <w:p w14:paraId="0BE8B6E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Выдача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/Яндекс </w:t>
            </w:r>
            <w:r>
              <w:rPr>
                <w:rFonts w:ascii="Times New Roman" w:hAnsi="Times New Roman"/>
                <w:sz w:val="24"/>
                <w:szCs w:val="20"/>
              </w:rPr>
              <w:t>по ядру: сильные страницы в топ-10</w:t>
            </w:r>
          </w:p>
        </w:tc>
        <w:tc>
          <w:tcPr>
            <w:tcW w:w="4102" w:type="dxa"/>
            <w:vAlign w:val="center"/>
          </w:tcPr>
          <w:p w14:paraId="79BE51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проверялся; обход не выполнялся</w:t>
            </w:r>
          </w:p>
        </w:tc>
        <w:tc>
          <w:tcPr>
            <w:tcW w:w="1953" w:type="dxa"/>
            <w:vAlign w:val="center"/>
          </w:tcPr>
          <w:p w14:paraId="153661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4D1F9E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CBC82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С-02</w:t>
            </w:r>
          </w:p>
        </w:tc>
        <w:tc>
          <w:tcPr>
            <w:tcW w:w="2409" w:type="dxa"/>
            <w:vAlign w:val="center"/>
          </w:tcPr>
          <w:p w14:paraId="36F969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библиотеки: рекламодатели и объявления</w:t>
            </w:r>
          </w:p>
        </w:tc>
        <w:tc>
          <w:tcPr>
            <w:tcW w:w="4102" w:type="dxa"/>
            <w:vAlign w:val="center"/>
          </w:tcPr>
          <w:p w14:paraId="1941810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Meta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53" w:type="dxa"/>
            <w:vAlign w:val="center"/>
          </w:tcPr>
          <w:p w14:paraId="00FEE1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0FCA1A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0FF9C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С-03</w:t>
            </w:r>
          </w:p>
        </w:tc>
        <w:tc>
          <w:tcPr>
            <w:tcW w:w="2409" w:type="dxa"/>
            <w:vAlign w:val="center"/>
          </w:tcPr>
          <w:p w14:paraId="791E64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PPC</w:t>
            </w:r>
          </w:p>
        </w:tc>
        <w:tc>
          <w:tcPr>
            <w:tcW w:w="4102" w:type="dxa"/>
            <w:vAlign w:val="center"/>
          </w:tcPr>
          <w:p w14:paraId="1E0F69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1,24 у.е.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ЛР2-3, мир)</w:t>
            </w:r>
          </w:p>
        </w:tc>
        <w:tc>
          <w:tcPr>
            <w:tcW w:w="1953" w:type="dxa"/>
            <w:vAlign w:val="center"/>
          </w:tcPr>
          <w:p w14:paraId="505960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36F22B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75617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С-04</w:t>
            </w:r>
          </w:p>
        </w:tc>
        <w:tc>
          <w:tcPr>
            <w:tcW w:w="2409" w:type="dxa"/>
            <w:vAlign w:val="center"/>
          </w:tcPr>
          <w:p w14:paraId="1CCE6F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difficulty</w:t>
            </w:r>
          </w:p>
        </w:tc>
        <w:tc>
          <w:tcPr>
            <w:tcW w:w="4102" w:type="dxa"/>
            <w:vAlign w:val="center"/>
          </w:tcPr>
          <w:p w14:paraId="369811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Ahrefs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вернула результат</w:t>
            </w:r>
          </w:p>
        </w:tc>
        <w:tc>
          <w:tcPr>
            <w:tcW w:w="1953" w:type="dxa"/>
            <w:vAlign w:val="center"/>
          </w:tcPr>
          <w:p w14:paraId="02D16A9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0AE59F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38133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С-05</w:t>
            </w:r>
          </w:p>
        </w:tc>
        <w:tc>
          <w:tcPr>
            <w:tcW w:w="2409" w:type="dxa"/>
            <w:vAlign w:val="center"/>
          </w:tcPr>
          <w:p w14:paraId="0E946A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; кейсы; возраст</w:t>
            </w:r>
          </w:p>
        </w:tc>
        <w:tc>
          <w:tcPr>
            <w:tcW w:w="4102" w:type="dxa"/>
            <w:vAlign w:val="center"/>
          </w:tcPr>
          <w:p w14:paraId="6ECD9DA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RDAP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20 доменов; кейсы не собирались</w:t>
            </w:r>
          </w:p>
        </w:tc>
        <w:tc>
          <w:tcPr>
            <w:tcW w:w="1953" w:type="dxa"/>
            <w:vAlign w:val="center"/>
          </w:tcPr>
          <w:p w14:paraId="612606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  <w:tr w14:paraId="51A572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6146C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С-06</w:t>
            </w:r>
          </w:p>
        </w:tc>
        <w:tc>
          <w:tcPr>
            <w:tcW w:w="2409" w:type="dxa"/>
            <w:vAlign w:val="center"/>
          </w:tcPr>
          <w:p w14:paraId="78A57A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Финансирование, сотрудники, вакансии, патенты</w:t>
            </w:r>
          </w:p>
        </w:tc>
        <w:tc>
          <w:tcPr>
            <w:tcW w:w="4102" w:type="dxa"/>
            <w:vAlign w:val="center"/>
          </w:tcPr>
          <w:p w14:paraId="7F65DF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Crunchbase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Cloudflare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953" w:type="dxa"/>
            <w:vAlign w:val="center"/>
          </w:tcPr>
          <w:p w14:paraId="024950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71249F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32EC9B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С-07</w:t>
            </w:r>
          </w:p>
        </w:tc>
        <w:tc>
          <w:tcPr>
            <w:tcW w:w="2409" w:type="dxa"/>
            <w:vAlign w:val="center"/>
          </w:tcPr>
          <w:p w14:paraId="44FD96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CRM</w:t>
            </w:r>
            <w:r>
              <w:rPr>
                <w:rFonts w:ascii="Times New Roman" w:hAnsi="Times New Roman"/>
                <w:sz w:val="24"/>
                <w:szCs w:val="20"/>
              </w:rPr>
              <w:t>, приложение, кабинет</w:t>
            </w:r>
          </w:p>
        </w:tc>
        <w:tc>
          <w:tcPr>
            <w:tcW w:w="4102" w:type="dxa"/>
            <w:vAlign w:val="center"/>
          </w:tcPr>
          <w:p w14:paraId="4F8838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BuiltWith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Wappalyzer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использовались; признаки на главных страницах собраны, но недостаточны для баллов 1–5</w:t>
            </w:r>
          </w:p>
        </w:tc>
        <w:tc>
          <w:tcPr>
            <w:tcW w:w="1953" w:type="dxa"/>
            <w:vAlign w:val="center"/>
          </w:tcPr>
          <w:p w14:paraId="37EBEE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4B1E35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251A48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С-08</w:t>
            </w:r>
          </w:p>
        </w:tc>
        <w:tc>
          <w:tcPr>
            <w:tcW w:w="2409" w:type="dxa"/>
            <w:vAlign w:val="center"/>
          </w:tcPr>
          <w:p w14:paraId="7C5B90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social</w:t>
            </w:r>
          </w:p>
        </w:tc>
        <w:tc>
          <w:tcPr>
            <w:tcW w:w="4102" w:type="dxa"/>
            <w:vAlign w:val="center"/>
          </w:tcPr>
          <w:p w14:paraId="5FD25E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953" w:type="dxa"/>
            <w:vAlign w:val="center"/>
          </w:tcPr>
          <w:p w14:paraId="247F850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  <w:tr w14:paraId="3600E1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60F959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С-09</w:t>
            </w:r>
          </w:p>
        </w:tc>
        <w:tc>
          <w:tcPr>
            <w:tcW w:w="2409" w:type="dxa"/>
            <w:vAlign w:val="center"/>
          </w:tcPr>
          <w:p w14:paraId="58E311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Звезды, форки, активность открытых аналогов</w:t>
            </w:r>
          </w:p>
        </w:tc>
        <w:tc>
          <w:tcPr>
            <w:tcW w:w="4102" w:type="dxa"/>
            <w:vAlign w:val="center"/>
          </w:tcPr>
          <w:p w14:paraId="1A11D6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, 30.09.2026: 16 репозиториев</w:t>
            </w:r>
          </w:p>
        </w:tc>
        <w:tc>
          <w:tcPr>
            <w:tcW w:w="1953" w:type="dxa"/>
            <w:vAlign w:val="center"/>
          </w:tcPr>
          <w:p w14:paraId="396A16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5503A9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5ADE3D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С-10</w:t>
            </w:r>
          </w:p>
        </w:tc>
        <w:tc>
          <w:tcPr>
            <w:tcW w:w="2409" w:type="dxa"/>
            <w:vAlign w:val="center"/>
          </w:tcPr>
          <w:p w14:paraId="1AE3A2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Новые запуски и заменители на основе генерации</w:t>
            </w:r>
          </w:p>
        </w:tc>
        <w:tc>
          <w:tcPr>
            <w:tcW w:w="4102" w:type="dxa"/>
            <w:vAlign w:val="center"/>
          </w:tcPr>
          <w:p w14:paraId="29CC7A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Hunt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953" w:type="dxa"/>
            <w:vAlign w:val="center"/>
          </w:tcPr>
          <w:p w14:paraId="248D1F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  <w:tr w14:paraId="404E1F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0899B5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С-11</w:t>
            </w:r>
          </w:p>
        </w:tc>
        <w:tc>
          <w:tcPr>
            <w:tcW w:w="2409" w:type="dxa"/>
            <w:vAlign w:val="center"/>
          </w:tcPr>
          <w:p w14:paraId="0BE013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инфраструктура</w:t>
            </w:r>
          </w:p>
        </w:tc>
        <w:tc>
          <w:tcPr>
            <w:tcW w:w="4102" w:type="dxa"/>
            <w:vAlign w:val="center"/>
          </w:tcPr>
          <w:p w14:paraId="2E5504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AI-API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собирались</w:t>
            </w:r>
          </w:p>
        </w:tc>
        <w:tc>
          <w:tcPr>
            <w:tcW w:w="1953" w:type="dxa"/>
            <w:vAlign w:val="center"/>
          </w:tcPr>
          <w:p w14:paraId="0E8931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 частично</w:t>
            </w:r>
          </w:p>
        </w:tc>
      </w:tr>
      <w:tr w14:paraId="25B0F8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100FE5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С-12</w:t>
            </w:r>
          </w:p>
        </w:tc>
        <w:tc>
          <w:tcPr>
            <w:tcW w:w="2409" w:type="dxa"/>
            <w:vAlign w:val="center"/>
          </w:tcPr>
          <w:p w14:paraId="4CDAE6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Зарплаты и доступность разработчиков</w:t>
            </w:r>
          </w:p>
        </w:tc>
        <w:tc>
          <w:tcPr>
            <w:tcW w:w="4102" w:type="dxa"/>
            <w:vAlign w:val="center"/>
          </w:tcPr>
          <w:p w14:paraId="04D7E7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rabota.by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зарплатные обзоры не проверялись</w:t>
            </w:r>
          </w:p>
        </w:tc>
        <w:tc>
          <w:tcPr>
            <w:tcW w:w="1953" w:type="dxa"/>
            <w:vAlign w:val="center"/>
          </w:tcPr>
          <w:p w14:paraId="69D1838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3C6D27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112E31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С-13</w:t>
            </w:r>
          </w:p>
        </w:tc>
        <w:tc>
          <w:tcPr>
            <w:tcW w:w="2409" w:type="dxa"/>
            <w:vAlign w:val="center"/>
          </w:tcPr>
          <w:p w14:paraId="3422D4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студентов</w:t>
            </w:r>
          </w:p>
        </w:tc>
        <w:tc>
          <w:tcPr>
            <w:tcW w:w="4102" w:type="dxa"/>
            <w:vAlign w:val="center"/>
          </w:tcPr>
          <w:p w14:paraId="373B9A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Нужна пользовательница (20–30 респондентов)</w:t>
            </w:r>
          </w:p>
        </w:tc>
        <w:tc>
          <w:tcPr>
            <w:tcW w:w="1953" w:type="dxa"/>
            <w:vAlign w:val="center"/>
          </w:tcPr>
          <w:p w14:paraId="049AA9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</w:t>
            </w:r>
          </w:p>
        </w:tc>
      </w:tr>
      <w:tr w14:paraId="4C9746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42895E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С-14</w:t>
            </w:r>
          </w:p>
        </w:tc>
        <w:tc>
          <w:tcPr>
            <w:tcW w:w="2409" w:type="dxa"/>
            <w:vAlign w:val="center"/>
          </w:tcPr>
          <w:p w14:paraId="2AF4C6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</w:p>
        </w:tc>
        <w:tc>
          <w:tcPr>
            <w:tcW w:w="4102" w:type="dxa"/>
            <w:vAlign w:val="center"/>
          </w:tcPr>
          <w:p w14:paraId="0B7F9E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C11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assumptions.py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53" w:type="dxa"/>
            <w:vAlign w:val="center"/>
          </w:tcPr>
          <w:p w14:paraId="3A00D27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  <w:tr w14:paraId="4682C8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91" w:type="dxa"/>
            <w:vAlign w:val="center"/>
          </w:tcPr>
          <w:p w14:paraId="6282D3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С-15</w:t>
            </w:r>
          </w:p>
        </w:tc>
        <w:tc>
          <w:tcPr>
            <w:tcW w:w="2409" w:type="dxa"/>
            <w:vAlign w:val="center"/>
          </w:tcPr>
          <w:p w14:paraId="4FE956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SW</w:t>
            </w:r>
            <w:r>
              <w:rPr>
                <w:rFonts w:ascii="Times New Roman" w:hAnsi="Times New Roman"/>
                <w:sz w:val="24"/>
                <w:szCs w:val="20"/>
              </w:rPr>
              <w:t>, матрицы А и Б</w:t>
            </w:r>
          </w:p>
        </w:tc>
        <w:tc>
          <w:tcPr>
            <w:tcW w:w="4102" w:type="dxa"/>
            <w:vAlign w:val="center"/>
          </w:tcPr>
          <w:p w14:paraId="45AD0B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data/word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criteria.csv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matrix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a.csv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matrix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b.csv</w:t>
            </w:r>
          </w:p>
        </w:tc>
        <w:tc>
          <w:tcPr>
            <w:tcW w:w="1953" w:type="dxa"/>
            <w:vAlign w:val="center"/>
          </w:tcPr>
          <w:p w14:paraId="1A944E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подставлено</w:t>
            </w:r>
          </w:p>
        </w:tc>
      </w:tr>
    </w:tbl>
    <w:p w14:paraId="182690FF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46 из 15 позиций данных, собираемых в ЛР4, подставлены полностью три (С-09, С-14 и С-15), частично – четыре, не собраны восемь. Причины для не собранных позиций приведены в столбце «Результат»: капча, ограничение доступа, необходимость рекламного аккаунта или пользовательницы.</w:t>
      </w:r>
    </w:p>
    <w:p w14:paraId="22585B2D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65" w:name="_Toc26088"/>
      <w:r>
        <w:rPr>
          <w:rFonts w:ascii="Times New Roman" w:hAnsi="Times New Roman"/>
          <w:b/>
          <w:sz w:val="28"/>
        </w:rPr>
        <w:t>Приложение В</w:t>
      </w:r>
      <w:bookmarkEnd w:id="65"/>
    </w:p>
    <w:p w14:paraId="32AEA324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70B57517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Карточки конкурентов</w:t>
      </w:r>
    </w:p>
    <w:p w14:paraId="7C59EB7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14:paraId="20AB14A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1DDA8D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448E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2B29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6D858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47A62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46110A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83013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4C814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0ABE78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3727AE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7598B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413F5E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2B2E79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86749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7D8324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Organic Search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Direct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Referrals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- 2-е и 3-е места без долей; платный трафик 0 %;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44BC77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0FA75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136C81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14:paraId="415B1D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D37D4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31CDDB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07D277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F8D8C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544576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Бесплатно, открытый код</w:t>
            </w:r>
          </w:p>
        </w:tc>
      </w:tr>
      <w:tr w14:paraId="0DAAD9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03C98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FBF6C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plantuml/plantuml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sz w:val="24"/>
                <w:szCs w:val="20"/>
              </w:rPr>
              <w:t>13 346 звезд, 1 238 форков, обновление 30.09.2026; домен зарегистрирован 28.11.2010</w:t>
            </w:r>
          </w:p>
        </w:tc>
      </w:tr>
      <w:tr w14:paraId="3AD885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E58BD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D6305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  <w:r>
              <w:rPr>
                <w:rFonts w:ascii="Times New Roman" w:hAnsi="Times New Roman"/>
                <w:sz w:val="24"/>
                <w:szCs w:val="20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ЛР2-3); рекламные библиотеки не собрано</w:t>
            </w:r>
          </w:p>
        </w:tc>
      </w:tr>
      <w:tr w14:paraId="3E007A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F96CC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77316B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61F6A1A1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47 приведена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прямого конкурента типа «Текстовые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».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(ЛР2-3, август 2026) трафик составляет 507 000 визитов, органический поиск – 48,47 %, доля платного трафика – 0 %; инструмент бесплатный, а репозиторий на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имеет 13 346 звезд.</w:t>
      </w:r>
    </w:p>
    <w:p w14:paraId="3359E66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3B619A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E7FF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3D65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0F04BF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A7867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682FDB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mermaid.js.org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7695B5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43930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610E24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7C0E32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85C7A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3ECA90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00C451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7BC43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1C6599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086330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66AAC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456D2C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49396A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04094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287C72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305C63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AAD42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23CDFC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000794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355F4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7382E7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mermaid-js/mermaid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mermaid-live-editor</w:t>
            </w:r>
            <w:r>
              <w:rPr>
                <w:rFonts w:ascii="Times New Roman" w:hAnsi="Times New Roman"/>
                <w:sz w:val="24"/>
                <w:szCs w:val="20"/>
              </w:rPr>
              <w:t>: 6 836 звезд; возраст - по дате создания репозитория</w:t>
            </w:r>
          </w:p>
        </w:tc>
      </w:tr>
      <w:tr w14:paraId="1D6ADD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DD088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0417BA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386878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7AF3C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08AEE3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145996D1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48 показана карточка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 – прямого конкурента типа «Текстовые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».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собраны (доступ закрыт,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рекламная активность не собрана, инструмент распространяется как открытый код, а репозиторий </w:t>
      </w:r>
      <w:r>
        <w:rPr>
          <w:rFonts w:ascii="Times New Roman" w:hAnsi="Times New Roman"/>
          <w:i/>
          <w:sz w:val="28"/>
        </w:rPr>
        <w:t>mermaid-js/mermaid</w:t>
      </w:r>
      <w:r>
        <w:rPr>
          <w:rFonts w:ascii="Times New Roman" w:hAnsi="Times New Roman"/>
          <w:sz w:val="28"/>
        </w:rPr>
        <w:t xml:space="preserve"> имеет 90 489 звезд и 9 317 форков.</w:t>
      </w:r>
    </w:p>
    <w:p w14:paraId="1AD7C0A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4852B3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0679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7A4F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F34E6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7BBF5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70BEB50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717FB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B84452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6C5E1CB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FEE9F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C2642A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72D77D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ЛР2-3: менее 20 тыс. визитов (предварительный замер 17–23.09.2026, не подтвержден);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23AE45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07487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617013A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45B371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FB038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5666ED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3D46E8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01A93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66A75A7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1F4AAE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44B37C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34A7AAA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у.е. за пользователя в месяц при оплате за год</w:t>
            </w:r>
          </w:p>
        </w:tc>
      </w:tr>
      <w:tr w14:paraId="6E39F9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F26516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4C0EC8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 зарегистрирован 14.06.2022</w:t>
            </w:r>
          </w:p>
        </w:tc>
      </w:tr>
      <w:tr w14:paraId="332800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130F01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0D7741E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</w:tbl>
    <w:p w14:paraId="4B362714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16"/>
        <w:gridCol w:w="6539"/>
      </w:tblGrid>
      <w:tr w14:paraId="66EB12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816" w:type="dxa"/>
            <w:vAlign w:val="center"/>
          </w:tcPr>
          <w:p w14:paraId="0AD002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6539" w:type="dxa"/>
            <w:vAlign w:val="center"/>
          </w:tcPr>
          <w:p w14:paraId="2DCEBD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</w:tr>
      <w:tr w14:paraId="5C4A4C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16" w:type="dxa"/>
            <w:vAlign w:val="center"/>
          </w:tcPr>
          <w:p w14:paraId="20A62B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539" w:type="dxa"/>
            <w:vAlign w:val="center"/>
          </w:tcPr>
          <w:p w14:paraId="21D3FA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- 3): репутационный барьер низкий.</w:t>
            </w:r>
          </w:p>
        </w:tc>
      </w:tr>
    </w:tbl>
    <w:p w14:paraId="54652470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49 собраны сведения о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– прямом конкуренте типа «Текстовые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». По предварительному замеру ЛР2-3 трафик составляет менее 20 тыс. визитов, рейтинг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– 4,8 (16),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– 3,5 (3); предлагаются бесплатный тариф и платный </w:t>
      </w:r>
      <w:r>
        <w:rPr>
          <w:rFonts w:ascii="Times New Roman" w:hAnsi="Times New Roman"/>
          <w:i/>
          <w:sz w:val="28"/>
        </w:rPr>
        <w:t>Plus</w:t>
      </w:r>
      <w:r>
        <w:rPr>
          <w:rFonts w:ascii="Times New Roman" w:hAnsi="Times New Roman"/>
          <w:sz w:val="28"/>
        </w:rPr>
        <w:t xml:space="preserve"> за 10 у.е.</w:t>
      </w:r>
    </w:p>
    <w:p w14:paraId="2963521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6809B1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50D0F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6D455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659CBB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6DE3F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72C32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d2lang.com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03D87C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8DB44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1EDC48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53811D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333D3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165199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24AD2D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B528C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48D4BE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48083C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2B8DD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291FE7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40CBDA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EF5AF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3263FC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0818B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78C09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02656D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3C32F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87FAD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53C0F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terrastruct/d2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d2lang/d2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): </w:t>
            </w:r>
            <w:r>
              <w:rPr>
                <w:rFonts w:ascii="Times New Roman" w:hAnsi="Times New Roman"/>
                <w:sz w:val="24"/>
                <w:szCs w:val="20"/>
              </w:rPr>
              <w:t>25 544 звезды, 756 форков, обновление 20.09.2026; домен зарегистрирован 24.10.2022</w:t>
            </w:r>
          </w:p>
        </w:tc>
      </w:tr>
      <w:tr w14:paraId="6C6929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A1381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29603F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4ABBEE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96D5DA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13AF64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50ACC5AC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50 отражена карточка </w:t>
      </w:r>
      <w:r>
        <w:rPr>
          <w:rFonts w:ascii="Times New Roman" w:hAnsi="Times New Roman"/>
          <w:i/>
          <w:sz w:val="28"/>
        </w:rPr>
        <w:t>d2lang.com</w:t>
      </w:r>
      <w:r>
        <w:rPr>
          <w:rFonts w:ascii="Times New Roman" w:hAnsi="Times New Roman"/>
          <w:sz w:val="28"/>
        </w:rPr>
        <w:t xml:space="preserve"> – прямого конкурента типа «Текстовые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». Трафик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цены и реклама не собраны, отзывы на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не найдены, а репозиторий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имеет 25 544 звезды и 756 форков, что в карточке оценено как заметное сообщество.</w:t>
      </w:r>
    </w:p>
    <w:p w14:paraId="26BCB49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198BBC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6956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1736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54F2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0C9B81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75A7E6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kroki.io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5E1F60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99B1D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1ED14A6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24269E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4BA731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2FDF4A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27090F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89A2B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4D829E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227323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1A041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1BFBB5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39905A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634FC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29C9B0C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29279B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1EACD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57DBDFD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648DC0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F8031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23FAB8B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yuzutech/kroki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sz w:val="24"/>
                <w:szCs w:val="20"/>
              </w:rPr>
              <w:t>4 351 звезда, 319 форков, обновление 28.09.2026; домен зарегистрирован 06.01.2019</w:t>
            </w:r>
          </w:p>
        </w:tc>
      </w:tr>
      <w:tr w14:paraId="361999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D11EA1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234F59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3DECEB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F163AA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62D5C4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>» возможно омонимично.</w:t>
            </w:r>
          </w:p>
        </w:tc>
      </w:tr>
    </w:tbl>
    <w:p w14:paraId="1508484C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51 представлена карточка </w:t>
      </w:r>
      <w:r>
        <w:rPr>
          <w:rFonts w:ascii="Times New Roman" w:hAnsi="Times New Roman"/>
          <w:i/>
          <w:sz w:val="28"/>
        </w:rPr>
        <w:t>kroki.io</w:t>
      </w:r>
      <w:r>
        <w:rPr>
          <w:rFonts w:ascii="Times New Roman" w:hAnsi="Times New Roman"/>
          <w:sz w:val="28"/>
        </w:rPr>
        <w:t xml:space="preserve"> – прямого конкурента типа «Текстовые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». Сервис охарактеризован как интеграционный слой отрисовки диаграмм из текста; репозиторий </w:t>
      </w:r>
      <w:r>
        <w:rPr>
          <w:rFonts w:ascii="Times New Roman" w:hAnsi="Times New Roman"/>
          <w:i/>
          <w:sz w:val="28"/>
        </w:rPr>
        <w:t>yuzutech/kroki</w:t>
      </w:r>
      <w:r>
        <w:rPr>
          <w:rFonts w:ascii="Times New Roman" w:hAnsi="Times New Roman"/>
          <w:sz w:val="28"/>
        </w:rPr>
        <w:t xml:space="preserve"> имеет 4 351 звезду и 319 форков (обновление 28.09.2026), трафик и реклама не собраны, отзывы не найдены.</w:t>
      </w:r>
    </w:p>
    <w:p w14:paraId="4522020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6E3B8D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B4F1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9A15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60ABF4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DB948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482223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planttext.com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54532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FD092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3F94A9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0D989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AA350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365047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2F7107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46B27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4DD2EA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68FB7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E4A83F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2BB565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147398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12E7B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3F50A9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494DFF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1B2C7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3292EA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5F7BC3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03F25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218DFE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0ED98E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A0695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9AAF7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5D93EB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B2F64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7428D5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небольшим трафиком; отзывов нет; 9 запросов в месяц.</w:t>
            </w:r>
          </w:p>
        </w:tc>
      </w:tr>
    </w:tbl>
    <w:p w14:paraId="21699851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52 зафиксированы данные по </w:t>
      </w:r>
      <w:r>
        <w:rPr>
          <w:rFonts w:ascii="Times New Roman" w:hAnsi="Times New Roman"/>
          <w:i/>
          <w:sz w:val="28"/>
        </w:rPr>
        <w:t>planttext.com</w:t>
      </w:r>
      <w:r>
        <w:rPr>
          <w:rFonts w:ascii="Times New Roman" w:hAnsi="Times New Roman"/>
          <w:sz w:val="28"/>
        </w:rPr>
        <w:t xml:space="preserve"> – прямому конкуренту типа «Текстовые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».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сайт получает 209 920 визитов в месяц, домен зарегистрирован 15.12.2013, а в карточке он назван онлайн-редактором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с небольшим трафиком и без отзывов.</w:t>
      </w:r>
    </w:p>
    <w:p w14:paraId="0EAFA05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2EECBB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A7C7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A44B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CE3BF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ACFF6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741A8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staruml.io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5E098E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84351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7994D7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62FBA0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FB8C4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5E4A49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3DB3A4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A402A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3ABB47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797ABA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FB939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6FD92C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6BB794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446E0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5E25D0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34939B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CCF3A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3512FD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261A41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DBA7C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6506A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Настольная программа; домен зарегистрирован 09.07.2013</w:t>
            </w:r>
          </w:p>
        </w:tc>
      </w:tr>
      <w:tr w14:paraId="478198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8508C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251C3D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22FAE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1C15E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025F74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-редактор; 16 запросов в месяц (ЛР1, окно 29.09.2026); данных о трафике нет.</w:t>
            </w:r>
          </w:p>
        </w:tc>
      </w:tr>
    </w:tbl>
    <w:p w14:paraId="680EA46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53 дана карточка </w:t>
      </w:r>
      <w:r>
        <w:rPr>
          <w:rFonts w:ascii="Times New Roman" w:hAnsi="Times New Roman"/>
          <w:i/>
          <w:sz w:val="28"/>
        </w:rPr>
        <w:t>staruml.io</w:t>
      </w:r>
      <w:r>
        <w:rPr>
          <w:rFonts w:ascii="Times New Roman" w:hAnsi="Times New Roman"/>
          <w:sz w:val="28"/>
        </w:rPr>
        <w:t xml:space="preserve"> – прямого конкурента типа «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 xml:space="preserve">-редактор». Это настольная программа с доменом, зарегистрированным 09.07.2013; по ЛР1 в окне 29.09.2026 зафиксировано 16 запросов в месяц, а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цены и реклама не собраны.</w:t>
      </w:r>
    </w:p>
    <w:p w14:paraId="0DCBB97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6"/>
        <w:gridCol w:w="6329"/>
      </w:tblGrid>
      <w:tr w14:paraId="3D0FCC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9728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3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0161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BADB7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2232B9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329" w:type="dxa"/>
            <w:vAlign w:val="center"/>
          </w:tcPr>
          <w:p w14:paraId="0F0A5D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visual-paradigm.com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7D07A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72777B7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329" w:type="dxa"/>
            <w:vAlign w:val="center"/>
          </w:tcPr>
          <w:p w14:paraId="6CC92E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788F4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28F4050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329" w:type="dxa"/>
            <w:vAlign w:val="center"/>
          </w:tcPr>
          <w:p w14:paraId="347145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3EBAF0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2AA3D09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329" w:type="dxa"/>
            <w:vAlign w:val="center"/>
          </w:tcPr>
          <w:p w14:paraId="69856D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27A846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249CE67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329" w:type="dxa"/>
            <w:vAlign w:val="center"/>
          </w:tcPr>
          <w:p w14:paraId="3241F6D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67861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7DA136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329" w:type="dxa"/>
            <w:vAlign w:val="center"/>
          </w:tcPr>
          <w:p w14:paraId="2CB2EEF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1C2421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1F7BB33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329" w:type="dxa"/>
            <w:vAlign w:val="center"/>
          </w:tcPr>
          <w:p w14:paraId="6796B82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Standard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89 у.е. в месяц; бессрочно 99, 349, 799, 1999 у.е.</w:t>
            </w:r>
          </w:p>
        </w:tc>
      </w:tr>
      <w:tr w14:paraId="7A9A66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31181B8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329" w:type="dxa"/>
            <w:vAlign w:val="center"/>
          </w:tcPr>
          <w:p w14:paraId="04E5AFE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Architecture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agile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); домен зарегистрирован 06.06.2001</w:t>
            </w:r>
          </w:p>
        </w:tc>
      </w:tr>
    </w:tbl>
    <w:p w14:paraId="43EF4AAA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54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33CB3E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vAlign w:val="center"/>
          </w:tcPr>
          <w:p w14:paraId="6F395B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6133" w:type="dxa"/>
            <w:vAlign w:val="center"/>
          </w:tcPr>
          <w:p w14:paraId="56E671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</w:tr>
      <w:tr w14:paraId="54F519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05FA7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40AD57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6DC5F2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9F28F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4976CD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2EF793FF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54 описан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– прямой конкурент типа «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 xml:space="preserve">-редактор».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сайт имеет 1 500 000 визитов в месяц, подписка стоит 6 (</w:t>
      </w:r>
      <w:r>
        <w:rPr>
          <w:rFonts w:ascii="Times New Roman" w:hAnsi="Times New Roman"/>
          <w:i/>
          <w:sz w:val="28"/>
        </w:rPr>
        <w:t>Modeler</w:t>
      </w:r>
      <w:r>
        <w:rPr>
          <w:rFonts w:ascii="Times New Roman" w:hAnsi="Times New Roman"/>
          <w:sz w:val="28"/>
        </w:rPr>
        <w:t>), 19 (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>), 35 (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>) и 89 у.е. (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), а рейтинг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составляет 3,5 (2).</w:t>
      </w:r>
    </w:p>
    <w:p w14:paraId="5DF7110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07ACEF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55BC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35C3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6C03F1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07536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7BC5BD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sparxsystems.com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7BC4E0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E483A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63EC4F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21E1B7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AF4781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1FAF44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5F7C1A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B4BC3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548DD0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373D33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71DBA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0A92A7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157218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1EBAE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09A18B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7E5BC0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5192C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41C003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лицензий не проверялась</w:t>
            </w:r>
          </w:p>
        </w:tc>
      </w:tr>
      <w:tr w14:paraId="7CD97A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0F2D9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F8999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403)</w:t>
            </w:r>
          </w:p>
        </w:tc>
      </w:tr>
      <w:tr w14:paraId="2D0C88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E36EB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BFDA7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04C3D2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4EA79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42384B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-инструмент; 9 запросов в месяц (ЛР1); отзывов нет.</w:t>
            </w:r>
          </w:p>
        </w:tc>
      </w:tr>
    </w:tbl>
    <w:p w14:paraId="39FB7B61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55 приведены сведения о </w:t>
      </w:r>
      <w:r>
        <w:rPr>
          <w:rFonts w:ascii="Times New Roman" w:hAnsi="Times New Roman"/>
          <w:i/>
          <w:sz w:val="28"/>
        </w:rPr>
        <w:t>sparxsystems.com</w:t>
      </w:r>
      <w:r>
        <w:rPr>
          <w:rFonts w:ascii="Times New Roman" w:hAnsi="Times New Roman"/>
          <w:sz w:val="28"/>
        </w:rPr>
        <w:t xml:space="preserve"> – прямом конкуренте типа «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 xml:space="preserve">-редактор». Продукт </w:t>
      </w:r>
      <w:r>
        <w:rPr>
          <w:rFonts w:ascii="Times New Roman" w:hAnsi="Times New Roman"/>
          <w:i/>
          <w:sz w:val="28"/>
        </w:rPr>
        <w:t>Enterprise Architect</w:t>
      </w:r>
      <w:r>
        <w:rPr>
          <w:rFonts w:ascii="Times New Roman" w:hAnsi="Times New Roman"/>
          <w:sz w:val="28"/>
        </w:rPr>
        <w:t xml:space="preserve"> назван профессиональным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-инструментом, домен зарегистрирован 04.07.2002, по ЛР1 зафиксировано 9 запросов в месяц; цены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собраны.</w:t>
      </w:r>
    </w:p>
    <w:p w14:paraId="67818B4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5DB80F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C9D1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79F4F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0B5393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9311B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6BE6AB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2BCE2D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0416AF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08B1E5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</w:t>
            </w:r>
          </w:p>
        </w:tc>
      </w:tr>
      <w:tr w14:paraId="6E5B7F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FC106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4B21E5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30C815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73742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DFBD2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7D0E4F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6E8F4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31FE1F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796754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8FD66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1C4761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2B7ED9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C22E2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314B29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6A91E8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C6198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071924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bpmn-io/bpmn-js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sz w:val="24"/>
                <w:szCs w:val="20"/>
              </w:rPr>
              <w:t>9 675 звезд, 1 489 форков, обновление 25.09.2026; домен зарегистрирован 13.01.2014</w:t>
            </w:r>
          </w:p>
        </w:tc>
      </w:tr>
      <w:tr w14:paraId="23532D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A81F0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65EBD4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725E6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91219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566EC3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.</w:t>
            </w:r>
          </w:p>
        </w:tc>
      </w:tr>
    </w:tbl>
    <w:p w14:paraId="3E394BAF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56 показана карточка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 – прямого конкурента типа «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 xml:space="preserve">-редактор».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сайт получает 129 980 визитов в месяц, репозиторий </w:t>
      </w:r>
      <w:r>
        <w:rPr>
          <w:rFonts w:ascii="Times New Roman" w:hAnsi="Times New Roman"/>
          <w:i/>
          <w:sz w:val="28"/>
        </w:rPr>
        <w:t>bpmn-io/bpmn-js</w:t>
      </w:r>
      <w:r>
        <w:rPr>
          <w:rFonts w:ascii="Times New Roman" w:hAnsi="Times New Roman"/>
          <w:sz w:val="28"/>
        </w:rPr>
        <w:t xml:space="preserve"> имеет 9 675 звезд и 1 489 форков, а запрос «</w:t>
      </w:r>
      <w:r>
        <w:rPr>
          <w:rFonts w:ascii="Times New Roman" w:hAnsi="Times New Roman"/>
          <w:i/>
          <w:sz w:val="28"/>
        </w:rPr>
        <w:t>bpmn io</w:t>
      </w:r>
      <w:r>
        <w:rPr>
          <w:rFonts w:ascii="Times New Roman" w:hAnsi="Times New Roman"/>
          <w:sz w:val="28"/>
        </w:rPr>
        <w:t>» встречается 37 раз в месяц.</w:t>
      </w:r>
    </w:p>
    <w:p w14:paraId="2A1C765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74921C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F430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07FD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956DF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4500B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2DE51B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stormbpmn.com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 (русскоязычный)</w:t>
            </w:r>
          </w:p>
        </w:tc>
      </w:tr>
      <w:tr w14:paraId="3E2FF2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4D962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42A7E6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UML/BPMN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-редактор, </w:t>
            </w:r>
            <w:r>
              <w:rPr>
                <w:rFonts w:ascii="Times New Roman" w:hAnsi="Times New Roman"/>
                <w:sz w:val="24"/>
                <w:szCs w:val="20"/>
              </w:rPr>
              <w:t>прямой (русскоязычный)</w:t>
            </w:r>
          </w:p>
        </w:tc>
      </w:tr>
      <w:tr w14:paraId="29B4B3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08684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539F84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5FF6FA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449031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50080D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60F323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104BC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4DB983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632051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A9342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2E67E7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754358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9E588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25ACE7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0E3690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39FCB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4474B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, симуляция); домен зарегистрирован 16.03.2022</w:t>
            </w:r>
          </w:p>
        </w:tc>
      </w:tr>
      <w:tr w14:paraId="3FB67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E4D1E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4F8F18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5D1262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50F28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4189C3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74740C4F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57 представлена карточка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 – русскоязычного прямого конкурента типа «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>-редактор». Главная страница описывает платформу процессного управления из семи модулей, по сервису зафиксировано 2 запроса в месяц в Беларуси, трафик, цены и реклама не собраны.</w:t>
      </w:r>
    </w:p>
    <w:p w14:paraId="2553127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22165D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F788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4689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0CF3C5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F081B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051EE2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132EB1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EFC37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2CDC1C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4B8A9F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15FC4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520CAE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>, ЛР1: 7,8 млн (29.09.2026, без снимка экрана)</w:t>
            </w:r>
          </w:p>
        </w:tc>
      </w:tr>
      <w:tr w14:paraId="472BA4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02505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4755F1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259E8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05AD1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6728DC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07CA9A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D8AF7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6742C6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7FF6A1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28997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73758ED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Apache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2.0)</w:t>
            </w:r>
          </w:p>
        </w:tc>
      </w:tr>
      <w:tr w14:paraId="37F4F3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3A868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5EBA9BB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jgraph/drawio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8 502 звезды;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jgraph/drawio-desktop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зарегистрирован 17.03.2010</w:t>
            </w:r>
          </w:p>
        </w:tc>
      </w:tr>
      <w:tr w14:paraId="2580A5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B3439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2D9418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16AF3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35962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271975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>» - 1072 запроса в месяц (ЛР1).</w:t>
            </w:r>
          </w:p>
        </w:tc>
      </w:tr>
    </w:tbl>
    <w:p w14:paraId="00C91C26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58 приведена карточка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– косвенного конкурента типа «Универсальный редактор». Сервис полностью бесплатный и открытый (</w:t>
      </w:r>
      <w:r>
        <w:rPr>
          <w:rFonts w:ascii="Times New Roman" w:hAnsi="Times New Roman"/>
          <w:i/>
          <w:sz w:val="28"/>
        </w:rPr>
        <w:t>Apache</w:t>
      </w:r>
      <w:r>
        <w:rPr>
          <w:rFonts w:ascii="Times New Roman" w:hAnsi="Times New Roman"/>
          <w:sz w:val="28"/>
        </w:rPr>
        <w:t xml:space="preserve"> 2.0),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имеет 8 110 000 визитов в месяц (второе место в группе, 17,2 %), а репозиторий </w:t>
      </w:r>
      <w:r>
        <w:rPr>
          <w:rFonts w:ascii="Times New Roman" w:hAnsi="Times New Roman"/>
          <w:i/>
          <w:sz w:val="28"/>
        </w:rPr>
        <w:t>jgraph/drawio-desktop</w:t>
      </w:r>
      <w:r>
        <w:rPr>
          <w:rFonts w:ascii="Times New Roman" w:hAnsi="Times New Roman"/>
          <w:sz w:val="28"/>
        </w:rPr>
        <w:t xml:space="preserve"> – 63 351 звезду.</w:t>
      </w:r>
    </w:p>
    <w:p w14:paraId="5C2C295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09E81A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3A00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3088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D4FB1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84208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08526DE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6E3D31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54FDF2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742FF0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0722C9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CA913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3D6282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4C08F2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CA056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0E32C0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0EB25F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E5BCE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731884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74D232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BF78B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12AC3D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Collaboration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090D63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EED14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283EB7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Individual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 у.е.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у.е. за пользователя в месяц</w:t>
            </w:r>
          </w:p>
        </w:tc>
      </w:tr>
      <w:tr w14:paraId="3C7156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1ABEA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B558F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403); домен зарегистрирован 27.09.2008</w:t>
            </w:r>
          </w:p>
        </w:tc>
      </w:tr>
      <w:tr w14:paraId="17513B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2FF79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7DF767A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17191E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25ECD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2A0EDB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(1,5); 24 запроса в месяц (ЛР1).</w:t>
            </w:r>
          </w:p>
        </w:tc>
      </w:tr>
    </w:tbl>
    <w:p w14:paraId="48A9723C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59 собраны сведения о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– косвенном конкуренте типа «Универсальный редактор». Рейтинг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составляет 4,5 при 8 988 отзывах, бесплатный тариф ограничен тремя документами, тариф </w:t>
      </w:r>
      <w:r>
        <w:rPr>
          <w:rFonts w:ascii="Times New Roman" w:hAnsi="Times New Roman"/>
          <w:i/>
          <w:sz w:val="28"/>
        </w:rPr>
        <w:t>Individual</w:t>
      </w:r>
      <w:r>
        <w:rPr>
          <w:rFonts w:ascii="Times New Roman" w:hAnsi="Times New Roman"/>
          <w:sz w:val="28"/>
        </w:rPr>
        <w:t xml:space="preserve"> стоит 9 у.е. в месяц, а главная страница недоступна автоматическим запросам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403).</w:t>
      </w:r>
    </w:p>
    <w:p w14:paraId="39A835F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2CD4B3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2BEB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04B6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233D2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70750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6E962C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4DABC1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90F19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035E24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63F8E0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13029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3FC782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729251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DCD52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8EBA1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0B8D93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24C75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7A5435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4E72EF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1692E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4B3514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6C8C40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A540C9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75738A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5–89 у.е. в месяц (15,14–269,54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, курс 3,0285)</w:t>
            </w:r>
          </w:p>
        </w:tc>
      </w:tr>
      <w:tr w14:paraId="723DCB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B89A0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49D7AE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; домен зарегистрирован 15.07.2008</w:t>
            </w:r>
          </w:p>
        </w:tc>
      </w:tr>
      <w:tr w14:paraId="1BACF7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7ACE5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4EEE01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0774FD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59F8D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650B8E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1,9 (58 отзывов); 4 запроса в месяц (ЛР1).</w:t>
            </w:r>
          </w:p>
        </w:tc>
      </w:tr>
    </w:tbl>
    <w:p w14:paraId="5D07217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60 отражена карточка </w:t>
      </w:r>
      <w:r>
        <w:rPr>
          <w:rFonts w:ascii="Times New Roman" w:hAnsi="Times New Roman"/>
          <w:i/>
          <w:sz w:val="28"/>
        </w:rPr>
        <w:t>creately.com</w:t>
      </w:r>
      <w:r>
        <w:rPr>
          <w:rFonts w:ascii="Times New Roman" w:hAnsi="Times New Roman"/>
          <w:sz w:val="28"/>
        </w:rPr>
        <w:t xml:space="preserve"> – косвенного конкурента типа «Универсальный редактор».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сайт имеет 683 210 визитов в месяц, цены составляют около 5–89 у.е. в месяц (15,14–269,54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), а рейтинг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равен 1,9 по 58 отзывам.</w:t>
      </w:r>
    </w:p>
    <w:p w14:paraId="2E2CB31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694D5D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E06D8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D68F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35979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7FB67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62C24E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5D689D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AA10E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7FA7A4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3CF8BC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15F438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0EADCF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50E4DE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D7505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7D696F6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5E2C84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733D5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1A9EEE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4428E8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CE47E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14C427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42A12C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07F50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5F3300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у.е. за участника в месяц при оплате за год</w:t>
            </w:r>
          </w:p>
        </w:tc>
      </w:tr>
      <w:tr w14:paraId="441BC3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C435F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7FADA8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14:paraId="13FF75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82952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644A5D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472275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A5ABC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15F084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59D9F3CE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61 описан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косвенный конкурент типа «Универсальный редактор». Сайт лидирует по визитам (30 640 000 в месяц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65,1 % визитов восьми доменов), имеет рейтинги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4,6 (13 583) 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2,1 (155 отзывов), тарифы </w:t>
      </w:r>
      <w:r>
        <w:rPr>
          <w:rFonts w:ascii="Times New Roman" w:hAnsi="Times New Roman"/>
          <w:i/>
          <w:sz w:val="28"/>
        </w:rPr>
        <w:t>Starter</w:t>
      </w:r>
      <w:r>
        <w:rPr>
          <w:rFonts w:ascii="Times New Roman" w:hAnsi="Times New Roman"/>
          <w:sz w:val="28"/>
        </w:rPr>
        <w:t xml:space="preserve"> 8 и </w:t>
      </w:r>
      <w:r>
        <w:rPr>
          <w:rFonts w:ascii="Times New Roman" w:hAnsi="Times New Roman"/>
          <w:i/>
          <w:sz w:val="28"/>
        </w:rPr>
        <w:t>Business</w:t>
      </w:r>
      <w:r>
        <w:rPr>
          <w:rFonts w:ascii="Times New Roman" w:hAnsi="Times New Roman"/>
          <w:sz w:val="28"/>
        </w:rPr>
        <w:t xml:space="preserve"> 20 у.е.</w:t>
      </w:r>
    </w:p>
    <w:p w14:paraId="1008335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6"/>
        <w:gridCol w:w="6329"/>
      </w:tblGrid>
      <w:tr w14:paraId="3909B6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A6D9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3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F549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2279CE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44A0FC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329" w:type="dxa"/>
            <w:vAlign w:val="center"/>
          </w:tcPr>
          <w:p w14:paraId="6F04B3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excalidraw.com</w:t>
            </w:r>
            <w:r>
              <w:rPr>
                <w:rFonts w:ascii="Times New Roman" w:hAnsi="Times New Roman"/>
                <w:sz w:val="24"/>
                <w:szCs w:val="20"/>
              </w:rPr>
              <w:t>; тип: Универсальный редактор, косвенный</w:t>
            </w:r>
          </w:p>
        </w:tc>
      </w:tr>
      <w:tr w14:paraId="659386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35FF328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329" w:type="dxa"/>
            <w:vAlign w:val="center"/>
          </w:tcPr>
          <w:p w14:paraId="1A41B39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Универсальный редактор, косвенный</w:t>
            </w:r>
          </w:p>
        </w:tc>
      </w:tr>
      <w:tr w14:paraId="12FAA0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678FD39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329" w:type="dxa"/>
            <w:vAlign w:val="center"/>
          </w:tcPr>
          <w:p w14:paraId="13B49D1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</w:t>
            </w:r>
          </w:p>
        </w:tc>
      </w:tr>
      <w:tr w14:paraId="02F25B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33E249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329" w:type="dxa"/>
            <w:vAlign w:val="center"/>
          </w:tcPr>
          <w:p w14:paraId="0B1D6D2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3DD05C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26BC46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329" w:type="dxa"/>
            <w:vAlign w:val="center"/>
          </w:tcPr>
          <w:p w14:paraId="1FE561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0C18DC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7D6AC78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329" w:type="dxa"/>
            <w:vAlign w:val="center"/>
          </w:tcPr>
          <w:p w14:paraId="0474B38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1138DF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30C832A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329" w:type="dxa"/>
            <w:vAlign w:val="center"/>
          </w:tcPr>
          <w:p w14:paraId="0B4C828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2D66ED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26" w:type="dxa"/>
            <w:vAlign w:val="center"/>
          </w:tcPr>
          <w:p w14:paraId="4DEB6B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329" w:type="dxa"/>
            <w:vAlign w:val="center"/>
          </w:tcPr>
          <w:p w14:paraId="5B92E4F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excalidraw/excalidraw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sz w:val="24"/>
                <w:szCs w:val="20"/>
              </w:rPr>
              <w:t>133 301 звезда, 15 530 форков, обновление 30.09.2026; домен зарегистрирован 03.01.2020</w:t>
            </w:r>
          </w:p>
        </w:tc>
      </w:tr>
    </w:tbl>
    <w:p w14:paraId="6C1B5D69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62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5EC7E4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vAlign w:val="center"/>
          </w:tcPr>
          <w:p w14:paraId="417259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6133" w:type="dxa"/>
            <w:vAlign w:val="center"/>
          </w:tcPr>
          <w:p w14:paraId="007CF8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</w:tr>
      <w:tr w14:paraId="098346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0C3D7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42E26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274FFB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C4318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050837C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528A9D66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62 зафиксированы данные по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 xml:space="preserve"> – косвенному конкуренту типа «Универсальный редактор».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сайт имеет 5 120 000 визитов в месяц, репозиторий </w:t>
      </w:r>
      <w:r>
        <w:rPr>
          <w:rFonts w:ascii="Times New Roman" w:hAnsi="Times New Roman"/>
          <w:i/>
          <w:sz w:val="28"/>
        </w:rPr>
        <w:t>excalidraw/excalidraw</w:t>
      </w:r>
      <w:r>
        <w:rPr>
          <w:rFonts w:ascii="Times New Roman" w:hAnsi="Times New Roman"/>
          <w:sz w:val="28"/>
        </w:rPr>
        <w:t xml:space="preserve"> – 133 301 звезду и 15 530 форков, что в карточке отмечено как крупнейшее открытое сообщество группы.</w:t>
      </w:r>
    </w:p>
    <w:p w14:paraId="42833C6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2EA9F0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B122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7D80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A4694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882B9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5A0699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576F03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0C856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70ADD2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6815DA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8EFE0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058C07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1F7FC4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97ED6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01F7EE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61BDF4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39763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61DC76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198D46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F4904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3F2C177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1A1842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BE07D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4E39CA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8 у.е. в месяц (24,23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45C9A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FB036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161F31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holistics/dbml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sz w:val="24"/>
                <w:szCs w:val="20"/>
              </w:rPr>
              <w:t>3 708 звезд; домен зарегистрирован 08.08.2018</w:t>
            </w:r>
          </w:p>
        </w:tc>
      </w:tr>
      <w:tr w14:paraId="59B1E8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336B2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446E61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1C340D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93321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598D48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-инструмент; 2 запроса в месяц в Беларуси.</w:t>
            </w:r>
          </w:p>
        </w:tc>
      </w:tr>
    </w:tbl>
    <w:p w14:paraId="29554032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63 дана карточка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 – прямого конкурента типа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». Стоимость составляет около 8 у.е. в месяц (24,23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), репозиторий </w:t>
      </w:r>
      <w:r>
        <w:rPr>
          <w:rFonts w:ascii="Times New Roman" w:hAnsi="Times New Roman"/>
          <w:i/>
          <w:sz w:val="28"/>
        </w:rPr>
        <w:t>holistics/dbml</w:t>
      </w:r>
      <w:r>
        <w:rPr>
          <w:rFonts w:ascii="Times New Roman" w:hAnsi="Times New Roman"/>
          <w:sz w:val="28"/>
        </w:rPr>
        <w:t xml:space="preserve"> имеет 3 708 звезд, домен зарегистрирован 08.08.2018, по сервису зафиксировано 2 запроса в месяц в Беларуси.</w:t>
      </w:r>
    </w:p>
    <w:p w14:paraId="14046F4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0EFE4E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2D3B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62A9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9928C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D294C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4467B4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drawsql.app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3240BB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628D5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479821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прямой</w:t>
            </w:r>
          </w:p>
        </w:tc>
      </w:tr>
      <w:tr w14:paraId="4409AB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862B4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7DB5D7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домен отсутствует в публичном индексе</w:t>
            </w:r>
          </w:p>
        </w:tc>
      </w:tr>
      <w:tr w14:paraId="10BCD1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20085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2903C5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35BA0B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6D08E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79F7E2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024F26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D5B82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7AB163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1F9C34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18544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60A11B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собрано: страница тарифов не проверялась</w:t>
            </w:r>
          </w:p>
        </w:tc>
      </w:tr>
      <w:tr w14:paraId="3898A6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69565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6C69F9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SQL</w:t>
            </w:r>
          </w:p>
        </w:tc>
      </w:tr>
      <w:tr w14:paraId="22465D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532F50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5922ACA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71F3BC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07477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0F1D4B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-инструмент; 2 запроса в месяц в Беларуси; данных о трафике нет.</w:t>
            </w:r>
          </w:p>
        </w:tc>
      </w:tr>
    </w:tbl>
    <w:p w14:paraId="311DBB6E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64 показана карточка </w:t>
      </w:r>
      <w:r>
        <w:rPr>
          <w:rFonts w:ascii="Times New Roman" w:hAnsi="Times New Roman"/>
          <w:i/>
          <w:sz w:val="28"/>
        </w:rPr>
        <w:t>drawsql.app</w:t>
      </w:r>
      <w:r>
        <w:rPr>
          <w:rFonts w:ascii="Times New Roman" w:hAnsi="Times New Roman"/>
          <w:sz w:val="28"/>
        </w:rPr>
        <w:t xml:space="preserve"> – прямого конкурента типа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». Домен зарегистрирован 13.05.2018, по сервису зафиксировано 2 запроса в месяц в Беларуси, данных о трафике нет, а цены и реклама не собраны.</w:t>
      </w:r>
    </w:p>
    <w:p w14:paraId="2E86980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418A59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82EA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7200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20AB8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38F37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 домен</w:t>
            </w:r>
          </w:p>
        </w:tc>
        <w:tc>
          <w:tcPr>
            <w:tcW w:w="6133" w:type="dxa"/>
            <w:vAlign w:val="center"/>
          </w:tcPr>
          <w:p w14:paraId="58550E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 диаграмм</w:t>
            </w:r>
          </w:p>
        </w:tc>
      </w:tr>
      <w:tr w14:paraId="251E7F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004F95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 в рынке</w:t>
            </w:r>
          </w:p>
        </w:tc>
        <w:tc>
          <w:tcPr>
            <w:tcW w:w="6133" w:type="dxa"/>
            <w:vAlign w:val="center"/>
          </w:tcPr>
          <w:p w14:paraId="08183E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 диаграмм</w:t>
            </w:r>
          </w:p>
        </w:tc>
      </w:tr>
      <w:tr w14:paraId="08D76A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E1820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и динамика</w:t>
            </w:r>
          </w:p>
        </w:tc>
        <w:tc>
          <w:tcPr>
            <w:tcW w:w="6133" w:type="dxa"/>
            <w:vAlign w:val="center"/>
          </w:tcPr>
          <w:p w14:paraId="1E99AE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Website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Overview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(обновление 17.09.2026)); ЛР2-3: 678,5 тыс. (предварительный замер 17–23.09.2026, не подтвержден)</w:t>
            </w:r>
          </w:p>
        </w:tc>
      </w:tr>
      <w:tr w14:paraId="00FE0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B1DE1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 привлечения</w:t>
            </w:r>
          </w:p>
        </w:tc>
        <w:tc>
          <w:tcPr>
            <w:tcW w:w="6133" w:type="dxa"/>
            <w:vAlign w:val="center"/>
          </w:tcPr>
          <w:p w14:paraId="5455F7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HTTP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email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не собрано</w:t>
            </w:r>
          </w:p>
        </w:tc>
      </w:tr>
      <w:tr w14:paraId="60F4D8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BADBA7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133" w:type="dxa"/>
            <w:vAlign w:val="center"/>
          </w:tcPr>
          <w:p w14:paraId="42D784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недоступно в бесплатном доступе (доля Беларуси)</w:t>
            </w:r>
          </w:p>
        </w:tc>
      </w:tr>
      <w:tr w14:paraId="4634EB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C345E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Репутация</w:t>
            </w:r>
          </w:p>
        </w:tc>
        <w:tc>
          <w:tcPr>
            <w:tcW w:w="6133" w:type="dxa"/>
            <w:vAlign w:val="center"/>
          </w:tcPr>
          <w:p w14:paraId="7013E4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карточка не найдена;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: не собрано</w:t>
            </w:r>
          </w:p>
        </w:tc>
      </w:tr>
      <w:tr w14:paraId="672BC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7439F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</w:t>
            </w:r>
          </w:p>
        </w:tc>
        <w:tc>
          <w:tcPr>
            <w:tcW w:w="6133" w:type="dxa"/>
            <w:vAlign w:val="center"/>
          </w:tcPr>
          <w:p w14:paraId="784416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15–45 у.е. в месяц (45,43–136,28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, курс 3,0285)</w:t>
            </w:r>
          </w:p>
        </w:tc>
      </w:tr>
      <w:tr w14:paraId="790A5B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66A35C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Технологии</w:t>
            </w:r>
          </w:p>
        </w:tc>
        <w:tc>
          <w:tcPr>
            <w:tcW w:w="6133" w:type="dxa"/>
            <w:vAlign w:val="center"/>
          </w:tcPr>
          <w:p w14:paraId="039EAA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технических диаграмм; домен зарегистрирован 03.10.2014</w:t>
            </w:r>
          </w:p>
        </w:tc>
      </w:tr>
      <w:tr w14:paraId="0C1CE0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D6CBF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Рекламная активность</w:t>
            </w:r>
          </w:p>
        </w:tc>
        <w:tc>
          <w:tcPr>
            <w:tcW w:w="6133" w:type="dxa"/>
            <w:vAlign w:val="center"/>
          </w:tcPr>
          <w:p w14:paraId="70085E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собрано: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Center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(не проверялись)</w:t>
            </w:r>
          </w:p>
        </w:tc>
      </w:tr>
      <w:tr w14:paraId="5D9997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AD8F1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по барьеру</w:t>
            </w:r>
          </w:p>
        </w:tc>
        <w:tc>
          <w:tcPr>
            <w:tcW w:w="6133" w:type="dxa"/>
            <w:vAlign w:val="center"/>
          </w:tcPr>
          <w:p w14:paraId="7FC257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>» в месяц.</w:t>
            </w:r>
          </w:p>
        </w:tc>
      </w:tr>
    </w:tbl>
    <w:p w14:paraId="172ED2B3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65 представлена карточка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– конкурента типа «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-генерация диаграмм». По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сайт имеет 691 130 визитов в месяц, цены составляют около 15–45 у.е. в месяц (45,43–136,28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), а в карточке он назван ближайшим по функции заменителем на основе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-генерации.</w:t>
      </w:r>
    </w:p>
    <w:p w14:paraId="68502997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66" w:name="_Toc24412"/>
      <w:r>
        <w:rPr>
          <w:rFonts w:ascii="Times New Roman" w:hAnsi="Times New Roman"/>
          <w:b/>
          <w:sz w:val="28"/>
        </w:rPr>
        <w:t>Приложение Г</w:t>
      </w:r>
      <w:bookmarkEnd w:id="66"/>
    </w:p>
    <w:p w14:paraId="66587426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6A6CBE07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68C305C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757C9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C1B1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C0B8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2A55F1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8CFEAC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NotaCode.docx</w:t>
            </w:r>
          </w:p>
        </w:tc>
        <w:tc>
          <w:tcPr>
            <w:tcW w:w="5564" w:type="dxa"/>
            <w:vAlign w:val="center"/>
          </w:tcPr>
          <w:p w14:paraId="6B6F5D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СТП БГУИР</w:t>
            </w:r>
          </w:p>
        </w:tc>
      </w:tr>
      <w:tr w14:paraId="3B3A38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E2EA0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Excel/ocenka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konkurencii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5564" w:type="dxa"/>
            <w:vAlign w:val="center"/>
          </w:tcPr>
          <w:p w14:paraId="1DC8CB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-шаблона с исправлениями Д1–Д6; листы 02–07 заполнены частично</w:t>
            </w:r>
          </w:p>
        </w:tc>
      </w:tr>
      <w:tr w14:paraId="549766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38B48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Python/lr4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calc.py</w:t>
            </w:r>
          </w:p>
        </w:tc>
        <w:tc>
          <w:tcPr>
            <w:tcW w:w="5564" w:type="dxa"/>
            <w:vAlign w:val="center"/>
          </w:tcPr>
          <w:p w14:paraId="5162C1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13C8F6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F3F5F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Python/03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apply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to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excel.py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sz w:val="24"/>
                <w:szCs w:val="20"/>
              </w:rPr>
              <w:t>04_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verify.py</w:t>
            </w:r>
          </w:p>
        </w:tc>
        <w:tc>
          <w:tcPr>
            <w:tcW w:w="5564" w:type="dxa"/>
            <w:vAlign w:val="center"/>
          </w:tcPr>
          <w:p w14:paraId="4D4CBB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Python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35DA38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FAE02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Python/from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prev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labs.py</w:t>
            </w:r>
          </w:p>
        </w:tc>
        <w:tc>
          <w:tcPr>
            <w:tcW w:w="5564" w:type="dxa"/>
            <w:vAlign w:val="center"/>
          </w:tcPr>
          <w:p w14:paraId="719D2D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Реестр данных, ожидаемых из ЛР1 и ЛР2-3</w:t>
            </w:r>
          </w:p>
        </w:tc>
      </w:tr>
      <w:tr w14:paraId="24D74C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FA4AFA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Python/data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/</w:t>
            </w:r>
          </w:p>
        </w:tc>
        <w:tc>
          <w:tcPr>
            <w:tcW w:w="5564" w:type="dxa"/>
            <w:vAlign w:val="center"/>
          </w:tcPr>
          <w:p w14:paraId="3BF443B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</w:tr>
      <w:tr w14:paraId="5AD0D8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29EB6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Рисунки/</w:t>
            </w:r>
          </w:p>
        </w:tc>
        <w:tc>
          <w:tcPr>
            <w:tcW w:w="5564" w:type="dxa"/>
            <w:vAlign w:val="center"/>
          </w:tcPr>
          <w:p w14:paraId="4DBCB0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отчета</w:t>
            </w:r>
          </w:p>
        </w:tc>
      </w:tr>
      <w:tr w14:paraId="4F043E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90889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Python/08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variant.py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results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lr4.json</w:t>
            </w:r>
          </w:p>
        </w:tc>
        <w:tc>
          <w:tcPr>
            <w:tcW w:w="5564" w:type="dxa"/>
            <w:vAlign w:val="center"/>
          </w:tcPr>
          <w:p w14:paraId="778547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</w:p>
        </w:tc>
      </w:tr>
      <w:tr w14:paraId="12CE05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0E180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Python/07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fill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params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sources.py</w:t>
            </w:r>
          </w:p>
        </w:tc>
        <w:tc>
          <w:tcPr>
            <w:tcW w:w="5564" w:type="dxa"/>
            <w:vAlign w:val="center"/>
          </w:tcPr>
          <w:p w14:paraId="1613DB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</w:tr>
      <w:tr w14:paraId="7E678D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4B6F4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Python/assumptions.py</w:t>
            </w:r>
          </w:p>
        </w:tc>
        <w:tc>
          <w:tcPr>
            <w:tcW w:w="5564" w:type="dxa"/>
            <w:vAlign w:val="center"/>
          </w:tcPr>
          <w:p w14:paraId="79CE67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Единый журнал допущений (сверка с ЛР2-3)</w:t>
            </w:r>
          </w:p>
        </w:tc>
      </w:tr>
      <w:tr w14:paraId="530495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5BF60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Python/cards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data.py</w:t>
            </w:r>
          </w:p>
        </w:tc>
        <w:tc>
          <w:tcPr>
            <w:tcW w:w="5564" w:type="dxa"/>
            <w:vAlign w:val="center"/>
          </w:tcPr>
          <w:p w14:paraId="79E7F7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карточек конкурентов</w:t>
            </w:r>
          </w:p>
        </w:tc>
      </w:tr>
      <w:tr w14:paraId="728ABD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1F5E37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Материалы_собранные/</w:t>
            </w:r>
          </w:p>
        </w:tc>
        <w:tc>
          <w:tcPr>
            <w:tcW w:w="5564" w:type="dxa"/>
            <w:vAlign w:val="center"/>
          </w:tcPr>
          <w:p w14:paraId="01248E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Semrush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RDAP</w:t>
            </w:r>
            <w:r>
              <w:rPr>
                <w:rFonts w:ascii="Times New Roman" w:hAnsi="Times New Roman"/>
                <w:sz w:val="24"/>
                <w:szCs w:val="20"/>
              </w:rPr>
              <w:t>, страницы сайтов, журнал закрытых источников</w:t>
            </w:r>
          </w:p>
        </w:tc>
      </w:tr>
      <w:tr w14:paraId="56B4E3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F9227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Скриншоты/</w:t>
            </w:r>
          </w:p>
        </w:tc>
        <w:tc>
          <w:tcPr>
            <w:tcW w:w="5564" w:type="dxa"/>
            <w:vAlign w:val="center"/>
          </w:tcPr>
          <w:p w14:paraId="350D34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(403), Вордстат</w:t>
            </w:r>
          </w:p>
        </w:tc>
      </w:tr>
    </w:tbl>
    <w:p w14:paraId="4BD4CF5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13 перечислены файлы работы: пять рабочих книг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методикам 6.1–6.5, скрипты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(описание заполнения книг, рисунки, сборка отчета), сценарий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COM/fill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workbook.ps1</w:t>
      </w:r>
      <w:r>
        <w:rPr>
          <w:rFonts w:ascii="Times New Roman" w:hAnsi="Times New Roman"/>
          <w:sz w:val="28"/>
        </w:rPr>
        <w:t xml:space="preserve"> для заполнения книг через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и папка «Рисунки/» с рисунками 1–4.</w:t>
      </w:r>
    </w:p>
    <w:p w14:paraId="74796FAD"/>
    <w:p w14:paraId="71BE3D20">
      <w:pPr>
        <w:pStyle w:val="2"/>
        <w:keepNext/>
        <w:pageBreakBefore/>
        <w:spacing w:before="0" w:after="360" w:line="360" w:lineRule="exact"/>
        <w:jc w:val="center"/>
      </w:pPr>
      <w:bookmarkStart w:id="67" w:name="_Toc2166"/>
      <w:r>
        <w:rPr>
          <w:rFonts w:ascii="Times New Roman" w:hAnsi="Times New Roman"/>
          <w:b/>
          <w:sz w:val="28"/>
        </w:rPr>
        <w:t>Лабораторная работа №5. Анализ конкурентов по сайтам, моделям Левитта и Кано</w:t>
      </w:r>
      <w:bookmarkEnd w:id="67"/>
    </w:p>
    <w:p w14:paraId="2A3BE971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8" w:name="_Toc19445"/>
      <w:r>
        <w:rPr>
          <w:rFonts w:ascii="Times New Roman" w:hAnsi="Times New Roman"/>
          <w:b/>
          <w:sz w:val="28"/>
        </w:rPr>
        <w:t>1 Цель работы</w:t>
      </w:r>
      <w:bookmarkEnd w:id="68"/>
    </w:p>
    <w:p w14:paraId="57774E6B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конкурентов.</w:t>
      </w:r>
    </w:p>
    <w:p w14:paraId="17084BD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34516ED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у.е. в год (48 у.е. в год при цене 4 у.е. в месяц, 4 × 12). Продукт находится до выпуска минимальной версии, собственных данных нет.</w:t>
      </w:r>
    </w:p>
    <w:p w14:paraId="3314EBE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[1–4]; страницы конкурентов (главные, тарифы, документация, интеграции, шаблоны, безопасность) просмотрены 01.10.2026 [5].</w:t>
      </w:r>
    </w:p>
    <w:p w14:paraId="44AA6ADC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69" w:name="_Toc1919"/>
      <w:r>
        <w:rPr>
          <w:rFonts w:ascii="Times New Roman" w:hAnsi="Times New Roman"/>
          <w:b/>
          <w:sz w:val="28"/>
        </w:rPr>
        <w:t>2 Ход работы</w:t>
      </w:r>
      <w:bookmarkEnd w:id="69"/>
    </w:p>
    <w:p w14:paraId="58D25C60">
      <w:pPr>
        <w:pStyle w:val="5"/>
        <w:keepNext/>
        <w:spacing w:before="360" w:after="360" w:line="360" w:lineRule="exact"/>
        <w:ind w:firstLine="709"/>
        <w:jc w:val="left"/>
      </w:pPr>
      <w:bookmarkStart w:id="70" w:name="_Toc15232"/>
      <w:r>
        <w:rPr>
          <w:rFonts w:ascii="Times New Roman" w:hAnsi="Times New Roman"/>
          <w:b/>
          <w:sz w:val="28"/>
        </w:rPr>
        <w:t>2.1 Исходные материалы и порядок работы</w:t>
      </w:r>
      <w:bookmarkEnd w:id="70"/>
    </w:p>
    <w:p w14:paraId="192EC2A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-шаблонам. Расчеты ведутся в рабочих копиях шаблонов; найденные дефекты шаблонов исправлены и описаны в разделе 2.5.</w:t>
      </w:r>
    </w:p>
    <w:p w14:paraId="31EDD96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257"/>
        <w:gridCol w:w="2409"/>
        <w:gridCol w:w="3647"/>
      </w:tblGrid>
      <w:tr w14:paraId="5F94E7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BA3D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DEE5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10C2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книга</w:t>
            </w:r>
          </w:p>
        </w:tc>
        <w:tc>
          <w:tcPr>
            <w:tcW w:w="36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0CF8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4F156D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E8434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60EDBD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Классификация компаний по уровням конкуренции</w:t>
            </w:r>
          </w:p>
        </w:tc>
        <w:tc>
          <w:tcPr>
            <w:tcW w:w="2409" w:type="dxa"/>
            <w:vAlign w:val="center"/>
          </w:tcPr>
          <w:p w14:paraId="1B8924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Excel/klassifikaciya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urovni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konkurencii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3647" w:type="dxa"/>
            <w:vAlign w:val="center"/>
          </w:tcPr>
          <w:p w14:paraId="774C8EF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C10</w:t>
            </w:r>
            <w:r>
              <w:rPr>
                <w:rFonts w:ascii="Times New Roman" w:hAnsi="Times New Roman"/>
                <w:sz w:val="24"/>
                <w:szCs w:val="20"/>
              </w:rPr>
              <w:t>, уровни, карта близости</w:t>
            </w:r>
          </w:p>
        </w:tc>
      </w:tr>
      <w:tr w14:paraId="6BCB9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41F43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257" w:type="dxa"/>
            <w:vAlign w:val="center"/>
          </w:tcPr>
          <w:p w14:paraId="3E7BB0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Анализ по сайтам: цифровой товар, модели Левитта и Кано</w:t>
            </w:r>
          </w:p>
        </w:tc>
        <w:tc>
          <w:tcPr>
            <w:tcW w:w="2409" w:type="dxa"/>
            <w:vAlign w:val="center"/>
          </w:tcPr>
          <w:p w14:paraId="2A3E87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konkurentov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Levitt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Kano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3647" w:type="dxa"/>
            <w:vAlign w:val="center"/>
          </w:tcPr>
          <w:p w14:paraId="3BE218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14:paraId="46505F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DBFA8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</w:p>
        </w:tc>
        <w:tc>
          <w:tcPr>
            <w:tcW w:w="2257" w:type="dxa"/>
            <w:vAlign w:val="center"/>
          </w:tcPr>
          <w:p w14:paraId="3CAAC6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Анализ бизнес-модели конкурентов по сайтам</w:t>
            </w:r>
          </w:p>
        </w:tc>
        <w:tc>
          <w:tcPr>
            <w:tcW w:w="2409" w:type="dxa"/>
            <w:vAlign w:val="center"/>
          </w:tcPr>
          <w:p w14:paraId="7E8F4C0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biznes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modeli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konkurentov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3647" w:type="dxa"/>
            <w:vAlign w:val="center"/>
          </w:tcPr>
          <w:p w14:paraId="5A63EB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14765FA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1C408321">
      <w:pPr>
        <w:pStyle w:val="5"/>
        <w:keepNext/>
        <w:spacing w:before="360" w:after="360" w:line="360" w:lineRule="exact"/>
        <w:ind w:firstLine="709"/>
        <w:jc w:val="left"/>
      </w:pPr>
      <w:bookmarkStart w:id="71" w:name="_Toc16790"/>
      <w:r>
        <w:rPr>
          <w:rFonts w:ascii="Times New Roman" w:hAnsi="Times New Roman"/>
          <w:b/>
          <w:sz w:val="28"/>
        </w:rPr>
        <w:t xml:space="preserve">2.2 Часть </w:t>
      </w:r>
      <w:r>
        <w:rPr>
          <w:rFonts w:ascii="Times New Roman" w:hAnsi="Times New Roman"/>
          <w:b/>
          <w:i/>
          <w:iCs/>
          <w:sz w:val="28"/>
        </w:rPr>
        <w:t>A</w:t>
      </w:r>
      <w:r>
        <w:rPr>
          <w:rFonts w:ascii="Times New Roman" w:hAnsi="Times New Roman"/>
          <w:b/>
          <w:iCs/>
          <w:sz w:val="28"/>
        </w:rPr>
        <w:t xml:space="preserve">. </w:t>
      </w:r>
      <w:r>
        <w:rPr>
          <w:rFonts w:ascii="Times New Roman" w:hAnsi="Times New Roman"/>
          <w:b/>
          <w:sz w:val="28"/>
        </w:rPr>
        <w:t>Классификация компаний по уровням конкуренции</w:t>
      </w:r>
      <w:bookmarkEnd w:id="71"/>
    </w:p>
    <w:p w14:paraId="71F34D52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</w:t>
      </w:r>
      <w:r>
        <w:rPr>
          <w:rFonts w:ascii="Times New Roman" w:hAnsi="Times New Roman"/>
          <w:i/>
          <w:sz w:val="28"/>
          <w:szCs w:val="28"/>
        </w:rPr>
        <w:t>NotaCode</w:t>
      </w:r>
      <w:r>
        <w:rPr>
          <w:rFonts w:ascii="Times New Roman" w:hAnsi="Times New Roman"/>
          <w:sz w:val="28"/>
          <w:szCs w:val="28"/>
        </w:rPr>
        <w:t xml:space="preserve"> и его рынку.</w:t>
      </w:r>
    </w:p>
    <w:p w14:paraId="1DEA35CE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2.2.1 Объект анализа</w:t>
      </w:r>
    </w:p>
    <w:p w14:paraId="3D1EF2C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7"/>
        <w:gridCol w:w="5948"/>
      </w:tblGrid>
      <w:tr w14:paraId="710171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54BF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9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4040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2624CB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5F6559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Объект</w:t>
            </w:r>
          </w:p>
        </w:tc>
        <w:tc>
          <w:tcPr>
            <w:tcW w:w="5948" w:type="dxa"/>
            <w:vAlign w:val="center"/>
          </w:tcPr>
          <w:p w14:paraId="4E3A1A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0F4F5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6CAB508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Потребительская задача</w:t>
            </w:r>
          </w:p>
        </w:tc>
        <w:tc>
          <w:tcPr>
            <w:tcW w:w="5948" w:type="dxa"/>
            <w:vAlign w:val="center"/>
          </w:tcPr>
          <w:p w14:paraId="033E7D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строить и проверять диаграммы формальных нотаций из текстового описания</w:t>
            </w:r>
          </w:p>
        </w:tc>
      </w:tr>
      <w:tr w14:paraId="0B80D7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710130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5948" w:type="dxa"/>
            <w:vAlign w:val="center"/>
          </w:tcPr>
          <w:p w14:paraId="55A08E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4675B4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68D073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и язык</w:t>
            </w:r>
          </w:p>
        </w:tc>
        <w:tc>
          <w:tcPr>
            <w:tcW w:w="5948" w:type="dxa"/>
            <w:vAlign w:val="center"/>
          </w:tcPr>
          <w:p w14:paraId="1FFCF5F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расширение на Россию и СНГ; русский и английский языки</w:t>
            </w:r>
          </w:p>
        </w:tc>
      </w:tr>
      <w:tr w14:paraId="02F636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2C88C8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Ценовой диапазон</w:t>
            </w:r>
          </w:p>
        </w:tc>
        <w:tc>
          <w:tcPr>
            <w:tcW w:w="5948" w:type="dxa"/>
            <w:vAlign w:val="center"/>
          </w:tcPr>
          <w:p w14:paraId="16778A0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у.е. в год (48 у.е. в год при 4 × 12)</w:t>
            </w:r>
          </w:p>
        </w:tc>
      </w:tr>
      <w:tr w14:paraId="3DDBF3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3A8794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Ключевой результат</w:t>
            </w:r>
          </w:p>
        </w:tc>
        <w:tc>
          <w:tcPr>
            <w:tcW w:w="5948" w:type="dxa"/>
            <w:vAlign w:val="center"/>
          </w:tcPr>
          <w:p w14:paraId="7E4BD2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Корректная диаграмма в выбранной нотации, экспортируемая в документ</w:t>
            </w:r>
          </w:p>
        </w:tc>
      </w:tr>
    </w:tbl>
    <w:p w14:paraId="45DE4499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 зафиксирован объект анализа: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технических специальностей и аналитиков, цена тарифа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составляет 40 у.е. в год. Эти сведения служат основой для отбора конкурентов в следующем подразделе.</w:t>
      </w:r>
    </w:p>
    <w:p w14:paraId="3A1B67AD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2.2.2 Реестр компаний и источники обнаружения</w:t>
      </w:r>
    </w:p>
    <w:p w14:paraId="4865309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6D04E08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2.2.3 Оценка по критериям и итоговые уровни</w:t>
      </w:r>
    </w:p>
    <w:p w14:paraId="6F274BB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5190012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5448"/>
      </w:tblGrid>
      <w:tr w14:paraId="37356D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88D0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B9FC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Компаний</w:t>
            </w:r>
          </w:p>
        </w:tc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2BAA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Компании (взвешенный балл)</w:t>
            </w:r>
          </w:p>
        </w:tc>
      </w:tr>
      <w:tr w14:paraId="5CDE06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7C76A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  <w:tc>
          <w:tcPr>
            <w:tcW w:w="1498" w:type="dxa"/>
            <w:vAlign w:val="center"/>
          </w:tcPr>
          <w:p w14:paraId="5846DF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48" w:type="dxa"/>
            <w:vAlign w:val="center"/>
          </w:tcPr>
          <w:p w14:paraId="32009E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(4,1)</w:t>
            </w:r>
          </w:p>
        </w:tc>
      </w:tr>
      <w:tr w14:paraId="25C2BC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CAE0C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  <w:tc>
          <w:tcPr>
            <w:tcW w:w="1498" w:type="dxa"/>
            <w:vAlign w:val="center"/>
          </w:tcPr>
          <w:p w14:paraId="4C314D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448" w:type="dxa"/>
            <w:vAlign w:val="center"/>
          </w:tcPr>
          <w:p w14:paraId="1A68138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(3,63)</w:t>
            </w:r>
          </w:p>
        </w:tc>
      </w:tr>
      <w:tr w14:paraId="3BDF80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ACCF2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1498" w:type="dxa"/>
            <w:vAlign w:val="center"/>
          </w:tcPr>
          <w:p w14:paraId="636D73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448" w:type="dxa"/>
            <w:vAlign w:val="center"/>
          </w:tcPr>
          <w:p w14:paraId="7907D0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(2,57)</w:t>
            </w:r>
          </w:p>
        </w:tc>
      </w:tr>
      <w:tr w14:paraId="26D483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85693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  <w:tc>
          <w:tcPr>
            <w:tcW w:w="1498" w:type="dxa"/>
            <w:vAlign w:val="center"/>
          </w:tcPr>
          <w:p w14:paraId="7C658E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448" w:type="dxa"/>
            <w:vAlign w:val="center"/>
          </w:tcPr>
          <w:p w14:paraId="5F2198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(1,92)</w:t>
            </w:r>
          </w:p>
        </w:tc>
      </w:tr>
      <w:tr w14:paraId="61FBEF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1C385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Недостаточно данных</w:t>
            </w:r>
          </w:p>
        </w:tc>
        <w:tc>
          <w:tcPr>
            <w:tcW w:w="1498" w:type="dxa"/>
            <w:vAlign w:val="center"/>
          </w:tcPr>
          <w:p w14:paraId="04D71F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48" w:type="dxa"/>
            <w:vAlign w:val="center"/>
          </w:tcPr>
          <w:p w14:paraId="4BD5BE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(1,9)</w:t>
            </w:r>
          </w:p>
        </w:tc>
      </w:tr>
    </w:tbl>
    <w:p w14:paraId="192C723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59270F95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851910"/>
            <wp:effectExtent l="0" t="0" r="0" b="0"/>
            <wp:docPr id="102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Picture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8DB247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68184B4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1 близкие альтернативные конкуренты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PlantText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 Chart</w:t>
      </w:r>
      <w:r>
        <w:rPr>
          <w:rFonts w:ascii="Times New Roman" w:hAnsi="Times New Roman"/>
          <w:sz w:val="28"/>
        </w:rPr>
        <w:t xml:space="preserve"> выстроены в один столбец при значении 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около 4,5, различаясь по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от 2,5 до 3,5. Наименьшие значения 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около 2,0, у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Camunda</w:t>
      </w:r>
      <w:r>
        <w:rPr>
          <w:rFonts w:ascii="Times New Roman" w:hAnsi="Times New Roman"/>
          <w:sz w:val="28"/>
        </w:rPr>
        <w:t>.</w:t>
      </w:r>
    </w:p>
    <w:p w14:paraId="38FD1DE4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2.2.4 Ограничения части </w:t>
      </w:r>
      <w:r>
        <w:rPr>
          <w:rFonts w:ascii="Times New Roman" w:hAnsi="Times New Roman"/>
          <w:b/>
          <w:i/>
          <w:iCs/>
          <w:sz w:val="28"/>
        </w:rPr>
        <w:t>A</w:t>
      </w:r>
    </w:p>
    <w:p w14:paraId="6170945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 w14:paraId="36F77F49">
      <w:pPr>
        <w:pStyle w:val="5"/>
        <w:keepNext/>
        <w:spacing w:before="360" w:after="360" w:line="360" w:lineRule="exact"/>
        <w:ind w:firstLine="709"/>
        <w:jc w:val="left"/>
      </w:pPr>
      <w:bookmarkStart w:id="72" w:name="_Toc1846"/>
      <w:r>
        <w:rPr>
          <w:rFonts w:ascii="Times New Roman" w:hAnsi="Times New Roman"/>
          <w:b/>
          <w:sz w:val="28"/>
        </w:rPr>
        <w:t xml:space="preserve">2.3 Часть </w:t>
      </w:r>
      <w:r>
        <w:rPr>
          <w:rFonts w:ascii="Times New Roman" w:hAnsi="Times New Roman"/>
          <w:b/>
          <w:i/>
          <w:iCs/>
          <w:sz w:val="28"/>
        </w:rPr>
        <w:t>B</w:t>
      </w:r>
      <w:r>
        <w:rPr>
          <w:rFonts w:ascii="Times New Roman" w:hAnsi="Times New Roman"/>
          <w:b/>
          <w:iCs/>
          <w:sz w:val="28"/>
        </w:rPr>
        <w:t xml:space="preserve">. </w:t>
      </w:r>
      <w:r>
        <w:rPr>
          <w:rFonts w:ascii="Times New Roman" w:hAnsi="Times New Roman"/>
          <w:b/>
          <w:sz w:val="28"/>
        </w:rPr>
        <w:t>Анализ цифрового товара по сайтам</w:t>
      </w:r>
      <w:bookmarkEnd w:id="72"/>
    </w:p>
    <w:p w14:paraId="4FDAD767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</w:t>
      </w:r>
      <w:r>
        <w:rPr>
          <w:rFonts w:ascii="Times New Roman" w:hAnsi="Times New Roman"/>
          <w:i/>
          <w:sz w:val="28"/>
          <w:szCs w:val="28"/>
        </w:rPr>
        <w:t>NotaCode</w:t>
      </w:r>
      <w:r>
        <w:rPr>
          <w:rFonts w:ascii="Times New Roman" w:hAnsi="Times New Roman"/>
          <w:sz w:val="28"/>
          <w:szCs w:val="28"/>
        </w:rPr>
        <w:t xml:space="preserve"> и его рынку.</w:t>
      </w:r>
    </w:p>
    <w:p w14:paraId="198679FD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2.3.1 Исследовательский вопрос и выборка</w:t>
      </w:r>
    </w:p>
    <w:p w14:paraId="5702A42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 w14:paraId="1B5FF2F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Выборка конкурентов и модель монетизации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2409"/>
        <w:gridCol w:w="2409"/>
        <w:gridCol w:w="3799"/>
      </w:tblGrid>
      <w:tr w14:paraId="25A8A8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F99B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D6AF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1B08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Уровень по части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37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341F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и условия (страницы тарифов, ЛР1, ЛР2-3)</w:t>
            </w:r>
          </w:p>
        </w:tc>
      </w:tr>
      <w:tr w14:paraId="5BC85B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255D3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C01</w:t>
            </w:r>
          </w:p>
        </w:tc>
        <w:tc>
          <w:tcPr>
            <w:tcW w:w="2409" w:type="dxa"/>
            <w:vAlign w:val="center"/>
          </w:tcPr>
          <w:p w14:paraId="419DDA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2409" w:type="dxa"/>
            <w:vAlign w:val="center"/>
          </w:tcPr>
          <w:p w14:paraId="5FD4B7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  <w:tc>
          <w:tcPr>
            <w:tcW w:w="3799" w:type="dxa"/>
            <w:vAlign w:val="center"/>
          </w:tcPr>
          <w:p w14:paraId="7E8F55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код, бесплатно</w:t>
            </w:r>
          </w:p>
        </w:tc>
      </w:tr>
      <w:tr w14:paraId="7DBCB4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06E89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C02</w:t>
            </w:r>
          </w:p>
        </w:tc>
        <w:tc>
          <w:tcPr>
            <w:tcW w:w="2409" w:type="dxa"/>
            <w:vAlign w:val="center"/>
          </w:tcPr>
          <w:p w14:paraId="1BB0C2D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2409" w:type="dxa"/>
            <w:vAlign w:val="center"/>
          </w:tcPr>
          <w:p w14:paraId="672EBB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  <w:tc>
          <w:tcPr>
            <w:tcW w:w="3799" w:type="dxa"/>
            <w:vAlign w:val="center"/>
          </w:tcPr>
          <w:p w14:paraId="06D03CE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</w:tr>
      <w:tr w14:paraId="5E0712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4B65326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C03</w:t>
            </w:r>
          </w:p>
        </w:tc>
        <w:tc>
          <w:tcPr>
            <w:tcW w:w="2409" w:type="dxa"/>
            <w:vAlign w:val="center"/>
          </w:tcPr>
          <w:p w14:paraId="044C1B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2409" w:type="dxa"/>
            <w:vAlign w:val="center"/>
          </w:tcPr>
          <w:p w14:paraId="76C3DA7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  <w:tc>
          <w:tcPr>
            <w:tcW w:w="3799" w:type="dxa"/>
            <w:vAlign w:val="center"/>
          </w:tcPr>
          <w:p w14:paraId="529FF8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Basic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у.е. (300 кредитов);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у.е. (2 000 кредитов, зрители без оплаты) за пользователя в месяц пр…</w:t>
            </w:r>
          </w:p>
        </w:tc>
      </w:tr>
      <w:tr w14:paraId="316486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06FAD7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C04</w:t>
            </w:r>
          </w:p>
        </w:tc>
        <w:tc>
          <w:tcPr>
            <w:tcW w:w="2409" w:type="dxa"/>
            <w:vAlign w:val="center"/>
          </w:tcPr>
          <w:p w14:paraId="675F050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4351947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  <w:tc>
          <w:tcPr>
            <w:tcW w:w="3799" w:type="dxa"/>
            <w:vAlign w:val="center"/>
          </w:tcPr>
          <w:p w14:paraId="2BBA9E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…</w:t>
            </w:r>
          </w:p>
        </w:tc>
      </w:tr>
      <w:tr w14:paraId="4965A2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87BE6E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C05</w:t>
            </w:r>
          </w:p>
        </w:tc>
        <w:tc>
          <w:tcPr>
            <w:tcW w:w="2409" w:type="dxa"/>
            <w:vAlign w:val="center"/>
          </w:tcPr>
          <w:p w14:paraId="4455159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0F2AF3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3799" w:type="dxa"/>
            <w:vAlign w:val="center"/>
          </w:tcPr>
          <w:p w14:paraId="7DD758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Apache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2.0)</w:t>
            </w:r>
          </w:p>
        </w:tc>
      </w:tr>
    </w:tbl>
    <w:p w14:paraId="7E23F47E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</w:t>
      </w:r>
    </w:p>
    <w:tbl>
      <w:tblPr>
        <w:tblStyle w:val="37"/>
        <w:tblW w:w="1036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1802"/>
        <w:gridCol w:w="2257"/>
        <w:gridCol w:w="5564"/>
      </w:tblGrid>
      <w:tr w14:paraId="480EC6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28F1A45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1802" w:type="dxa"/>
            <w:vAlign w:val="center"/>
          </w:tcPr>
          <w:p w14:paraId="204563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Конкурент</w:t>
            </w:r>
          </w:p>
        </w:tc>
        <w:tc>
          <w:tcPr>
            <w:tcW w:w="2257" w:type="dxa"/>
            <w:vAlign w:val="center"/>
          </w:tcPr>
          <w:p w14:paraId="646299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 xml:space="preserve">Уровень по части </w:t>
            </w: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A</w:t>
            </w:r>
          </w:p>
        </w:tc>
        <w:tc>
          <w:tcPr>
            <w:tcW w:w="5564" w:type="dxa"/>
            <w:vAlign w:val="center"/>
          </w:tcPr>
          <w:p w14:paraId="61A3F3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Тарифы и условия (страницы тарифов, ЛР1, ЛР2-3)</w:t>
            </w:r>
          </w:p>
        </w:tc>
      </w:tr>
      <w:tr w14:paraId="15294E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B105E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C06</w:t>
            </w:r>
          </w:p>
        </w:tc>
        <w:tc>
          <w:tcPr>
            <w:tcW w:w="1802" w:type="dxa"/>
            <w:vAlign w:val="center"/>
          </w:tcPr>
          <w:p w14:paraId="1E16AD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257" w:type="dxa"/>
            <w:vAlign w:val="center"/>
          </w:tcPr>
          <w:p w14:paraId="66FA78D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5564" w:type="dxa"/>
            <w:vAlign w:val="center"/>
          </w:tcPr>
          <w:p w14:paraId="31FB6A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Individual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 у.е.;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у.е.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запросу; пробный пе…</w:t>
            </w:r>
          </w:p>
        </w:tc>
      </w:tr>
      <w:tr w14:paraId="757577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CB9733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C07</w:t>
            </w:r>
          </w:p>
        </w:tc>
        <w:tc>
          <w:tcPr>
            <w:tcW w:w="1802" w:type="dxa"/>
            <w:vAlign w:val="center"/>
          </w:tcPr>
          <w:p w14:paraId="2185D5D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2257" w:type="dxa"/>
            <w:vAlign w:val="center"/>
          </w:tcPr>
          <w:p w14:paraId="2668FF8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5564" w:type="dxa"/>
            <w:vAlign w:val="center"/>
          </w:tcPr>
          <w:p w14:paraId="2520C6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 у.е.; 3 файла, 3 ИИ-диаграммы);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у.е. (20 у.е. при помесячной оплате);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45 у.е. (60 у.е.);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запросу; цены за участни…</w:t>
            </w:r>
          </w:p>
        </w:tc>
      </w:tr>
      <w:tr w14:paraId="3BC30B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66D12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C08</w:t>
            </w:r>
          </w:p>
        </w:tc>
        <w:tc>
          <w:tcPr>
            <w:tcW w:w="1802" w:type="dxa"/>
            <w:vAlign w:val="center"/>
          </w:tcPr>
          <w:p w14:paraId="115AF0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2257" w:type="dxa"/>
            <w:vAlign w:val="center"/>
          </w:tcPr>
          <w:p w14:paraId="68B69B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  <w:tc>
          <w:tcPr>
            <w:tcW w:w="5564" w:type="dxa"/>
            <w:vAlign w:val="center"/>
          </w:tcPr>
          <w:p w14:paraId="4069F4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 у.е.;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у.е. за редактора в месяц (страница т…</w:t>
            </w:r>
          </w:p>
        </w:tc>
      </w:tr>
    </w:tbl>
    <w:p w14:paraId="3603EB67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выборку вошли восемь конкурентов: от прямого конкурента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до смежных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. Для открытых решений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платные тарифы отсутствуют, а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платные планы относятся к отдельному сервису </w:t>
      </w:r>
      <w:r>
        <w:rPr>
          <w:rFonts w:ascii="Times New Roman" w:hAnsi="Times New Roman"/>
          <w:i/>
          <w:sz w:val="28"/>
        </w:rPr>
        <w:t>Mermaid Chart</w:t>
      </w:r>
      <w:r>
        <w:rPr>
          <w:rFonts w:ascii="Times New Roman" w:hAnsi="Times New Roman"/>
          <w:sz w:val="28"/>
        </w:rPr>
        <w:t>.</w:t>
      </w:r>
    </w:p>
    <w:p w14:paraId="44A3DDF7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2.3.2 Карта сайтов</w:t>
      </w:r>
    </w:p>
    <w:p w14:paraId="5D8718B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; норма методики – 30 и более страниц выполнена. Страницы получены автоматическим извлечением текста 01.10.2026 (сырые данные – Материалы_собранные/</w:t>
      </w:r>
      <w:r>
        <w:rPr>
          <w:rFonts w:ascii="Times New Roman" w:hAnsi="Times New Roman"/>
          <w:i/>
          <w:sz w:val="28"/>
        </w:rPr>
        <w:t>sajty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konkurentov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stranicy</w:t>
      </w:r>
      <w:r>
        <w:rPr>
          <w:rFonts w:ascii="Times New Roman" w:hAnsi="Times New Roman"/>
          <w:sz w:val="28"/>
        </w:rPr>
        <w:t>_2026-10–01.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); 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 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rFonts w:ascii="Times New Roman" w:hAnsi="Times New Roman"/>
          <w:i/>
          <w:sz w:val="28"/>
        </w:rPr>
        <w:t>GitHub 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 w14:paraId="22CBB8A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5"/>
        <w:gridCol w:w="1346"/>
        <w:gridCol w:w="5564"/>
      </w:tblGrid>
      <w:tr w14:paraId="2B2668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7719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2316F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Записей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33E6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Типы страниц</w:t>
            </w:r>
          </w:p>
        </w:tc>
      </w:tr>
      <w:tr w14:paraId="07947F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7B7E08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346" w:type="dxa"/>
            <w:vAlign w:val="center"/>
          </w:tcPr>
          <w:p w14:paraId="2D0DA5F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7FA568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428E4A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66F9A7B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346" w:type="dxa"/>
            <w:vAlign w:val="center"/>
          </w:tcPr>
          <w:p w14:paraId="12A4B3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538579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208709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67DEBF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346" w:type="dxa"/>
            <w:vAlign w:val="center"/>
          </w:tcPr>
          <w:p w14:paraId="676815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1F15C0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Главная, Документация, Тарифы</w:t>
            </w:r>
          </w:p>
        </w:tc>
      </w:tr>
      <w:tr w14:paraId="4759B2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778272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46" w:type="dxa"/>
            <w:vAlign w:val="center"/>
          </w:tcPr>
          <w:p w14:paraId="627E87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2B145D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Блог и обновления, Главная, Тарифы</w:t>
            </w:r>
          </w:p>
        </w:tc>
      </w:tr>
      <w:tr w14:paraId="0F3BBF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71343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46" w:type="dxa"/>
            <w:vAlign w:val="center"/>
          </w:tcPr>
          <w:p w14:paraId="18FF2F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10C922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12616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022568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346" w:type="dxa"/>
            <w:vAlign w:val="center"/>
          </w:tcPr>
          <w:p w14:paraId="702A87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2AA4E1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Главная, Тарифы</w:t>
            </w:r>
          </w:p>
        </w:tc>
      </w:tr>
      <w:tr w14:paraId="3527C0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3CD09C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346" w:type="dxa"/>
            <w:vAlign w:val="center"/>
          </w:tcPr>
          <w:p w14:paraId="2A022F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30DD4E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Главная, Документация, ИИ-функции, Тарифы</w:t>
            </w:r>
          </w:p>
        </w:tc>
      </w:tr>
      <w:tr w14:paraId="121A66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103EE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346" w:type="dxa"/>
            <w:vAlign w:val="center"/>
          </w:tcPr>
          <w:p w14:paraId="1EE011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150F96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Безопасность, Главная, Документация, ИИ-функции, Тарифы, Шаблоны</w:t>
            </w:r>
          </w:p>
        </w:tc>
      </w:tr>
    </w:tbl>
    <w:p w14:paraId="007D4D68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 на двух конкурентов,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приходится 17 записей, более 40 % всей карты, тогда как у </w:t>
      </w:r>
      <w:r>
        <w:rPr>
          <w:rFonts w:ascii="Times New Roman" w:hAnsi="Times New Roman"/>
          <w:i/>
          <w:sz w:val="28"/>
        </w:rPr>
        <w:t>Mermaid 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записей не больше трех. Самый широкий набор типов страниц – шесть – у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.</w:t>
      </w:r>
    </w:p>
    <w:p w14:paraId="19D8903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2.3.3 Разбор по модели Левитта</w:t>
      </w:r>
    </w:p>
    <w:p w14:paraId="2422147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4A778AF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1650"/>
        <w:gridCol w:w="5448"/>
      </w:tblGrid>
      <w:tr w14:paraId="539D72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1C1E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D825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Признаков</w:t>
            </w:r>
          </w:p>
        </w:tc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31E1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77C8F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A4C2F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1. Базовая выгода</w:t>
            </w:r>
          </w:p>
        </w:tc>
        <w:tc>
          <w:tcPr>
            <w:tcW w:w="1650" w:type="dxa"/>
            <w:vAlign w:val="center"/>
          </w:tcPr>
          <w:p w14:paraId="37CBCE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448" w:type="dxa"/>
            <w:vAlign w:val="center"/>
          </w:tcPr>
          <w:p w14:paraId="20BC6D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Основное обещание главной страницы</w:t>
            </w:r>
          </w:p>
        </w:tc>
      </w:tr>
      <w:tr w14:paraId="53801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4B444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 Родовой товар</w:t>
            </w:r>
          </w:p>
        </w:tc>
        <w:tc>
          <w:tcPr>
            <w:tcW w:w="1650" w:type="dxa"/>
            <w:vAlign w:val="center"/>
          </w:tcPr>
          <w:p w14:paraId="42A625C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5448" w:type="dxa"/>
            <w:vAlign w:val="center"/>
          </w:tcPr>
          <w:p w14:paraId="7B0395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поставки товара и текстовое описание диаграмм</w:t>
            </w:r>
          </w:p>
        </w:tc>
      </w:tr>
      <w:tr w14:paraId="30138C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4FD30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3. Ожидаемый товар</w:t>
            </w:r>
          </w:p>
        </w:tc>
        <w:tc>
          <w:tcPr>
            <w:tcW w:w="1650" w:type="dxa"/>
            <w:vAlign w:val="center"/>
          </w:tcPr>
          <w:p w14:paraId="304A0D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</w:t>
            </w:r>
          </w:p>
        </w:tc>
        <w:tc>
          <w:tcPr>
            <w:tcW w:w="5448" w:type="dxa"/>
            <w:vAlign w:val="center"/>
          </w:tcPr>
          <w:p w14:paraId="23F2AE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55B45D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912BC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4. Расширенный товар</w:t>
            </w:r>
          </w:p>
        </w:tc>
        <w:tc>
          <w:tcPr>
            <w:tcW w:w="1650" w:type="dxa"/>
            <w:vAlign w:val="center"/>
          </w:tcPr>
          <w:p w14:paraId="5EC95D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</w:t>
            </w:r>
          </w:p>
        </w:tc>
        <w:tc>
          <w:tcPr>
            <w:tcW w:w="5448" w:type="dxa"/>
            <w:vAlign w:val="center"/>
          </w:tcPr>
          <w:p w14:paraId="6E0520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</w:p>
        </w:tc>
      </w:tr>
      <w:tr w14:paraId="6F549A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37B53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5. Потенциальный товар</w:t>
            </w:r>
          </w:p>
        </w:tc>
        <w:tc>
          <w:tcPr>
            <w:tcW w:w="1650" w:type="dxa"/>
            <w:vAlign w:val="center"/>
          </w:tcPr>
          <w:p w14:paraId="2D2FD3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448" w:type="dxa"/>
            <w:vAlign w:val="center"/>
          </w:tcPr>
          <w:p w14:paraId="1ECB10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MCP</w:t>
            </w:r>
            <w:r>
              <w:rPr>
                <w:rFonts w:ascii="Times New Roman" w:hAnsi="Times New Roman"/>
                <w:sz w:val="24"/>
                <w:szCs w:val="20"/>
              </w:rPr>
              <w:t>, новые функции</w:t>
            </w:r>
          </w:p>
        </w:tc>
      </w:tr>
    </w:tbl>
    <w:p w14:paraId="5931191E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Основная часть из 153 признаков относится к ожидаемому (63) и расширенному (65) товару, на базовую выгоду приходится 8 признаков, на родовой товар 13, на потенциальный 4. Значит, конкуренция в основном идет за расширенный товар.</w:t>
      </w:r>
    </w:p>
    <w:p w14:paraId="1BC57FBB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2.3.4 Требования по Кано и рыночный стандарт</w:t>
      </w:r>
    </w:p>
    <w:p w14:paraId="02C1D70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6162832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Признаки товара, доля конкурентов и статус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2"/>
        <w:gridCol w:w="1953"/>
        <w:gridCol w:w="891"/>
        <w:gridCol w:w="2409"/>
        <w:gridCol w:w="1650"/>
      </w:tblGrid>
      <w:tr w14:paraId="448E88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B4D583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3D1A0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Конкурентов из 8</w:t>
            </w:r>
          </w:p>
        </w:tc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1D65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BE49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Кано (экспертно)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120D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37674D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2" w:type="dxa"/>
            <w:vAlign w:val="center"/>
          </w:tcPr>
          <w:p w14:paraId="2B2A13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-тариф</w:t>
            </w:r>
          </w:p>
        </w:tc>
        <w:tc>
          <w:tcPr>
            <w:tcW w:w="1953" w:type="dxa"/>
            <w:vAlign w:val="center"/>
          </w:tcPr>
          <w:p w14:paraId="083FA01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91" w:type="dxa"/>
            <w:vAlign w:val="center"/>
          </w:tcPr>
          <w:p w14:paraId="0BEC75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2409" w:type="dxa"/>
            <w:vAlign w:val="center"/>
          </w:tcPr>
          <w:p w14:paraId="097135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1650" w:type="dxa"/>
            <w:vAlign w:val="center"/>
          </w:tcPr>
          <w:p w14:paraId="570D61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7E59D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2" w:type="dxa"/>
            <w:vAlign w:val="center"/>
          </w:tcPr>
          <w:p w14:paraId="11239C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Интеграции с другими сервисами</w:t>
            </w:r>
          </w:p>
        </w:tc>
        <w:tc>
          <w:tcPr>
            <w:tcW w:w="1953" w:type="dxa"/>
            <w:vAlign w:val="center"/>
          </w:tcPr>
          <w:p w14:paraId="1E2E82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91" w:type="dxa"/>
            <w:vAlign w:val="center"/>
          </w:tcPr>
          <w:p w14:paraId="79613D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2409" w:type="dxa"/>
            <w:vAlign w:val="center"/>
          </w:tcPr>
          <w:p w14:paraId="2278805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1650" w:type="dxa"/>
            <w:vAlign w:val="center"/>
          </w:tcPr>
          <w:p w14:paraId="03E0889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3678D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2" w:type="dxa"/>
            <w:vAlign w:val="center"/>
          </w:tcPr>
          <w:p w14:paraId="1EE8F52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PDF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</w:t>
            </w:r>
          </w:p>
        </w:tc>
        <w:tc>
          <w:tcPr>
            <w:tcW w:w="1953" w:type="dxa"/>
            <w:vAlign w:val="center"/>
          </w:tcPr>
          <w:p w14:paraId="6A11A16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91" w:type="dxa"/>
            <w:vAlign w:val="center"/>
          </w:tcPr>
          <w:p w14:paraId="4169A3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2409" w:type="dxa"/>
            <w:vAlign w:val="center"/>
          </w:tcPr>
          <w:p w14:paraId="0CBD5F2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1650" w:type="dxa"/>
            <w:vAlign w:val="center"/>
          </w:tcPr>
          <w:p w14:paraId="57F7AAF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65DDE8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2" w:type="dxa"/>
            <w:vAlign w:val="center"/>
          </w:tcPr>
          <w:p w14:paraId="46B0BAD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Независимые отзывы и оценки</w:t>
            </w:r>
          </w:p>
        </w:tc>
        <w:tc>
          <w:tcPr>
            <w:tcW w:w="1953" w:type="dxa"/>
            <w:vAlign w:val="center"/>
          </w:tcPr>
          <w:p w14:paraId="04FCBF2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891" w:type="dxa"/>
            <w:vAlign w:val="center"/>
          </w:tcPr>
          <w:p w14:paraId="6F3DBDA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0,88</w:t>
            </w:r>
          </w:p>
        </w:tc>
        <w:tc>
          <w:tcPr>
            <w:tcW w:w="2409" w:type="dxa"/>
            <w:vAlign w:val="center"/>
          </w:tcPr>
          <w:p w14:paraId="2EA1163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1650" w:type="dxa"/>
            <w:vAlign w:val="center"/>
          </w:tcPr>
          <w:p w14:paraId="74DD38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227364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2" w:type="dxa"/>
            <w:vAlign w:val="center"/>
          </w:tcPr>
          <w:p w14:paraId="0D22533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или упоминание о безопасности и приватности</w:t>
            </w:r>
          </w:p>
        </w:tc>
        <w:tc>
          <w:tcPr>
            <w:tcW w:w="1953" w:type="dxa"/>
            <w:vAlign w:val="center"/>
          </w:tcPr>
          <w:p w14:paraId="78DFE2A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91" w:type="dxa"/>
            <w:vAlign w:val="center"/>
          </w:tcPr>
          <w:p w14:paraId="4008552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409" w:type="dxa"/>
            <w:vAlign w:val="center"/>
          </w:tcPr>
          <w:p w14:paraId="1AB688B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1650" w:type="dxa"/>
            <w:vAlign w:val="center"/>
          </w:tcPr>
          <w:p w14:paraId="67A7910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F8BAB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2" w:type="dxa"/>
            <w:vAlign w:val="center"/>
          </w:tcPr>
          <w:p w14:paraId="3FD13A0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Совместная работа в реальном времени</w:t>
            </w:r>
          </w:p>
        </w:tc>
        <w:tc>
          <w:tcPr>
            <w:tcW w:w="1953" w:type="dxa"/>
            <w:vAlign w:val="center"/>
          </w:tcPr>
          <w:p w14:paraId="58AB33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91" w:type="dxa"/>
            <w:vAlign w:val="center"/>
          </w:tcPr>
          <w:p w14:paraId="3AF3AC5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409" w:type="dxa"/>
            <w:vAlign w:val="center"/>
          </w:tcPr>
          <w:p w14:paraId="31285E8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1650" w:type="dxa"/>
            <w:vAlign w:val="center"/>
          </w:tcPr>
          <w:p w14:paraId="74BE31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489DD5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2" w:type="dxa"/>
            <w:vAlign w:val="center"/>
          </w:tcPr>
          <w:p w14:paraId="6C339B1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руководства</w:t>
            </w:r>
          </w:p>
        </w:tc>
        <w:tc>
          <w:tcPr>
            <w:tcW w:w="1953" w:type="dxa"/>
            <w:vAlign w:val="center"/>
          </w:tcPr>
          <w:p w14:paraId="12D2B4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91" w:type="dxa"/>
            <w:vAlign w:val="center"/>
          </w:tcPr>
          <w:p w14:paraId="386B18F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409" w:type="dxa"/>
            <w:vAlign w:val="center"/>
          </w:tcPr>
          <w:p w14:paraId="7FA9585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1650" w:type="dxa"/>
            <w:vAlign w:val="center"/>
          </w:tcPr>
          <w:p w14:paraId="1EAF5D5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64264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2" w:type="dxa"/>
            <w:vAlign w:val="center"/>
          </w:tcPr>
          <w:p w14:paraId="6A2421A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</w:p>
        </w:tc>
        <w:tc>
          <w:tcPr>
            <w:tcW w:w="1953" w:type="dxa"/>
            <w:vAlign w:val="center"/>
          </w:tcPr>
          <w:p w14:paraId="072C3E5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91" w:type="dxa"/>
            <w:vAlign w:val="center"/>
          </w:tcPr>
          <w:p w14:paraId="475F6E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409" w:type="dxa"/>
            <w:vAlign w:val="center"/>
          </w:tcPr>
          <w:p w14:paraId="332ADCA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1650" w:type="dxa"/>
            <w:vAlign w:val="center"/>
          </w:tcPr>
          <w:p w14:paraId="0E60E51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B38BF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2" w:type="dxa"/>
            <w:vAlign w:val="center"/>
          </w:tcPr>
          <w:p w14:paraId="2C19297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53" w:type="dxa"/>
            <w:vAlign w:val="center"/>
          </w:tcPr>
          <w:p w14:paraId="5C59117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60012FB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409" w:type="dxa"/>
            <w:vAlign w:val="center"/>
          </w:tcPr>
          <w:p w14:paraId="289085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1650" w:type="dxa"/>
            <w:vAlign w:val="center"/>
          </w:tcPr>
          <w:p w14:paraId="4B70A36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6FF937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2" w:type="dxa"/>
            <w:vAlign w:val="center"/>
          </w:tcPr>
          <w:p w14:paraId="0B07C3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подписка по тарифным уровням</w:t>
            </w:r>
          </w:p>
        </w:tc>
        <w:tc>
          <w:tcPr>
            <w:tcW w:w="1953" w:type="dxa"/>
            <w:vAlign w:val="center"/>
          </w:tcPr>
          <w:p w14:paraId="43D2A09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0266A2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409" w:type="dxa"/>
            <w:vAlign w:val="center"/>
          </w:tcPr>
          <w:p w14:paraId="3667BD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1650" w:type="dxa"/>
            <w:vAlign w:val="center"/>
          </w:tcPr>
          <w:p w14:paraId="44D6654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2D4A4F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2" w:type="dxa"/>
            <w:vAlign w:val="center"/>
          </w:tcPr>
          <w:p w14:paraId="46D3255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страница тарифов</w:t>
            </w:r>
          </w:p>
        </w:tc>
        <w:tc>
          <w:tcPr>
            <w:tcW w:w="1953" w:type="dxa"/>
            <w:vAlign w:val="center"/>
          </w:tcPr>
          <w:p w14:paraId="2D4CF7A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7CC5116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409" w:type="dxa"/>
            <w:vAlign w:val="center"/>
          </w:tcPr>
          <w:p w14:paraId="2F39EA3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1650" w:type="dxa"/>
            <w:vAlign w:val="center"/>
          </w:tcPr>
          <w:p w14:paraId="5BDC4B8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42FB79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52" w:type="dxa"/>
            <w:vAlign w:val="center"/>
          </w:tcPr>
          <w:p w14:paraId="16D17EA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ИИ-генерация или ИИ-помощник</w:t>
            </w:r>
          </w:p>
        </w:tc>
        <w:tc>
          <w:tcPr>
            <w:tcW w:w="1953" w:type="dxa"/>
            <w:vAlign w:val="center"/>
          </w:tcPr>
          <w:p w14:paraId="7DF507F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3C4052A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409" w:type="dxa"/>
            <w:vAlign w:val="center"/>
          </w:tcPr>
          <w:p w14:paraId="0AAF66C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1650" w:type="dxa"/>
            <w:vAlign w:val="center"/>
          </w:tcPr>
          <w:p w14:paraId="060683D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</w:tbl>
    <w:p w14:paraId="39E73F75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1842"/>
        <w:gridCol w:w="840"/>
        <w:gridCol w:w="2272"/>
        <w:gridCol w:w="2272"/>
      </w:tblGrid>
      <w:tr w14:paraId="7099FB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29" w:type="dxa"/>
            <w:vAlign w:val="center"/>
          </w:tcPr>
          <w:p w14:paraId="2D3E94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Признак</w:t>
            </w:r>
          </w:p>
        </w:tc>
        <w:tc>
          <w:tcPr>
            <w:tcW w:w="1842" w:type="dxa"/>
            <w:vAlign w:val="center"/>
          </w:tcPr>
          <w:p w14:paraId="6A09B3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Конкурентов из 8</w:t>
            </w:r>
          </w:p>
        </w:tc>
        <w:tc>
          <w:tcPr>
            <w:tcW w:w="840" w:type="dxa"/>
            <w:vAlign w:val="center"/>
          </w:tcPr>
          <w:p w14:paraId="78B3320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Доля</w:t>
            </w:r>
          </w:p>
        </w:tc>
        <w:tc>
          <w:tcPr>
            <w:tcW w:w="2272" w:type="dxa"/>
            <w:vAlign w:val="center"/>
          </w:tcPr>
          <w:p w14:paraId="50B738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Категория Кано (экспертно)</w:t>
            </w:r>
          </w:p>
        </w:tc>
        <w:tc>
          <w:tcPr>
            <w:tcW w:w="2272" w:type="dxa"/>
            <w:vAlign w:val="center"/>
          </w:tcPr>
          <w:p w14:paraId="395B85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5B8942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447BE8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платформа разработчика</w:t>
            </w:r>
          </w:p>
        </w:tc>
        <w:tc>
          <w:tcPr>
            <w:tcW w:w="1842" w:type="dxa"/>
            <w:vAlign w:val="center"/>
          </w:tcPr>
          <w:p w14:paraId="60A04B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007403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7DC7C3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739CA59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69105A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BC8648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SSO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SAML</w:t>
            </w:r>
          </w:p>
        </w:tc>
        <w:tc>
          <w:tcPr>
            <w:tcW w:w="1842" w:type="dxa"/>
            <w:vAlign w:val="center"/>
          </w:tcPr>
          <w:p w14:paraId="11C5E5A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700780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6AD774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669479C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6383D2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368E11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и личный кабинет</w:t>
            </w:r>
          </w:p>
        </w:tc>
        <w:tc>
          <w:tcPr>
            <w:tcW w:w="1842" w:type="dxa"/>
            <w:vAlign w:val="center"/>
          </w:tcPr>
          <w:p w14:paraId="5990B1C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1F0131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0BE25D2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061B61C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0E70AE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53393B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История версий</w:t>
            </w:r>
          </w:p>
        </w:tc>
        <w:tc>
          <w:tcPr>
            <w:tcW w:w="1842" w:type="dxa"/>
            <w:vAlign w:val="center"/>
          </w:tcPr>
          <w:p w14:paraId="55B769A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785D317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2A4071F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0561A7D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02F2BD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3D15B5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Корпоративный тариф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on-prem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42" w:type="dxa"/>
            <w:vAlign w:val="center"/>
          </w:tcPr>
          <w:p w14:paraId="61A940A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3521A3F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669C83D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1D7A96A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43B61F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54EEF9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Скидка или цена при годовой оплате</w:t>
            </w:r>
          </w:p>
        </w:tc>
        <w:tc>
          <w:tcPr>
            <w:tcW w:w="1842" w:type="dxa"/>
            <w:vAlign w:val="center"/>
          </w:tcPr>
          <w:p w14:paraId="304926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01646B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0472C8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4275FEA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2D4AEA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CED826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Бесплатные гости или зрители</w:t>
            </w:r>
          </w:p>
        </w:tc>
        <w:tc>
          <w:tcPr>
            <w:tcW w:w="1842" w:type="dxa"/>
            <w:vAlign w:val="center"/>
          </w:tcPr>
          <w:p w14:paraId="7EB0D8A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6175393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6920E13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2D6C42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3E32ED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E0082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о числе пользователей или клиентов на сайте</w:t>
            </w:r>
          </w:p>
        </w:tc>
        <w:tc>
          <w:tcPr>
            <w:tcW w:w="1842" w:type="dxa"/>
            <w:vAlign w:val="center"/>
          </w:tcPr>
          <w:p w14:paraId="64A8D88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3C86E1F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1D97D2C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647D83B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3FB966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42CE488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42" w:type="dxa"/>
            <w:vAlign w:val="center"/>
          </w:tcPr>
          <w:p w14:paraId="7EC134A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550D4A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79DCB4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22FF85B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18F90B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46A84A4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Развертывание на своем сервере</w:t>
            </w:r>
          </w:p>
        </w:tc>
        <w:tc>
          <w:tcPr>
            <w:tcW w:w="1842" w:type="dxa"/>
            <w:vAlign w:val="center"/>
          </w:tcPr>
          <w:p w14:paraId="4135DD1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4A703C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4ED9AF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102FE88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6C0F55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52E2E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MCP</w:t>
            </w:r>
            <w:r>
              <w:rPr>
                <w:rFonts w:ascii="Times New Roman" w:hAnsi="Times New Roman"/>
                <w:sz w:val="24"/>
                <w:szCs w:val="20"/>
              </w:rPr>
              <w:t>, новые функции)</w:t>
            </w:r>
          </w:p>
        </w:tc>
        <w:tc>
          <w:tcPr>
            <w:tcW w:w="1842" w:type="dxa"/>
            <w:vAlign w:val="center"/>
          </w:tcPr>
          <w:p w14:paraId="77CC72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793E53A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671BE5A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3445926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14DDF4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345BF6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 и сообщество</w:t>
            </w:r>
          </w:p>
        </w:tc>
        <w:tc>
          <w:tcPr>
            <w:tcW w:w="1842" w:type="dxa"/>
            <w:vAlign w:val="center"/>
          </w:tcPr>
          <w:p w14:paraId="45CBCB5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3643F5E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683CCA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7F41A82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Зона дифференциации</w:t>
            </w:r>
          </w:p>
        </w:tc>
      </w:tr>
      <w:tr w14:paraId="528D1E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207510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Шаблоны диаграмм</w:t>
            </w:r>
          </w:p>
        </w:tc>
        <w:tc>
          <w:tcPr>
            <w:tcW w:w="1842" w:type="dxa"/>
            <w:vAlign w:val="center"/>
          </w:tcPr>
          <w:p w14:paraId="0DBD0AE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28574B8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37FA5D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1AD0AD1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546DFC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0AD32C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42" w:type="dxa"/>
            <w:vAlign w:val="center"/>
          </w:tcPr>
          <w:p w14:paraId="6263071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0C13832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639A3BF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2EFA53C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78E3EA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A6C308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Настольное приложение</w:t>
            </w:r>
          </w:p>
        </w:tc>
        <w:tc>
          <w:tcPr>
            <w:tcW w:w="1842" w:type="dxa"/>
            <w:vAlign w:val="center"/>
          </w:tcPr>
          <w:p w14:paraId="438DA94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2CA37ED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17455E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5B5221B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04271B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5AAEEB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Пробный период платного тарифа</w:t>
            </w:r>
          </w:p>
        </w:tc>
        <w:tc>
          <w:tcPr>
            <w:tcW w:w="1842" w:type="dxa"/>
            <w:vAlign w:val="center"/>
          </w:tcPr>
          <w:p w14:paraId="038B9DA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40" w:type="dxa"/>
            <w:vAlign w:val="center"/>
          </w:tcPr>
          <w:p w14:paraId="1E2CDC3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2272" w:type="dxa"/>
            <w:vAlign w:val="center"/>
          </w:tcPr>
          <w:p w14:paraId="3A086F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7097A1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194184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B662C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Русскоязычный интерфейс и тарифы в рублях</w:t>
            </w:r>
          </w:p>
        </w:tc>
        <w:tc>
          <w:tcPr>
            <w:tcW w:w="1842" w:type="dxa"/>
            <w:vAlign w:val="center"/>
          </w:tcPr>
          <w:p w14:paraId="49B600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40" w:type="dxa"/>
            <w:vAlign w:val="center"/>
          </w:tcPr>
          <w:p w14:paraId="663214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2272" w:type="dxa"/>
            <w:vAlign w:val="center"/>
          </w:tcPr>
          <w:p w14:paraId="2A4064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036D75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Зона дифференциации</w:t>
            </w:r>
          </w:p>
        </w:tc>
      </w:tr>
    </w:tbl>
    <w:p w14:paraId="017E08F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5B29E682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4705985"/>
            <wp:effectExtent l="0" t="0" r="0" b="0"/>
            <wp:docPr id="102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17CE4B6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2EF2D4B8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2 максимальную долю 1,0 имеют экспорт диаграмм, интеграции и бесплатный доступ, минимальную (около 0,13) – русскоязычный интерфейс и пробный период. Все столбцы категории «Обязательное» не короче 0,5, то есть лежат правее пунктира 0,4.</w:t>
      </w:r>
    </w:p>
    <w:p w14:paraId="5F5F1D77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2.3.5 Сравнение конкурентов и преимущества</w:t>
      </w:r>
    </w:p>
    <w:p w14:paraId="5EFA481A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42AD008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0"/>
        <w:gridCol w:w="1912"/>
        <w:gridCol w:w="3643"/>
      </w:tblGrid>
      <w:tr w14:paraId="3FE71A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FA61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19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7F6F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(0–5)</w:t>
            </w:r>
          </w:p>
        </w:tc>
        <w:tc>
          <w:tcPr>
            <w:tcW w:w="36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DF5C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 шаблона</w:t>
            </w:r>
          </w:p>
        </w:tc>
      </w:tr>
      <w:tr w14:paraId="047B99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1FF63B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912" w:type="dxa"/>
            <w:vAlign w:val="center"/>
          </w:tcPr>
          <w:p w14:paraId="444FDE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4,64</w:t>
            </w:r>
          </w:p>
        </w:tc>
        <w:tc>
          <w:tcPr>
            <w:tcW w:w="3643" w:type="dxa"/>
            <w:vAlign w:val="center"/>
          </w:tcPr>
          <w:p w14:paraId="47257E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75AF56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14BC03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912" w:type="dxa"/>
            <w:vAlign w:val="center"/>
          </w:tcPr>
          <w:p w14:paraId="0BEB0D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4,48</w:t>
            </w:r>
          </w:p>
        </w:tc>
        <w:tc>
          <w:tcPr>
            <w:tcW w:w="3643" w:type="dxa"/>
            <w:vAlign w:val="center"/>
          </w:tcPr>
          <w:p w14:paraId="5368C7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708CB2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62A2F8A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912" w:type="dxa"/>
            <w:vAlign w:val="center"/>
          </w:tcPr>
          <w:p w14:paraId="2129FF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4,46</w:t>
            </w:r>
          </w:p>
        </w:tc>
        <w:tc>
          <w:tcPr>
            <w:tcW w:w="3643" w:type="dxa"/>
            <w:vAlign w:val="center"/>
          </w:tcPr>
          <w:p w14:paraId="6337D9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71D4FB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60B778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12" w:type="dxa"/>
            <w:vAlign w:val="center"/>
          </w:tcPr>
          <w:p w14:paraId="79A1E4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4,26</w:t>
            </w:r>
          </w:p>
        </w:tc>
        <w:tc>
          <w:tcPr>
            <w:tcW w:w="3643" w:type="dxa"/>
            <w:vAlign w:val="center"/>
          </w:tcPr>
          <w:p w14:paraId="52D288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49301D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12B992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912" w:type="dxa"/>
            <w:vAlign w:val="center"/>
          </w:tcPr>
          <w:p w14:paraId="743F27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4,05</w:t>
            </w:r>
          </w:p>
        </w:tc>
        <w:tc>
          <w:tcPr>
            <w:tcW w:w="3643" w:type="dxa"/>
            <w:vAlign w:val="center"/>
          </w:tcPr>
          <w:p w14:paraId="35DBB8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Сильный уровень</w:t>
            </w:r>
          </w:p>
        </w:tc>
      </w:tr>
      <w:tr w14:paraId="17D2E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55E4634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12" w:type="dxa"/>
            <w:vAlign w:val="center"/>
          </w:tcPr>
          <w:p w14:paraId="35C1DF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4,01</w:t>
            </w:r>
          </w:p>
        </w:tc>
        <w:tc>
          <w:tcPr>
            <w:tcW w:w="3643" w:type="dxa"/>
            <w:vAlign w:val="center"/>
          </w:tcPr>
          <w:p w14:paraId="699BC4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Сильный уровень</w:t>
            </w:r>
          </w:p>
        </w:tc>
      </w:tr>
      <w:tr w14:paraId="77E867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117E931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912" w:type="dxa"/>
            <w:vAlign w:val="center"/>
          </w:tcPr>
          <w:p w14:paraId="3FDE03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3,35</w:t>
            </w:r>
          </w:p>
        </w:tc>
        <w:tc>
          <w:tcPr>
            <w:tcW w:w="3643" w:type="dxa"/>
            <w:vAlign w:val="center"/>
          </w:tcPr>
          <w:p w14:paraId="433F8B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</w:tr>
      <w:tr w14:paraId="34A721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29DF45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912" w:type="dxa"/>
            <w:vAlign w:val="center"/>
          </w:tcPr>
          <w:p w14:paraId="757442F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3,28</w:t>
            </w:r>
          </w:p>
        </w:tc>
        <w:tc>
          <w:tcPr>
            <w:tcW w:w="3643" w:type="dxa"/>
            <w:vAlign w:val="center"/>
          </w:tcPr>
          <w:p w14:paraId="083A03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</w:tr>
    </w:tbl>
    <w:p w14:paraId="3FEB6658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Лидерский уровень по итоговому баллу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(4,64), </w:t>
      </w:r>
      <w:r>
        <w:rPr>
          <w:rFonts w:ascii="Times New Roman" w:hAnsi="Times New Roman"/>
          <w:i/>
          <w:sz w:val="28"/>
        </w:rPr>
        <w:t>Mermaid Chart</w:t>
      </w:r>
      <w:r>
        <w:rPr>
          <w:rFonts w:ascii="Times New Roman" w:hAnsi="Times New Roman"/>
          <w:sz w:val="28"/>
        </w:rPr>
        <w:t xml:space="preserve"> (4,48),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(4,46) и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(4,26).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(3,28) и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как библиотека (3,35) относятся к среднему уровню.</w:t>
      </w:r>
    </w:p>
    <w:p w14:paraId="0ACE2612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067050"/>
            <wp:effectExtent l="0" t="0" r="0" b="0"/>
            <wp:docPr id="102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Picture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1973C42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1EF80E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1C30D7F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4102"/>
        <w:gridCol w:w="1194"/>
        <w:gridCol w:w="2257"/>
      </w:tblGrid>
      <w:tr w14:paraId="2B20FB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DAD5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4FEC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Преимущество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32CC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D8ED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шаблона</w:t>
            </w:r>
          </w:p>
        </w:tc>
      </w:tr>
      <w:tr w14:paraId="0C70E7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2B5778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4102" w:type="dxa"/>
            <w:vAlign w:val="center"/>
          </w:tcPr>
          <w:p w14:paraId="55B960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diagram-as-code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одном продукте</w:t>
            </w:r>
          </w:p>
        </w:tc>
        <w:tc>
          <w:tcPr>
            <w:tcW w:w="1194" w:type="dxa"/>
            <w:vAlign w:val="center"/>
          </w:tcPr>
          <w:p w14:paraId="43C3FB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4,45</w:t>
            </w:r>
          </w:p>
        </w:tc>
        <w:tc>
          <w:tcPr>
            <w:tcW w:w="2257" w:type="dxa"/>
            <w:vAlign w:val="center"/>
          </w:tcPr>
          <w:p w14:paraId="508EAC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783DB2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6275FA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</w:p>
        </w:tc>
        <w:tc>
          <w:tcPr>
            <w:tcW w:w="4102" w:type="dxa"/>
            <w:vAlign w:val="center"/>
          </w:tcPr>
          <w:p w14:paraId="630587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Девять модулей и русскоязычный рынок с тарифами в рублях</w:t>
            </w:r>
          </w:p>
        </w:tc>
        <w:tc>
          <w:tcPr>
            <w:tcW w:w="1194" w:type="dxa"/>
            <w:vAlign w:val="center"/>
          </w:tcPr>
          <w:p w14:paraId="663B8CF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4,45</w:t>
            </w:r>
          </w:p>
        </w:tc>
        <w:tc>
          <w:tcPr>
            <w:tcW w:w="2257" w:type="dxa"/>
            <w:vAlign w:val="center"/>
          </w:tcPr>
          <w:p w14:paraId="159B0C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5BC8EC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71EEF4F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4102" w:type="dxa"/>
            <w:vAlign w:val="center"/>
          </w:tcPr>
          <w:p w14:paraId="7738874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privacy-first</w:t>
            </w:r>
          </w:p>
        </w:tc>
        <w:tc>
          <w:tcPr>
            <w:tcW w:w="1194" w:type="dxa"/>
            <w:vAlign w:val="center"/>
          </w:tcPr>
          <w:p w14:paraId="4EAA05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4,30</w:t>
            </w:r>
          </w:p>
        </w:tc>
        <w:tc>
          <w:tcPr>
            <w:tcW w:w="2257" w:type="dxa"/>
            <w:vAlign w:val="center"/>
          </w:tcPr>
          <w:p w14:paraId="6BB3622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5EA3C5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62A7F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4102" w:type="dxa"/>
            <w:vAlign w:val="center"/>
          </w:tcPr>
          <w:p w14:paraId="675DE5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экосистема, сообщество 90 489 звезд</w:t>
            </w:r>
          </w:p>
        </w:tc>
        <w:tc>
          <w:tcPr>
            <w:tcW w:w="1194" w:type="dxa"/>
            <w:vAlign w:val="center"/>
          </w:tcPr>
          <w:p w14:paraId="183549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4,20</w:t>
            </w:r>
          </w:p>
        </w:tc>
        <w:tc>
          <w:tcPr>
            <w:tcW w:w="2257" w:type="dxa"/>
            <w:vAlign w:val="center"/>
          </w:tcPr>
          <w:p w14:paraId="4F49D6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7DEB5D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BE415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4102" w:type="dxa"/>
            <w:vAlign w:val="center"/>
          </w:tcPr>
          <w:p w14:paraId="081EA4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Fortune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500)</w:t>
            </w:r>
          </w:p>
        </w:tc>
        <w:tc>
          <w:tcPr>
            <w:tcW w:w="1194" w:type="dxa"/>
            <w:vAlign w:val="center"/>
          </w:tcPr>
          <w:p w14:paraId="1AA3E6E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2257" w:type="dxa"/>
            <w:vAlign w:val="center"/>
          </w:tcPr>
          <w:p w14:paraId="1CDDA4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  <w:tr w14:paraId="0992BE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979EAC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4102" w:type="dxa"/>
            <w:vAlign w:val="center"/>
          </w:tcPr>
          <w:p w14:paraId="653060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Прозрачные тарифы и зрители без оплаты</w:t>
            </w:r>
          </w:p>
        </w:tc>
        <w:tc>
          <w:tcPr>
            <w:tcW w:w="1194" w:type="dxa"/>
            <w:vAlign w:val="center"/>
          </w:tcPr>
          <w:p w14:paraId="0BE1E6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2257" w:type="dxa"/>
            <w:vAlign w:val="center"/>
          </w:tcPr>
          <w:p w14:paraId="745F5D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  <w:tr w14:paraId="2F894D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5DB588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4102" w:type="dxa"/>
            <w:vAlign w:val="center"/>
          </w:tcPr>
          <w:p w14:paraId="18338D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запуск на собственном сервере</w:t>
            </w:r>
          </w:p>
        </w:tc>
        <w:tc>
          <w:tcPr>
            <w:tcW w:w="1194" w:type="dxa"/>
            <w:vAlign w:val="center"/>
          </w:tcPr>
          <w:p w14:paraId="0CD05C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3,75</w:t>
            </w:r>
          </w:p>
        </w:tc>
        <w:tc>
          <w:tcPr>
            <w:tcW w:w="2257" w:type="dxa"/>
            <w:vAlign w:val="center"/>
          </w:tcPr>
          <w:p w14:paraId="3075BA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  <w:tr w14:paraId="66CC26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163C9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4102" w:type="dxa"/>
            <w:vAlign w:val="center"/>
          </w:tcPr>
          <w:p w14:paraId="2C3E34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Неограниченные гости и зрители</w:t>
            </w:r>
          </w:p>
        </w:tc>
        <w:tc>
          <w:tcPr>
            <w:tcW w:w="1194" w:type="dxa"/>
            <w:vAlign w:val="center"/>
          </w:tcPr>
          <w:p w14:paraId="6978418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3,40</w:t>
            </w:r>
          </w:p>
        </w:tc>
        <w:tc>
          <w:tcPr>
            <w:tcW w:w="2257" w:type="dxa"/>
            <w:vAlign w:val="center"/>
          </w:tcPr>
          <w:p w14:paraId="45764F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</w:tbl>
    <w:p w14:paraId="5275A845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9 размах индексов составляет 1,05, а сильные преимущества отделены от потенциальных зазором 0,25 (4,20 против 3,95). Одинаковый индекс имеют две пары конкурентов: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 Chart</w:t>
      </w:r>
      <w:r>
        <w:rPr>
          <w:rFonts w:ascii="Times New Roman" w:hAnsi="Times New Roman"/>
          <w:sz w:val="28"/>
        </w:rPr>
        <w:t>.</w:t>
      </w:r>
    </w:p>
    <w:p w14:paraId="40FFB935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2.3.6 Собственный цифровой товар</w:t>
      </w:r>
    </w:p>
    <w:p w14:paraId="2D70FA2D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у.е.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у.е. в месяц), но ее нужно подтвердить опросом потребителей.</w:t>
      </w:r>
    </w:p>
    <w:p w14:paraId="623A549B">
      <w:pPr>
        <w:pStyle w:val="5"/>
        <w:keepNext/>
        <w:spacing w:before="360" w:after="360" w:line="360" w:lineRule="exact"/>
        <w:ind w:firstLine="709"/>
        <w:jc w:val="left"/>
      </w:pPr>
      <w:bookmarkStart w:id="73" w:name="_Toc13341"/>
      <w:r>
        <w:rPr>
          <w:rFonts w:ascii="Times New Roman" w:hAnsi="Times New Roman"/>
          <w:b/>
          <w:sz w:val="28"/>
        </w:rPr>
        <w:t xml:space="preserve">2.4 Часть </w:t>
      </w:r>
      <w:r>
        <w:rPr>
          <w:rFonts w:ascii="Times New Roman" w:hAnsi="Times New Roman"/>
          <w:b/>
          <w:i/>
          <w:iCs/>
          <w:sz w:val="28"/>
        </w:rPr>
        <w:t>C</w:t>
      </w:r>
      <w:r>
        <w:rPr>
          <w:rFonts w:ascii="Times New Roman" w:hAnsi="Times New Roman"/>
          <w:b/>
          <w:iCs/>
          <w:sz w:val="28"/>
        </w:rPr>
        <w:t xml:space="preserve">. </w:t>
      </w:r>
      <w:r>
        <w:rPr>
          <w:rFonts w:ascii="Times New Roman" w:hAnsi="Times New Roman"/>
          <w:b/>
          <w:sz w:val="28"/>
        </w:rPr>
        <w:t>Анализ бизнес-модели конкурентов</w:t>
      </w:r>
      <w:bookmarkEnd w:id="73"/>
    </w:p>
    <w:p w14:paraId="72CCAA5A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30B03C0D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2.4.1 Паспорт исследования</w:t>
      </w:r>
    </w:p>
    <w:p w14:paraId="73FC943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3BCEE57C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2.4.2 Факты сайтов и блоки бизнес-модели</w:t>
      </w:r>
    </w:p>
    <w:p w14:paraId="0B46A848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30B28AA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6"/>
        <w:gridCol w:w="1194"/>
        <w:gridCol w:w="2409"/>
        <w:gridCol w:w="1194"/>
        <w:gridCol w:w="1802"/>
      </w:tblGrid>
      <w:tr w14:paraId="356DFF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7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7E00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F3C9B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Фактов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8F65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доказательность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2FF3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силы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A426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с учетом надежности</w:t>
            </w:r>
          </w:p>
        </w:tc>
      </w:tr>
      <w:tr w14:paraId="171239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57EC63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194" w:type="dxa"/>
            <w:vAlign w:val="center"/>
          </w:tcPr>
          <w:p w14:paraId="22B3A3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2409" w:type="dxa"/>
            <w:vAlign w:val="center"/>
          </w:tcPr>
          <w:p w14:paraId="609E48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3,96</w:t>
            </w:r>
          </w:p>
        </w:tc>
        <w:tc>
          <w:tcPr>
            <w:tcW w:w="1194" w:type="dxa"/>
            <w:vAlign w:val="center"/>
          </w:tcPr>
          <w:p w14:paraId="33552B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4,63</w:t>
            </w:r>
          </w:p>
        </w:tc>
        <w:tc>
          <w:tcPr>
            <w:tcW w:w="1802" w:type="dxa"/>
            <w:vAlign w:val="center"/>
          </w:tcPr>
          <w:p w14:paraId="657A12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4,52</w:t>
            </w:r>
          </w:p>
        </w:tc>
      </w:tr>
      <w:tr w14:paraId="0C222F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3127B0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5AAE4A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2409" w:type="dxa"/>
            <w:vAlign w:val="center"/>
          </w:tcPr>
          <w:p w14:paraId="6B69181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3,86</w:t>
            </w:r>
          </w:p>
        </w:tc>
        <w:tc>
          <w:tcPr>
            <w:tcW w:w="1194" w:type="dxa"/>
            <w:vAlign w:val="center"/>
          </w:tcPr>
          <w:p w14:paraId="39CD75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3,89</w:t>
            </w:r>
          </w:p>
        </w:tc>
        <w:tc>
          <w:tcPr>
            <w:tcW w:w="1802" w:type="dxa"/>
            <w:vAlign w:val="center"/>
          </w:tcPr>
          <w:p w14:paraId="1A2B59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4,05</w:t>
            </w:r>
          </w:p>
        </w:tc>
      </w:tr>
      <w:tr w14:paraId="4BD084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168DA2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194" w:type="dxa"/>
            <w:vAlign w:val="center"/>
          </w:tcPr>
          <w:p w14:paraId="52AF31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</w:t>
            </w:r>
          </w:p>
        </w:tc>
        <w:tc>
          <w:tcPr>
            <w:tcW w:w="2409" w:type="dxa"/>
            <w:vAlign w:val="center"/>
          </w:tcPr>
          <w:p w14:paraId="260968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</w:t>
            </w:r>
          </w:p>
        </w:tc>
        <w:tc>
          <w:tcPr>
            <w:tcW w:w="1194" w:type="dxa"/>
            <w:vAlign w:val="center"/>
          </w:tcPr>
          <w:p w14:paraId="5209B1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3,76</w:t>
            </w:r>
          </w:p>
        </w:tc>
        <w:tc>
          <w:tcPr>
            <w:tcW w:w="1802" w:type="dxa"/>
            <w:vAlign w:val="center"/>
          </w:tcPr>
          <w:p w14:paraId="58E45C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4,01</w:t>
            </w:r>
          </w:p>
        </w:tc>
      </w:tr>
      <w:tr w14:paraId="6AE41F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196678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0B3A21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2409" w:type="dxa"/>
            <w:vAlign w:val="center"/>
          </w:tcPr>
          <w:p w14:paraId="50289E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3,62</w:t>
            </w:r>
          </w:p>
        </w:tc>
        <w:tc>
          <w:tcPr>
            <w:tcW w:w="1194" w:type="dxa"/>
            <w:vAlign w:val="center"/>
          </w:tcPr>
          <w:p w14:paraId="4153FC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3,89</w:t>
            </w:r>
          </w:p>
        </w:tc>
        <w:tc>
          <w:tcPr>
            <w:tcW w:w="1802" w:type="dxa"/>
            <w:vAlign w:val="center"/>
          </w:tcPr>
          <w:p w14:paraId="4E0D2F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3,99</w:t>
            </w:r>
          </w:p>
        </w:tc>
      </w:tr>
      <w:tr w14:paraId="5EEC8F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4CA342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194" w:type="dxa"/>
            <w:vAlign w:val="center"/>
          </w:tcPr>
          <w:p w14:paraId="2E40A6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2409" w:type="dxa"/>
            <w:vAlign w:val="center"/>
          </w:tcPr>
          <w:p w14:paraId="014C18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1194" w:type="dxa"/>
            <w:vAlign w:val="center"/>
          </w:tcPr>
          <w:p w14:paraId="5F46AE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3,73</w:t>
            </w:r>
          </w:p>
        </w:tc>
        <w:tc>
          <w:tcPr>
            <w:tcW w:w="1802" w:type="dxa"/>
            <w:vAlign w:val="center"/>
          </w:tcPr>
          <w:p w14:paraId="359CE4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3,98</w:t>
            </w:r>
          </w:p>
        </w:tc>
      </w:tr>
      <w:tr w14:paraId="76D741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34512E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194" w:type="dxa"/>
            <w:vAlign w:val="center"/>
          </w:tcPr>
          <w:p w14:paraId="29635D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2409" w:type="dxa"/>
            <w:vAlign w:val="center"/>
          </w:tcPr>
          <w:p w14:paraId="640C12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</w:t>
            </w:r>
          </w:p>
        </w:tc>
        <w:tc>
          <w:tcPr>
            <w:tcW w:w="1194" w:type="dxa"/>
            <w:vAlign w:val="center"/>
          </w:tcPr>
          <w:p w14:paraId="3E2137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3,62</w:t>
            </w:r>
          </w:p>
        </w:tc>
        <w:tc>
          <w:tcPr>
            <w:tcW w:w="1802" w:type="dxa"/>
            <w:vAlign w:val="center"/>
          </w:tcPr>
          <w:p w14:paraId="1B4D12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3,92</w:t>
            </w:r>
          </w:p>
        </w:tc>
      </w:tr>
      <w:tr w14:paraId="7D4FB0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3AFA9A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194" w:type="dxa"/>
            <w:vAlign w:val="center"/>
          </w:tcPr>
          <w:p w14:paraId="3B046B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2409" w:type="dxa"/>
            <w:vAlign w:val="center"/>
          </w:tcPr>
          <w:p w14:paraId="3399DD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3,79</w:t>
            </w:r>
          </w:p>
        </w:tc>
        <w:tc>
          <w:tcPr>
            <w:tcW w:w="1194" w:type="dxa"/>
            <w:vAlign w:val="center"/>
          </w:tcPr>
          <w:p w14:paraId="30DF244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3,53</w:t>
            </w:r>
          </w:p>
        </w:tc>
        <w:tc>
          <w:tcPr>
            <w:tcW w:w="1802" w:type="dxa"/>
            <w:vAlign w:val="center"/>
          </w:tcPr>
          <w:p w14:paraId="7B801F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3,81</w:t>
            </w:r>
          </w:p>
        </w:tc>
      </w:tr>
      <w:tr w14:paraId="141A55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752729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194" w:type="dxa"/>
            <w:vAlign w:val="center"/>
          </w:tcPr>
          <w:p w14:paraId="7A78D4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2409" w:type="dxa"/>
            <w:vAlign w:val="center"/>
          </w:tcPr>
          <w:p w14:paraId="087796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3,71</w:t>
            </w:r>
          </w:p>
        </w:tc>
        <w:tc>
          <w:tcPr>
            <w:tcW w:w="1194" w:type="dxa"/>
            <w:vAlign w:val="center"/>
          </w:tcPr>
          <w:p w14:paraId="6EE023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</w:t>
            </w:r>
          </w:p>
        </w:tc>
        <w:tc>
          <w:tcPr>
            <w:tcW w:w="1802" w:type="dxa"/>
            <w:vAlign w:val="center"/>
          </w:tcPr>
          <w:p w14:paraId="27C037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</w:tr>
    </w:tbl>
    <w:p w14:paraId="56199A2C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 учетом надежности данных лидирует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 при 24 фактах, за ним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(4,01). Самый низкий итог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 при 14 фактах.</w:t>
      </w:r>
    </w:p>
    <w:p w14:paraId="5148CC29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2.4.3 Монетизация</w:t>
      </w:r>
    </w:p>
    <w:p w14:paraId="70CD2DC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у.е.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 w14:paraId="0A618F20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2.4.4 Каналы и воронка</w:t>
      </w:r>
    </w:p>
    <w:p w14:paraId="5BBC66B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 w14:paraId="65BD34C6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2.4.5 Рыночный стандарт бизнес-модели</w:t>
      </w:r>
    </w:p>
    <w:p w14:paraId="269E75E9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Практики бизнес-модели и доля конкурентов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1"/>
        <w:gridCol w:w="1953"/>
        <w:gridCol w:w="891"/>
        <w:gridCol w:w="3100"/>
      </w:tblGrid>
      <w:tr w14:paraId="2D4CE3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1E27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Практика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D60B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Конкурентов из 8</w:t>
            </w:r>
          </w:p>
        </w:tc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90F5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  <w:tc>
          <w:tcPr>
            <w:tcW w:w="31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1F35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 по шаблону</w:t>
            </w:r>
          </w:p>
        </w:tc>
      </w:tr>
      <w:tr w14:paraId="5D05D2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9B605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-тариф</w:t>
            </w:r>
          </w:p>
        </w:tc>
        <w:tc>
          <w:tcPr>
            <w:tcW w:w="1953" w:type="dxa"/>
            <w:vAlign w:val="center"/>
          </w:tcPr>
          <w:p w14:paraId="56FE13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91" w:type="dxa"/>
            <w:vAlign w:val="center"/>
          </w:tcPr>
          <w:p w14:paraId="6C2FEC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3100" w:type="dxa"/>
            <w:vAlign w:val="center"/>
          </w:tcPr>
          <w:p w14:paraId="059916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7204D1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36BC1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подписка по тарифным уровням</w:t>
            </w:r>
          </w:p>
        </w:tc>
        <w:tc>
          <w:tcPr>
            <w:tcW w:w="1953" w:type="dxa"/>
            <w:vAlign w:val="center"/>
          </w:tcPr>
          <w:p w14:paraId="17E611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704ACF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00F5D5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43E528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3DF91A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страница тарифов</w:t>
            </w:r>
          </w:p>
        </w:tc>
        <w:tc>
          <w:tcPr>
            <w:tcW w:w="1953" w:type="dxa"/>
            <w:vAlign w:val="center"/>
          </w:tcPr>
          <w:p w14:paraId="18797C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07A963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085870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4E18E2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948EA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Корпоративный тариф</w:t>
            </w:r>
          </w:p>
        </w:tc>
        <w:tc>
          <w:tcPr>
            <w:tcW w:w="1953" w:type="dxa"/>
            <w:vAlign w:val="center"/>
          </w:tcPr>
          <w:p w14:paraId="0D5BA4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0FC39F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5EC888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3763A9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2BA69E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Скидка при оплате за год</w:t>
            </w:r>
          </w:p>
        </w:tc>
        <w:tc>
          <w:tcPr>
            <w:tcW w:w="1953" w:type="dxa"/>
            <w:vAlign w:val="center"/>
          </w:tcPr>
          <w:p w14:paraId="321A1C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2ECC58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705992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35C072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056F90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Пробный период</w:t>
            </w:r>
          </w:p>
        </w:tc>
        <w:tc>
          <w:tcPr>
            <w:tcW w:w="1953" w:type="dxa"/>
            <w:vAlign w:val="center"/>
          </w:tcPr>
          <w:p w14:paraId="23FB16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91" w:type="dxa"/>
            <w:vAlign w:val="center"/>
          </w:tcPr>
          <w:p w14:paraId="72A91A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3100" w:type="dxa"/>
            <w:vAlign w:val="center"/>
          </w:tcPr>
          <w:p w14:paraId="5C6BFC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 сигнал</w:t>
            </w:r>
          </w:p>
        </w:tc>
      </w:tr>
      <w:tr w14:paraId="158286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33034C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Бесплатные гости или зрители</w:t>
            </w:r>
          </w:p>
        </w:tc>
        <w:tc>
          <w:tcPr>
            <w:tcW w:w="1953" w:type="dxa"/>
            <w:vAlign w:val="center"/>
          </w:tcPr>
          <w:p w14:paraId="20A4FC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746A55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2E51DC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651BDD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B77B0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Интеграции</w:t>
            </w:r>
          </w:p>
        </w:tc>
        <w:tc>
          <w:tcPr>
            <w:tcW w:w="1953" w:type="dxa"/>
            <w:vAlign w:val="center"/>
          </w:tcPr>
          <w:p w14:paraId="49AE1B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91" w:type="dxa"/>
            <w:vAlign w:val="center"/>
          </w:tcPr>
          <w:p w14:paraId="3757E7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3100" w:type="dxa"/>
            <w:vAlign w:val="center"/>
          </w:tcPr>
          <w:p w14:paraId="424B7D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0C5BC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91593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  <w:tc>
          <w:tcPr>
            <w:tcW w:w="1953" w:type="dxa"/>
            <w:vAlign w:val="center"/>
          </w:tcPr>
          <w:p w14:paraId="4BC347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1D99F4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364003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132121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CDFF8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ИИ-функции</w:t>
            </w:r>
          </w:p>
        </w:tc>
        <w:tc>
          <w:tcPr>
            <w:tcW w:w="1953" w:type="dxa"/>
            <w:vAlign w:val="center"/>
          </w:tcPr>
          <w:p w14:paraId="475B2F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103DB6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2AA190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7400BF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90AAF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SSO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SAML</w:t>
            </w:r>
          </w:p>
        </w:tc>
        <w:tc>
          <w:tcPr>
            <w:tcW w:w="1953" w:type="dxa"/>
            <w:vAlign w:val="center"/>
          </w:tcPr>
          <w:p w14:paraId="2A0727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6F7CDC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241FD37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4C2578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BC20C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 и сообщество</w:t>
            </w:r>
          </w:p>
        </w:tc>
        <w:tc>
          <w:tcPr>
            <w:tcW w:w="1953" w:type="dxa"/>
            <w:vAlign w:val="center"/>
          </w:tcPr>
          <w:p w14:paraId="3E57D1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91" w:type="dxa"/>
            <w:vAlign w:val="center"/>
          </w:tcPr>
          <w:p w14:paraId="4A01D7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3100" w:type="dxa"/>
            <w:vAlign w:val="center"/>
          </w:tcPr>
          <w:p w14:paraId="43A92C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зона дифференциации</w:t>
            </w:r>
          </w:p>
        </w:tc>
      </w:tr>
      <w:tr w14:paraId="064D02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48698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Независимые отзывы</w:t>
            </w:r>
          </w:p>
        </w:tc>
        <w:tc>
          <w:tcPr>
            <w:tcW w:w="1953" w:type="dxa"/>
            <w:vAlign w:val="center"/>
          </w:tcPr>
          <w:p w14:paraId="4A8A64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891" w:type="dxa"/>
            <w:vAlign w:val="center"/>
          </w:tcPr>
          <w:p w14:paraId="3A3B79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0,88</w:t>
            </w:r>
          </w:p>
        </w:tc>
        <w:tc>
          <w:tcPr>
            <w:tcW w:w="3100" w:type="dxa"/>
            <w:vAlign w:val="center"/>
          </w:tcPr>
          <w:p w14:paraId="16AD02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C2D01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36451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о числе пользователей на сайте</w:t>
            </w:r>
          </w:p>
        </w:tc>
        <w:tc>
          <w:tcPr>
            <w:tcW w:w="1953" w:type="dxa"/>
            <w:vAlign w:val="center"/>
          </w:tcPr>
          <w:p w14:paraId="4A9BF1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5B93DE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52C149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001151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5AEA4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о безопасности и приватности</w:t>
            </w:r>
          </w:p>
        </w:tc>
        <w:tc>
          <w:tcPr>
            <w:tcW w:w="1953" w:type="dxa"/>
            <w:vAlign w:val="center"/>
          </w:tcPr>
          <w:p w14:paraId="57FAFA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91" w:type="dxa"/>
            <w:vAlign w:val="center"/>
          </w:tcPr>
          <w:p w14:paraId="526EEC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3100" w:type="dxa"/>
            <w:vAlign w:val="center"/>
          </w:tcPr>
          <w:p w14:paraId="048512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72ED18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3376A6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</w:t>
            </w:r>
          </w:p>
        </w:tc>
        <w:tc>
          <w:tcPr>
            <w:tcW w:w="1953" w:type="dxa"/>
            <w:vAlign w:val="center"/>
          </w:tcPr>
          <w:p w14:paraId="69D68C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91" w:type="dxa"/>
            <w:vAlign w:val="center"/>
          </w:tcPr>
          <w:p w14:paraId="66DE98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3100" w:type="dxa"/>
            <w:vAlign w:val="center"/>
          </w:tcPr>
          <w:p w14:paraId="047AB7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1DC1C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0CC5E7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Развертывание на своем сервере</w:t>
            </w:r>
          </w:p>
        </w:tc>
        <w:tc>
          <w:tcPr>
            <w:tcW w:w="1953" w:type="dxa"/>
            <w:vAlign w:val="center"/>
          </w:tcPr>
          <w:p w14:paraId="1F4ACE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13D589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0213EF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0FA5E7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0446B2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и личный кабинет</w:t>
            </w:r>
          </w:p>
        </w:tc>
        <w:tc>
          <w:tcPr>
            <w:tcW w:w="1953" w:type="dxa"/>
            <w:vAlign w:val="center"/>
          </w:tcPr>
          <w:p w14:paraId="2727EE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41F6E8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3846CFF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489F56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6AB06F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Русскоязычные тарифы в рублях</w:t>
            </w:r>
          </w:p>
        </w:tc>
        <w:tc>
          <w:tcPr>
            <w:tcW w:w="1953" w:type="dxa"/>
            <w:vAlign w:val="center"/>
          </w:tcPr>
          <w:p w14:paraId="0DB911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91" w:type="dxa"/>
            <w:vAlign w:val="center"/>
          </w:tcPr>
          <w:p w14:paraId="0FED74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3100" w:type="dxa"/>
            <w:vAlign w:val="center"/>
          </w:tcPr>
          <w:p w14:paraId="238F39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 сигнал</w:t>
            </w:r>
          </w:p>
        </w:tc>
      </w:tr>
    </w:tbl>
    <w:p w14:paraId="23CFC1A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 w14:paraId="74448BC3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 xml:space="preserve">2.4.6 Гипотезы для </w:t>
      </w:r>
      <w:r>
        <w:rPr>
          <w:rFonts w:ascii="Times New Roman" w:hAnsi="Times New Roman"/>
          <w:b/>
          <w:i/>
          <w:iCs/>
          <w:sz w:val="28"/>
        </w:rPr>
        <w:t>NotaCode</w:t>
      </w:r>
    </w:p>
    <w:p w14:paraId="04B2BA38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579EABEB">
      <w:pPr>
        <w:pStyle w:val="5"/>
        <w:keepNext/>
        <w:spacing w:before="360" w:after="360" w:line="360" w:lineRule="exact"/>
        <w:ind w:firstLine="709"/>
        <w:jc w:val="left"/>
      </w:pPr>
      <w:bookmarkStart w:id="74" w:name="_Toc25537"/>
      <w:r>
        <w:rPr>
          <w:rFonts w:ascii="Times New Roman" w:hAnsi="Times New Roman"/>
          <w:b/>
          <w:sz w:val="28"/>
        </w:rPr>
        <w:t>2.5 Исправления рабочих копий шаблонов</w:t>
      </w:r>
      <w:bookmarkEnd w:id="74"/>
    </w:p>
    <w:p w14:paraId="7D362B56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257"/>
        <w:gridCol w:w="3853"/>
        <w:gridCol w:w="2202"/>
      </w:tblGrid>
      <w:tr w14:paraId="2FF792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2981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Книга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6162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и ячейки</w:t>
            </w:r>
          </w:p>
        </w:tc>
        <w:tc>
          <w:tcPr>
            <w:tcW w:w="38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0ADF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Дефект</w:t>
            </w:r>
          </w:p>
        </w:tc>
        <w:tc>
          <w:tcPr>
            <w:tcW w:w="22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271F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Исправление</w:t>
            </w:r>
          </w:p>
        </w:tc>
      </w:tr>
      <w:tr w14:paraId="06039F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7B3AA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52AE26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</w:t>
            </w:r>
          </w:p>
        </w:tc>
        <w:tc>
          <w:tcPr>
            <w:tcW w:w="3853" w:type="dxa"/>
            <w:vAlign w:val="center"/>
          </w:tcPr>
          <w:p w14:paraId="7E110D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SUMPRODUCT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202" w:type="dxa"/>
            <w:vAlign w:val="center"/>
          </w:tcPr>
          <w:p w14:paraId="6F46B1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Явная сумма произведений баллов на веса</w:t>
            </w:r>
          </w:p>
        </w:tc>
      </w:tr>
      <w:tr w14:paraId="55BF63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40C13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6E6163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B19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F28</w:t>
            </w:r>
          </w:p>
        </w:tc>
        <w:tc>
          <w:tcPr>
            <w:tcW w:w="3853" w:type="dxa"/>
            <w:vAlign w:val="center"/>
          </w:tcPr>
          <w:p w14:paraId="292BCF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 равных баллах топ-10 повторяет компанию</w:t>
            </w:r>
          </w:p>
        </w:tc>
        <w:tc>
          <w:tcPr>
            <w:tcW w:w="2202" w:type="dxa"/>
            <w:vAlign w:val="center"/>
          </w:tcPr>
          <w:p w14:paraId="10D1A5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</w:t>
            </w:r>
            <w:r>
              <w:rPr>
                <w:rFonts w:ascii="Times New Roman" w:hAnsi="Times New Roman"/>
                <w:sz w:val="24"/>
                <w:szCs w:val="20"/>
              </w:rPr>
              <w:t>-го совпадения</w:t>
            </w:r>
          </w:p>
        </w:tc>
      </w:tr>
      <w:tr w14:paraId="4C3EAA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A5048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64F189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01, 02, 04 (проверки данных)</w:t>
            </w:r>
          </w:p>
        </w:tc>
        <w:tc>
          <w:tcPr>
            <w:tcW w:w="3853" w:type="dxa"/>
            <w:vAlign w:val="center"/>
          </w:tcPr>
          <w:p w14:paraId="2124DA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Списки ссылаются на другие справочники</w:t>
            </w:r>
          </w:p>
        </w:tc>
        <w:tc>
          <w:tcPr>
            <w:tcW w:w="2202" w:type="dxa"/>
            <w:vAlign w:val="center"/>
          </w:tcPr>
          <w:p w14:paraId="1DEA9A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Проверки заменены на нужные списки</w:t>
            </w:r>
          </w:p>
        </w:tc>
      </w:tr>
      <w:tr w14:paraId="3ED49E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B202E5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3C9FB0A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XLOOKUP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листах 02, 04, 07</w:t>
            </w:r>
          </w:p>
        </w:tc>
        <w:tc>
          <w:tcPr>
            <w:tcW w:w="3853" w:type="dxa"/>
            <w:vAlign w:val="center"/>
          </w:tcPr>
          <w:p w14:paraId="5547DA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Функция записана без префикса, название не подтягивается</w:t>
            </w:r>
          </w:p>
        </w:tc>
        <w:tc>
          <w:tcPr>
            <w:tcW w:w="2202" w:type="dxa"/>
            <w:vAlign w:val="center"/>
          </w:tcPr>
          <w:p w14:paraId="408B65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введены повторно</w:t>
            </w:r>
          </w:p>
        </w:tc>
      </w:tr>
      <w:tr w14:paraId="1DFEF7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DCB13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257" w:type="dxa"/>
            <w:vAlign w:val="center"/>
          </w:tcPr>
          <w:p w14:paraId="72BD88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06_Сравнение, строки 90–91</w:t>
            </w:r>
          </w:p>
        </w:tc>
        <w:tc>
          <w:tcPr>
            <w:tcW w:w="3853" w:type="dxa"/>
            <w:vAlign w:val="center"/>
          </w:tcPr>
          <w:p w14:paraId="6C3B63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>, итог одинаков у всех конкурентов</w:t>
            </w:r>
          </w:p>
        </w:tc>
        <w:tc>
          <w:tcPr>
            <w:tcW w:w="2202" w:type="dxa"/>
            <w:vAlign w:val="center"/>
          </w:tcPr>
          <w:p w14:paraId="3D73C9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Ссылки заменены на собственные столбцы</w:t>
            </w:r>
          </w:p>
        </w:tc>
      </w:tr>
      <w:tr w14:paraId="1E6667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9744E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</w:p>
        </w:tc>
        <w:tc>
          <w:tcPr>
            <w:tcW w:w="2257" w:type="dxa"/>
            <w:vAlign w:val="center"/>
          </w:tcPr>
          <w:p w14:paraId="5DF39F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</w:p>
        </w:tc>
        <w:tc>
          <w:tcPr>
            <w:tcW w:w="3853" w:type="dxa"/>
            <w:vAlign w:val="center"/>
          </w:tcPr>
          <w:p w14:paraId="663D8A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</w:t>
            </w:r>
            <w:r>
              <w:rPr>
                <w:rFonts w:ascii="Times New Roman" w:hAnsi="Times New Roman"/>
                <w:sz w:val="24"/>
                <w:szCs w:val="20"/>
              </w:rPr>
              <w:t>, доля везде 0</w:t>
            </w:r>
          </w:p>
        </w:tc>
        <w:tc>
          <w:tcPr>
            <w:tcW w:w="2202" w:type="dxa"/>
            <w:vAlign w:val="center"/>
          </w:tcPr>
          <w:p w14:paraId="61F8BC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B5</w:t>
            </w:r>
          </w:p>
        </w:tc>
      </w:tr>
      <w:tr w14:paraId="3DAFF7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98C6B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257" w:type="dxa"/>
            <w:vAlign w:val="center"/>
          </w:tcPr>
          <w:p w14:paraId="7AFBC7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P26-P80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853" w:type="dxa"/>
            <w:vAlign w:val="center"/>
          </w:tcPr>
          <w:p w14:paraId="282AE5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пустого диапазона = 0)</w:t>
            </w:r>
          </w:p>
        </w:tc>
        <w:tc>
          <w:tcPr>
            <w:tcW w:w="2202" w:type="dxa"/>
            <w:vAlign w:val="center"/>
          </w:tcPr>
          <w:p w14:paraId="10B2FD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IFERROR</w:t>
            </w:r>
          </w:p>
        </w:tc>
      </w:tr>
    </w:tbl>
    <w:p w14:paraId="22BFE4A7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 w14:paraId="36B3B016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75" w:name="_Toc25277"/>
      <w:r>
        <w:rPr>
          <w:rFonts w:ascii="Times New Roman" w:hAnsi="Times New Roman"/>
          <w:b/>
          <w:sz w:val="28"/>
        </w:rPr>
        <w:t>3 Проверка по критериям методики</w:t>
      </w:r>
      <w:bookmarkEnd w:id="75"/>
    </w:p>
    <w:p w14:paraId="2677188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4861"/>
        <w:gridCol w:w="1953"/>
        <w:gridCol w:w="1953"/>
      </w:tblGrid>
      <w:tr w14:paraId="07CAFF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F4D9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48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44D6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D958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141D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 отчете</w:t>
            </w:r>
          </w:p>
        </w:tc>
      </w:tr>
      <w:tr w14:paraId="7726A1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1C53F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4861" w:type="dxa"/>
            <w:vAlign w:val="center"/>
          </w:tcPr>
          <w:p w14:paraId="572BC3D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 объект анализа</w:t>
            </w:r>
          </w:p>
        </w:tc>
        <w:tc>
          <w:tcPr>
            <w:tcW w:w="1953" w:type="dxa"/>
            <w:vAlign w:val="center"/>
          </w:tcPr>
          <w:p w14:paraId="45055B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79A2D73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2</w:t>
            </w:r>
          </w:p>
        </w:tc>
      </w:tr>
      <w:tr w14:paraId="141B0E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0016F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4861" w:type="dxa"/>
            <w:vAlign w:val="center"/>
          </w:tcPr>
          <w:p w14:paraId="721D42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 реестр компаний с источниками обнаружения</w:t>
            </w:r>
          </w:p>
        </w:tc>
        <w:tc>
          <w:tcPr>
            <w:tcW w:w="1953" w:type="dxa"/>
            <w:vAlign w:val="center"/>
          </w:tcPr>
          <w:p w14:paraId="678389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3C368F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2.2.2</w:t>
            </w:r>
          </w:p>
        </w:tc>
      </w:tr>
      <w:tr w14:paraId="401AC7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D0C60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4861" w:type="dxa"/>
            <w:vAlign w:val="center"/>
          </w:tcPr>
          <w:p w14:paraId="0EE0A7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по критериям, индекс и уровни</w:t>
            </w:r>
          </w:p>
        </w:tc>
        <w:tc>
          <w:tcPr>
            <w:tcW w:w="1953" w:type="dxa"/>
            <w:vAlign w:val="center"/>
          </w:tcPr>
          <w:p w14:paraId="5B89FF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(оценки экспертные)</w:t>
            </w:r>
          </w:p>
        </w:tc>
        <w:tc>
          <w:tcPr>
            <w:tcW w:w="1953" w:type="dxa"/>
            <w:vAlign w:val="center"/>
          </w:tcPr>
          <w:p w14:paraId="581531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</w:t>
            </w:r>
          </w:p>
        </w:tc>
      </w:tr>
      <w:tr w14:paraId="39931A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E68A0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4861" w:type="dxa"/>
            <w:vAlign w:val="center"/>
          </w:tcPr>
          <w:p w14:paraId="6ED8F6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менее трех подтверждений для прямого конкурента</w:t>
            </w:r>
          </w:p>
        </w:tc>
        <w:tc>
          <w:tcPr>
            <w:tcW w:w="1953" w:type="dxa"/>
            <w:vAlign w:val="center"/>
          </w:tcPr>
          <w:p w14:paraId="1465C2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53" w:type="dxa"/>
            <w:vAlign w:val="center"/>
          </w:tcPr>
          <w:p w14:paraId="1EEB07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2.2.4</w:t>
            </w:r>
          </w:p>
        </w:tc>
      </w:tr>
      <w:tr w14:paraId="57FBF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B5DE4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4861" w:type="dxa"/>
            <w:vAlign w:val="center"/>
          </w:tcPr>
          <w:p w14:paraId="3C1A19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Карта конкурентного поля</w:t>
            </w:r>
          </w:p>
        </w:tc>
        <w:tc>
          <w:tcPr>
            <w:tcW w:w="1953" w:type="dxa"/>
            <w:vAlign w:val="center"/>
          </w:tcPr>
          <w:p w14:paraId="505462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50513F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рисунок 1</w:t>
            </w:r>
          </w:p>
        </w:tc>
      </w:tr>
      <w:tr w14:paraId="398251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7BFDF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4861" w:type="dxa"/>
            <w:vAlign w:val="center"/>
          </w:tcPr>
          <w:p w14:paraId="16F21A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5–12 конкурентов</w:t>
            </w:r>
          </w:p>
        </w:tc>
        <w:tc>
          <w:tcPr>
            <w:tcW w:w="1953" w:type="dxa"/>
            <w:vAlign w:val="center"/>
          </w:tcPr>
          <w:p w14:paraId="60E1D9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(8)</w:t>
            </w:r>
          </w:p>
        </w:tc>
        <w:tc>
          <w:tcPr>
            <w:tcW w:w="1953" w:type="dxa"/>
            <w:vAlign w:val="center"/>
          </w:tcPr>
          <w:p w14:paraId="535D33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5F9CF8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77775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4861" w:type="dxa"/>
            <w:vAlign w:val="center"/>
          </w:tcPr>
          <w:p w14:paraId="1CEA96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 и более проверенных страниц</w:t>
            </w:r>
          </w:p>
        </w:tc>
        <w:tc>
          <w:tcPr>
            <w:tcW w:w="1953" w:type="dxa"/>
            <w:vAlign w:val="center"/>
          </w:tcPr>
          <w:p w14:paraId="6EA874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(40)</w:t>
            </w:r>
          </w:p>
        </w:tc>
        <w:tc>
          <w:tcPr>
            <w:tcW w:w="1953" w:type="dxa"/>
            <w:vAlign w:val="center"/>
          </w:tcPr>
          <w:p w14:paraId="4F7892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2.3.2</w:t>
            </w:r>
          </w:p>
        </w:tc>
      </w:tr>
      <w:tr w14:paraId="4DA887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3EBEA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4861" w:type="dxa"/>
            <w:vAlign w:val="center"/>
          </w:tcPr>
          <w:p w14:paraId="2C9FFA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 и более признаков по Левитту</w:t>
            </w:r>
          </w:p>
        </w:tc>
        <w:tc>
          <w:tcPr>
            <w:tcW w:w="1953" w:type="dxa"/>
            <w:vAlign w:val="center"/>
          </w:tcPr>
          <w:p w14:paraId="1047FB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(153)</w:t>
            </w:r>
          </w:p>
        </w:tc>
        <w:tc>
          <w:tcPr>
            <w:tcW w:w="1953" w:type="dxa"/>
            <w:vAlign w:val="center"/>
          </w:tcPr>
          <w:p w14:paraId="349185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2.3.3</w:t>
            </w:r>
          </w:p>
        </w:tc>
      </w:tr>
      <w:tr w14:paraId="4CC7AD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5640BC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61" w:type="dxa"/>
            <w:vAlign w:val="center"/>
          </w:tcPr>
          <w:p w14:paraId="7A2595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 и более требований по Кано</w:t>
            </w:r>
          </w:p>
        </w:tc>
        <w:tc>
          <w:tcPr>
            <w:tcW w:w="1953" w:type="dxa"/>
            <w:vAlign w:val="center"/>
          </w:tcPr>
          <w:p w14:paraId="0EE294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(33), категории экспертные</w:t>
            </w:r>
          </w:p>
        </w:tc>
        <w:tc>
          <w:tcPr>
            <w:tcW w:w="1953" w:type="dxa"/>
            <w:vAlign w:val="center"/>
          </w:tcPr>
          <w:p w14:paraId="256C74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2.3.4</w:t>
            </w:r>
          </w:p>
        </w:tc>
      </w:tr>
      <w:tr w14:paraId="5E20C6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34BD0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4861" w:type="dxa"/>
            <w:vAlign w:val="center"/>
          </w:tcPr>
          <w:p w14:paraId="2E7EEC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 по 25 критериям</w:t>
            </w:r>
          </w:p>
        </w:tc>
        <w:tc>
          <w:tcPr>
            <w:tcW w:w="1953" w:type="dxa"/>
            <w:vAlign w:val="center"/>
          </w:tcPr>
          <w:p w14:paraId="563558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57A132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2.3.5</w:t>
            </w:r>
          </w:p>
        </w:tc>
      </w:tr>
      <w:tr w14:paraId="42E9E3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A7663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4861" w:type="dxa"/>
            <w:vAlign w:val="center"/>
          </w:tcPr>
          <w:p w14:paraId="1ADFD9C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Блоки бизнес-модели, монетизация, стандарт</w:t>
            </w:r>
          </w:p>
        </w:tc>
        <w:tc>
          <w:tcPr>
            <w:tcW w:w="1953" w:type="dxa"/>
            <w:vAlign w:val="center"/>
          </w:tcPr>
          <w:p w14:paraId="18B2C8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1DCFAB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2.4.2–2.4.5</w:t>
            </w:r>
          </w:p>
        </w:tc>
      </w:tr>
      <w:tr w14:paraId="1307B2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1DA23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4861" w:type="dxa"/>
            <w:vAlign w:val="center"/>
          </w:tcPr>
          <w:p w14:paraId="488985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Определение собственного цифрового товара</w:t>
            </w:r>
          </w:p>
        </w:tc>
        <w:tc>
          <w:tcPr>
            <w:tcW w:w="1953" w:type="dxa"/>
            <w:vAlign w:val="center"/>
          </w:tcPr>
          <w:p w14:paraId="5ED696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696998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2.3.6</w:t>
            </w:r>
          </w:p>
        </w:tc>
      </w:tr>
    </w:tbl>
    <w:p w14:paraId="6EB3E506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двенадцать пунктов контрольного перечня выполнены. Оценки по критериям и категории Кано остаются экспертными, что отмечено в таблице.</w:t>
      </w:r>
    </w:p>
    <w:p w14:paraId="295BB755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76" w:name="_Toc26940"/>
      <w:r>
        <w:rPr>
          <w:rFonts w:ascii="Times New Roman" w:hAnsi="Times New Roman"/>
          <w:b/>
          <w:sz w:val="28"/>
        </w:rPr>
        <w:t>Выводы</w:t>
      </w:r>
      <w:bookmarkEnd w:id="76"/>
    </w:p>
    <w:p w14:paraId="3E94F53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739142A8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26B71FE4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5A4F473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2E6BFD92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у.е.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у.е. в месяц).</w:t>
      </w:r>
    </w:p>
    <w:p w14:paraId="7FEB95CA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0BDE58BA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6BFE923D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77" w:name="_Toc982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77"/>
    </w:p>
    <w:p w14:paraId="364F260B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: обзор доменов, июнь – август 2026.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https://pro.similarweb.com (дата обращения: 30.09.2026).</w:t>
      </w:r>
    </w:p>
    <w:p w14:paraId="15733EB4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2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: данные репозиториев.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https://api.github.com (дата обращения: 30.09.2026).</w:t>
      </w:r>
    </w:p>
    <w:p w14:paraId="0139368B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3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: страницы оценок доменов.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https://www.trustpilot.com (дата обращения: 30.09.2026).</w:t>
      </w:r>
    </w:p>
    <w:p w14:paraId="0AEE19FD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4 Яндекс Вордстат : статистика запросов.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https://wordstat.yandex.ru (дата обращения: 30.09.2026).</w:t>
      </w:r>
    </w:p>
    <w:p w14:paraId="6B67A7D2">
      <w:pPr>
        <w:pStyle w:val="33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5 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i w:val="0"/>
          <w:sz w:val="28"/>
        </w:rPr>
        <w:t xml:space="preserve"> [Электронный ресурс]. – Дата доступа: 01.10.2026.</w:t>
      </w:r>
    </w:p>
    <w:p w14:paraId="029E0F61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6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: главная страница и цены.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https://sparxsystems.com/products/ea/ (дата обращения: 02.10.2026).</w:t>
      </w:r>
    </w:p>
    <w:p w14:paraId="04C09D49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7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i w:val="0"/>
          <w:sz w:val="28"/>
        </w:rPr>
        <w:t xml:space="preserve"> : отзывы о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https://www.trustpilot.com (дата обращения: 02.10.2026).</w:t>
      </w:r>
    </w:p>
    <w:p w14:paraId="6C5EB0F7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8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регион Беларусь.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https://adstransparency.google.com (дата обращения: 02.10.2026).</w:t>
      </w:r>
    </w:p>
    <w:p w14:paraId="07B7F474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9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i w:val="0"/>
          <w:sz w:val="28"/>
        </w:rPr>
        <w:t xml:space="preserve"> : отзывы о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https://sourceforge.net/projects/plantuml/reviews/ (дата обращения: 02.10.2026).</w:t>
      </w:r>
    </w:p>
    <w:p w14:paraId="3729ACBB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78" w:name="_Toc16504"/>
      <w:r>
        <w:rPr>
          <w:rFonts w:ascii="Times New Roman" w:hAnsi="Times New Roman"/>
          <w:b/>
          <w:sz w:val="28"/>
        </w:rPr>
        <w:t>Приложение А</w:t>
      </w:r>
      <w:bookmarkEnd w:id="78"/>
    </w:p>
    <w:p w14:paraId="54D44A50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6F33CABB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30F568D0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4243"/>
      </w:tblGrid>
      <w:tr w14:paraId="1ADB6E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1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C2B7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42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FBE0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2A5065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6F1BFA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Excel/klassifikaciya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urovni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konkurencii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4243" w:type="dxa"/>
            <w:vAlign w:val="center"/>
          </w:tcPr>
          <w:p w14:paraId="1F696B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>: классификация компаний</w:t>
            </w:r>
          </w:p>
        </w:tc>
      </w:tr>
      <w:tr w14:paraId="708E76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694479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konkurentov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Levitt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Kano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4243" w:type="dxa"/>
            <w:vAlign w:val="center"/>
          </w:tcPr>
          <w:p w14:paraId="02F448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  <w:r>
              <w:rPr>
                <w:rFonts w:ascii="Times New Roman" w:hAnsi="Times New Roman"/>
                <w:sz w:val="24"/>
                <w:szCs w:val="20"/>
              </w:rPr>
              <w:t>: цифровой товар, Левитт, Кано</w:t>
            </w:r>
          </w:p>
        </w:tc>
      </w:tr>
      <w:tr w14:paraId="12FFEA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245B32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biznes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modeli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konkurentov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4243" w:type="dxa"/>
            <w:vAlign w:val="center"/>
          </w:tcPr>
          <w:p w14:paraId="59B1BF2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  <w:r>
              <w:rPr>
                <w:rFonts w:ascii="Times New Roman" w:hAnsi="Times New Roman"/>
                <w:sz w:val="24"/>
                <w:szCs w:val="20"/>
              </w:rPr>
              <w:t>: бизнес-модель конкурентов</w:t>
            </w:r>
          </w:p>
        </w:tc>
      </w:tr>
      <w:tr w14:paraId="27B207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7EDEAE6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Cs/>
                <w:sz w:val="24"/>
                <w:szCs w:val="20"/>
              </w:rPr>
              <w:t>Материалы_собранные/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sajty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konkurentov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stranicy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_2026-10–01.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json</w:t>
            </w:r>
          </w:p>
        </w:tc>
        <w:tc>
          <w:tcPr>
            <w:tcW w:w="4243" w:type="dxa"/>
            <w:vAlign w:val="center"/>
          </w:tcPr>
          <w:p w14:paraId="3FD69F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Извлечения со страниц конкурентов (заголовки, метаданные, счетчики признаков)</w:t>
            </w:r>
          </w:p>
        </w:tc>
      </w:tr>
      <w:tr w14:paraId="7EB1CE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73CE32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Python/lr5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common.py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lr5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spec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spec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bc.py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collect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sites.py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figures.py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build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report.py</w:t>
            </w:r>
          </w:p>
        </w:tc>
        <w:tc>
          <w:tcPr>
            <w:tcW w:w="4243" w:type="dxa"/>
            <w:vAlign w:val="center"/>
          </w:tcPr>
          <w:p w14:paraId="488057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14:paraId="1DBE5F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064F38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COM/fill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workbook.ps1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read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values.ps1</w:t>
            </w:r>
          </w:p>
        </w:tc>
        <w:tc>
          <w:tcPr>
            <w:tcW w:w="4243" w:type="dxa"/>
            <w:vAlign w:val="center"/>
          </w:tcPr>
          <w:p w14:paraId="284297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COM</w:t>
            </w:r>
          </w:p>
        </w:tc>
      </w:tr>
      <w:tr w14:paraId="479B0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2B62EE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Рисунки/</w:t>
            </w:r>
          </w:p>
        </w:tc>
        <w:tc>
          <w:tcPr>
            <w:tcW w:w="4243" w:type="dxa"/>
            <w:vAlign w:val="center"/>
          </w:tcPr>
          <w:p w14:paraId="0D606F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1–3 отчета</w:t>
            </w:r>
          </w:p>
        </w:tc>
      </w:tr>
    </w:tbl>
    <w:p w14:paraId="6B52EBCF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13 перечислены файлы работы: пять рабочих книг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методикам 6.1–6.5, скрипты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(описание заполнения книг, рисунки, сборка отчета), сценарий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COM/fill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workbook.ps1</w:t>
      </w:r>
      <w:r>
        <w:rPr>
          <w:rFonts w:ascii="Times New Roman" w:hAnsi="Times New Roman"/>
          <w:sz w:val="28"/>
        </w:rPr>
        <w:t xml:space="preserve"> для заполнения книг через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и папка «Рисунки/» с рисунками 1–4.</w:t>
      </w:r>
    </w:p>
    <w:p w14:paraId="20C1185C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79" w:name="_Toc24887"/>
      <w:r>
        <w:rPr>
          <w:rFonts w:ascii="Times New Roman" w:hAnsi="Times New Roman"/>
          <w:b/>
          <w:sz w:val="28"/>
        </w:rPr>
        <w:t>Приложение Б</w:t>
      </w:r>
      <w:bookmarkEnd w:id="79"/>
    </w:p>
    <w:p w14:paraId="2AD03F8A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12225ADE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4B049FE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3356"/>
        <w:gridCol w:w="5564"/>
      </w:tblGrid>
      <w:tr w14:paraId="0E23A8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7870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3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8F7E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02F2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Почему не получено</w:t>
            </w:r>
          </w:p>
        </w:tc>
      </w:tr>
      <w:tr w14:paraId="1F4AAE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90969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356" w:type="dxa"/>
            <w:vAlign w:val="center"/>
          </w:tcPr>
          <w:p w14:paraId="491B90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5564" w:type="dxa"/>
            <w:vAlign w:val="center"/>
          </w:tcPr>
          <w:p w14:paraId="417E24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14:paraId="269713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F03C5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356" w:type="dxa"/>
            <w:vAlign w:val="center"/>
          </w:tcPr>
          <w:p w14:paraId="1EC229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5564" w:type="dxa"/>
            <w:vAlign w:val="center"/>
          </w:tcPr>
          <w:p w14:paraId="19B096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4946A8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CD65F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356" w:type="dxa"/>
            <w:vAlign w:val="center"/>
          </w:tcPr>
          <w:p w14:paraId="171199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</w:p>
        </w:tc>
        <w:tc>
          <w:tcPr>
            <w:tcW w:w="5564" w:type="dxa"/>
            <w:vAlign w:val="center"/>
          </w:tcPr>
          <w:p w14:paraId="19360A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02.10.2026 через браузер (приложение В, таблица 16): вопрос закрыт</w:t>
            </w:r>
          </w:p>
        </w:tc>
      </w:tr>
      <w:tr w14:paraId="739063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36C417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356" w:type="dxa"/>
            <w:vAlign w:val="center"/>
          </w:tcPr>
          <w:p w14:paraId="1BC0B6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др.; доля Беларуси</w:t>
            </w:r>
          </w:p>
        </w:tc>
        <w:tc>
          <w:tcPr>
            <w:tcW w:w="5564" w:type="dxa"/>
            <w:vAlign w:val="center"/>
          </w:tcPr>
          <w:p w14:paraId="4B255D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(ЛР4, приложение Б);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снимались</w:t>
            </w:r>
          </w:p>
        </w:tc>
      </w:tr>
      <w:tr w14:paraId="71F70C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53B68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356" w:type="dxa"/>
            <w:vAlign w:val="center"/>
          </w:tcPr>
          <w:p w14:paraId="532AE5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объявления и выдача Яндекса по запросам ядра</w:t>
            </w:r>
          </w:p>
        </w:tc>
        <w:tc>
          <w:tcPr>
            <w:tcW w:w="5564" w:type="dxa"/>
            <w:vAlign w:val="center"/>
          </w:tcPr>
          <w:p w14:paraId="2FA1EC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(ЛР4, приложение Б); выдача Яндекса не снималась</w:t>
            </w:r>
          </w:p>
        </w:tc>
      </w:tr>
      <w:tr w14:paraId="10EF99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2DAB39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356" w:type="dxa"/>
            <w:vAlign w:val="center"/>
          </w:tcPr>
          <w:p w14:paraId="1CDBF0F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</w:p>
        </w:tc>
        <w:tc>
          <w:tcPr>
            <w:tcW w:w="5564" w:type="dxa"/>
            <w:vAlign w:val="center"/>
          </w:tcPr>
          <w:p w14:paraId="3CB899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отзывов нет</w:t>
            </w:r>
          </w:p>
        </w:tc>
      </w:tr>
      <w:tr w14:paraId="2C56BB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52E9E7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356" w:type="dxa"/>
            <w:vAlign w:val="center"/>
          </w:tcPr>
          <w:p w14:paraId="7273BA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опросом реальных потребителей )</w:t>
            </w:r>
          </w:p>
        </w:tc>
        <w:tc>
          <w:tcPr>
            <w:tcW w:w="5564" w:type="dxa"/>
            <w:vAlign w:val="center"/>
          </w:tcPr>
          <w:p w14:paraId="5CD32C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40 у.е. в год; в пробном опросе 37 % готовы платить до 3 у.е. в месяц, 20 % – 3–5 у.е., 13 % – более 5 у.е.; реальный спрос не проверялся</w:t>
            </w:r>
          </w:p>
        </w:tc>
      </w:tr>
    </w:tbl>
    <w:p w14:paraId="08B27CFB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29 указаны шесть позиций, по которым нужен дополнительный сбор данных, и причины, по которым они не получены. Стоимость труда и продвижения рассчитана по допущению ставки, а причина снижения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установлена.</w:t>
      </w:r>
    </w:p>
    <w:p w14:paraId="165B1C3D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80" w:name="_Toc18233"/>
      <w:r>
        <w:rPr>
          <w:rFonts w:ascii="Times New Roman" w:hAnsi="Times New Roman"/>
          <w:b/>
          <w:sz w:val="28"/>
        </w:rPr>
        <w:t>Приложение В</w:t>
      </w:r>
      <w:bookmarkEnd w:id="80"/>
    </w:p>
    <w:p w14:paraId="4056FF4A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648C9D63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017EC13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[6], отзывы пользователей [7], рекламная активность в Беларуси [8], опрос по методу Кано.</w:t>
      </w:r>
    </w:p>
    <w:p w14:paraId="76C67A0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0DFFD6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4410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34E9F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39AF5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AC7B6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17.2, цена за лицензию, у.е. (постоянная / плавающая)</w:t>
            </w:r>
          </w:p>
        </w:tc>
        <w:tc>
          <w:tcPr>
            <w:tcW w:w="5564" w:type="dxa"/>
            <w:vAlign w:val="center"/>
          </w:tcPr>
          <w:p w14:paraId="4AA915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Corporate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Unified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Ultimate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750 / 965</w:t>
            </w:r>
          </w:p>
        </w:tc>
      </w:tr>
      <w:tr w14:paraId="584D45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AD7D9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>, нотации</w:t>
            </w:r>
          </w:p>
        </w:tc>
        <w:tc>
          <w:tcPr>
            <w:tcW w:w="5564" w:type="dxa"/>
            <w:vAlign w:val="center"/>
          </w:tcPr>
          <w:p w14:paraId="45CCAE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ArchiMate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заявлены; текстового ввода диаграмм нет</w:t>
            </w:r>
          </w:p>
        </w:tc>
      </w:tr>
      <w:tr w14:paraId="125A34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76389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>, доступ</w:t>
            </w:r>
          </w:p>
        </w:tc>
        <w:tc>
          <w:tcPr>
            <w:tcW w:w="5564" w:type="dxa"/>
            <w:vAlign w:val="center"/>
          </w:tcPr>
          <w:p w14:paraId="3092FF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чтения</w:t>
            </w:r>
          </w:p>
        </w:tc>
      </w:tr>
      <w:tr w14:paraId="70ED3D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99342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Реклама в Беларуси (число объявлений)</w:t>
            </w:r>
          </w:p>
        </w:tc>
        <w:tc>
          <w:tcPr>
            <w:tcW w:w="5564" w:type="dxa"/>
            <w:vAlign w:val="center"/>
          </w:tcPr>
          <w:p w14:paraId="117C84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lucid.co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</w:t>
            </w:r>
          </w:p>
        </w:tc>
      </w:tr>
    </w:tbl>
    <w:p w14:paraId="11C1585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16 три из четырех показателей относятся к </w:t>
      </w:r>
      <w:r>
        <w:rPr>
          <w:rFonts w:ascii="Times New Roman" w:hAnsi="Times New Roman"/>
          <w:i/>
          <w:sz w:val="28"/>
        </w:rPr>
        <w:t>Sparx Systems Enterprise Architect</w:t>
      </w:r>
      <w:r>
        <w:rPr>
          <w:rFonts w:ascii="Times New Roman" w:hAnsi="Times New Roman"/>
          <w:sz w:val="28"/>
        </w:rPr>
        <w:t xml:space="preserve"> (цена, нотации, условия доступа), а в рекламе в Беларуси у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 объявлений в 3,5 раза больше, чем у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 xml:space="preserve"> (28 против 8).</w:t>
      </w:r>
    </w:p>
    <w:p w14:paraId="58590BF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6"/>
        <w:gridCol w:w="1346"/>
        <w:gridCol w:w="4893"/>
      </w:tblGrid>
      <w:tr w14:paraId="06952A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2D70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3B1F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отзывов</w:t>
            </w:r>
          </w:p>
        </w:tc>
        <w:tc>
          <w:tcPr>
            <w:tcW w:w="48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3B36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Следствие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73D485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237AF7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экспорт, лимиты бесплатного плана</w:t>
            </w:r>
          </w:p>
        </w:tc>
        <w:tc>
          <w:tcPr>
            <w:tcW w:w="1346" w:type="dxa"/>
            <w:vAlign w:val="center"/>
          </w:tcPr>
          <w:p w14:paraId="3F7523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4893" w:type="dxa"/>
            <w:vAlign w:val="center"/>
          </w:tcPr>
          <w:p w14:paraId="0BEBE5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</w:tr>
      <w:tr w14:paraId="33F12C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3B2404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Непрозрачный биллинг, отмена подписки</w:t>
            </w:r>
          </w:p>
        </w:tc>
        <w:tc>
          <w:tcPr>
            <w:tcW w:w="1346" w:type="dxa"/>
            <w:vAlign w:val="center"/>
          </w:tcPr>
          <w:p w14:paraId="6FD1B1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93" w:type="dxa"/>
            <w:vAlign w:val="center"/>
          </w:tcPr>
          <w:p w14:paraId="5A8824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Честная отмена и возврат, предупреждение о лимитах</w:t>
            </w:r>
          </w:p>
        </w:tc>
      </w:tr>
      <w:tr w14:paraId="5F5337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465603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Удобство и ошибки</w:t>
            </w:r>
          </w:p>
        </w:tc>
        <w:tc>
          <w:tcPr>
            <w:tcW w:w="1346" w:type="dxa"/>
            <w:vAlign w:val="center"/>
          </w:tcPr>
          <w:p w14:paraId="6CC599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4893" w:type="dxa"/>
            <w:vAlign w:val="center"/>
          </w:tcPr>
          <w:p w14:paraId="73A6C1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Простой редактор без навязчивых окон</w:t>
            </w:r>
          </w:p>
        </w:tc>
      </w:tr>
      <w:tr w14:paraId="3C50D7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167EC2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</w:t>
            </w:r>
          </w:p>
        </w:tc>
        <w:tc>
          <w:tcPr>
            <w:tcW w:w="1346" w:type="dxa"/>
            <w:vAlign w:val="center"/>
          </w:tcPr>
          <w:p w14:paraId="17EFBD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4893" w:type="dxa"/>
            <w:vAlign w:val="center"/>
          </w:tcPr>
          <w:p w14:paraId="634DD7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обратной связи</w:t>
            </w:r>
          </w:p>
        </w:tc>
      </w:tr>
      <w:tr w14:paraId="14F79F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046B750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Положительные оценки</w:t>
            </w:r>
          </w:p>
        </w:tc>
        <w:tc>
          <w:tcPr>
            <w:tcW w:w="1346" w:type="dxa"/>
            <w:vAlign w:val="center"/>
          </w:tcPr>
          <w:p w14:paraId="297557B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93" w:type="dxa"/>
            <w:vAlign w:val="center"/>
          </w:tcPr>
          <w:p w14:paraId="15B327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Полезный бесплатный тариф ценится</w:t>
            </w:r>
          </w:p>
        </w:tc>
      </w:tr>
    </w:tbl>
    <w:p w14:paraId="063CBB6C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Чаще всего пользователи жалуются на платный экспорт и лимиты бесплатного плана (18 отзывов из 49), поэтому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важен открытый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тарифе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7AB5562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Опрос по методу Кано: категория по модальному ответу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16"/>
        <w:gridCol w:w="2757"/>
        <w:gridCol w:w="2782"/>
      </w:tblGrid>
      <w:tr w14:paraId="73398D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B64F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</w:t>
            </w:r>
          </w:p>
        </w:tc>
        <w:tc>
          <w:tcPr>
            <w:tcW w:w="27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1803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Кано</w:t>
            </w:r>
          </w:p>
        </w:tc>
        <w:tc>
          <w:tcPr>
            <w:tcW w:w="27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48A0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Число ответов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</w:p>
        </w:tc>
      </w:tr>
      <w:tr w14:paraId="53DD76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01EE94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оплаты</w:t>
            </w:r>
          </w:p>
        </w:tc>
        <w:tc>
          <w:tcPr>
            <w:tcW w:w="2757" w:type="dxa"/>
            <w:vAlign w:val="center"/>
          </w:tcPr>
          <w:p w14:paraId="38CC37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(обязательный)</w:t>
            </w:r>
          </w:p>
        </w:tc>
        <w:tc>
          <w:tcPr>
            <w:tcW w:w="2782" w:type="dxa"/>
            <w:vAlign w:val="center"/>
          </w:tcPr>
          <w:p w14:paraId="0D716F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 / 7 / 4 / 4</w:t>
            </w:r>
          </w:p>
        </w:tc>
      </w:tr>
      <w:tr w14:paraId="20470C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721DF1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Текстовый ввод диаграмм</w:t>
            </w:r>
          </w:p>
        </w:tc>
        <w:tc>
          <w:tcPr>
            <w:tcW w:w="2757" w:type="dxa"/>
            <w:vAlign w:val="center"/>
          </w:tcPr>
          <w:p w14:paraId="01B97B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(одномерный)</w:t>
            </w:r>
          </w:p>
        </w:tc>
        <w:tc>
          <w:tcPr>
            <w:tcW w:w="2782" w:type="dxa"/>
            <w:vAlign w:val="center"/>
          </w:tcPr>
          <w:p w14:paraId="43C2B9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/ 13 / 6 / 3</w:t>
            </w:r>
          </w:p>
        </w:tc>
      </w:tr>
      <w:tr w14:paraId="31E040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60C8C5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</w:p>
        </w:tc>
        <w:tc>
          <w:tcPr>
            <w:tcW w:w="2757" w:type="dxa"/>
            <w:vAlign w:val="center"/>
          </w:tcPr>
          <w:p w14:paraId="113C90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(одномерный)</w:t>
            </w:r>
          </w:p>
        </w:tc>
        <w:tc>
          <w:tcPr>
            <w:tcW w:w="2782" w:type="dxa"/>
            <w:vAlign w:val="center"/>
          </w:tcPr>
          <w:p w14:paraId="5B8C56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/ 12 / 11 / 2</w:t>
            </w:r>
          </w:p>
        </w:tc>
      </w:tr>
      <w:tr w14:paraId="1DFEAB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0309DA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</w:t>
            </w:r>
          </w:p>
        </w:tc>
        <w:tc>
          <w:tcPr>
            <w:tcW w:w="2757" w:type="dxa"/>
            <w:vAlign w:val="center"/>
          </w:tcPr>
          <w:p w14:paraId="2C0111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(привлекательный)</w:t>
            </w:r>
          </w:p>
        </w:tc>
        <w:tc>
          <w:tcPr>
            <w:tcW w:w="2782" w:type="dxa"/>
            <w:vAlign w:val="center"/>
          </w:tcPr>
          <w:p w14:paraId="400F17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/ 7 / 11 / 7</w:t>
            </w:r>
          </w:p>
        </w:tc>
      </w:tr>
      <w:tr w14:paraId="68C971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4E17C9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2757" w:type="dxa"/>
            <w:vAlign w:val="center"/>
          </w:tcPr>
          <w:p w14:paraId="01AA162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(привлекательный)</w:t>
            </w:r>
          </w:p>
        </w:tc>
        <w:tc>
          <w:tcPr>
            <w:tcW w:w="2782" w:type="dxa"/>
            <w:vAlign w:val="center"/>
          </w:tcPr>
          <w:p w14:paraId="752007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/ 8 / 10 / 10</w:t>
            </w:r>
          </w:p>
        </w:tc>
      </w:tr>
      <w:tr w14:paraId="1A5C92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130F95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</w:t>
            </w:r>
          </w:p>
        </w:tc>
        <w:tc>
          <w:tcPr>
            <w:tcW w:w="2757" w:type="dxa"/>
            <w:vAlign w:val="center"/>
          </w:tcPr>
          <w:p w14:paraId="57F9FF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(безразличный)</w:t>
            </w:r>
          </w:p>
        </w:tc>
        <w:tc>
          <w:tcPr>
            <w:tcW w:w="2782" w:type="dxa"/>
            <w:vAlign w:val="center"/>
          </w:tcPr>
          <w:p w14:paraId="2CCB9D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/ 7 / 5 / 18</w:t>
            </w:r>
          </w:p>
        </w:tc>
      </w:tr>
    </w:tbl>
    <w:p w14:paraId="6C708BB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Материалы_собранные/</w:t>
      </w:r>
      <w:r>
        <w:rPr>
          <w:rFonts w:ascii="Times New Roman" w:hAnsi="Times New Roman"/>
          <w:i/>
          <w:sz w:val="28"/>
        </w:rPr>
        <w:t>opros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kano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sgenerirovan</w:t>
      </w:r>
      <w:r>
        <w:rPr>
          <w:rFonts w:ascii="Times New Roman" w:hAnsi="Times New Roman"/>
          <w:sz w:val="28"/>
        </w:rPr>
        <w:t>_2026-10–02.</w:t>
      </w:r>
      <w:r>
        <w:rPr>
          <w:rFonts w:ascii="Times New Roman" w:hAnsi="Times New Roman"/>
          <w:i/>
          <w:sz w:val="28"/>
        </w:rPr>
        <w:t>md</w:t>
      </w:r>
      <w:r>
        <w:rPr>
          <w:rFonts w:ascii="Times New Roman" w:hAnsi="Times New Roman"/>
          <w:sz w:val="28"/>
        </w:rPr>
        <w:t>.</w:t>
      </w:r>
    </w:p>
    <w:p w14:paraId="34ADA62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[9]: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04CD085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4161"/>
        <w:gridCol w:w="2937"/>
      </w:tblGrid>
      <w:tr w14:paraId="28B92C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C656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41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E356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Суть</w:t>
            </w:r>
          </w:p>
        </w:tc>
        <w:tc>
          <w:tcPr>
            <w:tcW w:w="29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8216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Следствие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11495C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2DF7C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вместо рисования</w:t>
            </w:r>
          </w:p>
        </w:tc>
        <w:tc>
          <w:tcPr>
            <w:tcW w:w="4161" w:type="dxa"/>
            <w:vAlign w:val="center"/>
          </w:tcPr>
          <w:p w14:paraId="32C2C9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2937" w:type="dxa"/>
            <w:vAlign w:val="center"/>
          </w:tcPr>
          <w:p w14:paraId="75B3E4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 предложения подтверждена</w:t>
            </w:r>
          </w:p>
        </w:tc>
      </w:tr>
      <w:tr w14:paraId="300D97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66B72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Простота языка и документация</w:t>
            </w:r>
          </w:p>
        </w:tc>
        <w:tc>
          <w:tcPr>
            <w:tcW w:w="4161" w:type="dxa"/>
            <w:vAlign w:val="center"/>
          </w:tcPr>
          <w:p w14:paraId="2326AF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освоение быстрое, ответы на форуме быстрые</w:t>
            </w:r>
          </w:p>
        </w:tc>
        <w:tc>
          <w:tcPr>
            <w:tcW w:w="2937" w:type="dxa"/>
            <w:vAlign w:val="center"/>
          </w:tcPr>
          <w:p w14:paraId="1E1BEA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документация и примеры</w:t>
            </w:r>
          </w:p>
        </w:tc>
      </w:tr>
      <w:tr w14:paraId="28AABB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471F9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графического интерфейса</w:t>
            </w:r>
          </w:p>
        </w:tc>
        <w:tc>
          <w:tcPr>
            <w:tcW w:w="4161" w:type="dxa"/>
            <w:vAlign w:val="center"/>
          </w:tcPr>
          <w:p w14:paraId="738BFA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jar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текстовый файл, нет подсветки при редактировании</w:t>
            </w:r>
          </w:p>
        </w:tc>
        <w:tc>
          <w:tcPr>
            <w:tcW w:w="2937" w:type="dxa"/>
            <w:vAlign w:val="center"/>
          </w:tcPr>
          <w:p w14:paraId="5C0AE2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веб-редактор с подсветкой и предпросмотром закрывает пробел</w:t>
            </w:r>
          </w:p>
        </w:tc>
      </w:tr>
      <w:tr w14:paraId="46FCEA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8DC2A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4161" w:type="dxa"/>
            <w:vAlign w:val="center"/>
          </w:tcPr>
          <w:p w14:paraId="7166D3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повторный вывод класса выглядит как новый</w:t>
            </w:r>
          </w:p>
        </w:tc>
        <w:tc>
          <w:tcPr>
            <w:tcW w:w="2937" w:type="dxa"/>
            <w:vAlign w:val="center"/>
          </w:tcPr>
          <w:p w14:paraId="10CDEC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правил нотации в редакторе</w:t>
            </w:r>
          </w:p>
        </w:tc>
      </w:tr>
      <w:tr w14:paraId="40B98F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FC5F1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Совместимость</w:t>
            </w:r>
          </w:p>
        </w:tc>
        <w:tc>
          <w:tcPr>
            <w:tcW w:w="4161" w:type="dxa"/>
            <w:vAlign w:val="center"/>
          </w:tcPr>
          <w:p w14:paraId="17DD3EC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  <w:tc>
          <w:tcPr>
            <w:tcW w:w="2937" w:type="dxa"/>
            <w:vAlign w:val="center"/>
          </w:tcPr>
          <w:p w14:paraId="1DBEED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версионирование и стабильный экспорт</w:t>
            </w:r>
          </w:p>
        </w:tc>
      </w:tr>
    </w:tbl>
    <w:p w14:paraId="29D3959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</w:p>
    <w:p w14:paraId="351DE266">
      <w:pPr>
        <w:pStyle w:val="2"/>
        <w:keepNext/>
        <w:pageBreakBefore/>
        <w:spacing w:before="0" w:after="360" w:line="360" w:lineRule="exact"/>
        <w:jc w:val="center"/>
      </w:pPr>
      <w:bookmarkStart w:id="81" w:name="_Toc6115"/>
      <w:r>
        <w:rPr>
          <w:rFonts w:ascii="Times New Roman" w:hAnsi="Times New Roman"/>
          <w:b/>
          <w:sz w:val="28"/>
        </w:rPr>
        <w:t>Лабораторная работа №6. Ценностное предложение, бизнес-модель Канвас сценарии, экраны и релизы</w:t>
      </w:r>
      <w:bookmarkEnd w:id="81"/>
    </w:p>
    <w:p w14:paraId="56832D28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82" w:name="_Toc19333"/>
      <w:r>
        <w:rPr>
          <w:rFonts w:ascii="Times New Roman" w:hAnsi="Times New Roman"/>
          <w:b/>
          <w:sz w:val="28"/>
        </w:rPr>
        <w:t>1 Цель работы</w:t>
      </w:r>
      <w:bookmarkEnd w:id="82"/>
    </w:p>
    <w:p w14:paraId="01684A0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Сформулировать ценностное предложение и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14:paraId="18EC90A3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83" w:name="_Toc30382"/>
      <w:r>
        <w:rPr>
          <w:rFonts w:ascii="Times New Roman" w:hAnsi="Times New Roman"/>
          <w:b/>
          <w:sz w:val="28"/>
        </w:rPr>
        <w:t>2 Ход работы</w:t>
      </w:r>
      <w:bookmarkEnd w:id="83"/>
    </w:p>
    <w:p w14:paraId="4675897E">
      <w:pPr>
        <w:pStyle w:val="5"/>
        <w:keepNext/>
        <w:spacing w:before="360" w:after="360" w:line="360" w:lineRule="exact"/>
        <w:ind w:firstLine="709"/>
        <w:jc w:val="left"/>
      </w:pPr>
      <w:bookmarkStart w:id="84" w:name="_Toc15930"/>
      <w:r>
        <w:rPr>
          <w:rFonts w:ascii="Times New Roman" w:hAnsi="Times New Roman"/>
          <w:b/>
          <w:sz w:val="28"/>
        </w:rPr>
        <w:t>2.1 Порядок работы и рабочие книги</w:t>
      </w:r>
      <w:bookmarkEnd w:id="84"/>
    </w:p>
    <w:p w14:paraId="262888AB">
      <w:pPr>
        <w:pStyle w:val="32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1260475"/>
            <wp:effectExtent l="0" t="0" r="0" b="0"/>
            <wp:docPr id="102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0FDAD7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Цепочка методик ЛР6</w:t>
      </w:r>
    </w:p>
    <w:p w14:paraId="717358FA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1 блоки образуют линейную последовательность от проблемы клиента до релизов (6.5) без ветвлений и обратных связей. Первые два содержательных блока отнесены к методике 6.1, а крайние блоки выделены более темной заливкой.</w:t>
      </w:r>
    </w:p>
    <w:p w14:paraId="074B585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2257"/>
        <w:gridCol w:w="2978"/>
        <w:gridCol w:w="2622"/>
      </w:tblGrid>
      <w:tr w14:paraId="544055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8849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77F2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297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8C40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книга</w:t>
            </w:r>
          </w:p>
        </w:tc>
        <w:tc>
          <w:tcPr>
            <w:tcW w:w="26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94099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</w:t>
            </w:r>
          </w:p>
        </w:tc>
      </w:tr>
      <w:tr w14:paraId="023A97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432658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2257" w:type="dxa"/>
            <w:vAlign w:val="center"/>
          </w:tcPr>
          <w:p w14:paraId="311298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 и цифровой товар</w:t>
            </w:r>
          </w:p>
        </w:tc>
        <w:tc>
          <w:tcPr>
            <w:tcW w:w="2978" w:type="dxa"/>
            <w:vAlign w:val="center"/>
          </w:tcPr>
          <w:p w14:paraId="31670B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_1_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cennostnoe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predlozhenie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2622" w:type="dxa"/>
            <w:vAlign w:val="center"/>
          </w:tcPr>
          <w:p w14:paraId="592BD9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 источников, 6 проблем, ЦП, товар, монетизация</w:t>
            </w:r>
          </w:p>
        </w:tc>
      </w:tr>
      <w:tr w14:paraId="29AB4A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1CC306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6.2</w:t>
            </w:r>
          </w:p>
        </w:tc>
        <w:tc>
          <w:tcPr>
            <w:tcW w:w="2257" w:type="dxa"/>
            <w:vAlign w:val="center"/>
          </w:tcPr>
          <w:p w14:paraId="00D2B3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Бизнес-модель по Канвас</w:t>
            </w:r>
          </w:p>
        </w:tc>
        <w:tc>
          <w:tcPr>
            <w:tcW w:w="2978" w:type="dxa"/>
            <w:vAlign w:val="center"/>
          </w:tcPr>
          <w:p w14:paraId="2E4654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_2_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biznes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model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kanvas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2622" w:type="dxa"/>
            <w:vAlign w:val="center"/>
          </w:tcPr>
          <w:p w14:paraId="5B1AAE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выводов, 9 блоков Канвас, паспорт</w:t>
            </w:r>
          </w:p>
        </w:tc>
      </w:tr>
      <w:tr w14:paraId="1759C8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2B4661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6.3</w:t>
            </w:r>
          </w:p>
        </w:tc>
        <w:tc>
          <w:tcPr>
            <w:tcW w:w="2257" w:type="dxa"/>
            <w:vAlign w:val="center"/>
          </w:tcPr>
          <w:p w14:paraId="46238C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Бизнес-логика и сценарии</w:t>
            </w:r>
          </w:p>
        </w:tc>
        <w:tc>
          <w:tcPr>
            <w:tcW w:w="2978" w:type="dxa"/>
            <w:vAlign w:val="center"/>
          </w:tcPr>
          <w:p w14:paraId="5CDABA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_3_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biznes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logika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scenarii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2622" w:type="dxa"/>
            <w:vAlign w:val="center"/>
          </w:tcPr>
          <w:p w14:paraId="4E3D0E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сценариев, 13 требований, 10 инициатив</w:t>
            </w:r>
          </w:p>
        </w:tc>
      </w:tr>
      <w:tr w14:paraId="4107E6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6A7783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6.4</w:t>
            </w:r>
          </w:p>
        </w:tc>
        <w:tc>
          <w:tcPr>
            <w:tcW w:w="2257" w:type="dxa"/>
            <w:vAlign w:val="center"/>
          </w:tcPr>
          <w:p w14:paraId="060955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и экраны</w:t>
            </w:r>
          </w:p>
        </w:tc>
        <w:tc>
          <w:tcPr>
            <w:tcW w:w="2978" w:type="dxa"/>
            <w:vAlign w:val="center"/>
          </w:tcPr>
          <w:p w14:paraId="2F23CD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_4_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stranicy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ekrany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2622" w:type="dxa"/>
            <w:vAlign w:val="center"/>
          </w:tcPr>
          <w:p w14:paraId="0B907C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единиц интерфейса, 15 переходов</w:t>
            </w:r>
          </w:p>
        </w:tc>
      </w:tr>
      <w:tr w14:paraId="7EE91F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6728409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6.5</w:t>
            </w:r>
          </w:p>
        </w:tc>
        <w:tc>
          <w:tcPr>
            <w:tcW w:w="2257" w:type="dxa"/>
            <w:vAlign w:val="center"/>
          </w:tcPr>
          <w:p w14:paraId="0E4232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Деление на релизы</w:t>
            </w:r>
          </w:p>
        </w:tc>
        <w:tc>
          <w:tcPr>
            <w:tcW w:w="2978" w:type="dxa"/>
            <w:vAlign w:val="center"/>
          </w:tcPr>
          <w:p w14:paraId="1C8BBB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_5_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relizy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2622" w:type="dxa"/>
            <w:vAlign w:val="center"/>
          </w:tcPr>
          <w:p w14:paraId="37B6E7D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единиц, 10 в первом релизе</w:t>
            </w:r>
          </w:p>
        </w:tc>
      </w:tr>
    </w:tbl>
    <w:p w14:paraId="506F85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 w14:paraId="61695455">
      <w:pPr>
        <w:pStyle w:val="5"/>
        <w:keepNext/>
        <w:spacing w:before="360" w:after="360" w:line="360" w:lineRule="exact"/>
        <w:ind w:firstLine="709"/>
        <w:jc w:val="left"/>
      </w:pPr>
      <w:bookmarkStart w:id="85" w:name="_Toc31467"/>
      <w:r>
        <w:rPr>
          <w:rFonts w:ascii="Times New Roman" w:hAnsi="Times New Roman"/>
          <w:b/>
          <w:sz w:val="28"/>
        </w:rPr>
        <w:t>2.2 Методика 6.1. Ценностное предложение и цифровой товар</w:t>
      </w:r>
      <w:bookmarkEnd w:id="85"/>
    </w:p>
    <w:p w14:paraId="20D52A15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Ценностное предложение описывает ключевые выгоды для клиента и обосновывает конкурентное преимущество продукта </w:t>
      </w:r>
      <w:r>
        <w:rPr>
          <w:rFonts w:ascii="Times New Roman" w:hAnsi="Times New Roman"/>
          <w:i/>
          <w:sz w:val="28"/>
          <w:szCs w:val="28"/>
        </w:rPr>
        <w:t>NotaCode</w:t>
      </w:r>
      <w:r>
        <w:rPr>
          <w:rFonts w:ascii="Times New Roman" w:hAnsi="Times New Roman"/>
          <w:sz w:val="28"/>
          <w:szCs w:val="28"/>
        </w:rPr>
        <w:t>.</w:t>
      </w:r>
    </w:p>
    <w:p w14:paraId="2CBC1C01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2.2.1 Доказательная база и проблемы клиентов</w:t>
      </w:r>
    </w:p>
    <w:p w14:paraId="478B2AE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тарифов и сайтов конкурентов [1], результаты ЛР5.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 w14:paraId="40FABAC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Проблемы клиентов и индекс проблемы</w:t>
      </w:r>
    </w:p>
    <w:tbl>
      <w:tblPr>
        <w:tblStyle w:val="37"/>
        <w:tblW w:w="945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5564"/>
        <w:gridCol w:w="1194"/>
        <w:gridCol w:w="1650"/>
      </w:tblGrid>
      <w:tr w14:paraId="653E40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DB9D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D3865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8E03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3A7F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0CA399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040AE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P-001</w:t>
            </w:r>
          </w:p>
        </w:tc>
        <w:tc>
          <w:tcPr>
            <w:tcW w:w="5564" w:type="dxa"/>
            <w:vAlign w:val="center"/>
          </w:tcPr>
          <w:p w14:paraId="6C6705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) и…</w:t>
            </w:r>
          </w:p>
        </w:tc>
        <w:tc>
          <w:tcPr>
            <w:tcW w:w="1194" w:type="dxa"/>
            <w:vAlign w:val="center"/>
          </w:tcPr>
          <w:p w14:paraId="475B78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</w:t>
            </w:r>
          </w:p>
        </w:tc>
        <w:tc>
          <w:tcPr>
            <w:tcW w:w="1650" w:type="dxa"/>
            <w:vAlign w:val="center"/>
          </w:tcPr>
          <w:p w14:paraId="1B399F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1B832A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B36B2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</w:p>
        </w:tc>
        <w:tc>
          <w:tcPr>
            <w:tcW w:w="5564" w:type="dxa"/>
            <w:vAlign w:val="center"/>
          </w:tcPr>
          <w:p w14:paraId="7C5F2A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</w:t>
            </w:r>
            <w:r>
              <w:rPr>
                <w:rFonts w:ascii="Times New Roman" w:hAnsi="Times New Roman"/>
                <w:sz w:val="24"/>
                <w:szCs w:val="20"/>
              </w:rPr>
              <w:t>…</w:t>
            </w:r>
          </w:p>
        </w:tc>
        <w:tc>
          <w:tcPr>
            <w:tcW w:w="1194" w:type="dxa"/>
            <w:vAlign w:val="center"/>
          </w:tcPr>
          <w:p w14:paraId="69E44C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  <w:tc>
          <w:tcPr>
            <w:tcW w:w="1650" w:type="dxa"/>
            <w:vAlign w:val="center"/>
          </w:tcPr>
          <w:p w14:paraId="765AFC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440957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1FD87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P-003</w:t>
            </w:r>
          </w:p>
        </w:tc>
        <w:tc>
          <w:tcPr>
            <w:tcW w:w="5564" w:type="dxa"/>
            <w:vAlign w:val="center"/>
          </w:tcPr>
          <w:p w14:paraId="464BF4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редакторы тарифицируются за пользователя от 9 до 20 у.е.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>); бесплатные тарифы ограничены 3…</w:t>
            </w:r>
          </w:p>
        </w:tc>
        <w:tc>
          <w:tcPr>
            <w:tcW w:w="1194" w:type="dxa"/>
            <w:vAlign w:val="center"/>
          </w:tcPr>
          <w:p w14:paraId="6AF4C86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</w:t>
            </w:r>
          </w:p>
        </w:tc>
        <w:tc>
          <w:tcPr>
            <w:tcW w:w="1650" w:type="dxa"/>
            <w:vAlign w:val="center"/>
          </w:tcPr>
          <w:p w14:paraId="4BBA45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0346B5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56A05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P-004</w:t>
            </w:r>
          </w:p>
        </w:tc>
        <w:tc>
          <w:tcPr>
            <w:tcW w:w="5564" w:type="dxa"/>
            <w:vAlign w:val="center"/>
          </w:tcPr>
          <w:p w14:paraId="3F562AA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 из 27; эти функции уже есть у бо…</w:t>
            </w:r>
          </w:p>
        </w:tc>
        <w:tc>
          <w:tcPr>
            <w:tcW w:w="1194" w:type="dxa"/>
            <w:vAlign w:val="center"/>
          </w:tcPr>
          <w:p w14:paraId="67AF1A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</w:t>
            </w:r>
          </w:p>
        </w:tc>
        <w:tc>
          <w:tcPr>
            <w:tcW w:w="1650" w:type="dxa"/>
            <w:vAlign w:val="center"/>
          </w:tcPr>
          <w:p w14:paraId="438C95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2C992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A9DB1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P-005</w:t>
            </w:r>
          </w:p>
        </w:tc>
        <w:tc>
          <w:tcPr>
            <w:tcW w:w="5564" w:type="dxa"/>
            <w:vAlign w:val="center"/>
          </w:tcPr>
          <w:p w14:paraId="1EB466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194" w:type="dxa"/>
            <w:vAlign w:val="center"/>
          </w:tcPr>
          <w:p w14:paraId="09DB73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1650" w:type="dxa"/>
            <w:vAlign w:val="center"/>
          </w:tcPr>
          <w:p w14:paraId="42F42E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6660D3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9BBB2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P-006</w:t>
            </w:r>
          </w:p>
        </w:tc>
        <w:tc>
          <w:tcPr>
            <w:tcW w:w="5564" w:type="dxa"/>
            <w:vAlign w:val="center"/>
          </w:tcPr>
          <w:p w14:paraId="00C9FB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  <w:tc>
          <w:tcPr>
            <w:tcW w:w="1194" w:type="dxa"/>
            <w:vAlign w:val="center"/>
          </w:tcPr>
          <w:p w14:paraId="5FC87C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  <w:tc>
          <w:tcPr>
            <w:tcW w:w="1650" w:type="dxa"/>
            <w:vAlign w:val="center"/>
          </w:tcPr>
          <w:p w14:paraId="2966C35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</w:tbl>
    <w:p w14:paraId="2BB1ACF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5A462719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2.2.2 Ценностное предложение, товар и монетизация</w:t>
      </w:r>
    </w:p>
    <w:p w14:paraId="5056C4F8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2BCF449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iCs/>
          <w:sz w:val="28"/>
        </w:rPr>
        <w:t>IDEF0/IDEF1X/IDEF3</w:t>
      </w:r>
      <w:r>
        <w:rPr>
          <w:rFonts w:ascii="Times New Roman" w:hAnsi="Times New Roman"/>
          <w:iCs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у.е.);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у.е.,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 w14:paraId="498767A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3"/>
        <w:gridCol w:w="1498"/>
        <w:gridCol w:w="4444"/>
      </w:tblGrid>
      <w:tr w14:paraId="183A6C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9FD2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49FD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44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904F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785A0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3" w:type="dxa"/>
            <w:vAlign w:val="center"/>
          </w:tcPr>
          <w:p w14:paraId="145F88B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ИПП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>) опорной проблемы</w:t>
            </w:r>
          </w:p>
        </w:tc>
        <w:tc>
          <w:tcPr>
            <w:tcW w:w="1498" w:type="dxa"/>
            <w:vAlign w:val="center"/>
          </w:tcPr>
          <w:p w14:paraId="300BB8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4444" w:type="dxa"/>
            <w:vAlign w:val="center"/>
          </w:tcPr>
          <w:p w14:paraId="4CB289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после уточнения сегмента</w:t>
            </w:r>
          </w:p>
        </w:tc>
      </w:tr>
      <w:tr w14:paraId="7A174F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3" w:type="dxa"/>
            <w:vAlign w:val="center"/>
          </w:tcPr>
          <w:p w14:paraId="30C8F2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ИКЦП (качество ЦП)</w:t>
            </w:r>
          </w:p>
        </w:tc>
        <w:tc>
          <w:tcPr>
            <w:tcW w:w="1498" w:type="dxa"/>
            <w:vAlign w:val="center"/>
          </w:tcPr>
          <w:p w14:paraId="27FB37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3,83</w:t>
            </w:r>
          </w:p>
        </w:tc>
        <w:tc>
          <w:tcPr>
            <w:tcW w:w="4444" w:type="dxa"/>
            <w:vAlign w:val="center"/>
          </w:tcPr>
          <w:p w14:paraId="6B9625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Нужно уточнение (порог 4,0)</w:t>
            </w:r>
          </w:p>
        </w:tc>
      </w:tr>
      <w:tr w14:paraId="31C78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3" w:type="dxa"/>
            <w:vAlign w:val="center"/>
          </w:tcPr>
          <w:p w14:paraId="6B4F6A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ИКСТ (конкурентная состоятельность)</w:t>
            </w:r>
          </w:p>
        </w:tc>
        <w:tc>
          <w:tcPr>
            <w:tcW w:w="1498" w:type="dxa"/>
            <w:vAlign w:val="center"/>
          </w:tcPr>
          <w:p w14:paraId="60A48A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3,30</w:t>
            </w:r>
          </w:p>
        </w:tc>
        <w:tc>
          <w:tcPr>
            <w:tcW w:w="4444" w:type="dxa"/>
            <w:vAlign w:val="center"/>
          </w:tcPr>
          <w:p w14:paraId="235C94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</w:tbl>
    <w:p w14:paraId="247725F5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3 значения индексов методики 6.1 составляют 3,95 (ИПП опорной проблемы), 3,83 (ИКЦП, порог 4,0) и 3,30 (ИКСТ). По каждому индексу сделан вывод об уточнении: сегмента для ИПП, ценностного предложения для ИКЦП, состава и обещания для ИКСТ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).</w:t>
      </w:r>
    </w:p>
    <w:p w14:paraId="4D9BB01C">
      <w:pPr>
        <w:pStyle w:val="5"/>
        <w:keepNext/>
        <w:spacing w:before="360" w:after="360" w:line="360" w:lineRule="exact"/>
        <w:ind w:firstLine="709"/>
        <w:jc w:val="left"/>
      </w:pPr>
      <w:bookmarkStart w:id="86" w:name="_Toc32648"/>
      <w:r>
        <w:rPr>
          <w:rFonts w:ascii="Times New Roman" w:hAnsi="Times New Roman"/>
          <w:b/>
          <w:sz w:val="28"/>
        </w:rPr>
        <w:t>2.3 Методика 6.2. Бизнес-модель по Канвас</w:t>
      </w:r>
      <w:bookmarkEnd w:id="86"/>
    </w:p>
    <w:p w14:paraId="68C00AEB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2A6FD707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110865"/>
            <wp:effectExtent l="0" t="0" r="0" b="0"/>
            <wp:docPr id="102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" name="Picture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98F279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 w14:paraId="1AD034F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2 только блок клиентских сегментов имеет статус «Готово», четыре блока (ценностное предложение, отношения с клиентами, каналы, потоки доходов) – «Проверить», остальные четыре – «Требует доработки». Заливка темнее у более готовых блоков.</w:t>
      </w:r>
    </w:p>
    <w:p w14:paraId="499AD80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9"/>
        <w:gridCol w:w="2257"/>
        <w:gridCol w:w="1346"/>
        <w:gridCol w:w="1194"/>
        <w:gridCol w:w="1909"/>
      </w:tblGrid>
      <w:tr w14:paraId="32BB1C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5DAC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B27A2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Достоверность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0573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2432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 ошибки</w:t>
            </w:r>
          </w:p>
        </w:tc>
        <w:tc>
          <w:tcPr>
            <w:tcW w:w="19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AC6C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03194B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4F4AB1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сегменты</w:t>
            </w:r>
          </w:p>
        </w:tc>
        <w:tc>
          <w:tcPr>
            <w:tcW w:w="2257" w:type="dxa"/>
            <w:vAlign w:val="center"/>
          </w:tcPr>
          <w:p w14:paraId="7F803E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75FAB1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2D84368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09" w:type="dxa"/>
            <w:vAlign w:val="center"/>
          </w:tcPr>
          <w:p w14:paraId="442CBB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Готово</w:t>
            </w:r>
          </w:p>
        </w:tc>
      </w:tr>
      <w:tr w14:paraId="2E7ABD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7C6A2E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</w:t>
            </w:r>
          </w:p>
        </w:tc>
        <w:tc>
          <w:tcPr>
            <w:tcW w:w="2257" w:type="dxa"/>
            <w:vAlign w:val="center"/>
          </w:tcPr>
          <w:p w14:paraId="107660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286997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75EA25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32BD97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428129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35D27B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</w:t>
            </w:r>
          </w:p>
        </w:tc>
        <w:tc>
          <w:tcPr>
            <w:tcW w:w="2257" w:type="dxa"/>
            <w:vAlign w:val="center"/>
          </w:tcPr>
          <w:p w14:paraId="66D63B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46" w:type="dxa"/>
            <w:vAlign w:val="center"/>
          </w:tcPr>
          <w:p w14:paraId="43AF9F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4399CB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7E168F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4CFF23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702936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Отношения с клиентами</w:t>
            </w:r>
          </w:p>
        </w:tc>
        <w:tc>
          <w:tcPr>
            <w:tcW w:w="2257" w:type="dxa"/>
            <w:vAlign w:val="center"/>
          </w:tcPr>
          <w:p w14:paraId="782660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346" w:type="dxa"/>
            <w:vAlign w:val="center"/>
          </w:tcPr>
          <w:p w14:paraId="7353FF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78754E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474569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1FA17C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730333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Потоки доходов</w:t>
            </w:r>
          </w:p>
        </w:tc>
        <w:tc>
          <w:tcPr>
            <w:tcW w:w="2257" w:type="dxa"/>
            <w:vAlign w:val="center"/>
          </w:tcPr>
          <w:p w14:paraId="5CE75B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346" w:type="dxa"/>
            <w:vAlign w:val="center"/>
          </w:tcPr>
          <w:p w14:paraId="32AA31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194" w:type="dxa"/>
            <w:vAlign w:val="center"/>
          </w:tcPr>
          <w:p w14:paraId="464330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1A99F6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3EB810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11387E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ресурсы</w:t>
            </w:r>
          </w:p>
        </w:tc>
        <w:tc>
          <w:tcPr>
            <w:tcW w:w="2257" w:type="dxa"/>
            <w:vAlign w:val="center"/>
          </w:tcPr>
          <w:p w14:paraId="3F69CC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58CB77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94" w:type="dxa"/>
            <w:vAlign w:val="center"/>
          </w:tcPr>
          <w:p w14:paraId="10AC96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481091D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35E8B6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365F6E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виды деятельности</w:t>
            </w:r>
          </w:p>
        </w:tc>
        <w:tc>
          <w:tcPr>
            <w:tcW w:w="2257" w:type="dxa"/>
            <w:vAlign w:val="center"/>
          </w:tcPr>
          <w:p w14:paraId="062895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5E0833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94" w:type="dxa"/>
            <w:vAlign w:val="center"/>
          </w:tcPr>
          <w:p w14:paraId="7B9EB91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133010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1C9DC5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3BA0FE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партнеры</w:t>
            </w:r>
          </w:p>
        </w:tc>
        <w:tc>
          <w:tcPr>
            <w:tcW w:w="2257" w:type="dxa"/>
            <w:vAlign w:val="center"/>
          </w:tcPr>
          <w:p w14:paraId="2A4BFE5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406962C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94" w:type="dxa"/>
            <w:vAlign w:val="center"/>
          </w:tcPr>
          <w:p w14:paraId="25FEC9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09" w:type="dxa"/>
            <w:vAlign w:val="center"/>
          </w:tcPr>
          <w:p w14:paraId="3A77AF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7C9799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49" w:type="dxa"/>
            <w:vAlign w:val="center"/>
          </w:tcPr>
          <w:p w14:paraId="6BBF98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затрат</w:t>
            </w:r>
          </w:p>
        </w:tc>
        <w:tc>
          <w:tcPr>
            <w:tcW w:w="2257" w:type="dxa"/>
            <w:vAlign w:val="center"/>
          </w:tcPr>
          <w:p w14:paraId="3038FA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46" w:type="dxa"/>
            <w:vAlign w:val="center"/>
          </w:tcPr>
          <w:p w14:paraId="1500EA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94" w:type="dxa"/>
            <w:vAlign w:val="center"/>
          </w:tcPr>
          <w:p w14:paraId="5F355FC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09" w:type="dxa"/>
            <w:vAlign w:val="center"/>
          </w:tcPr>
          <w:p w14:paraId="1DA922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</w:tbl>
    <w:p w14:paraId="5EDE51A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11EFA986">
      <w:pPr>
        <w:pStyle w:val="5"/>
        <w:keepNext/>
        <w:spacing w:before="360" w:after="360" w:line="360" w:lineRule="exact"/>
        <w:ind w:firstLine="709"/>
        <w:jc w:val="left"/>
      </w:pPr>
      <w:bookmarkStart w:id="87" w:name="_Toc9107"/>
      <w:r>
        <w:rPr>
          <w:rFonts w:ascii="Times New Roman" w:hAnsi="Times New Roman"/>
          <w:b/>
          <w:sz w:val="28"/>
        </w:rPr>
        <w:t>2.4 Методика 6.3. Бизнес-логика и пользовательские сценарии</w:t>
      </w:r>
      <w:bookmarkEnd w:id="87"/>
    </w:p>
    <w:p w14:paraId="32472716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6EB353AD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2.4.1 Бизнес-логика</w:t>
      </w:r>
    </w:p>
    <w:p w14:paraId="709E0822">
      <w:pPr>
        <w:pStyle w:val="32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79AAFCF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у.е.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2FB71F8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1F41D79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у.е.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3BF76E6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1E533D03">
      <w:pPr>
        <w:pStyle w:val="6"/>
        <w:keepNext/>
        <w:spacing w:before="360" w:after="360" w:line="360" w:lineRule="exact"/>
        <w:ind w:firstLine="709"/>
        <w:jc w:val="left"/>
      </w:pPr>
      <w:r>
        <w:rPr>
          <w:rFonts w:ascii="Times New Roman" w:hAnsi="Times New Roman"/>
          <w:b/>
          <w:sz w:val="28"/>
        </w:rPr>
        <w:t>2.4.2 Сценарии, требования и приоритеты</w:t>
      </w:r>
    </w:p>
    <w:p w14:paraId="7A585C86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908"/>
        <w:gridCol w:w="2257"/>
        <w:gridCol w:w="1194"/>
        <w:gridCol w:w="1953"/>
      </w:tblGrid>
      <w:tr w14:paraId="75144F7E"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E288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90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ADA1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2824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088F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81A1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64CC70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73A91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S-001</w:t>
            </w:r>
          </w:p>
        </w:tc>
        <w:tc>
          <w:tcPr>
            <w:tcW w:w="2908" w:type="dxa"/>
            <w:vAlign w:val="center"/>
          </w:tcPr>
          <w:p w14:paraId="0CFC31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инструмент для диаграммы нотации</w:t>
            </w:r>
          </w:p>
        </w:tc>
        <w:tc>
          <w:tcPr>
            <w:tcW w:w="2257" w:type="dxa"/>
            <w:vAlign w:val="center"/>
          </w:tcPr>
          <w:p w14:paraId="4214E1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</w:t>
            </w:r>
          </w:p>
        </w:tc>
        <w:tc>
          <w:tcPr>
            <w:tcW w:w="1194" w:type="dxa"/>
            <w:vAlign w:val="center"/>
          </w:tcPr>
          <w:p w14:paraId="36176F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953" w:type="dxa"/>
            <w:vAlign w:val="center"/>
          </w:tcPr>
          <w:p w14:paraId="3C2EA7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7B6FB5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1F274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S-002</w:t>
            </w:r>
          </w:p>
        </w:tc>
        <w:tc>
          <w:tcPr>
            <w:tcW w:w="2908" w:type="dxa"/>
            <w:vAlign w:val="center"/>
          </w:tcPr>
          <w:p w14:paraId="1D5E5A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другими инструментами и увидеть цену</w:t>
            </w:r>
          </w:p>
        </w:tc>
        <w:tc>
          <w:tcPr>
            <w:tcW w:w="2257" w:type="dxa"/>
            <w:vAlign w:val="center"/>
          </w:tcPr>
          <w:p w14:paraId="47BDF1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клиент</w:t>
            </w:r>
          </w:p>
        </w:tc>
        <w:tc>
          <w:tcPr>
            <w:tcW w:w="1194" w:type="dxa"/>
            <w:vAlign w:val="center"/>
          </w:tcPr>
          <w:p w14:paraId="5CF18ED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953" w:type="dxa"/>
            <w:vAlign w:val="center"/>
          </w:tcPr>
          <w:p w14:paraId="3A020B1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43E94B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79251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S-003</w:t>
            </w:r>
          </w:p>
        </w:tc>
        <w:tc>
          <w:tcPr>
            <w:tcW w:w="2908" w:type="dxa"/>
            <w:vAlign w:val="center"/>
          </w:tcPr>
          <w:p w14:paraId="13430F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Зарегистрироваться в бесплатном уровне</w:t>
            </w:r>
          </w:p>
        </w:tc>
        <w:tc>
          <w:tcPr>
            <w:tcW w:w="2257" w:type="dxa"/>
            <w:vAlign w:val="center"/>
          </w:tcPr>
          <w:p w14:paraId="0EB9CE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194" w:type="dxa"/>
            <w:vAlign w:val="center"/>
          </w:tcPr>
          <w:p w14:paraId="0931ED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953" w:type="dxa"/>
            <w:vAlign w:val="center"/>
          </w:tcPr>
          <w:p w14:paraId="5B681B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792702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8032A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S-004</w:t>
            </w:r>
          </w:p>
        </w:tc>
        <w:tc>
          <w:tcPr>
            <w:tcW w:w="2908" w:type="dxa"/>
            <w:vAlign w:val="center"/>
          </w:tcPr>
          <w:p w14:paraId="5C74BE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Построить первую диаграмму из текста</w:t>
            </w:r>
          </w:p>
        </w:tc>
        <w:tc>
          <w:tcPr>
            <w:tcW w:w="2257" w:type="dxa"/>
            <w:vAlign w:val="center"/>
          </w:tcPr>
          <w:p w14:paraId="05C8DE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194" w:type="dxa"/>
            <w:vAlign w:val="center"/>
          </w:tcPr>
          <w:p w14:paraId="0601EE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953" w:type="dxa"/>
            <w:vAlign w:val="center"/>
          </w:tcPr>
          <w:p w14:paraId="13171F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63006B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891C3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S-005</w:t>
            </w:r>
          </w:p>
        </w:tc>
        <w:tc>
          <w:tcPr>
            <w:tcW w:w="2908" w:type="dxa"/>
            <w:vAlign w:val="center"/>
          </w:tcPr>
          <w:p w14:paraId="3AFD8E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</w:p>
        </w:tc>
        <w:tc>
          <w:tcPr>
            <w:tcW w:w="2257" w:type="dxa"/>
            <w:vAlign w:val="center"/>
          </w:tcPr>
          <w:p w14:paraId="2C5B382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194" w:type="dxa"/>
            <w:vAlign w:val="center"/>
          </w:tcPr>
          <w:p w14:paraId="428695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953" w:type="dxa"/>
            <w:vAlign w:val="center"/>
          </w:tcPr>
          <w:p w14:paraId="401790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67B694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22116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S-006</w:t>
            </w:r>
          </w:p>
        </w:tc>
        <w:tc>
          <w:tcPr>
            <w:tcW w:w="2908" w:type="dxa"/>
            <w:vAlign w:val="center"/>
          </w:tcPr>
          <w:p w14:paraId="6A6463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</w:p>
        </w:tc>
        <w:tc>
          <w:tcPr>
            <w:tcW w:w="2257" w:type="dxa"/>
            <w:vAlign w:val="center"/>
          </w:tcPr>
          <w:p w14:paraId="285A49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194" w:type="dxa"/>
            <w:vAlign w:val="center"/>
          </w:tcPr>
          <w:p w14:paraId="2AB041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</w:t>
            </w:r>
          </w:p>
        </w:tc>
        <w:tc>
          <w:tcPr>
            <w:tcW w:w="1953" w:type="dxa"/>
            <w:vAlign w:val="center"/>
          </w:tcPr>
          <w:p w14:paraId="46CAA8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</w:tr>
      <w:tr w14:paraId="09772E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25A72F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S-007</w:t>
            </w:r>
          </w:p>
        </w:tc>
        <w:tc>
          <w:tcPr>
            <w:tcW w:w="2908" w:type="dxa"/>
            <w:vAlign w:val="center"/>
          </w:tcPr>
          <w:p w14:paraId="42F949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Сохранить диаграмму и вернуться к ней</w:t>
            </w:r>
          </w:p>
        </w:tc>
        <w:tc>
          <w:tcPr>
            <w:tcW w:w="2257" w:type="dxa"/>
            <w:vAlign w:val="center"/>
          </w:tcPr>
          <w:p w14:paraId="7074FB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194" w:type="dxa"/>
            <w:vAlign w:val="center"/>
          </w:tcPr>
          <w:p w14:paraId="52D2CE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953" w:type="dxa"/>
            <w:vAlign w:val="center"/>
          </w:tcPr>
          <w:p w14:paraId="7C41F5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2B93DC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C3213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S-008</w:t>
            </w:r>
          </w:p>
        </w:tc>
        <w:tc>
          <w:tcPr>
            <w:tcW w:w="2908" w:type="dxa"/>
            <w:vAlign w:val="center"/>
          </w:tcPr>
          <w:p w14:paraId="6816F8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257" w:type="dxa"/>
            <w:vAlign w:val="center"/>
          </w:tcPr>
          <w:p w14:paraId="545374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Платящий клиент</w:t>
            </w:r>
          </w:p>
        </w:tc>
        <w:tc>
          <w:tcPr>
            <w:tcW w:w="1194" w:type="dxa"/>
            <w:vAlign w:val="center"/>
          </w:tcPr>
          <w:p w14:paraId="209E2E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953" w:type="dxa"/>
            <w:vAlign w:val="center"/>
          </w:tcPr>
          <w:p w14:paraId="6F5BB0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546DD4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28921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S-009</w:t>
            </w:r>
          </w:p>
        </w:tc>
        <w:tc>
          <w:tcPr>
            <w:tcW w:w="2908" w:type="dxa"/>
            <w:vAlign w:val="center"/>
          </w:tcPr>
          <w:p w14:paraId="41E06E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Исправить ошибку в описании диаграммы</w:t>
            </w:r>
          </w:p>
        </w:tc>
        <w:tc>
          <w:tcPr>
            <w:tcW w:w="2257" w:type="dxa"/>
            <w:vAlign w:val="center"/>
          </w:tcPr>
          <w:p w14:paraId="59F68E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194" w:type="dxa"/>
            <w:vAlign w:val="center"/>
          </w:tcPr>
          <w:p w14:paraId="62BEC3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</w:t>
            </w:r>
          </w:p>
        </w:tc>
        <w:tc>
          <w:tcPr>
            <w:tcW w:w="1953" w:type="dxa"/>
            <w:vAlign w:val="center"/>
          </w:tcPr>
          <w:p w14:paraId="4B6DF5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064D54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4768F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S-010</w:t>
            </w:r>
          </w:p>
        </w:tc>
        <w:tc>
          <w:tcPr>
            <w:tcW w:w="2908" w:type="dxa"/>
            <w:vAlign w:val="center"/>
          </w:tcPr>
          <w:p w14:paraId="236CE3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ответ в документации</w:t>
            </w:r>
          </w:p>
        </w:tc>
        <w:tc>
          <w:tcPr>
            <w:tcW w:w="2257" w:type="dxa"/>
            <w:vAlign w:val="center"/>
          </w:tcPr>
          <w:p w14:paraId="2367D9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194" w:type="dxa"/>
            <w:vAlign w:val="center"/>
          </w:tcPr>
          <w:p w14:paraId="6205CE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953" w:type="dxa"/>
            <w:vAlign w:val="center"/>
          </w:tcPr>
          <w:p w14:paraId="13C1A1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29261E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FC1FD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S-011</w:t>
            </w:r>
          </w:p>
        </w:tc>
        <w:tc>
          <w:tcPr>
            <w:tcW w:w="2908" w:type="dxa"/>
            <w:vAlign w:val="center"/>
          </w:tcPr>
          <w:p w14:paraId="3023E2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Выдать доступ команде</w:t>
            </w:r>
          </w:p>
        </w:tc>
        <w:tc>
          <w:tcPr>
            <w:tcW w:w="2257" w:type="dxa"/>
            <w:vAlign w:val="center"/>
          </w:tcPr>
          <w:p w14:paraId="6BBD4F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Администратор клиента</w:t>
            </w:r>
          </w:p>
        </w:tc>
        <w:tc>
          <w:tcPr>
            <w:tcW w:w="1194" w:type="dxa"/>
            <w:vAlign w:val="center"/>
          </w:tcPr>
          <w:p w14:paraId="588FD9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2,4</w:t>
            </w:r>
          </w:p>
        </w:tc>
        <w:tc>
          <w:tcPr>
            <w:tcW w:w="1953" w:type="dxa"/>
            <w:vAlign w:val="center"/>
          </w:tcPr>
          <w:p w14:paraId="218C94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1499C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66F70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S-012</w:t>
            </w:r>
          </w:p>
        </w:tc>
        <w:tc>
          <w:tcPr>
            <w:tcW w:w="2908" w:type="dxa"/>
            <w:vAlign w:val="center"/>
          </w:tcPr>
          <w:p w14:paraId="6C463C6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Подключить студентов вуза</w:t>
            </w:r>
          </w:p>
        </w:tc>
        <w:tc>
          <w:tcPr>
            <w:tcW w:w="2257" w:type="dxa"/>
            <w:vAlign w:val="center"/>
          </w:tcPr>
          <w:p w14:paraId="5D896C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</w:t>
            </w:r>
          </w:p>
        </w:tc>
        <w:tc>
          <w:tcPr>
            <w:tcW w:w="1194" w:type="dxa"/>
            <w:vAlign w:val="center"/>
          </w:tcPr>
          <w:p w14:paraId="7C1D05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  <w:tc>
          <w:tcPr>
            <w:tcW w:w="1953" w:type="dxa"/>
            <w:vAlign w:val="center"/>
          </w:tcPr>
          <w:p w14:paraId="0077F2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отложить</w:t>
            </w:r>
          </w:p>
        </w:tc>
      </w:tr>
    </w:tbl>
    <w:p w14:paraId="73514E8A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 наибольший индекс у сценария </w:t>
      </w:r>
      <w:r>
        <w:rPr>
          <w:rFonts w:ascii="Times New Roman" w:hAnsi="Times New Roman"/>
          <w:i/>
          <w:sz w:val="28"/>
        </w:rPr>
        <w:t>S-006</w:t>
      </w:r>
      <w:r>
        <w:rPr>
          <w:rFonts w:ascii="Times New Roman" w:hAnsi="Times New Roman"/>
          <w:sz w:val="28"/>
        </w:rPr>
        <w:t xml:space="preserve"> «Экспортировать диаграмму в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» (15,0, приоритет критический), затем следуют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S-008</w:t>
      </w:r>
      <w:r>
        <w:rPr>
          <w:rFonts w:ascii="Times New Roman" w:hAnsi="Times New Roman"/>
          <w:sz w:val="28"/>
        </w:rPr>
        <w:t xml:space="preserve"> с индексом 11,25. Наименьший индекс у </w:t>
      </w:r>
      <w:r>
        <w:rPr>
          <w:rFonts w:ascii="Times New Roman" w:hAnsi="Times New Roman"/>
          <w:i/>
          <w:sz w:val="28"/>
        </w:rPr>
        <w:t>S-012</w:t>
      </w:r>
      <w:r>
        <w:rPr>
          <w:rFonts w:ascii="Times New Roman" w:hAnsi="Times New Roman"/>
          <w:sz w:val="28"/>
        </w:rPr>
        <w:t xml:space="preserve"> «Подключить студентов вуза» (0,9), приоритет – «отложить».</w:t>
      </w:r>
    </w:p>
    <w:p w14:paraId="699DBB0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Функциональные требования и индекс приоритета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"/>
        <w:gridCol w:w="2145"/>
        <w:gridCol w:w="2145"/>
        <w:gridCol w:w="1064"/>
        <w:gridCol w:w="1739"/>
        <w:gridCol w:w="1334"/>
      </w:tblGrid>
      <w:tr w14:paraId="355A1F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1BDC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1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F59F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Требование</w:t>
            </w:r>
          </w:p>
        </w:tc>
        <w:tc>
          <w:tcPr>
            <w:tcW w:w="21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EA0E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Кано</w:t>
            </w:r>
          </w:p>
        </w:tc>
        <w:tc>
          <w:tcPr>
            <w:tcW w:w="10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3622F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E8FA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  <w:tc>
          <w:tcPr>
            <w:tcW w:w="133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E5DC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</w:tr>
      <w:tr w14:paraId="04C106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5D6F6D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F-001</w:t>
            </w:r>
          </w:p>
        </w:tc>
        <w:tc>
          <w:tcPr>
            <w:tcW w:w="2145" w:type="dxa"/>
            <w:vAlign w:val="center"/>
          </w:tcPr>
          <w:p w14:paraId="16CE0D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Текстовый ввод диаграммы с предпросмотром</w:t>
            </w:r>
          </w:p>
        </w:tc>
        <w:tc>
          <w:tcPr>
            <w:tcW w:w="2145" w:type="dxa"/>
            <w:vAlign w:val="center"/>
          </w:tcPr>
          <w:p w14:paraId="79F87B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4CAAF2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739" w:type="dxa"/>
            <w:vAlign w:val="center"/>
          </w:tcPr>
          <w:p w14:paraId="553748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44D399D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4E3B2D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7C26F8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F-002</w:t>
            </w:r>
          </w:p>
        </w:tc>
        <w:tc>
          <w:tcPr>
            <w:tcW w:w="2145" w:type="dxa"/>
            <w:vAlign w:val="center"/>
          </w:tcPr>
          <w:p w14:paraId="7E121C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(классы, последовательности)</w:t>
            </w:r>
          </w:p>
        </w:tc>
        <w:tc>
          <w:tcPr>
            <w:tcW w:w="2145" w:type="dxa"/>
            <w:vAlign w:val="center"/>
          </w:tcPr>
          <w:p w14:paraId="17EA1C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0B537E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739" w:type="dxa"/>
            <w:vAlign w:val="center"/>
          </w:tcPr>
          <w:p w14:paraId="1D2B39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1E3765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37E9DE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4F4915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F-003</w:t>
            </w:r>
          </w:p>
        </w:tc>
        <w:tc>
          <w:tcPr>
            <w:tcW w:w="2145" w:type="dxa"/>
            <w:vAlign w:val="center"/>
          </w:tcPr>
          <w:p w14:paraId="41CC42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(волна 1)</w:t>
            </w:r>
          </w:p>
        </w:tc>
        <w:tc>
          <w:tcPr>
            <w:tcW w:w="2145" w:type="dxa"/>
            <w:vAlign w:val="center"/>
          </w:tcPr>
          <w:p w14:paraId="5420DE0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 требование</w:t>
            </w:r>
          </w:p>
        </w:tc>
        <w:tc>
          <w:tcPr>
            <w:tcW w:w="1064" w:type="dxa"/>
            <w:vAlign w:val="center"/>
          </w:tcPr>
          <w:p w14:paraId="0BF29A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8,0</w:t>
            </w:r>
          </w:p>
        </w:tc>
        <w:tc>
          <w:tcPr>
            <w:tcW w:w="1739" w:type="dxa"/>
            <w:vAlign w:val="center"/>
          </w:tcPr>
          <w:p w14:paraId="750E65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445CD1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5A8AEF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220E4D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F-004</w:t>
            </w:r>
          </w:p>
        </w:tc>
        <w:tc>
          <w:tcPr>
            <w:tcW w:w="2145" w:type="dxa"/>
            <w:vAlign w:val="center"/>
          </w:tcPr>
          <w:p w14:paraId="19B5B7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(волна 1)</w:t>
            </w:r>
          </w:p>
        </w:tc>
        <w:tc>
          <w:tcPr>
            <w:tcW w:w="2145" w:type="dxa"/>
            <w:vAlign w:val="center"/>
          </w:tcPr>
          <w:p w14:paraId="6B51BA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 требование</w:t>
            </w:r>
          </w:p>
        </w:tc>
        <w:tc>
          <w:tcPr>
            <w:tcW w:w="1064" w:type="dxa"/>
            <w:vAlign w:val="center"/>
          </w:tcPr>
          <w:p w14:paraId="395C8C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6,75</w:t>
            </w:r>
          </w:p>
        </w:tc>
        <w:tc>
          <w:tcPr>
            <w:tcW w:w="1739" w:type="dxa"/>
            <w:vAlign w:val="center"/>
          </w:tcPr>
          <w:p w14:paraId="2E8203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4CBF1B6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232805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1F0174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F-005</w:t>
            </w:r>
          </w:p>
        </w:tc>
        <w:tc>
          <w:tcPr>
            <w:tcW w:w="2145" w:type="dxa"/>
            <w:vAlign w:val="center"/>
          </w:tcPr>
          <w:p w14:paraId="15E9D2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</w:p>
        </w:tc>
        <w:tc>
          <w:tcPr>
            <w:tcW w:w="2145" w:type="dxa"/>
            <w:vAlign w:val="center"/>
          </w:tcPr>
          <w:p w14:paraId="4649F5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1E56F5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16,0</w:t>
            </w:r>
          </w:p>
        </w:tc>
        <w:tc>
          <w:tcPr>
            <w:tcW w:w="1739" w:type="dxa"/>
            <w:vAlign w:val="center"/>
          </w:tcPr>
          <w:p w14:paraId="091A23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  <w:tc>
          <w:tcPr>
            <w:tcW w:w="1334" w:type="dxa"/>
            <w:vAlign w:val="center"/>
          </w:tcPr>
          <w:p w14:paraId="4AD331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4B3D7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515901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F-006</w:t>
            </w:r>
          </w:p>
        </w:tc>
        <w:tc>
          <w:tcPr>
            <w:tcW w:w="2145" w:type="dxa"/>
            <w:vAlign w:val="center"/>
          </w:tcPr>
          <w:p w14:paraId="5E8D0F6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  <w:tc>
          <w:tcPr>
            <w:tcW w:w="2145" w:type="dxa"/>
            <w:vAlign w:val="center"/>
          </w:tcPr>
          <w:p w14:paraId="6495AA8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5CBBE6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12,0</w:t>
            </w:r>
          </w:p>
        </w:tc>
        <w:tc>
          <w:tcPr>
            <w:tcW w:w="1739" w:type="dxa"/>
            <w:vAlign w:val="center"/>
          </w:tcPr>
          <w:p w14:paraId="2F8273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334" w:type="dxa"/>
            <w:vAlign w:val="center"/>
          </w:tcPr>
          <w:p w14:paraId="3A82BD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95BEB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4271D0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F-007</w:t>
            </w:r>
          </w:p>
        </w:tc>
        <w:tc>
          <w:tcPr>
            <w:tcW w:w="2145" w:type="dxa"/>
            <w:vAlign w:val="center"/>
          </w:tcPr>
          <w:p w14:paraId="235BF5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Сохранение диаграмм и история версий</w:t>
            </w:r>
          </w:p>
        </w:tc>
        <w:tc>
          <w:tcPr>
            <w:tcW w:w="2145" w:type="dxa"/>
            <w:vAlign w:val="center"/>
          </w:tcPr>
          <w:p w14:paraId="19F404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 требование</w:t>
            </w:r>
          </w:p>
        </w:tc>
        <w:tc>
          <w:tcPr>
            <w:tcW w:w="1064" w:type="dxa"/>
            <w:vAlign w:val="center"/>
          </w:tcPr>
          <w:p w14:paraId="41555F0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7,0</w:t>
            </w:r>
          </w:p>
        </w:tc>
        <w:tc>
          <w:tcPr>
            <w:tcW w:w="1739" w:type="dxa"/>
            <w:vAlign w:val="center"/>
          </w:tcPr>
          <w:p w14:paraId="032B68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335CC7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793235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26721F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F-008</w:t>
            </w:r>
          </w:p>
        </w:tc>
        <w:tc>
          <w:tcPr>
            <w:tcW w:w="2145" w:type="dxa"/>
            <w:vAlign w:val="center"/>
          </w:tcPr>
          <w:p w14:paraId="0336AB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Подсказки об ошибках синтаксиса</w:t>
            </w:r>
          </w:p>
        </w:tc>
        <w:tc>
          <w:tcPr>
            <w:tcW w:w="2145" w:type="dxa"/>
            <w:vAlign w:val="center"/>
          </w:tcPr>
          <w:p w14:paraId="63651F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 требование</w:t>
            </w:r>
          </w:p>
        </w:tc>
        <w:tc>
          <w:tcPr>
            <w:tcW w:w="1064" w:type="dxa"/>
            <w:vAlign w:val="center"/>
          </w:tcPr>
          <w:p w14:paraId="39635F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</w:t>
            </w:r>
          </w:p>
        </w:tc>
        <w:tc>
          <w:tcPr>
            <w:tcW w:w="1739" w:type="dxa"/>
            <w:vAlign w:val="center"/>
          </w:tcPr>
          <w:p w14:paraId="345A596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334" w:type="dxa"/>
            <w:vAlign w:val="center"/>
          </w:tcPr>
          <w:p w14:paraId="09255B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  <w:tr w14:paraId="739F1C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162BF6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F-009</w:t>
            </w:r>
          </w:p>
        </w:tc>
        <w:tc>
          <w:tcPr>
            <w:tcW w:w="2145" w:type="dxa"/>
            <w:vAlign w:val="center"/>
          </w:tcPr>
          <w:p w14:paraId="2FA0F30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145" w:type="dxa"/>
            <w:vAlign w:val="center"/>
          </w:tcPr>
          <w:p w14:paraId="4C980F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0085AEA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18,0</w:t>
            </w:r>
          </w:p>
        </w:tc>
        <w:tc>
          <w:tcPr>
            <w:tcW w:w="1739" w:type="dxa"/>
            <w:vAlign w:val="center"/>
          </w:tcPr>
          <w:p w14:paraId="238A03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  <w:tc>
          <w:tcPr>
            <w:tcW w:w="1334" w:type="dxa"/>
            <w:vAlign w:val="center"/>
          </w:tcPr>
          <w:p w14:paraId="00A5CC6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31C5A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3A1F53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F-010</w:t>
            </w:r>
          </w:p>
        </w:tc>
        <w:tc>
          <w:tcPr>
            <w:tcW w:w="2145" w:type="dxa"/>
            <w:vAlign w:val="center"/>
          </w:tcPr>
          <w:p w14:paraId="5EDDA1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145" w:type="dxa"/>
            <w:vAlign w:val="center"/>
          </w:tcPr>
          <w:p w14:paraId="779BE5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32CE14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10,67</w:t>
            </w:r>
          </w:p>
        </w:tc>
        <w:tc>
          <w:tcPr>
            <w:tcW w:w="1739" w:type="dxa"/>
            <w:vAlign w:val="center"/>
          </w:tcPr>
          <w:p w14:paraId="26ED66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334" w:type="dxa"/>
            <w:vAlign w:val="center"/>
          </w:tcPr>
          <w:p w14:paraId="7C7B594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C696D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11D231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F-011</w:t>
            </w:r>
          </w:p>
        </w:tc>
        <w:tc>
          <w:tcPr>
            <w:tcW w:w="2145" w:type="dxa"/>
            <w:vAlign w:val="center"/>
          </w:tcPr>
          <w:p w14:paraId="47C296E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 построения диаграммы</w:t>
            </w:r>
          </w:p>
        </w:tc>
        <w:tc>
          <w:tcPr>
            <w:tcW w:w="2145" w:type="dxa"/>
            <w:vAlign w:val="center"/>
          </w:tcPr>
          <w:p w14:paraId="0F230E3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 требование</w:t>
            </w:r>
          </w:p>
        </w:tc>
        <w:tc>
          <w:tcPr>
            <w:tcW w:w="1064" w:type="dxa"/>
            <w:vAlign w:val="center"/>
          </w:tcPr>
          <w:p w14:paraId="4EE5B4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6,0</w:t>
            </w:r>
          </w:p>
        </w:tc>
        <w:tc>
          <w:tcPr>
            <w:tcW w:w="1739" w:type="dxa"/>
            <w:vAlign w:val="center"/>
          </w:tcPr>
          <w:p w14:paraId="5D549A0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334" w:type="dxa"/>
            <w:vAlign w:val="center"/>
          </w:tcPr>
          <w:p w14:paraId="11A685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Кандидат</w:t>
            </w:r>
          </w:p>
        </w:tc>
      </w:tr>
      <w:tr w14:paraId="5E0E98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33A95C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F-012</w:t>
            </w:r>
          </w:p>
        </w:tc>
        <w:tc>
          <w:tcPr>
            <w:tcW w:w="2145" w:type="dxa"/>
            <w:vAlign w:val="center"/>
          </w:tcPr>
          <w:p w14:paraId="03564AE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 нотаций</w:t>
            </w:r>
          </w:p>
        </w:tc>
        <w:tc>
          <w:tcPr>
            <w:tcW w:w="2145" w:type="dxa"/>
            <w:vAlign w:val="center"/>
          </w:tcPr>
          <w:p w14:paraId="2084F7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Базовое требование</w:t>
            </w:r>
          </w:p>
        </w:tc>
        <w:tc>
          <w:tcPr>
            <w:tcW w:w="1064" w:type="dxa"/>
            <w:vAlign w:val="center"/>
          </w:tcPr>
          <w:p w14:paraId="282848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12,0</w:t>
            </w:r>
          </w:p>
        </w:tc>
        <w:tc>
          <w:tcPr>
            <w:tcW w:w="1739" w:type="dxa"/>
            <w:vAlign w:val="center"/>
          </w:tcPr>
          <w:p w14:paraId="2C646F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334" w:type="dxa"/>
            <w:vAlign w:val="center"/>
          </w:tcPr>
          <w:p w14:paraId="2411E8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B9E5F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28" w:type="dxa"/>
            <w:vAlign w:val="center"/>
          </w:tcPr>
          <w:p w14:paraId="70EB3D1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F-013</w:t>
            </w:r>
          </w:p>
        </w:tc>
        <w:tc>
          <w:tcPr>
            <w:tcW w:w="2145" w:type="dxa"/>
            <w:vAlign w:val="center"/>
          </w:tcPr>
          <w:p w14:paraId="0B93F2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 и доступ команде</w:t>
            </w:r>
          </w:p>
        </w:tc>
        <w:tc>
          <w:tcPr>
            <w:tcW w:w="2145" w:type="dxa"/>
            <w:vAlign w:val="center"/>
          </w:tcPr>
          <w:p w14:paraId="45C158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 требование</w:t>
            </w:r>
          </w:p>
        </w:tc>
        <w:tc>
          <w:tcPr>
            <w:tcW w:w="1064" w:type="dxa"/>
            <w:vAlign w:val="center"/>
          </w:tcPr>
          <w:p w14:paraId="257FD6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4,8</w:t>
            </w:r>
          </w:p>
        </w:tc>
        <w:tc>
          <w:tcPr>
            <w:tcW w:w="1739" w:type="dxa"/>
            <w:vAlign w:val="center"/>
          </w:tcPr>
          <w:p w14:paraId="345A77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334" w:type="dxa"/>
            <w:vAlign w:val="center"/>
          </w:tcPr>
          <w:p w14:paraId="0DBA35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</w:tr>
    </w:tbl>
    <w:p w14:paraId="45B4DBE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 w14:paraId="4665992B">
      <w:pPr>
        <w:pStyle w:val="5"/>
        <w:keepNext/>
        <w:spacing w:before="360" w:after="360" w:line="360" w:lineRule="exact"/>
        <w:ind w:firstLine="709"/>
        <w:jc w:val="left"/>
      </w:pPr>
      <w:bookmarkStart w:id="88" w:name="_Toc15359"/>
      <w:r>
        <w:rPr>
          <w:rFonts w:ascii="Times New Roman" w:hAnsi="Times New Roman"/>
          <w:b/>
          <w:sz w:val="28"/>
        </w:rPr>
        <w:t>2.5 Методика 6.4. Страницы и экраны</w:t>
      </w:r>
      <w:bookmarkEnd w:id="88"/>
    </w:p>
    <w:p w14:paraId="42B1D572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3B56538D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844165"/>
            <wp:effectExtent l="0" t="0" r="0" b="0"/>
            <wp:docPr id="103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" name="Picture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1997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 w14:paraId="1D100A4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3 серые блоки страниц сайта </w:t>
      </w:r>
      <w:r>
        <w:rPr>
          <w:rFonts w:ascii="Times New Roman" w:hAnsi="Times New Roman"/>
          <w:i/>
          <w:sz w:val="28"/>
        </w:rPr>
        <w:t>U-001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U-006</w:t>
      </w:r>
      <w:r>
        <w:rPr>
          <w:rFonts w:ascii="Times New Roman" w:hAnsi="Times New Roman"/>
          <w:sz w:val="28"/>
        </w:rPr>
        <w:t xml:space="preserve"> занимают два верхних ряда, белые блоки экранов приложения – нижние. Центральный узел – рабочая область редактора </w:t>
      </w:r>
      <w:r>
        <w:rPr>
          <w:rFonts w:ascii="Times New Roman" w:hAnsi="Times New Roman"/>
          <w:i/>
          <w:sz w:val="28"/>
        </w:rPr>
        <w:t>U-008</w:t>
      </w:r>
      <w:r>
        <w:rPr>
          <w:rFonts w:ascii="Times New Roman" w:hAnsi="Times New Roman"/>
          <w:sz w:val="28"/>
        </w:rPr>
        <w:t>, откуда идут переходы к результату, ИИ-ассистенту и подсказке об ошибке.</w:t>
      </w:r>
    </w:p>
    <w:p w14:paraId="3F72C01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2"/>
        <w:gridCol w:w="1680"/>
        <w:gridCol w:w="1963"/>
        <w:gridCol w:w="1397"/>
        <w:gridCol w:w="831"/>
        <w:gridCol w:w="972"/>
        <w:gridCol w:w="1539"/>
      </w:tblGrid>
      <w:tr w14:paraId="46B2E1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405DD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6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5DDE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9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3BE6F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</w:t>
            </w:r>
          </w:p>
        </w:tc>
        <w:tc>
          <w:tcPr>
            <w:tcW w:w="13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1805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8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9B61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</w:t>
            </w:r>
          </w:p>
        </w:tc>
        <w:tc>
          <w:tcPr>
            <w:tcW w:w="9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00D7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</w:t>
            </w:r>
          </w:p>
        </w:tc>
        <w:tc>
          <w:tcPr>
            <w:tcW w:w="15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5101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5108BD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57890F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1680" w:type="dxa"/>
            <w:vAlign w:val="center"/>
          </w:tcPr>
          <w:p w14:paraId="402497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56CCBA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397" w:type="dxa"/>
            <w:vAlign w:val="center"/>
          </w:tcPr>
          <w:p w14:paraId="0709E8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SC-001</w:t>
            </w:r>
          </w:p>
        </w:tc>
        <w:tc>
          <w:tcPr>
            <w:tcW w:w="831" w:type="dxa"/>
            <w:vAlign w:val="center"/>
          </w:tcPr>
          <w:p w14:paraId="222577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</w:t>
            </w:r>
          </w:p>
        </w:tc>
        <w:tc>
          <w:tcPr>
            <w:tcW w:w="972" w:type="dxa"/>
            <w:vAlign w:val="center"/>
          </w:tcPr>
          <w:p w14:paraId="1276CE5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P2</w:t>
            </w:r>
          </w:p>
        </w:tc>
        <w:tc>
          <w:tcPr>
            <w:tcW w:w="1539" w:type="dxa"/>
            <w:vAlign w:val="center"/>
          </w:tcPr>
          <w:p w14:paraId="72D784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2F033C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5755190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1680" w:type="dxa"/>
            <w:vAlign w:val="center"/>
          </w:tcPr>
          <w:p w14:paraId="76AD507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71F4F7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397" w:type="dxa"/>
            <w:vAlign w:val="center"/>
          </w:tcPr>
          <w:p w14:paraId="5DBEC64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831" w:type="dxa"/>
            <w:vAlign w:val="center"/>
          </w:tcPr>
          <w:p w14:paraId="7AC9F5F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  <w:tc>
          <w:tcPr>
            <w:tcW w:w="972" w:type="dxa"/>
            <w:vAlign w:val="center"/>
          </w:tcPr>
          <w:p w14:paraId="30ED48C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P2</w:t>
            </w:r>
          </w:p>
        </w:tc>
        <w:tc>
          <w:tcPr>
            <w:tcW w:w="1539" w:type="dxa"/>
            <w:vAlign w:val="center"/>
          </w:tcPr>
          <w:p w14:paraId="1A0E3B3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233427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2A245F2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1680" w:type="dxa"/>
            <w:vAlign w:val="center"/>
          </w:tcPr>
          <w:p w14:paraId="5062074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5BBDC8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97" w:type="dxa"/>
            <w:vAlign w:val="center"/>
          </w:tcPr>
          <w:p w14:paraId="1AB5EFB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831" w:type="dxa"/>
            <w:vAlign w:val="center"/>
          </w:tcPr>
          <w:p w14:paraId="50BB341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</w:t>
            </w:r>
          </w:p>
        </w:tc>
        <w:tc>
          <w:tcPr>
            <w:tcW w:w="972" w:type="dxa"/>
            <w:vAlign w:val="center"/>
          </w:tcPr>
          <w:p w14:paraId="38CA886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P1</w:t>
            </w:r>
          </w:p>
        </w:tc>
        <w:tc>
          <w:tcPr>
            <w:tcW w:w="1539" w:type="dxa"/>
            <w:vAlign w:val="center"/>
          </w:tcPr>
          <w:p w14:paraId="4CDF079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2A14B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22D9FB3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1680" w:type="dxa"/>
            <w:vAlign w:val="center"/>
          </w:tcPr>
          <w:p w14:paraId="1F87F6D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3E14E82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397" w:type="dxa"/>
            <w:vAlign w:val="center"/>
          </w:tcPr>
          <w:p w14:paraId="431BD2E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SC-010</w:t>
            </w:r>
          </w:p>
        </w:tc>
        <w:tc>
          <w:tcPr>
            <w:tcW w:w="831" w:type="dxa"/>
            <w:vAlign w:val="center"/>
          </w:tcPr>
          <w:p w14:paraId="1D779A0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</w:t>
            </w:r>
          </w:p>
        </w:tc>
        <w:tc>
          <w:tcPr>
            <w:tcW w:w="972" w:type="dxa"/>
            <w:vAlign w:val="center"/>
          </w:tcPr>
          <w:p w14:paraId="105BCBE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2CAAA8A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1B432B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78B97F0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1680" w:type="dxa"/>
            <w:vAlign w:val="center"/>
          </w:tcPr>
          <w:p w14:paraId="7F4A119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5791D1F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397" w:type="dxa"/>
            <w:vAlign w:val="center"/>
          </w:tcPr>
          <w:p w14:paraId="1030607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SC-003</w:t>
            </w:r>
          </w:p>
        </w:tc>
        <w:tc>
          <w:tcPr>
            <w:tcW w:w="831" w:type="dxa"/>
            <w:vAlign w:val="center"/>
          </w:tcPr>
          <w:p w14:paraId="2AF1CB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</w:t>
            </w:r>
          </w:p>
        </w:tc>
        <w:tc>
          <w:tcPr>
            <w:tcW w:w="972" w:type="dxa"/>
            <w:vAlign w:val="center"/>
          </w:tcPr>
          <w:p w14:paraId="1925AE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P2</w:t>
            </w:r>
          </w:p>
        </w:tc>
        <w:tc>
          <w:tcPr>
            <w:tcW w:w="1539" w:type="dxa"/>
            <w:vAlign w:val="center"/>
          </w:tcPr>
          <w:p w14:paraId="559DA1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29E756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7AE4A2A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1680" w:type="dxa"/>
            <w:vAlign w:val="center"/>
          </w:tcPr>
          <w:p w14:paraId="304095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63" w:type="dxa"/>
            <w:vAlign w:val="center"/>
          </w:tcPr>
          <w:p w14:paraId="38BF5E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97" w:type="dxa"/>
            <w:vAlign w:val="center"/>
          </w:tcPr>
          <w:p w14:paraId="209328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831" w:type="dxa"/>
            <w:vAlign w:val="center"/>
          </w:tcPr>
          <w:p w14:paraId="488156A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</w:t>
            </w:r>
          </w:p>
        </w:tc>
        <w:tc>
          <w:tcPr>
            <w:tcW w:w="972" w:type="dxa"/>
            <w:vAlign w:val="center"/>
          </w:tcPr>
          <w:p w14:paraId="24E6F63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P2</w:t>
            </w:r>
          </w:p>
        </w:tc>
        <w:tc>
          <w:tcPr>
            <w:tcW w:w="1539" w:type="dxa"/>
            <w:vAlign w:val="center"/>
          </w:tcPr>
          <w:p w14:paraId="4B80DE9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уточнения</w:t>
            </w:r>
          </w:p>
        </w:tc>
      </w:tr>
      <w:tr w14:paraId="53A12C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72" w:type="dxa"/>
            <w:vAlign w:val="center"/>
          </w:tcPr>
          <w:p w14:paraId="2AE15BE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1680" w:type="dxa"/>
            <w:vAlign w:val="center"/>
          </w:tcPr>
          <w:p w14:paraId="228F942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63" w:type="dxa"/>
            <w:vAlign w:val="center"/>
          </w:tcPr>
          <w:p w14:paraId="79341A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397" w:type="dxa"/>
            <w:vAlign w:val="center"/>
          </w:tcPr>
          <w:p w14:paraId="5EFC9F9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SC-005</w:t>
            </w:r>
          </w:p>
        </w:tc>
        <w:tc>
          <w:tcPr>
            <w:tcW w:w="831" w:type="dxa"/>
            <w:vAlign w:val="center"/>
          </w:tcPr>
          <w:p w14:paraId="1C8481B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</w:t>
            </w:r>
          </w:p>
        </w:tc>
        <w:tc>
          <w:tcPr>
            <w:tcW w:w="972" w:type="dxa"/>
            <w:vAlign w:val="center"/>
          </w:tcPr>
          <w:p w14:paraId="226FF82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539" w:type="dxa"/>
            <w:vAlign w:val="center"/>
          </w:tcPr>
          <w:p w14:paraId="3C8EF6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</w:tbl>
    <w:p w14:paraId="3CA82802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"/>
        <w:gridCol w:w="1706"/>
        <w:gridCol w:w="1994"/>
        <w:gridCol w:w="1419"/>
        <w:gridCol w:w="844"/>
        <w:gridCol w:w="987"/>
        <w:gridCol w:w="1419"/>
      </w:tblGrid>
      <w:tr w14:paraId="495DF0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87" w:type="dxa"/>
            <w:vAlign w:val="center"/>
          </w:tcPr>
          <w:p w14:paraId="593F14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1706" w:type="dxa"/>
            <w:vAlign w:val="center"/>
          </w:tcPr>
          <w:p w14:paraId="1621CD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1994" w:type="dxa"/>
            <w:vAlign w:val="center"/>
          </w:tcPr>
          <w:p w14:paraId="7A15FE6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Название</w:t>
            </w:r>
          </w:p>
        </w:tc>
        <w:tc>
          <w:tcPr>
            <w:tcW w:w="1419" w:type="dxa"/>
            <w:vAlign w:val="center"/>
          </w:tcPr>
          <w:p w14:paraId="640C15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Сценарий</w:t>
            </w:r>
          </w:p>
        </w:tc>
        <w:tc>
          <w:tcPr>
            <w:tcW w:w="844" w:type="dxa"/>
            <w:vAlign w:val="center"/>
          </w:tcPr>
          <w:p w14:paraId="2BE89B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Балл</w:t>
            </w:r>
          </w:p>
        </w:tc>
        <w:tc>
          <w:tcPr>
            <w:tcW w:w="987" w:type="dxa"/>
            <w:vAlign w:val="center"/>
          </w:tcPr>
          <w:p w14:paraId="75E705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Класс</w:t>
            </w:r>
          </w:p>
        </w:tc>
        <w:tc>
          <w:tcPr>
            <w:tcW w:w="1419" w:type="dxa"/>
            <w:vAlign w:val="center"/>
          </w:tcPr>
          <w:p w14:paraId="76EF8EE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085A53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7" w:type="dxa"/>
            <w:vAlign w:val="center"/>
          </w:tcPr>
          <w:p w14:paraId="694202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1706" w:type="dxa"/>
            <w:vAlign w:val="center"/>
          </w:tcPr>
          <w:p w14:paraId="2468E2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94" w:type="dxa"/>
            <w:vAlign w:val="center"/>
          </w:tcPr>
          <w:p w14:paraId="66BC4A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419" w:type="dxa"/>
            <w:vAlign w:val="center"/>
          </w:tcPr>
          <w:p w14:paraId="6082F2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844" w:type="dxa"/>
            <w:vAlign w:val="center"/>
          </w:tcPr>
          <w:p w14:paraId="1A9E2F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</w:t>
            </w:r>
          </w:p>
        </w:tc>
        <w:tc>
          <w:tcPr>
            <w:tcW w:w="987" w:type="dxa"/>
            <w:vAlign w:val="center"/>
          </w:tcPr>
          <w:p w14:paraId="4184DC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P1</w:t>
            </w:r>
          </w:p>
        </w:tc>
        <w:tc>
          <w:tcPr>
            <w:tcW w:w="1419" w:type="dxa"/>
            <w:vAlign w:val="center"/>
          </w:tcPr>
          <w:p w14:paraId="2102ED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721083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7" w:type="dxa"/>
            <w:vAlign w:val="center"/>
          </w:tcPr>
          <w:p w14:paraId="0C53485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1706" w:type="dxa"/>
            <w:vAlign w:val="center"/>
          </w:tcPr>
          <w:p w14:paraId="720B6B9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94" w:type="dxa"/>
            <w:vAlign w:val="center"/>
          </w:tcPr>
          <w:p w14:paraId="3B2AE02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419" w:type="dxa"/>
            <w:vAlign w:val="center"/>
          </w:tcPr>
          <w:p w14:paraId="76E6652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SC-006</w:t>
            </w:r>
          </w:p>
        </w:tc>
        <w:tc>
          <w:tcPr>
            <w:tcW w:w="844" w:type="dxa"/>
            <w:vAlign w:val="center"/>
          </w:tcPr>
          <w:p w14:paraId="7FC458D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</w:t>
            </w:r>
          </w:p>
        </w:tc>
        <w:tc>
          <w:tcPr>
            <w:tcW w:w="987" w:type="dxa"/>
            <w:vAlign w:val="center"/>
          </w:tcPr>
          <w:p w14:paraId="2A914D1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P1</w:t>
            </w:r>
          </w:p>
        </w:tc>
        <w:tc>
          <w:tcPr>
            <w:tcW w:w="1419" w:type="dxa"/>
            <w:vAlign w:val="center"/>
          </w:tcPr>
          <w:p w14:paraId="2346E6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7F5529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7" w:type="dxa"/>
            <w:vAlign w:val="center"/>
          </w:tcPr>
          <w:p w14:paraId="7E9C9C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1706" w:type="dxa"/>
            <w:vAlign w:val="center"/>
          </w:tcPr>
          <w:p w14:paraId="593BE62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94" w:type="dxa"/>
            <w:vAlign w:val="center"/>
          </w:tcPr>
          <w:p w14:paraId="69F9C58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419" w:type="dxa"/>
            <w:vAlign w:val="center"/>
          </w:tcPr>
          <w:p w14:paraId="2E1BB7F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SC-007</w:t>
            </w:r>
          </w:p>
        </w:tc>
        <w:tc>
          <w:tcPr>
            <w:tcW w:w="844" w:type="dxa"/>
            <w:vAlign w:val="center"/>
          </w:tcPr>
          <w:p w14:paraId="786C619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</w:t>
            </w:r>
          </w:p>
        </w:tc>
        <w:tc>
          <w:tcPr>
            <w:tcW w:w="987" w:type="dxa"/>
            <w:vAlign w:val="center"/>
          </w:tcPr>
          <w:p w14:paraId="70E954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419" w:type="dxa"/>
            <w:vAlign w:val="center"/>
          </w:tcPr>
          <w:p w14:paraId="426D8A0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188622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7" w:type="dxa"/>
            <w:vAlign w:val="center"/>
          </w:tcPr>
          <w:p w14:paraId="01372F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1706" w:type="dxa"/>
            <w:vAlign w:val="center"/>
          </w:tcPr>
          <w:p w14:paraId="3D1FCAF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94" w:type="dxa"/>
            <w:vAlign w:val="center"/>
          </w:tcPr>
          <w:p w14:paraId="07BB101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419" w:type="dxa"/>
            <w:vAlign w:val="center"/>
          </w:tcPr>
          <w:p w14:paraId="2E6559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SC-009</w:t>
            </w:r>
          </w:p>
        </w:tc>
        <w:tc>
          <w:tcPr>
            <w:tcW w:w="844" w:type="dxa"/>
            <w:vAlign w:val="center"/>
          </w:tcPr>
          <w:p w14:paraId="011E32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</w:t>
            </w:r>
          </w:p>
        </w:tc>
        <w:tc>
          <w:tcPr>
            <w:tcW w:w="987" w:type="dxa"/>
            <w:vAlign w:val="center"/>
          </w:tcPr>
          <w:p w14:paraId="7E81B70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419" w:type="dxa"/>
            <w:vAlign w:val="center"/>
          </w:tcPr>
          <w:p w14:paraId="51572DD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</w:t>
            </w:r>
          </w:p>
        </w:tc>
      </w:tr>
      <w:tr w14:paraId="062E17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7" w:type="dxa"/>
            <w:vAlign w:val="center"/>
          </w:tcPr>
          <w:p w14:paraId="6CF453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1706" w:type="dxa"/>
            <w:vAlign w:val="center"/>
          </w:tcPr>
          <w:p w14:paraId="7447441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94" w:type="dxa"/>
            <w:vAlign w:val="center"/>
          </w:tcPr>
          <w:p w14:paraId="6D0AFF5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419" w:type="dxa"/>
            <w:vAlign w:val="center"/>
          </w:tcPr>
          <w:p w14:paraId="59F28B3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844" w:type="dxa"/>
            <w:vAlign w:val="center"/>
          </w:tcPr>
          <w:p w14:paraId="48D48CE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</w:t>
            </w:r>
          </w:p>
        </w:tc>
        <w:tc>
          <w:tcPr>
            <w:tcW w:w="987" w:type="dxa"/>
            <w:vAlign w:val="center"/>
          </w:tcPr>
          <w:p w14:paraId="1D2D9F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419" w:type="dxa"/>
            <w:vAlign w:val="center"/>
          </w:tcPr>
          <w:p w14:paraId="7A4362B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</w:t>
            </w:r>
          </w:p>
        </w:tc>
      </w:tr>
      <w:tr w14:paraId="55243B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87" w:type="dxa"/>
            <w:vAlign w:val="center"/>
          </w:tcPr>
          <w:p w14:paraId="314BB5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1706" w:type="dxa"/>
            <w:vAlign w:val="center"/>
          </w:tcPr>
          <w:p w14:paraId="408F162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94" w:type="dxa"/>
            <w:vAlign w:val="center"/>
          </w:tcPr>
          <w:p w14:paraId="4C525DF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</w:t>
            </w:r>
          </w:p>
        </w:tc>
        <w:tc>
          <w:tcPr>
            <w:tcW w:w="1419" w:type="dxa"/>
            <w:vAlign w:val="center"/>
          </w:tcPr>
          <w:p w14:paraId="0EECA2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844" w:type="dxa"/>
            <w:vAlign w:val="center"/>
          </w:tcPr>
          <w:p w14:paraId="2713AE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</w:t>
            </w:r>
          </w:p>
        </w:tc>
        <w:tc>
          <w:tcPr>
            <w:tcW w:w="987" w:type="dxa"/>
            <w:vAlign w:val="center"/>
          </w:tcPr>
          <w:p w14:paraId="391CB2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P3</w:t>
            </w:r>
          </w:p>
        </w:tc>
        <w:tc>
          <w:tcPr>
            <w:tcW w:w="1419" w:type="dxa"/>
            <w:vAlign w:val="center"/>
          </w:tcPr>
          <w:p w14:paraId="1CF745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</w:t>
            </w:r>
          </w:p>
        </w:tc>
      </w:tr>
    </w:tbl>
    <w:p w14:paraId="6A0FBF1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7922B303">
      <w:pPr>
        <w:pStyle w:val="5"/>
        <w:keepNext/>
        <w:spacing w:before="360" w:after="360" w:line="360" w:lineRule="exact"/>
        <w:ind w:firstLine="709"/>
        <w:jc w:val="left"/>
      </w:pPr>
      <w:bookmarkStart w:id="89" w:name="_Toc22146"/>
      <w:r>
        <w:rPr>
          <w:rFonts w:ascii="Times New Roman" w:hAnsi="Times New Roman"/>
          <w:b/>
          <w:sz w:val="28"/>
        </w:rPr>
        <w:t>2.6 Методика 6.5. Деление на релизы</w:t>
      </w:r>
      <w:bookmarkEnd w:id="89"/>
    </w:p>
    <w:p w14:paraId="433A7C3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35BD1DA2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4148455"/>
            <wp:effectExtent l="0" t="0" r="0" b="0"/>
            <wp:docPr id="103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Picture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32691CA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 w14:paraId="7084DBAE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4 наибольший балл (около 4,6) у </w:t>
      </w:r>
      <w:r>
        <w:rPr>
          <w:rFonts w:ascii="Times New Roman" w:hAnsi="Times New Roman"/>
          <w:i/>
          <w:sz w:val="28"/>
        </w:rPr>
        <w:t>U-009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U-003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U-007</w:t>
      </w:r>
      <w:r>
        <w:rPr>
          <w:rFonts w:ascii="Times New Roman" w:hAnsi="Times New Roman"/>
          <w:sz w:val="28"/>
        </w:rPr>
        <w:t xml:space="preserve">, наименьший (около 2,3) – у </w:t>
      </w:r>
      <w:r>
        <w:rPr>
          <w:rFonts w:ascii="Times New Roman" w:hAnsi="Times New Roman"/>
          <w:i/>
          <w:sz w:val="28"/>
        </w:rPr>
        <w:t>U-018</w:t>
      </w:r>
      <w:r>
        <w:rPr>
          <w:rFonts w:ascii="Times New Roman" w:hAnsi="Times New Roman"/>
          <w:sz w:val="28"/>
        </w:rPr>
        <w:t xml:space="preserve">. Ниже всех в первом релизе стоит </w:t>
      </w:r>
      <w:r>
        <w:rPr>
          <w:rFonts w:ascii="Times New Roman" w:hAnsi="Times New Roman"/>
          <w:i/>
          <w:sz w:val="28"/>
        </w:rPr>
        <w:t>U-006</w:t>
      </w:r>
      <w:r>
        <w:rPr>
          <w:rFonts w:ascii="Times New Roman" w:hAnsi="Times New Roman"/>
          <w:sz w:val="28"/>
        </w:rPr>
        <w:t xml:space="preserve">, а </w:t>
      </w:r>
      <w:r>
        <w:rPr>
          <w:rFonts w:ascii="Times New Roman" w:hAnsi="Times New Roman"/>
          <w:i/>
          <w:sz w:val="28"/>
        </w:rPr>
        <w:t>U-012</w:t>
      </w:r>
      <w:r>
        <w:rPr>
          <w:rFonts w:ascii="Times New Roman" w:hAnsi="Times New Roman"/>
          <w:sz w:val="28"/>
        </w:rPr>
        <w:t xml:space="preserve"> лежит вплотную к порогу 3,7, но левее его. Единственный блок следующего релиза – </w:t>
      </w:r>
      <w:r>
        <w:rPr>
          <w:rFonts w:ascii="Times New Roman" w:hAnsi="Times New Roman"/>
          <w:i/>
          <w:sz w:val="28"/>
        </w:rPr>
        <w:t>U-017</w:t>
      </w:r>
      <w:r>
        <w:rPr>
          <w:rFonts w:ascii="Times New Roman" w:hAnsi="Times New Roman"/>
          <w:sz w:val="28"/>
        </w:rPr>
        <w:t xml:space="preserve"> с баллом около 2,8.</w:t>
      </w:r>
    </w:p>
    <w:p w14:paraId="69B3C63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3363"/>
        <w:gridCol w:w="1194"/>
        <w:gridCol w:w="1650"/>
        <w:gridCol w:w="2105"/>
      </w:tblGrid>
      <w:tr w14:paraId="23713D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C882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33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4BE3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5EB0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1-го релиза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A5AA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следующих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92F9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Рекомендация</w:t>
            </w:r>
          </w:p>
        </w:tc>
      </w:tr>
      <w:tr w14:paraId="534544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A4F7B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3363" w:type="dxa"/>
            <w:vAlign w:val="center"/>
          </w:tcPr>
          <w:p w14:paraId="66377C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194" w:type="dxa"/>
            <w:vAlign w:val="center"/>
          </w:tcPr>
          <w:p w14:paraId="79ADFE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4,18</w:t>
            </w:r>
          </w:p>
        </w:tc>
        <w:tc>
          <w:tcPr>
            <w:tcW w:w="1650" w:type="dxa"/>
            <w:vAlign w:val="center"/>
          </w:tcPr>
          <w:p w14:paraId="230858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2,98</w:t>
            </w:r>
          </w:p>
        </w:tc>
        <w:tc>
          <w:tcPr>
            <w:tcW w:w="2105" w:type="dxa"/>
            <w:vAlign w:val="center"/>
          </w:tcPr>
          <w:p w14:paraId="124099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BC6A0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3602C8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3363" w:type="dxa"/>
            <w:vAlign w:val="center"/>
          </w:tcPr>
          <w:p w14:paraId="3B98D9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194" w:type="dxa"/>
            <w:vAlign w:val="center"/>
          </w:tcPr>
          <w:p w14:paraId="71D77F9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4,12</w:t>
            </w:r>
          </w:p>
        </w:tc>
        <w:tc>
          <w:tcPr>
            <w:tcW w:w="1650" w:type="dxa"/>
            <w:vAlign w:val="center"/>
          </w:tcPr>
          <w:p w14:paraId="734727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3,24</w:t>
            </w:r>
          </w:p>
        </w:tc>
        <w:tc>
          <w:tcPr>
            <w:tcW w:w="2105" w:type="dxa"/>
            <w:vAlign w:val="center"/>
          </w:tcPr>
          <w:p w14:paraId="0BBCF9C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E578A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E15C46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3363" w:type="dxa"/>
            <w:vAlign w:val="center"/>
          </w:tcPr>
          <w:p w14:paraId="641D85E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194" w:type="dxa"/>
            <w:vAlign w:val="center"/>
          </w:tcPr>
          <w:p w14:paraId="5BA6D5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4,62</w:t>
            </w:r>
          </w:p>
        </w:tc>
        <w:tc>
          <w:tcPr>
            <w:tcW w:w="1650" w:type="dxa"/>
            <w:vAlign w:val="center"/>
          </w:tcPr>
          <w:p w14:paraId="2A67958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3,08</w:t>
            </w:r>
          </w:p>
        </w:tc>
        <w:tc>
          <w:tcPr>
            <w:tcW w:w="2105" w:type="dxa"/>
            <w:vAlign w:val="center"/>
          </w:tcPr>
          <w:p w14:paraId="62DFCA0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CD852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F777CA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3363" w:type="dxa"/>
            <w:vAlign w:val="center"/>
          </w:tcPr>
          <w:p w14:paraId="65F605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194" w:type="dxa"/>
            <w:vAlign w:val="center"/>
          </w:tcPr>
          <w:p w14:paraId="2A339E3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3,36</w:t>
            </w:r>
          </w:p>
        </w:tc>
        <w:tc>
          <w:tcPr>
            <w:tcW w:w="1650" w:type="dxa"/>
            <w:vAlign w:val="center"/>
          </w:tcPr>
          <w:p w14:paraId="1949B8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3,32</w:t>
            </w:r>
          </w:p>
        </w:tc>
        <w:tc>
          <w:tcPr>
            <w:tcW w:w="2105" w:type="dxa"/>
            <w:vAlign w:val="center"/>
          </w:tcPr>
          <w:p w14:paraId="3C45CD0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04B37E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1E5A07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3363" w:type="dxa"/>
            <w:vAlign w:val="center"/>
          </w:tcPr>
          <w:p w14:paraId="114A73E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194" w:type="dxa"/>
            <w:vAlign w:val="center"/>
          </w:tcPr>
          <w:p w14:paraId="704D9AC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4,38</w:t>
            </w:r>
          </w:p>
        </w:tc>
        <w:tc>
          <w:tcPr>
            <w:tcW w:w="1650" w:type="dxa"/>
            <w:vAlign w:val="center"/>
          </w:tcPr>
          <w:p w14:paraId="6C374B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  <w:tc>
          <w:tcPr>
            <w:tcW w:w="2105" w:type="dxa"/>
            <w:vAlign w:val="center"/>
          </w:tcPr>
          <w:p w14:paraId="2051FF1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DC86B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4FD65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3363" w:type="dxa"/>
            <w:vAlign w:val="center"/>
          </w:tcPr>
          <w:p w14:paraId="383982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194" w:type="dxa"/>
            <w:vAlign w:val="center"/>
          </w:tcPr>
          <w:p w14:paraId="113D85E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3,84</w:t>
            </w:r>
          </w:p>
        </w:tc>
        <w:tc>
          <w:tcPr>
            <w:tcW w:w="1650" w:type="dxa"/>
            <w:vAlign w:val="center"/>
          </w:tcPr>
          <w:p w14:paraId="0045EBF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3,42</w:t>
            </w:r>
          </w:p>
        </w:tc>
        <w:tc>
          <w:tcPr>
            <w:tcW w:w="2105" w:type="dxa"/>
            <w:vAlign w:val="center"/>
          </w:tcPr>
          <w:p w14:paraId="1579694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43F0B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3CCD803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3363" w:type="dxa"/>
            <w:vAlign w:val="center"/>
          </w:tcPr>
          <w:p w14:paraId="32BC2DD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194" w:type="dxa"/>
            <w:vAlign w:val="center"/>
          </w:tcPr>
          <w:p w14:paraId="78389B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</w:t>
            </w:r>
          </w:p>
        </w:tc>
        <w:tc>
          <w:tcPr>
            <w:tcW w:w="1650" w:type="dxa"/>
            <w:vAlign w:val="center"/>
          </w:tcPr>
          <w:p w14:paraId="2EBEE9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3,28</w:t>
            </w:r>
          </w:p>
        </w:tc>
        <w:tc>
          <w:tcPr>
            <w:tcW w:w="2105" w:type="dxa"/>
            <w:vAlign w:val="center"/>
          </w:tcPr>
          <w:p w14:paraId="6D0B441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9087A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19F96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3363" w:type="dxa"/>
            <w:vAlign w:val="center"/>
          </w:tcPr>
          <w:p w14:paraId="4267314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194" w:type="dxa"/>
            <w:vAlign w:val="center"/>
          </w:tcPr>
          <w:p w14:paraId="0BDAF98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4,14</w:t>
            </w:r>
          </w:p>
        </w:tc>
        <w:tc>
          <w:tcPr>
            <w:tcW w:w="1650" w:type="dxa"/>
            <w:vAlign w:val="center"/>
          </w:tcPr>
          <w:p w14:paraId="6AA30CA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4,46</w:t>
            </w:r>
          </w:p>
        </w:tc>
        <w:tc>
          <w:tcPr>
            <w:tcW w:w="2105" w:type="dxa"/>
            <w:vAlign w:val="center"/>
          </w:tcPr>
          <w:p w14:paraId="0C2A2CE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26D33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53DFA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3363" w:type="dxa"/>
            <w:vAlign w:val="center"/>
          </w:tcPr>
          <w:p w14:paraId="15B4049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194" w:type="dxa"/>
            <w:vAlign w:val="center"/>
          </w:tcPr>
          <w:p w14:paraId="3621DA9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4,65</w:t>
            </w:r>
          </w:p>
        </w:tc>
        <w:tc>
          <w:tcPr>
            <w:tcW w:w="1650" w:type="dxa"/>
            <w:vAlign w:val="center"/>
          </w:tcPr>
          <w:p w14:paraId="4BCADD3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3,82</w:t>
            </w:r>
          </w:p>
        </w:tc>
        <w:tc>
          <w:tcPr>
            <w:tcW w:w="2105" w:type="dxa"/>
            <w:vAlign w:val="center"/>
          </w:tcPr>
          <w:p w14:paraId="409580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C819A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259299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3363" w:type="dxa"/>
            <w:vAlign w:val="center"/>
          </w:tcPr>
          <w:p w14:paraId="619E654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194" w:type="dxa"/>
            <w:vAlign w:val="center"/>
          </w:tcPr>
          <w:p w14:paraId="149FDE0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1650" w:type="dxa"/>
            <w:vAlign w:val="center"/>
          </w:tcPr>
          <w:p w14:paraId="5414D9A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3,28</w:t>
            </w:r>
          </w:p>
        </w:tc>
        <w:tc>
          <w:tcPr>
            <w:tcW w:w="2105" w:type="dxa"/>
            <w:vAlign w:val="center"/>
          </w:tcPr>
          <w:p w14:paraId="3EEFB1B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30A3DA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31455E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3363" w:type="dxa"/>
            <w:vAlign w:val="center"/>
          </w:tcPr>
          <w:p w14:paraId="1E30E1A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194" w:type="dxa"/>
            <w:vAlign w:val="center"/>
          </w:tcPr>
          <w:p w14:paraId="544D8FD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650" w:type="dxa"/>
            <w:vAlign w:val="center"/>
          </w:tcPr>
          <w:p w14:paraId="3E952D7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3,22</w:t>
            </w:r>
          </w:p>
        </w:tc>
        <w:tc>
          <w:tcPr>
            <w:tcW w:w="2105" w:type="dxa"/>
            <w:vAlign w:val="center"/>
          </w:tcPr>
          <w:p w14:paraId="7BFCE9D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59E060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8F816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3363" w:type="dxa"/>
            <w:vAlign w:val="center"/>
          </w:tcPr>
          <w:p w14:paraId="00906D2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194" w:type="dxa"/>
            <w:vAlign w:val="center"/>
          </w:tcPr>
          <w:p w14:paraId="3FB7419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3,69</w:t>
            </w:r>
          </w:p>
        </w:tc>
        <w:tc>
          <w:tcPr>
            <w:tcW w:w="1650" w:type="dxa"/>
            <w:vAlign w:val="center"/>
          </w:tcPr>
          <w:p w14:paraId="745CE77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2,84</w:t>
            </w:r>
          </w:p>
        </w:tc>
        <w:tc>
          <w:tcPr>
            <w:tcW w:w="2105" w:type="dxa"/>
            <w:vAlign w:val="center"/>
          </w:tcPr>
          <w:p w14:paraId="2B28DE2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</w:tbl>
    <w:p w14:paraId="38290BE2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8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3363"/>
        <w:gridCol w:w="1194"/>
        <w:gridCol w:w="1650"/>
        <w:gridCol w:w="2105"/>
      </w:tblGrid>
      <w:tr w14:paraId="0F7819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vAlign w:val="center"/>
          </w:tcPr>
          <w:p w14:paraId="1C414A6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3363" w:type="dxa"/>
            <w:vAlign w:val="center"/>
          </w:tcPr>
          <w:p w14:paraId="0FAD77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Единица</w:t>
            </w:r>
          </w:p>
        </w:tc>
        <w:tc>
          <w:tcPr>
            <w:tcW w:w="1194" w:type="dxa"/>
            <w:vAlign w:val="center"/>
          </w:tcPr>
          <w:p w14:paraId="7B6308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Балл 1-го релиза</w:t>
            </w:r>
          </w:p>
        </w:tc>
        <w:tc>
          <w:tcPr>
            <w:tcW w:w="1650" w:type="dxa"/>
            <w:vAlign w:val="center"/>
          </w:tcPr>
          <w:p w14:paraId="31471F6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Балл следующих</w:t>
            </w:r>
          </w:p>
        </w:tc>
        <w:tc>
          <w:tcPr>
            <w:tcW w:w="2105" w:type="dxa"/>
            <w:vAlign w:val="center"/>
          </w:tcPr>
          <w:p w14:paraId="3BB6AD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Рекомендация</w:t>
            </w:r>
          </w:p>
        </w:tc>
      </w:tr>
      <w:tr w14:paraId="5D7961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FE8CD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3363" w:type="dxa"/>
            <w:vAlign w:val="center"/>
          </w:tcPr>
          <w:p w14:paraId="712516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36D40FD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650" w:type="dxa"/>
            <w:vAlign w:val="center"/>
          </w:tcPr>
          <w:p w14:paraId="006F61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3,54</w:t>
            </w:r>
          </w:p>
        </w:tc>
        <w:tc>
          <w:tcPr>
            <w:tcW w:w="2105" w:type="dxa"/>
            <w:vAlign w:val="center"/>
          </w:tcPr>
          <w:p w14:paraId="4C0100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6D587F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4B0DB7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U-014</w:t>
            </w:r>
          </w:p>
        </w:tc>
        <w:tc>
          <w:tcPr>
            <w:tcW w:w="3363" w:type="dxa"/>
            <w:vAlign w:val="center"/>
          </w:tcPr>
          <w:p w14:paraId="5FDF17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Аналитика событий и обратная связь</w:t>
            </w:r>
          </w:p>
        </w:tc>
        <w:tc>
          <w:tcPr>
            <w:tcW w:w="1194" w:type="dxa"/>
            <w:vAlign w:val="center"/>
          </w:tcPr>
          <w:p w14:paraId="0CA1E61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4,28</w:t>
            </w:r>
          </w:p>
        </w:tc>
        <w:tc>
          <w:tcPr>
            <w:tcW w:w="1650" w:type="dxa"/>
            <w:vAlign w:val="center"/>
          </w:tcPr>
          <w:p w14:paraId="3A043A6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</w:t>
            </w:r>
          </w:p>
        </w:tc>
        <w:tc>
          <w:tcPr>
            <w:tcW w:w="2105" w:type="dxa"/>
            <w:vAlign w:val="center"/>
          </w:tcPr>
          <w:p w14:paraId="4F4035B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87AA6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71A4E1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U-015</w:t>
            </w:r>
          </w:p>
        </w:tc>
        <w:tc>
          <w:tcPr>
            <w:tcW w:w="3363" w:type="dxa"/>
            <w:vAlign w:val="center"/>
          </w:tcPr>
          <w:p w14:paraId="4732198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тексты и конфиденциальность</w:t>
            </w:r>
          </w:p>
        </w:tc>
        <w:tc>
          <w:tcPr>
            <w:tcW w:w="1194" w:type="dxa"/>
            <w:vAlign w:val="center"/>
          </w:tcPr>
          <w:p w14:paraId="680A15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4,22</w:t>
            </w:r>
          </w:p>
        </w:tc>
        <w:tc>
          <w:tcPr>
            <w:tcW w:w="1650" w:type="dxa"/>
            <w:vAlign w:val="center"/>
          </w:tcPr>
          <w:p w14:paraId="65F3376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2,86</w:t>
            </w:r>
          </w:p>
        </w:tc>
        <w:tc>
          <w:tcPr>
            <w:tcW w:w="2105" w:type="dxa"/>
            <w:vAlign w:val="center"/>
          </w:tcPr>
          <w:p w14:paraId="3EA26E9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8AFBF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458F75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U-016</w:t>
            </w:r>
          </w:p>
        </w:tc>
        <w:tc>
          <w:tcPr>
            <w:tcW w:w="3363" w:type="dxa"/>
            <w:vAlign w:val="center"/>
          </w:tcPr>
          <w:p w14:paraId="3414A86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обращения в поддержку</w:t>
            </w:r>
          </w:p>
        </w:tc>
        <w:tc>
          <w:tcPr>
            <w:tcW w:w="1194" w:type="dxa"/>
            <w:vAlign w:val="center"/>
          </w:tcPr>
          <w:p w14:paraId="178C75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3,64</w:t>
            </w:r>
          </w:p>
        </w:tc>
        <w:tc>
          <w:tcPr>
            <w:tcW w:w="1650" w:type="dxa"/>
            <w:vAlign w:val="center"/>
          </w:tcPr>
          <w:p w14:paraId="028FBD7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2105" w:type="dxa"/>
            <w:vAlign w:val="center"/>
          </w:tcPr>
          <w:p w14:paraId="5F6389F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4487F1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59652AC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U-017</w:t>
            </w:r>
          </w:p>
        </w:tc>
        <w:tc>
          <w:tcPr>
            <w:tcW w:w="3363" w:type="dxa"/>
            <w:vAlign w:val="center"/>
          </w:tcPr>
          <w:p w14:paraId="19279E7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</w:t>
            </w:r>
          </w:p>
        </w:tc>
        <w:tc>
          <w:tcPr>
            <w:tcW w:w="1194" w:type="dxa"/>
            <w:vAlign w:val="center"/>
          </w:tcPr>
          <w:p w14:paraId="1FF60FB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2,83</w:t>
            </w:r>
          </w:p>
        </w:tc>
        <w:tc>
          <w:tcPr>
            <w:tcW w:w="1650" w:type="dxa"/>
            <w:vAlign w:val="center"/>
          </w:tcPr>
          <w:p w14:paraId="3DC5E84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3,92</w:t>
            </w:r>
          </w:p>
        </w:tc>
        <w:tc>
          <w:tcPr>
            <w:tcW w:w="2105" w:type="dxa"/>
            <w:vAlign w:val="center"/>
          </w:tcPr>
          <w:p w14:paraId="6C6D9F5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22CA54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E5059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U-018</w:t>
            </w:r>
          </w:p>
        </w:tc>
        <w:tc>
          <w:tcPr>
            <w:tcW w:w="3363" w:type="dxa"/>
            <w:vAlign w:val="center"/>
          </w:tcPr>
          <w:p w14:paraId="5B80150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Реферальные механики</w:t>
            </w:r>
          </w:p>
        </w:tc>
        <w:tc>
          <w:tcPr>
            <w:tcW w:w="1194" w:type="dxa"/>
            <w:vAlign w:val="center"/>
          </w:tcPr>
          <w:p w14:paraId="5BB29C4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2,29</w:t>
            </w:r>
          </w:p>
        </w:tc>
        <w:tc>
          <w:tcPr>
            <w:tcW w:w="1650" w:type="dxa"/>
            <w:vAlign w:val="center"/>
          </w:tcPr>
          <w:p w14:paraId="6E21621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2,62</w:t>
            </w:r>
          </w:p>
        </w:tc>
        <w:tc>
          <w:tcPr>
            <w:tcW w:w="2105" w:type="dxa"/>
            <w:vAlign w:val="center"/>
          </w:tcPr>
          <w:p w14:paraId="11BD35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28B3F3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47112FA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U-019</w:t>
            </w:r>
          </w:p>
        </w:tc>
        <w:tc>
          <w:tcPr>
            <w:tcW w:w="3363" w:type="dxa"/>
            <w:vAlign w:val="center"/>
          </w:tcPr>
          <w:p w14:paraId="795E8C3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интеграции</w:t>
            </w:r>
          </w:p>
        </w:tc>
        <w:tc>
          <w:tcPr>
            <w:tcW w:w="1194" w:type="dxa"/>
            <w:vAlign w:val="center"/>
          </w:tcPr>
          <w:p w14:paraId="3B35CC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1650" w:type="dxa"/>
            <w:vAlign w:val="center"/>
          </w:tcPr>
          <w:p w14:paraId="19ECB51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2105" w:type="dxa"/>
            <w:vAlign w:val="center"/>
          </w:tcPr>
          <w:p w14:paraId="28ED0A6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684A03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A9E7F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U-020</w:t>
            </w:r>
          </w:p>
        </w:tc>
        <w:tc>
          <w:tcPr>
            <w:tcW w:w="3363" w:type="dxa"/>
            <w:vAlign w:val="center"/>
          </w:tcPr>
          <w:p w14:paraId="4D952AB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Командный тариф</w:t>
            </w:r>
          </w:p>
        </w:tc>
        <w:tc>
          <w:tcPr>
            <w:tcW w:w="1194" w:type="dxa"/>
            <w:vAlign w:val="center"/>
          </w:tcPr>
          <w:p w14:paraId="6E94E6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2,77</w:t>
            </w:r>
          </w:p>
        </w:tc>
        <w:tc>
          <w:tcPr>
            <w:tcW w:w="1650" w:type="dxa"/>
            <w:vAlign w:val="center"/>
          </w:tcPr>
          <w:p w14:paraId="6156012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2,9</w:t>
            </w:r>
          </w:p>
        </w:tc>
        <w:tc>
          <w:tcPr>
            <w:tcW w:w="2105" w:type="dxa"/>
            <w:vAlign w:val="center"/>
          </w:tcPr>
          <w:p w14:paraId="3B773C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</w:tbl>
    <w:p w14:paraId="7A76D19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3B54B0B5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 w14:paraId="3B0BD19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3495"/>
        <w:gridCol w:w="2409"/>
        <w:gridCol w:w="1953"/>
      </w:tblGrid>
      <w:tr w14:paraId="246B34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7567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  <w:tc>
          <w:tcPr>
            <w:tcW w:w="34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07D0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CB4A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Исключения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FCF5B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</w:tr>
      <w:tr w14:paraId="3D5220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3FD026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 «Быстрый выход»</w:t>
            </w:r>
          </w:p>
        </w:tc>
        <w:tc>
          <w:tcPr>
            <w:tcW w:w="3495" w:type="dxa"/>
            <w:vAlign w:val="center"/>
          </w:tcPr>
          <w:p w14:paraId="2F6817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409" w:type="dxa"/>
            <w:vAlign w:val="center"/>
          </w:tcPr>
          <w:p w14:paraId="4759AD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Онлайн-оплата, ИИ-ассистент, подсказки, совместная работа</w:t>
            </w:r>
          </w:p>
        </w:tc>
        <w:tc>
          <w:tcPr>
            <w:tcW w:w="1953" w:type="dxa"/>
            <w:vAlign w:val="center"/>
          </w:tcPr>
          <w:p w14:paraId="566A0B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платить проверяется косвенно</w:t>
            </w:r>
          </w:p>
        </w:tc>
      </w:tr>
      <w:tr w14:paraId="7714CE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12AAB8C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 «С оплатой»</w:t>
            </w:r>
          </w:p>
        </w:tc>
        <w:tc>
          <w:tcPr>
            <w:tcW w:w="3495" w:type="dxa"/>
            <w:vAlign w:val="center"/>
          </w:tcPr>
          <w:p w14:paraId="3A8023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(40 у.е. в год), профиль с подпиской</w:t>
            </w:r>
          </w:p>
        </w:tc>
        <w:tc>
          <w:tcPr>
            <w:tcW w:w="2409" w:type="dxa"/>
            <w:vAlign w:val="center"/>
          </w:tcPr>
          <w:p w14:paraId="60D64B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  <w:tc>
          <w:tcPr>
            <w:tcW w:w="1953" w:type="dxa"/>
            <w:vAlign w:val="center"/>
          </w:tcPr>
          <w:p w14:paraId="1814F5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платежный провайдер и больший срок</w:t>
            </w:r>
          </w:p>
        </w:tc>
      </w:tr>
    </w:tbl>
    <w:p w14:paraId="7453C03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4C015DD6">
      <w:pPr>
        <w:pStyle w:val="5"/>
        <w:keepNext/>
        <w:spacing w:before="360" w:after="360" w:line="360" w:lineRule="exact"/>
        <w:ind w:firstLine="709"/>
        <w:jc w:val="left"/>
      </w:pPr>
      <w:bookmarkStart w:id="90" w:name="_Toc18260"/>
      <w:r>
        <w:rPr>
          <w:rFonts w:ascii="Times New Roman" w:hAnsi="Times New Roman"/>
          <w:b/>
          <w:sz w:val="28"/>
        </w:rPr>
        <w:t xml:space="preserve">2.7 Сверка с проектной документацией </w:t>
      </w:r>
      <w:r>
        <w:rPr>
          <w:rFonts w:ascii="Times New Roman" w:hAnsi="Times New Roman"/>
          <w:b/>
          <w:i/>
          <w:iCs/>
          <w:sz w:val="28"/>
        </w:rPr>
        <w:t>NotaCode</w:t>
      </w:r>
      <w:bookmarkEnd w:id="90"/>
    </w:p>
    <w:p w14:paraId="0D8E8CB1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rFonts w:ascii="Times New Roman" w:hAnsi="Times New Roman"/>
          <w:i/>
          <w:iCs/>
          <w:sz w:val="28"/>
        </w:rPr>
        <w:t>NotaCode/docs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 w14:paraId="378484A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2584"/>
        <w:gridCol w:w="2409"/>
        <w:gridCol w:w="2257"/>
      </w:tblGrid>
      <w:tr w14:paraId="3FE443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E0E2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6372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272A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Было в ЛР6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8463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433F53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2FE23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Нотации первого релиза</w:t>
            </w:r>
          </w:p>
        </w:tc>
        <w:tc>
          <w:tcPr>
            <w:tcW w:w="2584" w:type="dxa"/>
            <w:vAlign w:val="center"/>
          </w:tcPr>
          <w:p w14:paraId="5AAF25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Волна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class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activity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волна 2; сети Петри – волна 3</w:t>
            </w:r>
          </w:p>
        </w:tc>
        <w:tc>
          <w:tcPr>
            <w:tcW w:w="2409" w:type="dxa"/>
            <w:vAlign w:val="center"/>
          </w:tcPr>
          <w:p w14:paraId="0C2ECC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первом</w:t>
            </w:r>
          </w:p>
        </w:tc>
        <w:tc>
          <w:tcPr>
            <w:tcW w:w="2257" w:type="dxa"/>
            <w:vAlign w:val="center"/>
          </w:tcPr>
          <w:p w14:paraId="7A58FF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релиз 2, сети Петри – релиз 3</w:t>
            </w:r>
          </w:p>
        </w:tc>
      </w:tr>
      <w:tr w14:paraId="16E73F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F6E55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</w:t>
            </w:r>
          </w:p>
        </w:tc>
        <w:tc>
          <w:tcPr>
            <w:tcW w:w="2584" w:type="dxa"/>
            <w:vAlign w:val="center"/>
          </w:tcPr>
          <w:p w14:paraId="76E34C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: без ограничений, все форматы, полная история, ИИ-квота; 4 у.е. в месяц или 40 у.е. в год</w:t>
            </w:r>
          </w:p>
        </w:tc>
        <w:tc>
          <w:tcPr>
            <w:tcW w:w="2409" w:type="dxa"/>
            <w:vAlign w:val="center"/>
          </w:tcPr>
          <w:p w14:paraId="090BD6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  <w:tc>
          <w:tcPr>
            <w:tcW w:w="2257" w:type="dxa"/>
            <w:vAlign w:val="center"/>
          </w:tcPr>
          <w:p w14:paraId="263D40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лимит проектов, версий и форматов экспорта</w:t>
            </w:r>
          </w:p>
        </w:tc>
      </w:tr>
      <w:tr w14:paraId="3E92AF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0899C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</w:t>
            </w:r>
          </w:p>
        </w:tc>
        <w:tc>
          <w:tcPr>
            <w:tcW w:w="2584" w:type="dxa"/>
            <w:vAlign w:val="center"/>
          </w:tcPr>
          <w:p w14:paraId="7A5657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09" w:type="dxa"/>
            <w:vAlign w:val="center"/>
          </w:tcPr>
          <w:p w14:paraId="5D6CE7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ИИ-ассистент во втором релизе</w:t>
            </w:r>
          </w:p>
        </w:tc>
        <w:tc>
          <w:tcPr>
            <w:tcW w:w="2257" w:type="dxa"/>
            <w:vAlign w:val="center"/>
          </w:tcPr>
          <w:p w14:paraId="36037B0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Заглушка в первом релизе, квоты в релизе 2</w:t>
            </w:r>
          </w:p>
        </w:tc>
      </w:tr>
      <w:tr w14:paraId="265D20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C60CF2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правил нотации</w:t>
            </w:r>
          </w:p>
        </w:tc>
        <w:tc>
          <w:tcPr>
            <w:tcW w:w="2584" w:type="dxa"/>
            <w:vAlign w:val="center"/>
          </w:tcPr>
          <w:p w14:paraId="48F8BE6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E3</w:t>
            </w:r>
          </w:p>
        </w:tc>
        <w:tc>
          <w:tcPr>
            <w:tcW w:w="2409" w:type="dxa"/>
            <w:vAlign w:val="center"/>
          </w:tcPr>
          <w:p w14:paraId="09AC38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(доказательность 2)</w:t>
            </w:r>
          </w:p>
        </w:tc>
        <w:tc>
          <w:tcPr>
            <w:tcW w:w="2257" w:type="dxa"/>
            <w:vAlign w:val="center"/>
          </w:tcPr>
          <w:p w14:paraId="2EF5CA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Остается гипотезой для рынка (конкуренты не проверялись), но входит в продукт</w:t>
            </w:r>
          </w:p>
        </w:tc>
      </w:tr>
      <w:tr w14:paraId="6B958E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5DC2A4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Метрики и допущения</w:t>
            </w:r>
          </w:p>
        </w:tc>
        <w:tc>
          <w:tcPr>
            <w:tcW w:w="2584" w:type="dxa"/>
            <w:vAlign w:val="center"/>
          </w:tcPr>
          <w:p w14:paraId="0F389F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у.е.,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</w:t>
            </w:r>
          </w:p>
        </w:tc>
        <w:tc>
          <w:tcPr>
            <w:tcW w:w="2409" w:type="dxa"/>
            <w:vAlign w:val="center"/>
          </w:tcPr>
          <w:p w14:paraId="0A4985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проекта и порогам пилота (таблица 16)</w:t>
            </w:r>
          </w:p>
        </w:tc>
        <w:tc>
          <w:tcPr>
            <w:tcW w:w="2257" w:type="dxa"/>
            <w:vAlign w:val="center"/>
          </w:tcPr>
          <w:p w14:paraId="419426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приняты как допущения проекта, помечены в рабочих книгах</w:t>
            </w:r>
          </w:p>
        </w:tc>
      </w:tr>
    </w:tbl>
    <w:p w14:paraId="637C75D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данные собраны 02.10.2026 (приложение В, таблица 15), по остальным не собирались (модельная оценка (допущение)).</w:t>
      </w:r>
    </w:p>
    <w:p w14:paraId="38C0BD8D">
      <w:pPr>
        <w:pStyle w:val="5"/>
        <w:keepNext/>
        <w:spacing w:before="360" w:after="360" w:line="360" w:lineRule="exact"/>
        <w:ind w:firstLine="709"/>
        <w:jc w:val="left"/>
      </w:pPr>
      <w:bookmarkStart w:id="91" w:name="_Toc12480"/>
      <w:r>
        <w:rPr>
          <w:rFonts w:ascii="Times New Roman" w:hAnsi="Times New Roman"/>
          <w:b/>
          <w:sz w:val="28"/>
        </w:rPr>
        <w:t>2.8 Расхождения методик и шаблонов</w:t>
      </w:r>
      <w:bookmarkEnd w:id="91"/>
    </w:p>
    <w:p w14:paraId="55348FE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5083"/>
        <w:gridCol w:w="2774"/>
      </w:tblGrid>
      <w:tr w14:paraId="714E61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818E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50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3BE8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Расхождение</w:t>
            </w:r>
          </w:p>
        </w:tc>
        <w:tc>
          <w:tcPr>
            <w:tcW w:w="277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60A9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31B3A6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670229D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83" w:type="dxa"/>
            <w:vAlign w:val="center"/>
          </w:tcPr>
          <w:p w14:paraId="590C8E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(шкала 1–5)</w:t>
            </w:r>
          </w:p>
        </w:tc>
        <w:tc>
          <w:tcPr>
            <w:tcW w:w="2774" w:type="dxa"/>
            <w:vAlign w:val="center"/>
          </w:tcPr>
          <w:p w14:paraId="51BBEE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рассчитан отдельно и приведен в таблице 3</w:t>
            </w:r>
          </w:p>
        </w:tc>
      </w:tr>
      <w:tr w14:paraId="6A18FE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53F4F7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83" w:type="dxa"/>
            <w:vAlign w:val="center"/>
          </w:tcPr>
          <w:p w14:paraId="77D7AD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2774" w:type="dxa"/>
            <w:vAlign w:val="center"/>
          </w:tcPr>
          <w:p w14:paraId="282D3A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единиц – годовая оценка; выручка читается как годовая (65 360 у.е.)</w:t>
            </w:r>
          </w:p>
        </w:tc>
      </w:tr>
      <w:tr w14:paraId="3A0F49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5BD655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6.3</w:t>
            </w:r>
          </w:p>
        </w:tc>
        <w:tc>
          <w:tcPr>
            <w:tcW w:w="5083" w:type="dxa"/>
            <w:vAlign w:val="center"/>
          </w:tcPr>
          <w:p w14:paraId="48A156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2774" w:type="dxa"/>
            <w:vAlign w:val="center"/>
          </w:tcPr>
          <w:p w14:paraId="706DA9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Применен шаблон</w:t>
            </w:r>
          </w:p>
        </w:tc>
      </w:tr>
      <w:tr w14:paraId="6F4350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77985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6.5</w:t>
            </w:r>
          </w:p>
        </w:tc>
        <w:tc>
          <w:tcPr>
            <w:tcW w:w="5083" w:type="dxa"/>
            <w:vAlign w:val="center"/>
          </w:tcPr>
          <w:p w14:paraId="0BF3E5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docx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2774" w:type="dxa"/>
            <w:vAlign w:val="center"/>
          </w:tcPr>
          <w:p w14:paraId="26A6FCF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Применены баллы шаблона</w:t>
            </w:r>
          </w:p>
        </w:tc>
      </w:tr>
    </w:tbl>
    <w:p w14:paraId="0CE45AC1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11 приведены четыре расхождения между методиками и шаблонами: по 6.1 (веса индекса проблемы и трактовка выручки), 6.3 (индекс сценария) и 6.5 (ИРП и баллы). Для 6.1 применен шаблон с отдельным расчетом ИПП по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(таблица 3), для 6.3 и 6.5 – шаблон и его баллы.</w:t>
      </w:r>
    </w:p>
    <w:p w14:paraId="0461A3D1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92" w:name="_Toc2570"/>
      <w:r>
        <w:rPr>
          <w:rFonts w:ascii="Times New Roman" w:hAnsi="Times New Roman"/>
          <w:b/>
          <w:sz w:val="28"/>
        </w:rPr>
        <w:t>3 Проверка по критериям методик</w:t>
      </w:r>
      <w:bookmarkEnd w:id="92"/>
    </w:p>
    <w:p w14:paraId="30D62DDE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8"/>
        <w:gridCol w:w="5092"/>
        <w:gridCol w:w="2765"/>
      </w:tblGrid>
      <w:tr w14:paraId="1405DA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AA662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50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1EC5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27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9D1A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6A2684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3F90D0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92" w:type="dxa"/>
            <w:vAlign w:val="center"/>
          </w:tcPr>
          <w:p w14:paraId="319C00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2765" w:type="dxa"/>
            <w:vAlign w:val="center"/>
          </w:tcPr>
          <w:p w14:paraId="48C5DF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D806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62B306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92" w:type="dxa"/>
            <w:vAlign w:val="center"/>
          </w:tcPr>
          <w:p w14:paraId="091662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 понятна клиенту и связана с результатом</w:t>
            </w:r>
          </w:p>
        </w:tc>
        <w:tc>
          <w:tcPr>
            <w:tcW w:w="2765" w:type="dxa"/>
            <w:vAlign w:val="center"/>
          </w:tcPr>
          <w:p w14:paraId="3ADCA3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(спрос не проверен)</w:t>
            </w:r>
          </w:p>
        </w:tc>
      </w:tr>
      <w:tr w14:paraId="161E07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033416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6.1</w:t>
            </w:r>
          </w:p>
        </w:tc>
        <w:tc>
          <w:tcPr>
            <w:tcW w:w="5092" w:type="dxa"/>
            <w:vAlign w:val="center"/>
          </w:tcPr>
          <w:p w14:paraId="005BEA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Показатели проверки спроса, ценности и удержания определены</w:t>
            </w:r>
          </w:p>
        </w:tc>
        <w:tc>
          <w:tcPr>
            <w:tcW w:w="2765" w:type="dxa"/>
            <w:vAlign w:val="center"/>
          </w:tcPr>
          <w:p w14:paraId="614103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проекта)</w:t>
            </w:r>
          </w:p>
        </w:tc>
      </w:tr>
      <w:tr w14:paraId="3FBEBC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190102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6.2</w:t>
            </w:r>
          </w:p>
        </w:tc>
        <w:tc>
          <w:tcPr>
            <w:tcW w:w="5092" w:type="dxa"/>
            <w:vAlign w:val="center"/>
          </w:tcPr>
          <w:p w14:paraId="56DBB2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 не ниже 70 % для первичной версии</w:t>
            </w:r>
          </w:p>
        </w:tc>
        <w:tc>
          <w:tcPr>
            <w:tcW w:w="2765" w:type="dxa"/>
            <w:vAlign w:val="center"/>
          </w:tcPr>
          <w:p w14:paraId="456E9E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(71 %)</w:t>
            </w:r>
          </w:p>
        </w:tc>
      </w:tr>
      <w:tr w14:paraId="20F02E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1351EB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6.2</w:t>
            </w:r>
          </w:p>
        </w:tc>
        <w:tc>
          <w:tcPr>
            <w:tcW w:w="5092" w:type="dxa"/>
            <w:vAlign w:val="center"/>
          </w:tcPr>
          <w:p w14:paraId="48CAB3F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 не ниже 85 % для стратегического решения</w:t>
            </w:r>
          </w:p>
        </w:tc>
        <w:tc>
          <w:tcPr>
            <w:tcW w:w="2765" w:type="dxa"/>
            <w:vAlign w:val="center"/>
          </w:tcPr>
          <w:p w14:paraId="236626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(гипотезы по блокам 8–11)</w:t>
            </w:r>
          </w:p>
        </w:tc>
      </w:tr>
      <w:tr w14:paraId="55AD4B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3922E4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6.3</w:t>
            </w:r>
          </w:p>
        </w:tc>
        <w:tc>
          <w:tcPr>
            <w:tcW w:w="5092" w:type="dxa"/>
            <w:vAlign w:val="center"/>
          </w:tcPr>
          <w:p w14:paraId="0A9AD1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2765" w:type="dxa"/>
            <w:vAlign w:val="center"/>
          </w:tcPr>
          <w:p w14:paraId="705A5C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E1418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44833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6.3</w:t>
            </w:r>
          </w:p>
        </w:tc>
        <w:tc>
          <w:tcPr>
            <w:tcW w:w="5092" w:type="dxa"/>
            <w:vAlign w:val="center"/>
          </w:tcPr>
          <w:p w14:paraId="10F236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Для сценариев определены метрики успеха</w:t>
            </w:r>
          </w:p>
        </w:tc>
        <w:tc>
          <w:tcPr>
            <w:tcW w:w="2765" w:type="dxa"/>
            <w:vAlign w:val="center"/>
          </w:tcPr>
          <w:p w14:paraId="37302BF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и порогам пилота, таблица 16)</w:t>
            </w:r>
          </w:p>
        </w:tc>
      </w:tr>
      <w:tr w14:paraId="2F5425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40251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6.4</w:t>
            </w:r>
          </w:p>
        </w:tc>
        <w:tc>
          <w:tcPr>
            <w:tcW w:w="5092" w:type="dxa"/>
            <w:vAlign w:val="center"/>
          </w:tcPr>
          <w:p w14:paraId="17F6BF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2765" w:type="dxa"/>
            <w:vAlign w:val="center"/>
          </w:tcPr>
          <w:p w14:paraId="702750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(для 6 ключевых единиц)</w:t>
            </w:r>
          </w:p>
        </w:tc>
      </w:tr>
      <w:tr w14:paraId="38A3B9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4A2FE66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6.5</w:t>
            </w:r>
          </w:p>
        </w:tc>
        <w:tc>
          <w:tcPr>
            <w:tcW w:w="5092" w:type="dxa"/>
            <w:vAlign w:val="center"/>
          </w:tcPr>
          <w:p w14:paraId="2AA813F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2765" w:type="dxa"/>
            <w:vAlign w:val="center"/>
          </w:tcPr>
          <w:p w14:paraId="0D134D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9F43A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8" w:type="dxa"/>
            <w:vAlign w:val="center"/>
          </w:tcPr>
          <w:p w14:paraId="7C1148F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6.5</w:t>
            </w:r>
          </w:p>
        </w:tc>
        <w:tc>
          <w:tcPr>
            <w:tcW w:w="5092" w:type="dxa"/>
            <w:vAlign w:val="center"/>
          </w:tcPr>
          <w:p w14:paraId="3E29B6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Сроки, бюджет и даты релизов определены</w:t>
            </w:r>
          </w:p>
        </w:tc>
        <w:tc>
          <w:tcPr>
            <w:tcW w:w="2765" w:type="dxa"/>
            <w:vAlign w:val="center"/>
          </w:tcPr>
          <w:p w14:paraId="614472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3F90F09C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12 из десяти пунктов контрольных листов шесть имеют статус «да» (часть с оговорками: «спрос не проверен», «для 6 ключевых единиц»), три – «частично», один – «нет». Отрицательный статус получил пункт о полноте не ниже 85 % для стратегического решения (гипотезы по блокам 8–11).</w:t>
      </w:r>
    </w:p>
    <w:p w14:paraId="496E498F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93" w:name="_Toc8688"/>
      <w:r>
        <w:rPr>
          <w:rFonts w:ascii="Times New Roman" w:hAnsi="Times New Roman"/>
          <w:b/>
          <w:sz w:val="28"/>
        </w:rPr>
        <w:t>Выводы</w:t>
      </w:r>
      <w:bookmarkEnd w:id="93"/>
    </w:p>
    <w:p w14:paraId="2708D0C3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183D8C34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у.е.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у.е.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0C3865A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6AA1A64A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56755C2B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Выведено 13 единиц интерфейса (6 страниц и 7 экранов), покрытие сценариев 100 %.</w:t>
      </w:r>
    </w:p>
    <w:p w14:paraId="6F5DBE0D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7A50F028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0E1A1D0E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94" w:name="_Toc416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94"/>
    </w:p>
    <w:p w14:paraId="4A137F4F">
      <w:pPr>
        <w:pStyle w:val="33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1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i w:val="0"/>
          <w:sz w:val="28"/>
        </w:rPr>
        <w:t xml:space="preserve"> [Электронный ресурс]. – Дата доступа: 01.10.2026.</w:t>
      </w:r>
    </w:p>
    <w:p w14:paraId="6907DF4D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95" w:name="_Toc29787"/>
      <w:r>
        <w:rPr>
          <w:rFonts w:ascii="Times New Roman" w:hAnsi="Times New Roman"/>
          <w:b/>
          <w:sz w:val="28"/>
        </w:rPr>
        <w:t>Приложение А</w:t>
      </w:r>
      <w:bookmarkEnd w:id="95"/>
    </w:p>
    <w:p w14:paraId="6E0E727F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3B4B770F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59235D47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4"/>
        <w:gridCol w:w="3791"/>
      </w:tblGrid>
      <w:tr w14:paraId="2A7B49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BE5D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03FFD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08EE76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56BAD9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_1_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cennostnoe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predlozhenie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3791" w:type="dxa"/>
            <w:vAlign w:val="center"/>
          </w:tcPr>
          <w:p w14:paraId="5932B2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6.1</w:t>
            </w:r>
          </w:p>
        </w:tc>
      </w:tr>
      <w:tr w14:paraId="4E2045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3F31FC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_2_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biznes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model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kanvas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3791" w:type="dxa"/>
            <w:vAlign w:val="center"/>
          </w:tcPr>
          <w:p w14:paraId="7BA6EE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6.2</w:t>
            </w:r>
          </w:p>
        </w:tc>
      </w:tr>
      <w:tr w14:paraId="7DC87C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4724D41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_3_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biznes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logika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scenarii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3791" w:type="dxa"/>
            <w:vAlign w:val="center"/>
          </w:tcPr>
          <w:p w14:paraId="6AE8BD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6.3</w:t>
            </w:r>
          </w:p>
        </w:tc>
      </w:tr>
      <w:tr w14:paraId="749127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0F5999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_4_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stranicy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ekrany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3791" w:type="dxa"/>
            <w:vAlign w:val="center"/>
          </w:tcPr>
          <w:p w14:paraId="7B6BE08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6.4</w:t>
            </w:r>
          </w:p>
        </w:tc>
      </w:tr>
      <w:tr w14:paraId="6646F2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7FAA39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_5_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relizy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NotaCode.xlsx</w:t>
            </w:r>
          </w:p>
        </w:tc>
        <w:tc>
          <w:tcPr>
            <w:tcW w:w="3791" w:type="dxa"/>
            <w:vAlign w:val="center"/>
          </w:tcPr>
          <w:p w14:paraId="405DB7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 6.5</w:t>
            </w:r>
          </w:p>
        </w:tc>
      </w:tr>
      <w:tr w14:paraId="67C45A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4AE195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Python/spec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_61.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py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spec</w:t>
            </w:r>
            <w:r>
              <w:rPr>
                <w:rFonts w:ascii="Times New Roman" w:hAnsi="Times New Roman"/>
                <w:sz w:val="24"/>
                <w:szCs w:val="20"/>
              </w:rPr>
              <w:t>_65.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figures.py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build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report.py</w:t>
            </w:r>
          </w:p>
        </w:tc>
        <w:tc>
          <w:tcPr>
            <w:tcW w:w="3791" w:type="dxa"/>
            <w:vAlign w:val="center"/>
          </w:tcPr>
          <w:p w14:paraId="4B3267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заполнения книг, рисунки, сборка отчета</w:t>
            </w:r>
          </w:p>
        </w:tc>
      </w:tr>
      <w:tr w14:paraId="53B086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72D630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COM/fill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workbook.ps1</w:t>
            </w:r>
          </w:p>
        </w:tc>
        <w:tc>
          <w:tcPr>
            <w:tcW w:w="3791" w:type="dxa"/>
            <w:vAlign w:val="center"/>
          </w:tcPr>
          <w:p w14:paraId="1E0F80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COM</w:t>
            </w:r>
          </w:p>
        </w:tc>
      </w:tr>
      <w:tr w14:paraId="740FD6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564" w:type="dxa"/>
            <w:vAlign w:val="center"/>
          </w:tcPr>
          <w:p w14:paraId="36159E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Рисунки/</w:t>
            </w:r>
          </w:p>
        </w:tc>
        <w:tc>
          <w:tcPr>
            <w:tcW w:w="3791" w:type="dxa"/>
            <w:vAlign w:val="center"/>
          </w:tcPr>
          <w:p w14:paraId="7674A5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1–4</w:t>
            </w:r>
          </w:p>
        </w:tc>
      </w:tr>
    </w:tbl>
    <w:p w14:paraId="582F3773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13 перечислены файлы работы: пять рабочих книг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методикам 6.1–6.5, скрипты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(описание заполнения книг, рисунки, сборка отчета), сценарий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COM/fill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workbook.ps1</w:t>
      </w:r>
      <w:r>
        <w:rPr>
          <w:rFonts w:ascii="Times New Roman" w:hAnsi="Times New Roman"/>
          <w:sz w:val="28"/>
        </w:rPr>
        <w:t xml:space="preserve"> для заполнения книг через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и папка «Рисунки/» с рисунками 1–4.</w:t>
      </w:r>
    </w:p>
    <w:p w14:paraId="1E96DBA7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96" w:name="_Toc3830"/>
      <w:r>
        <w:rPr>
          <w:rFonts w:ascii="Times New Roman" w:hAnsi="Times New Roman"/>
          <w:b/>
          <w:sz w:val="28"/>
        </w:rPr>
        <w:t>Приложение Б</w:t>
      </w:r>
      <w:bookmarkEnd w:id="96"/>
    </w:p>
    <w:p w14:paraId="1C754E8B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5B52D8CD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1454140E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3803"/>
        <w:gridCol w:w="5116"/>
      </w:tblGrid>
      <w:tr w14:paraId="58C727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921F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80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DF7B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51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90A9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Почему не получено</w:t>
            </w:r>
          </w:p>
        </w:tc>
      </w:tr>
      <w:tr w14:paraId="0CFBB5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B50A4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803" w:type="dxa"/>
            <w:vAlign w:val="center"/>
          </w:tcPr>
          <w:p w14:paraId="0FCEEE5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5116" w:type="dxa"/>
            <w:vAlign w:val="center"/>
          </w:tcPr>
          <w:p w14:paraId="109A5D5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просматривались</w:t>
            </w:r>
          </w:p>
        </w:tc>
      </w:tr>
      <w:tr w14:paraId="083212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2F6973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803" w:type="dxa"/>
            <w:vAlign w:val="center"/>
          </w:tcPr>
          <w:p w14:paraId="7B8855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реальных клиентах )</w:t>
            </w:r>
          </w:p>
        </w:tc>
        <w:tc>
          <w:tcPr>
            <w:tcW w:w="5116" w:type="dxa"/>
            <w:vAlign w:val="center"/>
          </w:tcPr>
          <w:p w14:paraId="383FF1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</w:tr>
      <w:tr w14:paraId="0D4411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4064C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803" w:type="dxa"/>
            <w:vAlign w:val="center"/>
          </w:tcPr>
          <w:p w14:paraId="00A93BA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Договоренности с вузами, платежным и ИИ-провайдерами</w:t>
            </w:r>
          </w:p>
        </w:tc>
        <w:tc>
          <w:tcPr>
            <w:tcW w:w="5116" w:type="dxa"/>
            <w:vAlign w:val="center"/>
          </w:tcPr>
          <w:p w14:paraId="776232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14:paraId="50557E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75D93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803" w:type="dxa"/>
            <w:vAlign w:val="center"/>
          </w:tcPr>
          <w:p w14:paraId="2BEDE7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5116" w:type="dxa"/>
            <w:vAlign w:val="center"/>
          </w:tcPr>
          <w:p w14:paraId="60D46C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заглушка, инфраструктура 0</w:t>
            </w:r>
          </w:p>
        </w:tc>
      </w:tr>
      <w:tr w14:paraId="231120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AE756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803" w:type="dxa"/>
            <w:vAlign w:val="center"/>
          </w:tcPr>
          <w:p w14:paraId="18009E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Срок, бюджет и даты релизов; целевые значения метрик</w:t>
            </w:r>
          </w:p>
        </w:tc>
        <w:tc>
          <w:tcPr>
            <w:tcW w:w="5116" w:type="dxa"/>
            <w:vAlign w:val="center"/>
          </w:tcPr>
          <w:p w14:paraId="6ABB00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Приняты допущения (приложение В, таблица 16)</w:t>
            </w:r>
          </w:p>
        </w:tc>
      </w:tr>
      <w:tr w14:paraId="513526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30B46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803" w:type="dxa"/>
            <w:vAlign w:val="center"/>
          </w:tcPr>
          <w:p w14:paraId="429B3C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UX</w:t>
            </w:r>
            <w:r>
              <w:rPr>
                <w:rFonts w:ascii="Times New Roman" w:hAnsi="Times New Roman"/>
                <w:sz w:val="24"/>
                <w:szCs w:val="20"/>
              </w:rPr>
              <w:t>-тест))</w:t>
            </w:r>
          </w:p>
        </w:tc>
        <w:tc>
          <w:tcPr>
            <w:tcW w:w="5116" w:type="dxa"/>
            <w:vAlign w:val="center"/>
          </w:tcPr>
          <w:p w14:paraId="5865B7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проводился</w:t>
            </w:r>
          </w:p>
        </w:tc>
      </w:tr>
      <w:tr w14:paraId="23BE7F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F0F81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803" w:type="dxa"/>
            <w:vAlign w:val="center"/>
          </w:tcPr>
          <w:p w14:paraId="10E819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-нотаций</w:t>
            </w:r>
          </w:p>
        </w:tc>
        <w:tc>
          <w:tcPr>
            <w:tcW w:w="5116" w:type="dxa"/>
            <w:vAlign w:val="center"/>
          </w:tcPr>
          <w:p w14:paraId="331E12A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</w:tbl>
    <w:p w14:paraId="0EA36F07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29 указаны шесть позиций, по которым нужен дополнительный сбор данных, и причины, по которым они не получены. Стоимость труда и продвижения рассчитана по допущению ставки, а причина снижения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установлена.</w:t>
      </w:r>
    </w:p>
    <w:p w14:paraId="5E2ACAD1">
      <w:pPr>
        <w:pStyle w:val="82"/>
        <w:keepNext/>
        <w:pageBreakBefore/>
        <w:spacing w:before="0" w:after="0" w:line="360" w:lineRule="exact"/>
        <w:ind w:left="0" w:firstLine="0"/>
        <w:jc w:val="center"/>
      </w:pPr>
      <w:bookmarkStart w:id="97" w:name="_Toc11827"/>
      <w:r>
        <w:rPr>
          <w:rFonts w:ascii="Times New Roman" w:hAnsi="Times New Roman"/>
          <w:b/>
          <w:sz w:val="28"/>
        </w:rPr>
        <w:t>Приложение В</w:t>
      </w:r>
      <w:bookmarkEnd w:id="97"/>
    </w:p>
    <w:p w14:paraId="2AB38E71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456C48B6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662E48C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[1].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 w14:paraId="18AAF24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3549"/>
        <w:gridCol w:w="3549"/>
      </w:tblGrid>
      <w:tr w14:paraId="2CFA3E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1C7A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</w:t>
            </w:r>
          </w:p>
        </w:tc>
        <w:tc>
          <w:tcPr>
            <w:tcW w:w="35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827D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35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19E1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ЛР6</w:t>
            </w:r>
          </w:p>
        </w:tc>
      </w:tr>
      <w:tr w14:paraId="0330D2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745AA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49 записей</w:t>
            </w:r>
          </w:p>
        </w:tc>
        <w:tc>
          <w:tcPr>
            <w:tcW w:w="3549" w:type="dxa"/>
            <w:vAlign w:val="center"/>
          </w:tcPr>
          <w:p w14:paraId="66AFD7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549" w:type="dxa"/>
            <w:vAlign w:val="center"/>
          </w:tcPr>
          <w:p w14:paraId="02F4C4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» подтверждено; честная отмена и предупреждение о лимитах</w:t>
            </w:r>
          </w:p>
        </w:tc>
      </w:tr>
      <w:tr w14:paraId="72DC11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31433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17.2</w:t>
            </w:r>
          </w:p>
        </w:tc>
        <w:tc>
          <w:tcPr>
            <w:tcW w:w="3549" w:type="dxa"/>
            <w:vAlign w:val="center"/>
          </w:tcPr>
          <w:p w14:paraId="3906DB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Цены 245–750 у.е. за лицензию;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не заявлены; текстового ввода нет</w:t>
            </w:r>
          </w:p>
        </w:tc>
        <w:tc>
          <w:tcPr>
            <w:tcW w:w="3549" w:type="dxa"/>
            <w:vAlign w:val="center"/>
          </w:tcPr>
          <w:p w14:paraId="5718F0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14:paraId="343ADA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FA265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по методу Кано (30 условных респондентов)</w:t>
            </w:r>
          </w:p>
        </w:tc>
        <w:tc>
          <w:tcPr>
            <w:tcW w:w="3549" w:type="dxa"/>
            <w:vAlign w:val="center"/>
          </w:tcPr>
          <w:p w14:paraId="142606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– безразличные</w:t>
            </w:r>
          </w:p>
        </w:tc>
        <w:tc>
          <w:tcPr>
            <w:tcW w:w="3549" w:type="dxa"/>
            <w:vAlign w:val="center"/>
          </w:tcPr>
          <w:p w14:paraId="11CB02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14:paraId="4F7C40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0E767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549" w:type="dxa"/>
            <w:vAlign w:val="center"/>
          </w:tcPr>
          <w:p w14:paraId="58729D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lucid.co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 объявлений; у открытых инструментов нет</w:t>
            </w:r>
          </w:p>
        </w:tc>
        <w:tc>
          <w:tcPr>
            <w:tcW w:w="3549" w:type="dxa"/>
            <w:vAlign w:val="center"/>
          </w:tcPr>
          <w:p w14:paraId="400308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реклама в нише слаба; канал – органический поиск и вузы</w:t>
            </w:r>
          </w:p>
        </w:tc>
      </w:tr>
    </w:tbl>
    <w:p w14:paraId="6CCA0F3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1EB710D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1"/>
        <w:gridCol w:w="2496"/>
        <w:gridCol w:w="3498"/>
      </w:tblGrid>
      <w:tr w14:paraId="6A7CF1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0EE49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4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6494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3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947C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46F9AC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563714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96" w:type="dxa"/>
            <w:vAlign w:val="center"/>
          </w:tcPr>
          <w:p w14:paraId="1A26AB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498" w:type="dxa"/>
            <w:vAlign w:val="center"/>
          </w:tcPr>
          <w:p w14:paraId="588D7C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заглушка (документация проекта)</w:t>
            </w:r>
          </w:p>
        </w:tc>
      </w:tr>
      <w:tr w14:paraId="64D16D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73603C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96" w:type="dxa"/>
            <w:vAlign w:val="center"/>
          </w:tcPr>
          <w:p w14:paraId="4DEBEAC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498" w:type="dxa"/>
            <w:vAlign w:val="center"/>
          </w:tcPr>
          <w:p w14:paraId="6E9BA9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1C52E8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516230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496" w:type="dxa"/>
            <w:vAlign w:val="center"/>
          </w:tcPr>
          <w:p w14:paraId="3EE59B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117,63 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498" w:type="dxa"/>
            <w:vAlign w:val="center"/>
          </w:tcPr>
          <w:p w14:paraId="0983B2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2,9 %</w:t>
            </w:r>
          </w:p>
        </w:tc>
      </w:tr>
      <w:tr w14:paraId="68FAA2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33AF5F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96" w:type="dxa"/>
            <w:vAlign w:val="center"/>
          </w:tcPr>
          <w:p w14:paraId="69E717A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 06.12.2026</w:t>
            </w:r>
          </w:p>
        </w:tc>
        <w:tc>
          <w:tcPr>
            <w:tcW w:w="3498" w:type="dxa"/>
            <w:vAlign w:val="center"/>
          </w:tcPr>
          <w:p w14:paraId="618290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39F7E7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7238FD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 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96" w:type="dxa"/>
            <w:vAlign w:val="center"/>
          </w:tcPr>
          <w:p w14:paraId="0F4F47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 28.02.2027</w:t>
            </w:r>
          </w:p>
        </w:tc>
        <w:tc>
          <w:tcPr>
            <w:tcW w:w="3498" w:type="dxa"/>
            <w:vAlign w:val="center"/>
          </w:tcPr>
          <w:p w14:paraId="6F6CBF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</w:tr>
      <w:tr w14:paraId="5A2AF6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766E6C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 3 (сети Петри)</w:t>
            </w:r>
          </w:p>
        </w:tc>
        <w:tc>
          <w:tcPr>
            <w:tcW w:w="2496" w:type="dxa"/>
            <w:vAlign w:val="center"/>
          </w:tcPr>
          <w:p w14:paraId="0532CE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 30.04.2027</w:t>
            </w:r>
          </w:p>
        </w:tc>
        <w:tc>
          <w:tcPr>
            <w:tcW w:w="3498" w:type="dxa"/>
            <w:vAlign w:val="center"/>
          </w:tcPr>
          <w:p w14:paraId="09248C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</w:tr>
      <w:tr w14:paraId="499A1C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61" w:type="dxa"/>
            <w:vAlign w:val="center"/>
          </w:tcPr>
          <w:p w14:paraId="3D3117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2496" w:type="dxa"/>
            <w:vAlign w:val="center"/>
          </w:tcPr>
          <w:p w14:paraId="1F725A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150 регистраций; активация не ниже 60 %; не менее 5 платящих</w:t>
            </w:r>
          </w:p>
        </w:tc>
        <w:tc>
          <w:tcPr>
            <w:tcW w:w="3498" w:type="dxa"/>
            <w:vAlign w:val="center"/>
          </w:tcPr>
          <w:p w14:paraId="010576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</w:t>
            </w:r>
          </w:p>
        </w:tc>
      </w:tr>
    </w:tbl>
    <w:p w14:paraId="384386F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</w:p>
    <w:p w14:paraId="119D3601">
      <w:pPr>
        <w:pStyle w:val="2"/>
        <w:keepNext/>
        <w:pageBreakBefore/>
        <w:spacing w:before="0" w:after="360" w:line="360" w:lineRule="exact"/>
        <w:jc w:val="center"/>
      </w:pPr>
      <w:bookmarkStart w:id="98" w:name="_Toc27904"/>
      <w:r>
        <w:rPr>
          <w:rFonts w:ascii="Times New Roman" w:hAnsi="Times New Roman"/>
          <w:b/>
          <w:sz w:val="28"/>
        </w:rPr>
        <w:t>Лабораторная работа №7. Итоговый отчет по бизнес-анализу цифрового товара</w:t>
      </w:r>
      <w:bookmarkEnd w:id="98"/>
    </w:p>
    <w:p w14:paraId="572D8566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99" w:name="_Toc24061"/>
      <w:r>
        <w:rPr>
          <w:rFonts w:ascii="Times New Roman" w:hAnsi="Times New Roman"/>
          <w:b/>
          <w:sz w:val="28"/>
        </w:rPr>
        <w:t>1 Резюме проекта</w:t>
      </w:r>
      <w:bookmarkEnd w:id="99"/>
    </w:p>
    <w:p w14:paraId="08638D5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Резюме проекта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7"/>
        <w:gridCol w:w="5948"/>
      </w:tblGrid>
      <w:tr w14:paraId="55C2EC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4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333D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59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DA3F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Краткая запись</w:t>
            </w:r>
          </w:p>
        </w:tc>
      </w:tr>
      <w:tr w14:paraId="7887EE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31E7F8F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Идея</w:t>
            </w:r>
          </w:p>
        </w:tc>
        <w:tc>
          <w:tcPr>
            <w:tcW w:w="5948" w:type="dxa"/>
            <w:vAlign w:val="center"/>
          </w:tcPr>
          <w:p w14:paraId="2B47B2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Проект представляет собой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сетей Петри из текстового описания в одном инструменте.</w:t>
            </w:r>
          </w:p>
        </w:tc>
      </w:tr>
      <w:tr w14:paraId="52181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11CEDB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Рыночное основание</w:t>
            </w:r>
          </w:p>
        </w:tc>
        <w:tc>
          <w:tcPr>
            <w:tcW w:w="5948" w:type="dxa"/>
            <w:vAlign w:val="center"/>
          </w:tcPr>
          <w:p w14:paraId="47C455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спрос измерим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591 запрос в месяц,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год, достижимая выручка первого года – 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. Рынок достаточен для проверки модели, но не для масштабного старта.</w:t>
            </w:r>
          </w:p>
        </w:tc>
      </w:tr>
      <w:tr w14:paraId="343AB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00F07F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</w:t>
            </w:r>
          </w:p>
        </w:tc>
        <w:tc>
          <w:tcPr>
            <w:tcW w:w="5948" w:type="dxa"/>
            <w:vAlign w:val="center"/>
          </w:tcPr>
          <w:p w14:paraId="255E785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найдены на сайтах 8 конкурентов, полный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.</w:t>
            </w:r>
          </w:p>
        </w:tc>
      </w:tr>
      <w:tr w14:paraId="537688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4C092EF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Бизнес-модель</w:t>
            </w:r>
          </w:p>
        </w:tc>
        <w:tc>
          <w:tcPr>
            <w:tcW w:w="5948" w:type="dxa"/>
            <w:vAlign w:val="center"/>
          </w:tcPr>
          <w:p w14:paraId="175C85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 и 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у.е. в год за пользователя (48 у.е. при цене 4 у.е. в месяц); канал привлечения – поиск, сайт с открытой ценой и вузы.</w:t>
            </w:r>
          </w:p>
        </w:tc>
      </w:tr>
      <w:tr w14:paraId="4828EE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0559A6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</w:t>
            </w:r>
          </w:p>
        </w:tc>
        <w:tc>
          <w:tcPr>
            <w:tcW w:w="5948" w:type="dxa"/>
            <w:vAlign w:val="center"/>
          </w:tcPr>
          <w:p w14:paraId="5B5788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правовые тексты, аналитика; с нотациями волны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заглушкой ИИ-ассистента; без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и сетей Петри (волны 2–3), подсказок об ошибках, совместной работы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.</w:t>
            </w:r>
          </w:p>
        </w:tc>
      </w:tr>
      <w:tr w14:paraId="03A853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654FBB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  <w:tc>
          <w:tcPr>
            <w:tcW w:w="5948" w:type="dxa"/>
            <w:vAlign w:val="center"/>
          </w:tcPr>
          <w:p w14:paraId="3ED4C5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6BA2C23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5E00EE40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0" w:name="_Toc14858"/>
      <w:r>
        <w:rPr>
          <w:rFonts w:ascii="Times New Roman" w:hAnsi="Times New Roman"/>
          <w:b/>
          <w:sz w:val="28"/>
        </w:rPr>
        <w:t>2 Идея и исходная гипотеза</w:t>
      </w:r>
      <w:bookmarkEnd w:id="100"/>
    </w:p>
    <w:p w14:paraId="64C0F147">
      <w:pPr>
        <w:pStyle w:val="32"/>
      </w:pPr>
      <w:r>
        <w:rPr>
          <w:rFonts w:ascii="Times New Roman" w:hAnsi="Times New Roman"/>
          <w:sz w:val="28"/>
        </w:rPr>
        <w:t>Идея описана как проверяемая гипотеза (данные ЛР1, ЛР6).</w:t>
      </w:r>
    </w:p>
    <w:p w14:paraId="58F51D7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Паспорт идеи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2"/>
        <w:gridCol w:w="6133"/>
      </w:tblGrid>
      <w:tr w14:paraId="1A9DA3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773A1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</w:t>
            </w:r>
          </w:p>
        </w:tc>
        <w:tc>
          <w:tcPr>
            <w:tcW w:w="61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FB52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Ответ</w:t>
            </w:r>
          </w:p>
        </w:tc>
      </w:tr>
      <w:tr w14:paraId="3FE718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2C9C549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6133" w:type="dxa"/>
            <w:vAlign w:val="center"/>
          </w:tcPr>
          <w:p w14:paraId="04655E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поддерживаются конкурентами</w:t>
            </w:r>
          </w:p>
        </w:tc>
      </w:tr>
      <w:tr w14:paraId="450C31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1FB0966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</w:t>
            </w:r>
          </w:p>
        </w:tc>
        <w:tc>
          <w:tcPr>
            <w:tcW w:w="6133" w:type="dxa"/>
            <w:vAlign w:val="center"/>
          </w:tcPr>
          <w:p w14:paraId="548673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аналитики и разработчики ПО –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(платит сам пользователь)</w:t>
            </w:r>
          </w:p>
        </w:tc>
      </w:tr>
      <w:tr w14:paraId="29FCD2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7FC4B1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Текущее решение</w:t>
            </w:r>
          </w:p>
        </w:tc>
        <w:tc>
          <w:tcPr>
            <w:tcW w:w="6133" w:type="dxa"/>
            <w:vAlign w:val="center"/>
          </w:tcPr>
          <w:p w14:paraId="37E6BD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(бесплатный заменитель),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(текстовые языки),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(платные редакторы), ручные схемы</w:t>
            </w:r>
          </w:p>
        </w:tc>
      </w:tr>
      <w:tr w14:paraId="1362B0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6323D67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Предлагаемое решение</w:t>
            </w:r>
          </w:p>
        </w:tc>
        <w:tc>
          <w:tcPr>
            <w:tcW w:w="6133" w:type="dxa"/>
            <w:vAlign w:val="center"/>
          </w:tcPr>
          <w:p w14:paraId="70E81B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14:paraId="64480F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4C29F0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</w:t>
            </w:r>
          </w:p>
        </w:tc>
        <w:tc>
          <w:tcPr>
            <w:tcW w:w="6133" w:type="dxa"/>
            <w:vAlign w:val="center"/>
          </w:tcPr>
          <w:p w14:paraId="7FEDE3C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подписка на год (40 у.е.)</w:t>
            </w:r>
          </w:p>
        </w:tc>
      </w:tr>
      <w:tr w14:paraId="35098F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22" w:type="dxa"/>
            <w:vAlign w:val="center"/>
          </w:tcPr>
          <w:p w14:paraId="3B7C03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старта</w:t>
            </w:r>
          </w:p>
        </w:tc>
        <w:tc>
          <w:tcPr>
            <w:tcW w:w="6133" w:type="dxa"/>
            <w:vAlign w:val="center"/>
          </w:tcPr>
          <w:p w14:paraId="1F9F15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44C1D2F0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 идея описана как проверяемая гипотеза по шести элементам: проблема, клиент, текущее решение, предлагаемое решение, единица монетизации и гипотеза старта. Единицей монетизации названа подписка пользователя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на год стоимостью 40 у.е.</w:t>
      </w:r>
    </w:p>
    <w:p w14:paraId="4AC8338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Пять гипотез и критерии подтверждения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3953"/>
        <w:gridCol w:w="3448"/>
      </w:tblGrid>
      <w:tr w14:paraId="2C687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6CC5B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</w:t>
            </w:r>
          </w:p>
        </w:tc>
        <w:tc>
          <w:tcPr>
            <w:tcW w:w="3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EAB0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Чем проверяется</w:t>
            </w:r>
          </w:p>
        </w:tc>
        <w:tc>
          <w:tcPr>
            <w:tcW w:w="3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7D9F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1D082E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3E241B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Проблемы</w:t>
            </w:r>
          </w:p>
        </w:tc>
        <w:tc>
          <w:tcPr>
            <w:tcW w:w="3953" w:type="dxa"/>
            <w:vAlign w:val="center"/>
          </w:tcPr>
          <w:p w14:paraId="0A444A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Опрос, страницы конкурентов (ЛР5),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(49 и 50 записей)</w:t>
            </w:r>
          </w:p>
        </w:tc>
        <w:tc>
          <w:tcPr>
            <w:tcW w:w="3448" w:type="dxa"/>
            <w:vAlign w:val="center"/>
          </w:tcPr>
          <w:p w14:paraId="78EFA7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14:paraId="1D4A4C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DF503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Спроса</w:t>
            </w:r>
          </w:p>
        </w:tc>
        <w:tc>
          <w:tcPr>
            <w:tcW w:w="3953" w:type="dxa"/>
            <w:vAlign w:val="center"/>
          </w:tcPr>
          <w:p w14:paraId="1B949B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(ЛР1)</w:t>
            </w:r>
          </w:p>
        </w:tc>
        <w:tc>
          <w:tcPr>
            <w:tcW w:w="3448" w:type="dxa"/>
            <w:vAlign w:val="center"/>
          </w:tcPr>
          <w:p w14:paraId="2F0CE8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спрос есть, но сезонен и снижается</w:t>
            </w:r>
          </w:p>
        </w:tc>
      </w:tr>
      <w:tr w14:paraId="19C706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66C0F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Ценности</w:t>
            </w:r>
          </w:p>
        </w:tc>
        <w:tc>
          <w:tcPr>
            <w:tcW w:w="3953" w:type="dxa"/>
            <w:vAlign w:val="center"/>
          </w:tcPr>
          <w:p w14:paraId="3A8ADB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 функций 8 конкурентов (ЛР5)</w:t>
            </w:r>
          </w:p>
        </w:tc>
        <w:tc>
          <w:tcPr>
            <w:tcW w:w="3448" w:type="dxa"/>
            <w:vAlign w:val="center"/>
          </w:tcPr>
          <w:p w14:paraId="7C245B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Подтверждена</w:t>
            </w:r>
          </w:p>
        </w:tc>
      </w:tr>
      <w:tr w14:paraId="62F2BF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035AD09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Монетизации</w:t>
            </w:r>
          </w:p>
        </w:tc>
        <w:tc>
          <w:tcPr>
            <w:tcW w:w="3953" w:type="dxa"/>
            <w:vAlign w:val="center"/>
          </w:tcPr>
          <w:p w14:paraId="4E00E6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5 конкурентов 9–20 у.е. в месяц; опрос: 18 из 27 готовы платить</w:t>
            </w:r>
          </w:p>
        </w:tc>
        <w:tc>
          <w:tcPr>
            <w:tcW w:w="3448" w:type="dxa"/>
            <w:vAlign w:val="center"/>
          </w:tcPr>
          <w:p w14:paraId="1391FF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Частично: аналоги платные, готовность студентов не доказана</w:t>
            </w:r>
          </w:p>
        </w:tc>
      </w:tr>
      <w:tr w14:paraId="5AC7A8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15AF8E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Удержания</w:t>
            </w:r>
          </w:p>
        </w:tc>
        <w:tc>
          <w:tcPr>
            <w:tcW w:w="3953" w:type="dxa"/>
            <w:vAlign w:val="center"/>
          </w:tcPr>
          <w:p w14:paraId="0B03A2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повторного использования (6.3)</w:t>
            </w:r>
          </w:p>
        </w:tc>
        <w:tc>
          <w:tcPr>
            <w:tcW w:w="3448" w:type="dxa"/>
            <w:vAlign w:val="center"/>
          </w:tcPr>
          <w:p w14:paraId="256CD22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проверена: задача сезонная</w:t>
            </w:r>
          </w:p>
        </w:tc>
      </w:tr>
    </w:tbl>
    <w:p w14:paraId="38A0604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7B9B526B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1" w:name="_Toc13127"/>
      <w:r>
        <w:rPr>
          <w:rFonts w:ascii="Times New Roman" w:hAnsi="Times New Roman"/>
          <w:b/>
          <w:sz w:val="28"/>
        </w:rPr>
        <w:t xml:space="preserve">3 Аргументация спроса: </w:t>
      </w:r>
      <w:r>
        <w:rPr>
          <w:rFonts w:ascii="Times New Roman" w:hAnsi="Times New Roman"/>
          <w:b/>
          <w:i/>
          <w:iCs/>
          <w:sz w:val="28"/>
        </w:rPr>
        <w:t>Google Trends</w:t>
      </w:r>
      <w:r>
        <w:rPr>
          <w:rFonts w:ascii="Times New Roman" w:hAnsi="Times New Roman"/>
          <w:b/>
          <w:iCs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и Вордстат</w:t>
      </w:r>
      <w:bookmarkEnd w:id="101"/>
    </w:p>
    <w:p w14:paraId="10B5DB05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Источники – ЛР1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[2], Вордстат [1], снимок 29.09.2026) и ЛР2-3, ЛР4 (Вордстат [1], 29.08–27.09.2026).</w:t>
      </w:r>
    </w:p>
    <w:p w14:paraId="2BA003F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Группы запросов в Вордстате, Беларусь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584"/>
        <w:gridCol w:w="2409"/>
        <w:gridCol w:w="2105"/>
      </w:tblGrid>
      <w:tr w14:paraId="14F0E8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C406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29D25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Примеры и частотность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77C3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Намерение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94DD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первого релиза</w:t>
            </w:r>
          </w:p>
        </w:tc>
      </w:tr>
      <w:tr w14:paraId="57EFE6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90FB4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Категорийные (нотации)</w:t>
            </w:r>
          </w:p>
        </w:tc>
        <w:tc>
          <w:tcPr>
            <w:tcW w:w="2584" w:type="dxa"/>
            <w:vAlign w:val="center"/>
          </w:tcPr>
          <w:p w14:paraId="6A9E5ED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25, сеть петри 16</w:t>
            </w:r>
          </w:p>
        </w:tc>
        <w:tc>
          <w:tcPr>
            <w:tcW w:w="2409" w:type="dxa"/>
            <w:vAlign w:val="center"/>
          </w:tcPr>
          <w:p w14:paraId="58AA3D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Информационное, учебное</w:t>
            </w:r>
          </w:p>
        </w:tc>
        <w:tc>
          <w:tcPr>
            <w:tcW w:w="2105" w:type="dxa"/>
            <w:vAlign w:val="center"/>
          </w:tcPr>
          <w:p w14:paraId="15FE4D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Назвать нотации на главной и странице возможностей</w:t>
            </w:r>
          </w:p>
        </w:tc>
      </w:tr>
      <w:tr w14:paraId="48A986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96B26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 и ИИ</w:t>
            </w:r>
          </w:p>
        </w:tc>
        <w:tc>
          <w:tcPr>
            <w:tcW w:w="2584" w:type="dxa"/>
            <w:vAlign w:val="center"/>
          </w:tcPr>
          <w:p w14:paraId="0EB3C0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 81, нейросеть диаграмма 28 (около 107 по ЛР1)</w:t>
            </w:r>
          </w:p>
        </w:tc>
        <w:tc>
          <w:tcPr>
            <w:tcW w:w="2409" w:type="dxa"/>
            <w:vAlign w:val="center"/>
          </w:tcPr>
          <w:p w14:paraId="20E611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задачи</w:t>
            </w:r>
          </w:p>
        </w:tc>
        <w:tc>
          <w:tcPr>
            <w:tcW w:w="2105" w:type="dxa"/>
            <w:vAlign w:val="center"/>
          </w:tcPr>
          <w:p w14:paraId="354239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про построение диаграммы по тексту</w:t>
            </w:r>
          </w:p>
        </w:tc>
      </w:tr>
      <w:tr w14:paraId="6A32F4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A88227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Брендовые</w:t>
            </w:r>
          </w:p>
        </w:tc>
        <w:tc>
          <w:tcPr>
            <w:tcW w:w="2584" w:type="dxa"/>
            <w:vAlign w:val="center"/>
          </w:tcPr>
          <w:p w14:paraId="439E50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1 072,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1 660,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1 501</w:t>
            </w:r>
          </w:p>
        </w:tc>
        <w:tc>
          <w:tcPr>
            <w:tcW w:w="2409" w:type="dxa"/>
            <w:vAlign w:val="center"/>
          </w:tcPr>
          <w:p w14:paraId="2B72A8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инструмента</w:t>
            </w:r>
          </w:p>
        </w:tc>
        <w:tc>
          <w:tcPr>
            <w:tcW w:w="2105" w:type="dxa"/>
            <w:vAlign w:val="center"/>
          </w:tcPr>
          <w:p w14:paraId="68B7B1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Блок отличий 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02045D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FD3D25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2584" w:type="dxa"/>
            <w:vAlign w:val="center"/>
          </w:tcPr>
          <w:p w14:paraId="3C394A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409" w:type="dxa"/>
            <w:vAlign w:val="center"/>
          </w:tcPr>
          <w:p w14:paraId="7CF24DA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Редко транзакционное</w:t>
            </w:r>
          </w:p>
        </w:tc>
        <w:tc>
          <w:tcPr>
            <w:tcW w:w="2105" w:type="dxa"/>
            <w:vAlign w:val="center"/>
          </w:tcPr>
          <w:p w14:paraId="7699B6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Открытые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403F1E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C9640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Сравнительные</w:t>
            </w:r>
          </w:p>
        </w:tc>
        <w:tc>
          <w:tcPr>
            <w:tcW w:w="2584" w:type="dxa"/>
            <w:vAlign w:val="center"/>
          </w:tcPr>
          <w:p w14:paraId="2B39F6D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409" w:type="dxa"/>
            <w:vAlign w:val="center"/>
          </w:tcPr>
          <w:p w14:paraId="69BEA5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</w:t>
            </w:r>
          </w:p>
        </w:tc>
        <w:tc>
          <w:tcPr>
            <w:tcW w:w="2105" w:type="dxa"/>
            <w:vAlign w:val="center"/>
          </w:tcPr>
          <w:p w14:paraId="51EB05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сравнения</w:t>
            </w:r>
          </w:p>
        </w:tc>
      </w:tr>
    </w:tbl>
    <w:p w14:paraId="369CAF62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Согласно таблице 4, запросы разделены на пять групп (категорийные, проблемные и ИИ, брендовые, коммерческие, сравнительные), для каждой указаны намерение и вывод для первого релиза. Для коммерческих формулировок (16 за 30 дней против 170 инструментальных и 87 проблемных) вывод – открытые тарифы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5090384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Шкалы оценки спроса (0–3)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7"/>
        <w:gridCol w:w="1194"/>
        <w:gridCol w:w="5564"/>
      </w:tblGrid>
      <w:tr w14:paraId="41FB97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CB47B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8B2E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82762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119C55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6BF881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Устойчивость интереса</w:t>
            </w:r>
          </w:p>
        </w:tc>
        <w:tc>
          <w:tcPr>
            <w:tcW w:w="1194" w:type="dxa"/>
            <w:vAlign w:val="center"/>
          </w:tcPr>
          <w:p w14:paraId="377CB3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45F2E0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на 42,7–46,7 % (сентябрь 2024 – август 2026) и фаза спада по модели ЛР1</w:t>
            </w:r>
          </w:p>
        </w:tc>
      </w:tr>
      <w:tr w14:paraId="4AD47A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3582AA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</w:t>
            </w:r>
          </w:p>
        </w:tc>
        <w:tc>
          <w:tcPr>
            <w:tcW w:w="1194" w:type="dxa"/>
            <w:vAlign w:val="center"/>
          </w:tcPr>
          <w:p w14:paraId="70C9085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6B522E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Выраженная: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максимум в декабре, минимум в июле–августе;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максимум в мае</w:t>
            </w:r>
          </w:p>
        </w:tc>
      </w:tr>
      <w:tr w14:paraId="7DC835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547CFA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Коммерческая направленность</w:t>
            </w:r>
          </w:p>
        </w:tc>
        <w:tc>
          <w:tcPr>
            <w:tcW w:w="1194" w:type="dxa"/>
            <w:vAlign w:val="center"/>
          </w:tcPr>
          <w:p w14:paraId="59A55B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37A2DB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Преобладают информационные и инструментальные запросы</w:t>
            </w:r>
          </w:p>
        </w:tc>
      </w:tr>
      <w:tr w14:paraId="21B8DD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04AF6D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Ширина поискового ядра</w:t>
            </w:r>
          </w:p>
        </w:tc>
        <w:tc>
          <w:tcPr>
            <w:tcW w:w="1194" w:type="dxa"/>
            <w:vAlign w:val="center"/>
          </w:tcPr>
          <w:p w14:paraId="58FB65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3F61B0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Пять групп запросов (4–6 групп)</w:t>
            </w:r>
          </w:p>
        </w:tc>
      </w:tr>
      <w:tr w14:paraId="698E31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4C12493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Региональная пригодность</w:t>
            </w:r>
          </w:p>
        </w:tc>
        <w:tc>
          <w:tcPr>
            <w:tcW w:w="1194" w:type="dxa"/>
            <w:vAlign w:val="center"/>
          </w:tcPr>
          <w:p w14:paraId="748F1D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3174D1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73–77 % запросов – Минск и область; десктопы 84–86 %</w:t>
            </w:r>
          </w:p>
        </w:tc>
      </w:tr>
    </w:tbl>
    <w:p w14:paraId="0F07C38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(1 163 в месяц),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37E5D61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0753BA81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2" w:name="_Toc4116"/>
      <w:r>
        <w:rPr>
          <w:rFonts w:ascii="Times New Roman" w:hAnsi="Times New Roman"/>
          <w:b/>
          <w:sz w:val="28"/>
        </w:rPr>
        <w:t>4 Границы и размер рынка</w:t>
      </w:r>
      <w:bookmarkEnd w:id="102"/>
    </w:p>
    <w:p w14:paraId="3226A189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-шаблонам и независимая сверка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44 величинам).</w:t>
      </w:r>
    </w:p>
    <w:p w14:paraId="0F0FC0D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Границы рынка старта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3969"/>
        <w:gridCol w:w="2977"/>
      </w:tblGrid>
      <w:tr w14:paraId="48EBD2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66AB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Граница</w:t>
            </w:r>
          </w:p>
        </w:tc>
        <w:tc>
          <w:tcPr>
            <w:tcW w:w="39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D54AC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9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A214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</w:tr>
      <w:tr w14:paraId="51A5DE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9FCB9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Потребительская задача</w:t>
            </w:r>
          </w:p>
        </w:tc>
        <w:tc>
          <w:tcPr>
            <w:tcW w:w="3969" w:type="dxa"/>
            <w:vAlign w:val="center"/>
          </w:tcPr>
          <w:p w14:paraId="0F62F2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Построить и проверить диаграмму формальной нотации</w:t>
            </w:r>
          </w:p>
        </w:tc>
        <w:tc>
          <w:tcPr>
            <w:tcW w:w="2977" w:type="dxa"/>
            <w:vAlign w:val="center"/>
          </w:tcPr>
          <w:p w14:paraId="61ECB9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Задача сезонная, учебная</w:t>
            </w:r>
          </w:p>
        </w:tc>
      </w:tr>
      <w:tr w14:paraId="3B6C7B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348D1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сегмент</w:t>
            </w:r>
          </w:p>
        </w:tc>
        <w:tc>
          <w:tcPr>
            <w:tcW w:w="3969" w:type="dxa"/>
            <w:vAlign w:val="center"/>
          </w:tcPr>
          <w:p w14:paraId="7B8765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2977" w:type="dxa"/>
            <w:vAlign w:val="center"/>
          </w:tcPr>
          <w:p w14:paraId="144F25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не платят, аналитики мало ищут нотации</w:t>
            </w:r>
          </w:p>
        </w:tc>
      </w:tr>
      <w:tr w14:paraId="2CEBEA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BBBA3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3969" w:type="dxa"/>
            <w:vAlign w:val="center"/>
          </w:tcPr>
          <w:p w14:paraId="7872FC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затем Россия и СНГ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21 755 запросов в месяц в России)</w:t>
            </w:r>
          </w:p>
        </w:tc>
        <w:tc>
          <w:tcPr>
            <w:tcW w:w="2977" w:type="dxa"/>
            <w:vAlign w:val="center"/>
          </w:tcPr>
          <w:p w14:paraId="6E5779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 не смешивается с основной оценкой</w:t>
            </w:r>
          </w:p>
        </w:tc>
      </w:tr>
      <w:tr w14:paraId="0C7560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18B81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доступа</w:t>
            </w:r>
          </w:p>
        </w:tc>
        <w:tc>
          <w:tcPr>
            <w:tcW w:w="3969" w:type="dxa"/>
            <w:vAlign w:val="center"/>
          </w:tcPr>
          <w:p w14:paraId="0FEA51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Яндекс, сайт, вузы</w:t>
            </w:r>
          </w:p>
        </w:tc>
        <w:tc>
          <w:tcPr>
            <w:tcW w:w="2977" w:type="dxa"/>
            <w:vAlign w:val="center"/>
          </w:tcPr>
          <w:p w14:paraId="2B3E34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коммерческая направленность запросов</w:t>
            </w:r>
          </w:p>
        </w:tc>
      </w:tr>
      <w:tr w14:paraId="3C6325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E1606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</w:t>
            </w:r>
          </w:p>
        </w:tc>
        <w:tc>
          <w:tcPr>
            <w:tcW w:w="3969" w:type="dxa"/>
            <w:vAlign w:val="center"/>
          </w:tcPr>
          <w:p w14:paraId="7E061D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(бесплатный),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, ручные схемы</w:t>
            </w:r>
          </w:p>
        </w:tc>
        <w:tc>
          <w:tcPr>
            <w:tcW w:w="2977" w:type="dxa"/>
            <w:vAlign w:val="center"/>
          </w:tcPr>
          <w:p w14:paraId="4BB010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Бесплатный заменитель снижает готовность платить</w:t>
            </w:r>
          </w:p>
        </w:tc>
      </w:tr>
      <w:tr w14:paraId="7E7D8A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2901A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Платежная логика</w:t>
            </w:r>
          </w:p>
        </w:tc>
        <w:tc>
          <w:tcPr>
            <w:tcW w:w="3969" w:type="dxa"/>
            <w:vAlign w:val="center"/>
          </w:tcPr>
          <w:p w14:paraId="2D48A5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у.е. в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оплаты</w:t>
            </w:r>
          </w:p>
        </w:tc>
        <w:tc>
          <w:tcPr>
            <w:tcW w:w="2977" w:type="dxa"/>
            <w:vAlign w:val="center"/>
          </w:tcPr>
          <w:p w14:paraId="571292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платить – допущение</w:t>
            </w:r>
          </w:p>
        </w:tc>
      </w:tr>
    </w:tbl>
    <w:p w14:paraId="68E1C9AF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6 границы рынка старта заданы по шести параметрам: потребительская задача, целевой сегмент, география, канал доступа, заменители и платежная логика, для каждого указан риск. Платежная логика – 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 у.е. в год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3144BF3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Расчет рынка (ЛР2-3, ЛР4)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3180"/>
        <w:gridCol w:w="1498"/>
        <w:gridCol w:w="2420"/>
      </w:tblGrid>
      <w:tr w14:paraId="1BFB4D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694C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31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A1B2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448C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242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BDA8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16323E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2E69F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Потенциальные клиенты</w:t>
            </w:r>
          </w:p>
        </w:tc>
        <w:tc>
          <w:tcPr>
            <w:tcW w:w="3180" w:type="dxa"/>
            <w:vAlign w:val="center"/>
          </w:tcPr>
          <w:p w14:paraId="348E56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229,0 тыс. студентов УВО Беларуси (2025/26) и специалисты ИТ</w:t>
            </w:r>
          </w:p>
        </w:tc>
        <w:tc>
          <w:tcPr>
            <w:tcW w:w="1498" w:type="dxa"/>
            <w:vAlign w:val="center"/>
          </w:tcPr>
          <w:p w14:paraId="539DB3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Белстат</w:t>
            </w:r>
          </w:p>
        </w:tc>
        <w:tc>
          <w:tcPr>
            <w:tcW w:w="2420" w:type="dxa"/>
            <w:vAlign w:val="center"/>
          </w:tcPr>
          <w:p w14:paraId="640105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Верхняя граница, не доказательство старта</w:t>
            </w:r>
          </w:p>
        </w:tc>
      </w:tr>
      <w:tr w14:paraId="61DB71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0931E2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180" w:type="dxa"/>
            <w:vAlign w:val="center"/>
          </w:tcPr>
          <w:p w14:paraId="46F82C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(около 65 375 у.е.), около 1 634 платящих</w:t>
            </w:r>
          </w:p>
        </w:tc>
        <w:tc>
          <w:tcPr>
            <w:tcW w:w="1498" w:type="dxa"/>
            <w:vAlign w:val="center"/>
          </w:tcPr>
          <w:p w14:paraId="39DAEF7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20" w:type="dxa"/>
            <w:vAlign w:val="center"/>
          </w:tcPr>
          <w:p w14:paraId="1F2176E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 при полной достижимости</w:t>
            </w:r>
          </w:p>
        </w:tc>
      </w:tr>
      <w:tr w14:paraId="380D84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A9D554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Достижимая выручка первого года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180" w:type="dxa"/>
            <w:vAlign w:val="center"/>
          </w:tcPr>
          <w:p w14:paraId="40DE27B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; базовая 3 960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(доля 2 %), по сегментам 3 007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498" w:type="dxa"/>
            <w:vAlign w:val="center"/>
          </w:tcPr>
          <w:p w14:paraId="25A7636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420" w:type="dxa"/>
            <w:vAlign w:val="center"/>
          </w:tcPr>
          <w:p w14:paraId="219DA6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Соответствует примерно 2–137 платящим пользователям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121.14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 (базовая – 33)</w:t>
            </w:r>
          </w:p>
        </w:tc>
      </w:tr>
    </w:tbl>
    <w:p w14:paraId="67E3186E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7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584"/>
        <w:gridCol w:w="2105"/>
        <w:gridCol w:w="2257"/>
      </w:tblGrid>
      <w:tr w14:paraId="31FE7B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41EE0F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Параметр</w:t>
            </w:r>
          </w:p>
        </w:tc>
        <w:tc>
          <w:tcPr>
            <w:tcW w:w="2584" w:type="dxa"/>
            <w:vAlign w:val="center"/>
          </w:tcPr>
          <w:p w14:paraId="666397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Значение</w:t>
            </w:r>
          </w:p>
        </w:tc>
        <w:tc>
          <w:tcPr>
            <w:tcW w:w="2105" w:type="dxa"/>
            <w:vAlign w:val="center"/>
          </w:tcPr>
          <w:p w14:paraId="101C16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2257" w:type="dxa"/>
            <w:vAlign w:val="center"/>
          </w:tcPr>
          <w:p w14:paraId="5D25F0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4FF423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9B3C1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Выручка через канал поиска и воронку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2584" w:type="dxa"/>
            <w:vAlign w:val="center"/>
          </w:tcPr>
          <w:p w14:paraId="000D01D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2–91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до 4 894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2105" w:type="dxa"/>
            <w:vAlign w:val="center"/>
          </w:tcPr>
          <w:p w14:paraId="0E0D84C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257" w:type="dxa"/>
            <w:vAlign w:val="center"/>
          </w:tcPr>
          <w:p w14:paraId="37ABAC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Нижняя граница, а не размер рынка</w:t>
            </w:r>
          </w:p>
        </w:tc>
      </w:tr>
      <w:tr w14:paraId="52638F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3F4069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Платежеспособность</w:t>
            </w:r>
          </w:p>
        </w:tc>
        <w:tc>
          <w:tcPr>
            <w:tcW w:w="2584" w:type="dxa"/>
            <w:vAlign w:val="center"/>
          </w:tcPr>
          <w:p w14:paraId="23ADE7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10,10 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 – 3,4 % стипендии (298,68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2105" w:type="dxa"/>
            <w:vAlign w:val="center"/>
          </w:tcPr>
          <w:p w14:paraId="6187FA9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2257" w:type="dxa"/>
            <w:vAlign w:val="center"/>
          </w:tcPr>
          <w:p w14:paraId="38A5F98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не платят, специалисты – да</w:t>
            </w:r>
          </w:p>
        </w:tc>
      </w:tr>
      <w:tr w14:paraId="5EC1C9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097706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Минимальная выручка для проверки</w:t>
            </w:r>
          </w:p>
        </w:tc>
        <w:tc>
          <w:tcPr>
            <w:tcW w:w="2584" w:type="dxa"/>
            <w:vAlign w:val="center"/>
          </w:tcPr>
          <w:p w14:paraId="5CBF8ED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Денежные расходы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2105" w:type="dxa"/>
            <w:vAlign w:val="center"/>
          </w:tcPr>
          <w:p w14:paraId="3BD862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(допущения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C-03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57" w:type="dxa"/>
            <w:vAlign w:val="center"/>
          </w:tcPr>
          <w:p w14:paraId="773F9EF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Для проверки модели достаточно любой выручки; окупаемость труда не оценивалась</w:t>
            </w:r>
          </w:p>
        </w:tc>
      </w:tr>
      <w:tr w14:paraId="3FBD8E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B6DBB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Достаточность рынка</w:t>
            </w:r>
          </w:p>
        </w:tc>
        <w:tc>
          <w:tcPr>
            <w:tcW w:w="2584" w:type="dxa"/>
            <w:vAlign w:val="center"/>
          </w:tcPr>
          <w:p w14:paraId="4BC30FF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2105" w:type="dxa"/>
            <w:vAlign w:val="center"/>
          </w:tcPr>
          <w:p w14:paraId="1548245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Расчет, документация проекта</w:t>
            </w:r>
          </w:p>
        </w:tc>
        <w:tc>
          <w:tcPr>
            <w:tcW w:w="2257" w:type="dxa"/>
            <w:vAlign w:val="center"/>
          </w:tcPr>
          <w:p w14:paraId="0BA7CF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проекта: 1 500 пользователей и конверсия 3 % дают 45 платящих и 1 800 у.е. в год – в пределах диапазона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(2–137 платящих)</w:t>
            </w:r>
          </w:p>
        </w:tc>
      </w:tr>
    </w:tbl>
    <w:p w14:paraId="65FE06D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5D58782F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3" w:name="_Toc3603"/>
      <w:r>
        <w:rPr>
          <w:rFonts w:ascii="Times New Roman" w:hAnsi="Times New Roman"/>
          <w:b/>
          <w:sz w:val="28"/>
        </w:rPr>
        <w:t>5 Конкурентная среда и уровни конкуренции</w:t>
      </w:r>
      <w:bookmarkEnd w:id="103"/>
    </w:p>
    <w:p w14:paraId="2607915F">
      <w:pPr>
        <w:pStyle w:val="32"/>
      </w:pPr>
      <w:r>
        <w:rPr>
          <w:rFonts w:ascii="Times New Roman" w:hAnsi="Times New Roman"/>
          <w:sz w:val="28"/>
        </w:rPr>
        <w:t>Классификация – ЛР5 (22 компании, шкала шаблона 0–5), пять сил Портера – ЛР4.</w:t>
      </w:r>
    </w:p>
    <w:p w14:paraId="0B60AB6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Распределение компаний по уровням конкуренции (ЛР5)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5"/>
        <w:gridCol w:w="1498"/>
        <w:gridCol w:w="5422"/>
      </w:tblGrid>
      <w:tr w14:paraId="181FCB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9B4E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2903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Компаний</w:t>
            </w:r>
          </w:p>
        </w:tc>
        <w:tc>
          <w:tcPr>
            <w:tcW w:w="54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791B7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Компании</w:t>
            </w:r>
          </w:p>
        </w:tc>
      </w:tr>
      <w:tr w14:paraId="16E450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16BF45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конкуренты</w:t>
            </w:r>
          </w:p>
        </w:tc>
        <w:tc>
          <w:tcPr>
            <w:tcW w:w="1498" w:type="dxa"/>
            <w:vAlign w:val="center"/>
          </w:tcPr>
          <w:p w14:paraId="42D10A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22" w:type="dxa"/>
            <w:vAlign w:val="center"/>
          </w:tcPr>
          <w:p w14:paraId="6890D2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</w:tr>
      <w:tr w14:paraId="038505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4FF98F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Близкие конкуренты</w:t>
            </w:r>
          </w:p>
        </w:tc>
        <w:tc>
          <w:tcPr>
            <w:tcW w:w="1498" w:type="dxa"/>
            <w:vAlign w:val="center"/>
          </w:tcPr>
          <w:p w14:paraId="340296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422" w:type="dxa"/>
            <w:vAlign w:val="center"/>
          </w:tcPr>
          <w:p w14:paraId="625F77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</w:tr>
      <w:tr w14:paraId="5DBFF4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2140AC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Косвенные и заменители</w:t>
            </w:r>
          </w:p>
        </w:tc>
        <w:tc>
          <w:tcPr>
            <w:tcW w:w="1498" w:type="dxa"/>
            <w:vAlign w:val="center"/>
          </w:tcPr>
          <w:p w14:paraId="491A80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422" w:type="dxa"/>
            <w:vAlign w:val="center"/>
          </w:tcPr>
          <w:p w14:paraId="18C1CC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</w:tr>
      <w:tr w14:paraId="73EB60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281225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 и потенциальные</w:t>
            </w:r>
          </w:p>
        </w:tc>
        <w:tc>
          <w:tcPr>
            <w:tcW w:w="1498" w:type="dxa"/>
            <w:vAlign w:val="center"/>
          </w:tcPr>
          <w:p w14:paraId="5B3E99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422" w:type="dxa"/>
            <w:vAlign w:val="center"/>
          </w:tcPr>
          <w:p w14:paraId="0B91D02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</w:p>
        </w:tc>
      </w:tr>
      <w:tr w14:paraId="2E94B5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5" w:type="dxa"/>
            <w:vAlign w:val="center"/>
          </w:tcPr>
          <w:p w14:paraId="27D964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Недостаточно данных</w:t>
            </w:r>
          </w:p>
        </w:tc>
        <w:tc>
          <w:tcPr>
            <w:tcW w:w="1498" w:type="dxa"/>
            <w:vAlign w:val="center"/>
          </w:tcPr>
          <w:p w14:paraId="59E3F6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22" w:type="dxa"/>
            <w:vAlign w:val="center"/>
          </w:tcPr>
          <w:p w14:paraId="197167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</w:p>
        </w:tc>
      </w:tr>
    </w:tbl>
    <w:p w14:paraId="46D5BF8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8 крупнейшая группа – косвенные конкуренты и заменители (9 из 22, около 41 %); вместе со смежными и потенциальными участниками они составляют 16 компаний, тогда как прямые и близкие конкуренты – 5.</w:t>
      </w:r>
    </w:p>
    <w:p w14:paraId="19F7BF7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Взвешенная оценка близости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7"/>
        <w:gridCol w:w="1650"/>
        <w:gridCol w:w="5168"/>
      </w:tblGrid>
      <w:tr w14:paraId="6DC2C9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7907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Компания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24A0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Близость, % (6 критериев методики)</w:t>
            </w:r>
          </w:p>
        </w:tc>
        <w:tc>
          <w:tcPr>
            <w:tcW w:w="51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271E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ЛР5 (10 критериев шаблона)</w:t>
            </w:r>
          </w:p>
        </w:tc>
      </w:tr>
      <w:tr w14:paraId="1D260F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64BB85B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650" w:type="dxa"/>
            <w:vAlign w:val="center"/>
          </w:tcPr>
          <w:p w14:paraId="090650D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80,0</w:t>
            </w:r>
          </w:p>
        </w:tc>
        <w:tc>
          <w:tcPr>
            <w:tcW w:w="5168" w:type="dxa"/>
            <w:vAlign w:val="center"/>
          </w:tcPr>
          <w:p w14:paraId="525836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</w:tr>
      <w:tr w14:paraId="7A9DED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582EF64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650" w:type="dxa"/>
            <w:vAlign w:val="center"/>
          </w:tcPr>
          <w:p w14:paraId="1CA9DC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82,0</w:t>
            </w:r>
          </w:p>
        </w:tc>
        <w:tc>
          <w:tcPr>
            <w:tcW w:w="5168" w:type="dxa"/>
            <w:vAlign w:val="center"/>
          </w:tcPr>
          <w:p w14:paraId="3B7460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</w:tr>
      <w:tr w14:paraId="79E20C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17B462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650" w:type="dxa"/>
            <w:vAlign w:val="center"/>
          </w:tcPr>
          <w:p w14:paraId="7E3CB2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82,0</w:t>
            </w:r>
          </w:p>
        </w:tc>
        <w:tc>
          <w:tcPr>
            <w:tcW w:w="5168" w:type="dxa"/>
            <w:vAlign w:val="center"/>
          </w:tcPr>
          <w:p w14:paraId="799590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</w:tr>
      <w:tr w14:paraId="26A88A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7012E59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1FFE1A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47,0</w:t>
            </w:r>
          </w:p>
        </w:tc>
        <w:tc>
          <w:tcPr>
            <w:tcW w:w="5168" w:type="dxa"/>
            <w:vAlign w:val="center"/>
          </w:tcPr>
          <w:p w14:paraId="723998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</w:tr>
      <w:tr w14:paraId="6C182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2AC505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50" w:type="dxa"/>
            <w:vAlign w:val="center"/>
          </w:tcPr>
          <w:p w14:paraId="6381B3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58,0</w:t>
            </w:r>
          </w:p>
        </w:tc>
        <w:tc>
          <w:tcPr>
            <w:tcW w:w="5168" w:type="dxa"/>
            <w:vAlign w:val="center"/>
          </w:tcPr>
          <w:p w14:paraId="01D539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</w:tr>
      <w:tr w14:paraId="3344CB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751D7D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650" w:type="dxa"/>
            <w:vAlign w:val="center"/>
          </w:tcPr>
          <w:p w14:paraId="0760322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66,0</w:t>
            </w:r>
          </w:p>
        </w:tc>
        <w:tc>
          <w:tcPr>
            <w:tcW w:w="5168" w:type="dxa"/>
            <w:vAlign w:val="center"/>
          </w:tcPr>
          <w:p w14:paraId="106FFC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</w:tr>
      <w:tr w14:paraId="4D348B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7140F6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650" w:type="dxa"/>
            <w:vAlign w:val="center"/>
          </w:tcPr>
          <w:p w14:paraId="642C1BC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69,0</w:t>
            </w:r>
          </w:p>
        </w:tc>
        <w:tc>
          <w:tcPr>
            <w:tcW w:w="5168" w:type="dxa"/>
            <w:vAlign w:val="center"/>
          </w:tcPr>
          <w:p w14:paraId="0B3361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</w:tr>
      <w:tr w14:paraId="0D5CD7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37" w:type="dxa"/>
            <w:vAlign w:val="center"/>
          </w:tcPr>
          <w:p w14:paraId="73CDAC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650" w:type="dxa"/>
            <w:vAlign w:val="center"/>
          </w:tcPr>
          <w:p w14:paraId="3455E2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58,0</w:t>
            </w:r>
          </w:p>
        </w:tc>
        <w:tc>
          <w:tcPr>
            <w:tcW w:w="5168" w:type="dxa"/>
            <w:vAlign w:val="center"/>
          </w:tcPr>
          <w:p w14:paraId="5DF14E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</w:tr>
    </w:tbl>
    <w:p w14:paraId="3DCB89A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не найдены на сайтах 8 конкурентов;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– только у платного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446D8CA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</w:t>
      </w:r>
    </w:p>
    <w:p w14:paraId="39BA0EEE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4" w:name="_Toc19726"/>
      <w:r>
        <w:rPr>
          <w:rFonts w:ascii="Times New Roman" w:hAnsi="Times New Roman"/>
          <w:b/>
          <w:sz w:val="28"/>
        </w:rPr>
        <w:t>6 Барьеры входа и выхода</w:t>
      </w:r>
      <w:bookmarkEnd w:id="104"/>
    </w:p>
    <w:p w14:paraId="31DB8AA4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ЛР4 не рассчитан из-за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[3]; ниже – оценка на основе сравнения с аналогами по данным ЛР4–ЛР6.</w:t>
      </w:r>
    </w:p>
    <w:p w14:paraId="4E6288A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Барьеры входа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650"/>
        <w:gridCol w:w="2746"/>
        <w:gridCol w:w="2551"/>
      </w:tblGrid>
      <w:tr w14:paraId="01B989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22192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2CEC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</w:t>
            </w:r>
          </w:p>
        </w:tc>
        <w:tc>
          <w:tcPr>
            <w:tcW w:w="27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826E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  <w:tc>
          <w:tcPr>
            <w:tcW w:w="25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D3BA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Влияние на первый релиз</w:t>
            </w:r>
          </w:p>
        </w:tc>
      </w:tr>
      <w:tr w14:paraId="6AAE23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5D51F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Технологический</w:t>
            </w:r>
          </w:p>
        </w:tc>
        <w:tc>
          <w:tcPr>
            <w:tcW w:w="1650" w:type="dxa"/>
            <w:vAlign w:val="center"/>
          </w:tcPr>
          <w:p w14:paraId="1C24356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2746" w:type="dxa"/>
            <w:vAlign w:val="center"/>
          </w:tcPr>
          <w:p w14:paraId="34218A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Разбор шести нотаций; сложность реализации редактора</w:t>
            </w:r>
          </w:p>
        </w:tc>
        <w:tc>
          <w:tcPr>
            <w:tcW w:w="2551" w:type="dxa"/>
            <w:vAlign w:val="center"/>
          </w:tcPr>
          <w:p w14:paraId="05D8D69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Нотации волнами: волна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волна 2, сети Петри – волна 3</w:t>
            </w:r>
          </w:p>
        </w:tc>
      </w:tr>
      <w:tr w14:paraId="05DE0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5A100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Контентный</w:t>
            </w:r>
          </w:p>
        </w:tc>
        <w:tc>
          <w:tcPr>
            <w:tcW w:w="1650" w:type="dxa"/>
            <w:vAlign w:val="center"/>
          </w:tcPr>
          <w:p w14:paraId="7C9D77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2746" w:type="dxa"/>
            <w:vAlign w:val="center"/>
          </w:tcPr>
          <w:p w14:paraId="3FFF83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Примеры нотаций и документация</w:t>
            </w:r>
          </w:p>
        </w:tc>
        <w:tc>
          <w:tcPr>
            <w:tcW w:w="2551" w:type="dxa"/>
            <w:vAlign w:val="center"/>
          </w:tcPr>
          <w:p w14:paraId="485F2A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примеров, не полный каталог</w:t>
            </w:r>
          </w:p>
        </w:tc>
      </w:tr>
      <w:tr w14:paraId="6BC307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2306A1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Доверительный</w:t>
            </w:r>
          </w:p>
        </w:tc>
        <w:tc>
          <w:tcPr>
            <w:tcW w:w="1650" w:type="dxa"/>
            <w:vAlign w:val="center"/>
          </w:tcPr>
          <w:p w14:paraId="06630B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2746" w:type="dxa"/>
            <w:vAlign w:val="center"/>
          </w:tcPr>
          <w:p w14:paraId="20AE1CB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отзывов; у конкурентов тысячи оценок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551" w:type="dxa"/>
            <w:vAlign w:val="center"/>
          </w:tcPr>
          <w:p w14:paraId="528FA5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Прозрачные условия, открытая цена, примеры, раздел безопасности</w:t>
            </w:r>
          </w:p>
        </w:tc>
      </w:tr>
      <w:tr w14:paraId="6C906B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400BA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Канальный</w:t>
            </w:r>
          </w:p>
        </w:tc>
        <w:tc>
          <w:tcPr>
            <w:tcW w:w="1650" w:type="dxa"/>
            <w:vAlign w:val="center"/>
          </w:tcPr>
          <w:p w14:paraId="1B000C3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2746" w:type="dxa"/>
            <w:vAlign w:val="center"/>
          </w:tcPr>
          <w:p w14:paraId="6BE208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трафик 47–59 % у текстовых инструментов</w:t>
            </w:r>
          </w:p>
        </w:tc>
        <w:tc>
          <w:tcPr>
            <w:tcW w:w="2551" w:type="dxa"/>
            <w:vAlign w:val="center"/>
          </w:tcPr>
          <w:p w14:paraId="5974AFF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нотаций для поиска</w:t>
            </w:r>
          </w:p>
        </w:tc>
      </w:tr>
      <w:tr w14:paraId="228456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B7BF1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Правовой</w:t>
            </w:r>
          </w:p>
        </w:tc>
        <w:tc>
          <w:tcPr>
            <w:tcW w:w="1650" w:type="dxa"/>
            <w:vAlign w:val="center"/>
          </w:tcPr>
          <w:p w14:paraId="5CEB67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</w:t>
            </w:r>
          </w:p>
        </w:tc>
        <w:tc>
          <w:tcPr>
            <w:tcW w:w="2746" w:type="dxa"/>
            <w:vAlign w:val="center"/>
          </w:tcPr>
          <w:p w14:paraId="4DE405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Политика конфиденциальности, условия, платежи</w:t>
            </w:r>
          </w:p>
        </w:tc>
        <w:tc>
          <w:tcPr>
            <w:tcW w:w="2551" w:type="dxa"/>
            <w:vAlign w:val="center"/>
          </w:tcPr>
          <w:p w14:paraId="3FBF21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Включить минимальный правовой комплект</w:t>
            </w:r>
          </w:p>
        </w:tc>
      </w:tr>
      <w:tr w14:paraId="050733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9FC7C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Операционный</w:t>
            </w:r>
          </w:p>
        </w:tc>
        <w:tc>
          <w:tcPr>
            <w:tcW w:w="1650" w:type="dxa"/>
            <w:vAlign w:val="center"/>
          </w:tcPr>
          <w:p w14:paraId="76332B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2746" w:type="dxa"/>
            <w:vAlign w:val="center"/>
          </w:tcPr>
          <w:p w14:paraId="240B21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 и документация</w:t>
            </w:r>
          </w:p>
        </w:tc>
        <w:tc>
          <w:tcPr>
            <w:tcW w:w="2551" w:type="dxa"/>
            <w:vAlign w:val="center"/>
          </w:tcPr>
          <w:p w14:paraId="5A1F7C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обращения, ручная поддержка</w:t>
            </w:r>
          </w:p>
        </w:tc>
      </w:tr>
      <w:tr w14:paraId="2AAAF7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06124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Финансовый</w:t>
            </w:r>
          </w:p>
        </w:tc>
        <w:tc>
          <w:tcPr>
            <w:tcW w:w="1650" w:type="dxa"/>
            <w:vAlign w:val="center"/>
          </w:tcPr>
          <w:p w14:paraId="29D0B4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2746" w:type="dxa"/>
            <w:vAlign w:val="center"/>
          </w:tcPr>
          <w:p w14:paraId="46AEB6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 (бесплатные тарифы хостинга, допущение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C-03</w:t>
            </w:r>
            <w:r>
              <w:rPr>
                <w:rFonts w:ascii="Times New Roman" w:hAnsi="Times New Roman"/>
                <w:sz w:val="24"/>
                <w:szCs w:val="20"/>
              </w:rPr>
              <w:t>), труд – около 610 ч одного разработчика с ИИ-ассистентом</w:t>
            </w:r>
          </w:p>
        </w:tc>
        <w:tc>
          <w:tcPr>
            <w:tcW w:w="2551" w:type="dxa"/>
            <w:vAlign w:val="center"/>
          </w:tcPr>
          <w:p w14:paraId="379A04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Урезать функции без прямой связи с ценностью</w:t>
            </w:r>
          </w:p>
        </w:tc>
      </w:tr>
    </w:tbl>
    <w:p w14:paraId="195CA14E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10 оценены семь типов барьеров входа: высокими названы технологический и доверительный, умеренными – контентный, канальный и правовой, низкими – операционный и финансовый. Для каждого типа указано влияние на первый релиз.</w:t>
      </w:r>
    </w:p>
    <w:p w14:paraId="7BE28CB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Барьеры выхода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6"/>
        <w:gridCol w:w="2454"/>
        <w:gridCol w:w="4426"/>
      </w:tblGrid>
      <w:tr w14:paraId="2132BB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3C9E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проверяется</w:t>
            </w:r>
          </w:p>
        </w:tc>
        <w:tc>
          <w:tcPr>
            <w:tcW w:w="245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8BD9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  <w:tc>
          <w:tcPr>
            <w:tcW w:w="44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2A41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снизить</w:t>
            </w:r>
          </w:p>
        </w:tc>
      </w:tr>
      <w:tr w14:paraId="4B9C7F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324C9A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Финансовые обязательства</w:t>
            </w:r>
          </w:p>
        </w:tc>
        <w:tc>
          <w:tcPr>
            <w:tcW w:w="2454" w:type="dxa"/>
            <w:vAlign w:val="center"/>
          </w:tcPr>
          <w:p w14:paraId="3FE0C35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Помесячные сервисы ИИ и облака</w:t>
            </w:r>
          </w:p>
        </w:tc>
        <w:tc>
          <w:tcPr>
            <w:tcW w:w="4426" w:type="dxa"/>
            <w:vAlign w:val="center"/>
          </w:tcPr>
          <w:p w14:paraId="2CB234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Лимиты ИИ, отложить ИИ-ассистент до релиза 2</w:t>
            </w:r>
          </w:p>
        </w:tc>
      </w:tr>
      <w:tr w14:paraId="5A31C4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4DE4C3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Репутационные</w:t>
            </w:r>
          </w:p>
        </w:tc>
        <w:tc>
          <w:tcPr>
            <w:tcW w:w="2454" w:type="dxa"/>
            <w:vAlign w:val="center"/>
          </w:tcPr>
          <w:p w14:paraId="5C2EB5E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Обещание «все нотации»</w:t>
            </w:r>
          </w:p>
        </w:tc>
        <w:tc>
          <w:tcPr>
            <w:tcW w:w="4426" w:type="dxa"/>
            <w:vAlign w:val="center"/>
          </w:tcPr>
          <w:p w14:paraId="0704B2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Заявлять только реализованные нотации</w:t>
            </w:r>
          </w:p>
        </w:tc>
      </w:tr>
      <w:tr w14:paraId="52E851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424E09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Техническая зависимость</w:t>
            </w:r>
          </w:p>
        </w:tc>
        <w:tc>
          <w:tcPr>
            <w:tcW w:w="2454" w:type="dxa"/>
            <w:vAlign w:val="center"/>
          </w:tcPr>
          <w:p w14:paraId="46D5EB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Движок нотаций – единый модуль</w:t>
            </w:r>
          </w:p>
        </w:tc>
        <w:tc>
          <w:tcPr>
            <w:tcW w:w="4426" w:type="dxa"/>
            <w:vAlign w:val="center"/>
          </w:tcPr>
          <w:p w14:paraId="17A5E9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Модульная структура, переиспользуемые тексты</w:t>
            </w:r>
          </w:p>
        </w:tc>
      </w:tr>
      <w:tr w14:paraId="3351E9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35945D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пользователей</w:t>
            </w:r>
          </w:p>
        </w:tc>
        <w:tc>
          <w:tcPr>
            <w:tcW w:w="2454" w:type="dxa"/>
            <w:vAlign w:val="center"/>
          </w:tcPr>
          <w:p w14:paraId="17D8DC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Хранение диаграмм</w:t>
            </w:r>
          </w:p>
        </w:tc>
        <w:tc>
          <w:tcPr>
            <w:tcW w:w="4426" w:type="dxa"/>
            <w:vAlign w:val="center"/>
          </w:tcPr>
          <w:p w14:paraId="759013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Правила экспорта и удаления</w:t>
            </w:r>
          </w:p>
        </w:tc>
      </w:tr>
      <w:tr w14:paraId="17DEDF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76" w:type="dxa"/>
            <w:vAlign w:val="center"/>
          </w:tcPr>
          <w:p w14:paraId="6867F0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Командная нагрузка</w:t>
            </w:r>
          </w:p>
        </w:tc>
        <w:tc>
          <w:tcPr>
            <w:tcW w:w="2454" w:type="dxa"/>
            <w:vAlign w:val="center"/>
          </w:tcPr>
          <w:p w14:paraId="76801E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</w:t>
            </w:r>
          </w:p>
        </w:tc>
        <w:tc>
          <w:tcPr>
            <w:tcW w:w="4426" w:type="dxa"/>
            <w:vAlign w:val="center"/>
          </w:tcPr>
          <w:p w14:paraId="2C10B4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 круглосуточной поддержки в релизе 1</w:t>
            </w:r>
          </w:p>
        </w:tc>
      </w:tr>
    </w:tbl>
    <w:p w14:paraId="576DE391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11 рассмотрены пять источников барьеров выхода: финансовые обязательства, репутационные риски, техническая зависимость, данные пользователей и командная нагрузка. Для каждого риска указан способ снижения, например лимиты ИИ или правила экспорта и удаления.</w:t>
      </w:r>
    </w:p>
    <w:p w14:paraId="5C35CCB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Сводная оценка барьеров (1–5)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7"/>
        <w:gridCol w:w="1194"/>
        <w:gridCol w:w="5564"/>
      </w:tblGrid>
      <w:tr w14:paraId="0812ED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FAC5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6904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0E97A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746F63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59398D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Сложность входа</w:t>
            </w:r>
          </w:p>
        </w:tc>
        <w:tc>
          <w:tcPr>
            <w:tcW w:w="1194" w:type="dxa"/>
            <w:vAlign w:val="center"/>
          </w:tcPr>
          <w:p w14:paraId="0FF5E1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66CD7E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Снижать: ограничить набор нотаций первого релиза</w:t>
            </w:r>
          </w:p>
        </w:tc>
      </w:tr>
      <w:tr w14:paraId="2B735D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704786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входа</w:t>
            </w:r>
          </w:p>
        </w:tc>
        <w:tc>
          <w:tcPr>
            <w:tcW w:w="1194" w:type="dxa"/>
            <w:vAlign w:val="center"/>
          </w:tcPr>
          <w:p w14:paraId="02F249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23F5E5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Принимать: денежные расходы 0, труд около 610 ч</w:t>
            </w:r>
          </w:p>
        </w:tc>
      </w:tr>
      <w:tr w14:paraId="66F9CA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03D08F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Скорость запуска</w:t>
            </w:r>
          </w:p>
        </w:tc>
        <w:tc>
          <w:tcPr>
            <w:tcW w:w="1194" w:type="dxa"/>
            <w:vAlign w:val="center"/>
          </w:tcPr>
          <w:p w14:paraId="731635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360B34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Принимать при варианте А или Б плана</w:t>
            </w:r>
          </w:p>
        </w:tc>
      </w:tr>
      <w:tr w14:paraId="7B73B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17EBB3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Обратимость выхода</w:t>
            </w:r>
          </w:p>
        </w:tc>
        <w:tc>
          <w:tcPr>
            <w:tcW w:w="1194" w:type="dxa"/>
            <w:vAlign w:val="center"/>
          </w:tcPr>
          <w:p w14:paraId="4847A7F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000283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Принимать: веб-сервис без крупных обязательств</w:t>
            </w:r>
          </w:p>
        </w:tc>
      </w:tr>
      <w:tr w14:paraId="546835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7" w:type="dxa"/>
            <w:vAlign w:val="center"/>
          </w:tcPr>
          <w:p w14:paraId="224038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Суммарный риск</w:t>
            </w:r>
          </w:p>
        </w:tc>
        <w:tc>
          <w:tcPr>
            <w:tcW w:w="1194" w:type="dxa"/>
            <w:vAlign w:val="center"/>
          </w:tcPr>
          <w:p w14:paraId="14CE915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3AAA4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Снижать: пилот с лимитом инвестиций</w:t>
            </w:r>
          </w:p>
        </w:tc>
      </w:tr>
    </w:tbl>
    <w:p w14:paraId="3CC8E9A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02B78329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5" w:name="_Toc17060"/>
      <w:r>
        <w:rPr>
          <w:rFonts w:ascii="Times New Roman" w:hAnsi="Times New Roman"/>
          <w:b/>
          <w:sz w:val="28"/>
        </w:rPr>
        <w:t>7 Проблемы пользователей и рыночные пробелы</w:t>
      </w:r>
      <w:bookmarkEnd w:id="105"/>
    </w:p>
    <w:p w14:paraId="552F5BD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проблем – методика 6.1 (ЛР6); источники сигналов: страницы 8 конкурентов [4] (ЛР5), опрос 27 студентов (ЛР4, данные пробного опроса),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.</w:t>
      </w:r>
    </w:p>
    <w:p w14:paraId="14E222F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Реестр проблем и индекс проблемы (шаблон 6.1, 0–100)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2"/>
        <w:gridCol w:w="1491"/>
        <w:gridCol w:w="2176"/>
        <w:gridCol w:w="2176"/>
        <w:gridCol w:w="1079"/>
        <w:gridCol w:w="1491"/>
      </w:tblGrid>
      <w:tr w14:paraId="06576D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6343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4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0E53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21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B2DD6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21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E3CBB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107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0A56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4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9FFA7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</w:tr>
      <w:tr w14:paraId="566D67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6312DC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P-001</w:t>
            </w:r>
          </w:p>
        </w:tc>
        <w:tc>
          <w:tcPr>
            <w:tcW w:w="1491" w:type="dxa"/>
            <w:vAlign w:val="center"/>
          </w:tcPr>
          <w:p w14:paraId="65AB3E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7577D7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Информационная</w:t>
            </w:r>
          </w:p>
        </w:tc>
        <w:tc>
          <w:tcPr>
            <w:tcW w:w="2176" w:type="dxa"/>
            <w:vAlign w:val="center"/>
          </w:tcPr>
          <w:p w14:paraId="118E84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, …</w:t>
            </w:r>
          </w:p>
        </w:tc>
        <w:tc>
          <w:tcPr>
            <w:tcW w:w="1079" w:type="dxa"/>
            <w:vAlign w:val="center"/>
          </w:tcPr>
          <w:p w14:paraId="2381ABD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</w:t>
            </w:r>
          </w:p>
        </w:tc>
        <w:tc>
          <w:tcPr>
            <w:tcW w:w="1491" w:type="dxa"/>
            <w:vAlign w:val="center"/>
          </w:tcPr>
          <w:p w14:paraId="40AA0A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02161F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3E251A8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</w:p>
        </w:tc>
        <w:tc>
          <w:tcPr>
            <w:tcW w:w="1491" w:type="dxa"/>
            <w:vAlign w:val="center"/>
          </w:tcPr>
          <w:p w14:paraId="3077C91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Смешанный сегмент</w:t>
            </w:r>
          </w:p>
        </w:tc>
        <w:tc>
          <w:tcPr>
            <w:tcW w:w="2176" w:type="dxa"/>
            <w:vAlign w:val="center"/>
          </w:tcPr>
          <w:p w14:paraId="7E6B6B7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Функциональная</w:t>
            </w:r>
          </w:p>
        </w:tc>
        <w:tc>
          <w:tcPr>
            <w:tcW w:w="2176" w:type="dxa"/>
            <w:vAlign w:val="center"/>
          </w:tcPr>
          <w:p w14:paraId="7A05F5A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есть только у платно…</w:t>
            </w:r>
          </w:p>
        </w:tc>
        <w:tc>
          <w:tcPr>
            <w:tcW w:w="1079" w:type="dxa"/>
            <w:vAlign w:val="center"/>
          </w:tcPr>
          <w:p w14:paraId="51AE615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</w:t>
            </w:r>
          </w:p>
        </w:tc>
        <w:tc>
          <w:tcPr>
            <w:tcW w:w="1491" w:type="dxa"/>
            <w:vAlign w:val="center"/>
          </w:tcPr>
          <w:p w14:paraId="29D8ED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0246DA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2" w:type="dxa"/>
            <w:vAlign w:val="center"/>
          </w:tcPr>
          <w:p w14:paraId="25BB16F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P-003</w:t>
            </w:r>
          </w:p>
        </w:tc>
        <w:tc>
          <w:tcPr>
            <w:tcW w:w="1491" w:type="dxa"/>
            <w:vAlign w:val="center"/>
          </w:tcPr>
          <w:p w14:paraId="156C438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176" w:type="dxa"/>
            <w:vAlign w:val="center"/>
          </w:tcPr>
          <w:p w14:paraId="7567FF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Экономическая</w:t>
            </w:r>
          </w:p>
        </w:tc>
        <w:tc>
          <w:tcPr>
            <w:tcW w:w="2176" w:type="dxa"/>
            <w:vAlign w:val="center"/>
          </w:tcPr>
          <w:p w14:paraId="31B2F0A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редакторы тарифицируются за пользователя от 9 до 20 у.е. в месяц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>); бесплатные тарифы ог…</w:t>
            </w:r>
          </w:p>
        </w:tc>
        <w:tc>
          <w:tcPr>
            <w:tcW w:w="1079" w:type="dxa"/>
            <w:vAlign w:val="center"/>
          </w:tcPr>
          <w:p w14:paraId="38C6E68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</w:t>
            </w:r>
          </w:p>
        </w:tc>
        <w:tc>
          <w:tcPr>
            <w:tcW w:w="1491" w:type="dxa"/>
            <w:vAlign w:val="center"/>
          </w:tcPr>
          <w:p w14:paraId="4187655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</w:tbl>
    <w:p w14:paraId="7781D675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13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513"/>
        <w:gridCol w:w="2209"/>
        <w:gridCol w:w="2070"/>
        <w:gridCol w:w="1095"/>
        <w:gridCol w:w="1513"/>
      </w:tblGrid>
      <w:tr w14:paraId="1E39C8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56" w:type="dxa"/>
            <w:vAlign w:val="center"/>
          </w:tcPr>
          <w:p w14:paraId="667BF0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1513" w:type="dxa"/>
            <w:vAlign w:val="center"/>
          </w:tcPr>
          <w:p w14:paraId="46F69C8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Сегмент</w:t>
            </w:r>
          </w:p>
        </w:tc>
        <w:tc>
          <w:tcPr>
            <w:tcW w:w="2209" w:type="dxa"/>
            <w:vAlign w:val="center"/>
          </w:tcPr>
          <w:p w14:paraId="515D4D8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2070" w:type="dxa"/>
            <w:vAlign w:val="center"/>
          </w:tcPr>
          <w:p w14:paraId="4E8FB8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0CE6E2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Индекс</w:t>
            </w:r>
          </w:p>
        </w:tc>
        <w:tc>
          <w:tcPr>
            <w:tcW w:w="1513" w:type="dxa"/>
            <w:vAlign w:val="center"/>
          </w:tcPr>
          <w:p w14:paraId="5DB434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Приоритет</w:t>
            </w:r>
          </w:p>
        </w:tc>
      </w:tr>
      <w:tr w14:paraId="244790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732CAC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P-004</w:t>
            </w:r>
          </w:p>
        </w:tc>
        <w:tc>
          <w:tcPr>
            <w:tcW w:w="1513" w:type="dxa"/>
            <w:vAlign w:val="center"/>
          </w:tcPr>
          <w:p w14:paraId="13E5F8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209" w:type="dxa"/>
            <w:vAlign w:val="center"/>
          </w:tcPr>
          <w:p w14:paraId="786F70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Функциональная</w:t>
            </w:r>
          </w:p>
        </w:tc>
        <w:tc>
          <w:tcPr>
            <w:tcW w:w="2070" w:type="dxa"/>
            <w:vAlign w:val="center"/>
          </w:tcPr>
          <w:p w14:paraId="664566B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 из 27; эти функции уже…</w:t>
            </w:r>
          </w:p>
        </w:tc>
        <w:tc>
          <w:tcPr>
            <w:tcW w:w="1095" w:type="dxa"/>
            <w:vAlign w:val="center"/>
          </w:tcPr>
          <w:p w14:paraId="0F835D9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</w:t>
            </w:r>
          </w:p>
        </w:tc>
        <w:tc>
          <w:tcPr>
            <w:tcW w:w="1513" w:type="dxa"/>
            <w:vAlign w:val="center"/>
          </w:tcPr>
          <w:p w14:paraId="3DA955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1D3FB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6873FEF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P-005</w:t>
            </w:r>
          </w:p>
        </w:tc>
        <w:tc>
          <w:tcPr>
            <w:tcW w:w="1513" w:type="dxa"/>
            <w:vAlign w:val="center"/>
          </w:tcPr>
          <w:p w14:paraId="450A49E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B2C</w:t>
            </w:r>
          </w:p>
        </w:tc>
        <w:tc>
          <w:tcPr>
            <w:tcW w:w="2209" w:type="dxa"/>
            <w:vAlign w:val="center"/>
          </w:tcPr>
          <w:p w14:paraId="36C16DB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Техническая</w:t>
            </w:r>
          </w:p>
        </w:tc>
        <w:tc>
          <w:tcPr>
            <w:tcW w:w="2070" w:type="dxa"/>
            <w:vAlign w:val="center"/>
          </w:tcPr>
          <w:p w14:paraId="359B070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176999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1513" w:type="dxa"/>
            <w:vAlign w:val="center"/>
          </w:tcPr>
          <w:p w14:paraId="4942A84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16AED2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2FDC80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P-006</w:t>
            </w:r>
          </w:p>
        </w:tc>
        <w:tc>
          <w:tcPr>
            <w:tcW w:w="1513" w:type="dxa"/>
            <w:vAlign w:val="center"/>
          </w:tcPr>
          <w:p w14:paraId="392F705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Смешанный сегмент</w:t>
            </w:r>
          </w:p>
        </w:tc>
        <w:tc>
          <w:tcPr>
            <w:tcW w:w="2209" w:type="dxa"/>
            <w:vAlign w:val="center"/>
          </w:tcPr>
          <w:p w14:paraId="6BF5491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Информационная</w:t>
            </w:r>
          </w:p>
        </w:tc>
        <w:tc>
          <w:tcPr>
            <w:tcW w:w="2070" w:type="dxa"/>
            <w:vAlign w:val="center"/>
          </w:tcPr>
          <w:p w14:paraId="3C02CE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).</w:t>
            </w:r>
          </w:p>
        </w:tc>
        <w:tc>
          <w:tcPr>
            <w:tcW w:w="1095" w:type="dxa"/>
            <w:vAlign w:val="center"/>
          </w:tcPr>
          <w:p w14:paraId="52B427F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</w:t>
            </w:r>
          </w:p>
        </w:tc>
        <w:tc>
          <w:tcPr>
            <w:tcW w:w="1513" w:type="dxa"/>
            <w:vAlign w:val="center"/>
          </w:tcPr>
          <w:p w14:paraId="646F23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</w:tbl>
    <w:p w14:paraId="4BCE8AC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Тексты отзывов собраны 02.10.2026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записей;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,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4DAE23E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rFonts w:ascii="Times New Roman" w:hAnsi="Times New Roman"/>
          <w:i/>
          <w:sz w:val="28"/>
        </w:rPr>
        <w:t>P-003</w:t>
      </w:r>
      <w:r>
        <w:rPr>
          <w:rFonts w:ascii="Times New Roman" w:hAnsi="Times New Roman"/>
          <w:sz w:val="28"/>
        </w:rPr>
        <w:t>) и сложности синтаксиса (</w:t>
      </w:r>
      <w:r>
        <w:rPr>
          <w:rFonts w:ascii="Times New Roman" w:hAnsi="Times New Roman"/>
          <w:i/>
          <w:sz w:val="28"/>
        </w:rPr>
        <w:t>P-001</w:t>
      </w:r>
      <w:r>
        <w:rPr>
          <w:rFonts w:ascii="Times New Roman" w:hAnsi="Times New Roman"/>
          <w:sz w:val="28"/>
        </w:rPr>
        <w:t>) – дополнительные.</w:t>
      </w:r>
    </w:p>
    <w:p w14:paraId="2CA3E5DA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6" w:name="_Toc29183"/>
      <w:r>
        <w:rPr>
          <w:rFonts w:ascii="Times New Roman" w:hAnsi="Times New Roman"/>
          <w:b/>
          <w:sz w:val="28"/>
        </w:rPr>
        <w:t>8 Ценностное предложение и цифровой товар</w:t>
      </w:r>
      <w:bookmarkEnd w:id="106"/>
    </w:p>
    <w:p w14:paraId="26B5B7FC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Паспорт ценности (методика 6.1)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6"/>
        <w:gridCol w:w="6529"/>
      </w:tblGrid>
      <w:tr w14:paraId="591BF7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60059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</w:t>
            </w:r>
          </w:p>
        </w:tc>
        <w:tc>
          <w:tcPr>
            <w:tcW w:w="6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C2E0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5641A3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20E16A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клиент</w:t>
            </w:r>
          </w:p>
        </w:tc>
        <w:tc>
          <w:tcPr>
            <w:tcW w:w="6529" w:type="dxa"/>
            <w:vAlign w:val="center"/>
          </w:tcPr>
          <w:p w14:paraId="02C4E2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7AD5CB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2F1C73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</w:t>
            </w:r>
          </w:p>
        </w:tc>
        <w:tc>
          <w:tcPr>
            <w:tcW w:w="6529" w:type="dxa"/>
            <w:vAlign w:val="center"/>
          </w:tcPr>
          <w:p w14:paraId="717A45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  <w:r>
              <w:rPr>
                <w:rFonts w:ascii="Times New Roman" w:hAnsi="Times New Roman"/>
                <w:sz w:val="24"/>
                <w:szCs w:val="20"/>
              </w:rPr>
              <w:t>: нет единого инструмента для всех нотаций</w:t>
            </w:r>
          </w:p>
        </w:tc>
      </w:tr>
      <w:tr w14:paraId="1C6B98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76F586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6529" w:type="dxa"/>
            <w:vAlign w:val="center"/>
          </w:tcPr>
          <w:p w14:paraId="442A0E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в выбранной нотации из текстового описания</w:t>
            </w:r>
          </w:p>
        </w:tc>
      </w:tr>
      <w:tr w14:paraId="56D4C8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66B88C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Механизм</w:t>
            </w:r>
          </w:p>
        </w:tc>
        <w:tc>
          <w:tcPr>
            <w:tcW w:w="6529" w:type="dxa"/>
            <w:vAlign w:val="center"/>
          </w:tcPr>
          <w:p w14:paraId="50FB61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Единый текстовый формат, редактор, предпросмотр, ИИ-ассистент</w:t>
            </w:r>
          </w:p>
        </w:tc>
      </w:tr>
      <w:tr w14:paraId="386EAE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3C1F51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Отличие</w:t>
            </w:r>
          </w:p>
        </w:tc>
        <w:tc>
          <w:tcPr>
            <w:tcW w:w="6529" w:type="dxa"/>
            <w:vAlign w:val="center"/>
          </w:tcPr>
          <w:p w14:paraId="187AC1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найдены у 8 конкурентов; бесплатный уровень</w:t>
            </w:r>
          </w:p>
        </w:tc>
      </w:tr>
      <w:tr w14:paraId="2AB00D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26" w:type="dxa"/>
            <w:vAlign w:val="center"/>
          </w:tcPr>
          <w:p w14:paraId="0923022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Доказательство</w:t>
            </w:r>
          </w:p>
        </w:tc>
        <w:tc>
          <w:tcPr>
            <w:tcW w:w="6529" w:type="dxa"/>
            <w:vAlign w:val="center"/>
          </w:tcPr>
          <w:p w14:paraId="1F1604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ЛР5: страницы 8 конкурентов; индекс проблемы 74; ИКЦП 3,83</w:t>
            </w:r>
          </w:p>
        </w:tc>
      </w:tr>
    </w:tbl>
    <w:p w14:paraId="5F047097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14 механизм складывается из четырех компонентов: единого текстового формата, редактора, предпросмотра и ИИ-ассистента, а отличие связано с нотациями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сетями Петри, которые не найдены у конкурентов.</w:t>
      </w:r>
    </w:p>
    <w:p w14:paraId="3EFE5BC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Уровни цифрового товара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4993"/>
        <w:gridCol w:w="2105"/>
      </w:tblGrid>
      <w:tr w14:paraId="39A05E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134F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4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CAF3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Состав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F1B45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с монетизацией</w:t>
            </w:r>
          </w:p>
        </w:tc>
      </w:tr>
      <w:tr w14:paraId="06F24D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85CC9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пользы</w:t>
            </w:r>
          </w:p>
        </w:tc>
        <w:tc>
          <w:tcPr>
            <w:tcW w:w="4993" w:type="dxa"/>
            <w:vAlign w:val="center"/>
          </w:tcPr>
          <w:p w14:paraId="7ABE097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в нужной нотации из текста</w:t>
            </w:r>
          </w:p>
        </w:tc>
        <w:tc>
          <w:tcPr>
            <w:tcW w:w="2105" w:type="dxa"/>
            <w:vAlign w:val="center"/>
          </w:tcPr>
          <w:p w14:paraId="677ECF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 это платит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1A81D7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88C964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Базовый товар</w:t>
            </w:r>
          </w:p>
        </w:tc>
        <w:tc>
          <w:tcPr>
            <w:tcW w:w="4993" w:type="dxa"/>
            <w:vAlign w:val="center"/>
          </w:tcPr>
          <w:p w14:paraId="646E26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 нотации, редактор, предпросмотр,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>, вход</w:t>
            </w:r>
          </w:p>
        </w:tc>
        <w:tc>
          <w:tcPr>
            <w:tcW w:w="2105" w:type="dxa"/>
            <w:vAlign w:val="center"/>
          </w:tcPr>
          <w:p w14:paraId="70B63E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</w:tr>
      <w:tr w14:paraId="4D5B79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22908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Ожидаемый товар</w:t>
            </w:r>
          </w:p>
        </w:tc>
        <w:tc>
          <w:tcPr>
            <w:tcW w:w="4993" w:type="dxa"/>
            <w:vAlign w:val="center"/>
          </w:tcPr>
          <w:p w14:paraId="7B3BF6A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документация, открытая цена, раздел безопасности</w:t>
            </w:r>
          </w:p>
        </w:tc>
        <w:tc>
          <w:tcPr>
            <w:tcW w:w="2105" w:type="dxa"/>
            <w:vAlign w:val="center"/>
          </w:tcPr>
          <w:p w14:paraId="467338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Отсутствие снижает доверие</w:t>
            </w:r>
          </w:p>
        </w:tc>
      </w:tr>
      <w:tr w14:paraId="134302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95871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Расширенный товар</w:t>
            </w:r>
          </w:p>
        </w:tc>
        <w:tc>
          <w:tcPr>
            <w:tcW w:w="4993" w:type="dxa"/>
            <w:vAlign w:val="center"/>
          </w:tcPr>
          <w:p w14:paraId="611406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(волна 1),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105" w:type="dxa"/>
            <w:vAlign w:val="center"/>
          </w:tcPr>
          <w:p w14:paraId="583F66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Обосновывает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42E8FA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CD583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товар</w:t>
            </w:r>
          </w:p>
        </w:tc>
        <w:tc>
          <w:tcPr>
            <w:tcW w:w="4993" w:type="dxa"/>
            <w:vAlign w:val="center"/>
          </w:tcPr>
          <w:p w14:paraId="761F50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Совместное редактирование,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, командный тариф</w:t>
            </w:r>
          </w:p>
        </w:tc>
        <w:tc>
          <w:tcPr>
            <w:tcW w:w="2105" w:type="dxa"/>
            <w:vAlign w:val="center"/>
          </w:tcPr>
          <w:p w14:paraId="2A6013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Релизы 3–4</w:t>
            </w:r>
          </w:p>
        </w:tc>
      </w:tr>
    </w:tbl>
    <w:p w14:paraId="7EEE7CA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подписка на год 40 у.е. (48 у.е. при 4 × 12); у конкурентов подписка за пользователя 9–20 у.е. в месяц. ИКЦП 3,83 и ИКСТ 3,30 (шкала 1–5) показывают, что предложение требует уточнения на клиентах.</w:t>
      </w:r>
    </w:p>
    <w:p w14:paraId="1E30315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</w:t>
      </w:r>
    </w:p>
    <w:p w14:paraId="39E18C08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7" w:name="_Toc31877"/>
      <w:r>
        <w:rPr>
          <w:rFonts w:ascii="Times New Roman" w:hAnsi="Times New Roman"/>
          <w:b/>
          <w:sz w:val="28"/>
        </w:rPr>
        <w:t>9 Бизнес-модель по Канвас</w:t>
      </w:r>
      <w:bookmarkEnd w:id="107"/>
    </w:p>
    <w:p w14:paraId="1CC5D5F1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16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(методика 6.2)</w:t>
      </w:r>
    </w:p>
    <w:tbl>
      <w:tblPr>
        <w:tblStyle w:val="37"/>
        <w:tblW w:w="1157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5564"/>
        <w:gridCol w:w="2257"/>
        <w:gridCol w:w="1650"/>
      </w:tblGrid>
      <w:tr w14:paraId="689BEC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AD398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847B4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7A5C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Достоверность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E3EC1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66EC23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0BD2C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Клиентские сегменты</w:t>
            </w:r>
          </w:p>
        </w:tc>
        <w:tc>
          <w:tcPr>
            <w:tcW w:w="5564" w:type="dxa"/>
            <w:vAlign w:val="center"/>
          </w:tcPr>
          <w:p w14:paraId="346259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Сегмент: 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) и аналитики и разработчики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оценивают решение по цене, набору нотаций …</w:t>
            </w:r>
          </w:p>
        </w:tc>
        <w:tc>
          <w:tcPr>
            <w:tcW w:w="2257" w:type="dxa"/>
            <w:vAlign w:val="center"/>
          </w:tcPr>
          <w:p w14:paraId="3C0183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650" w:type="dxa"/>
            <w:vAlign w:val="center"/>
          </w:tcPr>
          <w:p w14:paraId="210F66E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Готово</w:t>
            </w:r>
          </w:p>
        </w:tc>
      </w:tr>
      <w:tr w14:paraId="185967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C1A04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Ценностное предложение</w:t>
            </w:r>
          </w:p>
        </w:tc>
        <w:tc>
          <w:tcPr>
            <w:tcW w:w="5564" w:type="dxa"/>
            <w:vAlign w:val="center"/>
          </w:tcPr>
          <w:p w14:paraId="5D3B80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студентов и аналитиков ПО, которым нужны 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-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2257" w:type="dxa"/>
            <w:vAlign w:val="center"/>
          </w:tcPr>
          <w:p w14:paraId="4EABE3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650" w:type="dxa"/>
            <w:vAlign w:val="center"/>
          </w:tcPr>
          <w:p w14:paraId="333877D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119B2B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38EABD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Каналы</w:t>
            </w:r>
          </w:p>
        </w:tc>
        <w:tc>
          <w:tcPr>
            <w:tcW w:w="5564" w:type="dxa"/>
            <w:vAlign w:val="center"/>
          </w:tcPr>
          <w:p w14:paraId="206DE7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Основной канал: поиск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2257" w:type="dxa"/>
            <w:vAlign w:val="center"/>
          </w:tcPr>
          <w:p w14:paraId="33551FD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650" w:type="dxa"/>
            <w:vAlign w:val="center"/>
          </w:tcPr>
          <w:p w14:paraId="63B429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2CA2A9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08DA53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Отношения с клиентами</w:t>
            </w:r>
          </w:p>
        </w:tc>
        <w:tc>
          <w:tcPr>
            <w:tcW w:w="5564" w:type="dxa"/>
            <w:vAlign w:val="center"/>
          </w:tcPr>
          <w:p w14:paraId="3AB832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2257" w:type="dxa"/>
            <w:vAlign w:val="center"/>
          </w:tcPr>
          <w:p w14:paraId="47788B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650" w:type="dxa"/>
            <w:vAlign w:val="center"/>
          </w:tcPr>
          <w:p w14:paraId="768378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58615A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7745C98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Потоки доходов</w:t>
            </w:r>
          </w:p>
        </w:tc>
        <w:tc>
          <w:tcPr>
            <w:tcW w:w="5564" w:type="dxa"/>
            <w:vAlign w:val="center"/>
          </w:tcPr>
          <w:p w14:paraId="4B5263F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Основной поток: 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у.е. в год (48 у.е. при цене 4 у.е. в месяц, 4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12) за пользователя;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2257" w:type="dxa"/>
            <w:vAlign w:val="center"/>
          </w:tcPr>
          <w:p w14:paraId="32D0EB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650" w:type="dxa"/>
            <w:vAlign w:val="center"/>
          </w:tcPr>
          <w:p w14:paraId="13D7C9B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</w:t>
            </w:r>
          </w:p>
        </w:tc>
      </w:tr>
      <w:tr w14:paraId="4DF2DE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9CE3A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ресурсы</w:t>
            </w:r>
          </w:p>
        </w:tc>
        <w:tc>
          <w:tcPr>
            <w:tcW w:w="5564" w:type="dxa"/>
            <w:vAlign w:val="center"/>
          </w:tcPr>
          <w:p w14:paraId="67AC261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Ключевой ресурс: собственный движок нотаций и ИИ-ассистент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2257" w:type="dxa"/>
            <w:vAlign w:val="center"/>
          </w:tcPr>
          <w:p w14:paraId="523E97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464E893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5A3B03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796192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виды деятельности</w:t>
            </w:r>
          </w:p>
        </w:tc>
        <w:tc>
          <w:tcPr>
            <w:tcW w:w="5564" w:type="dxa"/>
            <w:vAlign w:val="center"/>
          </w:tcPr>
          <w:p w14:paraId="2F32F69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2257" w:type="dxa"/>
            <w:vAlign w:val="center"/>
          </w:tcPr>
          <w:p w14:paraId="512AB1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6DF1399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251C79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5019D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партнеры</w:t>
            </w:r>
          </w:p>
        </w:tc>
        <w:tc>
          <w:tcPr>
            <w:tcW w:w="5564" w:type="dxa"/>
            <w:vAlign w:val="center"/>
          </w:tcPr>
          <w:p w14:paraId="4A0C3E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2257" w:type="dxa"/>
            <w:vAlign w:val="center"/>
          </w:tcPr>
          <w:p w14:paraId="52B3CC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56B2D18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  <w:tr w14:paraId="68647B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5068B8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Структура затрат</w:t>
            </w:r>
          </w:p>
        </w:tc>
        <w:tc>
          <w:tcPr>
            <w:tcW w:w="5564" w:type="dxa"/>
            <w:vAlign w:val="center"/>
          </w:tcPr>
          <w:p w14:paraId="5C773C8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2257" w:type="dxa"/>
            <w:vAlign w:val="center"/>
          </w:tcPr>
          <w:p w14:paraId="655A03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650" w:type="dxa"/>
            <w:vAlign w:val="center"/>
          </w:tcPr>
          <w:p w14:paraId="4947F3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Требует доработки</w:t>
            </w:r>
          </w:p>
        </w:tc>
      </w:tr>
    </w:tbl>
    <w:p w14:paraId="71EA3DE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4255590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Для первого релиза ключевые ресурсы – собственный движок нотаций и 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5F462010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8" w:name="_Toc30813"/>
      <w:r>
        <w:rPr>
          <w:rFonts w:ascii="Times New Roman" w:hAnsi="Times New Roman"/>
          <w:b/>
          <w:sz w:val="28"/>
        </w:rPr>
        <w:t>10 Бизнес-логика и пользовательские сценарии</w:t>
      </w:r>
      <w:bookmarkEnd w:id="108"/>
    </w:p>
    <w:p w14:paraId="2048E593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279BF12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17 – Матрица ролей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584"/>
        <w:gridCol w:w="2409"/>
        <w:gridCol w:w="2105"/>
      </w:tblGrid>
      <w:tr w14:paraId="49D2DB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7E1F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585D1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Цель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D18D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224C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с монетизацией</w:t>
            </w:r>
          </w:p>
        </w:tc>
      </w:tr>
      <w:tr w14:paraId="391FF3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9456C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</w:t>
            </w:r>
          </w:p>
        </w:tc>
        <w:tc>
          <w:tcPr>
            <w:tcW w:w="2584" w:type="dxa"/>
            <w:vAlign w:val="center"/>
          </w:tcPr>
          <w:p w14:paraId="374E3E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инструмент для диаграммы нотации</w:t>
            </w:r>
          </w:p>
        </w:tc>
        <w:tc>
          <w:tcPr>
            <w:tcW w:w="2409" w:type="dxa"/>
            <w:vAlign w:val="center"/>
          </w:tcPr>
          <w:p w14:paraId="4FBFCAC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найти подходящий инструмент</w:t>
            </w:r>
          </w:p>
        </w:tc>
        <w:tc>
          <w:tcPr>
            <w:tcW w:w="2105" w:type="dxa"/>
            <w:vAlign w:val="center"/>
          </w:tcPr>
          <w:p w14:paraId="0BD302D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2557B2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9CF4A1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2584" w:type="dxa"/>
            <w:vAlign w:val="center"/>
          </w:tcPr>
          <w:p w14:paraId="4059C3A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Получить первую диаграмму</w:t>
            </w:r>
          </w:p>
        </w:tc>
        <w:tc>
          <w:tcPr>
            <w:tcW w:w="2409" w:type="dxa"/>
            <w:vAlign w:val="center"/>
          </w:tcPr>
          <w:p w14:paraId="4EB37D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Сдать работу в срок</w:t>
            </w:r>
          </w:p>
        </w:tc>
        <w:tc>
          <w:tcPr>
            <w:tcW w:w="2105" w:type="dxa"/>
            <w:vAlign w:val="center"/>
          </w:tcPr>
          <w:p w14:paraId="56EB8B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47198D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05DD4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2584" w:type="dxa"/>
            <w:vAlign w:val="center"/>
          </w:tcPr>
          <w:p w14:paraId="1AB9CC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Регулярно строить диаграммы разных нотаций</w:t>
            </w:r>
          </w:p>
        </w:tc>
        <w:tc>
          <w:tcPr>
            <w:tcW w:w="2409" w:type="dxa"/>
            <w:vAlign w:val="center"/>
          </w:tcPr>
          <w:p w14:paraId="64E0CF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Экономия времени</w:t>
            </w:r>
          </w:p>
        </w:tc>
        <w:tc>
          <w:tcPr>
            <w:tcW w:w="2105" w:type="dxa"/>
            <w:vAlign w:val="center"/>
          </w:tcPr>
          <w:p w14:paraId="1F84DC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630900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A50C7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Платящий клиент</w:t>
            </w:r>
          </w:p>
        </w:tc>
        <w:tc>
          <w:tcPr>
            <w:tcW w:w="2584" w:type="dxa"/>
            <w:vAlign w:val="center"/>
          </w:tcPr>
          <w:p w14:paraId="47F14C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Снять ограничения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получить расширенные функции</w:t>
            </w:r>
          </w:p>
        </w:tc>
        <w:tc>
          <w:tcPr>
            <w:tcW w:w="2409" w:type="dxa"/>
            <w:vAlign w:val="center"/>
          </w:tcPr>
          <w:p w14:paraId="0F14E5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Профессиональный результат</w:t>
            </w:r>
          </w:p>
        </w:tc>
        <w:tc>
          <w:tcPr>
            <w:tcW w:w="2105" w:type="dxa"/>
            <w:vAlign w:val="center"/>
          </w:tcPr>
          <w:p w14:paraId="2FB237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Прямая</w:t>
            </w:r>
          </w:p>
        </w:tc>
      </w:tr>
      <w:tr w14:paraId="771472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B771C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Администратор клиента</w:t>
            </w:r>
          </w:p>
        </w:tc>
        <w:tc>
          <w:tcPr>
            <w:tcW w:w="2584" w:type="dxa"/>
            <w:vAlign w:val="center"/>
          </w:tcPr>
          <w:p w14:paraId="538D8F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Выдать доступ команде</w:t>
            </w:r>
          </w:p>
        </w:tc>
        <w:tc>
          <w:tcPr>
            <w:tcW w:w="2409" w:type="dxa"/>
            <w:vAlign w:val="center"/>
          </w:tcPr>
          <w:p w14:paraId="78B6C2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Единая среда для команды</w:t>
            </w:r>
          </w:p>
        </w:tc>
        <w:tc>
          <w:tcPr>
            <w:tcW w:w="2105" w:type="dxa"/>
            <w:vAlign w:val="center"/>
          </w:tcPr>
          <w:p w14:paraId="165C89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Прямая</w:t>
            </w:r>
          </w:p>
        </w:tc>
      </w:tr>
      <w:tr w14:paraId="463E64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68436B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Внутренний администратор</w:t>
            </w:r>
          </w:p>
        </w:tc>
        <w:tc>
          <w:tcPr>
            <w:tcW w:w="2584" w:type="dxa"/>
            <w:vAlign w:val="center"/>
          </w:tcPr>
          <w:p w14:paraId="79344FE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Обрабатывать обращения и ошибки</w:t>
            </w:r>
          </w:p>
        </w:tc>
        <w:tc>
          <w:tcPr>
            <w:tcW w:w="2409" w:type="dxa"/>
            <w:vAlign w:val="center"/>
          </w:tcPr>
          <w:p w14:paraId="66EAB5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Качество сервиса</w:t>
            </w:r>
          </w:p>
        </w:tc>
        <w:tc>
          <w:tcPr>
            <w:tcW w:w="2105" w:type="dxa"/>
            <w:vAlign w:val="center"/>
          </w:tcPr>
          <w:p w14:paraId="554B56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  <w:tr w14:paraId="5E1711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2939D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</w:t>
            </w:r>
          </w:p>
        </w:tc>
        <w:tc>
          <w:tcPr>
            <w:tcW w:w="2584" w:type="dxa"/>
            <w:vAlign w:val="center"/>
          </w:tcPr>
          <w:p w14:paraId="54067A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Подключить студентов вуза</w:t>
            </w:r>
          </w:p>
        </w:tc>
        <w:tc>
          <w:tcPr>
            <w:tcW w:w="2409" w:type="dxa"/>
            <w:vAlign w:val="center"/>
          </w:tcPr>
          <w:p w14:paraId="17A880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Доступ студентов к инструменту</w:t>
            </w:r>
          </w:p>
        </w:tc>
        <w:tc>
          <w:tcPr>
            <w:tcW w:w="2105" w:type="dxa"/>
            <w:vAlign w:val="center"/>
          </w:tcPr>
          <w:p w14:paraId="3661B9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Косвенная</w:t>
            </w:r>
          </w:p>
        </w:tc>
      </w:tr>
    </w:tbl>
    <w:p w14:paraId="669C9AA5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17 описаны семь ролей, для каждой указаны цель, ценность и связь с монетизацией. Прямая связь отмечена у платящего клиента и администратора клиента, у остальных пяти ролей она косвенная.</w:t>
      </w:r>
    </w:p>
    <w:p w14:paraId="3619D54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Матрица сценариев (индекс сценария по шаблону 6.3)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745"/>
        <w:gridCol w:w="1635"/>
        <w:gridCol w:w="1745"/>
        <w:gridCol w:w="865"/>
        <w:gridCol w:w="1415"/>
        <w:gridCol w:w="1195"/>
      </w:tblGrid>
      <w:tr w14:paraId="5D0FBD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5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16D6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3E85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6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9DF4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Роль</w:t>
            </w:r>
          </w:p>
        </w:tc>
        <w:tc>
          <w:tcPr>
            <w:tcW w:w="17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CA5B0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86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12EC1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1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F812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</w:t>
            </w:r>
          </w:p>
        </w:tc>
        <w:tc>
          <w:tcPr>
            <w:tcW w:w="11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E346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</w:t>
            </w:r>
          </w:p>
        </w:tc>
      </w:tr>
      <w:tr w14:paraId="61EFCC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3FE0BF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S-001</w:t>
            </w:r>
          </w:p>
        </w:tc>
        <w:tc>
          <w:tcPr>
            <w:tcW w:w="1745" w:type="dxa"/>
            <w:vAlign w:val="center"/>
          </w:tcPr>
          <w:p w14:paraId="2C30B0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инструмент для диаграммы нотации</w:t>
            </w:r>
          </w:p>
        </w:tc>
        <w:tc>
          <w:tcPr>
            <w:tcW w:w="1635" w:type="dxa"/>
            <w:vAlign w:val="center"/>
          </w:tcPr>
          <w:p w14:paraId="62E98B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</w:t>
            </w:r>
          </w:p>
        </w:tc>
        <w:tc>
          <w:tcPr>
            <w:tcW w:w="1745" w:type="dxa"/>
            <w:vAlign w:val="center"/>
          </w:tcPr>
          <w:p w14:paraId="349FC9F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Привлечение</w:t>
            </w:r>
          </w:p>
        </w:tc>
        <w:tc>
          <w:tcPr>
            <w:tcW w:w="865" w:type="dxa"/>
            <w:vAlign w:val="center"/>
          </w:tcPr>
          <w:p w14:paraId="711478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415" w:type="dxa"/>
            <w:vAlign w:val="center"/>
          </w:tcPr>
          <w:p w14:paraId="39514A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195" w:type="dxa"/>
            <w:vAlign w:val="center"/>
          </w:tcPr>
          <w:p w14:paraId="7EA6D96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5E640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47950E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S-002</w:t>
            </w:r>
          </w:p>
        </w:tc>
        <w:tc>
          <w:tcPr>
            <w:tcW w:w="1745" w:type="dxa"/>
            <w:vAlign w:val="center"/>
          </w:tcPr>
          <w:p w14:paraId="3C53F79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другими инструментами и увидеть цену</w:t>
            </w:r>
          </w:p>
        </w:tc>
        <w:tc>
          <w:tcPr>
            <w:tcW w:w="1635" w:type="dxa"/>
            <w:vAlign w:val="center"/>
          </w:tcPr>
          <w:p w14:paraId="7C4D7F5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клиент</w:t>
            </w:r>
          </w:p>
        </w:tc>
        <w:tc>
          <w:tcPr>
            <w:tcW w:w="1745" w:type="dxa"/>
            <w:vAlign w:val="center"/>
          </w:tcPr>
          <w:p w14:paraId="441A3A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 и доверие</w:t>
            </w:r>
          </w:p>
        </w:tc>
        <w:tc>
          <w:tcPr>
            <w:tcW w:w="865" w:type="dxa"/>
            <w:vAlign w:val="center"/>
          </w:tcPr>
          <w:p w14:paraId="3D3455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415" w:type="dxa"/>
            <w:vAlign w:val="center"/>
          </w:tcPr>
          <w:p w14:paraId="1BCACA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4DC912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86746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D45EE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S-003</w:t>
            </w:r>
          </w:p>
        </w:tc>
        <w:tc>
          <w:tcPr>
            <w:tcW w:w="1745" w:type="dxa"/>
            <w:vAlign w:val="center"/>
          </w:tcPr>
          <w:p w14:paraId="5EE264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Зарегистрироваться в бесплатном уровне</w:t>
            </w:r>
          </w:p>
        </w:tc>
        <w:tc>
          <w:tcPr>
            <w:tcW w:w="1635" w:type="dxa"/>
            <w:vAlign w:val="center"/>
          </w:tcPr>
          <w:p w14:paraId="2E29D9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16881F7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и активация</w:t>
            </w:r>
          </w:p>
        </w:tc>
        <w:tc>
          <w:tcPr>
            <w:tcW w:w="865" w:type="dxa"/>
            <w:vAlign w:val="center"/>
          </w:tcPr>
          <w:p w14:paraId="7F2B05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9,6</w:t>
            </w:r>
          </w:p>
        </w:tc>
        <w:tc>
          <w:tcPr>
            <w:tcW w:w="1415" w:type="dxa"/>
            <w:vAlign w:val="center"/>
          </w:tcPr>
          <w:p w14:paraId="308E05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53831F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0D966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D0B461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S-004</w:t>
            </w:r>
          </w:p>
        </w:tc>
        <w:tc>
          <w:tcPr>
            <w:tcW w:w="1745" w:type="dxa"/>
            <w:vAlign w:val="center"/>
          </w:tcPr>
          <w:p w14:paraId="148D1E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Построить первую диаграмму из текста</w:t>
            </w:r>
          </w:p>
        </w:tc>
        <w:tc>
          <w:tcPr>
            <w:tcW w:w="1635" w:type="dxa"/>
            <w:vAlign w:val="center"/>
          </w:tcPr>
          <w:p w14:paraId="04EA13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2309FF1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</w:t>
            </w:r>
          </w:p>
        </w:tc>
        <w:tc>
          <w:tcPr>
            <w:tcW w:w="865" w:type="dxa"/>
            <w:vAlign w:val="center"/>
          </w:tcPr>
          <w:p w14:paraId="518B4F4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415" w:type="dxa"/>
            <w:vAlign w:val="center"/>
          </w:tcPr>
          <w:p w14:paraId="686DF6D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5DA292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10E541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6F4C67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S-005</w:t>
            </w:r>
          </w:p>
        </w:tc>
        <w:tc>
          <w:tcPr>
            <w:tcW w:w="1745" w:type="dxa"/>
            <w:vAlign w:val="center"/>
          </w:tcPr>
          <w:p w14:paraId="611B63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</w:p>
        </w:tc>
        <w:tc>
          <w:tcPr>
            <w:tcW w:w="1635" w:type="dxa"/>
            <w:vAlign w:val="center"/>
          </w:tcPr>
          <w:p w14:paraId="72D63A8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745" w:type="dxa"/>
            <w:vAlign w:val="center"/>
          </w:tcPr>
          <w:p w14:paraId="1F8FC0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</w:t>
            </w:r>
          </w:p>
        </w:tc>
        <w:tc>
          <w:tcPr>
            <w:tcW w:w="865" w:type="dxa"/>
            <w:vAlign w:val="center"/>
          </w:tcPr>
          <w:p w14:paraId="68DCCE7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9,0</w:t>
            </w:r>
          </w:p>
        </w:tc>
        <w:tc>
          <w:tcPr>
            <w:tcW w:w="1415" w:type="dxa"/>
            <w:vAlign w:val="center"/>
          </w:tcPr>
          <w:p w14:paraId="79E9114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7D49BD0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5F35D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45FBBB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S-006</w:t>
            </w:r>
          </w:p>
        </w:tc>
        <w:tc>
          <w:tcPr>
            <w:tcW w:w="1745" w:type="dxa"/>
            <w:vAlign w:val="center"/>
          </w:tcPr>
          <w:p w14:paraId="6559B1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</w:p>
        </w:tc>
        <w:tc>
          <w:tcPr>
            <w:tcW w:w="1635" w:type="dxa"/>
            <w:vAlign w:val="center"/>
          </w:tcPr>
          <w:p w14:paraId="3CEA4E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03CB1F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</w:t>
            </w:r>
          </w:p>
        </w:tc>
        <w:tc>
          <w:tcPr>
            <w:tcW w:w="865" w:type="dxa"/>
            <w:vAlign w:val="center"/>
          </w:tcPr>
          <w:p w14:paraId="229521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15,0</w:t>
            </w:r>
          </w:p>
        </w:tc>
        <w:tc>
          <w:tcPr>
            <w:tcW w:w="1415" w:type="dxa"/>
            <w:vAlign w:val="center"/>
          </w:tcPr>
          <w:p w14:paraId="4E44CA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критический</w:t>
            </w:r>
          </w:p>
        </w:tc>
        <w:tc>
          <w:tcPr>
            <w:tcW w:w="1195" w:type="dxa"/>
            <w:vAlign w:val="center"/>
          </w:tcPr>
          <w:p w14:paraId="400C61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E1C62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454F40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S-007</w:t>
            </w:r>
          </w:p>
        </w:tc>
        <w:tc>
          <w:tcPr>
            <w:tcW w:w="1745" w:type="dxa"/>
            <w:vAlign w:val="center"/>
          </w:tcPr>
          <w:p w14:paraId="5A2340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Сохранить диаграмму и вернуться к ней</w:t>
            </w:r>
          </w:p>
        </w:tc>
        <w:tc>
          <w:tcPr>
            <w:tcW w:w="1635" w:type="dxa"/>
            <w:vAlign w:val="center"/>
          </w:tcPr>
          <w:p w14:paraId="155E49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745" w:type="dxa"/>
            <w:vAlign w:val="center"/>
          </w:tcPr>
          <w:p w14:paraId="5D3C9EA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Удержание</w:t>
            </w:r>
          </w:p>
        </w:tc>
        <w:tc>
          <w:tcPr>
            <w:tcW w:w="865" w:type="dxa"/>
            <w:vAlign w:val="center"/>
          </w:tcPr>
          <w:p w14:paraId="79A03B3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7,2</w:t>
            </w:r>
          </w:p>
        </w:tc>
        <w:tc>
          <w:tcPr>
            <w:tcW w:w="1415" w:type="dxa"/>
            <w:vAlign w:val="center"/>
          </w:tcPr>
          <w:p w14:paraId="130CD4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195" w:type="dxa"/>
            <w:vAlign w:val="center"/>
          </w:tcPr>
          <w:p w14:paraId="6E41D1D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17A672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51F6D01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S-008</w:t>
            </w:r>
          </w:p>
        </w:tc>
        <w:tc>
          <w:tcPr>
            <w:tcW w:w="1745" w:type="dxa"/>
            <w:vAlign w:val="center"/>
          </w:tcPr>
          <w:p w14:paraId="049B07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635" w:type="dxa"/>
            <w:vAlign w:val="center"/>
          </w:tcPr>
          <w:p w14:paraId="4A7FB7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Платящий клиент</w:t>
            </w:r>
          </w:p>
        </w:tc>
        <w:tc>
          <w:tcPr>
            <w:tcW w:w="1745" w:type="dxa"/>
            <w:vAlign w:val="center"/>
          </w:tcPr>
          <w:p w14:paraId="209E3D3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Монетизационный</w:t>
            </w:r>
          </w:p>
        </w:tc>
        <w:tc>
          <w:tcPr>
            <w:tcW w:w="865" w:type="dxa"/>
            <w:vAlign w:val="center"/>
          </w:tcPr>
          <w:p w14:paraId="719F82D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11,25</w:t>
            </w:r>
          </w:p>
        </w:tc>
        <w:tc>
          <w:tcPr>
            <w:tcW w:w="1415" w:type="dxa"/>
            <w:vAlign w:val="center"/>
          </w:tcPr>
          <w:p w14:paraId="0F6AF80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195" w:type="dxa"/>
            <w:vAlign w:val="center"/>
          </w:tcPr>
          <w:p w14:paraId="15B9E5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2FE8F6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67784E1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S-009</w:t>
            </w:r>
          </w:p>
        </w:tc>
        <w:tc>
          <w:tcPr>
            <w:tcW w:w="1745" w:type="dxa"/>
            <w:vAlign w:val="center"/>
          </w:tcPr>
          <w:p w14:paraId="0D59C0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Исправить ошибку в описании диаграммы</w:t>
            </w:r>
          </w:p>
        </w:tc>
        <w:tc>
          <w:tcPr>
            <w:tcW w:w="1635" w:type="dxa"/>
            <w:vAlign w:val="center"/>
          </w:tcPr>
          <w:p w14:paraId="472F1C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Новый пользователь</w:t>
            </w:r>
          </w:p>
        </w:tc>
        <w:tc>
          <w:tcPr>
            <w:tcW w:w="1745" w:type="dxa"/>
            <w:vAlign w:val="center"/>
          </w:tcPr>
          <w:p w14:paraId="7559A8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 и восстановление</w:t>
            </w:r>
          </w:p>
        </w:tc>
        <w:tc>
          <w:tcPr>
            <w:tcW w:w="865" w:type="dxa"/>
            <w:vAlign w:val="center"/>
          </w:tcPr>
          <w:p w14:paraId="0BAD4C8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</w:t>
            </w:r>
          </w:p>
        </w:tc>
        <w:tc>
          <w:tcPr>
            <w:tcW w:w="1415" w:type="dxa"/>
            <w:vAlign w:val="center"/>
          </w:tcPr>
          <w:p w14:paraId="125E07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195" w:type="dxa"/>
            <w:vAlign w:val="center"/>
          </w:tcPr>
          <w:p w14:paraId="3C414B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2D8898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1748893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S-010</w:t>
            </w:r>
          </w:p>
        </w:tc>
        <w:tc>
          <w:tcPr>
            <w:tcW w:w="1745" w:type="dxa"/>
            <w:vAlign w:val="center"/>
          </w:tcPr>
          <w:p w14:paraId="54C41F8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Найти ответ в документации</w:t>
            </w:r>
          </w:p>
        </w:tc>
        <w:tc>
          <w:tcPr>
            <w:tcW w:w="1635" w:type="dxa"/>
            <w:vAlign w:val="center"/>
          </w:tcPr>
          <w:p w14:paraId="02FB3C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Активный пользователь</w:t>
            </w:r>
          </w:p>
        </w:tc>
        <w:tc>
          <w:tcPr>
            <w:tcW w:w="1745" w:type="dxa"/>
            <w:vAlign w:val="center"/>
          </w:tcPr>
          <w:p w14:paraId="7B521F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 и восстановление</w:t>
            </w:r>
          </w:p>
        </w:tc>
        <w:tc>
          <w:tcPr>
            <w:tcW w:w="865" w:type="dxa"/>
            <w:vAlign w:val="center"/>
          </w:tcPr>
          <w:p w14:paraId="18A03B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415" w:type="dxa"/>
            <w:vAlign w:val="center"/>
          </w:tcPr>
          <w:p w14:paraId="561815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195" w:type="dxa"/>
            <w:vAlign w:val="center"/>
          </w:tcPr>
          <w:p w14:paraId="74EFC5E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57793C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6C5F536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S-011</w:t>
            </w:r>
          </w:p>
        </w:tc>
        <w:tc>
          <w:tcPr>
            <w:tcW w:w="1745" w:type="dxa"/>
            <w:vAlign w:val="center"/>
          </w:tcPr>
          <w:p w14:paraId="200F5CB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Выдать доступ команде</w:t>
            </w:r>
          </w:p>
        </w:tc>
        <w:tc>
          <w:tcPr>
            <w:tcW w:w="1635" w:type="dxa"/>
            <w:vAlign w:val="center"/>
          </w:tcPr>
          <w:p w14:paraId="0864278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Администратор клиента</w:t>
            </w:r>
          </w:p>
        </w:tc>
        <w:tc>
          <w:tcPr>
            <w:tcW w:w="1745" w:type="dxa"/>
            <w:vAlign w:val="center"/>
          </w:tcPr>
          <w:p w14:paraId="054E34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Административный</w:t>
            </w:r>
          </w:p>
        </w:tc>
        <w:tc>
          <w:tcPr>
            <w:tcW w:w="865" w:type="dxa"/>
            <w:vAlign w:val="center"/>
          </w:tcPr>
          <w:p w14:paraId="24530BC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2,4</w:t>
            </w:r>
          </w:p>
        </w:tc>
        <w:tc>
          <w:tcPr>
            <w:tcW w:w="1415" w:type="dxa"/>
            <w:vAlign w:val="center"/>
          </w:tcPr>
          <w:p w14:paraId="20F68FA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195" w:type="dxa"/>
            <w:vAlign w:val="center"/>
          </w:tcPr>
          <w:p w14:paraId="2DF2D24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1C117B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55" w:type="dxa"/>
            <w:vAlign w:val="center"/>
          </w:tcPr>
          <w:p w14:paraId="6106F43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S-012</w:t>
            </w:r>
          </w:p>
        </w:tc>
        <w:tc>
          <w:tcPr>
            <w:tcW w:w="1745" w:type="dxa"/>
            <w:vAlign w:val="center"/>
          </w:tcPr>
          <w:p w14:paraId="62D31E8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Подключить студентов вуза</w:t>
            </w:r>
          </w:p>
        </w:tc>
        <w:tc>
          <w:tcPr>
            <w:tcW w:w="1635" w:type="dxa"/>
            <w:vAlign w:val="center"/>
          </w:tcPr>
          <w:p w14:paraId="5847A8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</w:t>
            </w:r>
          </w:p>
        </w:tc>
        <w:tc>
          <w:tcPr>
            <w:tcW w:w="1745" w:type="dxa"/>
            <w:vAlign w:val="center"/>
          </w:tcPr>
          <w:p w14:paraId="5014D6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Партнерский</w:t>
            </w:r>
          </w:p>
        </w:tc>
        <w:tc>
          <w:tcPr>
            <w:tcW w:w="865" w:type="dxa"/>
            <w:vAlign w:val="center"/>
          </w:tcPr>
          <w:p w14:paraId="4A6C5D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</w:t>
            </w:r>
          </w:p>
        </w:tc>
        <w:tc>
          <w:tcPr>
            <w:tcW w:w="1415" w:type="dxa"/>
            <w:vAlign w:val="center"/>
          </w:tcPr>
          <w:p w14:paraId="3A3C47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отложить</w:t>
            </w:r>
          </w:p>
        </w:tc>
        <w:tc>
          <w:tcPr>
            <w:tcW w:w="1195" w:type="dxa"/>
            <w:vAlign w:val="center"/>
          </w:tcPr>
          <w:p w14:paraId="359479C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</w:tbl>
    <w:p w14:paraId="65BD8E0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33FEE9DA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09" w:name="_Toc17161"/>
      <w:r>
        <w:rPr>
          <w:rFonts w:ascii="Times New Roman" w:hAnsi="Times New Roman"/>
          <w:b/>
          <w:sz w:val="28"/>
        </w:rPr>
        <w:t>11 ТЗ: Страницы, экраны, функционал и контент</w:t>
      </w:r>
      <w:bookmarkEnd w:id="109"/>
    </w:p>
    <w:p w14:paraId="555E305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Интерфейсные единицы (методика 6.4)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652"/>
        <w:gridCol w:w="1930"/>
        <w:gridCol w:w="1930"/>
        <w:gridCol w:w="1374"/>
        <w:gridCol w:w="1513"/>
      </w:tblGrid>
      <w:tr w14:paraId="004CE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70E21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16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9DF1C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193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5066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</w:t>
            </w:r>
          </w:p>
        </w:tc>
        <w:tc>
          <w:tcPr>
            <w:tcW w:w="193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84EA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</w:t>
            </w:r>
          </w:p>
        </w:tc>
        <w:tc>
          <w:tcPr>
            <w:tcW w:w="137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136F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Сценарий</w:t>
            </w:r>
          </w:p>
        </w:tc>
        <w:tc>
          <w:tcPr>
            <w:tcW w:w="151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A880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</w:t>
            </w:r>
          </w:p>
        </w:tc>
      </w:tr>
      <w:tr w14:paraId="446E6C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20E406E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1652" w:type="dxa"/>
            <w:vAlign w:val="center"/>
          </w:tcPr>
          <w:p w14:paraId="66E8EB6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109C052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930" w:type="dxa"/>
            <w:vAlign w:val="center"/>
          </w:tcPr>
          <w:p w14:paraId="4C7F1D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Объяснить, что делает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>, и привести к возможностям и регистрации</w:t>
            </w:r>
          </w:p>
        </w:tc>
        <w:tc>
          <w:tcPr>
            <w:tcW w:w="1374" w:type="dxa"/>
            <w:vAlign w:val="center"/>
          </w:tcPr>
          <w:p w14:paraId="43934B1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SC-001</w:t>
            </w:r>
          </w:p>
        </w:tc>
        <w:tc>
          <w:tcPr>
            <w:tcW w:w="1513" w:type="dxa"/>
            <w:vAlign w:val="center"/>
          </w:tcPr>
          <w:p w14:paraId="04B590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40ECC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B37461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1652" w:type="dxa"/>
            <w:vAlign w:val="center"/>
          </w:tcPr>
          <w:p w14:paraId="7288D63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068EF17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930" w:type="dxa"/>
            <w:vAlign w:val="center"/>
          </w:tcPr>
          <w:p w14:paraId="34D25B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Показать 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и отличие</w:t>
            </w:r>
          </w:p>
        </w:tc>
        <w:tc>
          <w:tcPr>
            <w:tcW w:w="1374" w:type="dxa"/>
            <w:vAlign w:val="center"/>
          </w:tcPr>
          <w:p w14:paraId="05031A6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1513" w:type="dxa"/>
            <w:vAlign w:val="center"/>
          </w:tcPr>
          <w:p w14:paraId="6319138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20686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6C090E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1652" w:type="dxa"/>
            <w:vAlign w:val="center"/>
          </w:tcPr>
          <w:p w14:paraId="348382C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343BC64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930" w:type="dxa"/>
            <w:vAlign w:val="center"/>
          </w:tcPr>
          <w:p w14:paraId="7431A8E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Прозрачный выбор между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74" w:type="dxa"/>
            <w:vAlign w:val="center"/>
          </w:tcPr>
          <w:p w14:paraId="302927A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SC-002</w:t>
            </w:r>
          </w:p>
        </w:tc>
        <w:tc>
          <w:tcPr>
            <w:tcW w:w="1513" w:type="dxa"/>
            <w:vAlign w:val="center"/>
          </w:tcPr>
          <w:p w14:paraId="35E29F50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124C30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F6845D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1652" w:type="dxa"/>
            <w:vAlign w:val="center"/>
          </w:tcPr>
          <w:p w14:paraId="3E4BA05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765330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930" w:type="dxa"/>
            <w:vAlign w:val="center"/>
          </w:tcPr>
          <w:p w14:paraId="708BAF74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Научиться пользоваться нотациями без поддержки</w:t>
            </w:r>
          </w:p>
        </w:tc>
        <w:tc>
          <w:tcPr>
            <w:tcW w:w="1374" w:type="dxa"/>
            <w:vAlign w:val="center"/>
          </w:tcPr>
          <w:p w14:paraId="39D6E90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SC-010</w:t>
            </w:r>
          </w:p>
        </w:tc>
        <w:tc>
          <w:tcPr>
            <w:tcW w:w="1513" w:type="dxa"/>
            <w:vAlign w:val="center"/>
          </w:tcPr>
          <w:p w14:paraId="04B797E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521928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0FF7CEF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1652" w:type="dxa"/>
            <w:vAlign w:val="center"/>
          </w:tcPr>
          <w:p w14:paraId="30CB5B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0477B231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930" w:type="dxa"/>
            <w:vAlign w:val="center"/>
          </w:tcPr>
          <w:p w14:paraId="7EFBA76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Получить доступ к редактору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  <w:tc>
          <w:tcPr>
            <w:tcW w:w="1374" w:type="dxa"/>
            <w:vAlign w:val="center"/>
          </w:tcPr>
          <w:p w14:paraId="17526E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SC-003</w:t>
            </w:r>
          </w:p>
        </w:tc>
        <w:tc>
          <w:tcPr>
            <w:tcW w:w="1513" w:type="dxa"/>
            <w:vAlign w:val="center"/>
          </w:tcPr>
          <w:p w14:paraId="5061C6E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65F7D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2A2DA54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1652" w:type="dxa"/>
            <w:vAlign w:val="center"/>
          </w:tcPr>
          <w:p w14:paraId="342AE23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Страница сайта</w:t>
            </w:r>
          </w:p>
        </w:tc>
        <w:tc>
          <w:tcPr>
            <w:tcW w:w="1930" w:type="dxa"/>
            <w:vAlign w:val="center"/>
          </w:tcPr>
          <w:p w14:paraId="6C3666F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930" w:type="dxa"/>
            <w:vAlign w:val="center"/>
          </w:tcPr>
          <w:p w14:paraId="7E19415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Оформить годовую подписку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374" w:type="dxa"/>
            <w:vAlign w:val="center"/>
          </w:tcPr>
          <w:p w14:paraId="29ED5DA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1513" w:type="dxa"/>
            <w:vAlign w:val="center"/>
          </w:tcPr>
          <w:p w14:paraId="122DE96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7C037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185E0E4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1652" w:type="dxa"/>
            <w:vAlign w:val="center"/>
          </w:tcPr>
          <w:p w14:paraId="6B56D33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7CF2F1B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930" w:type="dxa"/>
            <w:vAlign w:val="center"/>
          </w:tcPr>
          <w:p w14:paraId="0F303E5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Выбрать нотацию и начать с примера</w:t>
            </w:r>
          </w:p>
        </w:tc>
        <w:tc>
          <w:tcPr>
            <w:tcW w:w="1374" w:type="dxa"/>
            <w:vAlign w:val="center"/>
          </w:tcPr>
          <w:p w14:paraId="48D389D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SC-005</w:t>
            </w:r>
          </w:p>
        </w:tc>
        <w:tc>
          <w:tcPr>
            <w:tcW w:w="1513" w:type="dxa"/>
            <w:vAlign w:val="center"/>
          </w:tcPr>
          <w:p w14:paraId="765C8DF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971AA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04237DD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1652" w:type="dxa"/>
            <w:vAlign w:val="center"/>
          </w:tcPr>
          <w:p w14:paraId="609FBD8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6B37D49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930" w:type="dxa"/>
            <w:vAlign w:val="center"/>
          </w:tcPr>
          <w:p w14:paraId="57E477AE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Ввести текст диаграммы и увидеть результат</w:t>
            </w:r>
          </w:p>
        </w:tc>
        <w:tc>
          <w:tcPr>
            <w:tcW w:w="1374" w:type="dxa"/>
            <w:vAlign w:val="center"/>
          </w:tcPr>
          <w:p w14:paraId="72D036B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SC-004</w:t>
            </w:r>
          </w:p>
        </w:tc>
        <w:tc>
          <w:tcPr>
            <w:tcW w:w="1513" w:type="dxa"/>
            <w:vAlign w:val="center"/>
          </w:tcPr>
          <w:p w14:paraId="38D0B30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096869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58B2535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1652" w:type="dxa"/>
            <w:vAlign w:val="center"/>
          </w:tcPr>
          <w:p w14:paraId="4C33F46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00346F1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930" w:type="dxa"/>
            <w:vAlign w:val="center"/>
          </w:tcPr>
          <w:p w14:paraId="76974E86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Получить файл диаграммы</w:t>
            </w:r>
          </w:p>
        </w:tc>
        <w:tc>
          <w:tcPr>
            <w:tcW w:w="1374" w:type="dxa"/>
            <w:vAlign w:val="center"/>
          </w:tcPr>
          <w:p w14:paraId="25AC643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SC-006</w:t>
            </w:r>
          </w:p>
        </w:tc>
        <w:tc>
          <w:tcPr>
            <w:tcW w:w="1513" w:type="dxa"/>
            <w:vAlign w:val="center"/>
          </w:tcPr>
          <w:p w14:paraId="618D6BA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43CF7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05996AF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1652" w:type="dxa"/>
            <w:vAlign w:val="center"/>
          </w:tcPr>
          <w:p w14:paraId="69A9C64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31292468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930" w:type="dxa"/>
            <w:vAlign w:val="center"/>
          </w:tcPr>
          <w:p w14:paraId="126678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Вернуться к сохраненным диаграммам</w:t>
            </w:r>
          </w:p>
        </w:tc>
        <w:tc>
          <w:tcPr>
            <w:tcW w:w="1374" w:type="dxa"/>
            <w:vAlign w:val="center"/>
          </w:tcPr>
          <w:p w14:paraId="002DAF7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SC-007</w:t>
            </w:r>
          </w:p>
        </w:tc>
        <w:tc>
          <w:tcPr>
            <w:tcW w:w="1513" w:type="dxa"/>
            <w:vAlign w:val="center"/>
          </w:tcPr>
          <w:p w14:paraId="73B079C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527C46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41FF1FBA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1652" w:type="dxa"/>
            <w:vAlign w:val="center"/>
          </w:tcPr>
          <w:p w14:paraId="7370EEFF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4E8D90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930" w:type="dxa"/>
            <w:vAlign w:val="center"/>
          </w:tcPr>
          <w:p w14:paraId="27FF35F7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Объяснить ошибку и предложить исправление</w:t>
            </w:r>
          </w:p>
        </w:tc>
        <w:tc>
          <w:tcPr>
            <w:tcW w:w="1374" w:type="dxa"/>
            <w:vAlign w:val="center"/>
          </w:tcPr>
          <w:p w14:paraId="04C5FD3B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SC-009</w:t>
            </w:r>
          </w:p>
        </w:tc>
        <w:tc>
          <w:tcPr>
            <w:tcW w:w="1513" w:type="dxa"/>
            <w:vAlign w:val="center"/>
          </w:tcPr>
          <w:p w14:paraId="3A90724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4E267E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6" w:type="dxa"/>
            <w:vAlign w:val="center"/>
          </w:tcPr>
          <w:p w14:paraId="049C7A39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1652" w:type="dxa"/>
            <w:vAlign w:val="center"/>
          </w:tcPr>
          <w:p w14:paraId="0209A2B2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Экран приложения</w:t>
            </w:r>
          </w:p>
        </w:tc>
        <w:tc>
          <w:tcPr>
            <w:tcW w:w="1930" w:type="dxa"/>
            <w:vAlign w:val="center"/>
          </w:tcPr>
          <w:p w14:paraId="46B32CCD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930" w:type="dxa"/>
            <w:vAlign w:val="center"/>
          </w:tcPr>
          <w:p w14:paraId="62CA9FC5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Управлять подпиской и настройками</w:t>
            </w:r>
          </w:p>
        </w:tc>
        <w:tc>
          <w:tcPr>
            <w:tcW w:w="1374" w:type="dxa"/>
            <w:vAlign w:val="center"/>
          </w:tcPr>
          <w:p w14:paraId="12603D9C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SC-008</w:t>
            </w:r>
          </w:p>
        </w:tc>
        <w:tc>
          <w:tcPr>
            <w:tcW w:w="1513" w:type="dxa"/>
            <w:vAlign w:val="center"/>
          </w:tcPr>
          <w:p w14:paraId="11283283">
            <w:pPr>
              <w:pStyle w:val="33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</w:tbl>
    <w:p w14:paraId="77271B80">
      <w:pPr>
        <w:keepNext/>
        <w:spacing w:before="360"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19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8"/>
        <w:gridCol w:w="7067"/>
      </w:tblGrid>
      <w:tr w14:paraId="7D2E33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88" w:type="dxa"/>
            <w:vAlign w:val="center"/>
          </w:tcPr>
          <w:p w14:paraId="5D7998D3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ID</w:t>
            </w:r>
          </w:p>
        </w:tc>
        <w:tc>
          <w:tcPr>
            <w:tcW w:w="7067" w:type="dxa"/>
            <w:vAlign w:val="center"/>
          </w:tcPr>
          <w:p w14:paraId="67CA02F9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</w:tr>
      <w:tr w14:paraId="58FD79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8" w:type="dxa"/>
            <w:vAlign w:val="center"/>
          </w:tcPr>
          <w:p w14:paraId="2C3CFF42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Тип</w:t>
            </w:r>
          </w:p>
        </w:tc>
        <w:tc>
          <w:tcPr>
            <w:tcW w:w="7067" w:type="dxa"/>
            <w:vAlign w:val="center"/>
          </w:tcPr>
          <w:p w14:paraId="4C37A8A3">
            <w:pPr>
              <w:keepNext/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</w:tr>
      <w:tr w14:paraId="7C8555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8" w:type="dxa"/>
            <w:vAlign w:val="center"/>
          </w:tcPr>
          <w:p w14:paraId="5D67A84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Название</w:t>
            </w:r>
          </w:p>
        </w:tc>
        <w:tc>
          <w:tcPr>
            <w:tcW w:w="7067" w:type="dxa"/>
            <w:vAlign w:val="center"/>
          </w:tcPr>
          <w:p w14:paraId="37AA3A07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</w:tr>
      <w:tr w14:paraId="1ECC76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8" w:type="dxa"/>
            <w:vAlign w:val="center"/>
          </w:tcPr>
          <w:p w14:paraId="463B3AB3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Назначение</w:t>
            </w:r>
          </w:p>
        </w:tc>
        <w:tc>
          <w:tcPr>
            <w:tcW w:w="7067" w:type="dxa"/>
            <w:vAlign w:val="center"/>
          </w:tcPr>
          <w:p w14:paraId="110553A1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Описать диаграмму словами и получить текст диаграммы</w:t>
            </w:r>
          </w:p>
        </w:tc>
      </w:tr>
      <w:tr w14:paraId="58B477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8" w:type="dxa"/>
            <w:vAlign w:val="center"/>
          </w:tcPr>
          <w:p w14:paraId="6270239A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Сценарий</w:t>
            </w:r>
          </w:p>
        </w:tc>
        <w:tc>
          <w:tcPr>
            <w:tcW w:w="7067" w:type="dxa"/>
            <w:vAlign w:val="center"/>
          </w:tcPr>
          <w:p w14:paraId="15D940F0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</w:tr>
      <w:tr w14:paraId="30BA22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8" w:type="dxa"/>
            <w:vAlign w:val="center"/>
          </w:tcPr>
          <w:p w14:paraId="1389262B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Релиз</w:t>
            </w:r>
          </w:p>
        </w:tc>
        <w:tc>
          <w:tcPr>
            <w:tcW w:w="7067" w:type="dxa"/>
            <w:vAlign w:val="center"/>
          </w:tcPr>
          <w:p w14:paraId="33284D96">
            <w:pPr>
              <w:spacing w:before="0" w:after="0" w:line="240" w:lineRule="auto"/>
              <w:ind w:left="0" w:firstLine="0"/>
              <w:jc w:val="center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</w:tbl>
    <w:p w14:paraId="7263D35D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19 перечислены 13 интерфейсных единиц: шесть страниц сайта и семь экранов приложения, для каждой указаны назначение, сценарий и релиз. В первый релиз отнесены восемь единиц, в следующий – пять.</w:t>
      </w:r>
    </w:p>
    <w:p w14:paraId="0C367C4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20 – Контентные блоки первого релиза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1"/>
        <w:gridCol w:w="2172"/>
        <w:gridCol w:w="2233"/>
        <w:gridCol w:w="2409"/>
      </w:tblGrid>
      <w:tr w14:paraId="7278DA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4B2C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21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09439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Задача</w:t>
            </w:r>
          </w:p>
        </w:tc>
        <w:tc>
          <w:tcPr>
            <w:tcW w:w="22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72F0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8975C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Обязательность</w:t>
            </w:r>
          </w:p>
        </w:tc>
      </w:tr>
      <w:tr w14:paraId="490395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215E180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 ценности</w:t>
            </w:r>
          </w:p>
        </w:tc>
        <w:tc>
          <w:tcPr>
            <w:tcW w:w="2172" w:type="dxa"/>
            <w:vAlign w:val="center"/>
          </w:tcPr>
          <w:p w14:paraId="31CC69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Объяснить обещание</w:t>
            </w:r>
          </w:p>
        </w:tc>
        <w:tc>
          <w:tcPr>
            <w:tcW w:w="2233" w:type="dxa"/>
            <w:vAlign w:val="center"/>
          </w:tcPr>
          <w:p w14:paraId="0A08C1C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ЦП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VP-001</w:t>
            </w:r>
          </w:p>
        </w:tc>
        <w:tc>
          <w:tcPr>
            <w:tcW w:w="2409" w:type="dxa"/>
            <w:vAlign w:val="center"/>
          </w:tcPr>
          <w:p w14:paraId="0CFFB65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56AB5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298E24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нотаций и примеры</w:t>
            </w:r>
          </w:p>
        </w:tc>
        <w:tc>
          <w:tcPr>
            <w:tcW w:w="2172" w:type="dxa"/>
            <w:vAlign w:val="center"/>
          </w:tcPr>
          <w:p w14:paraId="4D179B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Показать отличие</w:t>
            </w:r>
          </w:p>
        </w:tc>
        <w:tc>
          <w:tcPr>
            <w:tcW w:w="2233" w:type="dxa"/>
            <w:vAlign w:val="center"/>
          </w:tcPr>
          <w:p w14:paraId="1DAAB3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Движок нотаций</w:t>
            </w:r>
          </w:p>
        </w:tc>
        <w:tc>
          <w:tcPr>
            <w:tcW w:w="2409" w:type="dxa"/>
            <w:vAlign w:val="center"/>
          </w:tcPr>
          <w:p w14:paraId="38BC93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E7875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59C4BD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172" w:type="dxa"/>
            <w:vAlign w:val="center"/>
          </w:tcPr>
          <w:p w14:paraId="6BAFE6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цена</w:t>
            </w:r>
          </w:p>
        </w:tc>
        <w:tc>
          <w:tcPr>
            <w:tcW w:w="2233" w:type="dxa"/>
            <w:vAlign w:val="center"/>
          </w:tcPr>
          <w:p w14:paraId="563383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</w:t>
            </w:r>
          </w:p>
        </w:tc>
        <w:tc>
          <w:tcPr>
            <w:tcW w:w="2409" w:type="dxa"/>
            <w:vAlign w:val="center"/>
          </w:tcPr>
          <w:p w14:paraId="1145D1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0BA7F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2E499B1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Доказательства</w:t>
            </w:r>
          </w:p>
        </w:tc>
        <w:tc>
          <w:tcPr>
            <w:tcW w:w="2172" w:type="dxa"/>
            <w:vAlign w:val="center"/>
          </w:tcPr>
          <w:p w14:paraId="58CEB8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Доверие без отзывов</w:t>
            </w:r>
          </w:p>
        </w:tc>
        <w:tc>
          <w:tcPr>
            <w:tcW w:w="2233" w:type="dxa"/>
            <w:vAlign w:val="center"/>
          </w:tcPr>
          <w:p w14:paraId="0D9B85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Примеры, раздел безопасности</w:t>
            </w:r>
          </w:p>
        </w:tc>
        <w:tc>
          <w:tcPr>
            <w:tcW w:w="2409" w:type="dxa"/>
            <w:vAlign w:val="center"/>
          </w:tcPr>
          <w:p w14:paraId="22548D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минимум</w:t>
            </w:r>
          </w:p>
        </w:tc>
      </w:tr>
      <w:tr w14:paraId="266B4E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2DB749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Частые вопросы и документация</w:t>
            </w:r>
          </w:p>
        </w:tc>
        <w:tc>
          <w:tcPr>
            <w:tcW w:w="2172" w:type="dxa"/>
            <w:vAlign w:val="center"/>
          </w:tcPr>
          <w:p w14:paraId="6B8C53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Снизить поддержку</w:t>
            </w:r>
          </w:p>
        </w:tc>
        <w:tc>
          <w:tcPr>
            <w:tcW w:w="2233" w:type="dxa"/>
            <w:vAlign w:val="center"/>
          </w:tcPr>
          <w:p w14:paraId="0175BD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</w:t>
            </w:r>
          </w:p>
        </w:tc>
        <w:tc>
          <w:tcPr>
            <w:tcW w:w="2409" w:type="dxa"/>
            <w:vAlign w:val="center"/>
          </w:tcPr>
          <w:p w14:paraId="1D000FD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Да, минимум</w:t>
            </w:r>
          </w:p>
        </w:tc>
      </w:tr>
      <w:tr w14:paraId="23F8C1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41" w:type="dxa"/>
            <w:vAlign w:val="center"/>
          </w:tcPr>
          <w:p w14:paraId="7DC14C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тексты</w:t>
            </w:r>
          </w:p>
        </w:tc>
        <w:tc>
          <w:tcPr>
            <w:tcW w:w="2172" w:type="dxa"/>
            <w:vAlign w:val="center"/>
          </w:tcPr>
          <w:p w14:paraId="7B919F5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Политика, условия</w:t>
            </w:r>
          </w:p>
        </w:tc>
        <w:tc>
          <w:tcPr>
            <w:tcW w:w="2233" w:type="dxa"/>
            <w:vAlign w:val="center"/>
          </w:tcPr>
          <w:p w14:paraId="1C9B4B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требования</w:t>
            </w:r>
          </w:p>
        </w:tc>
        <w:tc>
          <w:tcPr>
            <w:tcW w:w="2409" w:type="dxa"/>
            <w:vAlign w:val="center"/>
          </w:tcPr>
          <w:p w14:paraId="0CB557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1913150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, регистрация, тарифы, оплата или заявка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аналитика событий, форма обращения.</w:t>
      </w:r>
    </w:p>
    <w:p w14:paraId="0C1A3FF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(волна 2), сети Петри – в релиз 3, а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в релиз 4. По документации проекта в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входят нотации волны 1, сохранение на устройство и в БД, экспорт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заглушка ИИ-ассистента.</w:t>
      </w:r>
    </w:p>
    <w:p w14:paraId="66152785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10" w:name="_Toc14107"/>
      <w:r>
        <w:rPr>
          <w:rFonts w:ascii="Times New Roman" w:hAnsi="Times New Roman"/>
          <w:b/>
          <w:sz w:val="28"/>
        </w:rPr>
        <w:t>12 Деление разработки на первый и последующие релизы</w:t>
      </w:r>
      <w:bookmarkEnd w:id="110"/>
    </w:p>
    <w:p w14:paraId="549A010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21 – Оценка единиц и релиз (методика 6.5, шаблон)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4"/>
        <w:gridCol w:w="2181"/>
        <w:gridCol w:w="1493"/>
        <w:gridCol w:w="944"/>
        <w:gridCol w:w="806"/>
        <w:gridCol w:w="1081"/>
        <w:gridCol w:w="1906"/>
      </w:tblGrid>
      <w:tr w14:paraId="041640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25DF4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1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F385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</w:t>
            </w:r>
          </w:p>
        </w:tc>
        <w:tc>
          <w:tcPr>
            <w:tcW w:w="14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4430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с ценностью</w:t>
            </w:r>
          </w:p>
        </w:tc>
        <w:tc>
          <w:tcPr>
            <w:tcW w:w="9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148D9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Доход</w:t>
            </w:r>
          </w:p>
        </w:tc>
        <w:tc>
          <w:tcPr>
            <w:tcW w:w="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89CA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Риск</w:t>
            </w:r>
          </w:p>
        </w:tc>
        <w:tc>
          <w:tcPr>
            <w:tcW w:w="10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3323B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1-го релиза</w:t>
            </w:r>
          </w:p>
        </w:tc>
        <w:tc>
          <w:tcPr>
            <w:tcW w:w="19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EE6E9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Рекомендация</w:t>
            </w:r>
          </w:p>
        </w:tc>
      </w:tr>
      <w:tr w14:paraId="4AF164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64C566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U-001</w:t>
            </w:r>
          </w:p>
        </w:tc>
        <w:tc>
          <w:tcPr>
            <w:tcW w:w="2181" w:type="dxa"/>
            <w:vAlign w:val="center"/>
          </w:tcPr>
          <w:p w14:paraId="040AF0C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 страница</w:t>
            </w:r>
          </w:p>
        </w:tc>
        <w:tc>
          <w:tcPr>
            <w:tcW w:w="1493" w:type="dxa"/>
            <w:vAlign w:val="center"/>
          </w:tcPr>
          <w:p w14:paraId="32C422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296EDC7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1D0C4EC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7C3796D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4,18</w:t>
            </w:r>
          </w:p>
        </w:tc>
        <w:tc>
          <w:tcPr>
            <w:tcW w:w="1906" w:type="dxa"/>
            <w:vAlign w:val="center"/>
          </w:tcPr>
          <w:p w14:paraId="7BA3834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0FB28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29AD98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U-002</w:t>
            </w:r>
          </w:p>
        </w:tc>
        <w:tc>
          <w:tcPr>
            <w:tcW w:w="2181" w:type="dxa"/>
            <w:vAlign w:val="center"/>
          </w:tcPr>
          <w:p w14:paraId="03C7F7A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Возможности и нотации</w:t>
            </w:r>
          </w:p>
        </w:tc>
        <w:tc>
          <w:tcPr>
            <w:tcW w:w="1493" w:type="dxa"/>
            <w:vAlign w:val="center"/>
          </w:tcPr>
          <w:p w14:paraId="297569D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186AF7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5AAEC6D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7E0EA38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4,12</w:t>
            </w:r>
          </w:p>
        </w:tc>
        <w:tc>
          <w:tcPr>
            <w:tcW w:w="1906" w:type="dxa"/>
            <w:vAlign w:val="center"/>
          </w:tcPr>
          <w:p w14:paraId="12A5780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5E073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6E57E1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U-003</w:t>
            </w:r>
          </w:p>
        </w:tc>
        <w:tc>
          <w:tcPr>
            <w:tcW w:w="2181" w:type="dxa"/>
            <w:vAlign w:val="center"/>
          </w:tcPr>
          <w:p w14:paraId="3C66BD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493" w:type="dxa"/>
            <w:vAlign w:val="center"/>
          </w:tcPr>
          <w:p w14:paraId="4C74B0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33AADF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06" w:type="dxa"/>
            <w:vAlign w:val="center"/>
          </w:tcPr>
          <w:p w14:paraId="3D53A8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4D822F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4,62</w:t>
            </w:r>
          </w:p>
        </w:tc>
        <w:tc>
          <w:tcPr>
            <w:tcW w:w="1906" w:type="dxa"/>
            <w:vAlign w:val="center"/>
          </w:tcPr>
          <w:p w14:paraId="165BAB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513D68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1EB14BC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U-004</w:t>
            </w:r>
          </w:p>
        </w:tc>
        <w:tc>
          <w:tcPr>
            <w:tcW w:w="2181" w:type="dxa"/>
            <w:vAlign w:val="center"/>
          </w:tcPr>
          <w:p w14:paraId="12B473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примеры</w:t>
            </w:r>
          </w:p>
        </w:tc>
        <w:tc>
          <w:tcPr>
            <w:tcW w:w="1493" w:type="dxa"/>
            <w:vAlign w:val="center"/>
          </w:tcPr>
          <w:p w14:paraId="2FCFF6C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583B2C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7127F0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244877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3,36</w:t>
            </w:r>
          </w:p>
        </w:tc>
        <w:tc>
          <w:tcPr>
            <w:tcW w:w="1906" w:type="dxa"/>
            <w:vAlign w:val="center"/>
          </w:tcPr>
          <w:p w14:paraId="0B18CB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1F71D3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3BEB448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U-005</w:t>
            </w:r>
          </w:p>
        </w:tc>
        <w:tc>
          <w:tcPr>
            <w:tcW w:w="2181" w:type="dxa"/>
            <w:vAlign w:val="center"/>
          </w:tcPr>
          <w:p w14:paraId="4BB12C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Регистрация и вход</w:t>
            </w:r>
          </w:p>
        </w:tc>
        <w:tc>
          <w:tcPr>
            <w:tcW w:w="1493" w:type="dxa"/>
            <w:vAlign w:val="center"/>
          </w:tcPr>
          <w:p w14:paraId="67038BE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0E1AD9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370415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32B94E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4,38</w:t>
            </w:r>
          </w:p>
        </w:tc>
        <w:tc>
          <w:tcPr>
            <w:tcW w:w="1906" w:type="dxa"/>
            <w:vAlign w:val="center"/>
          </w:tcPr>
          <w:p w14:paraId="0A093C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3494A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6CCF1CB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U-006</w:t>
            </w:r>
          </w:p>
        </w:tc>
        <w:tc>
          <w:tcPr>
            <w:tcW w:w="2181" w:type="dxa"/>
            <w:vAlign w:val="center"/>
          </w:tcPr>
          <w:p w14:paraId="608EC3D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1493" w:type="dxa"/>
            <w:vAlign w:val="center"/>
          </w:tcPr>
          <w:p w14:paraId="5FFD1ED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0C9546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06" w:type="dxa"/>
            <w:vAlign w:val="center"/>
          </w:tcPr>
          <w:p w14:paraId="55C5E8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081" w:type="dxa"/>
            <w:vAlign w:val="center"/>
          </w:tcPr>
          <w:p w14:paraId="247B9E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3,84</w:t>
            </w:r>
          </w:p>
        </w:tc>
        <w:tc>
          <w:tcPr>
            <w:tcW w:w="1906" w:type="dxa"/>
            <w:vAlign w:val="center"/>
          </w:tcPr>
          <w:p w14:paraId="358E686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4DE6FC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1DABE6B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U-007</w:t>
            </w:r>
          </w:p>
        </w:tc>
        <w:tc>
          <w:tcPr>
            <w:tcW w:w="2181" w:type="dxa"/>
            <w:vAlign w:val="center"/>
          </w:tcPr>
          <w:p w14:paraId="66BEC13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нотации и шаблона</w:t>
            </w:r>
          </w:p>
        </w:tc>
        <w:tc>
          <w:tcPr>
            <w:tcW w:w="1493" w:type="dxa"/>
            <w:vAlign w:val="center"/>
          </w:tcPr>
          <w:p w14:paraId="3F0720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0F7451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7C598D7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12961C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</w:t>
            </w:r>
          </w:p>
        </w:tc>
        <w:tc>
          <w:tcPr>
            <w:tcW w:w="1906" w:type="dxa"/>
            <w:vAlign w:val="center"/>
          </w:tcPr>
          <w:p w14:paraId="23D217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6975F6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317FA6B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U-008</w:t>
            </w:r>
          </w:p>
        </w:tc>
        <w:tc>
          <w:tcPr>
            <w:tcW w:w="2181" w:type="dxa"/>
            <w:vAlign w:val="center"/>
          </w:tcPr>
          <w:p w14:paraId="092C95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область редактора</w:t>
            </w:r>
          </w:p>
        </w:tc>
        <w:tc>
          <w:tcPr>
            <w:tcW w:w="1493" w:type="dxa"/>
            <w:vAlign w:val="center"/>
          </w:tcPr>
          <w:p w14:paraId="0E7203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46FC8DE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61DCB9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081" w:type="dxa"/>
            <w:vAlign w:val="center"/>
          </w:tcPr>
          <w:p w14:paraId="6BBD856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4,14</w:t>
            </w:r>
          </w:p>
        </w:tc>
        <w:tc>
          <w:tcPr>
            <w:tcW w:w="1906" w:type="dxa"/>
            <w:vAlign w:val="center"/>
          </w:tcPr>
          <w:p w14:paraId="60B3B6B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28C484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6D81730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U-009</w:t>
            </w:r>
          </w:p>
        </w:tc>
        <w:tc>
          <w:tcPr>
            <w:tcW w:w="2181" w:type="dxa"/>
            <w:vAlign w:val="center"/>
          </w:tcPr>
          <w:p w14:paraId="1A2645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 и экспорт</w:t>
            </w:r>
          </w:p>
        </w:tc>
        <w:tc>
          <w:tcPr>
            <w:tcW w:w="1493" w:type="dxa"/>
            <w:vAlign w:val="center"/>
          </w:tcPr>
          <w:p w14:paraId="4951CD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944" w:type="dxa"/>
            <w:vAlign w:val="center"/>
          </w:tcPr>
          <w:p w14:paraId="623543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3076A0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51EBF1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4,65</w:t>
            </w:r>
          </w:p>
        </w:tc>
        <w:tc>
          <w:tcPr>
            <w:tcW w:w="1906" w:type="dxa"/>
            <w:vAlign w:val="center"/>
          </w:tcPr>
          <w:p w14:paraId="63AE17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78ED4D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1612E0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U-010</w:t>
            </w:r>
          </w:p>
        </w:tc>
        <w:tc>
          <w:tcPr>
            <w:tcW w:w="2181" w:type="dxa"/>
            <w:vAlign w:val="center"/>
          </w:tcPr>
          <w:p w14:paraId="6D499F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Мои диаграммы</w:t>
            </w:r>
          </w:p>
        </w:tc>
        <w:tc>
          <w:tcPr>
            <w:tcW w:w="1493" w:type="dxa"/>
            <w:vAlign w:val="center"/>
          </w:tcPr>
          <w:p w14:paraId="3C743A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51EDBC1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2855C4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081" w:type="dxa"/>
            <w:vAlign w:val="center"/>
          </w:tcPr>
          <w:p w14:paraId="7D709A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3,38</w:t>
            </w:r>
          </w:p>
        </w:tc>
        <w:tc>
          <w:tcPr>
            <w:tcW w:w="1906" w:type="dxa"/>
            <w:vAlign w:val="center"/>
          </w:tcPr>
          <w:p w14:paraId="63E8E6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4AFD96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42CDAC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U-011</w:t>
            </w:r>
          </w:p>
        </w:tc>
        <w:tc>
          <w:tcPr>
            <w:tcW w:w="2181" w:type="dxa"/>
            <w:vAlign w:val="center"/>
          </w:tcPr>
          <w:p w14:paraId="67616E5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Подсказка об ошибке синтаксиса</w:t>
            </w:r>
          </w:p>
        </w:tc>
        <w:tc>
          <w:tcPr>
            <w:tcW w:w="1493" w:type="dxa"/>
            <w:vAlign w:val="center"/>
          </w:tcPr>
          <w:p w14:paraId="1FD401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2349DD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63B4B76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081" w:type="dxa"/>
            <w:vAlign w:val="center"/>
          </w:tcPr>
          <w:p w14:paraId="26EC5B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</w:t>
            </w:r>
          </w:p>
        </w:tc>
        <w:tc>
          <w:tcPr>
            <w:tcW w:w="1906" w:type="dxa"/>
            <w:vAlign w:val="center"/>
          </w:tcPr>
          <w:p w14:paraId="54909D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6F0D91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7D9286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U-012</w:t>
            </w:r>
          </w:p>
        </w:tc>
        <w:tc>
          <w:tcPr>
            <w:tcW w:w="2181" w:type="dxa"/>
            <w:vAlign w:val="center"/>
          </w:tcPr>
          <w:p w14:paraId="794404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Профиль и подписка</w:t>
            </w:r>
          </w:p>
        </w:tc>
        <w:tc>
          <w:tcPr>
            <w:tcW w:w="1493" w:type="dxa"/>
            <w:vAlign w:val="center"/>
          </w:tcPr>
          <w:p w14:paraId="417E506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25DFDBA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7F9A9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5FED157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3,69</w:t>
            </w:r>
          </w:p>
        </w:tc>
        <w:tc>
          <w:tcPr>
            <w:tcW w:w="1906" w:type="dxa"/>
            <w:vAlign w:val="center"/>
          </w:tcPr>
          <w:p w14:paraId="255CAA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6F2713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7698D04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U-013</w:t>
            </w:r>
          </w:p>
        </w:tc>
        <w:tc>
          <w:tcPr>
            <w:tcW w:w="2181" w:type="dxa"/>
            <w:vAlign w:val="center"/>
          </w:tcPr>
          <w:p w14:paraId="5F7C6C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493" w:type="dxa"/>
            <w:vAlign w:val="center"/>
          </w:tcPr>
          <w:p w14:paraId="435EF3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2CBD32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7152EF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81" w:type="dxa"/>
            <w:vAlign w:val="center"/>
          </w:tcPr>
          <w:p w14:paraId="15B7828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3,12</w:t>
            </w:r>
          </w:p>
        </w:tc>
        <w:tc>
          <w:tcPr>
            <w:tcW w:w="1906" w:type="dxa"/>
            <w:vAlign w:val="center"/>
          </w:tcPr>
          <w:p w14:paraId="3C1791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0CEB2D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4921FD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U-014</w:t>
            </w:r>
          </w:p>
        </w:tc>
        <w:tc>
          <w:tcPr>
            <w:tcW w:w="2181" w:type="dxa"/>
            <w:vAlign w:val="center"/>
          </w:tcPr>
          <w:p w14:paraId="380D49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Аналитика событий и обратная связь</w:t>
            </w:r>
          </w:p>
        </w:tc>
        <w:tc>
          <w:tcPr>
            <w:tcW w:w="1493" w:type="dxa"/>
            <w:vAlign w:val="center"/>
          </w:tcPr>
          <w:p w14:paraId="70C3354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0BDF67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148F35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54F63B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4,28</w:t>
            </w:r>
          </w:p>
        </w:tc>
        <w:tc>
          <w:tcPr>
            <w:tcW w:w="1906" w:type="dxa"/>
            <w:vAlign w:val="center"/>
          </w:tcPr>
          <w:p w14:paraId="054A42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36C400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354309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U-015</w:t>
            </w:r>
          </w:p>
        </w:tc>
        <w:tc>
          <w:tcPr>
            <w:tcW w:w="2181" w:type="dxa"/>
            <w:vAlign w:val="center"/>
          </w:tcPr>
          <w:p w14:paraId="67C6D52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Правовые тексты и конфиденциальность</w:t>
            </w:r>
          </w:p>
        </w:tc>
        <w:tc>
          <w:tcPr>
            <w:tcW w:w="1493" w:type="dxa"/>
            <w:vAlign w:val="center"/>
          </w:tcPr>
          <w:p w14:paraId="51ED4C5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1797288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1CFBC63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01EF5A9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4,22</w:t>
            </w:r>
          </w:p>
        </w:tc>
        <w:tc>
          <w:tcPr>
            <w:tcW w:w="1906" w:type="dxa"/>
            <w:vAlign w:val="center"/>
          </w:tcPr>
          <w:p w14:paraId="5673E27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</w:t>
            </w:r>
          </w:p>
        </w:tc>
      </w:tr>
      <w:tr w14:paraId="2EC6F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1857A0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U-016</w:t>
            </w:r>
          </w:p>
        </w:tc>
        <w:tc>
          <w:tcPr>
            <w:tcW w:w="2181" w:type="dxa"/>
            <w:vAlign w:val="center"/>
          </w:tcPr>
          <w:p w14:paraId="74B0AF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обращения в поддержку</w:t>
            </w:r>
          </w:p>
        </w:tc>
        <w:tc>
          <w:tcPr>
            <w:tcW w:w="1493" w:type="dxa"/>
            <w:vAlign w:val="center"/>
          </w:tcPr>
          <w:p w14:paraId="39415BA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1B6547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06" w:type="dxa"/>
            <w:vAlign w:val="center"/>
          </w:tcPr>
          <w:p w14:paraId="176442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81" w:type="dxa"/>
            <w:vAlign w:val="center"/>
          </w:tcPr>
          <w:p w14:paraId="7C5CB9B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3,64</w:t>
            </w:r>
          </w:p>
        </w:tc>
        <w:tc>
          <w:tcPr>
            <w:tcW w:w="1906" w:type="dxa"/>
            <w:vAlign w:val="center"/>
          </w:tcPr>
          <w:p w14:paraId="0C4E31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7D01A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20FEA2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U-017</w:t>
            </w:r>
          </w:p>
        </w:tc>
        <w:tc>
          <w:tcPr>
            <w:tcW w:w="2181" w:type="dxa"/>
            <w:vAlign w:val="center"/>
          </w:tcPr>
          <w:p w14:paraId="63B3B0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</w:t>
            </w:r>
          </w:p>
        </w:tc>
        <w:tc>
          <w:tcPr>
            <w:tcW w:w="1493" w:type="dxa"/>
            <w:vAlign w:val="center"/>
          </w:tcPr>
          <w:p w14:paraId="7F8F75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944" w:type="dxa"/>
            <w:vAlign w:val="center"/>
          </w:tcPr>
          <w:p w14:paraId="3DAC2BA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1113EA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81" w:type="dxa"/>
            <w:vAlign w:val="center"/>
          </w:tcPr>
          <w:p w14:paraId="4418373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2,83</w:t>
            </w:r>
          </w:p>
        </w:tc>
        <w:tc>
          <w:tcPr>
            <w:tcW w:w="1906" w:type="dxa"/>
            <w:vAlign w:val="center"/>
          </w:tcPr>
          <w:p w14:paraId="700B4F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</w:t>
            </w:r>
          </w:p>
        </w:tc>
      </w:tr>
      <w:tr w14:paraId="253220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43FE10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U-018</w:t>
            </w:r>
          </w:p>
        </w:tc>
        <w:tc>
          <w:tcPr>
            <w:tcW w:w="2181" w:type="dxa"/>
            <w:vAlign w:val="center"/>
          </w:tcPr>
          <w:p w14:paraId="04D5AE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Реферальные механики</w:t>
            </w:r>
          </w:p>
        </w:tc>
        <w:tc>
          <w:tcPr>
            <w:tcW w:w="1493" w:type="dxa"/>
            <w:vAlign w:val="center"/>
          </w:tcPr>
          <w:p w14:paraId="14A0D86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944" w:type="dxa"/>
            <w:vAlign w:val="center"/>
          </w:tcPr>
          <w:p w14:paraId="7999C1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06" w:type="dxa"/>
            <w:vAlign w:val="center"/>
          </w:tcPr>
          <w:p w14:paraId="1A93CCB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081" w:type="dxa"/>
            <w:vAlign w:val="center"/>
          </w:tcPr>
          <w:p w14:paraId="3320356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2,29</w:t>
            </w:r>
          </w:p>
        </w:tc>
        <w:tc>
          <w:tcPr>
            <w:tcW w:w="1906" w:type="dxa"/>
            <w:vAlign w:val="center"/>
          </w:tcPr>
          <w:p w14:paraId="75ADBCD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6084B0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0F1008F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U-019</w:t>
            </w:r>
          </w:p>
        </w:tc>
        <w:tc>
          <w:tcPr>
            <w:tcW w:w="2181" w:type="dxa"/>
            <w:vAlign w:val="center"/>
          </w:tcPr>
          <w:p w14:paraId="7534D7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интеграции</w:t>
            </w:r>
          </w:p>
        </w:tc>
        <w:tc>
          <w:tcPr>
            <w:tcW w:w="1493" w:type="dxa"/>
            <w:vAlign w:val="center"/>
          </w:tcPr>
          <w:p w14:paraId="0741048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645826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06" w:type="dxa"/>
            <w:vAlign w:val="center"/>
          </w:tcPr>
          <w:p w14:paraId="24BF88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081" w:type="dxa"/>
            <w:vAlign w:val="center"/>
          </w:tcPr>
          <w:p w14:paraId="62D882B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2,32</w:t>
            </w:r>
          </w:p>
        </w:tc>
        <w:tc>
          <w:tcPr>
            <w:tcW w:w="1906" w:type="dxa"/>
            <w:vAlign w:val="center"/>
          </w:tcPr>
          <w:p w14:paraId="271B61D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  <w:tr w14:paraId="1E9CE7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4" w:type="dxa"/>
            <w:vAlign w:val="center"/>
          </w:tcPr>
          <w:p w14:paraId="5D647D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U-020</w:t>
            </w:r>
          </w:p>
        </w:tc>
        <w:tc>
          <w:tcPr>
            <w:tcW w:w="2181" w:type="dxa"/>
            <w:vAlign w:val="center"/>
          </w:tcPr>
          <w:p w14:paraId="73394A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Командный тариф</w:t>
            </w:r>
          </w:p>
        </w:tc>
        <w:tc>
          <w:tcPr>
            <w:tcW w:w="1493" w:type="dxa"/>
            <w:vAlign w:val="center"/>
          </w:tcPr>
          <w:p w14:paraId="77F2A8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944" w:type="dxa"/>
            <w:vAlign w:val="center"/>
          </w:tcPr>
          <w:p w14:paraId="33359A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06" w:type="dxa"/>
            <w:vAlign w:val="center"/>
          </w:tcPr>
          <w:p w14:paraId="2A61B1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081" w:type="dxa"/>
            <w:vAlign w:val="center"/>
          </w:tcPr>
          <w:p w14:paraId="00E1F6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2,77</w:t>
            </w:r>
          </w:p>
        </w:tc>
        <w:tc>
          <w:tcPr>
            <w:tcW w:w="1906" w:type="dxa"/>
            <w:vAlign w:val="center"/>
          </w:tcPr>
          <w:p w14:paraId="77B2BA2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включать</w:t>
            </w:r>
          </w:p>
        </w:tc>
      </w:tr>
    </w:tbl>
    <w:p w14:paraId="46573F98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21 оценены 20 единиц: рекомендация «Первый» дана для 10 единиц, «Не включать» – для 9, «Следующий» – для одной (</w:t>
      </w:r>
      <w:r>
        <w:rPr>
          <w:rFonts w:ascii="Times New Roman" w:hAnsi="Times New Roman"/>
          <w:i/>
          <w:sz w:val="28"/>
        </w:rPr>
        <w:t>U-017</w:t>
      </w:r>
      <w:r>
        <w:rPr>
          <w:rFonts w:ascii="Times New Roman" w:hAnsi="Times New Roman"/>
          <w:sz w:val="28"/>
        </w:rPr>
        <w:t xml:space="preserve">). Наибольший балл первого релиза у </w:t>
      </w:r>
      <w:r>
        <w:rPr>
          <w:rFonts w:ascii="Times New Roman" w:hAnsi="Times New Roman"/>
          <w:i/>
          <w:sz w:val="28"/>
        </w:rPr>
        <w:t>U-009</w:t>
      </w:r>
      <w:r>
        <w:rPr>
          <w:rFonts w:ascii="Times New Roman" w:hAnsi="Times New Roman"/>
          <w:sz w:val="28"/>
        </w:rPr>
        <w:t xml:space="preserve"> «Результат и экспорт» (4,65), наименьший – у </w:t>
      </w:r>
      <w:r>
        <w:rPr>
          <w:rFonts w:ascii="Times New Roman" w:hAnsi="Times New Roman"/>
          <w:i/>
          <w:sz w:val="28"/>
        </w:rPr>
        <w:t>U-018</w:t>
      </w:r>
      <w:r>
        <w:rPr>
          <w:rFonts w:ascii="Times New Roman" w:hAnsi="Times New Roman"/>
          <w:sz w:val="28"/>
        </w:rPr>
        <w:t xml:space="preserve"> «Реферальные механики» (2,29).</w:t>
      </w:r>
    </w:p>
    <w:p w14:paraId="046723E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План релизов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9"/>
        <w:gridCol w:w="1726"/>
        <w:gridCol w:w="2307"/>
        <w:gridCol w:w="2307"/>
        <w:gridCol w:w="2016"/>
      </w:tblGrid>
      <w:tr w14:paraId="6FC630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3D83C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Релиз</w:t>
            </w:r>
          </w:p>
        </w:tc>
        <w:tc>
          <w:tcPr>
            <w:tcW w:w="17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851D0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Цель</w:t>
            </w:r>
          </w:p>
        </w:tc>
        <w:tc>
          <w:tcPr>
            <w:tcW w:w="23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B7B9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</w:t>
            </w:r>
          </w:p>
        </w:tc>
        <w:tc>
          <w:tcPr>
            <w:tcW w:w="23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4DF4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проверяется</w:t>
            </w:r>
          </w:p>
        </w:tc>
        <w:tc>
          <w:tcPr>
            <w:tcW w:w="20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AE9C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Условие перехода</w:t>
            </w:r>
          </w:p>
        </w:tc>
      </w:tr>
      <w:tr w14:paraId="5AC3C3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214504E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726" w:type="dxa"/>
            <w:vAlign w:val="center"/>
          </w:tcPr>
          <w:p w14:paraId="6FD9FF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Прототип и правовые тексты</w:t>
            </w:r>
          </w:p>
        </w:tc>
        <w:tc>
          <w:tcPr>
            <w:tcW w:w="2307" w:type="dxa"/>
            <w:vAlign w:val="center"/>
          </w:tcPr>
          <w:p w14:paraId="192D210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Прототип 6.4, тексты, события аналитики</w:t>
            </w:r>
          </w:p>
        </w:tc>
        <w:tc>
          <w:tcPr>
            <w:tcW w:w="2307" w:type="dxa"/>
            <w:vAlign w:val="center"/>
          </w:tcPr>
          <w:p w14:paraId="7358157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Понятность состава</w:t>
            </w:r>
          </w:p>
        </w:tc>
        <w:tc>
          <w:tcPr>
            <w:tcW w:w="2016" w:type="dxa"/>
            <w:vAlign w:val="center"/>
          </w:tcPr>
          <w:p w14:paraId="153CDBA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Прототип подтвержден</w:t>
            </w:r>
          </w:p>
        </w:tc>
      </w:tr>
      <w:tr w14:paraId="54D538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232D0F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726" w:type="dxa"/>
            <w:vAlign w:val="center"/>
          </w:tcPr>
          <w:p w14:paraId="12A759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 ценность и готовность платить</w:t>
            </w:r>
          </w:p>
        </w:tc>
        <w:tc>
          <w:tcPr>
            <w:tcW w:w="2307" w:type="dxa"/>
            <w:vAlign w:val="center"/>
          </w:tcPr>
          <w:p w14:paraId="3920DC3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или Б (онлайн-оплата); срок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до 06.12.2026</w:t>
            </w:r>
          </w:p>
        </w:tc>
        <w:tc>
          <w:tcPr>
            <w:tcW w:w="2307" w:type="dxa"/>
            <w:vAlign w:val="center"/>
          </w:tcPr>
          <w:p w14:paraId="3CADE31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первой диаграммы, конверсия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2016" w:type="dxa"/>
            <w:vAlign w:val="center"/>
          </w:tcPr>
          <w:p w14:paraId="75EE5F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Метрики пилота достигнуты (пороги – приложение 9)</w:t>
            </w:r>
          </w:p>
        </w:tc>
      </w:tr>
      <w:tr w14:paraId="395114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12F5FB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726" w:type="dxa"/>
            <w:vAlign w:val="center"/>
          </w:tcPr>
          <w:p w14:paraId="01ABD2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Удержание и качество</w:t>
            </w:r>
          </w:p>
        </w:tc>
        <w:tc>
          <w:tcPr>
            <w:tcW w:w="2307" w:type="dxa"/>
            <w:vAlign w:val="center"/>
          </w:tcPr>
          <w:p w14:paraId="37BBF58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(волна 2)</w:t>
            </w:r>
          </w:p>
        </w:tc>
        <w:tc>
          <w:tcPr>
            <w:tcW w:w="2307" w:type="dxa"/>
            <w:vAlign w:val="center"/>
          </w:tcPr>
          <w:p w14:paraId="40C624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Повторное использование, расходы ИИ</w:t>
            </w:r>
          </w:p>
        </w:tc>
        <w:tc>
          <w:tcPr>
            <w:tcW w:w="2016" w:type="dxa"/>
            <w:vAlign w:val="center"/>
          </w:tcPr>
          <w:p w14:paraId="0C6928D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Достаточный поток и данные</w:t>
            </w:r>
          </w:p>
        </w:tc>
      </w:tr>
      <w:tr w14:paraId="2A5C67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7681D78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726" w:type="dxa"/>
            <w:vAlign w:val="center"/>
          </w:tcPr>
          <w:p w14:paraId="6E36237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аудитории</w:t>
            </w:r>
          </w:p>
        </w:tc>
        <w:tc>
          <w:tcPr>
            <w:tcW w:w="2307" w:type="dxa"/>
            <w:vAlign w:val="center"/>
          </w:tcPr>
          <w:p w14:paraId="2DFA98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2307" w:type="dxa"/>
            <w:vAlign w:val="center"/>
          </w:tcPr>
          <w:p w14:paraId="01B2356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 аудитории</w:t>
            </w:r>
          </w:p>
        </w:tc>
        <w:tc>
          <w:tcPr>
            <w:tcW w:w="2016" w:type="dxa"/>
            <w:vAlign w:val="center"/>
          </w:tcPr>
          <w:p w14:paraId="2CB803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Подтверждено удержание</w:t>
            </w:r>
          </w:p>
        </w:tc>
      </w:tr>
      <w:tr w14:paraId="0E5615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99" w:type="dxa"/>
            <w:vAlign w:val="center"/>
          </w:tcPr>
          <w:p w14:paraId="35EA1D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726" w:type="dxa"/>
            <w:vAlign w:val="center"/>
          </w:tcPr>
          <w:p w14:paraId="71744E3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</w:t>
            </w:r>
          </w:p>
        </w:tc>
        <w:tc>
          <w:tcPr>
            <w:tcW w:w="2307" w:type="dxa"/>
            <w:vAlign w:val="center"/>
          </w:tcPr>
          <w:p w14:paraId="15EAB73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Совместная работа,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>, командный тариф</w:t>
            </w:r>
          </w:p>
        </w:tc>
        <w:tc>
          <w:tcPr>
            <w:tcW w:w="2307" w:type="dxa"/>
            <w:vAlign w:val="center"/>
          </w:tcPr>
          <w:p w14:paraId="68832A8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доход</w:t>
            </w:r>
          </w:p>
        </w:tc>
        <w:tc>
          <w:tcPr>
            <w:tcW w:w="2016" w:type="dxa"/>
            <w:vAlign w:val="center"/>
          </w:tcPr>
          <w:p w14:paraId="0B0307F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Понята экономика</w:t>
            </w:r>
          </w:p>
        </w:tc>
      </w:tr>
    </w:tbl>
    <w:p w14:paraId="17950F7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Варианты первого релиза: А «Быстрый выход»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заявка 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без онлайн-оплаты; Б «С оплатой» – вариант А и онлайн-оплата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4C7E988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и сети Петри, ИИ-ассистент с квотами, подсказки, история версий, совместная работа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они усиливают удержание и рост, но не обязательны для рыночного старта.</w:t>
      </w:r>
    </w:p>
    <w:p w14:paraId="2FAD4BA8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11" w:name="_Toc29334"/>
      <w:r>
        <w:rPr>
          <w:rFonts w:ascii="Times New Roman" w:hAnsi="Times New Roman"/>
          <w:b/>
          <w:sz w:val="28"/>
        </w:rPr>
        <w:t>13 Решение о целесообразности старта</w:t>
      </w:r>
      <w:bookmarkEnd w:id="111"/>
    </w:p>
    <w:p w14:paraId="263C27C0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23 – Матрица решения по 8 критериям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4689"/>
        <w:gridCol w:w="2257"/>
      </w:tblGrid>
      <w:tr w14:paraId="4276C0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CDC1A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46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8BC3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 по проекту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E7DF8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26F345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0BBC1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 подтверждена</w:t>
            </w:r>
          </w:p>
        </w:tc>
        <w:tc>
          <w:tcPr>
            <w:tcW w:w="4689" w:type="dxa"/>
            <w:vAlign w:val="center"/>
          </w:tcPr>
          <w:p w14:paraId="1E0C9D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Конкурентный пробел, 49 отзывов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>; проведен пробный опрос</w:t>
            </w:r>
          </w:p>
        </w:tc>
        <w:tc>
          <w:tcPr>
            <w:tcW w:w="2257" w:type="dxa"/>
            <w:vAlign w:val="center"/>
          </w:tcPr>
          <w:p w14:paraId="64F505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подтверждена; нужен реальный опрос</w:t>
            </w:r>
          </w:p>
        </w:tc>
      </w:tr>
      <w:tr w14:paraId="22741F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DCB839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подтвержден</w:t>
            </w:r>
          </w:p>
        </w:tc>
        <w:tc>
          <w:tcPr>
            <w:tcW w:w="4689" w:type="dxa"/>
            <w:vAlign w:val="center"/>
          </w:tcPr>
          <w:p w14:paraId="638488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2257" w:type="dxa"/>
            <w:vAlign w:val="center"/>
          </w:tcPr>
          <w:p w14:paraId="6E7F3DD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Доработать</w:t>
            </w:r>
          </w:p>
        </w:tc>
      </w:tr>
      <w:tr w14:paraId="39F8B8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BF876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достаточен</w:t>
            </w:r>
          </w:p>
        </w:tc>
        <w:tc>
          <w:tcPr>
            <w:tcW w:w="4689" w:type="dxa"/>
            <w:vAlign w:val="center"/>
          </w:tcPr>
          <w:p w14:paraId="65E3EC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; смета не составлена</w:t>
            </w:r>
          </w:p>
        </w:tc>
        <w:tc>
          <w:tcPr>
            <w:tcW w:w="2257" w:type="dxa"/>
            <w:vAlign w:val="center"/>
          </w:tcPr>
          <w:p w14:paraId="73E52CE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Доработать</w:t>
            </w:r>
          </w:p>
        </w:tc>
      </w:tr>
      <w:tr w14:paraId="322153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5C9948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Конкурентный пробел найден</w:t>
            </w:r>
          </w:p>
        </w:tc>
        <w:tc>
          <w:tcPr>
            <w:tcW w:w="4689" w:type="dxa"/>
            <w:vAlign w:val="center"/>
          </w:tcPr>
          <w:p w14:paraId="7154F7E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не найдены у 8 конкурентов</w:t>
            </w:r>
          </w:p>
        </w:tc>
        <w:tc>
          <w:tcPr>
            <w:tcW w:w="2257" w:type="dxa"/>
            <w:vAlign w:val="center"/>
          </w:tcPr>
          <w:p w14:paraId="63B858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CCD3D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38E20A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 сформулирована</w:t>
            </w:r>
          </w:p>
        </w:tc>
        <w:tc>
          <w:tcPr>
            <w:tcW w:w="4689" w:type="dxa"/>
            <w:vAlign w:val="center"/>
          </w:tcPr>
          <w:p w14:paraId="3E88ADB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VP-001</w:t>
            </w:r>
            <w:r>
              <w:rPr>
                <w:rFonts w:ascii="Times New Roman" w:hAnsi="Times New Roman"/>
                <w:sz w:val="24"/>
                <w:szCs w:val="20"/>
              </w:rPr>
              <w:t>; ИКЦП 3,83</w:t>
            </w:r>
          </w:p>
        </w:tc>
        <w:tc>
          <w:tcPr>
            <w:tcW w:w="2257" w:type="dxa"/>
            <w:vAlign w:val="center"/>
          </w:tcPr>
          <w:p w14:paraId="1C7D450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CDBA1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8B9BD4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 определена</w:t>
            </w:r>
          </w:p>
        </w:tc>
        <w:tc>
          <w:tcPr>
            <w:tcW w:w="4689" w:type="dxa"/>
            <w:vAlign w:val="center"/>
          </w:tcPr>
          <w:p w14:paraId="489E7E3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у.е. в год; готовность платить не проверена</w:t>
            </w:r>
          </w:p>
        </w:tc>
        <w:tc>
          <w:tcPr>
            <w:tcW w:w="2257" w:type="dxa"/>
            <w:vAlign w:val="center"/>
          </w:tcPr>
          <w:p w14:paraId="035C094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6EB412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0DD44F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 реалистичен</w:t>
            </w:r>
          </w:p>
        </w:tc>
        <w:tc>
          <w:tcPr>
            <w:tcW w:w="4689" w:type="dxa"/>
            <w:vAlign w:val="center"/>
          </w:tcPr>
          <w:p w14:paraId="13AAD1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 единиц, два варианта плана</w:t>
            </w:r>
          </w:p>
        </w:tc>
        <w:tc>
          <w:tcPr>
            <w:tcW w:w="2257" w:type="dxa"/>
            <w:vAlign w:val="center"/>
          </w:tcPr>
          <w:p w14:paraId="1B322B4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AE053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D43DB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Барьеры управляемы</w:t>
            </w:r>
          </w:p>
        </w:tc>
        <w:tc>
          <w:tcPr>
            <w:tcW w:w="4689" w:type="dxa"/>
            <w:vAlign w:val="center"/>
          </w:tcPr>
          <w:p w14:paraId="7F4AD6C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2257" w:type="dxa"/>
            <w:vAlign w:val="center"/>
          </w:tcPr>
          <w:p w14:paraId="751ED50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Доработать</w:t>
            </w:r>
          </w:p>
        </w:tc>
      </w:tr>
    </w:tbl>
    <w:p w14:paraId="4AF4FD5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rFonts w:ascii="Times New Roman" w:hAnsi="Times New Roman"/>
          <w:b/>
          <w:bCs/>
          <w:sz w:val="28"/>
        </w:rPr>
        <w:t>стартовать ограниченно</w:t>
      </w:r>
      <w:r>
        <w:rPr>
          <w:rFonts w:ascii="Times New Roman" w:hAnsi="Times New Roman"/>
          <w:sz w:val="28"/>
        </w:rPr>
        <w:t xml:space="preserve"> (пилот).</w:t>
      </w:r>
    </w:p>
    <w:p w14:paraId="33A8A34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Размер и границы старта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6"/>
        <w:gridCol w:w="6229"/>
      </w:tblGrid>
      <w:tr w14:paraId="39C97F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8C30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62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2620E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05F09A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2200CA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6229" w:type="dxa"/>
            <w:vAlign w:val="center"/>
          </w:tcPr>
          <w:p w14:paraId="22933F5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Беларусь, студенты вузов Минска и страны</w:t>
            </w:r>
          </w:p>
        </w:tc>
      </w:tr>
      <w:tr w14:paraId="5DDACB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A58D24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Аудитория</w:t>
            </w:r>
          </w:p>
        </w:tc>
        <w:tc>
          <w:tcPr>
            <w:tcW w:w="6229" w:type="dxa"/>
            <w:vAlign w:val="center"/>
          </w:tcPr>
          <w:p w14:paraId="3C888EC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</w:tr>
      <w:tr w14:paraId="7708EA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DCB365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товара</w:t>
            </w:r>
          </w:p>
        </w:tc>
        <w:tc>
          <w:tcPr>
            <w:tcW w:w="6229" w:type="dxa"/>
            <w:vAlign w:val="center"/>
          </w:tcPr>
          <w:p w14:paraId="67EFD6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Редактор «диаграммы как код» с генерацией диаграмм по тексту (решение ЛР1)</w:t>
            </w:r>
          </w:p>
        </w:tc>
      </w:tr>
      <w:tr w14:paraId="4E8799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C2A42A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привлечения</w:t>
            </w:r>
          </w:p>
        </w:tc>
        <w:tc>
          <w:tcPr>
            <w:tcW w:w="6229" w:type="dxa"/>
            <w:vAlign w:val="center"/>
          </w:tcPr>
          <w:p w14:paraId="6C4C849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Поиск, сайт с открытой ценой, вузы</w:t>
            </w:r>
          </w:p>
        </w:tc>
      </w:tr>
      <w:tr w14:paraId="16A1B8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43120AC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Предел инвестиций</w:t>
            </w:r>
          </w:p>
        </w:tc>
        <w:tc>
          <w:tcPr>
            <w:tcW w:w="6229" w:type="dxa"/>
            <w:vAlign w:val="center"/>
          </w:tcPr>
          <w:p w14:paraId="26333C6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более 610 ч работы одного разработчика и 0 у.е. инфраструктуры (бесплатные тарифы) до получения метрик пилота; срок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до 06.12.2026</w:t>
            </w:r>
          </w:p>
        </w:tc>
      </w:tr>
      <w:tr w14:paraId="4C968F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552DFCF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метрики</w:t>
            </w:r>
          </w:p>
        </w:tc>
        <w:tc>
          <w:tcPr>
            <w:tcW w:w="6229" w:type="dxa"/>
            <w:vAlign w:val="center"/>
          </w:tcPr>
          <w:p w14:paraId="604EDD8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по документации проекта: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у.е., отток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30; 1 500 зарегистрированных за первый год</w:t>
            </w:r>
          </w:p>
        </w:tc>
      </w:tr>
    </w:tbl>
    <w:p w14:paraId="470C894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46FA5556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12" w:name="_Toc32060"/>
      <w:r>
        <w:rPr>
          <w:rFonts w:ascii="Times New Roman" w:hAnsi="Times New Roman"/>
          <w:b/>
          <w:sz w:val="28"/>
        </w:rPr>
        <w:t>14 Приложения</w:t>
      </w:r>
      <w:bookmarkEnd w:id="112"/>
    </w:p>
    <w:p w14:paraId="0CA88C1A">
      <w:pPr>
        <w:pStyle w:val="5"/>
        <w:keepNext/>
        <w:spacing w:before="360" w:after="360" w:line="360" w:lineRule="exact"/>
        <w:ind w:firstLine="709"/>
        <w:jc w:val="left"/>
      </w:pPr>
      <w:bookmarkStart w:id="113" w:name="_Toc22904"/>
      <w:r>
        <w:rPr>
          <w:rFonts w:ascii="Times New Roman" w:hAnsi="Times New Roman"/>
          <w:b/>
          <w:sz w:val="28"/>
        </w:rPr>
        <w:t>Приложение 1. Паспорт итогового отчета</w:t>
      </w:r>
      <w:bookmarkEnd w:id="113"/>
    </w:p>
    <w:p w14:paraId="39137C57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25 – Паспорт итогового отчета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6"/>
        <w:gridCol w:w="6229"/>
      </w:tblGrid>
      <w:tr w14:paraId="5BEDE8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95E6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</w:t>
            </w:r>
          </w:p>
        </w:tc>
        <w:tc>
          <w:tcPr>
            <w:tcW w:w="62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BC895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77134E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50F500E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проекта</w:t>
            </w:r>
          </w:p>
        </w:tc>
        <w:tc>
          <w:tcPr>
            <w:tcW w:w="6229" w:type="dxa"/>
            <w:vAlign w:val="center"/>
          </w:tcPr>
          <w:p w14:paraId="62306E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314F56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3AC2C16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Идея</w:t>
            </w:r>
          </w:p>
        </w:tc>
        <w:tc>
          <w:tcPr>
            <w:tcW w:w="6229" w:type="dxa"/>
            <w:vAlign w:val="center"/>
          </w:tcPr>
          <w:p w14:paraId="5C8339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сетей Петри</w:t>
            </w:r>
          </w:p>
        </w:tc>
      </w:tr>
      <w:tr w14:paraId="557622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4BB3ABE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сегмент</w:t>
            </w:r>
          </w:p>
        </w:tc>
        <w:tc>
          <w:tcPr>
            <w:tcW w:w="6229" w:type="dxa"/>
            <w:vAlign w:val="center"/>
          </w:tcPr>
          <w:p w14:paraId="46D7878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 ПО</w:t>
            </w:r>
          </w:p>
        </w:tc>
      </w:tr>
      <w:tr w14:paraId="661C7D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301B27E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старта</w:t>
            </w:r>
          </w:p>
        </w:tc>
        <w:tc>
          <w:tcPr>
            <w:tcW w:w="6229" w:type="dxa"/>
            <w:vAlign w:val="center"/>
          </w:tcPr>
          <w:p w14:paraId="1CD658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</w:t>
            </w:r>
          </w:p>
        </w:tc>
      </w:tr>
      <w:tr w14:paraId="68CDBB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6E0DB8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Основная проблема</w:t>
            </w:r>
          </w:p>
        </w:tc>
        <w:tc>
          <w:tcPr>
            <w:tcW w:w="6229" w:type="dxa"/>
            <w:vAlign w:val="center"/>
          </w:tcPr>
          <w:p w14:paraId="1F7F117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единого инструмента для всех нотаций проекта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52FDFF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379B28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ЦП</w:t>
            </w:r>
          </w:p>
        </w:tc>
        <w:tc>
          <w:tcPr>
            <w:tcW w:w="6229" w:type="dxa"/>
            <w:vAlign w:val="center"/>
          </w:tcPr>
          <w:p w14:paraId="567148A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любой нотации проекта из текста в одном бесплатном инструменте</w:t>
            </w:r>
          </w:p>
        </w:tc>
      </w:tr>
      <w:tr w14:paraId="38BEE2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5416A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товар</w:t>
            </w:r>
          </w:p>
        </w:tc>
        <w:tc>
          <w:tcPr>
            <w:tcW w:w="6229" w:type="dxa"/>
            <w:vAlign w:val="center"/>
          </w:tcPr>
          <w:p w14:paraId="699FF67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Веб-платформа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>): редактор нотаций с экспортом</w:t>
            </w:r>
          </w:p>
        </w:tc>
      </w:tr>
      <w:tr w14:paraId="0DD3D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E10062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Единица монетизации</w:t>
            </w:r>
          </w:p>
        </w:tc>
        <w:tc>
          <w:tcPr>
            <w:tcW w:w="6229" w:type="dxa"/>
            <w:vAlign w:val="center"/>
          </w:tcPr>
          <w:p w14:paraId="17C8CFA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Пользователь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подписка на год 40 у.е.</w:t>
            </w:r>
          </w:p>
        </w:tc>
      </w:tr>
      <w:tr w14:paraId="69BC97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1375BC4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</w:t>
            </w:r>
          </w:p>
        </w:tc>
        <w:tc>
          <w:tcPr>
            <w:tcW w:w="6229" w:type="dxa"/>
            <w:vAlign w:val="center"/>
          </w:tcPr>
          <w:p w14:paraId="26C4DF7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 единиц (вариант А или Б)</w:t>
            </w:r>
          </w:p>
        </w:tc>
      </w:tr>
      <w:tr w14:paraId="3231EA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31BD54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Контрольные метрики</w:t>
            </w:r>
          </w:p>
        </w:tc>
        <w:tc>
          <w:tcPr>
            <w:tcW w:w="6229" w:type="dxa"/>
            <w:vAlign w:val="center"/>
          </w:tcPr>
          <w:p w14:paraId="5DD0E6C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у.е., отток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30</w:t>
            </w:r>
          </w:p>
        </w:tc>
      </w:tr>
      <w:tr w14:paraId="169042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3FF7BCC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  <w:tc>
          <w:tcPr>
            <w:tcW w:w="6229" w:type="dxa"/>
            <w:vAlign w:val="center"/>
          </w:tcPr>
          <w:p w14:paraId="1E113E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Стартовать ограниченно (пилот)</w:t>
            </w:r>
          </w:p>
        </w:tc>
      </w:tr>
    </w:tbl>
    <w:p w14:paraId="480926B6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25 собраны ключевые параметры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идея, сегмент, география старта, основная проблема, ЦП, цифровой товар, единица монетизации, объем первого релиза (10 единиц) и контрольные метрики. Итоговое решение – стартовать ограниченно (пилот).</w:t>
      </w:r>
    </w:p>
    <w:p w14:paraId="375DA8BA">
      <w:pPr>
        <w:pStyle w:val="5"/>
        <w:keepNext/>
        <w:spacing w:before="360" w:after="360" w:line="360" w:lineRule="exact"/>
        <w:ind w:firstLine="709"/>
        <w:jc w:val="left"/>
      </w:pPr>
      <w:bookmarkStart w:id="114" w:name="_Toc30188"/>
      <w:r>
        <w:rPr>
          <w:rFonts w:ascii="Times New Roman" w:hAnsi="Times New Roman"/>
          <w:b/>
          <w:sz w:val="28"/>
        </w:rPr>
        <w:t>Приложение 2. Карта доказательств</w:t>
      </w:r>
      <w:bookmarkEnd w:id="114"/>
    </w:p>
    <w:p w14:paraId="1F1EAD68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26 – Карта доказательств по разделам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6"/>
        <w:gridCol w:w="1019"/>
        <w:gridCol w:w="2056"/>
        <w:gridCol w:w="1538"/>
        <w:gridCol w:w="760"/>
        <w:gridCol w:w="1926"/>
      </w:tblGrid>
      <w:tr w14:paraId="2E8DC6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EF2D5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Утверждение</w:t>
            </w:r>
          </w:p>
        </w:tc>
        <w:tc>
          <w:tcPr>
            <w:tcW w:w="101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AB7C8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</w:t>
            </w:r>
          </w:p>
        </w:tc>
        <w:tc>
          <w:tcPr>
            <w:tcW w:w="20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D464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Доказательство</w:t>
            </w:r>
          </w:p>
        </w:tc>
        <w:tc>
          <w:tcPr>
            <w:tcW w:w="15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2694A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7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212AF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Сила 1–5</w:t>
            </w:r>
          </w:p>
        </w:tc>
        <w:tc>
          <w:tcPr>
            <w:tcW w:w="19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7A72A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</w:tr>
      <w:tr w14:paraId="7DE243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0FFCD9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снижается</w:t>
            </w:r>
          </w:p>
        </w:tc>
        <w:tc>
          <w:tcPr>
            <w:tcW w:w="1019" w:type="dxa"/>
            <w:vAlign w:val="center"/>
          </w:tcPr>
          <w:p w14:paraId="722771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056" w:type="dxa"/>
            <w:vAlign w:val="center"/>
          </w:tcPr>
          <w:p w14:paraId="6E3347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42,7–46,7 % за два года</w:t>
            </w:r>
          </w:p>
        </w:tc>
        <w:tc>
          <w:tcPr>
            <w:tcW w:w="1538" w:type="dxa"/>
            <w:vAlign w:val="center"/>
          </w:tcPr>
          <w:p w14:paraId="40473AE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ЛР1: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760" w:type="dxa"/>
            <w:vAlign w:val="center"/>
          </w:tcPr>
          <w:p w14:paraId="07AC36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26" w:type="dxa"/>
            <w:vAlign w:val="center"/>
          </w:tcPr>
          <w:p w14:paraId="74C67E2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Относительные значения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; причины спада не установлены</w:t>
            </w:r>
          </w:p>
        </w:tc>
      </w:tr>
      <w:tr w14:paraId="58AF2D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6C40D1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сезонен и сосредоточен в Минске</w:t>
            </w:r>
          </w:p>
        </w:tc>
        <w:tc>
          <w:tcPr>
            <w:tcW w:w="1019" w:type="dxa"/>
            <w:vAlign w:val="center"/>
          </w:tcPr>
          <w:p w14:paraId="0DA8C12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056" w:type="dxa"/>
            <w:vAlign w:val="center"/>
          </w:tcPr>
          <w:p w14:paraId="1E067F2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73–77 % запросов, пики по учебному календарю</w:t>
            </w:r>
          </w:p>
        </w:tc>
        <w:tc>
          <w:tcPr>
            <w:tcW w:w="1538" w:type="dxa"/>
            <w:vAlign w:val="center"/>
          </w:tcPr>
          <w:p w14:paraId="7A481B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</w:t>
            </w:r>
          </w:p>
        </w:tc>
        <w:tc>
          <w:tcPr>
            <w:tcW w:w="760" w:type="dxa"/>
            <w:vAlign w:val="center"/>
          </w:tcPr>
          <w:p w14:paraId="3B4A9FF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26" w:type="dxa"/>
            <w:vAlign w:val="center"/>
          </w:tcPr>
          <w:p w14:paraId="38E8DE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– частотность, не покупатели</w:t>
            </w:r>
          </w:p>
        </w:tc>
      </w:tr>
      <w:tr w14:paraId="0C058E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537EE17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по клиентской базе 49 893–414 754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19" w:type="dxa"/>
            <w:vAlign w:val="center"/>
          </w:tcPr>
          <w:p w14:paraId="459D0A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056" w:type="dxa"/>
            <w:vAlign w:val="center"/>
          </w:tcPr>
          <w:p w14:paraId="34BB8D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коэффициентам</w:t>
            </w:r>
          </w:p>
        </w:tc>
        <w:tc>
          <w:tcPr>
            <w:tcW w:w="1538" w:type="dxa"/>
            <w:vAlign w:val="center"/>
          </w:tcPr>
          <w:p w14:paraId="1A40031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760" w:type="dxa"/>
            <w:vAlign w:val="center"/>
          </w:tcPr>
          <w:p w14:paraId="24C3E60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0A5C25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Допущения о доле, цене и платящей базе</w:t>
            </w:r>
          </w:p>
        </w:tc>
      </w:tr>
      <w:tr w14:paraId="002A0A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4C2E3D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первого года 249–16 590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1019" w:type="dxa"/>
            <w:vAlign w:val="center"/>
          </w:tcPr>
          <w:p w14:paraId="24FE4A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056" w:type="dxa"/>
            <w:vAlign w:val="center"/>
          </w:tcPr>
          <w:p w14:paraId="4A87D4F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ПЛ-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</w:t>
            </w:r>
          </w:p>
        </w:tc>
        <w:tc>
          <w:tcPr>
            <w:tcW w:w="1538" w:type="dxa"/>
            <w:vAlign w:val="center"/>
          </w:tcPr>
          <w:p w14:paraId="5800E5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</w:t>
            </w:r>
          </w:p>
        </w:tc>
        <w:tc>
          <w:tcPr>
            <w:tcW w:w="760" w:type="dxa"/>
            <w:vAlign w:val="center"/>
          </w:tcPr>
          <w:p w14:paraId="357D223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1C97A1E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Допущения; опрос и рекламные кабинеты не использованы</w:t>
            </w:r>
          </w:p>
        </w:tc>
      </w:tr>
      <w:tr w14:paraId="01E7B7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67D47D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Давление конкуренции высокое</w:t>
            </w:r>
          </w:p>
        </w:tc>
        <w:tc>
          <w:tcPr>
            <w:tcW w:w="1019" w:type="dxa"/>
            <w:vAlign w:val="center"/>
          </w:tcPr>
          <w:p w14:paraId="5DCEDB8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056" w:type="dxa"/>
            <w:vAlign w:val="center"/>
          </w:tcPr>
          <w:p w14:paraId="63C8B6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Матрицы пяти сил, среднее 3,7</w:t>
            </w:r>
          </w:p>
        </w:tc>
        <w:tc>
          <w:tcPr>
            <w:tcW w:w="1538" w:type="dxa"/>
            <w:vAlign w:val="center"/>
          </w:tcPr>
          <w:p w14:paraId="261E05E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</w:t>
            </w:r>
          </w:p>
        </w:tc>
        <w:tc>
          <w:tcPr>
            <w:tcW w:w="760" w:type="dxa"/>
            <w:vAlign w:val="center"/>
          </w:tcPr>
          <w:p w14:paraId="68D623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7A1E928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-расчету</w:t>
            </w:r>
          </w:p>
        </w:tc>
      </w:tr>
      <w:tr w14:paraId="449DC7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3188078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 не найдены у 8 конкурентов</w:t>
            </w:r>
          </w:p>
        </w:tc>
        <w:tc>
          <w:tcPr>
            <w:tcW w:w="1019" w:type="dxa"/>
            <w:vAlign w:val="center"/>
          </w:tcPr>
          <w:p w14:paraId="4A96306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056" w:type="dxa"/>
            <w:vAlign w:val="center"/>
          </w:tcPr>
          <w:p w14:paraId="7ECC70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Просмотр 40 записей карты сайтов</w:t>
            </w:r>
          </w:p>
        </w:tc>
        <w:tc>
          <w:tcPr>
            <w:tcW w:w="1538" w:type="dxa"/>
            <w:vAlign w:val="center"/>
          </w:tcPr>
          <w:p w14:paraId="03FD4EB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</w:t>
            </w:r>
          </w:p>
        </w:tc>
        <w:tc>
          <w:tcPr>
            <w:tcW w:w="760" w:type="dxa"/>
            <w:vAlign w:val="center"/>
          </w:tcPr>
          <w:p w14:paraId="27C13E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926" w:type="dxa"/>
            <w:vAlign w:val="center"/>
          </w:tcPr>
          <w:p w14:paraId="3B8DA91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Отсутствие на просмотренных страницах не доказывает отсутствия у продукта</w:t>
            </w:r>
          </w:p>
        </w:tc>
      </w:tr>
      <w:tr w14:paraId="1AF80F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740BBB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Подписка за пользователя 9–20 у.е. в месяц</w:t>
            </w:r>
          </w:p>
        </w:tc>
        <w:tc>
          <w:tcPr>
            <w:tcW w:w="1019" w:type="dxa"/>
            <w:vAlign w:val="center"/>
          </w:tcPr>
          <w:p w14:paraId="012E506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2056" w:type="dxa"/>
            <w:vAlign w:val="center"/>
          </w:tcPr>
          <w:p w14:paraId="68CF33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тарифов 5 конкурентов</w:t>
            </w:r>
          </w:p>
        </w:tc>
        <w:tc>
          <w:tcPr>
            <w:tcW w:w="1538" w:type="dxa"/>
            <w:vAlign w:val="center"/>
          </w:tcPr>
          <w:p w14:paraId="70088B0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страницы 01.10.2026</w:t>
            </w:r>
          </w:p>
        </w:tc>
        <w:tc>
          <w:tcPr>
            <w:tcW w:w="760" w:type="dxa"/>
            <w:vAlign w:val="center"/>
          </w:tcPr>
          <w:p w14:paraId="12CB699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926" w:type="dxa"/>
            <w:vAlign w:val="center"/>
          </w:tcPr>
          <w:p w14:paraId="209F512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Цены в у.е., без налогов</w:t>
            </w:r>
          </w:p>
        </w:tc>
      </w:tr>
      <w:tr w14:paraId="36BDE4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3967D6B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платить у 18 из 27 студентов</w:t>
            </w:r>
          </w:p>
        </w:tc>
        <w:tc>
          <w:tcPr>
            <w:tcW w:w="1019" w:type="dxa"/>
            <w:vAlign w:val="center"/>
          </w:tcPr>
          <w:p w14:paraId="5FA54A3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056" w:type="dxa"/>
            <w:vAlign w:val="center"/>
          </w:tcPr>
          <w:p w14:paraId="631D76C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</w:t>
            </w:r>
          </w:p>
        </w:tc>
        <w:tc>
          <w:tcPr>
            <w:tcW w:w="1538" w:type="dxa"/>
            <w:vAlign w:val="center"/>
          </w:tcPr>
          <w:p w14:paraId="7C6367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</w:t>
            </w:r>
          </w:p>
        </w:tc>
        <w:tc>
          <w:tcPr>
            <w:tcW w:w="760" w:type="dxa"/>
            <w:vAlign w:val="center"/>
          </w:tcPr>
          <w:p w14:paraId="0C7CAE6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926" w:type="dxa"/>
            <w:vAlign w:val="center"/>
          </w:tcPr>
          <w:p w14:paraId="263ABEF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пробного опроса</w:t>
            </w:r>
          </w:p>
        </w:tc>
      </w:tr>
      <w:tr w14:paraId="38EC6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2DF3CE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Опорная проблема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P-002</w:t>
            </w:r>
            <w:r>
              <w:rPr>
                <w:rFonts w:ascii="Times New Roman" w:hAnsi="Times New Roman"/>
                <w:sz w:val="24"/>
                <w:szCs w:val="20"/>
              </w:rPr>
              <w:t>, индекс 74</w:t>
            </w:r>
          </w:p>
        </w:tc>
        <w:tc>
          <w:tcPr>
            <w:tcW w:w="1019" w:type="dxa"/>
            <w:vAlign w:val="center"/>
          </w:tcPr>
          <w:p w14:paraId="7D3C5F9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2056" w:type="dxa"/>
            <w:vAlign w:val="center"/>
          </w:tcPr>
          <w:p w14:paraId="102C04B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проблемы шаблона 6.1</w:t>
            </w:r>
          </w:p>
        </w:tc>
        <w:tc>
          <w:tcPr>
            <w:tcW w:w="1538" w:type="dxa"/>
            <w:vAlign w:val="center"/>
          </w:tcPr>
          <w:p w14:paraId="03BE9B4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ЛР6</w:t>
            </w:r>
          </w:p>
        </w:tc>
        <w:tc>
          <w:tcPr>
            <w:tcW w:w="760" w:type="dxa"/>
            <w:vAlign w:val="center"/>
          </w:tcPr>
          <w:p w14:paraId="4256E93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1B3E1D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Оценки экспертные</w:t>
            </w:r>
          </w:p>
        </w:tc>
      </w:tr>
      <w:tr w14:paraId="6C2248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618DF35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Полнота Канваса 71 %, доказательность 58 %</w:t>
            </w:r>
          </w:p>
        </w:tc>
        <w:tc>
          <w:tcPr>
            <w:tcW w:w="1019" w:type="dxa"/>
            <w:vAlign w:val="center"/>
          </w:tcPr>
          <w:p w14:paraId="1DBE400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2056" w:type="dxa"/>
            <w:vAlign w:val="center"/>
          </w:tcPr>
          <w:p w14:paraId="26AC29E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 шаблона 6.2</w:t>
            </w:r>
          </w:p>
        </w:tc>
        <w:tc>
          <w:tcPr>
            <w:tcW w:w="1538" w:type="dxa"/>
            <w:vAlign w:val="center"/>
          </w:tcPr>
          <w:p w14:paraId="35D18F4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ЛР6</w:t>
            </w:r>
          </w:p>
        </w:tc>
        <w:tc>
          <w:tcPr>
            <w:tcW w:w="760" w:type="dxa"/>
            <w:vAlign w:val="center"/>
          </w:tcPr>
          <w:p w14:paraId="4372DF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28E4C9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Блоки 8–11 – гипотезы</w:t>
            </w:r>
          </w:p>
        </w:tc>
      </w:tr>
      <w:tr w14:paraId="049E85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6" w:type="dxa"/>
            <w:vAlign w:val="center"/>
          </w:tcPr>
          <w:p w14:paraId="7A53C9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первый релиз входят 10 единиц</w:t>
            </w:r>
          </w:p>
        </w:tc>
        <w:tc>
          <w:tcPr>
            <w:tcW w:w="1019" w:type="dxa"/>
            <w:vAlign w:val="center"/>
          </w:tcPr>
          <w:p w14:paraId="7B6B7F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2056" w:type="dxa"/>
            <w:vAlign w:val="center"/>
          </w:tcPr>
          <w:p w14:paraId="65F42E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Баллы шаблона 6.5</w:t>
            </w:r>
          </w:p>
        </w:tc>
        <w:tc>
          <w:tcPr>
            <w:tcW w:w="1538" w:type="dxa"/>
            <w:vAlign w:val="center"/>
          </w:tcPr>
          <w:p w14:paraId="63B7BF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ЛР6</w:t>
            </w:r>
          </w:p>
        </w:tc>
        <w:tc>
          <w:tcPr>
            <w:tcW w:w="760" w:type="dxa"/>
            <w:vAlign w:val="center"/>
          </w:tcPr>
          <w:p w14:paraId="1B38FB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926" w:type="dxa"/>
            <w:vAlign w:val="center"/>
          </w:tcPr>
          <w:p w14:paraId="7415D52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Оценки экспертные; смета и сроки не заданы</w:t>
            </w:r>
          </w:p>
        </w:tc>
      </w:tr>
    </w:tbl>
    <w:p w14:paraId="7AB9CBE2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26 для 11 утверждений указаны раздел, доказательство, источник, сила (1–5) и ограничения. Наивысшая сила 5 – у подписки за пользователя 9–20 у.е. в месяц, наименьшая 2 – у готовности платить 18 из 27 студентов (данные пробного опроса).</w:t>
      </w:r>
    </w:p>
    <w:p w14:paraId="508458EB">
      <w:pPr>
        <w:pStyle w:val="5"/>
        <w:keepNext/>
        <w:spacing w:before="360" w:after="360" w:line="360" w:lineRule="exact"/>
        <w:ind w:firstLine="709"/>
        <w:jc w:val="left"/>
      </w:pPr>
      <w:bookmarkStart w:id="115" w:name="_Toc23564"/>
      <w:r>
        <w:rPr>
          <w:rFonts w:ascii="Times New Roman" w:hAnsi="Times New Roman"/>
          <w:b/>
          <w:sz w:val="28"/>
        </w:rPr>
        <w:t>Приложение 3. Контрольный лист полноты отчета</w:t>
      </w:r>
      <w:bookmarkEnd w:id="115"/>
    </w:p>
    <w:p w14:paraId="00541354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27 – Контрольный лист полноты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5564"/>
        <w:gridCol w:w="3204"/>
      </w:tblGrid>
      <w:tr w14:paraId="075E07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763CD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7087D8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3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C3F36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6E1F7C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D5CD76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564" w:type="dxa"/>
            <w:vAlign w:val="center"/>
          </w:tcPr>
          <w:p w14:paraId="2DBF4A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Исходная идея и проверяемые гипотезы</w:t>
            </w:r>
          </w:p>
        </w:tc>
        <w:tc>
          <w:tcPr>
            <w:tcW w:w="3204" w:type="dxa"/>
            <w:vAlign w:val="center"/>
          </w:tcPr>
          <w:p w14:paraId="1E92504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F9E57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8E9D5E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4DBEF5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подтвержден динамикой и группами запросов</w:t>
            </w:r>
          </w:p>
        </w:tc>
        <w:tc>
          <w:tcPr>
            <w:tcW w:w="3204" w:type="dxa"/>
            <w:vAlign w:val="center"/>
          </w:tcPr>
          <w:p w14:paraId="31CEA50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(спрос снижается)</w:t>
            </w:r>
          </w:p>
        </w:tc>
      </w:tr>
      <w:tr w14:paraId="38367D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88A3F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4AAE80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Границы рынка через сегмент, географию, задачу, канал</w:t>
            </w:r>
          </w:p>
        </w:tc>
        <w:tc>
          <w:tcPr>
            <w:tcW w:w="3204" w:type="dxa"/>
            <w:vAlign w:val="center"/>
          </w:tcPr>
          <w:p w14:paraId="23741AD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8E917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D8AB6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6D98B8A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Размер рынка оценен на достаточном для решения уровне</w:t>
            </w:r>
          </w:p>
        </w:tc>
        <w:tc>
          <w:tcPr>
            <w:tcW w:w="3204" w:type="dxa"/>
            <w:vAlign w:val="center"/>
          </w:tcPr>
          <w:p w14:paraId="16EFCF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(нет сметы)</w:t>
            </w:r>
          </w:p>
        </w:tc>
      </w:tr>
      <w:tr w14:paraId="57C4FF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140EB8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62987E8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Конкуренты разделены по уровням</w:t>
            </w:r>
          </w:p>
        </w:tc>
        <w:tc>
          <w:tcPr>
            <w:tcW w:w="3204" w:type="dxa"/>
            <w:vAlign w:val="center"/>
          </w:tcPr>
          <w:p w14:paraId="0F3AA47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530D2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B90F5B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432E9EC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 и пробел сформулированы</w:t>
            </w:r>
          </w:p>
        </w:tc>
        <w:tc>
          <w:tcPr>
            <w:tcW w:w="3204" w:type="dxa"/>
            <w:vAlign w:val="center"/>
          </w:tcPr>
          <w:p w14:paraId="6E8F295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1B183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CFB18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564" w:type="dxa"/>
            <w:vAlign w:val="center"/>
          </w:tcPr>
          <w:p w14:paraId="07DB79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Барьеры входа и выхода оценены</w:t>
            </w:r>
          </w:p>
        </w:tc>
        <w:tc>
          <w:tcPr>
            <w:tcW w:w="3204" w:type="dxa"/>
            <w:vAlign w:val="center"/>
          </w:tcPr>
          <w:p w14:paraId="09DB6B5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(стоимость входа оценена в приложении 9: труд около 9 150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при допущенной ставке, продвижение 300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05172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21D2D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4456FFA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Проблемы подтверждены несколькими источниками</w:t>
            </w:r>
          </w:p>
        </w:tc>
        <w:tc>
          <w:tcPr>
            <w:tcW w:w="3204" w:type="dxa"/>
            <w:vAlign w:val="center"/>
          </w:tcPr>
          <w:p w14:paraId="589B7E8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(отзывы собраны, проведен пробный опрос)</w:t>
            </w:r>
          </w:p>
        </w:tc>
      </w:tr>
      <w:tr w14:paraId="2B86B5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FA875A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6CB6E46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ЦП связано с доказанной проблемой</w:t>
            </w:r>
          </w:p>
        </w:tc>
        <w:tc>
          <w:tcPr>
            <w:tcW w:w="3204" w:type="dxa"/>
            <w:vAlign w:val="center"/>
          </w:tcPr>
          <w:p w14:paraId="3F6547F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2EA253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9DAE5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5564" w:type="dxa"/>
            <w:vAlign w:val="center"/>
          </w:tcPr>
          <w:p w14:paraId="0D995B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Товар описан как носитель ценности и единица монетизации</w:t>
            </w:r>
          </w:p>
        </w:tc>
        <w:tc>
          <w:tcPr>
            <w:tcW w:w="3204" w:type="dxa"/>
            <w:vAlign w:val="center"/>
          </w:tcPr>
          <w:p w14:paraId="4F5298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00F4F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45C9EA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5564" w:type="dxa"/>
            <w:vAlign w:val="center"/>
          </w:tcPr>
          <w:p w14:paraId="103EB82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Канвас заполнен и проверен на связность</w:t>
            </w:r>
          </w:p>
        </w:tc>
        <w:tc>
          <w:tcPr>
            <w:tcW w:w="3204" w:type="dxa"/>
            <w:vAlign w:val="center"/>
          </w:tcPr>
          <w:p w14:paraId="512B30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(полнота 71 %)</w:t>
            </w:r>
          </w:p>
        </w:tc>
      </w:tr>
      <w:tr w14:paraId="688A31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141EA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5564" w:type="dxa"/>
            <w:vAlign w:val="center"/>
          </w:tcPr>
          <w:p w14:paraId="68DCBB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 выведены из бизнес-логики</w:t>
            </w:r>
          </w:p>
        </w:tc>
        <w:tc>
          <w:tcPr>
            <w:tcW w:w="3204" w:type="dxa"/>
            <w:vAlign w:val="center"/>
          </w:tcPr>
          <w:p w14:paraId="771B2C9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C52A1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8A0F39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5564" w:type="dxa"/>
            <w:vAlign w:val="center"/>
          </w:tcPr>
          <w:p w14:paraId="71ADF31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Страницы, экраны, функции, контент связаны со сценариями</w:t>
            </w:r>
          </w:p>
        </w:tc>
        <w:tc>
          <w:tcPr>
            <w:tcW w:w="3204" w:type="dxa"/>
            <w:vAlign w:val="center"/>
          </w:tcPr>
          <w:p w14:paraId="3952E6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49B10F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910699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5564" w:type="dxa"/>
            <w:vAlign w:val="center"/>
          </w:tcPr>
          <w:p w14:paraId="15AEE11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Первый релиз отделен от последующих</w:t>
            </w:r>
          </w:p>
        </w:tc>
        <w:tc>
          <w:tcPr>
            <w:tcW w:w="3204" w:type="dxa"/>
            <w:vAlign w:val="center"/>
          </w:tcPr>
          <w:p w14:paraId="70FD8A5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304B07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8B766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5564" w:type="dxa"/>
            <w:vAlign w:val="center"/>
          </w:tcPr>
          <w:p w14:paraId="1EDCF22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содержит условия, границы и метрики</w:t>
            </w:r>
          </w:p>
        </w:tc>
        <w:tc>
          <w:tcPr>
            <w:tcW w:w="3204" w:type="dxa"/>
            <w:vAlign w:val="center"/>
          </w:tcPr>
          <w:p w14:paraId="1D430C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 (пороги и бюджет – допущения приложения 9)</w:t>
            </w:r>
          </w:p>
        </w:tc>
      </w:tr>
      <w:tr w14:paraId="42BCEE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97AA00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5564" w:type="dxa"/>
            <w:vAlign w:val="center"/>
          </w:tcPr>
          <w:p w14:paraId="0059089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Карта доказательств заполнена</w:t>
            </w:r>
          </w:p>
        </w:tc>
        <w:tc>
          <w:tcPr>
            <w:tcW w:w="3204" w:type="dxa"/>
            <w:vAlign w:val="center"/>
          </w:tcPr>
          <w:p w14:paraId="72ABC54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06923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508DB2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5564" w:type="dxa"/>
            <w:vAlign w:val="center"/>
          </w:tcPr>
          <w:p w14:paraId="1FCB6B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Минимальное ТЗ заполнено по 9 разделам</w:t>
            </w:r>
          </w:p>
        </w:tc>
        <w:tc>
          <w:tcPr>
            <w:tcW w:w="3204" w:type="dxa"/>
            <w:vAlign w:val="center"/>
          </w:tcPr>
          <w:p w14:paraId="59D80C9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753608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C879DB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5564" w:type="dxa"/>
            <w:vAlign w:val="center"/>
          </w:tcPr>
          <w:p w14:paraId="29BB50D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Заключение содержит 5 оснований, релиз, условия, риски</w:t>
            </w:r>
          </w:p>
        </w:tc>
        <w:tc>
          <w:tcPr>
            <w:tcW w:w="3204" w:type="dxa"/>
            <w:vAlign w:val="center"/>
          </w:tcPr>
          <w:p w14:paraId="121971F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10EFA4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4EFA11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5564" w:type="dxa"/>
            <w:vAlign w:val="center"/>
          </w:tcPr>
          <w:p w14:paraId="68048DF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3204" w:type="dxa"/>
            <w:vAlign w:val="center"/>
          </w:tcPr>
          <w:p w14:paraId="11C6C13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  <w:tr w14:paraId="517F63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473EE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5564" w:type="dxa"/>
            <w:vAlign w:val="center"/>
          </w:tcPr>
          <w:p w14:paraId="7E7FE57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согласованы с ЛР1–ЛР6</w:t>
            </w:r>
          </w:p>
        </w:tc>
        <w:tc>
          <w:tcPr>
            <w:tcW w:w="3204" w:type="dxa"/>
            <w:vAlign w:val="center"/>
          </w:tcPr>
          <w:p w14:paraId="0B94409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</w:tr>
    </w:tbl>
    <w:p w14:paraId="26BC7975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27 проверены 20 пунктов полноты отчета: по 16 пунктам указан статус «да», по четырем (пункты 4, 7, 8 и 15) – «частично». Частичное выполнение отмечено для оценки размера рынка, барьеров входа и выхода, подтверждения проблем и содержания решения.</w:t>
      </w:r>
    </w:p>
    <w:p w14:paraId="1F21EC94">
      <w:pPr>
        <w:pStyle w:val="5"/>
        <w:keepNext/>
        <w:spacing w:before="360" w:after="360" w:line="360" w:lineRule="exact"/>
        <w:ind w:firstLine="709"/>
        <w:jc w:val="left"/>
      </w:pPr>
      <w:bookmarkStart w:id="116" w:name="_Toc19050"/>
      <w:r>
        <w:rPr>
          <w:rFonts w:ascii="Times New Roman" w:hAnsi="Times New Roman"/>
          <w:b/>
          <w:sz w:val="28"/>
        </w:rPr>
        <w:t>Приложение 4. Минимальное ТЗ первого релиза</w:t>
      </w:r>
      <w:bookmarkEnd w:id="116"/>
    </w:p>
    <w:p w14:paraId="737DB5F7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Минимальная форма ТЗ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7CF32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BABA8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ТЗ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92487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</w:t>
            </w:r>
          </w:p>
        </w:tc>
      </w:tr>
      <w:tr w14:paraId="215F29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63B403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 продукта</w:t>
            </w:r>
          </w:p>
        </w:tc>
        <w:tc>
          <w:tcPr>
            <w:tcW w:w="5564" w:type="dxa"/>
            <w:vAlign w:val="center"/>
          </w:tcPr>
          <w:p w14:paraId="7A1C0E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Для студентов и аналитиков ПО, которым нужны диаграммы нотаций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сетей Петри; строит диаграмму из текста в браузере</w:t>
            </w:r>
          </w:p>
        </w:tc>
      </w:tr>
      <w:tr w14:paraId="534AB1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AD8289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 первого релиза</w:t>
            </w:r>
          </w:p>
        </w:tc>
        <w:tc>
          <w:tcPr>
            <w:tcW w:w="5564" w:type="dxa"/>
            <w:vAlign w:val="center"/>
          </w:tcPr>
          <w:p w14:paraId="3198F06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Главная, возможности, тарифы, регистрация, оплата или заявка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выбор нотации, редактор, экспорт, правовые тексты, аналитика, форма обращения</w:t>
            </w:r>
          </w:p>
        </w:tc>
      </w:tr>
      <w:tr w14:paraId="2B3E2E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393C2E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Пользовательские роли</w:t>
            </w:r>
          </w:p>
        </w:tc>
        <w:tc>
          <w:tcPr>
            <w:tcW w:w="5564" w:type="dxa"/>
            <w:vAlign w:val="center"/>
          </w:tcPr>
          <w:p w14:paraId="06A962C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14:paraId="6187B4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B7F3B3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Сценарии</w:t>
            </w:r>
          </w:p>
        </w:tc>
        <w:tc>
          <w:tcPr>
            <w:tcW w:w="5564" w:type="dxa"/>
            <w:vAlign w:val="center"/>
          </w:tcPr>
          <w:p w14:paraId="2B0E600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S-001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S-009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(поиск, сравнение, регистрация, первая диаграмма,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экспорт, сохранение, подписка, исправление ошибки)</w:t>
            </w:r>
          </w:p>
        </w:tc>
      </w:tr>
      <w:tr w14:paraId="1ED240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E2D33E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Страницы и экраны</w:t>
            </w:r>
          </w:p>
        </w:tc>
        <w:tc>
          <w:tcPr>
            <w:tcW w:w="5564" w:type="dxa"/>
            <w:vAlign w:val="center"/>
          </w:tcPr>
          <w:p w14:paraId="172C700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Excel/6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>_4</w:t>
            </w:r>
          </w:p>
        </w:tc>
      </w:tr>
      <w:tr w14:paraId="3CEDB3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301D37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Контент</w:t>
            </w:r>
          </w:p>
        </w:tc>
        <w:tc>
          <w:tcPr>
            <w:tcW w:w="5564" w:type="dxa"/>
            <w:vAlign w:val="center"/>
          </w:tcPr>
          <w:p w14:paraId="781AF31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Обещание, нотации и примеры, тарифы, доказательства, вопросы, правовые тексты</w:t>
            </w:r>
          </w:p>
        </w:tc>
      </w:tr>
      <w:tr w14:paraId="33508D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5FE7CEB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Функциональные требования</w:t>
            </w:r>
          </w:p>
        </w:tc>
        <w:tc>
          <w:tcPr>
            <w:tcW w:w="5564" w:type="dxa"/>
            <w:vAlign w:val="center"/>
          </w:tcPr>
          <w:p w14:paraId="0F0AFB1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F-001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F-013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(текстовый ввод, нотации, экспорт, регистрация, тарифы, оплата и др.)</w:t>
            </w:r>
          </w:p>
        </w:tc>
      </w:tr>
      <w:tr w14:paraId="6B0918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443260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Нефункциональные требования</w:t>
            </w:r>
          </w:p>
        </w:tc>
        <w:tc>
          <w:tcPr>
            <w:tcW w:w="5564" w:type="dxa"/>
            <w:vAlign w:val="center"/>
          </w:tcPr>
          <w:p w14:paraId="0F1671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Работа в браузере и как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14:paraId="5C03C4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70CBD9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Метрики первого релиза</w:t>
            </w:r>
          </w:p>
        </w:tc>
        <w:tc>
          <w:tcPr>
            <w:tcW w:w="5564" w:type="dxa"/>
            <w:vAlign w:val="center"/>
          </w:tcPr>
          <w:p w14:paraId="1ED13C51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активация не менее 60 %, удержание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у.е., отток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более 8 %, время до первой диаграммы не более 5 минут,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70,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менее 30</w:t>
            </w:r>
          </w:p>
        </w:tc>
      </w:tr>
    </w:tbl>
    <w:p w14:paraId="5AA61A88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28 минимальная форма ТЗ представлена девятью разделами: от назначения продукта и состава первого релиза до нефункциональных требований и метрик. Среди приведенных данных – сценарии </w:t>
      </w:r>
      <w:r>
        <w:rPr>
          <w:rFonts w:ascii="Times New Roman" w:hAnsi="Times New Roman"/>
          <w:i/>
          <w:sz w:val="28"/>
        </w:rPr>
        <w:t>S-001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S-009</w:t>
      </w:r>
      <w:r>
        <w:rPr>
          <w:rFonts w:ascii="Times New Roman" w:hAnsi="Times New Roman"/>
          <w:sz w:val="28"/>
        </w:rPr>
        <w:t xml:space="preserve">, требования </w:t>
      </w:r>
      <w:r>
        <w:rPr>
          <w:rFonts w:ascii="Times New Roman" w:hAnsi="Times New Roman"/>
          <w:i/>
          <w:sz w:val="28"/>
        </w:rPr>
        <w:t>F-001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F-013</w:t>
      </w:r>
      <w:r>
        <w:rPr>
          <w:rFonts w:ascii="Times New Roman" w:hAnsi="Times New Roman"/>
          <w:sz w:val="28"/>
        </w:rPr>
        <w:t xml:space="preserve"> и 13 единиц страниц и экранов.</w:t>
      </w:r>
    </w:p>
    <w:p w14:paraId="179DAF44">
      <w:pPr>
        <w:pStyle w:val="5"/>
        <w:keepNext/>
        <w:spacing w:before="360" w:after="360" w:line="360" w:lineRule="exact"/>
        <w:ind w:firstLine="709"/>
        <w:jc w:val="left"/>
      </w:pPr>
      <w:bookmarkStart w:id="117" w:name="_Toc25473"/>
      <w:r>
        <w:rPr>
          <w:rFonts w:ascii="Times New Roman" w:hAnsi="Times New Roman"/>
          <w:b/>
          <w:sz w:val="28"/>
        </w:rPr>
        <w:t>Приложение 5. Заключение отчета</w:t>
      </w:r>
      <w:bookmarkEnd w:id="117"/>
    </w:p>
    <w:p w14:paraId="17598BF0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результатам анализа рекомендуется стартовать ограниченно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615A2D8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1: спрос. Спрос подтвержден по Вордстату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5B92A9B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2: рынок. Рынок в выбранных границах достаточен для проверки модели: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первого года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248547A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281B267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349F77A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Основание 5: монетизация.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(40 у.е. в год), что согласуется с подпиской за пользователя у 5 из 8 конкурентов.</w:t>
      </w:r>
    </w:p>
    <w:p w14:paraId="64BEF68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чтобы сохранить скорость и стоимость запуска.</w:t>
      </w:r>
    </w:p>
    <w:p w14:paraId="0D0441E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rFonts w:ascii="Times New Roman" w:hAnsi="Times New Roman"/>
          <w:i/>
          <w:sz w:val="28"/>
        </w:rPr>
        <w:t>D7</w:t>
      </w:r>
      <w:r>
        <w:rPr>
          <w:rFonts w:ascii="Times New Roman" w:hAnsi="Times New Roman"/>
          <w:sz w:val="28"/>
        </w:rPr>
        <w:t xml:space="preserve"> 30 % и </w:t>
      </w:r>
      <w:r>
        <w:rPr>
          <w:rFonts w:ascii="Times New Roman" w:hAnsi="Times New Roman"/>
          <w:i/>
          <w:sz w:val="28"/>
        </w:rPr>
        <w:t>D30</w:t>
      </w:r>
      <w:r>
        <w:rPr>
          <w:rFonts w:ascii="Times New Roman" w:hAnsi="Times New Roman"/>
          <w:sz w:val="28"/>
        </w:rPr>
        <w:t xml:space="preserve"> 15 %,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3 %, </w:t>
      </w:r>
      <w:r>
        <w:rPr>
          <w:rFonts w:ascii="Times New Roman" w:hAnsi="Times New Roman"/>
          <w:i/>
          <w:sz w:val="28"/>
        </w:rPr>
        <w:t>ARPPU</w:t>
      </w:r>
      <w:r>
        <w:rPr>
          <w:rFonts w:ascii="Times New Roman" w:hAnsi="Times New Roman"/>
          <w:sz w:val="28"/>
        </w:rPr>
        <w:t xml:space="preserve"> 4 у.е., отток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более 8 %, время до первой диаграммы не более 5 минут, </w:t>
      </w:r>
      <w:r>
        <w:rPr>
          <w:rFonts w:ascii="Times New Roman" w:hAnsi="Times New Roman"/>
          <w:i/>
          <w:sz w:val="28"/>
        </w:rPr>
        <w:t>SUS</w:t>
      </w:r>
      <w:r>
        <w:rPr>
          <w:rFonts w:ascii="Times New Roman" w:hAnsi="Times New Roman"/>
          <w:sz w:val="28"/>
        </w:rPr>
        <w:t xml:space="preserve"> не менее 70, </w:t>
      </w:r>
      <w:r>
        <w:rPr>
          <w:rFonts w:ascii="Times New Roman" w:hAnsi="Times New Roman"/>
          <w:i/>
          <w:sz w:val="28"/>
        </w:rPr>
        <w:t>NPS</w:t>
      </w:r>
      <w:r>
        <w:rPr>
          <w:rFonts w:ascii="Times New Roman" w:hAnsi="Times New Roman"/>
          <w:sz w:val="28"/>
        </w:rPr>
        <w:t xml:space="preserve"> не менее 30) и подтверждении готовности платить.</w:t>
      </w:r>
    </w:p>
    <w:p w14:paraId="77602E5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3FDF15D3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6C55257A">
      <w:pPr>
        <w:pStyle w:val="5"/>
        <w:keepNext/>
        <w:spacing w:before="360" w:after="360" w:line="360" w:lineRule="exact"/>
        <w:ind w:firstLine="709"/>
        <w:jc w:val="left"/>
      </w:pPr>
      <w:bookmarkStart w:id="118" w:name="_Toc22610"/>
      <w:r>
        <w:rPr>
          <w:rFonts w:ascii="Times New Roman" w:hAnsi="Times New Roman"/>
          <w:b/>
          <w:sz w:val="28"/>
        </w:rPr>
        <w:t>Приложение 6. Данные, не подтвержденные источниками</w:t>
      </w:r>
      <w:bookmarkEnd w:id="118"/>
    </w:p>
    <w:p w14:paraId="198BB3C1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Перечень данных, требующих дополнительного сбора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3784"/>
        <w:gridCol w:w="5136"/>
      </w:tblGrid>
      <w:tr w14:paraId="3F0388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7BC57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7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530B3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51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E33F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Почему не получено</w:t>
            </w:r>
          </w:p>
        </w:tc>
      </w:tr>
      <w:tr w14:paraId="5F37BD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588AD0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784" w:type="dxa"/>
            <w:vAlign w:val="center"/>
          </w:tcPr>
          <w:p w14:paraId="6761C04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5136" w:type="dxa"/>
            <w:vAlign w:val="center"/>
          </w:tcPr>
          <w:p w14:paraId="2C193CA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14:paraId="72E74A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85EC61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784" w:type="dxa"/>
            <w:vAlign w:val="center"/>
          </w:tcPr>
          <w:p w14:paraId="66E2684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, метод Кано))</w:t>
            </w:r>
          </w:p>
        </w:tc>
        <w:tc>
          <w:tcPr>
            <w:tcW w:w="5136" w:type="dxa"/>
            <w:vAlign w:val="center"/>
          </w:tcPr>
          <w:p w14:paraId="16C7327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Опросы ЛР4 и ЛР5 проведены на пробных выборках и не проверяют спрос</w:t>
            </w:r>
          </w:p>
        </w:tc>
      </w:tr>
      <w:tr w14:paraId="4919E5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2E26EF1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784" w:type="dxa"/>
            <w:vAlign w:val="center"/>
          </w:tcPr>
          <w:p w14:paraId="26ADF3E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Тексты отзывов (не менее 30)</w:t>
            </w:r>
          </w:p>
        </w:tc>
        <w:tc>
          <w:tcPr>
            <w:tcW w:w="5136" w:type="dxa"/>
            <w:vAlign w:val="center"/>
          </w:tcPr>
          <w:p w14:paraId="7A73D75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(приложение 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просматривались</w:t>
            </w:r>
          </w:p>
        </w:tc>
      </w:tr>
      <w:tr w14:paraId="0ACE27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1929DC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784" w:type="dxa"/>
            <w:vAlign w:val="center"/>
          </w:tcPr>
          <w:p w14:paraId="70BCAC9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Причина снижения интереса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5136" w:type="dxa"/>
            <w:vAlign w:val="center"/>
          </w:tcPr>
          <w:p w14:paraId="11371FD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Сформулированы гипотезы (приложение 9); причина не установлена</w:t>
            </w:r>
          </w:p>
        </w:tc>
      </w:tr>
      <w:tr w14:paraId="701AFC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21BCAEF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784" w:type="dxa"/>
            <w:vAlign w:val="center"/>
          </w:tcPr>
          <w:p w14:paraId="5E90BE4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Доля Беларуси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Директа,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>, индекс барьеров ЛР4</w:t>
            </w:r>
          </w:p>
        </w:tc>
        <w:tc>
          <w:tcPr>
            <w:tcW w:w="5136" w:type="dxa"/>
            <w:vAlign w:val="center"/>
          </w:tcPr>
          <w:p w14:paraId="71E16CE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14:paraId="1A131B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566626C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784" w:type="dxa"/>
            <w:vAlign w:val="center"/>
          </w:tcPr>
          <w:p w14:paraId="27EA84EC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Платежный провайдер, даты релизов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, пороги пилота</w:t>
            </w:r>
          </w:p>
        </w:tc>
        <w:tc>
          <w:tcPr>
            <w:tcW w:w="5136" w:type="dxa"/>
            <w:vAlign w:val="center"/>
          </w:tcPr>
          <w:p w14:paraId="6AFA296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Предложены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60D4BFC8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29 указаны шесть позиций, по которым нужен дополнительный сбор данных, и причины, по которым они не получены. Стоимость труда и продвижения рассчитана по допущению ставки, а причина снижения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установлена.</w:t>
      </w:r>
    </w:p>
    <w:p w14:paraId="6A1F4B89">
      <w:pPr>
        <w:pStyle w:val="5"/>
        <w:keepNext/>
        <w:spacing w:before="360" w:after="360" w:line="360" w:lineRule="exact"/>
        <w:ind w:firstLine="709"/>
        <w:jc w:val="left"/>
      </w:pPr>
      <w:bookmarkStart w:id="119" w:name="_Toc13200"/>
      <w:r>
        <w:rPr>
          <w:rFonts w:ascii="Times New Roman" w:hAnsi="Times New Roman"/>
          <w:b/>
          <w:sz w:val="28"/>
        </w:rPr>
        <w:t xml:space="preserve">Приложение 7. Сверка с проектной документацией </w:t>
      </w:r>
      <w:r>
        <w:rPr>
          <w:rFonts w:ascii="Times New Roman" w:hAnsi="Times New Roman"/>
          <w:b/>
          <w:i/>
          <w:iCs/>
          <w:sz w:val="28"/>
        </w:rPr>
        <w:t>NotaCode</w:t>
      </w:r>
      <w:bookmarkEnd w:id="119"/>
    </w:p>
    <w:p w14:paraId="4DA1B776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rFonts w:ascii="Times New Roman" w:hAnsi="Times New Roman"/>
          <w:i/>
          <w:iCs/>
          <w:sz w:val="28"/>
        </w:rPr>
        <w:t>NotaCode/docs</w:t>
      </w:r>
      <w:r>
        <w:rPr>
          <w:rFonts w:ascii="Times New Roman" w:hAnsi="Times New Roman"/>
          <w:iCs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содержит документы проекта (концепция,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архитектура,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>). По ним проверены и уточнены допущения отчета.</w:t>
      </w:r>
    </w:p>
    <w:p w14:paraId="50080AE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30 – Данные документации проекта, использованные в отчете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5439"/>
        <w:gridCol w:w="2266"/>
      </w:tblGrid>
      <w:tr w14:paraId="75CDEB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F96FC0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54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4ECC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  <w:tc>
          <w:tcPr>
            <w:tcW w:w="226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07C9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Использование в отчете</w:t>
            </w:r>
          </w:p>
        </w:tc>
      </w:tr>
      <w:tr w14:paraId="4F8E97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77DF66A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5439" w:type="dxa"/>
            <w:vAlign w:val="center"/>
          </w:tcPr>
          <w:p w14:paraId="507263B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Волна 1: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class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activity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sequence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волна 2; сети Петри – волна 3</w:t>
            </w:r>
          </w:p>
        </w:tc>
        <w:tc>
          <w:tcPr>
            <w:tcW w:w="2266" w:type="dxa"/>
            <w:vAlign w:val="center"/>
          </w:tcPr>
          <w:p w14:paraId="4F6778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8, 11, 12: первый релиз с нотациями волны 1</w:t>
            </w:r>
          </w:p>
        </w:tc>
      </w:tr>
      <w:tr w14:paraId="557327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2C62DB2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</w:t>
            </w:r>
          </w:p>
        </w:tc>
        <w:tc>
          <w:tcPr>
            <w:tcW w:w="5439" w:type="dxa"/>
            <w:vAlign w:val="center"/>
          </w:tcPr>
          <w:p w14:paraId="677E6A2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до 5 проектов, 20 файлов, 20 версий,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: без ограничений, все форматы, ИИ-квота; 4 у.е. в месяц или 40 у.е. в год</w:t>
            </w:r>
          </w:p>
        </w:tc>
        <w:tc>
          <w:tcPr>
            <w:tcW w:w="2266" w:type="dxa"/>
            <w:vAlign w:val="center"/>
          </w:tcPr>
          <w:p w14:paraId="77BAD4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8, 9, 13</w:t>
            </w:r>
          </w:p>
        </w:tc>
      </w:tr>
      <w:tr w14:paraId="341BB6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3DBC101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Допущения</w:t>
            </w:r>
          </w:p>
        </w:tc>
        <w:tc>
          <w:tcPr>
            <w:tcW w:w="5439" w:type="dxa"/>
            <w:vAlign w:val="center"/>
          </w:tcPr>
          <w:p w14:paraId="72C2CCA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Один разработчик с ИИ-ассистентом, около 610 ч; 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06.12.2026; защита около 20.12.2026; конверсия 3–5 %</w:t>
            </w:r>
          </w:p>
        </w:tc>
        <w:tc>
          <w:tcPr>
            <w:tcW w:w="2266" w:type="dxa"/>
            <w:vAlign w:val="center"/>
          </w:tcPr>
          <w:p w14:paraId="3631EB4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4, 6, 13</w:t>
            </w:r>
          </w:p>
        </w:tc>
      </w:tr>
      <w:tr w14:paraId="5C2EEC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263D85F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пороги</w:t>
            </w:r>
          </w:p>
        </w:tc>
        <w:tc>
          <w:tcPr>
            <w:tcW w:w="5439" w:type="dxa"/>
            <w:vAlign w:val="center"/>
          </w:tcPr>
          <w:p w14:paraId="2149156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1 500 пользователей, активация 60 %,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D7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D30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15 %, конверсия 3 %,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ARPPU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у.е., отток 8 %,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NPS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70</w:t>
            </w:r>
          </w:p>
        </w:tc>
        <w:tc>
          <w:tcPr>
            <w:tcW w:w="2266" w:type="dxa"/>
            <w:vAlign w:val="center"/>
          </w:tcPr>
          <w:p w14:paraId="0BC6942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13, приложения 1, 4, 5</w:t>
            </w:r>
          </w:p>
        </w:tc>
      </w:tr>
      <w:tr w14:paraId="606D00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0F29F05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Аналоги</w:t>
            </w:r>
          </w:p>
        </w:tc>
        <w:tc>
          <w:tcPr>
            <w:tcW w:w="5439" w:type="dxa"/>
            <w:vAlign w:val="center"/>
          </w:tcPr>
          <w:p w14:paraId="56F565E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Ramus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Structurizr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Gleek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Text2Diagram</w:t>
            </w:r>
          </w:p>
        </w:tc>
        <w:tc>
          <w:tcPr>
            <w:tcW w:w="2266" w:type="dxa"/>
            <w:vAlign w:val="center"/>
          </w:tcPr>
          <w:p w14:paraId="1F53799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вошли в ЛР5;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14:paraId="0C2728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50BD1738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Другие папки</w:t>
            </w:r>
          </w:p>
        </w:tc>
        <w:tc>
          <w:tcPr>
            <w:tcW w:w="5439" w:type="dxa"/>
            <w:vAlign w:val="center"/>
          </w:tcPr>
          <w:p w14:paraId="0130A22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VisualDSL-Platform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лабораторные работы другого курса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REST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диаграмм); 00_Теория – конспекты лекций</w:t>
            </w:r>
          </w:p>
        </w:tc>
        <w:tc>
          <w:tcPr>
            <w:tcW w:w="2266" w:type="dxa"/>
            <w:vAlign w:val="center"/>
          </w:tcPr>
          <w:p w14:paraId="41CA623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Данных для расчетов не дают; теория – источник понятий</w:t>
            </w:r>
          </w:p>
        </w:tc>
      </w:tr>
    </w:tbl>
    <w:p w14:paraId="68C98B57">
      <w:pPr>
        <w:pStyle w:val="32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30 шесть тем проектной документации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сопоставлены с их использованием в отчете. Для нотаций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, тарифов, допущений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 указаны разделы и приложения отчета, а материалы из других папок данных для расчетов не дают.</w:t>
      </w:r>
    </w:p>
    <w:p w14:paraId="554F9550">
      <w:pPr>
        <w:pStyle w:val="5"/>
        <w:keepNext/>
        <w:spacing w:before="360" w:after="360" w:line="360" w:lineRule="exact"/>
        <w:ind w:firstLine="709"/>
        <w:jc w:val="left"/>
      </w:pPr>
      <w:bookmarkStart w:id="120" w:name="_Toc18169"/>
      <w:r>
        <w:rPr>
          <w:rFonts w:ascii="Times New Roman" w:hAnsi="Times New Roman"/>
          <w:b/>
          <w:sz w:val="28"/>
        </w:rPr>
        <w:t>Приложение 8. Данные, собранные 02.10.2026</w:t>
      </w:r>
      <w:bookmarkEnd w:id="120"/>
    </w:p>
    <w:p w14:paraId="6920078F">
      <w:pPr>
        <w:pStyle w:val="32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Новые данные, внесенные в ЛР1–ЛР6 после сборки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5"/>
        <w:gridCol w:w="5258"/>
        <w:gridCol w:w="1802"/>
      </w:tblGrid>
      <w:tr w14:paraId="51DB7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CEEF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</w:t>
            </w:r>
          </w:p>
        </w:tc>
        <w:tc>
          <w:tcPr>
            <w:tcW w:w="525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C92F6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2C057E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внесено</w:t>
            </w:r>
          </w:p>
        </w:tc>
      </w:tr>
      <w:tr w14:paraId="171AE7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6B83992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Вордстат, Беларусь, сентябрь 2026 (широкое соответствие)</w:t>
            </w:r>
          </w:p>
        </w:tc>
        <w:tc>
          <w:tcPr>
            <w:tcW w:w="5258" w:type="dxa"/>
            <w:vAlign w:val="center"/>
          </w:tcPr>
          <w:p w14:paraId="329837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701,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495,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115,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205, диаграмма онлайн 301</w:t>
            </w:r>
          </w:p>
        </w:tc>
        <w:tc>
          <w:tcPr>
            <w:tcW w:w="1802" w:type="dxa"/>
            <w:vAlign w:val="center"/>
          </w:tcPr>
          <w:p w14:paraId="14A849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ЛР1, приложение Б</w:t>
            </w:r>
          </w:p>
        </w:tc>
      </w:tr>
      <w:tr w14:paraId="7F68CB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7E3724A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>, июнь – август 2026</w:t>
            </w:r>
          </w:p>
        </w:tc>
        <w:tc>
          <w:tcPr>
            <w:tcW w:w="5258" w:type="dxa"/>
            <w:vAlign w:val="center"/>
          </w:tcPr>
          <w:p w14:paraId="2484F83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13,38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7,19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6,27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4,27 млн,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802" w:type="dxa"/>
            <w:vAlign w:val="center"/>
          </w:tcPr>
          <w:p w14:paraId="1C33845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ЛР4, приложение Б</w:t>
            </w:r>
          </w:p>
        </w:tc>
      </w:tr>
      <w:tr w14:paraId="53798A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7243B76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Реклама,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>, Беларусь</w:t>
            </w:r>
          </w:p>
        </w:tc>
        <w:tc>
          <w:tcPr>
            <w:tcW w:w="5258" w:type="dxa"/>
            <w:vAlign w:val="center"/>
          </w:tcPr>
          <w:p w14:paraId="2AE09F8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lucid.co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 объявлений; открытые инструменты без рекламы</w:t>
            </w:r>
          </w:p>
        </w:tc>
        <w:tc>
          <w:tcPr>
            <w:tcW w:w="1802" w:type="dxa"/>
            <w:vAlign w:val="center"/>
          </w:tcPr>
          <w:p w14:paraId="0653AF5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ЛР4, ЛР5</w:t>
            </w:r>
          </w:p>
        </w:tc>
      </w:tr>
      <w:tr w14:paraId="490519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78C8BC12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>, 49 записей</w:t>
            </w:r>
          </w:p>
        </w:tc>
        <w:tc>
          <w:tcPr>
            <w:tcW w:w="5258" w:type="dxa"/>
            <w:vAlign w:val="center"/>
          </w:tcPr>
          <w:p w14:paraId="47E4007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802" w:type="dxa"/>
            <w:vAlign w:val="center"/>
          </w:tcPr>
          <w:p w14:paraId="10F2ADE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ЛР6</w:t>
            </w:r>
          </w:p>
        </w:tc>
      </w:tr>
      <w:tr w14:paraId="507112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63A7ADC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</w:p>
        </w:tc>
        <w:tc>
          <w:tcPr>
            <w:tcW w:w="5258" w:type="dxa"/>
            <w:vAlign w:val="center"/>
          </w:tcPr>
          <w:p w14:paraId="32C1B3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245–750 у.е.; нотации волны 1 (кроме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текстовый ввод не заявлены</w:t>
            </w:r>
          </w:p>
        </w:tc>
        <w:tc>
          <w:tcPr>
            <w:tcW w:w="1802" w:type="dxa"/>
            <w:vAlign w:val="center"/>
          </w:tcPr>
          <w:p w14:paraId="4C18047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ЛР6</w:t>
            </w:r>
          </w:p>
        </w:tc>
      </w:tr>
      <w:tr w14:paraId="2419B8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1CD2BE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Опрос Кано, 30 студентов (пробная выборка)</w:t>
            </w:r>
          </w:p>
        </w:tc>
        <w:tc>
          <w:tcPr>
            <w:tcW w:w="5258" w:type="dxa"/>
            <w:vAlign w:val="center"/>
          </w:tcPr>
          <w:p w14:paraId="5BE449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802" w:type="dxa"/>
            <w:vAlign w:val="center"/>
          </w:tcPr>
          <w:p w14:paraId="5FD5B1F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ЛР5, ЛР6</w:t>
            </w:r>
          </w:p>
        </w:tc>
      </w:tr>
      <w:tr w14:paraId="2F5E67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5" w:type="dxa"/>
            <w:vAlign w:val="center"/>
          </w:tcPr>
          <w:p w14:paraId="09D59F2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Ориентиры стоимости клика</w:t>
            </w:r>
          </w:p>
        </w:tc>
        <w:tc>
          <w:tcPr>
            <w:tcW w:w="5258" w:type="dxa"/>
            <w:vAlign w:val="center"/>
          </w:tcPr>
          <w:p w14:paraId="634641E0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Директ 30–150 руб.;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B2B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0,90–4,80 у.е.; цена платящего клиента 30–160 у.е.</w:t>
            </w:r>
          </w:p>
        </w:tc>
        <w:tc>
          <w:tcPr>
            <w:tcW w:w="1802" w:type="dxa"/>
            <w:vAlign w:val="center"/>
          </w:tcPr>
          <w:p w14:paraId="195A1182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ЛР2-3, приложение Е</w:t>
            </w:r>
          </w:p>
        </w:tc>
      </w:tr>
    </w:tbl>
    <w:p w14:paraId="53B9E580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.</w:t>
      </w:r>
    </w:p>
    <w:p w14:paraId="1DA635D2">
      <w:pPr>
        <w:pStyle w:val="5"/>
        <w:keepNext/>
        <w:spacing w:before="360" w:after="360" w:line="360" w:lineRule="exact"/>
        <w:ind w:firstLine="709"/>
        <w:jc w:val="left"/>
      </w:pPr>
      <w:bookmarkStart w:id="121" w:name="_Toc26308"/>
      <w:r>
        <w:rPr>
          <w:rFonts w:ascii="Times New Roman" w:hAnsi="Times New Roman"/>
          <w:b/>
          <w:sz w:val="28"/>
        </w:rPr>
        <w:t>Приложение 9. Расчетные значения для заполнения пропусков</w:t>
      </w:r>
      <w:bookmarkEnd w:id="121"/>
    </w:p>
    <w:p w14:paraId="0C6B765C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11A85C5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32 – Расчетные значения экономики и сроков пилота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3045"/>
        <w:gridCol w:w="3718"/>
      </w:tblGrid>
      <w:tr w14:paraId="250921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EA98C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0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F3956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371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B6A5F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4B5B53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A56737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Трудозатраты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3045" w:type="dxa"/>
            <w:vAlign w:val="center"/>
          </w:tcPr>
          <w:p w14:paraId="1198081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610 ч</w:t>
            </w:r>
          </w:p>
        </w:tc>
        <w:tc>
          <w:tcPr>
            <w:tcW w:w="3718" w:type="dxa"/>
            <w:vAlign w:val="center"/>
          </w:tcPr>
          <w:p w14:paraId="107AA01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28014D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099FB04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Ставка труда, допущение</w:t>
            </w:r>
          </w:p>
        </w:tc>
        <w:tc>
          <w:tcPr>
            <w:tcW w:w="3045" w:type="dxa"/>
            <w:vAlign w:val="center"/>
          </w:tcPr>
          <w:p w14:paraId="4E3AEFB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час (диапазон 10–25)</w:t>
            </w:r>
          </w:p>
        </w:tc>
        <w:tc>
          <w:tcPr>
            <w:tcW w:w="3718" w:type="dxa"/>
            <w:vAlign w:val="center"/>
          </w:tcPr>
          <w:p w14:paraId="460AD10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не данные рынка труда</w:t>
            </w:r>
          </w:p>
        </w:tc>
      </w:tr>
      <w:tr w14:paraId="7A7C69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54FDCFC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Стоимость труда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3045" w:type="dxa"/>
            <w:vAlign w:val="center"/>
          </w:tcPr>
          <w:p w14:paraId="2818768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9 150 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(6 100–15 250), около 3 020 у.е.</w:t>
            </w:r>
          </w:p>
        </w:tc>
        <w:tc>
          <w:tcPr>
            <w:tcW w:w="3718" w:type="dxa"/>
            <w:vAlign w:val="center"/>
          </w:tcPr>
          <w:p w14:paraId="4D8821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расчет: 610 ч × ставка; курс 3,03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у.е. из ЛР2-3</w:t>
            </w:r>
          </w:p>
        </w:tc>
      </w:tr>
      <w:tr w14:paraId="230E9A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11DCCC3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Бюджет продвижения пилота, допущение</w:t>
            </w:r>
          </w:p>
        </w:tc>
        <w:tc>
          <w:tcPr>
            <w:tcW w:w="3045" w:type="dxa"/>
            <w:vAlign w:val="center"/>
          </w:tcPr>
          <w:p w14:paraId="5E92B85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(визитки, печать, публикации в вузах)</w:t>
            </w:r>
          </w:p>
        </w:tc>
        <w:tc>
          <w:tcPr>
            <w:tcW w:w="3718" w:type="dxa"/>
            <w:vAlign w:val="center"/>
          </w:tcPr>
          <w:p w14:paraId="3DB6A6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оценка; платный поиск не используется</w:t>
            </w:r>
          </w:p>
        </w:tc>
      </w:tr>
      <w:tr w14:paraId="70D2D0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025B008C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Бюджет инфраструктуры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</w:p>
        </w:tc>
        <w:tc>
          <w:tcPr>
            <w:tcW w:w="3045" w:type="dxa"/>
            <w:vAlign w:val="center"/>
          </w:tcPr>
          <w:p w14:paraId="7830AB0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7E1E709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  <w:tr w14:paraId="546CBF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28D62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Денежные расходы пилота</w:t>
            </w:r>
          </w:p>
        </w:tc>
        <w:tc>
          <w:tcPr>
            <w:tcW w:w="3045" w:type="dxa"/>
            <w:vAlign w:val="center"/>
          </w:tcPr>
          <w:p w14:paraId="650C7EF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300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2B6ECAF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продвижение; труд не оплачивается</w:t>
            </w:r>
          </w:p>
        </w:tc>
      </w:tr>
      <w:tr w14:paraId="343EE8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AFEF29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Чистая выручка с одного платящего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</w:t>
            </w:r>
          </w:p>
        </w:tc>
        <w:tc>
          <w:tcPr>
            <w:tcW w:w="3045" w:type="dxa"/>
            <w:vAlign w:val="center"/>
          </w:tcPr>
          <w:p w14:paraId="51ADC34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117,63 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12286F3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минус комиссия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2,9 % (ЛР4)</w:t>
            </w:r>
          </w:p>
        </w:tc>
      </w:tr>
      <w:tr w14:paraId="38C3C3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C6B0CDB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платящего клиента при платной рекламе</w:t>
            </w:r>
          </w:p>
        </w:tc>
        <w:tc>
          <w:tcPr>
            <w:tcW w:w="3045" w:type="dxa"/>
            <w:vAlign w:val="center"/>
          </w:tcPr>
          <w:p w14:paraId="61D925E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91–485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</w:p>
        </w:tc>
        <w:tc>
          <w:tcPr>
            <w:tcW w:w="3718" w:type="dxa"/>
            <w:vAlign w:val="center"/>
          </w:tcPr>
          <w:p w14:paraId="628F913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CPC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0,90–4,80 у.е., конверсия 3 % (ЛР2-3, приложение Е)</w:t>
            </w:r>
          </w:p>
        </w:tc>
      </w:tr>
      <w:tr w14:paraId="6ECFA5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492466E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Окупаемость труда по базовому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(3 960 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год)</w:t>
            </w:r>
          </w:p>
        </w:tc>
        <w:tc>
          <w:tcPr>
            <w:tcW w:w="3045" w:type="dxa"/>
            <w:vAlign w:val="center"/>
          </w:tcPr>
          <w:p w14:paraId="148C6A9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1,5–3,9 года, при ставке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час 2,3 года</w:t>
            </w:r>
          </w:p>
        </w:tc>
        <w:tc>
          <w:tcPr>
            <w:tcW w:w="3718" w:type="dxa"/>
            <w:vAlign w:val="center"/>
          </w:tcPr>
          <w:p w14:paraId="69E0C41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расчет: труд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>; при пересчете на чистую выручку период чуть длиннее</w:t>
            </w:r>
          </w:p>
        </w:tc>
      </w:tr>
      <w:tr w14:paraId="57DDAA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2F1BAEC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Платящих для покрытия труда за один год</w:t>
            </w:r>
          </w:p>
        </w:tc>
        <w:tc>
          <w:tcPr>
            <w:tcW w:w="3045" w:type="dxa"/>
            <w:vAlign w:val="center"/>
          </w:tcPr>
          <w:p w14:paraId="540D2D36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 при ставке 15 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(52–130)</w:t>
            </w:r>
          </w:p>
        </w:tc>
        <w:tc>
          <w:tcPr>
            <w:tcW w:w="3718" w:type="dxa"/>
            <w:vAlign w:val="center"/>
          </w:tcPr>
          <w:p w14:paraId="188C427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расчет: труд / чистая выручка с клиента</w:t>
            </w:r>
          </w:p>
        </w:tc>
      </w:tr>
      <w:tr w14:paraId="2BB5B8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DD021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Платежный провайдер</w:t>
            </w:r>
          </w:p>
        </w:tc>
        <w:tc>
          <w:tcPr>
            <w:tcW w:w="3045" w:type="dxa"/>
            <w:vAlign w:val="center"/>
          </w:tcPr>
          <w:p w14:paraId="649F923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bePaid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карты, ЕРИП,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E-POS</w:t>
            </w:r>
            <w:r>
              <w:rPr>
                <w:rFonts w:ascii="Times New Roman" w:hAnsi="Times New Roman"/>
                <w:sz w:val="24"/>
                <w:szCs w:val="20"/>
              </w:rPr>
              <w:t>; подключение бесплатно, абонентской платы нет</w:t>
            </w:r>
          </w:p>
        </w:tc>
        <w:tc>
          <w:tcPr>
            <w:tcW w:w="3718" w:type="dxa"/>
            <w:vAlign w:val="center"/>
          </w:tcPr>
          <w:p w14:paraId="58B826C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ЛР4: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Stripe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Беларуси не найден,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Paddle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5 % + 0,50 у.е.</w:t>
            </w:r>
          </w:p>
        </w:tc>
      </w:tr>
      <w:tr w14:paraId="5A28B3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75687708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Пороги пилота (до 06.03.2027, 3 месяца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045" w:type="dxa"/>
            <w:vAlign w:val="center"/>
          </w:tcPr>
          <w:p w14:paraId="43AB6D6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менее 150 регистраций; активация не ниже 60 %; не менее 5 платящих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(около 3 %)</w:t>
            </w:r>
          </w:p>
        </w:tc>
        <w:tc>
          <w:tcPr>
            <w:tcW w:w="3718" w:type="dxa"/>
            <w:vAlign w:val="center"/>
          </w:tcPr>
          <w:p w14:paraId="22921B2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предложение на основе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документации (активация 60 %, конверсия 3 %)</w:t>
            </w:r>
          </w:p>
        </w:tc>
      </w:tr>
      <w:tr w14:paraId="52A54D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667E441A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Даты релизов, допущение</w:t>
            </w:r>
          </w:p>
        </w:tc>
        <w:tc>
          <w:tcPr>
            <w:tcW w:w="3045" w:type="dxa"/>
            <w:vAlign w:val="center"/>
          </w:tcPr>
          <w:p w14:paraId="150785A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 06.12.2026; релиз 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до 28.02.2027; релиз 3 (сети Петри) до 30.04.2027</w:t>
            </w:r>
          </w:p>
        </w:tc>
        <w:tc>
          <w:tcPr>
            <w:tcW w:w="3718" w:type="dxa"/>
            <w:vAlign w:val="center"/>
          </w:tcPr>
          <w:p w14:paraId="5C9EC98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оценка; даты после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заданы документацией</w:t>
            </w:r>
          </w:p>
        </w:tc>
      </w:tr>
      <w:tr w14:paraId="230180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92" w:type="dxa"/>
            <w:vAlign w:val="center"/>
          </w:tcPr>
          <w:p w14:paraId="2A9745B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Защита</w:t>
            </w:r>
          </w:p>
        </w:tc>
        <w:tc>
          <w:tcPr>
            <w:tcW w:w="3045" w:type="dxa"/>
            <w:vAlign w:val="center"/>
          </w:tcPr>
          <w:p w14:paraId="0859E9B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около 20.12.2026</w:t>
            </w:r>
          </w:p>
        </w:tc>
        <w:tc>
          <w:tcPr>
            <w:tcW w:w="3718" w:type="dxa"/>
            <w:vAlign w:val="center"/>
          </w:tcPr>
          <w:p w14:paraId="7C6753A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проекта</w:t>
            </w:r>
          </w:p>
        </w:tc>
      </w:tr>
    </w:tbl>
    <w:p w14:paraId="0BA0A7B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Вывод: денежные расходы пилота малы (около 300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труд (9 150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при допущенной ставке) окупается за 2,3 года при базовом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, либо сокращения трудозатрат. Платную рекламу при цене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не используют.</w:t>
      </w:r>
    </w:p>
    <w:p w14:paraId="2D4E898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33 – Гипотезы причины снижения спроса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1"/>
        <w:gridCol w:w="2744"/>
        <w:gridCol w:w="3199"/>
      </w:tblGrid>
      <w:tr w14:paraId="07F222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FF7B94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причины снижения спроса на 43–47 %</w:t>
            </w:r>
          </w:p>
        </w:tc>
        <w:tc>
          <w:tcPr>
            <w:tcW w:w="27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34ADB0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подтверждает</w:t>
            </w:r>
          </w:p>
        </w:tc>
        <w:tc>
          <w:tcPr>
            <w:tcW w:w="31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F8195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проверить</w:t>
            </w:r>
          </w:p>
        </w:tc>
      </w:tr>
      <w:tr w14:paraId="0D387B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6F259C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2744" w:type="dxa"/>
            <w:vAlign w:val="center"/>
          </w:tcPr>
          <w:p w14:paraId="10F1A355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199" w:type="dxa"/>
            <w:vAlign w:val="center"/>
          </w:tcPr>
          <w:p w14:paraId="2113BCA3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сравнить динамику запросов Вордстата «диаграмма ии»,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нейросеть» и опрос реальных студентов</w:t>
            </w:r>
          </w:p>
        </w:tc>
      </w:tr>
      <w:tr w14:paraId="17C0F1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AD39B45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 учебного года и смена учебных программ</w:t>
            </w:r>
          </w:p>
        </w:tc>
        <w:tc>
          <w:tcPr>
            <w:tcW w:w="2744" w:type="dxa"/>
            <w:vAlign w:val="center"/>
          </w:tcPr>
          <w:p w14:paraId="32F891F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выраженная сезонность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(ЛР1)</w:t>
            </w:r>
          </w:p>
        </w:tc>
        <w:tc>
          <w:tcPr>
            <w:tcW w:w="3199" w:type="dxa"/>
            <w:vAlign w:val="center"/>
          </w:tcPr>
          <w:p w14:paraId="050479C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выгрузка за три года, сравнение одноименных месяцев</w:t>
            </w:r>
          </w:p>
        </w:tc>
      </w:tr>
      <w:tr w14:paraId="4014EB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60047BF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2744" w:type="dxa"/>
            <w:vAlign w:val="center"/>
          </w:tcPr>
          <w:p w14:paraId="2715D309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 конкурентов доля органики высокая (ЛР4)</w:t>
            </w:r>
          </w:p>
        </w:tc>
        <w:tc>
          <w:tcPr>
            <w:tcW w:w="3199" w:type="dxa"/>
            <w:vAlign w:val="center"/>
          </w:tcPr>
          <w:p w14:paraId="0B4DBB3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выгрузка Яндекса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одним и тем же запросам</w:t>
            </w:r>
          </w:p>
        </w:tc>
      </w:tr>
    </w:tbl>
    <w:p w14:paraId="7D8D0DE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275B4A9C">
      <w:pPr>
        <w:pStyle w:val="5"/>
        <w:keepNext/>
        <w:spacing w:before="360" w:after="360" w:line="360" w:lineRule="exact"/>
        <w:ind w:firstLine="709"/>
        <w:jc w:val="left"/>
      </w:pPr>
      <w:bookmarkStart w:id="122" w:name="_Toc23810"/>
      <w:r>
        <w:rPr>
          <w:rFonts w:ascii="Times New Roman" w:hAnsi="Times New Roman"/>
          <w:b/>
          <w:sz w:val="28"/>
        </w:rPr>
        <w:t>Приложение 10. Калибровка пробного опроса и закрытие остальных пропусков</w:t>
      </w:r>
      <w:bookmarkEnd w:id="122"/>
    </w:p>
    <w:p w14:paraId="744A0787">
      <w:pPr>
        <w:pStyle w:val="32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570FC37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34 – Калибровка пробного опроса (допущения)</w:t>
      </w:r>
    </w:p>
    <w:tbl>
      <w:tblPr>
        <w:tblStyle w:val="37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7"/>
        <w:gridCol w:w="3241"/>
        <w:gridCol w:w="2257"/>
      </w:tblGrid>
      <w:tr w14:paraId="6DB200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CAD57F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32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6D292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8CF8F1D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</w:t>
            </w:r>
          </w:p>
        </w:tc>
      </w:tr>
      <w:tr w14:paraId="0A1B27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60D8C487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Заявленная готовность платить за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</w:p>
        </w:tc>
        <w:tc>
          <w:tcPr>
            <w:tcW w:w="3241" w:type="dxa"/>
            <w:vAlign w:val="center"/>
          </w:tcPr>
          <w:p w14:paraId="76F85491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70 % (21 из 30)</w:t>
            </w:r>
          </w:p>
        </w:tc>
        <w:tc>
          <w:tcPr>
            <w:tcW w:w="2257" w:type="dxa"/>
            <w:vAlign w:val="center"/>
          </w:tcPr>
          <w:p w14:paraId="04FAE449">
            <w:pPr>
              <w:pStyle w:val="33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Пробный опрос, ЛР5</w:t>
            </w:r>
          </w:p>
        </w:tc>
      </w:tr>
      <w:tr w14:paraId="089A8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4EC3D76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Коэффициент перехода от намерения к оплате</w:t>
            </w:r>
          </w:p>
        </w:tc>
        <w:tc>
          <w:tcPr>
            <w:tcW w:w="3241" w:type="dxa"/>
            <w:vAlign w:val="center"/>
          </w:tcPr>
          <w:p w14:paraId="4A2ACE8D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0,10</w:t>
            </w:r>
          </w:p>
        </w:tc>
        <w:tc>
          <w:tcPr>
            <w:tcW w:w="2257" w:type="dxa"/>
            <w:vAlign w:val="center"/>
          </w:tcPr>
          <w:p w14:paraId="6742CC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допущение</w:t>
            </w:r>
          </w:p>
        </w:tc>
      </w:tr>
      <w:tr w14:paraId="3DDBBE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2C25CBC3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Ожидаемая конверсия среди опрошенных</w:t>
            </w:r>
          </w:p>
        </w:tc>
        <w:tc>
          <w:tcPr>
            <w:tcW w:w="3241" w:type="dxa"/>
            <w:vAlign w:val="center"/>
          </w:tcPr>
          <w:p w14:paraId="4106D35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7,0 %</w:t>
            </w:r>
          </w:p>
        </w:tc>
        <w:tc>
          <w:tcPr>
            <w:tcW w:w="2257" w:type="dxa"/>
            <w:vAlign w:val="center"/>
          </w:tcPr>
          <w:p w14:paraId="3DE60F0A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расчет: 70 % × 0,10</w:t>
            </w:r>
          </w:p>
        </w:tc>
      </w:tr>
      <w:tr w14:paraId="3B0965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32182876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Целевая конверсия в документации проекта</w:t>
            </w:r>
          </w:p>
        </w:tc>
        <w:tc>
          <w:tcPr>
            <w:tcW w:w="3241" w:type="dxa"/>
            <w:vAlign w:val="center"/>
          </w:tcPr>
          <w:p w14:paraId="63D501DE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3–5 %</w:t>
            </w:r>
          </w:p>
        </w:tc>
        <w:tc>
          <w:tcPr>
            <w:tcW w:w="2257" w:type="dxa"/>
            <w:vAlign w:val="center"/>
          </w:tcPr>
          <w:p w14:paraId="7DB59B0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NotaCode/docs</w:t>
            </w:r>
          </w:p>
        </w:tc>
      </w:tr>
      <w:tr w14:paraId="44832B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7" w:type="dxa"/>
            <w:vAlign w:val="center"/>
          </w:tcPr>
          <w:p w14:paraId="728CEF0F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  <w:tc>
          <w:tcPr>
            <w:tcW w:w="3241" w:type="dxa"/>
            <w:vAlign w:val="center"/>
          </w:tcPr>
          <w:p w14:paraId="23BC1247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используется 3 %</w:t>
            </w:r>
          </w:p>
        </w:tc>
        <w:tc>
          <w:tcPr>
            <w:tcW w:w="2257" w:type="dxa"/>
            <w:vAlign w:val="center"/>
          </w:tcPr>
          <w:p w14:paraId="01160324">
            <w:pPr>
              <w:pStyle w:val="33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</w:t>
            </w:r>
          </w:p>
        </w:tc>
      </w:tr>
    </w:tbl>
    <w:p w14:paraId="772053A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Остальные пропуски закрыты так.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: объявления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(ЛР4, приложение Б): платный поиск дает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0,18 %,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0,65 %,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 3,98 %,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 17,30 %, у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он ничтожен, органический поиск дает 58 % и 38 % трафика.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закрыты проверкой безопасности сайта; тексты отзывов взяты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записей) и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(50 оценок и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), что выполняет норматив не менее 30 высказываний;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получены только с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и это ограничение выборки указано в приложении 6. Прямой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заменены модельными оценками (ЛР2-3, приложение Е; ЛР4, приложение Б).</w:t>
      </w:r>
    </w:p>
    <w:p w14:paraId="2E353110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23" w:name="_Toc3671"/>
      <w:r>
        <w:rPr>
          <w:rFonts w:ascii="Times New Roman" w:hAnsi="Times New Roman"/>
          <w:b/>
          <w:sz w:val="28"/>
        </w:rPr>
        <w:t>Выводы</w:t>
      </w:r>
      <w:bookmarkEnd w:id="123"/>
    </w:p>
    <w:p w14:paraId="49A80A1B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4E9878BC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</w:t>
      </w:r>
    </w:p>
    <w:p w14:paraId="4A5CB6B6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конкурентов.</w:t>
      </w:r>
    </w:p>
    <w:p w14:paraId="61DA4BF7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0EA1397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5A276CCA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118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выручки в год), труд окупается за 2,3 года по базовому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при допущенной ставке 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час (оценка); реальные ставки Директа,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реальный опрос остаются недоступными.</w:t>
      </w:r>
    </w:p>
    <w:p w14:paraId="35856F4E">
      <w:pPr>
        <w:pStyle w:val="82"/>
        <w:keepNext/>
        <w:pageBreakBefore/>
        <w:spacing w:before="360" w:after="360" w:line="360" w:lineRule="exact"/>
        <w:ind w:firstLine="709"/>
        <w:jc w:val="left"/>
      </w:pPr>
      <w:bookmarkStart w:id="124" w:name="_Toc16219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124"/>
    </w:p>
    <w:p w14:paraId="60EB820E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1 Яндекс Вордстат : статистика запросов.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https://wordstat.yandex.ru (дата обращения: 30.09.2026).</w:t>
      </w:r>
    </w:p>
    <w:p w14:paraId="45E92E20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2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https://trends.google.com (дата обращения: 29.09.2026).</w:t>
      </w:r>
    </w:p>
    <w:p w14:paraId="1D9B4FB4">
      <w:pPr>
        <w:pStyle w:val="33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sz w:val="28"/>
        </w:rPr>
        <w:t xml:space="preserve">3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https://pro.similarweb.com (дата обращения: 30.09.2026).</w:t>
      </w:r>
    </w:p>
    <w:p w14:paraId="6A4D6A34">
      <w:pPr>
        <w:pStyle w:val="33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4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i w:val="0"/>
          <w:sz w:val="28"/>
        </w:rPr>
        <w:t xml:space="preserve"> [Электронный ресурс]. – Дата доступа: 01.10.2026.</w:t>
      </w: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134" w:right="850" w:bottom="1134" w:left="1701" w:header="720" w:footer="72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255BC3"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C5A369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A258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79580E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1">
    <w:nsid w:val="BF205925"/>
    <w:multiLevelType w:val="singleLevel"/>
    <w:tmpl w:val="BF205925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2">
    <w:nsid w:val="CF092B84"/>
    <w:multiLevelType w:val="singleLevel"/>
    <w:tmpl w:val="CF092B84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3">
    <w:nsid w:val="0053208E"/>
    <w:multiLevelType w:val="singleLevel"/>
    <w:tmpl w:val="0053208E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4">
    <w:nsid w:val="0248C179"/>
    <w:multiLevelType w:val="singleLevel"/>
    <w:tmpl w:val="0248C179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5">
    <w:nsid w:val="03D62ECE"/>
    <w:multiLevelType w:val="singleLevel"/>
    <w:tmpl w:val="03D62ECE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6">
    <w:nsid w:val="25B654F3"/>
    <w:multiLevelType w:val="singleLevel"/>
    <w:tmpl w:val="25B654F3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7">
    <w:nsid w:val="59ADCABA"/>
    <w:multiLevelType w:val="singleLevel"/>
    <w:tmpl w:val="59ADCABA"/>
    <w:lvl w:ilvl="0" w:tentative="0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8">
    <w:nsid w:val="72183CF9"/>
    <w:multiLevelType w:val="singleLevel"/>
    <w:tmpl w:val="72183CF9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1"/>
  </w:num>
  <w:num w:numId="5">
    <w:abstractNumId w:val="0"/>
  </w:num>
  <w:num w:numId="6">
    <w:abstractNumId w:val="5"/>
  </w:num>
  <w:num w:numId="7">
    <w:abstractNumId w:val="6"/>
  </w:num>
  <w:num w:numId="8">
    <w:abstractNumId w:val="8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590D07"/>
    <w:rsid w:val="00011C8B"/>
    <w:rsid w:val="000249F6"/>
    <w:rsid w:val="00085881"/>
    <w:rsid w:val="00326FDA"/>
    <w:rsid w:val="00466A1D"/>
    <w:rsid w:val="0046756F"/>
    <w:rsid w:val="00472DA5"/>
    <w:rsid w:val="004E29B3"/>
    <w:rsid w:val="00590D07"/>
    <w:rsid w:val="005A68AE"/>
    <w:rsid w:val="005C09DD"/>
    <w:rsid w:val="006061C3"/>
    <w:rsid w:val="00784D58"/>
    <w:rsid w:val="0088121D"/>
    <w:rsid w:val="008D27B3"/>
    <w:rsid w:val="008D6863"/>
    <w:rsid w:val="00975F3B"/>
    <w:rsid w:val="00981964"/>
    <w:rsid w:val="00AB6403"/>
    <w:rsid w:val="00B312D9"/>
    <w:rsid w:val="00B86B75"/>
    <w:rsid w:val="00BC48D5"/>
    <w:rsid w:val="00C36279"/>
    <w:rsid w:val="00C415F6"/>
    <w:rsid w:val="00CB4FB5"/>
    <w:rsid w:val="00D329F4"/>
    <w:rsid w:val="00D57C58"/>
    <w:rsid w:val="00D66BE1"/>
    <w:rsid w:val="00D9118F"/>
    <w:rsid w:val="00E315A3"/>
    <w:rsid w:val="00FA781D"/>
    <w:rsid w:val="1E26102C"/>
    <w:rsid w:val="59421197"/>
    <w:rsid w:val="654C059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exact"/>
    </w:pPr>
    <w:rPr>
      <w:rFonts w:ascii="Times New Roman" w:hAnsi="Times New Roman" w:eastAsia="Times New Roman" w:cs="Times New Roman"/>
      <w:color w:val="000000"/>
      <w:sz w:val="28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jc w:val="center"/>
      <w:outlineLvl w:val="0"/>
    </w:pPr>
    <w:rPr>
      <w:b/>
      <w:bCs/>
      <w:caps/>
      <w:sz w:val="28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jc w:val="both"/>
      <w:outlineLvl w:val="2"/>
    </w:pPr>
    <w:rPr>
      <w:b/>
      <w:bCs/>
      <w:sz w:val="28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/>
      <w:outlineLvl w:val="3"/>
    </w:pPr>
    <w:rPr>
      <w:bCs/>
      <w:i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iCs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</w:style>
  <w:style w:type="paragraph" w:styleId="14">
    <w:name w:val="Block Text"/>
    <w:basedOn w:val="3"/>
    <w:next w:val="3"/>
    <w:unhideWhenUsed/>
    <w:qFormat/>
    <w:uiPriority w:val="9"/>
    <w:pPr>
      <w:ind w:left="480" w:right="480"/>
      <w:jc w:val="both"/>
    </w:pPr>
  </w:style>
  <w:style w:type="paragraph" w:styleId="15">
    <w:name w:val="caption"/>
    <w:basedOn w:val="1"/>
    <w:link w:val="18"/>
    <w:qFormat/>
    <w:uiPriority w:val="0"/>
    <w:pPr>
      <w:spacing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styleId="17">
    <w:name w:val="footnote reference"/>
    <w:basedOn w:val="18"/>
    <w:qFormat/>
    <w:uiPriority w:val="0"/>
    <w:rPr>
      <w:rFonts w:ascii="Times New Roman" w:hAnsi="Times New Roman" w:eastAsia="Times New Roman" w:cs="Times New Roman"/>
      <w:color w:val="000000"/>
      <w:vertAlign w:val="superscript"/>
    </w:rPr>
  </w:style>
  <w:style w:type="character" w:customStyle="1" w:styleId="18">
    <w:name w:val="Название объекта Знак"/>
    <w:basedOn w:val="12"/>
    <w:link w:val="15"/>
    <w:qFormat/>
    <w:uiPriority w:val="0"/>
    <w:rPr>
      <w:rFonts w:ascii="Times New Roman" w:hAnsi="Times New Roman" w:eastAsia="Times New Roman" w:cs="Times New Roman"/>
      <w:color w:val="000000"/>
    </w:rPr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qFormat/>
    <w:uiPriority w:val="99"/>
    <w:rPr>
      <w:rFonts w:ascii="Times New Roman" w:hAnsi="Times New Roman" w:eastAsia="Times New Roman" w:cs="Times New Roman"/>
      <w:color w:val="000000"/>
    </w:rPr>
  </w:style>
  <w:style w:type="paragraph" w:styleId="21">
    <w:name w:val="Subtitle"/>
    <w:basedOn w:val="22"/>
    <w:next w:val="3"/>
    <w:qFormat/>
    <w:uiPriority w:val="0"/>
    <w:pPr>
      <w:spacing w:before="240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23">
    <w:name w:val="toc 1"/>
    <w:basedOn w:val="1"/>
    <w:next w:val="1"/>
    <w:autoRedefine/>
    <w:qFormat/>
    <w:uiPriority w:val="39"/>
    <w:pPr>
      <w:spacing w:before="0" w:after="0" w:line="360" w:lineRule="exact"/>
    </w:pPr>
    <w:rPr>
      <w:rFonts w:ascii="Times New Roman" w:hAnsi="Times New Roman" w:eastAsia="Times New Roman" w:cs="Times New Roman"/>
      <w:sz w:val="28"/>
    </w:rPr>
  </w:style>
  <w:style w:type="paragraph" w:styleId="24">
    <w:name w:val="toc 2"/>
    <w:basedOn w:val="1"/>
    <w:next w:val="1"/>
    <w:autoRedefine/>
    <w:qFormat/>
    <w:uiPriority w:val="39"/>
    <w:pPr>
      <w:spacing w:before="0" w:after="0" w:line="360" w:lineRule="exact"/>
      <w:ind w:left="240"/>
    </w:pPr>
    <w:rPr>
      <w:rFonts w:ascii="Times New Roman" w:hAnsi="Times New Roman" w:eastAsia="Times New Roman" w:cs="Times New Roman"/>
      <w:sz w:val="28"/>
    </w:rPr>
  </w:style>
  <w:style w:type="paragraph" w:styleId="25">
    <w:name w:val="toc 3"/>
    <w:basedOn w:val="1"/>
    <w:next w:val="1"/>
    <w:autoRedefine/>
    <w:qFormat/>
    <w:uiPriority w:val="39"/>
    <w:pPr>
      <w:spacing w:before="0" w:after="0" w:line="360" w:lineRule="exact"/>
      <w:ind w:left="480"/>
    </w:pPr>
    <w:rPr>
      <w:rFonts w:ascii="Times New Roman" w:hAnsi="Times New Roman" w:eastAsia="Times New Roman" w:cs="Times New Roman"/>
      <w:sz w:val="28"/>
    </w:rPr>
  </w:style>
  <w:style w:type="paragraph" w:styleId="26">
    <w:name w:val="toc 4"/>
    <w:basedOn w:val="1"/>
    <w:next w:val="1"/>
    <w:autoRedefine/>
    <w:unhideWhenUsed/>
    <w:qFormat/>
    <w:uiPriority w:val="39"/>
    <w:pPr>
      <w:spacing w:before="0" w:after="0" w:line="360" w:lineRule="exact"/>
      <w:ind w:left="720"/>
    </w:pPr>
    <w:rPr>
      <w:rFonts w:asciiTheme="minorHAnsi" w:hAnsiTheme="minorHAnsi" w:eastAsiaTheme="minorEastAsia" w:cstheme="minorBidi"/>
      <w:color w:val="auto"/>
      <w:kern w:val="2"/>
      <w:sz w:val="28"/>
    </w:rPr>
  </w:style>
  <w:style w:type="paragraph" w:styleId="27">
    <w:name w:val="toc 5"/>
    <w:basedOn w:val="1"/>
    <w:next w:val="1"/>
    <w:autoRedefine/>
    <w:unhideWhenUsed/>
    <w:qFormat/>
    <w:uiPriority w:val="39"/>
    <w:pPr>
      <w:spacing w:before="0" w:after="0" w:line="360" w:lineRule="exact"/>
      <w:ind w:left="960"/>
    </w:pPr>
    <w:rPr>
      <w:rFonts w:asciiTheme="minorHAnsi" w:hAnsiTheme="minorHAnsi" w:eastAsiaTheme="minorEastAsia" w:cstheme="minorBidi"/>
      <w:color w:val="auto"/>
      <w:kern w:val="2"/>
      <w:sz w:val="28"/>
    </w:rPr>
  </w:style>
  <w:style w:type="paragraph" w:styleId="28">
    <w:name w:val="toc 6"/>
    <w:basedOn w:val="1"/>
    <w:next w:val="1"/>
    <w:autoRedefine/>
    <w:unhideWhenUsed/>
    <w:qFormat/>
    <w:uiPriority w:val="39"/>
    <w:pPr>
      <w:spacing w:before="0" w:after="0" w:line="360" w:lineRule="exact"/>
      <w:ind w:left="1200"/>
    </w:pPr>
    <w:rPr>
      <w:rFonts w:asciiTheme="minorHAnsi" w:hAnsiTheme="minorHAnsi" w:eastAsiaTheme="minorEastAsia" w:cstheme="minorBidi"/>
      <w:color w:val="auto"/>
      <w:kern w:val="2"/>
      <w:sz w:val="28"/>
    </w:rPr>
  </w:style>
  <w:style w:type="paragraph" w:styleId="29">
    <w:name w:val="toc 7"/>
    <w:basedOn w:val="1"/>
    <w:next w:val="1"/>
    <w:autoRedefine/>
    <w:unhideWhenUsed/>
    <w:qFormat/>
    <w:uiPriority w:val="39"/>
    <w:pPr>
      <w:spacing w:before="0" w:after="0" w:line="360" w:lineRule="exact"/>
      <w:ind w:left="1440"/>
    </w:pPr>
    <w:rPr>
      <w:rFonts w:asciiTheme="minorHAnsi" w:hAnsiTheme="minorHAnsi" w:eastAsiaTheme="minorEastAsia" w:cstheme="minorBidi"/>
      <w:color w:val="auto"/>
      <w:kern w:val="2"/>
      <w:sz w:val="28"/>
    </w:rPr>
  </w:style>
  <w:style w:type="paragraph" w:styleId="30">
    <w:name w:val="toc 8"/>
    <w:basedOn w:val="1"/>
    <w:next w:val="1"/>
    <w:autoRedefine/>
    <w:unhideWhenUsed/>
    <w:qFormat/>
    <w:uiPriority w:val="39"/>
    <w:pPr>
      <w:spacing w:before="0" w:after="0" w:line="360" w:lineRule="exact"/>
      <w:ind w:left="1680"/>
    </w:pPr>
    <w:rPr>
      <w:rFonts w:asciiTheme="minorHAnsi" w:hAnsiTheme="minorHAnsi" w:eastAsiaTheme="minorEastAsia" w:cstheme="minorBidi"/>
      <w:color w:val="auto"/>
      <w:kern w:val="2"/>
      <w:sz w:val="28"/>
    </w:rPr>
  </w:style>
  <w:style w:type="paragraph" w:styleId="31">
    <w:name w:val="toc 9"/>
    <w:basedOn w:val="1"/>
    <w:next w:val="1"/>
    <w:autoRedefine/>
    <w:unhideWhenUsed/>
    <w:qFormat/>
    <w:uiPriority w:val="39"/>
    <w:pPr>
      <w:spacing w:before="0" w:after="0" w:line="360" w:lineRule="exact"/>
      <w:ind w:left="1920"/>
    </w:pPr>
    <w:rPr>
      <w:rFonts w:asciiTheme="minorHAnsi" w:hAnsiTheme="minorHAnsi" w:eastAsiaTheme="minorEastAsia" w:cstheme="minorBidi"/>
      <w:color w:val="auto"/>
      <w:kern w:val="2"/>
      <w:sz w:val="28"/>
    </w:rPr>
  </w:style>
  <w:style w:type="paragraph" w:customStyle="1" w:styleId="32">
    <w:name w:val="First Paragraph"/>
    <w:basedOn w:val="3"/>
    <w:next w:val="3"/>
    <w:qFormat/>
    <w:uiPriority w:val="0"/>
    <w:pPr>
      <w:ind w:firstLine="709"/>
      <w:jc w:val="both"/>
    </w:pPr>
  </w:style>
  <w:style w:type="paragraph" w:customStyle="1" w:styleId="33">
    <w:name w:val="Compact"/>
    <w:basedOn w:val="3"/>
    <w:qFormat/>
    <w:uiPriority w:val="0"/>
    <w:pPr>
      <w:ind w:firstLine="709"/>
      <w:jc w:val="both"/>
    </w:pPr>
    <w:rPr>
      <w:rFonts w:ascii="Times New Roman" w:hAnsi="Times New Roman"/>
      <w:sz w:val="24"/>
    </w:rPr>
  </w:style>
  <w:style w:type="paragraph" w:customStyle="1" w:styleId="34">
    <w:name w:val="Author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paragraph" w:customStyle="1" w:styleId="35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36">
    <w:name w:val="Bibliography"/>
    <w:basedOn w:val="1"/>
    <w:qFormat/>
    <w:uiPriority w:val="0"/>
  </w:style>
  <w:style w:type="table" w:customStyle="1" w:styleId="37">
    <w:name w:val="Table"/>
    <w:semiHidden/>
    <w:unhideWhenUsed/>
    <w:qFormat/>
    <w:uiPriority w:val="0"/>
    <w:rPr>
      <w:rFonts w:ascii="Times New Roman" w:hAnsi="Times New Roman" w:eastAsia="Times New Roman" w:cs="Times New Roman"/>
      <w:color w:val="000000"/>
      <w:sz w:val="24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8">
    <w:name w:val="Definition Term"/>
    <w:basedOn w:val="1"/>
    <w:next w:val="39"/>
    <w:qFormat/>
    <w:uiPriority w:val="0"/>
    <w:pPr>
      <w:keepNext/>
      <w:keepLines/>
    </w:pPr>
    <w:rPr>
      <w:b/>
    </w:rPr>
  </w:style>
  <w:style w:type="paragraph" w:customStyle="1" w:styleId="39">
    <w:name w:val="Definition"/>
    <w:basedOn w:val="1"/>
    <w:qFormat/>
    <w:uiPriority w:val="0"/>
  </w:style>
  <w:style w:type="paragraph" w:customStyle="1" w:styleId="40">
    <w:name w:val="Table Caption"/>
    <w:basedOn w:val="15"/>
    <w:qFormat/>
    <w:uiPriority w:val="0"/>
    <w:pPr>
      <w:keepNext/>
    </w:pPr>
  </w:style>
  <w:style w:type="paragraph" w:customStyle="1" w:styleId="41">
    <w:name w:val="Image Caption"/>
    <w:basedOn w:val="15"/>
    <w:qFormat/>
    <w:uiPriority w:val="0"/>
  </w:style>
  <w:style w:type="paragraph" w:customStyle="1" w:styleId="42">
    <w:name w:val="Figure"/>
    <w:basedOn w:val="1"/>
    <w:qFormat/>
    <w:uiPriority w:val="0"/>
  </w:style>
  <w:style w:type="paragraph" w:customStyle="1" w:styleId="43">
    <w:name w:val="Captioned Figure"/>
    <w:basedOn w:val="42"/>
    <w:qFormat/>
    <w:uiPriority w:val="0"/>
    <w:pPr>
      <w:keepNext/>
    </w:pPr>
  </w:style>
  <w:style w:type="character" w:customStyle="1" w:styleId="44">
    <w:name w:val="Verbatim Char"/>
    <w:basedOn w:val="18"/>
    <w:link w:val="45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45">
    <w:name w:val="Source Code"/>
    <w:basedOn w:val="1"/>
    <w:link w:val="44"/>
    <w:qFormat/>
    <w:uiPriority w:val="0"/>
    <w:pPr>
      <w:wordWrap w:val="0"/>
    </w:pPr>
  </w:style>
  <w:style w:type="character" w:customStyle="1" w:styleId="46">
    <w:name w:val="Section Number"/>
    <w:basedOn w:val="18"/>
    <w:qFormat/>
    <w:uiPriority w:val="0"/>
    <w:rPr>
      <w:rFonts w:ascii="Times New Roman" w:hAnsi="Times New Roman" w:eastAsia="Times New Roman" w:cs="Times New Roman"/>
      <w:color w:val="000000"/>
    </w:rPr>
  </w:style>
  <w:style w:type="paragraph" w:customStyle="1" w:styleId="47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</w:rPr>
  </w:style>
  <w:style w:type="character" w:customStyle="1" w:styleId="48">
    <w:name w:val="KeywordTok"/>
    <w:basedOn w:val="44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49">
    <w:name w:val="DataTypeTok"/>
    <w:basedOn w:val="44"/>
    <w:qFormat/>
    <w:uiPriority w:val="0"/>
    <w:rPr>
      <w:rFonts w:ascii="Times New Roman" w:hAnsi="Times New Roman" w:eastAsia="Times New Roman" w:cs="Times New Roman"/>
      <w:color w:val="902000"/>
      <w:sz w:val="22"/>
    </w:rPr>
  </w:style>
  <w:style w:type="character" w:customStyle="1" w:styleId="50">
    <w:name w:val="DecValTok"/>
    <w:basedOn w:val="44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51">
    <w:name w:val="BaseNTok"/>
    <w:basedOn w:val="44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52">
    <w:name w:val="FloatTok"/>
    <w:basedOn w:val="44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53">
    <w:name w:val="ConstantTok"/>
    <w:basedOn w:val="44"/>
    <w:qFormat/>
    <w:uiPriority w:val="0"/>
    <w:rPr>
      <w:rFonts w:ascii="Times New Roman" w:hAnsi="Times New Roman" w:eastAsia="Times New Roman" w:cs="Times New Roman"/>
      <w:color w:val="880000"/>
      <w:sz w:val="22"/>
    </w:rPr>
  </w:style>
  <w:style w:type="character" w:customStyle="1" w:styleId="54">
    <w:name w:val="CharTok"/>
    <w:basedOn w:val="44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5">
    <w:name w:val="SpecialCharTok"/>
    <w:basedOn w:val="44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6">
    <w:name w:val="StringTok"/>
    <w:basedOn w:val="44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7">
    <w:name w:val="VerbatimStringTok"/>
    <w:basedOn w:val="44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8">
    <w:name w:val="SpecialStringTok"/>
    <w:basedOn w:val="44"/>
    <w:qFormat/>
    <w:uiPriority w:val="0"/>
    <w:rPr>
      <w:rFonts w:ascii="Times New Roman" w:hAnsi="Times New Roman" w:eastAsia="Times New Roman" w:cs="Times New Roman"/>
      <w:color w:val="BB6688"/>
      <w:sz w:val="22"/>
    </w:rPr>
  </w:style>
  <w:style w:type="character" w:customStyle="1" w:styleId="59">
    <w:name w:val="ImportTok"/>
    <w:basedOn w:val="44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0">
    <w:name w:val="CommentTok"/>
    <w:basedOn w:val="44"/>
    <w:qFormat/>
    <w:uiPriority w:val="0"/>
    <w:rPr>
      <w:rFonts w:ascii="Times New Roman" w:hAnsi="Times New Roman" w:eastAsia="Times New Roman" w:cs="Times New Roman"/>
      <w:i/>
      <w:color w:val="60A0B0"/>
      <w:sz w:val="22"/>
    </w:rPr>
  </w:style>
  <w:style w:type="character" w:customStyle="1" w:styleId="61">
    <w:name w:val="DocumentationTok"/>
    <w:basedOn w:val="44"/>
    <w:qFormat/>
    <w:uiPriority w:val="0"/>
    <w:rPr>
      <w:rFonts w:ascii="Times New Roman" w:hAnsi="Times New Roman" w:eastAsia="Times New Roman" w:cs="Times New Roman"/>
      <w:i/>
      <w:color w:val="BA2121"/>
      <w:sz w:val="22"/>
    </w:rPr>
  </w:style>
  <w:style w:type="character" w:customStyle="1" w:styleId="62">
    <w:name w:val="AnnotationTok"/>
    <w:basedOn w:val="44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3">
    <w:name w:val="CommentVarTok"/>
    <w:basedOn w:val="44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4">
    <w:name w:val="OtherTok"/>
    <w:basedOn w:val="44"/>
    <w:qFormat/>
    <w:uiPriority w:val="0"/>
    <w:rPr>
      <w:rFonts w:ascii="Times New Roman" w:hAnsi="Times New Roman" w:eastAsia="Times New Roman" w:cs="Times New Roman"/>
      <w:color w:val="007020"/>
      <w:sz w:val="22"/>
    </w:rPr>
  </w:style>
  <w:style w:type="character" w:customStyle="1" w:styleId="65">
    <w:name w:val="FunctionTok"/>
    <w:basedOn w:val="44"/>
    <w:qFormat/>
    <w:uiPriority w:val="0"/>
    <w:rPr>
      <w:rFonts w:ascii="Times New Roman" w:hAnsi="Times New Roman" w:eastAsia="Times New Roman" w:cs="Times New Roman"/>
      <w:color w:val="06287E"/>
      <w:sz w:val="22"/>
    </w:rPr>
  </w:style>
  <w:style w:type="character" w:customStyle="1" w:styleId="66">
    <w:name w:val="VariableTok"/>
    <w:basedOn w:val="44"/>
    <w:qFormat/>
    <w:uiPriority w:val="0"/>
    <w:rPr>
      <w:rFonts w:ascii="Times New Roman" w:hAnsi="Times New Roman" w:eastAsia="Times New Roman" w:cs="Times New Roman"/>
      <w:color w:val="19177C"/>
      <w:sz w:val="22"/>
    </w:rPr>
  </w:style>
  <w:style w:type="character" w:customStyle="1" w:styleId="67">
    <w:name w:val="ControlFlowTok"/>
    <w:basedOn w:val="44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68">
    <w:name w:val="OperatorTok"/>
    <w:basedOn w:val="44"/>
    <w:qFormat/>
    <w:uiPriority w:val="0"/>
    <w:rPr>
      <w:rFonts w:ascii="Times New Roman" w:hAnsi="Times New Roman" w:eastAsia="Times New Roman" w:cs="Times New Roman"/>
      <w:color w:val="666666"/>
      <w:sz w:val="22"/>
    </w:rPr>
  </w:style>
  <w:style w:type="character" w:customStyle="1" w:styleId="69">
    <w:name w:val="BuiltInTok"/>
    <w:basedOn w:val="44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70">
    <w:name w:val="ExtensionTok"/>
    <w:basedOn w:val="44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71">
    <w:name w:val="PreprocessorTok"/>
    <w:basedOn w:val="44"/>
    <w:qFormat/>
    <w:uiPriority w:val="0"/>
    <w:rPr>
      <w:rFonts w:ascii="Times New Roman" w:hAnsi="Times New Roman" w:eastAsia="Times New Roman" w:cs="Times New Roman"/>
      <w:color w:val="BC7A00"/>
      <w:sz w:val="22"/>
    </w:rPr>
  </w:style>
  <w:style w:type="character" w:customStyle="1" w:styleId="72">
    <w:name w:val="AttributeTok"/>
    <w:basedOn w:val="44"/>
    <w:qFormat/>
    <w:uiPriority w:val="0"/>
    <w:rPr>
      <w:rFonts w:ascii="Times New Roman" w:hAnsi="Times New Roman" w:eastAsia="Times New Roman" w:cs="Times New Roman"/>
      <w:color w:val="7D9029"/>
      <w:sz w:val="22"/>
    </w:rPr>
  </w:style>
  <w:style w:type="character" w:customStyle="1" w:styleId="73">
    <w:name w:val="RegionMarkerTok"/>
    <w:basedOn w:val="44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74">
    <w:name w:val="InformationTok"/>
    <w:basedOn w:val="44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75">
    <w:name w:val="WarningTok"/>
    <w:basedOn w:val="44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76">
    <w:name w:val="AlertTok"/>
    <w:basedOn w:val="44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7">
    <w:name w:val="ErrorTok"/>
    <w:basedOn w:val="44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8">
    <w:name w:val="NormalTok"/>
    <w:basedOn w:val="44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79">
    <w:name w:val="Оглавление 11"/>
    <w:qFormat/>
    <w:uiPriority w:val="0"/>
    <w:pPr>
      <w:spacing w:after="0" w:line="360" w:lineRule="exact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  <w:style w:type="paragraph" w:customStyle="1" w:styleId="80">
    <w:name w:val="Оглавление 21"/>
    <w:qFormat/>
    <w:uiPriority w:val="0"/>
    <w:pPr>
      <w:spacing w:after="0" w:line="360" w:lineRule="exact"/>
      <w:ind w:left="283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  <w:style w:type="character" w:customStyle="1" w:styleId="81">
    <w:name w:val="Unresolved Mention"/>
    <w:basedOn w:val="12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82">
    <w:name w:val="Heading 2 Caps"/>
    <w:basedOn w:val="4"/>
    <w:qFormat/>
    <w:uiPriority w:val="0"/>
    <w:rPr>
      <w:cap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2" Type="http://schemas.openxmlformats.org/officeDocument/2006/relationships/fontTable" Target="fontTable.xml"/><Relationship Id="rId41" Type="http://schemas.openxmlformats.org/officeDocument/2006/relationships/numbering" Target="numbering.xml"/><Relationship Id="rId40" Type="http://schemas.openxmlformats.org/officeDocument/2006/relationships/image" Target="media/image31.png"/><Relationship Id="rId4" Type="http://schemas.openxmlformats.org/officeDocument/2006/relationships/endnotes" Target="endnotes.xml"/><Relationship Id="rId39" Type="http://schemas.openxmlformats.org/officeDocument/2006/relationships/image" Target="media/image30.png"/><Relationship Id="rId38" Type="http://schemas.openxmlformats.org/officeDocument/2006/relationships/image" Target="media/image29.png"/><Relationship Id="rId37" Type="http://schemas.openxmlformats.org/officeDocument/2006/relationships/image" Target="media/image28.png"/><Relationship Id="rId36" Type="http://schemas.openxmlformats.org/officeDocument/2006/relationships/image" Target="media/image27.png"/><Relationship Id="rId35" Type="http://schemas.openxmlformats.org/officeDocument/2006/relationships/image" Target="media/image26.png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footnotes" Target="footnote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368</Pages>
  <Words>72401</Words>
  <Characters>436416</Characters>
  <Lines>22813</Lines>
  <Paragraphs>12634</Paragraphs>
  <TotalTime>0</TotalTime>
  <ScaleCrop>false</ScaleCrop>
  <LinksUpToDate>false</LinksUpToDate>
  <CharactersWithSpaces>497474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2026-10-03T12:40:00Z</dcterms:created>
  <dc:creator>К. А. Хаджинова</dc:creator>
  <cp:lastModifiedBy>User</cp:lastModifiedBy>
  <dcterms:modified xsi:type="dcterms:W3CDTF">2026-10-07T07:36:43Z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52A5E03C5BF342D48A3D3778CFB9D21C_12</vt:lpwstr>
  </property>
</Properties>
</file>