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73C350" w14:textId="1A5DC001" w:rsidR="00FD03DE" w:rsidRDefault="00FD03DE" w:rsidP="00FD03DE">
      <w:pPr>
        <w:pStyle w:val="1"/>
        <w:ind w:left="0"/>
        <w:jc w:val="both"/>
        <w:rPr>
          <w:spacing w:val="-2"/>
        </w:rPr>
      </w:pPr>
      <w:r w:rsidRPr="00FD03DE">
        <w:rPr>
          <w:spacing w:val="-2"/>
        </w:rPr>
        <w:t>ПРОГРАММНОЕ ОБЕСПЕЧЕНИЕ ДЛЯ МОНИТОРИНГА КОСМИЧЕСКОГО ИЗЛУЧЕНИЯ И ОЦЕНКИ ДОЗЫ ОБЛУЧЕНИЯ ЭКИПАЖЕЙ КОММЕРЧЕСКИХ АВИАПЕРЕЛЕТОВ</w:t>
      </w:r>
    </w:p>
    <w:p w14:paraId="5F68B7DD" w14:textId="77777777" w:rsidR="00FD03DE" w:rsidRDefault="00FD03DE" w:rsidP="00FD03DE">
      <w:pPr>
        <w:pStyle w:val="1"/>
        <w:ind w:left="0"/>
        <w:jc w:val="both"/>
        <w:rPr>
          <w:spacing w:val="-2"/>
        </w:rPr>
      </w:pPr>
    </w:p>
    <w:p w14:paraId="4FBA16DF" w14:textId="62ABAE3F" w:rsidR="00415AEF" w:rsidRDefault="00415AEF" w:rsidP="00415AEF">
      <w:pPr>
        <w:pStyle w:val="a3"/>
        <w:ind w:left="0" w:firstLine="720"/>
      </w:pPr>
      <w:r>
        <w:t xml:space="preserve">Экипажи коммерческих самолетов получают атмосферное излучение, в основном от галактических лучей и солнечных протонных штормов [1]. В 60-й публикации ICRP рекомендовано учитывать космическое излучение как часть профессионального облучения , что актуализирует дозиметрический контроль. </w:t>
      </w:r>
    </w:p>
    <w:p w14:paraId="41C61054" w14:textId="6F488A2A" w:rsidR="00415AEF" w:rsidRDefault="00415AEF" w:rsidP="00415AEF">
      <w:pPr>
        <w:pStyle w:val="a3"/>
        <w:ind w:left="0" w:firstLine="720"/>
      </w:pPr>
      <w:r>
        <w:t>В 132-й публикации МКРЗ предложено использовать верифицированные программы для мониторинга облучения [1]. Цель работы — изучить численные методы вычисления дозы космического излучения, получаемой экипажем, включая:</w:t>
      </w:r>
    </w:p>
    <w:p w14:paraId="666D3F74" w14:textId="77777777" w:rsidR="00415AEF" w:rsidRDefault="00415AEF" w:rsidP="00415AEF">
      <w:pPr>
        <w:pStyle w:val="a3"/>
        <w:ind w:left="0" w:firstLine="720"/>
      </w:pPr>
      <w:r>
        <w:t>1. Изучение атмосферного ионизирующего излучения.</w:t>
      </w:r>
    </w:p>
    <w:p w14:paraId="08283649" w14:textId="77777777" w:rsidR="00415AEF" w:rsidRDefault="00415AEF" w:rsidP="00415AEF">
      <w:pPr>
        <w:pStyle w:val="a3"/>
        <w:ind w:left="0" w:firstLine="720"/>
      </w:pPr>
      <w:r>
        <w:t>2. Анализ состава дозы, получаемой экипажем.</w:t>
      </w:r>
    </w:p>
    <w:p w14:paraId="09B74CA4" w14:textId="77777777" w:rsidR="00415AEF" w:rsidRDefault="00415AEF" w:rsidP="00415AEF">
      <w:pPr>
        <w:pStyle w:val="a3"/>
        <w:ind w:left="0" w:firstLine="720"/>
      </w:pPr>
      <w:r>
        <w:t>3. Рассмотрение программ для расчета дозы от космического излучения.</w:t>
      </w:r>
    </w:p>
    <w:p w14:paraId="25C05D91" w14:textId="4CE960F2" w:rsidR="00415AEF" w:rsidRDefault="00415AEF" w:rsidP="00415AEF">
      <w:pPr>
        <w:pStyle w:val="a3"/>
        <w:ind w:left="0" w:firstLine="720"/>
      </w:pPr>
      <w:r>
        <w:t>4. Моделирование получаемых доз при перелетах.</w:t>
      </w:r>
    </w:p>
    <w:p w14:paraId="1F163F48" w14:textId="30390F23" w:rsidR="00415AEF" w:rsidRDefault="00415AEF" w:rsidP="00415AEF">
      <w:pPr>
        <w:pStyle w:val="a3"/>
        <w:ind w:left="0" w:firstLine="720"/>
      </w:pPr>
      <w:r>
        <w:t>В начале XX века Виктор Гесс обнаружил повышение фонового излучения на высотах до 5 км, объясненное космическими лучами . Космические лучи — это поток высокоэнергетических частиц, образованных вне солнечной системы или в процессе солнечных вспышек [1,2,4]. Около 98% частиц ГКЛ составляют ядра атомов и электроны; среди ядерных частиц 85–90% — протоны, 9–14% — ядра гелия и 1% — более тяжелые ядра. Эти частицы изменяют траекторию под воздействием магнитного поля [2,5].</w:t>
      </w:r>
    </w:p>
    <w:p w14:paraId="47554015" w14:textId="180688C9" w:rsidR="00415AEF" w:rsidRDefault="00415AEF" w:rsidP="00415AEF">
      <w:pPr>
        <w:pStyle w:val="a3"/>
        <w:ind w:left="0" w:firstLine="720"/>
      </w:pPr>
      <w:r>
        <w:t xml:space="preserve">Магнитосфера Земли уменьшает количество низкоэнергетических частиц, достигающих атмосферы, а жесткость геомагнитной отсечки изменяется со временем [2,4,5]. Солнечная активность влияет на космические лучи: существует обратная корреляция между ней и интенсивностью космического излучения на Земле, известная как солнечная модуляция [2,4,5]. </w:t>
      </w:r>
    </w:p>
    <w:p w14:paraId="0028E517" w14:textId="3B82AA55" w:rsidR="00415AEF" w:rsidRDefault="00415AEF" w:rsidP="00415AEF">
      <w:pPr>
        <w:pStyle w:val="a3"/>
        <w:ind w:left="0" w:firstLine="720"/>
      </w:pPr>
      <w:r>
        <w:t xml:space="preserve">Космические лучи создают вторичное излучение при взаимодействии с атмосферными атомами; на высотах коммерческих авиаперелетов основной вклад в дозу экипажа вносят ГКЛ [1,2,4]. Вторичное излучение включает протоны, нейтроны, фотоны и мюоны. Нейтральные пи-мезоны распадаются на гамма-кванты, а заряженные пионы могут взаимодействовать с атмосферой . </w:t>
      </w:r>
    </w:p>
    <w:p w14:paraId="6011EF65" w14:textId="3BE961B2" w:rsidR="00FC102B" w:rsidRDefault="00415AEF" w:rsidP="00415AEF">
      <w:pPr>
        <w:pStyle w:val="a3"/>
        <w:ind w:left="0" w:firstLine="720"/>
      </w:pPr>
      <w:r>
        <w:t>Основными источниками атмосферного излучения являются галактические космические лучи и солнечно-протонные штормы. Спектр атмосферного излучения зависит от глубины атмосферы, жесткости геомагнитной отсечки, солнечной модуляции и наличия солнечно-протонного шторма [1].</w:t>
      </w:r>
    </w:p>
    <w:p w14:paraId="0CF203A6" w14:textId="77777777" w:rsidR="00415AEF" w:rsidRDefault="00415AEF" w:rsidP="00415AEF">
      <w:pPr>
        <w:pStyle w:val="a3"/>
        <w:spacing w:before="311"/>
        <w:ind w:left="0" w:firstLine="0"/>
        <w:jc w:val="left"/>
        <w:rPr>
          <w:b/>
          <w:sz w:val="32"/>
        </w:rPr>
      </w:pPr>
    </w:p>
    <w:p w14:paraId="2B19EA5B" w14:textId="77777777" w:rsidR="00FC102B" w:rsidRDefault="00000000" w:rsidP="00C1644A">
      <w:pPr>
        <w:pStyle w:val="3"/>
        <w:tabs>
          <w:tab w:val="left" w:pos="1291"/>
        </w:tabs>
        <w:ind w:left="1291" w:firstLine="0"/>
        <w:jc w:val="center"/>
      </w:pPr>
      <w:bookmarkStart w:id="0" w:name="2.1_Программы_для_расчётов_дозы"/>
      <w:bookmarkStart w:id="1" w:name="_bookmark5"/>
      <w:bookmarkEnd w:id="0"/>
      <w:bookmarkEnd w:id="1"/>
      <w:r>
        <w:t>Программы</w:t>
      </w:r>
      <w:r>
        <w:rPr>
          <w:spacing w:val="-10"/>
        </w:rPr>
        <w:t xml:space="preserve"> </w:t>
      </w:r>
      <w:r>
        <w:t>для</w:t>
      </w:r>
      <w:r>
        <w:rPr>
          <w:spacing w:val="-11"/>
        </w:rPr>
        <w:t xml:space="preserve"> </w:t>
      </w:r>
      <w:r>
        <w:t>расчётов</w:t>
      </w:r>
      <w:r>
        <w:rPr>
          <w:spacing w:val="-10"/>
        </w:rPr>
        <w:t xml:space="preserve"> </w:t>
      </w:r>
      <w:r>
        <w:rPr>
          <w:spacing w:val="-4"/>
        </w:rPr>
        <w:t>дозы</w:t>
      </w:r>
    </w:p>
    <w:p w14:paraId="1C4077C8" w14:textId="77777777" w:rsidR="00FC102B" w:rsidRDefault="00FC102B">
      <w:pPr>
        <w:pStyle w:val="a3"/>
        <w:spacing w:before="17"/>
        <w:ind w:left="0" w:firstLine="0"/>
        <w:jc w:val="left"/>
        <w:rPr>
          <w:b/>
        </w:rPr>
      </w:pPr>
    </w:p>
    <w:p w14:paraId="703FFB83" w14:textId="77777777" w:rsidR="00FC102B" w:rsidRDefault="00000000">
      <w:pPr>
        <w:pStyle w:val="a3"/>
        <w:spacing w:before="1" w:line="276" w:lineRule="auto"/>
        <w:ind w:right="103"/>
      </w:pPr>
      <w:r>
        <w:t xml:space="preserve">Существуют ряд программ, задачей которых является расчёт дозы, </w:t>
      </w:r>
      <w:r>
        <w:lastRenderedPageBreak/>
        <w:t>получаемой экипажем от космического излучения в процессе полёта. Часть из них используют результаты симуляции атмосферного излучения методом Монте-Карло; другие используют аналитические программы моделирования переноса излучения в атмосфере, в то время как третьи основаны на моделях, построенных на результатах измерений [8].</w:t>
      </w:r>
    </w:p>
    <w:p w14:paraId="61A0B1D8" w14:textId="77777777" w:rsidR="00FC102B" w:rsidRDefault="00000000">
      <w:pPr>
        <w:pStyle w:val="a3"/>
        <w:spacing w:line="276" w:lineRule="auto"/>
        <w:ind w:right="112"/>
      </w:pPr>
      <w:r>
        <w:t>К числу программ, которые используют результаты Монте-Карло симуляции относятся: AVIDOS, CARI-7, EPCARD, JISCARD EX, PANDOCA, PLANETOCOSMICS и QARM [8-10].</w:t>
      </w:r>
    </w:p>
    <w:p w14:paraId="6CD3A2FA" w14:textId="77777777" w:rsidR="00FC102B" w:rsidRDefault="00000000">
      <w:pPr>
        <w:pStyle w:val="a3"/>
        <w:spacing w:line="276" w:lineRule="auto"/>
        <w:ind w:right="102"/>
      </w:pPr>
      <w:r>
        <w:t xml:space="preserve">СARI-6 и FREE относятся к программам, в которых используются аналитическое нахождение спектра атмосферного излучения. А </w:t>
      </w:r>
      <w:proofErr w:type="spellStart"/>
      <w:r>
        <w:t>FDOScalc</w:t>
      </w:r>
      <w:proofErr w:type="spellEnd"/>
      <w:r>
        <w:t xml:space="preserve"> и PCAIRE являются представителями программ, модели облучения которых основаны на измеренных данных [8,9].</w:t>
      </w:r>
    </w:p>
    <w:p w14:paraId="0E204629" w14:textId="77777777" w:rsidR="00FC102B" w:rsidRDefault="00000000">
      <w:pPr>
        <w:pStyle w:val="a3"/>
        <w:spacing w:line="276" w:lineRule="auto"/>
        <w:ind w:right="102"/>
      </w:pPr>
      <w:r>
        <w:t>Из-за доступности и простоты использования программы CARI-7, на её примере будет рассмотрен один из способов расчёта дозы.</w:t>
      </w:r>
    </w:p>
    <w:p w14:paraId="073057C2" w14:textId="77777777" w:rsidR="00FC102B" w:rsidRDefault="00FC102B">
      <w:pPr>
        <w:pStyle w:val="a3"/>
        <w:spacing w:before="13"/>
        <w:ind w:left="0" w:firstLine="0"/>
        <w:jc w:val="left"/>
      </w:pPr>
    </w:p>
    <w:p w14:paraId="64A35E2E" w14:textId="77777777" w:rsidR="00FC102B" w:rsidRDefault="00000000" w:rsidP="00C1644A">
      <w:pPr>
        <w:pStyle w:val="2"/>
        <w:tabs>
          <w:tab w:val="left" w:pos="1291"/>
        </w:tabs>
        <w:spacing w:before="1"/>
        <w:ind w:left="1291"/>
      </w:pPr>
      <w:bookmarkStart w:id="2" w:name="2.2_CARI-7"/>
      <w:bookmarkStart w:id="3" w:name="_bookmark6"/>
      <w:bookmarkEnd w:id="2"/>
      <w:bookmarkEnd w:id="3"/>
      <w:r>
        <w:rPr>
          <w:spacing w:val="-2"/>
        </w:rPr>
        <w:t>CARI-</w:t>
      </w:r>
      <w:r>
        <w:rPr>
          <w:spacing w:val="-10"/>
        </w:rPr>
        <w:t>7</w:t>
      </w:r>
    </w:p>
    <w:p w14:paraId="6A60E718" w14:textId="77777777" w:rsidR="00FC102B" w:rsidRDefault="00FC102B">
      <w:pPr>
        <w:pStyle w:val="a3"/>
        <w:spacing w:before="18"/>
        <w:ind w:left="0" w:firstLine="0"/>
        <w:jc w:val="left"/>
        <w:rPr>
          <w:b/>
        </w:rPr>
      </w:pPr>
    </w:p>
    <w:p w14:paraId="228E8280" w14:textId="77777777" w:rsidR="00FC102B" w:rsidRDefault="00000000">
      <w:pPr>
        <w:pStyle w:val="a3"/>
        <w:spacing w:line="276" w:lineRule="auto"/>
        <w:ind w:right="103"/>
      </w:pPr>
      <w:r>
        <w:t xml:space="preserve">CARI (акроним от </w:t>
      </w:r>
      <w:proofErr w:type="spellStart"/>
      <w:r>
        <w:t>Civil</w:t>
      </w:r>
      <w:proofErr w:type="spellEnd"/>
      <w:r>
        <w:t xml:space="preserve"> </w:t>
      </w:r>
      <w:proofErr w:type="spellStart"/>
      <w:r>
        <w:t>Aeromedical</w:t>
      </w:r>
      <w:proofErr w:type="spellEnd"/>
      <w:r>
        <w:t xml:space="preserve"> Research Institute) – это ряд</w:t>
      </w:r>
      <w:r>
        <w:rPr>
          <w:spacing w:val="40"/>
        </w:rPr>
        <w:t xml:space="preserve"> </w:t>
      </w:r>
      <w:r>
        <w:t>программ, разработанных институтом медицины в гражданской авиации (CAMI) федеральной авиационной администрации</w:t>
      </w:r>
      <w:r>
        <w:rPr>
          <w:spacing w:val="40"/>
        </w:rPr>
        <w:t xml:space="preserve"> </w:t>
      </w:r>
      <w:r>
        <w:t>Соединенных Штатов Америки.</w:t>
      </w:r>
      <w:r>
        <w:rPr>
          <w:spacing w:val="40"/>
        </w:rPr>
        <w:t xml:space="preserve"> </w:t>
      </w:r>
      <w:r>
        <w:t>Последняя</w:t>
      </w:r>
      <w:r>
        <w:rPr>
          <w:spacing w:val="40"/>
        </w:rPr>
        <w:t xml:space="preserve"> </w:t>
      </w:r>
      <w:r>
        <w:t>версия</w:t>
      </w:r>
      <w:r>
        <w:rPr>
          <w:spacing w:val="40"/>
        </w:rPr>
        <w:t xml:space="preserve"> </w:t>
      </w:r>
      <w:r>
        <w:t>этой</w:t>
      </w:r>
      <w:r>
        <w:rPr>
          <w:spacing w:val="40"/>
        </w:rPr>
        <w:t xml:space="preserve"> </w:t>
      </w:r>
      <w:r>
        <w:t>компьютерной</w:t>
      </w:r>
      <w:r>
        <w:rPr>
          <w:spacing w:val="40"/>
        </w:rPr>
        <w:t xml:space="preserve"> </w:t>
      </w:r>
      <w:r>
        <w:t>программы</w:t>
      </w:r>
      <w:r>
        <w:rPr>
          <w:spacing w:val="40"/>
        </w:rPr>
        <w:t xml:space="preserve"> </w:t>
      </w:r>
      <w:r>
        <w:t>называется CARI-7. Её можно скачать с веб-сайта FAA</w:t>
      </w:r>
      <w:r>
        <w:rPr>
          <w:spacing w:val="-5"/>
        </w:rPr>
        <w:t xml:space="preserve"> </w:t>
      </w:r>
      <w:r>
        <w:t>[11]</w:t>
      </w:r>
    </w:p>
    <w:p w14:paraId="503128DD" w14:textId="77777777" w:rsidR="00FC102B" w:rsidRDefault="00000000">
      <w:pPr>
        <w:pStyle w:val="a3"/>
        <w:spacing w:line="276" w:lineRule="auto"/>
        <w:ind w:right="102"/>
      </w:pPr>
      <w:r>
        <w:t>Существуют два общедоступных выпуска CARI-7: -7 и -7A. Первый выпуск CARI-7 в 2014 году сопровождался пользовательскими отзывами, по которым было решено совершить разделение программы на две ветви, -7 и -7A. Для CAR-7A большинство опций остались включенными в качестве пользовательских вариантов, в то время как для CARI линейки -7 набор настроек был сокращен [9].</w:t>
      </w:r>
    </w:p>
    <w:p w14:paraId="02C07A6F" w14:textId="77777777" w:rsidR="00843D4E" w:rsidRDefault="00000000" w:rsidP="00843D4E">
      <w:pPr>
        <w:pStyle w:val="a3"/>
        <w:spacing w:line="276" w:lineRule="auto"/>
        <w:ind w:right="105"/>
      </w:pPr>
      <w:r>
        <w:t xml:space="preserve">CARI-7 позволяет оценить эффективную дозу согласно 103-й публикации МКРЗ и </w:t>
      </w:r>
      <w:proofErr w:type="spellStart"/>
      <w:r>
        <w:t>амбиентный</w:t>
      </w:r>
      <w:proofErr w:type="spellEnd"/>
      <w:r>
        <w:t xml:space="preserve"> эквивалент дозы H*(10), полученные за перелёт, или их мощности в некоторой точке для высот не более 100 км [9].</w:t>
      </w:r>
    </w:p>
    <w:p w14:paraId="4351FA5C" w14:textId="2DDFEE2A" w:rsidR="00FC102B" w:rsidRDefault="00000000" w:rsidP="00843D4E">
      <w:pPr>
        <w:pStyle w:val="a3"/>
        <w:spacing w:line="276" w:lineRule="auto"/>
        <w:ind w:right="105"/>
      </w:pPr>
      <w:r>
        <w:t>CARI-7 использует базу данных, основанной на расчётах атмосферного излучения MCNPX версии 2.7.0, возникающего вследствие облучения Земли ГКЛ. Модель Земли представляла собою шар воды (1г/см</w:t>
      </w:r>
      <w:r>
        <w:rPr>
          <w:vertAlign w:val="superscript"/>
        </w:rPr>
        <w:t>3</w:t>
      </w:r>
      <w:r>
        <w:t>) радиусом 6371 км, покрытый атмосферой высотой 100 км. Атмосфера была разделена на 100 оболочек глубиной 1 км и изотропной плотностью каждая [9,10].</w:t>
      </w:r>
    </w:p>
    <w:p w14:paraId="3AFE6F44" w14:textId="77777777" w:rsidR="00FC102B" w:rsidRDefault="00000000">
      <w:pPr>
        <w:pStyle w:val="a3"/>
        <w:spacing w:line="276" w:lineRule="auto"/>
        <w:ind w:right="109"/>
      </w:pPr>
      <w:r>
        <w:t>Моделирование прохождения излучения через атмосферу проводилось для</w:t>
      </w:r>
      <w:r>
        <w:rPr>
          <w:spacing w:val="-2"/>
        </w:rPr>
        <w:t xml:space="preserve"> </w:t>
      </w:r>
      <w:r>
        <w:t>частиц</w:t>
      </w:r>
      <w:r>
        <w:rPr>
          <w:spacing w:val="-1"/>
        </w:rPr>
        <w:t xml:space="preserve"> </w:t>
      </w:r>
      <w:r>
        <w:t>(наблюдаемых</w:t>
      </w:r>
      <w:r>
        <w:rPr>
          <w:spacing w:val="-3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космическом</w:t>
      </w:r>
      <w:r>
        <w:rPr>
          <w:spacing w:val="-2"/>
        </w:rPr>
        <w:t xml:space="preserve"> </w:t>
      </w:r>
      <w:r>
        <w:t>излучении)</w:t>
      </w:r>
      <w:r>
        <w:rPr>
          <w:spacing w:val="-2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диапазоном</w:t>
      </w:r>
      <w:r>
        <w:rPr>
          <w:spacing w:val="-2"/>
        </w:rPr>
        <w:t xml:space="preserve"> </w:t>
      </w:r>
      <w:r>
        <w:t>энергий</w:t>
      </w:r>
      <w:r>
        <w:rPr>
          <w:spacing w:val="-3"/>
        </w:rPr>
        <w:t xml:space="preserve"> </w:t>
      </w:r>
      <w:r>
        <w:t>от</w:t>
      </w:r>
      <w:r>
        <w:rPr>
          <w:spacing w:val="-2"/>
        </w:rPr>
        <w:t xml:space="preserve"> </w:t>
      </w:r>
      <w:r>
        <w:t xml:space="preserve">1 МэВ до 1 ТэВ. Для всех ливней элементами, отслеживаемыми в MCNPX, были </w:t>
      </w:r>
      <w:r>
        <w:lastRenderedPageBreak/>
        <w:t xml:space="preserve">каоны, пионы, мюоны, фотоны, электроны, нейтрино, нейтроны, протоны, дейтроны, тритоны, </w:t>
      </w:r>
      <w:proofErr w:type="spellStart"/>
      <w:r>
        <w:t>гелионы</w:t>
      </w:r>
      <w:proofErr w:type="spellEnd"/>
      <w:r>
        <w:t xml:space="preserve">, альфа-частицы и другие атомные ядра вплоть до железа. Показатели </w:t>
      </w:r>
      <w:proofErr w:type="spellStart"/>
      <w:r>
        <w:t>флюенса</w:t>
      </w:r>
      <w:proofErr w:type="spellEnd"/>
      <w:r>
        <w:t xml:space="preserve"> атмосферного излучения сохранялись для всех этих частиц, кроме каонов, нейтральных пионов и нейтрино [10].</w:t>
      </w:r>
    </w:p>
    <w:p w14:paraId="4DFF675B" w14:textId="77777777" w:rsidR="00FC102B" w:rsidRDefault="00000000">
      <w:pPr>
        <w:pStyle w:val="a3"/>
        <w:spacing w:line="276" w:lineRule="auto"/>
        <w:ind w:right="105"/>
      </w:pPr>
      <w:r>
        <w:t xml:space="preserve">Спектры частиц для каждой высоты преобразовывались в дозы с использованием наборов коэффициентов преобразования </w:t>
      </w:r>
      <w:proofErr w:type="spellStart"/>
      <w:r>
        <w:t>флюенса</w:t>
      </w:r>
      <w:proofErr w:type="spellEnd"/>
      <w:r>
        <w:t xml:space="preserve"> в дозу. Таким образом была получена база данных, которая используется для всех присутствующих моделей ГКЛ. Существующие в CARI-7А версий 4.1.3 и 4.2.0 модели модуляции ГКЛ [9,12]:</w:t>
      </w:r>
    </w:p>
    <w:p w14:paraId="5A2CFE3A" w14:textId="77777777" w:rsidR="00FC102B" w:rsidRDefault="00000000">
      <w:pPr>
        <w:pStyle w:val="a4"/>
        <w:numPr>
          <w:ilvl w:val="0"/>
          <w:numId w:val="7"/>
        </w:numPr>
        <w:tabs>
          <w:tab w:val="left" w:pos="1298"/>
        </w:tabs>
        <w:spacing w:line="276" w:lineRule="auto"/>
        <w:ind w:right="117"/>
        <w:rPr>
          <w:sz w:val="28"/>
        </w:rPr>
      </w:pPr>
      <w:r>
        <w:rPr>
          <w:sz w:val="28"/>
        </w:rPr>
        <w:t>ISO 15390:2004 с солнечной модуляцией основанной на числе Вольфа (относительное число солнечных пятен).</w:t>
      </w:r>
    </w:p>
    <w:p w14:paraId="0B21CDB1" w14:textId="77777777" w:rsidR="00FC102B" w:rsidRDefault="00000000">
      <w:pPr>
        <w:pStyle w:val="a4"/>
        <w:numPr>
          <w:ilvl w:val="0"/>
          <w:numId w:val="7"/>
        </w:numPr>
        <w:tabs>
          <w:tab w:val="left" w:pos="1298"/>
        </w:tabs>
        <w:spacing w:line="276" w:lineRule="auto"/>
        <w:ind w:right="111"/>
        <w:rPr>
          <w:sz w:val="28"/>
        </w:rPr>
      </w:pPr>
      <w:r>
        <w:rPr>
          <w:sz w:val="28"/>
        </w:rPr>
        <w:t>ISO</w:t>
      </w:r>
      <w:r>
        <w:rPr>
          <w:spacing w:val="80"/>
          <w:sz w:val="28"/>
        </w:rPr>
        <w:t xml:space="preserve"> </w:t>
      </w:r>
      <w:r>
        <w:rPr>
          <w:sz w:val="28"/>
        </w:rPr>
        <w:t>15390:2004</w:t>
      </w:r>
      <w:r>
        <w:rPr>
          <w:spacing w:val="80"/>
          <w:sz w:val="28"/>
        </w:rPr>
        <w:t xml:space="preserve"> </w:t>
      </w:r>
      <w:r>
        <w:rPr>
          <w:sz w:val="28"/>
        </w:rPr>
        <w:t>с</w:t>
      </w:r>
      <w:r>
        <w:rPr>
          <w:spacing w:val="80"/>
          <w:sz w:val="28"/>
        </w:rPr>
        <w:t xml:space="preserve"> </w:t>
      </w:r>
      <w:r>
        <w:rPr>
          <w:sz w:val="28"/>
        </w:rPr>
        <w:t>модуляцией</w:t>
      </w:r>
      <w:r>
        <w:rPr>
          <w:spacing w:val="80"/>
          <w:sz w:val="28"/>
        </w:rPr>
        <w:t xml:space="preserve"> </w:t>
      </w:r>
      <w:r>
        <w:rPr>
          <w:sz w:val="28"/>
        </w:rPr>
        <w:t>гелиоцентрическим</w:t>
      </w:r>
      <w:r>
        <w:rPr>
          <w:spacing w:val="80"/>
          <w:sz w:val="28"/>
        </w:rPr>
        <w:t xml:space="preserve"> </w:t>
      </w:r>
      <w:r>
        <w:rPr>
          <w:sz w:val="28"/>
        </w:rPr>
        <w:t>потенциалом</w:t>
      </w:r>
      <w:r>
        <w:rPr>
          <w:spacing w:val="80"/>
          <w:sz w:val="28"/>
        </w:rPr>
        <w:t xml:space="preserve"> </w:t>
      </w:r>
      <w:r>
        <w:rPr>
          <w:sz w:val="28"/>
        </w:rPr>
        <w:t>– является единственной моделью в CARI-7 версии -7.</w:t>
      </w:r>
    </w:p>
    <w:p w14:paraId="2ADCB1E1" w14:textId="77777777" w:rsidR="00FC102B" w:rsidRDefault="00000000">
      <w:pPr>
        <w:pStyle w:val="a4"/>
        <w:numPr>
          <w:ilvl w:val="0"/>
          <w:numId w:val="7"/>
        </w:numPr>
        <w:tabs>
          <w:tab w:val="left" w:pos="1298"/>
        </w:tabs>
        <w:spacing w:line="321" w:lineRule="exact"/>
        <w:rPr>
          <w:sz w:val="28"/>
        </w:rPr>
      </w:pPr>
      <w:r>
        <w:rPr>
          <w:sz w:val="28"/>
        </w:rPr>
        <w:t>Модель</w:t>
      </w:r>
      <w:r>
        <w:rPr>
          <w:spacing w:val="-12"/>
          <w:sz w:val="28"/>
        </w:rPr>
        <w:t xml:space="preserve"> </w:t>
      </w:r>
      <w:proofErr w:type="spellStart"/>
      <w:r>
        <w:rPr>
          <w:sz w:val="28"/>
        </w:rPr>
        <w:t>Badhwar-O'Neill</w:t>
      </w:r>
      <w:proofErr w:type="spellEnd"/>
      <w:r>
        <w:rPr>
          <w:spacing w:val="-12"/>
          <w:sz w:val="28"/>
        </w:rPr>
        <w:t xml:space="preserve"> </w:t>
      </w:r>
      <w:r>
        <w:rPr>
          <w:sz w:val="28"/>
        </w:rPr>
        <w:t>2011</w:t>
      </w:r>
      <w:r>
        <w:rPr>
          <w:spacing w:val="-11"/>
          <w:sz w:val="28"/>
        </w:rPr>
        <w:t xml:space="preserve"> </w:t>
      </w:r>
      <w:r>
        <w:rPr>
          <w:spacing w:val="-4"/>
          <w:sz w:val="28"/>
        </w:rPr>
        <w:t>года</w:t>
      </w:r>
    </w:p>
    <w:p w14:paraId="6FA0CF84" w14:textId="77777777" w:rsidR="00FC102B" w:rsidRDefault="00000000">
      <w:pPr>
        <w:pStyle w:val="a4"/>
        <w:numPr>
          <w:ilvl w:val="0"/>
          <w:numId w:val="7"/>
        </w:numPr>
        <w:tabs>
          <w:tab w:val="left" w:pos="1298"/>
        </w:tabs>
        <w:spacing w:before="42"/>
        <w:rPr>
          <w:sz w:val="28"/>
        </w:rPr>
      </w:pPr>
      <w:r>
        <w:rPr>
          <w:sz w:val="28"/>
        </w:rPr>
        <w:t>Модель</w:t>
      </w:r>
      <w:r>
        <w:rPr>
          <w:spacing w:val="-12"/>
          <w:sz w:val="28"/>
        </w:rPr>
        <w:t xml:space="preserve"> </w:t>
      </w:r>
      <w:proofErr w:type="spellStart"/>
      <w:r>
        <w:rPr>
          <w:sz w:val="28"/>
        </w:rPr>
        <w:t>Badhwar-O'Neill</w:t>
      </w:r>
      <w:proofErr w:type="spellEnd"/>
      <w:r>
        <w:rPr>
          <w:spacing w:val="-11"/>
          <w:sz w:val="28"/>
        </w:rPr>
        <w:t xml:space="preserve"> </w:t>
      </w:r>
      <w:r>
        <w:rPr>
          <w:sz w:val="28"/>
        </w:rPr>
        <w:t>2014</w:t>
      </w:r>
      <w:r>
        <w:rPr>
          <w:spacing w:val="-11"/>
          <w:sz w:val="28"/>
        </w:rPr>
        <w:t xml:space="preserve"> </w:t>
      </w:r>
      <w:r>
        <w:rPr>
          <w:spacing w:val="-4"/>
          <w:sz w:val="28"/>
        </w:rPr>
        <w:t>года</w:t>
      </w:r>
    </w:p>
    <w:p w14:paraId="0745DF70" w14:textId="77777777" w:rsidR="00FC102B" w:rsidRDefault="00000000">
      <w:pPr>
        <w:pStyle w:val="a3"/>
        <w:spacing w:before="48" w:line="276" w:lineRule="auto"/>
        <w:ind w:right="105"/>
      </w:pPr>
      <w:r>
        <w:t xml:space="preserve">Программа учитывает влияние солнечной активности, а также геомагнитного поля на уровни галактического космического излучения, попадающего в атмосферу для выбранной пользователем даты. Облучение от солнечно-протонных штормов не учитывается программой напрямую, однако влияние геомагнитных бурь на жёсткость геомагнитной отсечки корректируются на основании данных </w:t>
      </w:r>
      <w:proofErr w:type="spellStart"/>
      <w:r>
        <w:t>Kp</w:t>
      </w:r>
      <w:proofErr w:type="spellEnd"/>
      <w:r>
        <w:t xml:space="preserve"> индексов [9,10,12,13].</w:t>
      </w:r>
    </w:p>
    <w:p w14:paraId="1E996F22" w14:textId="77777777" w:rsidR="00FC102B" w:rsidRDefault="00FC102B">
      <w:pPr>
        <w:pStyle w:val="a3"/>
        <w:spacing w:before="17"/>
        <w:ind w:left="0" w:firstLine="0"/>
        <w:jc w:val="left"/>
      </w:pPr>
    </w:p>
    <w:p w14:paraId="7F491B9A" w14:textId="77777777" w:rsidR="00FC102B" w:rsidRDefault="00000000" w:rsidP="00C1644A">
      <w:pPr>
        <w:pStyle w:val="3"/>
        <w:tabs>
          <w:tab w:val="left" w:pos="1291"/>
        </w:tabs>
        <w:spacing w:before="0"/>
        <w:ind w:left="1291" w:firstLine="0"/>
        <w:jc w:val="center"/>
      </w:pPr>
      <w:bookmarkStart w:id="4" w:name="2.3_Надёжность_CARI-7"/>
      <w:bookmarkStart w:id="5" w:name="_bookmark7"/>
      <w:bookmarkEnd w:id="4"/>
      <w:bookmarkEnd w:id="5"/>
      <w:r>
        <w:t>Надёжность</w:t>
      </w:r>
      <w:r>
        <w:rPr>
          <w:spacing w:val="-12"/>
        </w:rPr>
        <w:t xml:space="preserve"> </w:t>
      </w:r>
      <w:r>
        <w:t>CARI-</w:t>
      </w:r>
      <w:r>
        <w:rPr>
          <w:spacing w:val="-10"/>
        </w:rPr>
        <w:t>7</w:t>
      </w:r>
    </w:p>
    <w:p w14:paraId="32B4E240" w14:textId="77777777" w:rsidR="00FC102B" w:rsidRDefault="00FC102B">
      <w:pPr>
        <w:pStyle w:val="a3"/>
        <w:spacing w:before="18"/>
        <w:ind w:left="0" w:firstLine="0"/>
        <w:jc w:val="left"/>
        <w:rPr>
          <w:b/>
        </w:rPr>
      </w:pPr>
    </w:p>
    <w:p w14:paraId="60587C1A" w14:textId="77777777" w:rsidR="00FC102B" w:rsidRDefault="00000000">
      <w:pPr>
        <w:pStyle w:val="a3"/>
        <w:spacing w:line="276" w:lineRule="auto"/>
        <w:ind w:right="110"/>
      </w:pPr>
      <w:r>
        <w:t>Программа соответствует требованиям соответствующих органов власти ряда стран. При этом, использование CARI-7 прямо прописано в соответствующих</w:t>
      </w:r>
      <w:r>
        <w:rPr>
          <w:spacing w:val="-1"/>
        </w:rPr>
        <w:t xml:space="preserve"> </w:t>
      </w:r>
      <w:r>
        <w:t>регулирующих</w:t>
      </w:r>
      <w:r>
        <w:rPr>
          <w:spacing w:val="-1"/>
        </w:rPr>
        <w:t xml:space="preserve"> </w:t>
      </w:r>
      <w:r>
        <w:t>или</w:t>
      </w:r>
      <w:r>
        <w:rPr>
          <w:spacing w:val="-1"/>
        </w:rPr>
        <w:t xml:space="preserve"> </w:t>
      </w:r>
      <w:r>
        <w:t>законодательных документов</w:t>
      </w:r>
      <w:r>
        <w:rPr>
          <w:spacing w:val="-1"/>
        </w:rPr>
        <w:t xml:space="preserve"> </w:t>
      </w:r>
      <w:r>
        <w:t>таких</w:t>
      </w:r>
      <w:r>
        <w:rPr>
          <w:spacing w:val="-1"/>
        </w:rPr>
        <w:t xml:space="preserve"> </w:t>
      </w:r>
      <w:r>
        <w:t>стран как: Великобритания [14], Швейцария [15], Финляндии [16].</w:t>
      </w:r>
    </w:p>
    <w:p w14:paraId="3D9DDCE5" w14:textId="77777777" w:rsidR="00FC102B" w:rsidRDefault="00000000">
      <w:pPr>
        <w:pStyle w:val="a3"/>
        <w:spacing w:line="276" w:lineRule="auto"/>
        <w:ind w:right="106"/>
      </w:pPr>
      <w:r>
        <w:t>В руководстве по авиационной медицине Международной организации гражданской авиации (ICAO) CARI характеризуется как «проверенная на практике» [17].</w:t>
      </w:r>
    </w:p>
    <w:p w14:paraId="08E84280" w14:textId="77777777" w:rsidR="00FC102B" w:rsidRDefault="00000000">
      <w:pPr>
        <w:pStyle w:val="a3"/>
        <w:spacing w:before="77" w:line="276" w:lineRule="auto"/>
        <w:ind w:right="109"/>
      </w:pPr>
      <w:r>
        <w:t>Также существует упоминание, датированное 07.02.2012, об использовании CARI-6 в оценке дозы облучения в странах ЕС: Бельгии, Чешской Республике, Дании, Ирландии, Италии, Литвы, Словении и Швеции и Нидерландах [18].</w:t>
      </w:r>
    </w:p>
    <w:p w14:paraId="514BDBAD" w14:textId="77777777" w:rsidR="00FC102B" w:rsidRDefault="00000000">
      <w:pPr>
        <w:pStyle w:val="a3"/>
        <w:spacing w:line="276" w:lineRule="auto"/>
        <w:ind w:right="103"/>
      </w:pPr>
      <w:r>
        <w:t xml:space="preserve">Одним из способов проверки программы CARI являлось сравнение её оценки дозы с результатами измерений или референтных значений. Примером такого сравнения может служить статья «CARI-7A: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 xml:space="preserve">» от </w:t>
      </w:r>
      <w:proofErr w:type="spellStart"/>
      <w:r>
        <w:t>Copeland</w:t>
      </w:r>
      <w:proofErr w:type="spellEnd"/>
      <w:r>
        <w:t xml:space="preserve"> [19].</w:t>
      </w:r>
    </w:p>
    <w:p w14:paraId="66375802" w14:textId="77777777" w:rsidR="00FC102B" w:rsidRDefault="00000000">
      <w:pPr>
        <w:pStyle w:val="a3"/>
        <w:spacing w:line="276" w:lineRule="auto"/>
        <w:ind w:right="103"/>
      </w:pPr>
      <w:r>
        <w:lastRenderedPageBreak/>
        <w:t xml:space="preserve">При сравнении результатов с </w:t>
      </w:r>
      <w:proofErr w:type="spellStart"/>
      <w:r>
        <w:t>тканеэквивалентным</w:t>
      </w:r>
      <w:proofErr w:type="spellEnd"/>
      <w:r>
        <w:t xml:space="preserve"> пропорциональным счётчиком</w:t>
      </w:r>
      <w:r>
        <w:rPr>
          <w:spacing w:val="14"/>
        </w:rPr>
        <w:t xml:space="preserve"> </w:t>
      </w:r>
      <w:r>
        <w:t>«HAWK»,</w:t>
      </w:r>
      <w:r>
        <w:rPr>
          <w:spacing w:val="17"/>
        </w:rPr>
        <w:t xml:space="preserve"> </w:t>
      </w:r>
      <w:r>
        <w:t>отклонение</w:t>
      </w:r>
      <w:r>
        <w:rPr>
          <w:spacing w:val="18"/>
        </w:rPr>
        <w:t xml:space="preserve"> </w:t>
      </w:r>
      <w:r>
        <w:t>CARI-7A</w:t>
      </w:r>
      <w:r>
        <w:rPr>
          <w:spacing w:val="3"/>
        </w:rPr>
        <w:t xml:space="preserve"> </w:t>
      </w:r>
      <w:r>
        <w:t>находилось</w:t>
      </w:r>
      <w:r>
        <w:rPr>
          <w:spacing w:val="16"/>
        </w:rPr>
        <w:t xml:space="preserve"> </w:t>
      </w:r>
      <w:r>
        <w:t>в</w:t>
      </w:r>
      <w:r>
        <w:rPr>
          <w:spacing w:val="17"/>
        </w:rPr>
        <w:t xml:space="preserve"> </w:t>
      </w:r>
      <w:r>
        <w:t>диапазоне</w:t>
      </w:r>
      <w:r>
        <w:rPr>
          <w:spacing w:val="23"/>
        </w:rPr>
        <w:t xml:space="preserve"> </w:t>
      </w:r>
      <w:r>
        <w:t>от</w:t>
      </w:r>
      <w:r>
        <w:rPr>
          <w:spacing w:val="17"/>
        </w:rPr>
        <w:t xml:space="preserve"> </w:t>
      </w:r>
      <w:r>
        <w:t>-14%</w:t>
      </w:r>
      <w:r>
        <w:rPr>
          <w:spacing w:val="19"/>
        </w:rPr>
        <w:t xml:space="preserve"> </w:t>
      </w:r>
      <w:r>
        <w:rPr>
          <w:spacing w:val="-5"/>
        </w:rPr>
        <w:t>до</w:t>
      </w:r>
    </w:p>
    <w:p w14:paraId="74382E99" w14:textId="77777777" w:rsidR="00FC102B" w:rsidRDefault="00000000">
      <w:pPr>
        <w:pStyle w:val="a3"/>
        <w:spacing w:line="276" w:lineRule="auto"/>
        <w:ind w:right="110" w:firstLine="0"/>
      </w:pPr>
      <w:r>
        <w:t>+34%, при среднем значении +5%. По заверению авторов измерений «HAWK», погрешность определения общей дозы составляет приблизительно 18% [20].</w:t>
      </w:r>
    </w:p>
    <w:p w14:paraId="2A6096AC" w14:textId="77777777" w:rsidR="00FC102B" w:rsidRDefault="00000000">
      <w:pPr>
        <w:pStyle w:val="a3"/>
        <w:spacing w:line="276" w:lineRule="auto"/>
        <w:ind w:right="106"/>
      </w:pPr>
      <w:r>
        <w:t>Модель FW-AD1 «HAWK», производства Far West Technology Inc., предназначена для измерения общей дозы смешанного излучения, наблюдаемых в космосе или коммерческих авиаперелётах. Прибор измеряет поглощённую и эквивалентную дозу, а также спектр линейной передачи энергии – два мультиканальных анализатора: 1024 каналов для диапазона 0–1024 кэВ/мм, 256 каналов 0–25.6 кэВ/мм [21].</w:t>
      </w:r>
    </w:p>
    <w:p w14:paraId="56811E53" w14:textId="77777777" w:rsidR="00FC102B" w:rsidRDefault="00000000">
      <w:pPr>
        <w:pStyle w:val="a3"/>
        <w:spacing w:line="276" w:lineRule="auto"/>
        <w:ind w:right="104"/>
      </w:pPr>
      <w:r>
        <w:t xml:space="preserve">Отклонение мощности </w:t>
      </w:r>
      <w:proofErr w:type="spellStart"/>
      <w:r>
        <w:t>амбиентного</w:t>
      </w:r>
      <w:proofErr w:type="spellEnd"/>
      <w:r>
        <w:t xml:space="preserve"> эквивалента дозы от референтных значений</w:t>
      </w:r>
      <w:r>
        <w:rPr>
          <w:spacing w:val="13"/>
        </w:rPr>
        <w:t xml:space="preserve"> </w:t>
      </w:r>
      <w:r>
        <w:t>84</w:t>
      </w:r>
      <w:r>
        <w:rPr>
          <w:spacing w:val="13"/>
        </w:rPr>
        <w:t xml:space="preserve"> </w:t>
      </w:r>
      <w:r>
        <w:t>доклада</w:t>
      </w:r>
      <w:r>
        <w:rPr>
          <w:spacing w:val="15"/>
        </w:rPr>
        <w:t xml:space="preserve"> </w:t>
      </w:r>
      <w:r>
        <w:t>ICRU</w:t>
      </w:r>
      <w:r>
        <w:rPr>
          <w:spacing w:val="15"/>
        </w:rPr>
        <w:t xml:space="preserve"> </w:t>
      </w:r>
      <w:r>
        <w:t>составило</w:t>
      </w:r>
      <w:r>
        <w:rPr>
          <w:spacing w:val="16"/>
        </w:rPr>
        <w:t xml:space="preserve"> </w:t>
      </w:r>
      <w:r>
        <w:t>в</w:t>
      </w:r>
      <w:r>
        <w:rPr>
          <w:spacing w:val="13"/>
        </w:rPr>
        <w:t xml:space="preserve"> </w:t>
      </w:r>
      <w:r>
        <w:t>среднем</w:t>
      </w:r>
      <w:r>
        <w:rPr>
          <w:spacing w:val="14"/>
        </w:rPr>
        <w:t xml:space="preserve"> </w:t>
      </w:r>
      <w:r>
        <w:t>+5%,</w:t>
      </w:r>
      <w:r>
        <w:rPr>
          <w:spacing w:val="14"/>
        </w:rPr>
        <w:t xml:space="preserve"> </w:t>
      </w:r>
      <w:r>
        <w:t>при</w:t>
      </w:r>
      <w:r>
        <w:rPr>
          <w:spacing w:val="13"/>
        </w:rPr>
        <w:t xml:space="preserve"> </w:t>
      </w:r>
      <w:r>
        <w:t>диапазоне</w:t>
      </w:r>
      <w:r>
        <w:rPr>
          <w:spacing w:val="15"/>
        </w:rPr>
        <w:t xml:space="preserve"> </w:t>
      </w:r>
      <w:r>
        <w:t>от</w:t>
      </w:r>
      <w:r>
        <w:rPr>
          <w:spacing w:val="15"/>
        </w:rPr>
        <w:t xml:space="preserve"> </w:t>
      </w:r>
      <w:r>
        <w:rPr>
          <w:spacing w:val="14"/>
        </w:rPr>
        <w:t>-</w:t>
      </w:r>
      <w:r>
        <w:t>5%</w:t>
      </w:r>
      <w:r>
        <w:rPr>
          <w:spacing w:val="17"/>
        </w:rPr>
        <w:t xml:space="preserve"> </w:t>
      </w:r>
      <w:r>
        <w:rPr>
          <w:spacing w:val="-5"/>
        </w:rPr>
        <w:t>до</w:t>
      </w:r>
    </w:p>
    <w:p w14:paraId="327527D3" w14:textId="77777777" w:rsidR="00FC102B" w:rsidRDefault="00000000">
      <w:pPr>
        <w:pStyle w:val="a3"/>
        <w:spacing w:line="276" w:lineRule="auto"/>
        <w:ind w:right="109" w:firstLine="0"/>
      </w:pPr>
      <w:r>
        <w:t xml:space="preserve">+14%. Следует отметить, что для двух вышеперечисленных сравнений использовалась модель ГКЛ </w:t>
      </w:r>
      <w:proofErr w:type="spellStart"/>
      <w:r>
        <w:t>Badhwar-O'Neill</w:t>
      </w:r>
      <w:proofErr w:type="spellEnd"/>
      <w:r>
        <w:t xml:space="preserve"> 2011 [19].</w:t>
      </w:r>
    </w:p>
    <w:p w14:paraId="5385A30A" w14:textId="77777777" w:rsidR="00FC102B" w:rsidRDefault="00000000">
      <w:pPr>
        <w:pStyle w:val="a3"/>
        <w:spacing w:line="276" w:lineRule="auto"/>
        <w:ind w:right="101"/>
      </w:pPr>
      <w:r>
        <w:t>Вывод: на текущий момент существует множество компьютерных программ, созданных с целью оценки получаемой дозы от космического излучения. Точность оценки доз программой CARI-7 достаточна для соответствия требованиям к дозиметрическому контролю ряда стран.</w:t>
      </w:r>
    </w:p>
    <w:p w14:paraId="48CCAB39" w14:textId="77777777" w:rsidR="00FC102B" w:rsidRDefault="00000000">
      <w:pPr>
        <w:pStyle w:val="a3"/>
        <w:spacing w:line="276" w:lineRule="auto"/>
        <w:ind w:right="105"/>
      </w:pPr>
      <w:r>
        <w:t xml:space="preserve">Программа CARI-7 для оценки дозы использует базу данных образованного ГКЛ атмосферного излучения, полученной с помощью программы MCNPX версии 2.7.0. Для вычисления дозы, помимо датасета, используется информация, необходимая для модуляции ГКЛ, а именно: время вылета, траектория полёта, данные солнечной активности, эффекта </w:t>
      </w:r>
      <w:proofErr w:type="spellStart"/>
      <w:r>
        <w:t>Форбуша</w:t>
      </w:r>
      <w:proofErr w:type="spellEnd"/>
      <w:r>
        <w:t xml:space="preserve">, геомагнитного порога отсечки и </w:t>
      </w:r>
      <w:proofErr w:type="spellStart"/>
      <w:r>
        <w:t>Kp</w:t>
      </w:r>
      <w:proofErr w:type="spellEnd"/>
      <w:r>
        <w:t>-индексов.</w:t>
      </w:r>
    </w:p>
    <w:p w14:paraId="7493FBD7" w14:textId="73254391" w:rsidR="00FC102B" w:rsidRDefault="00000000">
      <w:pPr>
        <w:pStyle w:val="1"/>
        <w:ind w:left="786"/>
        <w:jc w:val="both"/>
      </w:pPr>
      <w:bookmarkStart w:id="6" w:name="ГЛАВА_3_ОЦЕНКА_ПОЛУЧЕННОЙ_ЭКИПАЖЕМ_ДОЗЫ"/>
      <w:bookmarkStart w:id="7" w:name="_bookmark8"/>
      <w:bookmarkEnd w:id="6"/>
      <w:bookmarkEnd w:id="7"/>
      <w:r>
        <w:rPr>
          <w:spacing w:val="-2"/>
        </w:rPr>
        <w:t>ОЦЕНКА</w:t>
      </w:r>
      <w:r>
        <w:rPr>
          <w:spacing w:val="-8"/>
        </w:rPr>
        <w:t xml:space="preserve"> </w:t>
      </w:r>
      <w:r>
        <w:rPr>
          <w:spacing w:val="-2"/>
        </w:rPr>
        <w:t>ПОЛУЧЕННОЙ</w:t>
      </w:r>
      <w:r>
        <w:rPr>
          <w:spacing w:val="-9"/>
        </w:rPr>
        <w:t xml:space="preserve"> </w:t>
      </w:r>
      <w:r>
        <w:rPr>
          <w:spacing w:val="-2"/>
        </w:rPr>
        <w:t>ЭКИПАЖЕМ</w:t>
      </w:r>
      <w:r>
        <w:rPr>
          <w:spacing w:val="-8"/>
        </w:rPr>
        <w:t xml:space="preserve"> </w:t>
      </w:r>
      <w:r>
        <w:rPr>
          <w:spacing w:val="-4"/>
        </w:rPr>
        <w:t>ДОЗЫ</w:t>
      </w:r>
    </w:p>
    <w:p w14:paraId="39D02D48" w14:textId="048E61EA" w:rsidR="00A07C30" w:rsidRDefault="00A07C30" w:rsidP="00A07C30">
      <w:pPr>
        <w:pStyle w:val="a3"/>
        <w:spacing w:line="276" w:lineRule="auto"/>
        <w:ind w:right="110"/>
      </w:pPr>
      <w:r>
        <w:t>Расчёт дозы, получаемой экипажем, проводился с помощью программы CARI-7 версии 4.1.3. Модельные опции были установлены по умолчанию. Из-за отсутствия информации о траектории и часах вылета вычисления являются приблизительными. Использовалась геодезическая аппроксимация траектории полёта, основанная на данных из публичного источника , с ограничением истории треков до 7 дней.</w:t>
      </w:r>
    </w:p>
    <w:p w14:paraId="1C2665A4" w14:textId="717A86B2" w:rsidR="00A07C30" w:rsidRDefault="00A07C30" w:rsidP="00A07C30">
      <w:pPr>
        <w:pStyle w:val="a3"/>
        <w:spacing w:line="276" w:lineRule="auto"/>
        <w:ind w:right="110"/>
      </w:pPr>
      <w:r>
        <w:t xml:space="preserve">В таблице 1 представлены профили перелётов, для которых проводились расчёты. Оценки доз за месяц перелёта приведены в таблицах 2 и 3. Полученные значения рассчитаны для атмосферы без учёта влияния корпуса самолёта, что может снизить мощность </w:t>
      </w:r>
      <w:proofErr w:type="spellStart"/>
      <w:r>
        <w:t>амбиентного</w:t>
      </w:r>
      <w:proofErr w:type="spellEnd"/>
      <w:r>
        <w:t xml:space="preserve"> эквивалента дозы до 24% . </w:t>
      </w:r>
    </w:p>
    <w:p w14:paraId="500D806A" w14:textId="08CE680E" w:rsidR="00A07C30" w:rsidRDefault="00A07C30" w:rsidP="00A07C30">
      <w:pPr>
        <w:pStyle w:val="a3"/>
        <w:spacing w:line="276" w:lineRule="auto"/>
        <w:ind w:right="110"/>
      </w:pPr>
      <w:r>
        <w:t xml:space="preserve">Сравнение показаний дозиметра МКС-АТ6130 с результатами CARI-7 для фотонного излучения показало отклонения от 1449% до 2192%, что может быть связано с измерениями вне рабочего диапазона прибора и влиянием конструкции самолёта . </w:t>
      </w:r>
    </w:p>
    <w:p w14:paraId="6A35D607" w14:textId="310430BC" w:rsidR="00A07C30" w:rsidRDefault="00A07C30" w:rsidP="00A07C30">
      <w:pPr>
        <w:pStyle w:val="a3"/>
        <w:spacing w:line="276" w:lineRule="auto"/>
        <w:ind w:right="110"/>
      </w:pPr>
      <w:r>
        <w:lastRenderedPageBreak/>
        <w:t>Вывод: расчёт дозы с использованием CARI-7 был приблизительным из-за недостатка точной информации о полёте, а результаты дозиметра МКС-АТ6130 вызывают сомнения в достоверности.</w:t>
      </w:r>
    </w:p>
    <w:p w14:paraId="3C7DECB6" w14:textId="77777777" w:rsidR="00FC102B" w:rsidRDefault="00000000">
      <w:pPr>
        <w:pStyle w:val="a3"/>
        <w:spacing w:line="321" w:lineRule="exact"/>
        <w:ind w:left="4346" w:firstLine="0"/>
      </w:pPr>
      <w:r>
        <w:t>Таблица</w:t>
      </w:r>
      <w:r>
        <w:rPr>
          <w:spacing w:val="-11"/>
        </w:rPr>
        <w:t xml:space="preserve"> </w:t>
      </w:r>
      <w:r>
        <w:t>1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Используемые</w:t>
      </w:r>
      <w:r>
        <w:rPr>
          <w:spacing w:val="-9"/>
        </w:rPr>
        <w:t xml:space="preserve"> </w:t>
      </w:r>
      <w:r>
        <w:t>профили</w:t>
      </w:r>
      <w:r>
        <w:rPr>
          <w:spacing w:val="-8"/>
        </w:rPr>
        <w:t xml:space="preserve"> </w:t>
      </w:r>
      <w:r>
        <w:rPr>
          <w:spacing w:val="-2"/>
        </w:rPr>
        <w:t>перелёта</w:t>
      </w:r>
    </w:p>
    <w:p w14:paraId="45EEDBBB" w14:textId="77777777" w:rsidR="00FC102B" w:rsidRDefault="00FC102B">
      <w:pPr>
        <w:pStyle w:val="a3"/>
        <w:spacing w:before="3"/>
        <w:ind w:left="0" w:firstLine="0"/>
        <w:jc w:val="left"/>
        <w:rPr>
          <w:sz w:val="5"/>
        </w:rPr>
      </w:pPr>
    </w:p>
    <w:tbl>
      <w:tblPr>
        <w:tblStyle w:val="TableNormal"/>
        <w:tblW w:w="0" w:type="auto"/>
        <w:tblInd w:w="2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003"/>
        <w:gridCol w:w="1083"/>
        <w:gridCol w:w="1183"/>
        <w:gridCol w:w="898"/>
        <w:gridCol w:w="969"/>
        <w:gridCol w:w="969"/>
        <w:gridCol w:w="1354"/>
      </w:tblGrid>
      <w:tr w:rsidR="00FC102B" w14:paraId="23626028" w14:textId="77777777">
        <w:trPr>
          <w:trHeight w:val="910"/>
        </w:trPr>
        <w:tc>
          <w:tcPr>
            <w:tcW w:w="3003" w:type="dxa"/>
            <w:tcBorders>
              <w:left w:val="nil"/>
              <w:bottom w:val="single" w:sz="6" w:space="0" w:color="000000"/>
              <w:right w:val="single" w:sz="6" w:space="0" w:color="000000"/>
            </w:tcBorders>
          </w:tcPr>
          <w:p w14:paraId="77707810" w14:textId="77777777" w:rsidR="00FC102B" w:rsidRDefault="00FC102B">
            <w:pPr>
              <w:pStyle w:val="TableParagraph"/>
              <w:spacing w:before="108"/>
              <w:ind w:left="0"/>
              <w:jc w:val="left"/>
              <w:rPr>
                <w:rFonts w:ascii="Times New Roman"/>
                <w:sz w:val="20"/>
              </w:rPr>
            </w:pPr>
          </w:p>
          <w:p w14:paraId="30BAE391" w14:textId="77777777" w:rsidR="00FC102B" w:rsidRDefault="00000000">
            <w:pPr>
              <w:pStyle w:val="TableParagraph"/>
              <w:spacing w:before="0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Перелёт</w:t>
            </w:r>
          </w:p>
        </w:tc>
        <w:tc>
          <w:tcPr>
            <w:tcW w:w="108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B8FEEE" w14:textId="77777777" w:rsidR="00FC102B" w:rsidRDefault="00000000">
            <w:pPr>
              <w:pStyle w:val="TableParagraph"/>
              <w:spacing w:before="223"/>
              <w:ind w:left="208" w:right="76" w:hanging="10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Аэропорт вылета</w:t>
            </w:r>
          </w:p>
        </w:tc>
        <w:tc>
          <w:tcPr>
            <w:tcW w:w="118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18AE5A" w14:textId="77777777" w:rsidR="00FC102B" w:rsidRDefault="00000000">
            <w:pPr>
              <w:pStyle w:val="TableParagraph"/>
              <w:spacing w:before="223"/>
              <w:ind w:left="39" w:firstLine="107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Аэропорт назначения</w:t>
            </w:r>
          </w:p>
        </w:tc>
        <w:tc>
          <w:tcPr>
            <w:tcW w:w="89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E58DE2" w14:textId="77777777" w:rsidR="00FC102B" w:rsidRDefault="00000000">
            <w:pPr>
              <w:pStyle w:val="TableParagraph"/>
              <w:spacing w:before="111" w:line="237" w:lineRule="auto"/>
              <w:ind w:left="116" w:right="111" w:firstLine="22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Время полёта (мин)</w:t>
            </w:r>
          </w:p>
        </w:tc>
        <w:tc>
          <w:tcPr>
            <w:tcW w:w="9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80F31D" w14:textId="77777777" w:rsidR="00FC102B" w:rsidRDefault="00000000">
            <w:pPr>
              <w:pStyle w:val="TableParagraph"/>
              <w:spacing w:before="0" w:line="237" w:lineRule="auto"/>
              <w:ind w:left="138" w:right="124" w:firstLine="36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Время набора</w:t>
            </w:r>
          </w:p>
          <w:p w14:paraId="2FFB7B79" w14:textId="77777777" w:rsidR="00FC102B" w:rsidRDefault="00000000">
            <w:pPr>
              <w:pStyle w:val="TableParagraph"/>
              <w:spacing w:before="0" w:line="228" w:lineRule="exact"/>
              <w:ind w:left="224" w:right="124" w:hanging="87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высоты </w:t>
            </w:r>
            <w:r>
              <w:rPr>
                <w:spacing w:val="-2"/>
                <w:sz w:val="20"/>
              </w:rPr>
              <w:t>(мин)</w:t>
            </w:r>
          </w:p>
        </w:tc>
        <w:tc>
          <w:tcPr>
            <w:tcW w:w="9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BCA5ED" w14:textId="77777777" w:rsidR="00FC102B" w:rsidRDefault="00000000">
            <w:pPr>
              <w:pStyle w:val="TableParagraph"/>
              <w:spacing w:before="111" w:line="237" w:lineRule="auto"/>
              <w:ind w:left="29" w:right="18" w:firstLine="3"/>
              <w:rPr>
                <w:sz w:val="20"/>
              </w:rPr>
            </w:pPr>
            <w:r>
              <w:rPr>
                <w:spacing w:val="-2"/>
                <w:sz w:val="20"/>
              </w:rPr>
              <w:t>Время снижения (мин)</w:t>
            </w:r>
          </w:p>
        </w:tc>
        <w:tc>
          <w:tcPr>
            <w:tcW w:w="135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364E30" w14:textId="77777777" w:rsidR="00FC102B" w:rsidRDefault="00000000">
            <w:pPr>
              <w:pStyle w:val="TableParagraph"/>
              <w:spacing w:before="223"/>
              <w:ind w:left="76" w:right="48" w:firstLine="63"/>
              <w:jc w:val="lef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Маршутная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высота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(фут)</w:t>
            </w:r>
          </w:p>
        </w:tc>
      </w:tr>
      <w:tr w:rsidR="00FC102B" w14:paraId="2E3B632F" w14:textId="77777777">
        <w:trPr>
          <w:trHeight w:val="341"/>
        </w:trPr>
        <w:tc>
          <w:tcPr>
            <w:tcW w:w="300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100F9468" w14:textId="77777777" w:rsidR="00FC102B" w:rsidRDefault="00000000">
            <w:pPr>
              <w:pStyle w:val="TableParagraph"/>
              <w:ind w:left="869"/>
              <w:jc w:val="left"/>
              <w:rPr>
                <w:sz w:val="20"/>
              </w:rPr>
            </w:pPr>
            <w:r>
              <w:rPr>
                <w:sz w:val="20"/>
              </w:rPr>
              <w:t>Вена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Минск</w:t>
            </w:r>
          </w:p>
        </w:tc>
        <w:tc>
          <w:tcPr>
            <w:tcW w:w="1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BD2443" w14:textId="77777777" w:rsidR="00FC102B" w:rsidRDefault="00000000">
            <w:pPr>
              <w:pStyle w:val="TableParagraph"/>
              <w:ind w:left="20"/>
              <w:rPr>
                <w:sz w:val="20"/>
              </w:rPr>
            </w:pPr>
            <w:r>
              <w:rPr>
                <w:spacing w:val="-4"/>
                <w:sz w:val="20"/>
              </w:rPr>
              <w:t>LOWW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24E6F2" w14:textId="77777777" w:rsidR="00FC102B" w:rsidRDefault="00000000">
            <w:pPr>
              <w:pStyle w:val="TableParagraph"/>
              <w:ind w:left="18"/>
              <w:rPr>
                <w:sz w:val="20"/>
              </w:rPr>
            </w:pPr>
            <w:r>
              <w:rPr>
                <w:spacing w:val="-4"/>
                <w:sz w:val="20"/>
              </w:rPr>
              <w:t>UMMS</w:t>
            </w:r>
          </w:p>
        </w:tc>
        <w:tc>
          <w:tcPr>
            <w:tcW w:w="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BCAC21" w14:textId="77777777" w:rsidR="00FC102B" w:rsidRDefault="00000000">
            <w:pPr>
              <w:pStyle w:val="TableParagraph"/>
              <w:ind w:left="3"/>
              <w:rPr>
                <w:sz w:val="20"/>
              </w:rPr>
            </w:pPr>
            <w:r>
              <w:rPr>
                <w:spacing w:val="-5"/>
                <w:sz w:val="20"/>
              </w:rPr>
              <w:t>91</w:t>
            </w:r>
          </w:p>
        </w:tc>
        <w:tc>
          <w:tcPr>
            <w:tcW w:w="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243C23" w14:textId="77777777" w:rsidR="00FC102B" w:rsidRDefault="00000000">
            <w:pPr>
              <w:pStyle w:val="TableParagraph"/>
              <w:ind w:left="18" w:right="14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23F5DC" w14:textId="77777777" w:rsidR="00FC102B" w:rsidRDefault="00000000">
            <w:pPr>
              <w:pStyle w:val="TableParagraph"/>
              <w:ind w:left="18"/>
              <w:rPr>
                <w:sz w:val="20"/>
              </w:rPr>
            </w:pPr>
            <w:r>
              <w:rPr>
                <w:spacing w:val="-5"/>
                <w:sz w:val="20"/>
              </w:rPr>
              <w:t>29</w:t>
            </w:r>
          </w:p>
        </w:tc>
        <w:tc>
          <w:tcPr>
            <w:tcW w:w="1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9BEF62" w14:textId="77777777" w:rsidR="00FC102B" w:rsidRDefault="00000000">
            <w:pPr>
              <w:pStyle w:val="TableParagraph"/>
              <w:ind w:left="21"/>
              <w:rPr>
                <w:sz w:val="20"/>
              </w:rPr>
            </w:pPr>
            <w:r>
              <w:rPr>
                <w:spacing w:val="-2"/>
                <w:sz w:val="20"/>
              </w:rPr>
              <w:t>36000</w:t>
            </w:r>
          </w:p>
        </w:tc>
      </w:tr>
      <w:tr w:rsidR="00FC102B" w14:paraId="7A51094B" w14:textId="77777777">
        <w:trPr>
          <w:trHeight w:val="327"/>
        </w:trPr>
        <w:tc>
          <w:tcPr>
            <w:tcW w:w="300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3758E116" w14:textId="77777777" w:rsidR="00FC102B" w:rsidRDefault="00000000">
            <w:pPr>
              <w:pStyle w:val="TableParagraph"/>
              <w:ind w:left="869"/>
              <w:jc w:val="left"/>
              <w:rPr>
                <w:sz w:val="20"/>
              </w:rPr>
            </w:pPr>
            <w:r>
              <w:rPr>
                <w:sz w:val="20"/>
              </w:rPr>
              <w:t>Минск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Вена</w:t>
            </w:r>
          </w:p>
        </w:tc>
        <w:tc>
          <w:tcPr>
            <w:tcW w:w="1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BFC8C1" w14:textId="77777777" w:rsidR="00FC102B" w:rsidRDefault="00000000">
            <w:pPr>
              <w:pStyle w:val="TableParagraph"/>
              <w:ind w:left="20"/>
              <w:rPr>
                <w:sz w:val="20"/>
              </w:rPr>
            </w:pPr>
            <w:r>
              <w:rPr>
                <w:spacing w:val="-4"/>
                <w:sz w:val="20"/>
              </w:rPr>
              <w:t>UMMS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85840E" w14:textId="77777777" w:rsidR="00FC102B" w:rsidRDefault="00000000">
            <w:pPr>
              <w:pStyle w:val="TableParagraph"/>
              <w:ind w:left="18" w:right="6"/>
              <w:rPr>
                <w:sz w:val="20"/>
              </w:rPr>
            </w:pPr>
            <w:r>
              <w:rPr>
                <w:spacing w:val="-4"/>
                <w:sz w:val="20"/>
              </w:rPr>
              <w:t>LOWW</w:t>
            </w:r>
          </w:p>
        </w:tc>
        <w:tc>
          <w:tcPr>
            <w:tcW w:w="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27F529" w14:textId="77777777" w:rsidR="00FC102B" w:rsidRDefault="00000000">
            <w:pPr>
              <w:pStyle w:val="TableParagraph"/>
              <w:ind w:left="3"/>
              <w:rPr>
                <w:sz w:val="20"/>
              </w:rPr>
            </w:pPr>
            <w:r>
              <w:rPr>
                <w:spacing w:val="-5"/>
                <w:sz w:val="20"/>
              </w:rPr>
              <w:t>91</w:t>
            </w:r>
          </w:p>
        </w:tc>
        <w:tc>
          <w:tcPr>
            <w:tcW w:w="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F50B33" w14:textId="77777777" w:rsidR="00FC102B" w:rsidRDefault="00000000">
            <w:pPr>
              <w:pStyle w:val="TableParagraph"/>
              <w:ind w:left="18" w:right="14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BB6D2F" w14:textId="77777777" w:rsidR="00FC102B" w:rsidRDefault="00000000">
            <w:pPr>
              <w:pStyle w:val="TableParagraph"/>
              <w:ind w:left="18"/>
              <w:rPr>
                <w:sz w:val="20"/>
              </w:rPr>
            </w:pPr>
            <w:r>
              <w:rPr>
                <w:spacing w:val="-5"/>
                <w:sz w:val="20"/>
              </w:rPr>
              <w:t>29</w:t>
            </w:r>
          </w:p>
        </w:tc>
        <w:tc>
          <w:tcPr>
            <w:tcW w:w="1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586CC2" w14:textId="77777777" w:rsidR="00FC102B" w:rsidRDefault="00000000">
            <w:pPr>
              <w:pStyle w:val="TableParagraph"/>
              <w:ind w:left="21"/>
              <w:rPr>
                <w:sz w:val="20"/>
              </w:rPr>
            </w:pPr>
            <w:r>
              <w:rPr>
                <w:spacing w:val="-2"/>
                <w:sz w:val="20"/>
              </w:rPr>
              <w:t>36000</w:t>
            </w:r>
          </w:p>
        </w:tc>
      </w:tr>
      <w:tr w:rsidR="00FC102B" w14:paraId="4206D711" w14:textId="77777777">
        <w:trPr>
          <w:trHeight w:val="341"/>
        </w:trPr>
        <w:tc>
          <w:tcPr>
            <w:tcW w:w="300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11DE72A4" w14:textId="77777777" w:rsidR="00FC102B" w:rsidRDefault="00000000">
            <w:pPr>
              <w:pStyle w:val="TableParagraph"/>
              <w:spacing w:before="59"/>
              <w:ind w:left="256"/>
              <w:jc w:val="left"/>
              <w:rPr>
                <w:sz w:val="20"/>
              </w:rPr>
            </w:pPr>
            <w:r>
              <w:rPr>
                <w:sz w:val="20"/>
              </w:rPr>
              <w:t>Минск –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Санкт-</w:t>
            </w:r>
            <w:r>
              <w:rPr>
                <w:spacing w:val="-2"/>
                <w:sz w:val="20"/>
              </w:rPr>
              <w:t>Петербург</w:t>
            </w:r>
          </w:p>
        </w:tc>
        <w:tc>
          <w:tcPr>
            <w:tcW w:w="1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E0C2BD" w14:textId="77777777" w:rsidR="00FC102B" w:rsidRDefault="00000000">
            <w:pPr>
              <w:pStyle w:val="TableParagraph"/>
              <w:spacing w:before="59"/>
              <w:ind w:left="20"/>
              <w:rPr>
                <w:sz w:val="20"/>
              </w:rPr>
            </w:pPr>
            <w:r>
              <w:rPr>
                <w:spacing w:val="-4"/>
                <w:sz w:val="20"/>
              </w:rPr>
              <w:t>UMMS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9B993C" w14:textId="77777777" w:rsidR="00FC102B" w:rsidRDefault="00000000">
            <w:pPr>
              <w:pStyle w:val="TableParagraph"/>
              <w:spacing w:before="59"/>
              <w:ind w:left="18" w:right="10"/>
              <w:rPr>
                <w:sz w:val="20"/>
              </w:rPr>
            </w:pPr>
            <w:r>
              <w:rPr>
                <w:spacing w:val="-4"/>
                <w:sz w:val="20"/>
              </w:rPr>
              <w:t>ULLI</w:t>
            </w:r>
          </w:p>
        </w:tc>
        <w:tc>
          <w:tcPr>
            <w:tcW w:w="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528510" w14:textId="77777777" w:rsidR="00FC102B" w:rsidRDefault="00000000">
            <w:pPr>
              <w:pStyle w:val="TableParagraph"/>
              <w:spacing w:before="59"/>
              <w:ind w:left="3"/>
              <w:rPr>
                <w:sz w:val="20"/>
              </w:rPr>
            </w:pPr>
            <w:r>
              <w:rPr>
                <w:spacing w:val="-5"/>
                <w:sz w:val="20"/>
              </w:rPr>
              <w:t>64</w:t>
            </w:r>
          </w:p>
        </w:tc>
        <w:tc>
          <w:tcPr>
            <w:tcW w:w="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C790BB" w14:textId="77777777" w:rsidR="00FC102B" w:rsidRDefault="00000000">
            <w:pPr>
              <w:pStyle w:val="TableParagraph"/>
              <w:spacing w:before="59"/>
              <w:ind w:left="18" w:right="14"/>
              <w:rPr>
                <w:sz w:val="20"/>
              </w:rPr>
            </w:pPr>
            <w:r>
              <w:rPr>
                <w:spacing w:val="-5"/>
                <w:sz w:val="20"/>
              </w:rPr>
              <w:t>17</w:t>
            </w:r>
          </w:p>
        </w:tc>
        <w:tc>
          <w:tcPr>
            <w:tcW w:w="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080837" w14:textId="77777777" w:rsidR="00FC102B" w:rsidRDefault="00000000">
            <w:pPr>
              <w:pStyle w:val="TableParagraph"/>
              <w:spacing w:before="59"/>
              <w:ind w:left="18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2FD4E3" w14:textId="77777777" w:rsidR="00FC102B" w:rsidRDefault="00000000">
            <w:pPr>
              <w:pStyle w:val="TableParagraph"/>
              <w:spacing w:before="59"/>
              <w:ind w:left="21"/>
              <w:rPr>
                <w:sz w:val="20"/>
              </w:rPr>
            </w:pPr>
            <w:r>
              <w:rPr>
                <w:spacing w:val="-2"/>
                <w:sz w:val="20"/>
              </w:rPr>
              <w:t>32000</w:t>
            </w:r>
          </w:p>
        </w:tc>
      </w:tr>
      <w:tr w:rsidR="00FC102B" w14:paraId="2061D12B" w14:textId="77777777">
        <w:trPr>
          <w:trHeight w:val="341"/>
        </w:trPr>
        <w:tc>
          <w:tcPr>
            <w:tcW w:w="300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1B757AE9" w14:textId="77777777" w:rsidR="00FC102B" w:rsidRDefault="00000000">
            <w:pPr>
              <w:pStyle w:val="TableParagraph"/>
              <w:spacing w:before="56"/>
              <w:ind w:left="285"/>
              <w:jc w:val="left"/>
              <w:rPr>
                <w:sz w:val="20"/>
              </w:rPr>
            </w:pPr>
            <w:r>
              <w:rPr>
                <w:sz w:val="20"/>
              </w:rPr>
              <w:t>Санкт-Петербург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Минск</w:t>
            </w:r>
          </w:p>
        </w:tc>
        <w:tc>
          <w:tcPr>
            <w:tcW w:w="1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F902A2" w14:textId="77777777" w:rsidR="00FC102B" w:rsidRDefault="00000000">
            <w:pPr>
              <w:pStyle w:val="TableParagraph"/>
              <w:spacing w:before="56"/>
              <w:ind w:left="20" w:right="5"/>
              <w:rPr>
                <w:sz w:val="20"/>
              </w:rPr>
            </w:pPr>
            <w:r>
              <w:rPr>
                <w:spacing w:val="-4"/>
                <w:sz w:val="20"/>
              </w:rPr>
              <w:t>ULLI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E6A6FD" w14:textId="77777777" w:rsidR="00FC102B" w:rsidRDefault="00000000">
            <w:pPr>
              <w:pStyle w:val="TableParagraph"/>
              <w:spacing w:before="56"/>
              <w:ind w:left="18"/>
              <w:rPr>
                <w:sz w:val="20"/>
              </w:rPr>
            </w:pPr>
            <w:r>
              <w:rPr>
                <w:spacing w:val="-4"/>
                <w:sz w:val="20"/>
              </w:rPr>
              <w:t>UMMS</w:t>
            </w:r>
          </w:p>
        </w:tc>
        <w:tc>
          <w:tcPr>
            <w:tcW w:w="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A12335" w14:textId="77777777" w:rsidR="00FC102B" w:rsidRDefault="00000000">
            <w:pPr>
              <w:pStyle w:val="TableParagraph"/>
              <w:spacing w:before="56"/>
              <w:ind w:left="3"/>
              <w:rPr>
                <w:sz w:val="20"/>
              </w:rPr>
            </w:pPr>
            <w:r>
              <w:rPr>
                <w:spacing w:val="-5"/>
                <w:sz w:val="20"/>
              </w:rPr>
              <w:t>64</w:t>
            </w:r>
          </w:p>
        </w:tc>
        <w:tc>
          <w:tcPr>
            <w:tcW w:w="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D08649" w14:textId="77777777" w:rsidR="00FC102B" w:rsidRDefault="00000000">
            <w:pPr>
              <w:pStyle w:val="TableParagraph"/>
              <w:spacing w:before="56"/>
              <w:ind w:left="18" w:right="14"/>
              <w:rPr>
                <w:sz w:val="20"/>
              </w:rPr>
            </w:pPr>
            <w:r>
              <w:rPr>
                <w:spacing w:val="-5"/>
                <w:sz w:val="20"/>
              </w:rPr>
              <w:t>17</w:t>
            </w:r>
          </w:p>
        </w:tc>
        <w:tc>
          <w:tcPr>
            <w:tcW w:w="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BC9D26" w14:textId="77777777" w:rsidR="00FC102B" w:rsidRDefault="00000000">
            <w:pPr>
              <w:pStyle w:val="TableParagraph"/>
              <w:spacing w:before="56"/>
              <w:ind w:left="18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E593BF" w14:textId="77777777" w:rsidR="00FC102B" w:rsidRDefault="00000000">
            <w:pPr>
              <w:pStyle w:val="TableParagraph"/>
              <w:spacing w:before="56"/>
              <w:ind w:left="21"/>
              <w:rPr>
                <w:sz w:val="20"/>
              </w:rPr>
            </w:pPr>
            <w:r>
              <w:rPr>
                <w:spacing w:val="-2"/>
                <w:sz w:val="20"/>
              </w:rPr>
              <w:t>32000</w:t>
            </w:r>
          </w:p>
        </w:tc>
      </w:tr>
      <w:tr w:rsidR="00FC102B" w14:paraId="3A03628A" w14:textId="77777777">
        <w:trPr>
          <w:trHeight w:val="341"/>
        </w:trPr>
        <w:tc>
          <w:tcPr>
            <w:tcW w:w="300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63A21CBC" w14:textId="77777777" w:rsidR="00FC102B" w:rsidRDefault="00000000">
            <w:pPr>
              <w:pStyle w:val="TableParagraph"/>
              <w:spacing w:before="55"/>
              <w:ind w:left="77"/>
              <w:jc w:val="left"/>
              <w:rPr>
                <w:sz w:val="20"/>
              </w:rPr>
            </w:pPr>
            <w:r>
              <w:rPr>
                <w:sz w:val="20"/>
              </w:rPr>
              <w:t>Мурманск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Санкт-</w:t>
            </w:r>
            <w:r>
              <w:rPr>
                <w:spacing w:val="-2"/>
                <w:sz w:val="20"/>
              </w:rPr>
              <w:t>Петербург</w:t>
            </w:r>
          </w:p>
        </w:tc>
        <w:tc>
          <w:tcPr>
            <w:tcW w:w="1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354863" w14:textId="77777777" w:rsidR="00FC102B" w:rsidRDefault="00000000">
            <w:pPr>
              <w:pStyle w:val="TableParagraph"/>
              <w:spacing w:before="55"/>
              <w:ind w:left="20" w:right="5"/>
              <w:rPr>
                <w:sz w:val="20"/>
              </w:rPr>
            </w:pPr>
            <w:r>
              <w:rPr>
                <w:spacing w:val="-4"/>
                <w:sz w:val="20"/>
              </w:rPr>
              <w:t>ULLI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26F3FA" w14:textId="77777777" w:rsidR="00FC102B" w:rsidRDefault="00000000">
            <w:pPr>
              <w:pStyle w:val="TableParagraph"/>
              <w:spacing w:before="55"/>
              <w:ind w:left="18" w:right="12"/>
              <w:rPr>
                <w:sz w:val="20"/>
              </w:rPr>
            </w:pPr>
            <w:r>
              <w:rPr>
                <w:spacing w:val="-4"/>
                <w:sz w:val="20"/>
              </w:rPr>
              <w:t>ULMM</w:t>
            </w:r>
          </w:p>
        </w:tc>
        <w:tc>
          <w:tcPr>
            <w:tcW w:w="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6A9AE1" w14:textId="77777777" w:rsidR="00FC102B" w:rsidRDefault="00000000">
            <w:pPr>
              <w:pStyle w:val="TableParagraph"/>
              <w:spacing w:before="55"/>
              <w:ind w:left="3"/>
              <w:rPr>
                <w:sz w:val="20"/>
              </w:rPr>
            </w:pPr>
            <w:r>
              <w:rPr>
                <w:spacing w:val="-5"/>
                <w:sz w:val="20"/>
              </w:rPr>
              <w:t>86</w:t>
            </w:r>
          </w:p>
        </w:tc>
        <w:tc>
          <w:tcPr>
            <w:tcW w:w="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C49A82" w14:textId="77777777" w:rsidR="00FC102B" w:rsidRDefault="00000000">
            <w:pPr>
              <w:pStyle w:val="TableParagraph"/>
              <w:spacing w:before="55"/>
              <w:ind w:left="18" w:right="14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682EDC" w14:textId="77777777" w:rsidR="00FC102B" w:rsidRDefault="00000000">
            <w:pPr>
              <w:pStyle w:val="TableParagraph"/>
              <w:spacing w:before="55"/>
              <w:ind w:left="18"/>
              <w:rPr>
                <w:sz w:val="20"/>
              </w:rPr>
            </w:pPr>
            <w:r>
              <w:rPr>
                <w:spacing w:val="-5"/>
                <w:sz w:val="20"/>
              </w:rPr>
              <w:t>23</w:t>
            </w:r>
          </w:p>
        </w:tc>
        <w:tc>
          <w:tcPr>
            <w:tcW w:w="1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DAB2A0" w14:textId="77777777" w:rsidR="00FC102B" w:rsidRDefault="00000000">
            <w:pPr>
              <w:pStyle w:val="TableParagraph"/>
              <w:spacing w:before="55"/>
              <w:ind w:left="21"/>
              <w:rPr>
                <w:sz w:val="20"/>
              </w:rPr>
            </w:pPr>
            <w:r>
              <w:rPr>
                <w:spacing w:val="-2"/>
                <w:sz w:val="20"/>
              </w:rPr>
              <w:t>36000</w:t>
            </w:r>
          </w:p>
        </w:tc>
      </w:tr>
      <w:tr w:rsidR="00FC102B" w14:paraId="3B96BAB4" w14:textId="77777777">
        <w:trPr>
          <w:trHeight w:val="341"/>
        </w:trPr>
        <w:tc>
          <w:tcPr>
            <w:tcW w:w="300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2EE82DBD" w14:textId="77777777" w:rsidR="00FC102B" w:rsidRDefault="00000000">
            <w:pPr>
              <w:pStyle w:val="TableParagraph"/>
              <w:spacing w:before="52"/>
              <w:ind w:left="134"/>
              <w:jc w:val="left"/>
              <w:rPr>
                <w:sz w:val="20"/>
              </w:rPr>
            </w:pPr>
            <w:r>
              <w:rPr>
                <w:sz w:val="20"/>
              </w:rPr>
              <w:t>Санкт-Петербург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Мурманск</w:t>
            </w:r>
          </w:p>
        </w:tc>
        <w:tc>
          <w:tcPr>
            <w:tcW w:w="1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2F6AD4" w14:textId="77777777" w:rsidR="00FC102B" w:rsidRDefault="00000000">
            <w:pPr>
              <w:pStyle w:val="TableParagraph"/>
              <w:spacing w:before="52"/>
              <w:ind w:left="20" w:right="7"/>
              <w:rPr>
                <w:sz w:val="20"/>
              </w:rPr>
            </w:pPr>
            <w:r>
              <w:rPr>
                <w:spacing w:val="-4"/>
                <w:sz w:val="20"/>
              </w:rPr>
              <w:t>ULMM</w:t>
            </w:r>
          </w:p>
        </w:tc>
        <w:tc>
          <w:tcPr>
            <w:tcW w:w="1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21FF36" w14:textId="77777777" w:rsidR="00FC102B" w:rsidRDefault="00000000">
            <w:pPr>
              <w:pStyle w:val="TableParagraph"/>
              <w:spacing w:before="52"/>
              <w:ind w:left="18" w:right="10"/>
              <w:rPr>
                <w:sz w:val="20"/>
              </w:rPr>
            </w:pPr>
            <w:r>
              <w:rPr>
                <w:spacing w:val="-4"/>
                <w:sz w:val="20"/>
              </w:rPr>
              <w:t>ULLI</w:t>
            </w:r>
          </w:p>
        </w:tc>
        <w:tc>
          <w:tcPr>
            <w:tcW w:w="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489D4C" w14:textId="77777777" w:rsidR="00FC102B" w:rsidRDefault="00000000">
            <w:pPr>
              <w:pStyle w:val="TableParagraph"/>
              <w:spacing w:before="52"/>
              <w:ind w:left="3"/>
              <w:rPr>
                <w:sz w:val="20"/>
              </w:rPr>
            </w:pPr>
            <w:r>
              <w:rPr>
                <w:spacing w:val="-5"/>
                <w:sz w:val="20"/>
              </w:rPr>
              <w:t>86</w:t>
            </w:r>
          </w:p>
        </w:tc>
        <w:tc>
          <w:tcPr>
            <w:tcW w:w="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C74EEA" w14:textId="77777777" w:rsidR="00FC102B" w:rsidRDefault="00000000">
            <w:pPr>
              <w:pStyle w:val="TableParagraph"/>
              <w:spacing w:before="52"/>
              <w:ind w:left="18" w:right="14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2B4CD5" w14:textId="77777777" w:rsidR="00FC102B" w:rsidRDefault="00000000">
            <w:pPr>
              <w:pStyle w:val="TableParagraph"/>
              <w:spacing w:before="52"/>
              <w:ind w:left="18"/>
              <w:rPr>
                <w:sz w:val="20"/>
              </w:rPr>
            </w:pPr>
            <w:r>
              <w:rPr>
                <w:spacing w:val="-5"/>
                <w:sz w:val="20"/>
              </w:rPr>
              <w:t>23</w:t>
            </w:r>
          </w:p>
        </w:tc>
        <w:tc>
          <w:tcPr>
            <w:tcW w:w="1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2F81E2" w14:textId="77777777" w:rsidR="00FC102B" w:rsidRDefault="00000000">
            <w:pPr>
              <w:pStyle w:val="TableParagraph"/>
              <w:spacing w:before="52"/>
              <w:ind w:left="21"/>
              <w:rPr>
                <w:sz w:val="20"/>
              </w:rPr>
            </w:pPr>
            <w:r>
              <w:rPr>
                <w:spacing w:val="-2"/>
                <w:sz w:val="20"/>
              </w:rPr>
              <w:t>36000</w:t>
            </w:r>
          </w:p>
        </w:tc>
      </w:tr>
    </w:tbl>
    <w:p w14:paraId="28338CA1" w14:textId="13E0E725" w:rsidR="00617CED" w:rsidRDefault="00617CED" w:rsidP="00C60DBB">
      <w:pPr>
        <w:pStyle w:val="a3"/>
        <w:spacing w:line="320" w:lineRule="exact"/>
        <w:ind w:left="0" w:firstLine="0"/>
        <w:jc w:val="left"/>
      </w:pPr>
      <w:r w:rsidRPr="00617CED">
        <w:t xml:space="preserve">Оценки средних за месяц перелёта доз, рассчитанных программой CARI-7, представлены в таблицах 2 и 3. Полученные значения не учитывают влияние корпуса самолёта на излучение. Моделирование для высоты 10.7 км показало, что снижение мощности </w:t>
      </w:r>
      <w:proofErr w:type="spellStart"/>
      <w:r w:rsidRPr="00617CED">
        <w:t>амбиентного</w:t>
      </w:r>
      <w:proofErr w:type="spellEnd"/>
      <w:r w:rsidRPr="00617CED">
        <w:t xml:space="preserve"> эквивалента дозы достигает до 24% от атмосферного уровня</w:t>
      </w:r>
      <w:r>
        <w:t xml:space="preserve"> </w:t>
      </w:r>
      <w:r w:rsidRPr="00617CED">
        <w:t>[23]</w:t>
      </w:r>
      <w:r w:rsidRPr="00617CED">
        <w:t>.</w:t>
      </w:r>
    </w:p>
    <w:p w14:paraId="5EDE907E" w14:textId="3558BC10" w:rsidR="00C60DBB" w:rsidRPr="00C60DBB" w:rsidRDefault="00000000" w:rsidP="00C60DBB">
      <w:pPr>
        <w:pStyle w:val="a3"/>
        <w:spacing w:line="320" w:lineRule="exact"/>
        <w:ind w:left="0" w:firstLine="0"/>
        <w:jc w:val="left"/>
        <w:rPr>
          <w:spacing w:val="-2"/>
        </w:rPr>
      </w:pPr>
      <w:r>
        <w:t>Таблица</w:t>
      </w:r>
      <w:r>
        <w:rPr>
          <w:spacing w:val="-4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Общая</w:t>
      </w:r>
      <w:r>
        <w:rPr>
          <w:spacing w:val="-5"/>
        </w:rPr>
        <w:t xml:space="preserve"> </w:t>
      </w:r>
      <w:r>
        <w:t>доза</w:t>
      </w:r>
      <w:r>
        <w:rPr>
          <w:spacing w:val="-5"/>
        </w:rPr>
        <w:t xml:space="preserve"> </w:t>
      </w:r>
      <w:r>
        <w:t>за</w:t>
      </w:r>
      <w:r>
        <w:rPr>
          <w:spacing w:val="-3"/>
        </w:rPr>
        <w:t xml:space="preserve"> </w:t>
      </w:r>
      <w:r>
        <w:rPr>
          <w:spacing w:val="-2"/>
        </w:rPr>
        <w:t>перелёт</w:t>
      </w:r>
    </w:p>
    <w:tbl>
      <w:tblPr>
        <w:tblStyle w:val="TableNormal"/>
        <w:tblW w:w="0" w:type="auto"/>
        <w:tblInd w:w="2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005"/>
        <w:gridCol w:w="998"/>
        <w:gridCol w:w="1211"/>
        <w:gridCol w:w="1212"/>
        <w:gridCol w:w="2965"/>
      </w:tblGrid>
      <w:tr w:rsidR="00FC102B" w14:paraId="0BE9B5F6" w14:textId="77777777">
        <w:trPr>
          <w:trHeight w:val="596"/>
        </w:trPr>
        <w:tc>
          <w:tcPr>
            <w:tcW w:w="3005" w:type="dxa"/>
            <w:tcBorders>
              <w:bottom w:val="single" w:sz="6" w:space="0" w:color="000000"/>
              <w:right w:val="single" w:sz="6" w:space="0" w:color="000000"/>
            </w:tcBorders>
          </w:tcPr>
          <w:p w14:paraId="1778E06E" w14:textId="77777777" w:rsidR="00FC102B" w:rsidRDefault="00000000">
            <w:pPr>
              <w:pStyle w:val="TableParagraph"/>
              <w:spacing w:before="179"/>
              <w:ind w:left="19"/>
              <w:rPr>
                <w:sz w:val="20"/>
              </w:rPr>
            </w:pPr>
            <w:r>
              <w:rPr>
                <w:spacing w:val="-2"/>
                <w:sz w:val="20"/>
              </w:rPr>
              <w:t>Перелёт</w:t>
            </w:r>
          </w:p>
        </w:tc>
        <w:tc>
          <w:tcPr>
            <w:tcW w:w="99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468CF8" w14:textId="77777777" w:rsidR="00FC102B" w:rsidRDefault="00000000">
            <w:pPr>
              <w:pStyle w:val="TableParagraph"/>
              <w:spacing w:before="67" w:line="237" w:lineRule="auto"/>
              <w:ind w:left="57" w:firstLine="147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месяц перелёта</w:t>
            </w:r>
          </w:p>
        </w:tc>
        <w:tc>
          <w:tcPr>
            <w:tcW w:w="121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9AB1A1" w14:textId="77777777" w:rsidR="00FC102B" w:rsidRDefault="00000000">
            <w:pPr>
              <w:pStyle w:val="TableParagraph"/>
              <w:spacing w:before="67" w:line="237" w:lineRule="auto"/>
              <w:ind w:left="273" w:right="137" w:hanging="107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Аэропорт вылета</w:t>
            </w:r>
          </w:p>
        </w:tc>
        <w:tc>
          <w:tcPr>
            <w:tcW w:w="12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9D356C" w14:textId="77777777" w:rsidR="00FC102B" w:rsidRDefault="00000000">
            <w:pPr>
              <w:pStyle w:val="TableParagraph"/>
              <w:spacing w:before="67" w:line="237" w:lineRule="auto"/>
              <w:ind w:left="62" w:firstLine="10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Аэропорт назначения</w:t>
            </w:r>
          </w:p>
        </w:tc>
        <w:tc>
          <w:tcPr>
            <w:tcW w:w="296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173218" w14:textId="77777777" w:rsidR="00FC102B" w:rsidRDefault="00000000">
            <w:pPr>
              <w:pStyle w:val="TableParagraph"/>
              <w:spacing w:before="67" w:line="237" w:lineRule="auto"/>
              <w:ind w:left="62" w:firstLine="92"/>
              <w:jc w:val="left"/>
              <w:rPr>
                <w:sz w:val="20"/>
              </w:rPr>
            </w:pPr>
            <w:r>
              <w:rPr>
                <w:sz w:val="20"/>
              </w:rPr>
              <w:t>Средняя за месяц перелёта доза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за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перелёт,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H*(10)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proofErr w:type="spellStart"/>
            <w:r>
              <w:rPr>
                <w:sz w:val="20"/>
              </w:rPr>
              <w:t>мкЗв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FC102B" w14:paraId="6B9CF692" w14:textId="77777777">
        <w:trPr>
          <w:trHeight w:val="341"/>
        </w:trPr>
        <w:tc>
          <w:tcPr>
            <w:tcW w:w="300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F65FC8" w14:textId="77777777" w:rsidR="00FC102B" w:rsidRDefault="00000000">
            <w:pPr>
              <w:pStyle w:val="TableParagraph"/>
              <w:spacing w:before="50"/>
              <w:ind w:left="14"/>
              <w:rPr>
                <w:sz w:val="20"/>
              </w:rPr>
            </w:pPr>
            <w:r>
              <w:rPr>
                <w:sz w:val="20"/>
              </w:rPr>
              <w:t>Вена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Минск</w:t>
            </w:r>
          </w:p>
        </w:tc>
        <w:tc>
          <w:tcPr>
            <w:tcW w:w="9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C54516" w14:textId="77777777" w:rsidR="00FC102B" w:rsidRDefault="00000000">
            <w:pPr>
              <w:pStyle w:val="TableParagraph"/>
              <w:spacing w:before="50"/>
              <w:ind w:left="11"/>
              <w:rPr>
                <w:sz w:val="20"/>
              </w:rPr>
            </w:pPr>
            <w:r>
              <w:rPr>
                <w:spacing w:val="-2"/>
                <w:sz w:val="20"/>
              </w:rPr>
              <w:t>10/2019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F83722" w14:textId="77777777" w:rsidR="00FC102B" w:rsidRDefault="00000000">
            <w:pPr>
              <w:pStyle w:val="TableParagraph"/>
              <w:spacing w:before="50"/>
              <w:ind w:left="26" w:right="3"/>
              <w:rPr>
                <w:sz w:val="20"/>
              </w:rPr>
            </w:pPr>
            <w:r>
              <w:rPr>
                <w:spacing w:val="-4"/>
                <w:sz w:val="20"/>
              </w:rPr>
              <w:t>LOWW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67DA88" w14:textId="77777777" w:rsidR="00FC102B" w:rsidRDefault="00000000">
            <w:pPr>
              <w:pStyle w:val="TableParagraph"/>
              <w:spacing w:before="50"/>
              <w:ind w:left="29"/>
              <w:rPr>
                <w:sz w:val="20"/>
              </w:rPr>
            </w:pPr>
            <w:r>
              <w:rPr>
                <w:spacing w:val="-4"/>
                <w:sz w:val="20"/>
              </w:rPr>
              <w:t>UMMS</w:t>
            </w:r>
          </w:p>
        </w:tc>
        <w:tc>
          <w:tcPr>
            <w:tcW w:w="2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3782AE" w14:textId="77777777" w:rsidR="00FC102B" w:rsidRDefault="00000000">
            <w:pPr>
              <w:pStyle w:val="TableParagraph"/>
              <w:spacing w:before="50"/>
              <w:ind w:left="17"/>
              <w:rPr>
                <w:sz w:val="20"/>
              </w:rPr>
            </w:pPr>
            <w:r>
              <w:rPr>
                <w:spacing w:val="-2"/>
                <w:sz w:val="20"/>
              </w:rPr>
              <w:t>5.8418</w:t>
            </w:r>
          </w:p>
        </w:tc>
      </w:tr>
      <w:tr w:rsidR="00FC102B" w14:paraId="7C22EC26" w14:textId="77777777">
        <w:trPr>
          <w:trHeight w:val="327"/>
        </w:trPr>
        <w:tc>
          <w:tcPr>
            <w:tcW w:w="300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AC2311" w14:textId="77777777" w:rsidR="00FC102B" w:rsidRDefault="00000000">
            <w:pPr>
              <w:pStyle w:val="TableParagraph"/>
              <w:ind w:left="8"/>
              <w:rPr>
                <w:sz w:val="20"/>
              </w:rPr>
            </w:pPr>
            <w:r>
              <w:rPr>
                <w:sz w:val="20"/>
              </w:rPr>
              <w:t>Минск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Вена</w:t>
            </w:r>
          </w:p>
        </w:tc>
        <w:tc>
          <w:tcPr>
            <w:tcW w:w="9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CA2FE6" w14:textId="77777777" w:rsidR="00FC102B" w:rsidRDefault="00000000">
            <w:pPr>
              <w:pStyle w:val="TableParagraph"/>
              <w:ind w:left="11"/>
              <w:rPr>
                <w:sz w:val="20"/>
              </w:rPr>
            </w:pPr>
            <w:r>
              <w:rPr>
                <w:spacing w:val="-2"/>
                <w:sz w:val="20"/>
              </w:rPr>
              <w:t>10/2019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9C539C" w14:textId="77777777" w:rsidR="00FC102B" w:rsidRDefault="00000000">
            <w:pPr>
              <w:pStyle w:val="TableParagraph"/>
              <w:ind w:left="26"/>
              <w:rPr>
                <w:sz w:val="20"/>
              </w:rPr>
            </w:pPr>
            <w:r>
              <w:rPr>
                <w:spacing w:val="-4"/>
                <w:sz w:val="20"/>
              </w:rPr>
              <w:t>UMMS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406556" w14:textId="77777777" w:rsidR="00FC102B" w:rsidRDefault="00000000">
            <w:pPr>
              <w:pStyle w:val="TableParagraph"/>
              <w:ind w:left="29"/>
              <w:rPr>
                <w:sz w:val="20"/>
              </w:rPr>
            </w:pPr>
            <w:r>
              <w:rPr>
                <w:spacing w:val="-4"/>
                <w:sz w:val="20"/>
              </w:rPr>
              <w:t>LOWW</w:t>
            </w:r>
          </w:p>
        </w:tc>
        <w:tc>
          <w:tcPr>
            <w:tcW w:w="2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7C49AB" w14:textId="77777777" w:rsidR="00FC102B" w:rsidRDefault="00000000">
            <w:pPr>
              <w:pStyle w:val="TableParagraph"/>
              <w:ind w:left="17"/>
              <w:rPr>
                <w:sz w:val="20"/>
              </w:rPr>
            </w:pPr>
            <w:r>
              <w:rPr>
                <w:spacing w:val="-2"/>
                <w:sz w:val="20"/>
              </w:rPr>
              <w:t>5.8814</w:t>
            </w:r>
          </w:p>
        </w:tc>
      </w:tr>
      <w:tr w:rsidR="00FC102B" w14:paraId="117C3EDF" w14:textId="77777777">
        <w:trPr>
          <w:trHeight w:val="341"/>
        </w:trPr>
        <w:tc>
          <w:tcPr>
            <w:tcW w:w="300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CA757F" w14:textId="77777777" w:rsidR="00FC102B" w:rsidRDefault="00000000">
            <w:pPr>
              <w:pStyle w:val="TableParagraph"/>
              <w:spacing w:before="61"/>
              <w:ind w:left="0" w:right="100"/>
              <w:rPr>
                <w:sz w:val="20"/>
              </w:rPr>
            </w:pPr>
            <w:r>
              <w:rPr>
                <w:sz w:val="20"/>
              </w:rPr>
              <w:t>Минск –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Санкт-</w:t>
            </w:r>
            <w:r>
              <w:rPr>
                <w:spacing w:val="-2"/>
                <w:sz w:val="20"/>
              </w:rPr>
              <w:t>Петербург</w:t>
            </w:r>
          </w:p>
        </w:tc>
        <w:tc>
          <w:tcPr>
            <w:tcW w:w="9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0A878B" w14:textId="77777777" w:rsidR="00FC102B" w:rsidRDefault="00000000">
            <w:pPr>
              <w:pStyle w:val="TableParagraph"/>
              <w:spacing w:before="61"/>
              <w:ind w:left="11"/>
              <w:rPr>
                <w:sz w:val="20"/>
              </w:rPr>
            </w:pPr>
            <w:r>
              <w:rPr>
                <w:spacing w:val="-2"/>
                <w:sz w:val="20"/>
              </w:rPr>
              <w:t>10/2018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FEA362" w14:textId="77777777" w:rsidR="00FC102B" w:rsidRDefault="00000000">
            <w:pPr>
              <w:pStyle w:val="TableParagraph"/>
              <w:spacing w:before="61"/>
              <w:ind w:left="26"/>
              <w:rPr>
                <w:sz w:val="20"/>
              </w:rPr>
            </w:pPr>
            <w:r>
              <w:rPr>
                <w:spacing w:val="-4"/>
                <w:sz w:val="20"/>
              </w:rPr>
              <w:t>UMMS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CEAFCE" w14:textId="77777777" w:rsidR="00FC102B" w:rsidRDefault="00000000">
            <w:pPr>
              <w:pStyle w:val="TableParagraph"/>
              <w:spacing w:before="61"/>
              <w:ind w:left="29" w:right="5"/>
              <w:rPr>
                <w:sz w:val="20"/>
              </w:rPr>
            </w:pPr>
            <w:r>
              <w:rPr>
                <w:spacing w:val="-4"/>
                <w:sz w:val="20"/>
              </w:rPr>
              <w:t>ULLI</w:t>
            </w:r>
          </w:p>
        </w:tc>
        <w:tc>
          <w:tcPr>
            <w:tcW w:w="2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3B5D6F" w14:textId="77777777" w:rsidR="00FC102B" w:rsidRDefault="00000000">
            <w:pPr>
              <w:pStyle w:val="TableParagraph"/>
              <w:spacing w:before="61"/>
              <w:ind w:left="17"/>
              <w:rPr>
                <w:sz w:val="20"/>
              </w:rPr>
            </w:pPr>
            <w:r>
              <w:rPr>
                <w:spacing w:val="-2"/>
                <w:sz w:val="20"/>
              </w:rPr>
              <w:t>3.2392</w:t>
            </w:r>
          </w:p>
        </w:tc>
      </w:tr>
      <w:tr w:rsidR="00FC102B" w14:paraId="5D2ADC5F" w14:textId="77777777">
        <w:trPr>
          <w:trHeight w:val="341"/>
        </w:trPr>
        <w:tc>
          <w:tcPr>
            <w:tcW w:w="300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84B8CA" w14:textId="77777777" w:rsidR="00FC102B" w:rsidRDefault="00000000">
            <w:pPr>
              <w:pStyle w:val="TableParagraph"/>
              <w:spacing w:before="59"/>
              <w:ind w:left="59" w:right="100"/>
              <w:rPr>
                <w:sz w:val="20"/>
              </w:rPr>
            </w:pPr>
            <w:r>
              <w:rPr>
                <w:sz w:val="20"/>
              </w:rPr>
              <w:t>Санкт-Петербург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Минск</w:t>
            </w:r>
          </w:p>
        </w:tc>
        <w:tc>
          <w:tcPr>
            <w:tcW w:w="9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B21E0A" w14:textId="77777777" w:rsidR="00FC102B" w:rsidRDefault="00000000">
            <w:pPr>
              <w:pStyle w:val="TableParagraph"/>
              <w:spacing w:before="59"/>
              <w:ind w:left="11"/>
              <w:rPr>
                <w:sz w:val="20"/>
              </w:rPr>
            </w:pPr>
            <w:r>
              <w:rPr>
                <w:spacing w:val="-2"/>
                <w:sz w:val="20"/>
              </w:rPr>
              <w:t>10/2018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371464" w14:textId="77777777" w:rsidR="00FC102B" w:rsidRDefault="00000000">
            <w:pPr>
              <w:pStyle w:val="TableParagraph"/>
              <w:spacing w:before="59"/>
              <w:ind w:left="26" w:right="10"/>
              <w:rPr>
                <w:sz w:val="20"/>
              </w:rPr>
            </w:pPr>
            <w:r>
              <w:rPr>
                <w:spacing w:val="-4"/>
                <w:sz w:val="20"/>
              </w:rPr>
              <w:t>ULLI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1600FD" w14:textId="77777777" w:rsidR="00FC102B" w:rsidRDefault="00000000">
            <w:pPr>
              <w:pStyle w:val="TableParagraph"/>
              <w:spacing w:before="59"/>
              <w:ind w:left="29"/>
              <w:rPr>
                <w:sz w:val="20"/>
              </w:rPr>
            </w:pPr>
            <w:r>
              <w:rPr>
                <w:spacing w:val="-4"/>
                <w:sz w:val="20"/>
              </w:rPr>
              <w:t>UMMS</w:t>
            </w:r>
          </w:p>
        </w:tc>
        <w:tc>
          <w:tcPr>
            <w:tcW w:w="2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30E0BF" w14:textId="77777777" w:rsidR="00FC102B" w:rsidRDefault="00000000">
            <w:pPr>
              <w:pStyle w:val="TableParagraph"/>
              <w:spacing w:before="59"/>
              <w:ind w:left="17"/>
              <w:rPr>
                <w:sz w:val="20"/>
              </w:rPr>
            </w:pPr>
            <w:r>
              <w:rPr>
                <w:spacing w:val="-2"/>
                <w:sz w:val="20"/>
              </w:rPr>
              <w:t>3.2349</w:t>
            </w:r>
          </w:p>
        </w:tc>
      </w:tr>
      <w:tr w:rsidR="00FC102B" w14:paraId="5A0DC544" w14:textId="77777777">
        <w:trPr>
          <w:trHeight w:val="341"/>
        </w:trPr>
        <w:tc>
          <w:tcPr>
            <w:tcW w:w="300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55124F" w14:textId="77777777" w:rsidR="00FC102B" w:rsidRDefault="00000000">
            <w:pPr>
              <w:pStyle w:val="TableParagraph"/>
              <w:spacing w:before="56"/>
              <w:ind w:left="0" w:right="100"/>
              <w:rPr>
                <w:sz w:val="20"/>
              </w:rPr>
            </w:pPr>
            <w:r>
              <w:rPr>
                <w:sz w:val="20"/>
              </w:rPr>
              <w:t>Мурманск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Санкт-</w:t>
            </w:r>
            <w:r>
              <w:rPr>
                <w:spacing w:val="-2"/>
                <w:sz w:val="20"/>
              </w:rPr>
              <w:t>Петербург</w:t>
            </w:r>
          </w:p>
        </w:tc>
        <w:tc>
          <w:tcPr>
            <w:tcW w:w="9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AC4CD2" w14:textId="77777777" w:rsidR="00FC102B" w:rsidRDefault="00000000">
            <w:pPr>
              <w:pStyle w:val="TableParagraph"/>
              <w:spacing w:before="56"/>
              <w:ind w:left="11"/>
              <w:rPr>
                <w:sz w:val="20"/>
              </w:rPr>
            </w:pPr>
            <w:r>
              <w:rPr>
                <w:spacing w:val="-2"/>
                <w:sz w:val="20"/>
              </w:rPr>
              <w:t>10/2018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0BF23F" w14:textId="77777777" w:rsidR="00FC102B" w:rsidRDefault="00000000">
            <w:pPr>
              <w:pStyle w:val="TableParagraph"/>
              <w:spacing w:before="56"/>
              <w:ind w:left="26" w:right="10"/>
              <w:rPr>
                <w:sz w:val="20"/>
              </w:rPr>
            </w:pPr>
            <w:r>
              <w:rPr>
                <w:spacing w:val="-4"/>
                <w:sz w:val="20"/>
              </w:rPr>
              <w:t>ULLI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59528C" w14:textId="77777777" w:rsidR="00FC102B" w:rsidRDefault="00000000">
            <w:pPr>
              <w:pStyle w:val="TableParagraph"/>
              <w:spacing w:before="56"/>
              <w:ind w:left="29" w:right="11"/>
              <w:rPr>
                <w:sz w:val="20"/>
              </w:rPr>
            </w:pPr>
            <w:r>
              <w:rPr>
                <w:spacing w:val="-4"/>
                <w:sz w:val="20"/>
              </w:rPr>
              <w:t>ULMM</w:t>
            </w:r>
          </w:p>
        </w:tc>
        <w:tc>
          <w:tcPr>
            <w:tcW w:w="2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C0A1D8" w14:textId="77777777" w:rsidR="00FC102B" w:rsidRDefault="00000000">
            <w:pPr>
              <w:pStyle w:val="TableParagraph"/>
              <w:spacing w:before="56"/>
              <w:ind w:left="17"/>
              <w:rPr>
                <w:sz w:val="20"/>
              </w:rPr>
            </w:pPr>
            <w:r>
              <w:rPr>
                <w:spacing w:val="-2"/>
                <w:sz w:val="20"/>
              </w:rPr>
              <w:t>7.4165</w:t>
            </w:r>
          </w:p>
        </w:tc>
      </w:tr>
      <w:tr w:rsidR="00FC102B" w14:paraId="28C8CDDD" w14:textId="77777777">
        <w:trPr>
          <w:trHeight w:val="341"/>
        </w:trPr>
        <w:tc>
          <w:tcPr>
            <w:tcW w:w="300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55ADD3" w14:textId="77777777" w:rsidR="00FC102B" w:rsidRDefault="00000000">
            <w:pPr>
              <w:pStyle w:val="TableParagraph"/>
              <w:spacing w:before="53"/>
              <w:ind w:left="13"/>
              <w:rPr>
                <w:sz w:val="20"/>
              </w:rPr>
            </w:pPr>
            <w:r>
              <w:rPr>
                <w:sz w:val="20"/>
              </w:rPr>
              <w:t>Санкт-Петербург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– </w:t>
            </w:r>
            <w:r>
              <w:rPr>
                <w:spacing w:val="-2"/>
                <w:sz w:val="20"/>
              </w:rPr>
              <w:t>Мурманск</w:t>
            </w:r>
          </w:p>
        </w:tc>
        <w:tc>
          <w:tcPr>
            <w:tcW w:w="9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FA559D" w14:textId="77777777" w:rsidR="00FC102B" w:rsidRDefault="00000000">
            <w:pPr>
              <w:pStyle w:val="TableParagraph"/>
              <w:spacing w:before="53"/>
              <w:ind w:left="11"/>
              <w:rPr>
                <w:sz w:val="20"/>
              </w:rPr>
            </w:pPr>
            <w:r>
              <w:rPr>
                <w:spacing w:val="-2"/>
                <w:sz w:val="20"/>
              </w:rPr>
              <w:t>10/2018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B33955" w14:textId="77777777" w:rsidR="00FC102B" w:rsidRDefault="00000000">
            <w:pPr>
              <w:pStyle w:val="TableParagraph"/>
              <w:spacing w:before="53"/>
              <w:ind w:left="26" w:right="11"/>
              <w:rPr>
                <w:sz w:val="20"/>
              </w:rPr>
            </w:pPr>
            <w:r>
              <w:rPr>
                <w:spacing w:val="-4"/>
                <w:sz w:val="20"/>
              </w:rPr>
              <w:t>ULMM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AB4ECA" w14:textId="77777777" w:rsidR="00FC102B" w:rsidRDefault="00000000">
            <w:pPr>
              <w:pStyle w:val="TableParagraph"/>
              <w:spacing w:before="53"/>
              <w:ind w:left="29" w:right="5"/>
              <w:rPr>
                <w:sz w:val="20"/>
              </w:rPr>
            </w:pPr>
            <w:r>
              <w:rPr>
                <w:spacing w:val="-4"/>
                <w:sz w:val="20"/>
              </w:rPr>
              <w:t>ULLI</w:t>
            </w:r>
          </w:p>
        </w:tc>
        <w:tc>
          <w:tcPr>
            <w:tcW w:w="2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FA7E36" w14:textId="77777777" w:rsidR="00FC102B" w:rsidRDefault="00000000">
            <w:pPr>
              <w:pStyle w:val="TableParagraph"/>
              <w:spacing w:before="53"/>
              <w:ind w:left="17"/>
              <w:rPr>
                <w:sz w:val="20"/>
              </w:rPr>
            </w:pPr>
            <w:r>
              <w:rPr>
                <w:spacing w:val="-2"/>
                <w:sz w:val="20"/>
              </w:rPr>
              <w:t>7.4169</w:t>
            </w:r>
          </w:p>
        </w:tc>
      </w:tr>
    </w:tbl>
    <w:p w14:paraId="3A8E4E82" w14:textId="77777777" w:rsidR="00FC102B" w:rsidRDefault="00FC102B">
      <w:pPr>
        <w:rPr>
          <w:sz w:val="20"/>
        </w:rPr>
        <w:sectPr w:rsidR="00FC102B">
          <w:footerReference w:type="default" r:id="rId7"/>
          <w:pgSz w:w="11910" w:h="16840"/>
          <w:pgMar w:top="1400" w:right="460" w:bottom="960" w:left="1540" w:header="0" w:footer="774" w:gutter="0"/>
          <w:cols w:space="720"/>
        </w:sectPr>
      </w:pPr>
    </w:p>
    <w:p w14:paraId="7CFCE582" w14:textId="6A00663F" w:rsidR="00FC102B" w:rsidRDefault="00000000" w:rsidP="00C60DBB">
      <w:pPr>
        <w:pStyle w:val="a3"/>
        <w:spacing w:before="77"/>
        <w:ind w:left="0" w:firstLine="0"/>
        <w:rPr>
          <w:sz w:val="7"/>
        </w:rPr>
      </w:pPr>
      <w:r>
        <w:lastRenderedPageBreak/>
        <w:t>Таблица</w:t>
      </w:r>
      <w:r>
        <w:rPr>
          <w:spacing w:val="-6"/>
        </w:rPr>
        <w:t xml:space="preserve"> </w:t>
      </w:r>
      <w:r>
        <w:t>3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Относительный</w:t>
      </w:r>
      <w:r>
        <w:rPr>
          <w:spacing w:val="-5"/>
        </w:rPr>
        <w:t xml:space="preserve"> </w:t>
      </w:r>
      <w:r>
        <w:t>вклад</w:t>
      </w:r>
      <w:r>
        <w:rPr>
          <w:spacing w:val="-6"/>
        </w:rPr>
        <w:t xml:space="preserve"> </w:t>
      </w:r>
      <w:r>
        <w:t>различных</w:t>
      </w:r>
      <w:r>
        <w:rPr>
          <w:spacing w:val="-3"/>
        </w:rPr>
        <w:t xml:space="preserve"> </w:t>
      </w:r>
      <w:r>
        <w:t>излучений</w:t>
      </w:r>
      <w:r>
        <w:rPr>
          <w:spacing w:val="-5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общую</w:t>
      </w:r>
      <w:r>
        <w:rPr>
          <w:spacing w:val="-4"/>
        </w:rPr>
        <w:t xml:space="preserve"> дозу</w:t>
      </w:r>
    </w:p>
    <w:tbl>
      <w:tblPr>
        <w:tblStyle w:val="TableNormal"/>
        <w:tblW w:w="0" w:type="auto"/>
        <w:tblInd w:w="1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46"/>
        <w:gridCol w:w="1303"/>
        <w:gridCol w:w="1302"/>
        <w:gridCol w:w="1288"/>
        <w:gridCol w:w="1302"/>
        <w:gridCol w:w="1245"/>
        <w:gridCol w:w="1302"/>
      </w:tblGrid>
      <w:tr w:rsidR="00FC102B" w14:paraId="0EE36191" w14:textId="77777777">
        <w:trPr>
          <w:trHeight w:val="332"/>
        </w:trPr>
        <w:tc>
          <w:tcPr>
            <w:tcW w:w="1846" w:type="dxa"/>
          </w:tcPr>
          <w:p w14:paraId="0CFDB38D" w14:textId="77777777" w:rsidR="00FC102B" w:rsidRDefault="00000000">
            <w:pPr>
              <w:pStyle w:val="TableParagraph"/>
              <w:spacing w:before="59"/>
              <w:ind w:left="16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Перелёт</w:t>
            </w:r>
          </w:p>
        </w:tc>
        <w:tc>
          <w:tcPr>
            <w:tcW w:w="1303" w:type="dxa"/>
          </w:tcPr>
          <w:p w14:paraId="7BDDEBBB" w14:textId="77777777" w:rsidR="00FC102B" w:rsidRDefault="00000000">
            <w:pPr>
              <w:pStyle w:val="TableParagraph"/>
              <w:spacing w:before="59"/>
              <w:ind w:left="24" w:right="13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нейтронное</w:t>
            </w:r>
          </w:p>
        </w:tc>
        <w:tc>
          <w:tcPr>
            <w:tcW w:w="1302" w:type="dxa"/>
          </w:tcPr>
          <w:p w14:paraId="0BA95807" w14:textId="77777777" w:rsidR="00FC102B" w:rsidRDefault="00000000">
            <w:pPr>
              <w:pStyle w:val="TableParagraph"/>
              <w:spacing w:before="59"/>
              <w:ind w:right="26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протонное</w:t>
            </w:r>
          </w:p>
        </w:tc>
        <w:tc>
          <w:tcPr>
            <w:tcW w:w="1288" w:type="dxa"/>
          </w:tcPr>
          <w:p w14:paraId="7AA2B804" w14:textId="77777777" w:rsidR="00FC102B" w:rsidRDefault="00000000">
            <w:pPr>
              <w:pStyle w:val="TableParagraph"/>
              <w:spacing w:before="59"/>
              <w:ind w:left="20" w:right="13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электронное</w:t>
            </w:r>
          </w:p>
        </w:tc>
        <w:tc>
          <w:tcPr>
            <w:tcW w:w="1302" w:type="dxa"/>
          </w:tcPr>
          <w:p w14:paraId="4F7A697D" w14:textId="77777777" w:rsidR="00FC102B" w:rsidRDefault="00000000">
            <w:pPr>
              <w:pStyle w:val="TableParagraph"/>
              <w:spacing w:before="59"/>
              <w:ind w:right="14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фотонное</w:t>
            </w:r>
          </w:p>
        </w:tc>
        <w:tc>
          <w:tcPr>
            <w:tcW w:w="1245" w:type="dxa"/>
          </w:tcPr>
          <w:p w14:paraId="262DB9F4" w14:textId="77777777" w:rsidR="00FC102B" w:rsidRDefault="00000000">
            <w:pPr>
              <w:pStyle w:val="TableParagraph"/>
              <w:spacing w:before="59"/>
              <w:ind w:left="31" w:right="11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мюонное</w:t>
            </w:r>
          </w:p>
        </w:tc>
        <w:tc>
          <w:tcPr>
            <w:tcW w:w="1302" w:type="dxa"/>
          </w:tcPr>
          <w:p w14:paraId="43437B70" w14:textId="77777777" w:rsidR="00FC102B" w:rsidRDefault="00000000">
            <w:pPr>
              <w:pStyle w:val="TableParagraph"/>
              <w:spacing w:before="59"/>
              <w:ind w:right="8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позитронное</w:t>
            </w:r>
          </w:p>
        </w:tc>
      </w:tr>
      <w:tr w:rsidR="00FC102B" w14:paraId="687324CE" w14:textId="77777777">
        <w:trPr>
          <w:trHeight w:val="347"/>
        </w:trPr>
        <w:tc>
          <w:tcPr>
            <w:tcW w:w="1846" w:type="dxa"/>
          </w:tcPr>
          <w:p w14:paraId="44229E0A" w14:textId="77777777" w:rsidR="00FC102B" w:rsidRDefault="00000000">
            <w:pPr>
              <w:pStyle w:val="TableParagraph"/>
              <w:spacing w:before="69"/>
              <w:ind w:left="16" w:right="1"/>
              <w:rPr>
                <w:sz w:val="19"/>
              </w:rPr>
            </w:pPr>
            <w:r>
              <w:rPr>
                <w:w w:val="105"/>
                <w:sz w:val="19"/>
              </w:rPr>
              <w:t>Вена</w:t>
            </w:r>
            <w:r>
              <w:rPr>
                <w:spacing w:val="5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–</w:t>
            </w:r>
            <w:r>
              <w:rPr>
                <w:spacing w:val="7"/>
                <w:w w:val="105"/>
                <w:sz w:val="19"/>
              </w:rPr>
              <w:t xml:space="preserve"> </w:t>
            </w:r>
            <w:r>
              <w:rPr>
                <w:spacing w:val="-4"/>
                <w:w w:val="105"/>
                <w:sz w:val="19"/>
              </w:rPr>
              <w:t>Минск</w:t>
            </w:r>
          </w:p>
        </w:tc>
        <w:tc>
          <w:tcPr>
            <w:tcW w:w="1303" w:type="dxa"/>
          </w:tcPr>
          <w:p w14:paraId="7F15BF78" w14:textId="77777777" w:rsidR="00FC102B" w:rsidRDefault="00000000">
            <w:pPr>
              <w:pStyle w:val="TableParagraph"/>
              <w:spacing w:before="69"/>
              <w:ind w:left="24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58.07%</w:t>
            </w:r>
          </w:p>
        </w:tc>
        <w:tc>
          <w:tcPr>
            <w:tcW w:w="1302" w:type="dxa"/>
          </w:tcPr>
          <w:p w14:paraId="005F56A2" w14:textId="77777777" w:rsidR="00FC102B" w:rsidRDefault="00000000">
            <w:pPr>
              <w:pStyle w:val="TableParagraph"/>
              <w:spacing w:before="69"/>
              <w:ind w:right="11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14.33%</w:t>
            </w:r>
          </w:p>
        </w:tc>
        <w:tc>
          <w:tcPr>
            <w:tcW w:w="1288" w:type="dxa"/>
          </w:tcPr>
          <w:p w14:paraId="648B3807" w14:textId="77777777" w:rsidR="00FC102B" w:rsidRDefault="00000000">
            <w:pPr>
              <w:pStyle w:val="TableParagraph"/>
              <w:spacing w:before="69"/>
              <w:ind w:left="20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14.56%</w:t>
            </w:r>
          </w:p>
        </w:tc>
        <w:tc>
          <w:tcPr>
            <w:tcW w:w="1302" w:type="dxa"/>
          </w:tcPr>
          <w:p w14:paraId="4BF140B5" w14:textId="77777777" w:rsidR="00FC102B" w:rsidRDefault="00000000">
            <w:pPr>
              <w:pStyle w:val="TableParagraph"/>
              <w:spacing w:before="69"/>
              <w:ind w:right="5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4.75%</w:t>
            </w:r>
          </w:p>
        </w:tc>
        <w:tc>
          <w:tcPr>
            <w:tcW w:w="1245" w:type="dxa"/>
          </w:tcPr>
          <w:p w14:paraId="014C31A8" w14:textId="77777777" w:rsidR="00FC102B" w:rsidRDefault="00000000">
            <w:pPr>
              <w:pStyle w:val="TableParagraph"/>
              <w:spacing w:before="69"/>
              <w:ind w:left="31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3.38%</w:t>
            </w:r>
          </w:p>
        </w:tc>
        <w:tc>
          <w:tcPr>
            <w:tcW w:w="1302" w:type="dxa"/>
          </w:tcPr>
          <w:p w14:paraId="63199B99" w14:textId="77777777" w:rsidR="00FC102B" w:rsidRDefault="00000000">
            <w:pPr>
              <w:pStyle w:val="TableParagraph"/>
              <w:spacing w:before="69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3.24%</w:t>
            </w:r>
          </w:p>
        </w:tc>
      </w:tr>
      <w:tr w:rsidR="00FC102B" w14:paraId="3AEDBC44" w14:textId="77777777">
        <w:trPr>
          <w:trHeight w:val="347"/>
        </w:trPr>
        <w:tc>
          <w:tcPr>
            <w:tcW w:w="1846" w:type="dxa"/>
          </w:tcPr>
          <w:p w14:paraId="2457F18B" w14:textId="77777777" w:rsidR="00FC102B" w:rsidRDefault="00000000">
            <w:pPr>
              <w:pStyle w:val="TableParagraph"/>
              <w:spacing w:before="64"/>
              <w:ind w:left="16" w:right="4"/>
              <w:rPr>
                <w:sz w:val="19"/>
              </w:rPr>
            </w:pPr>
            <w:r>
              <w:rPr>
                <w:w w:val="105"/>
                <w:sz w:val="19"/>
              </w:rPr>
              <w:t>Минск</w:t>
            </w:r>
            <w:r>
              <w:rPr>
                <w:spacing w:val="4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–</w:t>
            </w:r>
            <w:r>
              <w:rPr>
                <w:spacing w:val="10"/>
                <w:w w:val="105"/>
                <w:sz w:val="19"/>
              </w:rPr>
              <w:t xml:space="preserve"> </w:t>
            </w:r>
            <w:r>
              <w:rPr>
                <w:spacing w:val="-4"/>
                <w:w w:val="105"/>
                <w:sz w:val="19"/>
              </w:rPr>
              <w:t>Вена</w:t>
            </w:r>
          </w:p>
        </w:tc>
        <w:tc>
          <w:tcPr>
            <w:tcW w:w="1303" w:type="dxa"/>
          </w:tcPr>
          <w:p w14:paraId="5CDA1AE4" w14:textId="77777777" w:rsidR="00FC102B" w:rsidRDefault="00000000">
            <w:pPr>
              <w:pStyle w:val="TableParagraph"/>
              <w:spacing w:before="64"/>
              <w:ind w:left="24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58.14%</w:t>
            </w:r>
          </w:p>
        </w:tc>
        <w:tc>
          <w:tcPr>
            <w:tcW w:w="1302" w:type="dxa"/>
          </w:tcPr>
          <w:p w14:paraId="36467BEA" w14:textId="77777777" w:rsidR="00FC102B" w:rsidRDefault="00000000">
            <w:pPr>
              <w:pStyle w:val="TableParagraph"/>
              <w:spacing w:before="64"/>
              <w:ind w:right="11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14.36%</w:t>
            </w:r>
          </w:p>
        </w:tc>
        <w:tc>
          <w:tcPr>
            <w:tcW w:w="1288" w:type="dxa"/>
          </w:tcPr>
          <w:p w14:paraId="490C86BD" w14:textId="77777777" w:rsidR="00FC102B" w:rsidRDefault="00000000">
            <w:pPr>
              <w:pStyle w:val="TableParagraph"/>
              <w:spacing w:before="64"/>
              <w:ind w:left="20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14.49%</w:t>
            </w:r>
          </w:p>
        </w:tc>
        <w:tc>
          <w:tcPr>
            <w:tcW w:w="1302" w:type="dxa"/>
          </w:tcPr>
          <w:p w14:paraId="0099EC7C" w14:textId="77777777" w:rsidR="00FC102B" w:rsidRDefault="00000000">
            <w:pPr>
              <w:pStyle w:val="TableParagraph"/>
              <w:spacing w:before="64"/>
              <w:ind w:right="5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4.73%</w:t>
            </w:r>
          </w:p>
        </w:tc>
        <w:tc>
          <w:tcPr>
            <w:tcW w:w="1245" w:type="dxa"/>
          </w:tcPr>
          <w:p w14:paraId="2C121323" w14:textId="77777777" w:rsidR="00FC102B" w:rsidRDefault="00000000">
            <w:pPr>
              <w:pStyle w:val="TableParagraph"/>
              <w:spacing w:before="64"/>
              <w:ind w:left="31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3.36%</w:t>
            </w:r>
          </w:p>
        </w:tc>
        <w:tc>
          <w:tcPr>
            <w:tcW w:w="1302" w:type="dxa"/>
          </w:tcPr>
          <w:p w14:paraId="4C74E122" w14:textId="77777777" w:rsidR="00FC102B" w:rsidRDefault="00000000">
            <w:pPr>
              <w:pStyle w:val="TableParagraph"/>
              <w:spacing w:before="64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3.22%</w:t>
            </w:r>
          </w:p>
        </w:tc>
      </w:tr>
      <w:tr w:rsidR="00FC102B" w14:paraId="162B1781" w14:textId="77777777">
        <w:trPr>
          <w:trHeight w:val="542"/>
        </w:trPr>
        <w:tc>
          <w:tcPr>
            <w:tcW w:w="1846" w:type="dxa"/>
          </w:tcPr>
          <w:p w14:paraId="4D5C55DE" w14:textId="77777777" w:rsidR="00FC102B" w:rsidRDefault="00000000">
            <w:pPr>
              <w:pStyle w:val="TableParagraph"/>
              <w:spacing w:before="54" w:line="244" w:lineRule="auto"/>
              <w:ind w:left="70" w:right="167" w:firstLine="471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 xml:space="preserve">Минск – </w:t>
            </w:r>
            <w:r>
              <w:rPr>
                <w:spacing w:val="-2"/>
                <w:w w:val="105"/>
                <w:sz w:val="19"/>
              </w:rPr>
              <w:t>Санкт-Петербург</w:t>
            </w:r>
          </w:p>
        </w:tc>
        <w:tc>
          <w:tcPr>
            <w:tcW w:w="1303" w:type="dxa"/>
          </w:tcPr>
          <w:p w14:paraId="6A570554" w14:textId="77777777" w:rsidR="00FC102B" w:rsidRDefault="00000000">
            <w:pPr>
              <w:pStyle w:val="TableParagraph"/>
              <w:spacing w:before="166"/>
              <w:ind w:left="24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62.91%</w:t>
            </w:r>
          </w:p>
        </w:tc>
        <w:tc>
          <w:tcPr>
            <w:tcW w:w="1302" w:type="dxa"/>
          </w:tcPr>
          <w:p w14:paraId="277465FF" w14:textId="77777777" w:rsidR="00FC102B" w:rsidRDefault="00000000">
            <w:pPr>
              <w:pStyle w:val="TableParagraph"/>
              <w:spacing w:before="166"/>
              <w:ind w:right="11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13.32%</w:t>
            </w:r>
          </w:p>
        </w:tc>
        <w:tc>
          <w:tcPr>
            <w:tcW w:w="1288" w:type="dxa"/>
          </w:tcPr>
          <w:p w14:paraId="3779B27E" w14:textId="77777777" w:rsidR="00FC102B" w:rsidRDefault="00000000">
            <w:pPr>
              <w:pStyle w:val="TableParagraph"/>
              <w:spacing w:before="166"/>
              <w:ind w:left="20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12.12%</w:t>
            </w:r>
          </w:p>
        </w:tc>
        <w:tc>
          <w:tcPr>
            <w:tcW w:w="1302" w:type="dxa"/>
          </w:tcPr>
          <w:p w14:paraId="52C150DB" w14:textId="77777777" w:rsidR="00FC102B" w:rsidRDefault="00000000">
            <w:pPr>
              <w:pStyle w:val="TableParagraph"/>
              <w:spacing w:before="166"/>
              <w:ind w:right="5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4.19%</w:t>
            </w:r>
          </w:p>
        </w:tc>
        <w:tc>
          <w:tcPr>
            <w:tcW w:w="1245" w:type="dxa"/>
          </w:tcPr>
          <w:p w14:paraId="5D47CD87" w14:textId="77777777" w:rsidR="00FC102B" w:rsidRDefault="00000000">
            <w:pPr>
              <w:pStyle w:val="TableParagraph"/>
              <w:spacing w:before="166"/>
              <w:ind w:left="31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3.39%</w:t>
            </w:r>
          </w:p>
        </w:tc>
        <w:tc>
          <w:tcPr>
            <w:tcW w:w="1302" w:type="dxa"/>
          </w:tcPr>
          <w:p w14:paraId="26A4AA6E" w14:textId="77777777" w:rsidR="00FC102B" w:rsidRDefault="00000000">
            <w:pPr>
              <w:pStyle w:val="TableParagraph"/>
              <w:spacing w:before="166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2.60%</w:t>
            </w:r>
          </w:p>
        </w:tc>
      </w:tr>
      <w:tr w:rsidR="00FC102B" w14:paraId="730B1D28" w14:textId="77777777">
        <w:trPr>
          <w:trHeight w:val="556"/>
        </w:trPr>
        <w:tc>
          <w:tcPr>
            <w:tcW w:w="1846" w:type="dxa"/>
          </w:tcPr>
          <w:p w14:paraId="0E3165AA" w14:textId="77777777" w:rsidR="00FC102B" w:rsidRDefault="00000000">
            <w:pPr>
              <w:pStyle w:val="TableParagraph"/>
              <w:spacing w:before="63" w:line="244" w:lineRule="auto"/>
              <w:ind w:left="598" w:hanging="559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Санкт-Петербург</w:t>
            </w:r>
            <w:r>
              <w:rPr>
                <w:spacing w:val="-14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 xml:space="preserve">– </w:t>
            </w:r>
            <w:r>
              <w:rPr>
                <w:spacing w:val="-4"/>
                <w:w w:val="105"/>
                <w:sz w:val="19"/>
              </w:rPr>
              <w:t>Минск</w:t>
            </w:r>
          </w:p>
        </w:tc>
        <w:tc>
          <w:tcPr>
            <w:tcW w:w="1303" w:type="dxa"/>
          </w:tcPr>
          <w:p w14:paraId="1815EE45" w14:textId="77777777" w:rsidR="00FC102B" w:rsidRDefault="00000000">
            <w:pPr>
              <w:pStyle w:val="TableParagraph"/>
              <w:spacing w:before="175"/>
              <w:ind w:left="24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62.88%</w:t>
            </w:r>
          </w:p>
        </w:tc>
        <w:tc>
          <w:tcPr>
            <w:tcW w:w="1302" w:type="dxa"/>
          </w:tcPr>
          <w:p w14:paraId="1C6299CC" w14:textId="77777777" w:rsidR="00FC102B" w:rsidRDefault="00000000">
            <w:pPr>
              <w:pStyle w:val="TableParagraph"/>
              <w:spacing w:before="175"/>
              <w:ind w:right="11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13.32%</w:t>
            </w:r>
          </w:p>
        </w:tc>
        <w:tc>
          <w:tcPr>
            <w:tcW w:w="1288" w:type="dxa"/>
          </w:tcPr>
          <w:p w14:paraId="0DB2DA97" w14:textId="77777777" w:rsidR="00FC102B" w:rsidRDefault="00000000">
            <w:pPr>
              <w:pStyle w:val="TableParagraph"/>
              <w:spacing w:before="175"/>
              <w:ind w:left="20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12.14%</w:t>
            </w:r>
          </w:p>
        </w:tc>
        <w:tc>
          <w:tcPr>
            <w:tcW w:w="1302" w:type="dxa"/>
          </w:tcPr>
          <w:p w14:paraId="21787E2B" w14:textId="77777777" w:rsidR="00FC102B" w:rsidRDefault="00000000">
            <w:pPr>
              <w:pStyle w:val="TableParagraph"/>
              <w:spacing w:before="175"/>
              <w:ind w:right="5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4.19%</w:t>
            </w:r>
          </w:p>
        </w:tc>
        <w:tc>
          <w:tcPr>
            <w:tcW w:w="1245" w:type="dxa"/>
          </w:tcPr>
          <w:p w14:paraId="268CEAA6" w14:textId="77777777" w:rsidR="00FC102B" w:rsidRDefault="00000000">
            <w:pPr>
              <w:pStyle w:val="TableParagraph"/>
              <w:spacing w:before="175"/>
              <w:ind w:left="31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3.40%</w:t>
            </w:r>
          </w:p>
        </w:tc>
        <w:tc>
          <w:tcPr>
            <w:tcW w:w="1302" w:type="dxa"/>
          </w:tcPr>
          <w:p w14:paraId="0712B089" w14:textId="77777777" w:rsidR="00FC102B" w:rsidRDefault="00000000">
            <w:pPr>
              <w:pStyle w:val="TableParagraph"/>
              <w:spacing w:before="175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2.61%</w:t>
            </w:r>
          </w:p>
        </w:tc>
      </w:tr>
      <w:tr w:rsidR="00FC102B" w14:paraId="6F3A4631" w14:textId="77777777">
        <w:trPr>
          <w:trHeight w:val="556"/>
        </w:trPr>
        <w:tc>
          <w:tcPr>
            <w:tcW w:w="1846" w:type="dxa"/>
          </w:tcPr>
          <w:p w14:paraId="0C6A79E0" w14:textId="77777777" w:rsidR="00FC102B" w:rsidRDefault="00000000">
            <w:pPr>
              <w:pStyle w:val="TableParagraph"/>
              <w:spacing w:before="57" w:line="247" w:lineRule="auto"/>
              <w:ind w:left="70" w:right="167" w:firstLine="291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 xml:space="preserve">Мурманск – </w:t>
            </w:r>
            <w:r>
              <w:rPr>
                <w:spacing w:val="-2"/>
                <w:w w:val="105"/>
                <w:sz w:val="19"/>
              </w:rPr>
              <w:t>Санкт-Петербург</w:t>
            </w:r>
          </w:p>
        </w:tc>
        <w:tc>
          <w:tcPr>
            <w:tcW w:w="1303" w:type="dxa"/>
          </w:tcPr>
          <w:p w14:paraId="6BD2410B" w14:textId="77777777" w:rsidR="00FC102B" w:rsidRDefault="00000000">
            <w:pPr>
              <w:pStyle w:val="TableParagraph"/>
              <w:spacing w:before="170"/>
              <w:ind w:left="24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62.41%</w:t>
            </w:r>
          </w:p>
        </w:tc>
        <w:tc>
          <w:tcPr>
            <w:tcW w:w="1302" w:type="dxa"/>
          </w:tcPr>
          <w:p w14:paraId="7C162573" w14:textId="77777777" w:rsidR="00FC102B" w:rsidRDefault="00000000">
            <w:pPr>
              <w:pStyle w:val="TableParagraph"/>
              <w:spacing w:before="170"/>
              <w:ind w:right="11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14.56%</w:t>
            </w:r>
          </w:p>
        </w:tc>
        <w:tc>
          <w:tcPr>
            <w:tcW w:w="1288" w:type="dxa"/>
          </w:tcPr>
          <w:p w14:paraId="78A7A0B0" w14:textId="77777777" w:rsidR="00FC102B" w:rsidRDefault="00000000">
            <w:pPr>
              <w:pStyle w:val="TableParagraph"/>
              <w:spacing w:before="170"/>
              <w:ind w:left="20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11.81%</w:t>
            </w:r>
          </w:p>
        </w:tc>
        <w:tc>
          <w:tcPr>
            <w:tcW w:w="1302" w:type="dxa"/>
          </w:tcPr>
          <w:p w14:paraId="51CC8024" w14:textId="77777777" w:rsidR="00FC102B" w:rsidRDefault="00000000">
            <w:pPr>
              <w:pStyle w:val="TableParagraph"/>
              <w:spacing w:before="170"/>
              <w:ind w:right="5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3.96%</w:t>
            </w:r>
          </w:p>
        </w:tc>
        <w:tc>
          <w:tcPr>
            <w:tcW w:w="1245" w:type="dxa"/>
          </w:tcPr>
          <w:p w14:paraId="2D5CB6D4" w14:textId="77777777" w:rsidR="00FC102B" w:rsidRDefault="00000000">
            <w:pPr>
              <w:pStyle w:val="TableParagraph"/>
              <w:spacing w:before="170"/>
              <w:ind w:left="31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2.68%</w:t>
            </w:r>
          </w:p>
        </w:tc>
        <w:tc>
          <w:tcPr>
            <w:tcW w:w="1302" w:type="dxa"/>
          </w:tcPr>
          <w:p w14:paraId="58DE9D02" w14:textId="77777777" w:rsidR="00FC102B" w:rsidRDefault="00000000">
            <w:pPr>
              <w:pStyle w:val="TableParagraph"/>
              <w:spacing w:before="170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2.61%</w:t>
            </w:r>
          </w:p>
        </w:tc>
      </w:tr>
      <w:tr w:rsidR="00FC102B" w14:paraId="4FC51D8F" w14:textId="77777777">
        <w:trPr>
          <w:trHeight w:val="542"/>
        </w:trPr>
        <w:tc>
          <w:tcPr>
            <w:tcW w:w="1846" w:type="dxa"/>
          </w:tcPr>
          <w:p w14:paraId="29A3B84B" w14:textId="77777777" w:rsidR="00FC102B" w:rsidRDefault="00000000">
            <w:pPr>
              <w:pStyle w:val="TableParagraph"/>
              <w:spacing w:before="52" w:line="244" w:lineRule="auto"/>
              <w:ind w:left="448" w:hanging="409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Санкт-Петербург</w:t>
            </w:r>
            <w:r>
              <w:rPr>
                <w:spacing w:val="-14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 xml:space="preserve">– </w:t>
            </w:r>
            <w:r>
              <w:rPr>
                <w:spacing w:val="-2"/>
                <w:w w:val="105"/>
                <w:sz w:val="19"/>
              </w:rPr>
              <w:t>Мурманск</w:t>
            </w:r>
          </w:p>
        </w:tc>
        <w:tc>
          <w:tcPr>
            <w:tcW w:w="1303" w:type="dxa"/>
          </w:tcPr>
          <w:p w14:paraId="08E1DDB5" w14:textId="77777777" w:rsidR="00FC102B" w:rsidRDefault="00000000">
            <w:pPr>
              <w:pStyle w:val="TableParagraph"/>
              <w:spacing w:before="164"/>
              <w:ind w:left="24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62.41%</w:t>
            </w:r>
          </w:p>
        </w:tc>
        <w:tc>
          <w:tcPr>
            <w:tcW w:w="1302" w:type="dxa"/>
          </w:tcPr>
          <w:p w14:paraId="5C030EAB" w14:textId="77777777" w:rsidR="00FC102B" w:rsidRDefault="00000000">
            <w:pPr>
              <w:pStyle w:val="TableParagraph"/>
              <w:spacing w:before="164"/>
              <w:ind w:right="11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14.55%</w:t>
            </w:r>
          </w:p>
        </w:tc>
        <w:tc>
          <w:tcPr>
            <w:tcW w:w="1288" w:type="dxa"/>
          </w:tcPr>
          <w:p w14:paraId="7C568C83" w14:textId="77777777" w:rsidR="00FC102B" w:rsidRDefault="00000000">
            <w:pPr>
              <w:pStyle w:val="TableParagraph"/>
              <w:spacing w:before="164"/>
              <w:ind w:left="20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11.81%</w:t>
            </w:r>
          </w:p>
        </w:tc>
        <w:tc>
          <w:tcPr>
            <w:tcW w:w="1302" w:type="dxa"/>
          </w:tcPr>
          <w:p w14:paraId="1F5967FE" w14:textId="77777777" w:rsidR="00FC102B" w:rsidRDefault="00000000">
            <w:pPr>
              <w:pStyle w:val="TableParagraph"/>
              <w:spacing w:before="164"/>
              <w:ind w:right="5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3.96%</w:t>
            </w:r>
          </w:p>
        </w:tc>
        <w:tc>
          <w:tcPr>
            <w:tcW w:w="1245" w:type="dxa"/>
          </w:tcPr>
          <w:p w14:paraId="43F72C0D" w14:textId="77777777" w:rsidR="00FC102B" w:rsidRDefault="00000000">
            <w:pPr>
              <w:pStyle w:val="TableParagraph"/>
              <w:spacing w:before="164"/>
              <w:ind w:left="31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2.68%</w:t>
            </w:r>
          </w:p>
        </w:tc>
        <w:tc>
          <w:tcPr>
            <w:tcW w:w="1302" w:type="dxa"/>
          </w:tcPr>
          <w:p w14:paraId="7C61D213" w14:textId="77777777" w:rsidR="00FC102B" w:rsidRDefault="00000000">
            <w:pPr>
              <w:pStyle w:val="TableParagraph"/>
              <w:spacing w:before="164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2.61%</w:t>
            </w:r>
          </w:p>
        </w:tc>
      </w:tr>
    </w:tbl>
    <w:p w14:paraId="61EB3A52" w14:textId="77777777" w:rsidR="006A1F10" w:rsidRDefault="006A1F10" w:rsidP="006A1F10">
      <w:pPr>
        <w:pStyle w:val="a3"/>
        <w:ind w:left="0" w:firstLine="720"/>
        <w:rPr>
          <w:lang w:val="en-US"/>
        </w:rPr>
      </w:pPr>
      <w:r w:rsidRPr="006A1F10">
        <w:t xml:space="preserve">Сравнение показаний Н*(10) дозиметра МКС-АТ6130 с результатами CARI-7 для фотонного излучения показало отклонение от 1449% до 2192%. Причинами могут быть измерения вне рабочего диапазона прибора (50–3000 кэВ) [24], влияние конструкции самолёта на атмосферное излучение и воздействие не фотонного излучения на дозиметр. Различие между показаниями МКС-АТ6130 и полной </w:t>
      </w:r>
      <w:proofErr w:type="spellStart"/>
      <w:r w:rsidRPr="006A1F10">
        <w:t>амбиентной</w:t>
      </w:r>
      <w:proofErr w:type="spellEnd"/>
      <w:r w:rsidRPr="006A1F10">
        <w:t xml:space="preserve"> эквивалентной дозой CARI-7 для трёх маршрутов составило 5–35%.</w:t>
      </w:r>
    </w:p>
    <w:p w14:paraId="2313E3A4" w14:textId="4D5F73D3" w:rsidR="00FC102B" w:rsidRDefault="00000000" w:rsidP="006A1F10">
      <w:pPr>
        <w:pStyle w:val="a3"/>
        <w:ind w:left="0" w:firstLine="720"/>
      </w:pPr>
      <w:r>
        <w:t>Таблица</w:t>
      </w:r>
      <w:r>
        <w:rPr>
          <w:spacing w:val="-15"/>
        </w:rPr>
        <w:t xml:space="preserve"> </w:t>
      </w:r>
      <w:r>
        <w:t>4</w:t>
      </w:r>
      <w:r>
        <w:rPr>
          <w:spacing w:val="-12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сравнение</w:t>
      </w:r>
      <w:r>
        <w:rPr>
          <w:spacing w:val="-12"/>
        </w:rPr>
        <w:t xml:space="preserve"> </w:t>
      </w:r>
      <w:r>
        <w:t>измерений</w:t>
      </w:r>
      <w:r>
        <w:rPr>
          <w:spacing w:val="-13"/>
        </w:rPr>
        <w:t xml:space="preserve"> </w:t>
      </w:r>
      <w:r>
        <w:t>МКС-АТ6130</w:t>
      </w:r>
      <w:r>
        <w:rPr>
          <w:spacing w:val="-11"/>
        </w:rPr>
        <w:t xml:space="preserve"> </w:t>
      </w:r>
      <w:r>
        <w:t>с</w:t>
      </w:r>
      <w:r>
        <w:rPr>
          <w:spacing w:val="-13"/>
        </w:rPr>
        <w:t xml:space="preserve"> </w:t>
      </w:r>
      <w:r>
        <w:t>результатами</w:t>
      </w:r>
      <w:r>
        <w:rPr>
          <w:spacing w:val="-13"/>
        </w:rPr>
        <w:t xml:space="preserve"> </w:t>
      </w:r>
      <w:r>
        <w:t>CARI-</w:t>
      </w:r>
      <w:r>
        <w:rPr>
          <w:spacing w:val="-10"/>
        </w:rPr>
        <w:t>7</w:t>
      </w:r>
    </w:p>
    <w:tbl>
      <w:tblPr>
        <w:tblStyle w:val="TableNormal"/>
        <w:tblW w:w="0" w:type="auto"/>
        <w:tblInd w:w="1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56"/>
        <w:gridCol w:w="1490"/>
        <w:gridCol w:w="2120"/>
        <w:gridCol w:w="1790"/>
        <w:gridCol w:w="1418"/>
        <w:gridCol w:w="1103"/>
      </w:tblGrid>
      <w:tr w:rsidR="00FC102B" w14:paraId="63FE2777" w14:textId="77777777">
        <w:trPr>
          <w:trHeight w:val="234"/>
        </w:trPr>
        <w:tc>
          <w:tcPr>
            <w:tcW w:w="7056" w:type="dxa"/>
            <w:gridSpan w:val="4"/>
            <w:tcBorders>
              <w:left w:val="single" w:sz="2" w:space="0" w:color="000000"/>
              <w:bottom w:val="single" w:sz="6" w:space="0" w:color="000000"/>
              <w:right w:val="single" w:sz="6" w:space="0" w:color="000000"/>
            </w:tcBorders>
          </w:tcPr>
          <w:p w14:paraId="4D10C94B" w14:textId="77777777" w:rsidR="00FC102B" w:rsidRDefault="00000000">
            <w:pPr>
              <w:pStyle w:val="TableParagraph"/>
              <w:spacing w:before="1" w:line="214" w:lineRule="exact"/>
              <w:ind w:left="23"/>
              <w:rPr>
                <w:sz w:val="19"/>
              </w:rPr>
            </w:pPr>
            <w:r>
              <w:rPr>
                <w:w w:val="105"/>
                <w:sz w:val="19"/>
              </w:rPr>
              <w:t>Н*(10)</w:t>
            </w:r>
            <w:r>
              <w:rPr>
                <w:spacing w:val="4"/>
                <w:w w:val="105"/>
                <w:sz w:val="19"/>
              </w:rPr>
              <w:t xml:space="preserve"> </w:t>
            </w:r>
            <w:proofErr w:type="spellStart"/>
            <w:r>
              <w:rPr>
                <w:spacing w:val="-4"/>
                <w:w w:val="105"/>
                <w:sz w:val="19"/>
              </w:rPr>
              <w:t>мкЗв</w:t>
            </w:r>
            <w:proofErr w:type="spellEnd"/>
          </w:p>
        </w:tc>
        <w:tc>
          <w:tcPr>
            <w:tcW w:w="2521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071D5D" w14:textId="77777777" w:rsidR="00FC102B" w:rsidRDefault="00FC102B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</w:tr>
      <w:tr w:rsidR="00FC102B" w14:paraId="03D8CAEE" w14:textId="77777777">
        <w:trPr>
          <w:trHeight w:val="721"/>
        </w:trPr>
        <w:tc>
          <w:tcPr>
            <w:tcW w:w="1656" w:type="dxa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6" w:space="0" w:color="000000"/>
            </w:tcBorders>
          </w:tcPr>
          <w:p w14:paraId="283CE04A" w14:textId="77777777" w:rsidR="00FC102B" w:rsidRDefault="00FC102B">
            <w:pPr>
              <w:pStyle w:val="TableParagraph"/>
              <w:spacing w:before="32"/>
              <w:ind w:left="0"/>
              <w:jc w:val="left"/>
              <w:rPr>
                <w:rFonts w:ascii="Times New Roman"/>
                <w:sz w:val="19"/>
              </w:rPr>
            </w:pPr>
          </w:p>
          <w:p w14:paraId="42754B7A" w14:textId="77777777" w:rsidR="00FC102B" w:rsidRDefault="00000000">
            <w:pPr>
              <w:pStyle w:val="TableParagraph"/>
              <w:spacing w:before="0"/>
              <w:ind w:left="28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Перелёт</w:t>
            </w:r>
          </w:p>
        </w:tc>
        <w:tc>
          <w:tcPr>
            <w:tcW w:w="1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DD63EF" w14:textId="77777777" w:rsidR="00FC102B" w:rsidRDefault="00000000">
            <w:pPr>
              <w:pStyle w:val="TableParagraph"/>
              <w:spacing w:before="29" w:line="244" w:lineRule="auto"/>
              <w:ind w:left="134" w:right="123" w:firstLine="2"/>
              <w:rPr>
                <w:sz w:val="19"/>
              </w:rPr>
            </w:pPr>
            <w:proofErr w:type="spellStart"/>
            <w:r>
              <w:rPr>
                <w:w w:val="105"/>
                <w:sz w:val="19"/>
              </w:rPr>
              <w:t>Hд</w:t>
            </w:r>
            <w:proofErr w:type="spellEnd"/>
            <w:r>
              <w:rPr>
                <w:w w:val="105"/>
                <w:sz w:val="19"/>
              </w:rPr>
              <w:t xml:space="preserve"> – </w:t>
            </w:r>
            <w:r>
              <w:rPr>
                <w:spacing w:val="-2"/>
                <w:w w:val="105"/>
                <w:sz w:val="19"/>
              </w:rPr>
              <w:t>показания МКС-АТ6130</w:t>
            </w:r>
          </w:p>
        </w:tc>
        <w:tc>
          <w:tcPr>
            <w:tcW w:w="2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4F8EC8" w14:textId="77777777" w:rsidR="00FC102B" w:rsidRDefault="00000000">
            <w:pPr>
              <w:pStyle w:val="TableParagraph"/>
              <w:spacing w:before="29" w:line="244" w:lineRule="auto"/>
              <w:ind w:left="48" w:right="100" w:firstLine="69"/>
              <w:rPr>
                <w:sz w:val="19"/>
              </w:rPr>
            </w:pPr>
            <w:proofErr w:type="spellStart"/>
            <w:r>
              <w:rPr>
                <w:w w:val="105"/>
                <w:sz w:val="19"/>
              </w:rPr>
              <w:t>Hф</w:t>
            </w:r>
            <w:proofErr w:type="spellEnd"/>
            <w:r>
              <w:rPr>
                <w:w w:val="105"/>
                <w:sz w:val="19"/>
              </w:rPr>
              <w:t xml:space="preserve"> – результаты CARI-7 для фотонного</w:t>
            </w:r>
            <w:r>
              <w:rPr>
                <w:spacing w:val="-4"/>
                <w:w w:val="105"/>
                <w:sz w:val="19"/>
              </w:rPr>
              <w:t xml:space="preserve"> </w:t>
            </w:r>
            <w:proofErr w:type="spellStart"/>
            <w:r>
              <w:rPr>
                <w:w w:val="105"/>
                <w:sz w:val="19"/>
              </w:rPr>
              <w:t>илучения</w:t>
            </w:r>
            <w:proofErr w:type="spellEnd"/>
          </w:p>
        </w:tc>
        <w:tc>
          <w:tcPr>
            <w:tcW w:w="1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256906" w14:textId="77777777" w:rsidR="00FC102B" w:rsidRDefault="00000000">
            <w:pPr>
              <w:pStyle w:val="TableParagraph"/>
              <w:spacing w:before="29" w:line="244" w:lineRule="auto"/>
              <w:ind w:left="86" w:right="73" w:firstLine="66"/>
              <w:rPr>
                <w:sz w:val="19"/>
              </w:rPr>
            </w:pPr>
            <w:r>
              <w:rPr>
                <w:w w:val="105"/>
                <w:sz w:val="19"/>
              </w:rPr>
              <w:t>H – результаты CARI-7</w:t>
            </w:r>
            <w:r>
              <w:rPr>
                <w:spacing w:val="-14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для</w:t>
            </w:r>
            <w:r>
              <w:rPr>
                <w:spacing w:val="-14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 xml:space="preserve">всего </w:t>
            </w:r>
            <w:r>
              <w:rPr>
                <w:spacing w:val="-2"/>
                <w:w w:val="105"/>
                <w:sz w:val="19"/>
              </w:rPr>
              <w:t>излучения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3AC0E8" w14:textId="77777777" w:rsidR="00FC102B" w:rsidRDefault="00FC102B">
            <w:pPr>
              <w:pStyle w:val="TableParagraph"/>
              <w:spacing w:before="32"/>
              <w:ind w:left="0"/>
              <w:jc w:val="left"/>
              <w:rPr>
                <w:rFonts w:ascii="Times New Roman"/>
                <w:sz w:val="19"/>
              </w:rPr>
            </w:pPr>
          </w:p>
          <w:p w14:paraId="160740D4" w14:textId="77777777" w:rsidR="00FC102B" w:rsidRDefault="00000000">
            <w:pPr>
              <w:pStyle w:val="TableParagraph"/>
              <w:spacing w:before="0"/>
              <w:ind w:left="25" w:right="14"/>
              <w:rPr>
                <w:sz w:val="19"/>
              </w:rPr>
            </w:pPr>
            <w:r>
              <w:rPr>
                <w:w w:val="105"/>
                <w:sz w:val="19"/>
              </w:rPr>
              <w:t>(</w:t>
            </w:r>
            <w:proofErr w:type="spellStart"/>
            <w:r>
              <w:rPr>
                <w:w w:val="105"/>
                <w:sz w:val="19"/>
              </w:rPr>
              <w:t>Нд</w:t>
            </w:r>
            <w:proofErr w:type="spellEnd"/>
            <w:r>
              <w:rPr>
                <w:spacing w:val="1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–</w:t>
            </w:r>
            <w:r>
              <w:rPr>
                <w:spacing w:val="4"/>
                <w:w w:val="105"/>
                <w:sz w:val="19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9"/>
              </w:rPr>
              <w:t>Hф</w:t>
            </w:r>
            <w:proofErr w:type="spellEnd"/>
            <w:r>
              <w:rPr>
                <w:spacing w:val="-2"/>
                <w:w w:val="105"/>
                <w:sz w:val="19"/>
              </w:rPr>
              <w:t>)/</w:t>
            </w:r>
            <w:proofErr w:type="spellStart"/>
            <w:r>
              <w:rPr>
                <w:spacing w:val="-2"/>
                <w:w w:val="105"/>
                <w:sz w:val="19"/>
              </w:rPr>
              <w:t>Hф</w:t>
            </w:r>
            <w:proofErr w:type="spellEnd"/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4EAF80" w14:textId="77777777" w:rsidR="00FC102B" w:rsidRDefault="00FC102B">
            <w:pPr>
              <w:pStyle w:val="TableParagraph"/>
              <w:spacing w:before="32"/>
              <w:ind w:left="0"/>
              <w:jc w:val="left"/>
              <w:rPr>
                <w:rFonts w:ascii="Times New Roman"/>
                <w:sz w:val="19"/>
              </w:rPr>
            </w:pPr>
          </w:p>
          <w:p w14:paraId="78AF9AF6" w14:textId="77777777" w:rsidR="00FC102B" w:rsidRDefault="00000000">
            <w:pPr>
              <w:pStyle w:val="TableParagraph"/>
              <w:spacing w:before="0"/>
              <w:ind w:left="22" w:right="4"/>
              <w:rPr>
                <w:sz w:val="19"/>
              </w:rPr>
            </w:pPr>
            <w:r>
              <w:rPr>
                <w:w w:val="105"/>
                <w:sz w:val="19"/>
              </w:rPr>
              <w:t>(</w:t>
            </w:r>
            <w:proofErr w:type="spellStart"/>
            <w:r>
              <w:rPr>
                <w:w w:val="105"/>
                <w:sz w:val="19"/>
              </w:rPr>
              <w:t>Нд</w:t>
            </w:r>
            <w:proofErr w:type="spellEnd"/>
            <w:r>
              <w:rPr>
                <w:w w:val="105"/>
                <w:sz w:val="19"/>
              </w:rPr>
              <w:t xml:space="preserve"> –</w:t>
            </w:r>
            <w:r>
              <w:rPr>
                <w:spacing w:val="7"/>
                <w:w w:val="105"/>
                <w:sz w:val="19"/>
              </w:rPr>
              <w:t xml:space="preserve"> </w:t>
            </w:r>
            <w:r>
              <w:rPr>
                <w:spacing w:val="-4"/>
                <w:w w:val="105"/>
                <w:sz w:val="19"/>
              </w:rPr>
              <w:t>H)/H</w:t>
            </w:r>
          </w:p>
        </w:tc>
      </w:tr>
      <w:tr w:rsidR="00FC102B" w14:paraId="0E5C7183" w14:textId="77777777">
        <w:trPr>
          <w:trHeight w:val="346"/>
        </w:trPr>
        <w:tc>
          <w:tcPr>
            <w:tcW w:w="1656" w:type="dxa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6" w:space="0" w:color="000000"/>
            </w:tcBorders>
          </w:tcPr>
          <w:p w14:paraId="2EEDADCE" w14:textId="77777777" w:rsidR="00FC102B" w:rsidRDefault="00000000">
            <w:pPr>
              <w:pStyle w:val="TableParagraph"/>
              <w:spacing w:before="67"/>
              <w:ind w:left="21"/>
              <w:rPr>
                <w:sz w:val="19"/>
              </w:rPr>
            </w:pPr>
            <w:r>
              <w:rPr>
                <w:w w:val="105"/>
                <w:sz w:val="19"/>
              </w:rPr>
              <w:t>Вена</w:t>
            </w:r>
            <w:r>
              <w:rPr>
                <w:spacing w:val="5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–</w:t>
            </w:r>
            <w:r>
              <w:rPr>
                <w:spacing w:val="3"/>
                <w:w w:val="105"/>
                <w:sz w:val="19"/>
              </w:rPr>
              <w:t xml:space="preserve"> </w:t>
            </w:r>
            <w:r>
              <w:rPr>
                <w:spacing w:val="-2"/>
                <w:w w:val="105"/>
                <w:sz w:val="19"/>
              </w:rPr>
              <w:t>Минск</w:t>
            </w:r>
          </w:p>
        </w:tc>
        <w:tc>
          <w:tcPr>
            <w:tcW w:w="1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318B27" w14:textId="77777777" w:rsidR="00FC102B" w:rsidRDefault="00000000">
            <w:pPr>
              <w:pStyle w:val="TableParagraph"/>
              <w:spacing w:before="67"/>
              <w:ind w:left="8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6.36</w:t>
            </w:r>
          </w:p>
        </w:tc>
        <w:tc>
          <w:tcPr>
            <w:tcW w:w="2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B456C5" w14:textId="77777777" w:rsidR="00FC102B" w:rsidRDefault="00000000">
            <w:pPr>
              <w:pStyle w:val="TableParagraph"/>
              <w:spacing w:before="67"/>
              <w:ind w:left="4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0.27753</w:t>
            </w:r>
          </w:p>
        </w:tc>
        <w:tc>
          <w:tcPr>
            <w:tcW w:w="1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71AA4B" w14:textId="77777777" w:rsidR="00FC102B" w:rsidRDefault="00000000">
            <w:pPr>
              <w:pStyle w:val="TableParagraph"/>
              <w:spacing w:before="67"/>
              <w:ind w:left="13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5.8418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9EDA35" w14:textId="77777777" w:rsidR="00FC102B" w:rsidRDefault="00000000">
            <w:pPr>
              <w:pStyle w:val="TableParagraph"/>
              <w:spacing w:before="67"/>
              <w:ind w:left="25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2191.64%</w:t>
            </w: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2610B9" w14:textId="77777777" w:rsidR="00FC102B" w:rsidRDefault="00000000">
            <w:pPr>
              <w:pStyle w:val="TableParagraph"/>
              <w:spacing w:before="67"/>
              <w:ind w:left="22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8.87%</w:t>
            </w:r>
          </w:p>
        </w:tc>
      </w:tr>
      <w:tr w:rsidR="00FC102B" w14:paraId="12E65FB4" w14:textId="77777777">
        <w:trPr>
          <w:trHeight w:val="346"/>
        </w:trPr>
        <w:tc>
          <w:tcPr>
            <w:tcW w:w="1656" w:type="dxa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6" w:space="0" w:color="000000"/>
            </w:tcBorders>
          </w:tcPr>
          <w:p w14:paraId="0B7B5C13" w14:textId="77777777" w:rsidR="00FC102B" w:rsidRDefault="00000000">
            <w:pPr>
              <w:pStyle w:val="TableParagraph"/>
              <w:spacing w:before="61"/>
              <w:ind w:left="17"/>
              <w:rPr>
                <w:sz w:val="19"/>
              </w:rPr>
            </w:pPr>
            <w:r>
              <w:rPr>
                <w:w w:val="105"/>
                <w:sz w:val="19"/>
              </w:rPr>
              <w:t>Минск</w:t>
            </w:r>
            <w:r>
              <w:rPr>
                <w:spacing w:val="4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–</w:t>
            </w:r>
            <w:r>
              <w:rPr>
                <w:spacing w:val="9"/>
                <w:w w:val="105"/>
                <w:sz w:val="19"/>
              </w:rPr>
              <w:t xml:space="preserve"> </w:t>
            </w:r>
            <w:r>
              <w:rPr>
                <w:spacing w:val="-4"/>
                <w:w w:val="105"/>
                <w:sz w:val="19"/>
              </w:rPr>
              <w:t>Вена</w:t>
            </w:r>
          </w:p>
        </w:tc>
        <w:tc>
          <w:tcPr>
            <w:tcW w:w="1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880232" w14:textId="77777777" w:rsidR="00FC102B" w:rsidRDefault="00000000">
            <w:pPr>
              <w:pStyle w:val="TableParagraph"/>
              <w:spacing w:before="61"/>
              <w:ind w:left="8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6.20</w:t>
            </w:r>
          </w:p>
        </w:tc>
        <w:tc>
          <w:tcPr>
            <w:tcW w:w="2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C901F7" w14:textId="77777777" w:rsidR="00FC102B" w:rsidRDefault="00000000">
            <w:pPr>
              <w:pStyle w:val="TableParagraph"/>
              <w:spacing w:before="61"/>
              <w:ind w:left="4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0.27822</w:t>
            </w:r>
          </w:p>
        </w:tc>
        <w:tc>
          <w:tcPr>
            <w:tcW w:w="1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5D5DB7" w14:textId="77777777" w:rsidR="00FC102B" w:rsidRDefault="00000000">
            <w:pPr>
              <w:pStyle w:val="TableParagraph"/>
              <w:spacing w:before="61"/>
              <w:ind w:left="13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5.8814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E0E80E" w14:textId="77777777" w:rsidR="00FC102B" w:rsidRDefault="00000000">
            <w:pPr>
              <w:pStyle w:val="TableParagraph"/>
              <w:spacing w:before="61"/>
              <w:ind w:left="25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2128.45%</w:t>
            </w: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33523A" w14:textId="77777777" w:rsidR="00FC102B" w:rsidRDefault="00000000">
            <w:pPr>
              <w:pStyle w:val="TableParagraph"/>
              <w:spacing w:before="61"/>
              <w:ind w:left="22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5.42%</w:t>
            </w:r>
          </w:p>
        </w:tc>
      </w:tr>
      <w:tr w:rsidR="00FC102B" w14:paraId="746F1099" w14:textId="77777777">
        <w:trPr>
          <w:trHeight w:val="332"/>
        </w:trPr>
        <w:tc>
          <w:tcPr>
            <w:tcW w:w="1656" w:type="dxa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6" w:space="0" w:color="000000"/>
            </w:tcBorders>
          </w:tcPr>
          <w:p w14:paraId="2AF22DC5" w14:textId="77777777" w:rsidR="00FC102B" w:rsidRDefault="00000000">
            <w:pPr>
              <w:pStyle w:val="TableParagraph"/>
              <w:spacing w:before="58"/>
              <w:ind w:left="25"/>
              <w:rPr>
                <w:sz w:val="19"/>
              </w:rPr>
            </w:pPr>
            <w:r>
              <w:rPr>
                <w:w w:val="105"/>
                <w:sz w:val="19"/>
              </w:rPr>
              <w:t>Минск</w:t>
            </w:r>
            <w:r>
              <w:rPr>
                <w:spacing w:val="3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–</w:t>
            </w:r>
            <w:r>
              <w:rPr>
                <w:spacing w:val="9"/>
                <w:w w:val="105"/>
                <w:sz w:val="19"/>
              </w:rPr>
              <w:t xml:space="preserve"> </w:t>
            </w:r>
            <w:r>
              <w:rPr>
                <w:spacing w:val="-5"/>
                <w:w w:val="105"/>
                <w:sz w:val="19"/>
              </w:rPr>
              <w:t>СПб</w:t>
            </w:r>
          </w:p>
        </w:tc>
        <w:tc>
          <w:tcPr>
            <w:tcW w:w="1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D2ACF1" w14:textId="77777777" w:rsidR="00FC102B" w:rsidRDefault="00000000">
            <w:pPr>
              <w:pStyle w:val="TableParagraph"/>
              <w:spacing w:before="58"/>
              <w:ind w:left="8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2.10</w:t>
            </w:r>
          </w:p>
        </w:tc>
        <w:tc>
          <w:tcPr>
            <w:tcW w:w="2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41733D" w14:textId="77777777" w:rsidR="00FC102B" w:rsidRDefault="00000000">
            <w:pPr>
              <w:pStyle w:val="TableParagraph"/>
              <w:spacing w:before="58"/>
              <w:ind w:left="4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0.13558</w:t>
            </w:r>
          </w:p>
        </w:tc>
        <w:tc>
          <w:tcPr>
            <w:tcW w:w="1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EED542" w14:textId="77777777" w:rsidR="00FC102B" w:rsidRDefault="00000000">
            <w:pPr>
              <w:pStyle w:val="TableParagraph"/>
              <w:spacing w:before="58"/>
              <w:ind w:left="13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3.2392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78269C" w14:textId="77777777" w:rsidR="00FC102B" w:rsidRDefault="00000000">
            <w:pPr>
              <w:pStyle w:val="TableParagraph"/>
              <w:spacing w:before="58"/>
              <w:ind w:left="25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1448.90%</w:t>
            </w: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6DFC25" w14:textId="77777777" w:rsidR="00FC102B" w:rsidRDefault="00000000">
            <w:pPr>
              <w:pStyle w:val="TableParagraph"/>
              <w:spacing w:before="58"/>
              <w:ind w:left="22" w:right="4"/>
              <w:rPr>
                <w:sz w:val="19"/>
              </w:rPr>
            </w:pPr>
            <w:r>
              <w:rPr>
                <w:w w:val="105"/>
                <w:sz w:val="19"/>
              </w:rPr>
              <w:t>-</w:t>
            </w:r>
            <w:r>
              <w:rPr>
                <w:spacing w:val="-2"/>
                <w:w w:val="105"/>
                <w:sz w:val="19"/>
              </w:rPr>
              <w:t>35.17%</w:t>
            </w:r>
          </w:p>
        </w:tc>
      </w:tr>
      <w:tr w:rsidR="00FC102B" w14:paraId="22928D3B" w14:textId="77777777">
        <w:trPr>
          <w:trHeight w:val="346"/>
        </w:trPr>
        <w:tc>
          <w:tcPr>
            <w:tcW w:w="1656" w:type="dxa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6" w:space="0" w:color="000000"/>
            </w:tcBorders>
          </w:tcPr>
          <w:p w14:paraId="63DCB2D8" w14:textId="77777777" w:rsidR="00FC102B" w:rsidRDefault="00000000">
            <w:pPr>
              <w:pStyle w:val="TableParagraph"/>
              <w:spacing w:before="69"/>
              <w:ind w:left="0" w:right="30"/>
              <w:rPr>
                <w:sz w:val="19"/>
              </w:rPr>
            </w:pPr>
            <w:proofErr w:type="spellStart"/>
            <w:r>
              <w:rPr>
                <w:w w:val="105"/>
                <w:sz w:val="19"/>
              </w:rPr>
              <w:t>Спб</w:t>
            </w:r>
            <w:proofErr w:type="spellEnd"/>
            <w:r>
              <w:rPr>
                <w:spacing w:val="2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–</w:t>
            </w:r>
            <w:r>
              <w:rPr>
                <w:spacing w:val="7"/>
                <w:w w:val="105"/>
                <w:sz w:val="19"/>
              </w:rPr>
              <w:t xml:space="preserve"> </w:t>
            </w:r>
            <w:r>
              <w:rPr>
                <w:spacing w:val="-4"/>
                <w:w w:val="105"/>
                <w:sz w:val="19"/>
              </w:rPr>
              <w:t>Минск</w:t>
            </w:r>
          </w:p>
        </w:tc>
        <w:tc>
          <w:tcPr>
            <w:tcW w:w="1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C5ECA6" w14:textId="77777777" w:rsidR="00FC102B" w:rsidRDefault="00000000">
            <w:pPr>
              <w:pStyle w:val="TableParagraph"/>
              <w:spacing w:before="69"/>
              <w:ind w:left="8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2.64</w:t>
            </w:r>
          </w:p>
        </w:tc>
        <w:tc>
          <w:tcPr>
            <w:tcW w:w="2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147086" w14:textId="77777777" w:rsidR="00FC102B" w:rsidRDefault="00000000">
            <w:pPr>
              <w:pStyle w:val="TableParagraph"/>
              <w:spacing w:before="69"/>
              <w:ind w:left="4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0.13557</w:t>
            </w:r>
          </w:p>
        </w:tc>
        <w:tc>
          <w:tcPr>
            <w:tcW w:w="1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2DA4D1" w14:textId="77777777" w:rsidR="00FC102B" w:rsidRDefault="00000000">
            <w:pPr>
              <w:pStyle w:val="TableParagraph"/>
              <w:spacing w:before="69"/>
              <w:ind w:left="13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3.2349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189B20" w14:textId="77777777" w:rsidR="00FC102B" w:rsidRDefault="00000000">
            <w:pPr>
              <w:pStyle w:val="TableParagraph"/>
              <w:spacing w:before="69"/>
              <w:ind w:left="25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1847.33%</w:t>
            </w: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03F31E" w14:textId="77777777" w:rsidR="00FC102B" w:rsidRDefault="00000000">
            <w:pPr>
              <w:pStyle w:val="TableParagraph"/>
              <w:spacing w:before="69"/>
              <w:ind w:left="22" w:right="4"/>
              <w:rPr>
                <w:sz w:val="19"/>
              </w:rPr>
            </w:pPr>
            <w:r>
              <w:rPr>
                <w:w w:val="105"/>
                <w:sz w:val="19"/>
              </w:rPr>
              <w:t>-</w:t>
            </w:r>
            <w:r>
              <w:rPr>
                <w:spacing w:val="-2"/>
                <w:w w:val="105"/>
                <w:sz w:val="19"/>
              </w:rPr>
              <w:t>18.39%</w:t>
            </w:r>
          </w:p>
        </w:tc>
      </w:tr>
      <w:tr w:rsidR="00FC102B" w14:paraId="33E47D25" w14:textId="77777777">
        <w:trPr>
          <w:trHeight w:val="540"/>
        </w:trPr>
        <w:tc>
          <w:tcPr>
            <w:tcW w:w="1656" w:type="dxa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6" w:space="0" w:color="000000"/>
            </w:tcBorders>
          </w:tcPr>
          <w:p w14:paraId="6B40E746" w14:textId="77777777" w:rsidR="00FC102B" w:rsidRDefault="00000000">
            <w:pPr>
              <w:pStyle w:val="TableParagraph"/>
              <w:spacing w:before="52"/>
              <w:ind w:left="28" w:right="7"/>
              <w:rPr>
                <w:sz w:val="19"/>
              </w:rPr>
            </w:pPr>
            <w:r>
              <w:rPr>
                <w:w w:val="105"/>
                <w:sz w:val="19"/>
              </w:rPr>
              <w:t>Мурманск</w:t>
            </w:r>
            <w:r>
              <w:rPr>
                <w:spacing w:val="5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–</w:t>
            </w:r>
            <w:r>
              <w:rPr>
                <w:spacing w:val="16"/>
                <w:w w:val="105"/>
                <w:sz w:val="19"/>
              </w:rPr>
              <w:t xml:space="preserve"> </w:t>
            </w:r>
            <w:r>
              <w:rPr>
                <w:spacing w:val="-5"/>
                <w:w w:val="105"/>
                <w:sz w:val="19"/>
              </w:rPr>
              <w:t>СПб</w:t>
            </w:r>
          </w:p>
        </w:tc>
        <w:tc>
          <w:tcPr>
            <w:tcW w:w="1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F55647" w14:textId="77777777" w:rsidR="00FC102B" w:rsidRDefault="00000000">
            <w:pPr>
              <w:pStyle w:val="TableParagraph"/>
              <w:spacing w:before="161"/>
              <w:ind w:left="8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5.68</w:t>
            </w:r>
          </w:p>
        </w:tc>
        <w:tc>
          <w:tcPr>
            <w:tcW w:w="2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FBA05B" w14:textId="77777777" w:rsidR="00FC102B" w:rsidRDefault="00000000">
            <w:pPr>
              <w:pStyle w:val="TableParagraph"/>
              <w:spacing w:before="161"/>
              <w:ind w:left="4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0.29364</w:t>
            </w:r>
          </w:p>
        </w:tc>
        <w:tc>
          <w:tcPr>
            <w:tcW w:w="1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43B69A" w14:textId="77777777" w:rsidR="00FC102B" w:rsidRDefault="00000000">
            <w:pPr>
              <w:pStyle w:val="TableParagraph"/>
              <w:spacing w:before="161"/>
              <w:ind w:left="13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7.4165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C0E8DF" w14:textId="77777777" w:rsidR="00FC102B" w:rsidRDefault="00000000">
            <w:pPr>
              <w:pStyle w:val="TableParagraph"/>
              <w:spacing w:before="161"/>
              <w:ind w:left="25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1834.34%</w:t>
            </w: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B26BF6" w14:textId="77777777" w:rsidR="00FC102B" w:rsidRDefault="00000000">
            <w:pPr>
              <w:pStyle w:val="TableParagraph"/>
              <w:spacing w:before="161"/>
              <w:ind w:left="22" w:right="4"/>
              <w:rPr>
                <w:sz w:val="19"/>
              </w:rPr>
            </w:pPr>
            <w:r>
              <w:rPr>
                <w:w w:val="105"/>
                <w:sz w:val="19"/>
              </w:rPr>
              <w:t>-</w:t>
            </w:r>
            <w:r>
              <w:rPr>
                <w:spacing w:val="-2"/>
                <w:w w:val="105"/>
                <w:sz w:val="19"/>
              </w:rPr>
              <w:t>23.41%</w:t>
            </w:r>
          </w:p>
        </w:tc>
      </w:tr>
      <w:tr w:rsidR="00FC102B" w14:paraId="6CDFD3BC" w14:textId="77777777">
        <w:trPr>
          <w:trHeight w:val="346"/>
        </w:trPr>
        <w:tc>
          <w:tcPr>
            <w:tcW w:w="1656" w:type="dxa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6" w:space="0" w:color="000000"/>
            </w:tcBorders>
          </w:tcPr>
          <w:p w14:paraId="5FA1BC2F" w14:textId="77777777" w:rsidR="00FC102B" w:rsidRDefault="00000000">
            <w:pPr>
              <w:pStyle w:val="TableParagraph"/>
              <w:spacing w:before="60"/>
              <w:ind w:left="23"/>
              <w:rPr>
                <w:sz w:val="19"/>
              </w:rPr>
            </w:pPr>
            <w:proofErr w:type="spellStart"/>
            <w:r>
              <w:rPr>
                <w:w w:val="105"/>
                <w:sz w:val="19"/>
              </w:rPr>
              <w:t>Спб</w:t>
            </w:r>
            <w:proofErr w:type="spellEnd"/>
            <w:r>
              <w:rPr>
                <w:spacing w:val="4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–</w:t>
            </w:r>
            <w:r>
              <w:rPr>
                <w:spacing w:val="5"/>
                <w:w w:val="105"/>
                <w:sz w:val="19"/>
              </w:rPr>
              <w:t xml:space="preserve"> </w:t>
            </w:r>
            <w:r>
              <w:rPr>
                <w:spacing w:val="-2"/>
                <w:w w:val="105"/>
                <w:sz w:val="19"/>
              </w:rPr>
              <w:t>Мурманск</w:t>
            </w:r>
          </w:p>
        </w:tc>
        <w:tc>
          <w:tcPr>
            <w:tcW w:w="1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BD410F" w14:textId="77777777" w:rsidR="00FC102B" w:rsidRDefault="00000000">
            <w:pPr>
              <w:pStyle w:val="TableParagraph"/>
              <w:spacing w:before="60"/>
              <w:ind w:left="8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5.04</w:t>
            </w:r>
          </w:p>
        </w:tc>
        <w:tc>
          <w:tcPr>
            <w:tcW w:w="2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75C6D9" w14:textId="77777777" w:rsidR="00FC102B" w:rsidRDefault="00000000">
            <w:pPr>
              <w:pStyle w:val="TableParagraph"/>
              <w:spacing w:before="60"/>
              <w:ind w:left="4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0.29360</w:t>
            </w:r>
          </w:p>
        </w:tc>
        <w:tc>
          <w:tcPr>
            <w:tcW w:w="1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5A49FA" w14:textId="77777777" w:rsidR="00FC102B" w:rsidRDefault="00000000">
            <w:pPr>
              <w:pStyle w:val="TableParagraph"/>
              <w:spacing w:before="60"/>
              <w:ind w:left="13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7.4169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D4B8CF" w14:textId="77777777" w:rsidR="00FC102B" w:rsidRDefault="00000000">
            <w:pPr>
              <w:pStyle w:val="TableParagraph"/>
              <w:spacing w:before="60"/>
              <w:ind w:left="25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1616.62%</w:t>
            </w: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C2D7DC" w14:textId="77777777" w:rsidR="00FC102B" w:rsidRDefault="00000000">
            <w:pPr>
              <w:pStyle w:val="TableParagraph"/>
              <w:spacing w:before="60"/>
              <w:ind w:left="22" w:right="4"/>
              <w:rPr>
                <w:sz w:val="19"/>
              </w:rPr>
            </w:pPr>
            <w:r>
              <w:rPr>
                <w:w w:val="105"/>
                <w:sz w:val="19"/>
              </w:rPr>
              <w:t>-</w:t>
            </w:r>
            <w:r>
              <w:rPr>
                <w:spacing w:val="-2"/>
                <w:w w:val="105"/>
                <w:sz w:val="19"/>
              </w:rPr>
              <w:t>32.05%</w:t>
            </w:r>
          </w:p>
        </w:tc>
      </w:tr>
    </w:tbl>
    <w:p w14:paraId="38104180" w14:textId="315A7FDA" w:rsidR="00FC102B" w:rsidRDefault="006E4C02">
      <w:pPr>
        <w:spacing w:line="276" w:lineRule="auto"/>
        <w:sectPr w:rsidR="00FC102B">
          <w:pgSz w:w="11910" w:h="16840"/>
          <w:pgMar w:top="1040" w:right="460" w:bottom="960" w:left="1540" w:header="0" w:footer="774" w:gutter="0"/>
          <w:cols w:space="720"/>
        </w:sectPr>
      </w:pPr>
      <w:r w:rsidRPr="006E4C02">
        <w:rPr>
          <w:sz w:val="28"/>
          <w:szCs w:val="28"/>
        </w:rPr>
        <w:t>С использованием программы CARI-7 была рассчитана доза по 6 перелётам. Вычисления были приблизительными из-за отсутствия точной информации о времени вылета и траектории полёта. Для дозиметра МКС-АТ6130 выражено сомнение в достоверности полученных результатов.</w:t>
      </w:r>
    </w:p>
    <w:p w14:paraId="62AD8FAF" w14:textId="77777777" w:rsidR="00FC102B" w:rsidRDefault="00000000">
      <w:pPr>
        <w:pStyle w:val="1"/>
        <w:ind w:right="714"/>
      </w:pPr>
      <w:bookmarkStart w:id="8" w:name="ЗАКЛЮЧЕНИЕ"/>
      <w:bookmarkStart w:id="9" w:name="_bookmark9"/>
      <w:bookmarkEnd w:id="8"/>
      <w:bookmarkEnd w:id="9"/>
      <w:r>
        <w:rPr>
          <w:spacing w:val="-2"/>
        </w:rPr>
        <w:lastRenderedPageBreak/>
        <w:t>ЗАКЛЮЧЕНИЕ</w:t>
      </w:r>
    </w:p>
    <w:p w14:paraId="6210C72D" w14:textId="440FC882" w:rsidR="000F5E0C" w:rsidRPr="000F5E0C" w:rsidRDefault="000F5E0C" w:rsidP="00502064">
      <w:pPr>
        <w:ind w:firstLine="720"/>
        <w:rPr>
          <w:sz w:val="28"/>
          <w:szCs w:val="28"/>
        </w:rPr>
      </w:pPr>
      <w:r w:rsidRPr="000F5E0C">
        <w:rPr>
          <w:sz w:val="28"/>
          <w:szCs w:val="28"/>
        </w:rPr>
        <w:t>Полёты на самолётах сопровождаются значительной дозой атмосферной радиации, в основном вызванной космическими лучами. Для учёта медицинских последствий необходим дозиметрический мониторинг с использованием проверенного программного обеспечения.</w:t>
      </w:r>
    </w:p>
    <w:p w14:paraId="38B5E62F" w14:textId="77777777" w:rsidR="000F5E0C" w:rsidRPr="000F5E0C" w:rsidRDefault="000F5E0C" w:rsidP="00502064">
      <w:pPr>
        <w:ind w:firstLine="720"/>
        <w:rPr>
          <w:sz w:val="28"/>
          <w:szCs w:val="28"/>
        </w:rPr>
      </w:pPr>
      <w:r w:rsidRPr="000F5E0C">
        <w:rPr>
          <w:sz w:val="28"/>
          <w:szCs w:val="28"/>
        </w:rPr>
        <w:t>1. Рассмотрены источники атмосферного фона при авиаперелёте.</w:t>
      </w:r>
    </w:p>
    <w:p w14:paraId="354C74F0" w14:textId="77777777" w:rsidR="000F5E0C" w:rsidRPr="000F5E0C" w:rsidRDefault="000F5E0C" w:rsidP="00502064">
      <w:pPr>
        <w:ind w:firstLine="720"/>
        <w:rPr>
          <w:sz w:val="28"/>
          <w:szCs w:val="28"/>
        </w:rPr>
      </w:pPr>
      <w:r w:rsidRPr="000F5E0C">
        <w:rPr>
          <w:sz w:val="28"/>
          <w:szCs w:val="28"/>
        </w:rPr>
        <w:t>2. Основные причины — галактические космические лучи и солнечно-протонные штормы, а также вторичные частицы.</w:t>
      </w:r>
    </w:p>
    <w:p w14:paraId="512EE930" w14:textId="77777777" w:rsidR="000F5E0C" w:rsidRPr="000F5E0C" w:rsidRDefault="000F5E0C" w:rsidP="00502064">
      <w:pPr>
        <w:ind w:firstLine="720"/>
        <w:rPr>
          <w:sz w:val="28"/>
          <w:szCs w:val="28"/>
        </w:rPr>
      </w:pPr>
      <w:r w:rsidRPr="000F5E0C">
        <w:rPr>
          <w:sz w:val="28"/>
          <w:szCs w:val="28"/>
        </w:rPr>
        <w:t>3. Солнечная активность влияет на поток галактических лучей: при её увеличении интенсивность уменьшается, что может привести к резкому увеличению дозы.</w:t>
      </w:r>
    </w:p>
    <w:p w14:paraId="0FB4B3A7" w14:textId="77777777" w:rsidR="000F5E0C" w:rsidRPr="000F5E0C" w:rsidRDefault="000F5E0C" w:rsidP="00502064">
      <w:pPr>
        <w:ind w:firstLine="720"/>
        <w:rPr>
          <w:sz w:val="28"/>
          <w:szCs w:val="28"/>
        </w:rPr>
      </w:pPr>
      <w:r w:rsidRPr="000F5E0C">
        <w:rPr>
          <w:sz w:val="28"/>
          <w:szCs w:val="28"/>
        </w:rPr>
        <w:t>4. МКРЗ в 132-й публикации указывает, что для оценки дозы облучения экипажа достаточно использовать верифицированные программы; приборы требуют предварительной калибровки.</w:t>
      </w:r>
    </w:p>
    <w:p w14:paraId="225CBFA6" w14:textId="77777777" w:rsidR="000F5E0C" w:rsidRPr="000F5E0C" w:rsidRDefault="000F5E0C" w:rsidP="00502064">
      <w:pPr>
        <w:ind w:firstLine="720"/>
        <w:rPr>
          <w:sz w:val="28"/>
          <w:szCs w:val="28"/>
        </w:rPr>
      </w:pPr>
      <w:r w:rsidRPr="000F5E0C">
        <w:rPr>
          <w:sz w:val="28"/>
          <w:szCs w:val="28"/>
        </w:rPr>
        <w:t>5. Отклонения расчётов общей дозы CARI-7A от измерений составляют от -14% до +34% [1].</w:t>
      </w:r>
    </w:p>
    <w:p w14:paraId="5B30FCB3" w14:textId="77777777" w:rsidR="000F5E0C" w:rsidRPr="000F5E0C" w:rsidRDefault="000F5E0C" w:rsidP="00502064">
      <w:pPr>
        <w:ind w:firstLine="720"/>
        <w:rPr>
          <w:sz w:val="28"/>
          <w:szCs w:val="28"/>
        </w:rPr>
      </w:pPr>
      <w:r w:rsidRPr="000F5E0C">
        <w:rPr>
          <w:sz w:val="28"/>
          <w:szCs w:val="28"/>
        </w:rPr>
        <w:t>6. Надёжность CARI-7 позволяет рекомендовать её для дозиметрического мониторинга в авиационной медицине и законодательстве ряда стран.</w:t>
      </w:r>
    </w:p>
    <w:p w14:paraId="015B3E1E" w14:textId="77777777" w:rsidR="000F5E0C" w:rsidRPr="000F5E0C" w:rsidRDefault="000F5E0C" w:rsidP="00502064">
      <w:pPr>
        <w:ind w:firstLine="720"/>
        <w:rPr>
          <w:sz w:val="28"/>
          <w:szCs w:val="28"/>
        </w:rPr>
      </w:pPr>
      <w:r w:rsidRPr="000F5E0C">
        <w:rPr>
          <w:sz w:val="28"/>
          <w:szCs w:val="28"/>
        </w:rPr>
        <w:t xml:space="preserve">7. Расчёты доз с помощью CARI-7 показали: </w:t>
      </w:r>
    </w:p>
    <w:p w14:paraId="246AA545" w14:textId="0B8F9D1A" w:rsidR="000F5E0C" w:rsidRPr="000F5E0C" w:rsidRDefault="000F5E0C" w:rsidP="00502064">
      <w:pPr>
        <w:ind w:firstLine="720"/>
        <w:rPr>
          <w:sz w:val="28"/>
          <w:szCs w:val="28"/>
        </w:rPr>
      </w:pPr>
      <w:r w:rsidRPr="000F5E0C">
        <w:rPr>
          <w:sz w:val="28"/>
          <w:szCs w:val="28"/>
        </w:rPr>
        <w:t xml:space="preserve">- Минск – Вена: 5.84 </w:t>
      </w:r>
      <w:proofErr w:type="spellStart"/>
      <w:r w:rsidRPr="000F5E0C">
        <w:rPr>
          <w:sz w:val="28"/>
          <w:szCs w:val="28"/>
        </w:rPr>
        <w:t>мкЗв</w:t>
      </w:r>
      <w:proofErr w:type="spellEnd"/>
    </w:p>
    <w:p w14:paraId="2A530D87" w14:textId="2B64643B" w:rsidR="000F5E0C" w:rsidRPr="000F5E0C" w:rsidRDefault="000F5E0C" w:rsidP="00502064">
      <w:pPr>
        <w:ind w:firstLine="720"/>
        <w:rPr>
          <w:sz w:val="28"/>
          <w:szCs w:val="28"/>
        </w:rPr>
      </w:pPr>
      <w:r w:rsidRPr="000F5E0C">
        <w:rPr>
          <w:sz w:val="28"/>
          <w:szCs w:val="28"/>
        </w:rPr>
        <w:t xml:space="preserve">- Вена – Минск: 5.88 </w:t>
      </w:r>
      <w:proofErr w:type="spellStart"/>
      <w:r w:rsidRPr="000F5E0C">
        <w:rPr>
          <w:sz w:val="28"/>
          <w:szCs w:val="28"/>
        </w:rPr>
        <w:t>мкЗв</w:t>
      </w:r>
      <w:proofErr w:type="spellEnd"/>
    </w:p>
    <w:p w14:paraId="4F3AC1A1" w14:textId="3BB46716" w:rsidR="000F5E0C" w:rsidRPr="000F5E0C" w:rsidRDefault="000F5E0C" w:rsidP="00502064">
      <w:pPr>
        <w:ind w:firstLine="720"/>
        <w:rPr>
          <w:sz w:val="28"/>
          <w:szCs w:val="28"/>
        </w:rPr>
      </w:pPr>
      <w:r w:rsidRPr="000F5E0C">
        <w:rPr>
          <w:sz w:val="28"/>
          <w:szCs w:val="28"/>
        </w:rPr>
        <w:t xml:space="preserve">- Минск – </w:t>
      </w:r>
      <w:proofErr w:type="spellStart"/>
      <w:r w:rsidRPr="000F5E0C">
        <w:rPr>
          <w:sz w:val="28"/>
          <w:szCs w:val="28"/>
        </w:rPr>
        <w:t>Спб</w:t>
      </w:r>
      <w:proofErr w:type="spellEnd"/>
      <w:r w:rsidRPr="000F5E0C">
        <w:rPr>
          <w:sz w:val="28"/>
          <w:szCs w:val="28"/>
        </w:rPr>
        <w:t xml:space="preserve">: 3.24 </w:t>
      </w:r>
      <w:proofErr w:type="spellStart"/>
      <w:r w:rsidRPr="000F5E0C">
        <w:rPr>
          <w:sz w:val="28"/>
          <w:szCs w:val="28"/>
        </w:rPr>
        <w:t>мкЗв</w:t>
      </w:r>
      <w:proofErr w:type="spellEnd"/>
    </w:p>
    <w:p w14:paraId="1C232DEC" w14:textId="1FD6852B" w:rsidR="000F5E0C" w:rsidRPr="000F5E0C" w:rsidRDefault="000F5E0C" w:rsidP="00502064">
      <w:pPr>
        <w:ind w:firstLine="720"/>
        <w:rPr>
          <w:sz w:val="28"/>
          <w:szCs w:val="28"/>
        </w:rPr>
      </w:pPr>
      <w:r w:rsidRPr="000F5E0C">
        <w:rPr>
          <w:sz w:val="28"/>
          <w:szCs w:val="28"/>
        </w:rPr>
        <w:t xml:space="preserve">- СПб – Минск: 3.23 </w:t>
      </w:r>
      <w:proofErr w:type="spellStart"/>
      <w:r w:rsidRPr="000F5E0C">
        <w:rPr>
          <w:sz w:val="28"/>
          <w:szCs w:val="28"/>
        </w:rPr>
        <w:t>мкЗв</w:t>
      </w:r>
      <w:proofErr w:type="spellEnd"/>
    </w:p>
    <w:p w14:paraId="0CA56C3D" w14:textId="4649F6C7" w:rsidR="000F5E0C" w:rsidRPr="000F5E0C" w:rsidRDefault="000F5E0C" w:rsidP="00502064">
      <w:pPr>
        <w:ind w:firstLine="720"/>
        <w:rPr>
          <w:sz w:val="28"/>
          <w:szCs w:val="28"/>
        </w:rPr>
      </w:pPr>
      <w:r w:rsidRPr="000F5E0C">
        <w:rPr>
          <w:sz w:val="28"/>
          <w:szCs w:val="28"/>
        </w:rPr>
        <w:t xml:space="preserve">- СПб – Мурманск: 7.42 </w:t>
      </w:r>
      <w:proofErr w:type="spellStart"/>
      <w:r w:rsidRPr="000F5E0C">
        <w:rPr>
          <w:sz w:val="28"/>
          <w:szCs w:val="28"/>
        </w:rPr>
        <w:t>мкЗв</w:t>
      </w:r>
      <w:proofErr w:type="spellEnd"/>
    </w:p>
    <w:p w14:paraId="413607CC" w14:textId="069416DD" w:rsidR="000F5E0C" w:rsidRPr="000F5E0C" w:rsidRDefault="000F5E0C" w:rsidP="00502064">
      <w:pPr>
        <w:ind w:firstLine="720"/>
        <w:rPr>
          <w:sz w:val="28"/>
          <w:szCs w:val="28"/>
        </w:rPr>
      </w:pPr>
      <w:r w:rsidRPr="000F5E0C">
        <w:rPr>
          <w:sz w:val="28"/>
          <w:szCs w:val="28"/>
        </w:rPr>
        <w:t xml:space="preserve">- Мурманск – СПб: 7.42 </w:t>
      </w:r>
      <w:proofErr w:type="spellStart"/>
      <w:r w:rsidRPr="000F5E0C">
        <w:rPr>
          <w:sz w:val="28"/>
          <w:szCs w:val="28"/>
        </w:rPr>
        <w:t>мкЗв</w:t>
      </w:r>
      <w:proofErr w:type="spellEnd"/>
    </w:p>
    <w:p w14:paraId="50D5FA52" w14:textId="77777777" w:rsidR="000F5E0C" w:rsidRPr="000F5E0C" w:rsidRDefault="000F5E0C" w:rsidP="00502064">
      <w:pPr>
        <w:ind w:firstLine="720"/>
        <w:rPr>
          <w:sz w:val="28"/>
          <w:szCs w:val="28"/>
        </w:rPr>
      </w:pPr>
      <w:r w:rsidRPr="000F5E0C">
        <w:rPr>
          <w:sz w:val="28"/>
          <w:szCs w:val="28"/>
        </w:rPr>
        <w:t>8. Вклад в общий эквивалент дозы: нейтроны 58–63%, протоны 13–15%, электроны 12–15%, фотоны 4.0–4.8%, мюоны 2.7–3.4%, позитроны 2.6–3.2%.</w:t>
      </w:r>
    </w:p>
    <w:p w14:paraId="25D275C0" w14:textId="483C34A8" w:rsidR="000F5E0C" w:rsidRPr="000F5E0C" w:rsidRDefault="000F5E0C" w:rsidP="00502064">
      <w:pPr>
        <w:ind w:firstLine="720"/>
        <w:rPr>
          <w:sz w:val="28"/>
          <w:szCs w:val="28"/>
        </w:rPr>
      </w:pPr>
      <w:r w:rsidRPr="000F5E0C">
        <w:rPr>
          <w:sz w:val="28"/>
          <w:szCs w:val="28"/>
        </w:rPr>
        <w:t xml:space="preserve">9. Сравнение </w:t>
      </w:r>
      <w:proofErr w:type="spellStart"/>
      <w:r w:rsidRPr="000F5E0C">
        <w:rPr>
          <w:sz w:val="28"/>
          <w:szCs w:val="28"/>
        </w:rPr>
        <w:t>амбиентного</w:t>
      </w:r>
      <w:proofErr w:type="spellEnd"/>
      <w:r w:rsidRPr="000F5E0C">
        <w:rPr>
          <w:sz w:val="28"/>
          <w:szCs w:val="28"/>
        </w:rPr>
        <w:t xml:space="preserve"> эквивалента дозы CARI-7 и значений от дозиметра МКС-АТ6130 показало различие от 5% до 35%. Результаты измерений гамма-излучения некорректны из-за превышения диапазона энергий, на котором откалиброван детектор.</w:t>
      </w:r>
    </w:p>
    <w:p w14:paraId="15FBFF79" w14:textId="77777777" w:rsidR="000F5E0C" w:rsidRPr="000F5E0C" w:rsidRDefault="000F5E0C" w:rsidP="00502064">
      <w:pPr>
        <w:ind w:firstLine="720"/>
        <w:rPr>
          <w:sz w:val="28"/>
          <w:szCs w:val="28"/>
        </w:rPr>
      </w:pPr>
      <w:r w:rsidRPr="000F5E0C">
        <w:rPr>
          <w:sz w:val="28"/>
          <w:szCs w:val="28"/>
        </w:rPr>
        <w:t>Использование корректных программ для оценки дозы упрощает дозиметрический контроль и повышает безопасность перелётов за счёт прогнозирования радиационной обстановки.</w:t>
      </w:r>
    </w:p>
    <w:p w14:paraId="7F848BB0" w14:textId="77777777" w:rsidR="000F5E0C" w:rsidRPr="000F5E0C" w:rsidRDefault="000F5E0C" w:rsidP="000F5E0C">
      <w:pPr>
        <w:spacing w:line="276" w:lineRule="auto"/>
        <w:rPr>
          <w:sz w:val="28"/>
          <w:szCs w:val="28"/>
        </w:rPr>
      </w:pPr>
    </w:p>
    <w:p w14:paraId="1AF6109A" w14:textId="07364686" w:rsidR="00FC102B" w:rsidRDefault="00FC102B" w:rsidP="000F5E0C">
      <w:pPr>
        <w:spacing w:line="276" w:lineRule="auto"/>
        <w:sectPr w:rsidR="00FC102B">
          <w:pgSz w:w="11910" w:h="16840"/>
          <w:pgMar w:top="1040" w:right="460" w:bottom="960" w:left="1540" w:header="0" w:footer="774" w:gutter="0"/>
          <w:cols w:space="720"/>
        </w:sectPr>
      </w:pPr>
    </w:p>
    <w:p w14:paraId="6CE7AECC" w14:textId="77777777" w:rsidR="00FC102B" w:rsidRDefault="00000000">
      <w:pPr>
        <w:pStyle w:val="2"/>
        <w:spacing w:before="77"/>
        <w:ind w:right="718"/>
      </w:pPr>
      <w:bookmarkStart w:id="10" w:name="СПИСОК_ИСПОЛЬЗУЕМЫХ_ИСТОЧНИКОВ"/>
      <w:bookmarkStart w:id="11" w:name="_bookmark10"/>
      <w:bookmarkEnd w:id="10"/>
      <w:bookmarkEnd w:id="11"/>
      <w:r>
        <w:rPr>
          <w:spacing w:val="-2"/>
        </w:rPr>
        <w:lastRenderedPageBreak/>
        <w:t>СПИСОК</w:t>
      </w:r>
      <w:r>
        <w:rPr>
          <w:spacing w:val="-3"/>
        </w:rPr>
        <w:t xml:space="preserve"> </w:t>
      </w:r>
      <w:r>
        <w:rPr>
          <w:spacing w:val="-2"/>
        </w:rPr>
        <w:t>ИСПОЛЬЗУЕМЫХ</w:t>
      </w:r>
      <w:r>
        <w:rPr>
          <w:spacing w:val="-1"/>
        </w:rPr>
        <w:t xml:space="preserve"> </w:t>
      </w:r>
      <w:r>
        <w:rPr>
          <w:spacing w:val="-2"/>
        </w:rPr>
        <w:t>ИСТОЧНИКОВ</w:t>
      </w:r>
    </w:p>
    <w:p w14:paraId="0F29B38F" w14:textId="77777777" w:rsidR="00FC102B" w:rsidRDefault="00FC102B">
      <w:pPr>
        <w:pStyle w:val="a3"/>
        <w:spacing w:before="17"/>
        <w:ind w:left="0" w:firstLine="0"/>
        <w:jc w:val="left"/>
        <w:rPr>
          <w:b/>
        </w:rPr>
      </w:pPr>
    </w:p>
    <w:p w14:paraId="4DDA3AB5" w14:textId="77777777" w:rsidR="00FC102B" w:rsidRPr="00B96C90" w:rsidRDefault="00000000">
      <w:pPr>
        <w:pStyle w:val="a4"/>
        <w:numPr>
          <w:ilvl w:val="0"/>
          <w:numId w:val="1"/>
        </w:numPr>
        <w:tabs>
          <w:tab w:val="left" w:pos="1582"/>
        </w:tabs>
        <w:spacing w:before="1" w:line="276" w:lineRule="auto"/>
        <w:ind w:right="110" w:firstLine="708"/>
        <w:rPr>
          <w:sz w:val="28"/>
          <w:lang w:val="en-US"/>
        </w:rPr>
      </w:pPr>
      <w:r w:rsidRPr="00B96C90">
        <w:rPr>
          <w:sz w:val="28"/>
          <w:lang w:val="en-US"/>
        </w:rPr>
        <w:t>ICRP (2016). International Commission on Radiological Protection. Radiological Protection from Cosmic Radiation in Aviation. ICRP Publication 132. Annals of the ICRP, 45(1), 1–48.</w:t>
      </w:r>
    </w:p>
    <w:p w14:paraId="480B0FB7" w14:textId="77777777" w:rsidR="00FC102B" w:rsidRDefault="00000000">
      <w:pPr>
        <w:pStyle w:val="a4"/>
        <w:numPr>
          <w:ilvl w:val="0"/>
          <w:numId w:val="1"/>
        </w:numPr>
        <w:tabs>
          <w:tab w:val="left" w:pos="1582"/>
        </w:tabs>
        <w:spacing w:line="276" w:lineRule="auto"/>
        <w:ind w:right="112" w:firstLine="708"/>
        <w:rPr>
          <w:sz w:val="28"/>
        </w:rPr>
      </w:pPr>
      <w:r w:rsidRPr="00B96C90">
        <w:rPr>
          <w:sz w:val="28"/>
          <w:lang w:val="en-US"/>
        </w:rPr>
        <w:t>ICRU (2010). International Commission on Radiation Units and Measurements. Reference Data for the Validation of Doses from Cosmic-Radiation Exposure of</w:t>
      </w:r>
      <w:r w:rsidRPr="00B96C90">
        <w:rPr>
          <w:spacing w:val="-8"/>
          <w:sz w:val="28"/>
          <w:lang w:val="en-US"/>
        </w:rPr>
        <w:t xml:space="preserve"> </w:t>
      </w:r>
      <w:r w:rsidRPr="00B96C90">
        <w:rPr>
          <w:sz w:val="28"/>
          <w:lang w:val="en-US"/>
        </w:rPr>
        <w:t xml:space="preserve">Aircraft Crew. </w:t>
      </w:r>
      <w:r>
        <w:rPr>
          <w:sz w:val="28"/>
        </w:rPr>
        <w:t xml:space="preserve">ICRU Report 84, Journal </w:t>
      </w:r>
      <w:proofErr w:type="spellStart"/>
      <w:r>
        <w:rPr>
          <w:sz w:val="28"/>
        </w:rPr>
        <w:t>of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the</w:t>
      </w:r>
      <w:proofErr w:type="spellEnd"/>
      <w:r>
        <w:rPr>
          <w:sz w:val="28"/>
        </w:rPr>
        <w:t xml:space="preserve"> ICRU 10(2).</w:t>
      </w:r>
    </w:p>
    <w:p w14:paraId="6B66B0C6" w14:textId="77777777" w:rsidR="00FC102B" w:rsidRDefault="00000000">
      <w:pPr>
        <w:pStyle w:val="a4"/>
        <w:numPr>
          <w:ilvl w:val="0"/>
          <w:numId w:val="1"/>
        </w:numPr>
        <w:tabs>
          <w:tab w:val="left" w:pos="1582"/>
        </w:tabs>
        <w:spacing w:line="276" w:lineRule="auto"/>
        <w:ind w:right="108" w:firstLine="708"/>
        <w:rPr>
          <w:sz w:val="28"/>
        </w:rPr>
      </w:pPr>
      <w:r>
        <w:rPr>
          <w:sz w:val="28"/>
        </w:rPr>
        <w:t xml:space="preserve">Публикация 103 Международной Комиссии по радиационной защите (МКРЗ). Пер с англ. /Под общей ред. М.Ф. Киселёва и </w:t>
      </w:r>
      <w:proofErr w:type="spellStart"/>
      <w:r>
        <w:rPr>
          <w:sz w:val="28"/>
        </w:rPr>
        <w:t>Н.К.Шандалы</w:t>
      </w:r>
      <w:proofErr w:type="spellEnd"/>
      <w:r>
        <w:rPr>
          <w:sz w:val="28"/>
        </w:rPr>
        <w:t>. М.: Изд. ООО ПКФ «Алана», 2009. – 344 с.</w:t>
      </w:r>
    </w:p>
    <w:p w14:paraId="5D989F34" w14:textId="77777777" w:rsidR="00FC102B" w:rsidRDefault="00000000">
      <w:pPr>
        <w:pStyle w:val="a4"/>
        <w:numPr>
          <w:ilvl w:val="0"/>
          <w:numId w:val="1"/>
        </w:numPr>
        <w:tabs>
          <w:tab w:val="left" w:pos="1582"/>
        </w:tabs>
        <w:spacing w:line="276" w:lineRule="auto"/>
        <w:ind w:right="110" w:firstLine="708"/>
        <w:rPr>
          <w:sz w:val="28"/>
        </w:rPr>
      </w:pPr>
      <w:r>
        <w:rPr>
          <w:sz w:val="28"/>
        </w:rPr>
        <w:t>Мурзин B.C. Астрофизика космических лучей: Учебное пособие</w:t>
      </w:r>
      <w:r>
        <w:rPr>
          <w:spacing w:val="40"/>
          <w:sz w:val="28"/>
        </w:rPr>
        <w:t xml:space="preserve"> </w:t>
      </w:r>
      <w:r>
        <w:rPr>
          <w:sz w:val="28"/>
        </w:rPr>
        <w:t>для</w:t>
      </w:r>
      <w:r>
        <w:rPr>
          <w:spacing w:val="-6"/>
          <w:sz w:val="28"/>
        </w:rPr>
        <w:t xml:space="preserve"> </w:t>
      </w:r>
      <w:r>
        <w:rPr>
          <w:sz w:val="28"/>
        </w:rPr>
        <w:t>вузов</w:t>
      </w:r>
      <w:r>
        <w:rPr>
          <w:spacing w:val="-6"/>
          <w:sz w:val="28"/>
        </w:rPr>
        <w:t xml:space="preserve"> </w:t>
      </w:r>
      <w:r>
        <w:rPr>
          <w:sz w:val="28"/>
        </w:rPr>
        <w:t>/</w:t>
      </w:r>
      <w:r>
        <w:rPr>
          <w:spacing w:val="-5"/>
          <w:sz w:val="28"/>
        </w:rPr>
        <w:t xml:space="preserve"> </w:t>
      </w:r>
      <w:r>
        <w:rPr>
          <w:sz w:val="28"/>
        </w:rPr>
        <w:t>В.С.</w:t>
      </w:r>
      <w:r>
        <w:rPr>
          <w:spacing w:val="-5"/>
          <w:sz w:val="28"/>
        </w:rPr>
        <w:t xml:space="preserve"> </w:t>
      </w:r>
      <w:r>
        <w:rPr>
          <w:sz w:val="28"/>
        </w:rPr>
        <w:t>Мурзин</w:t>
      </w:r>
      <w:r>
        <w:rPr>
          <w:spacing w:val="-6"/>
          <w:sz w:val="28"/>
        </w:rPr>
        <w:t xml:space="preserve"> </w:t>
      </w:r>
      <w:r>
        <w:rPr>
          <w:sz w:val="28"/>
        </w:rPr>
        <w:t>–</w:t>
      </w:r>
      <w:r>
        <w:rPr>
          <w:spacing w:val="-5"/>
          <w:sz w:val="28"/>
        </w:rPr>
        <w:t xml:space="preserve"> </w:t>
      </w:r>
      <w:r>
        <w:rPr>
          <w:sz w:val="28"/>
        </w:rPr>
        <w:t>Москва</w:t>
      </w:r>
      <w:r>
        <w:rPr>
          <w:spacing w:val="-6"/>
          <w:sz w:val="28"/>
        </w:rPr>
        <w:t xml:space="preserve"> </w:t>
      </w:r>
      <w:r>
        <w:rPr>
          <w:sz w:val="28"/>
        </w:rPr>
        <w:t>:</w:t>
      </w:r>
      <w:r>
        <w:rPr>
          <w:spacing w:val="-5"/>
          <w:sz w:val="28"/>
        </w:rPr>
        <w:t xml:space="preserve"> </w:t>
      </w:r>
      <w:r>
        <w:rPr>
          <w:sz w:val="28"/>
        </w:rPr>
        <w:t>Университетская</w:t>
      </w:r>
      <w:r>
        <w:rPr>
          <w:spacing w:val="-6"/>
          <w:sz w:val="28"/>
        </w:rPr>
        <w:t xml:space="preserve"> </w:t>
      </w:r>
      <w:r>
        <w:rPr>
          <w:sz w:val="28"/>
        </w:rPr>
        <w:t>книга,</w:t>
      </w:r>
      <w:r>
        <w:rPr>
          <w:spacing w:val="-5"/>
          <w:sz w:val="28"/>
        </w:rPr>
        <w:t xml:space="preserve"> </w:t>
      </w:r>
      <w:r>
        <w:rPr>
          <w:sz w:val="28"/>
        </w:rPr>
        <w:t>Логос,</w:t>
      </w:r>
      <w:r>
        <w:rPr>
          <w:spacing w:val="-5"/>
          <w:sz w:val="28"/>
        </w:rPr>
        <w:t xml:space="preserve"> </w:t>
      </w:r>
      <w:r>
        <w:rPr>
          <w:sz w:val="28"/>
        </w:rPr>
        <w:t>2007.</w:t>
      </w:r>
      <w:r>
        <w:rPr>
          <w:spacing w:val="-5"/>
          <w:sz w:val="28"/>
        </w:rPr>
        <w:t xml:space="preserve"> </w:t>
      </w:r>
      <w:r>
        <w:rPr>
          <w:sz w:val="28"/>
        </w:rPr>
        <w:t>–</w:t>
      </w:r>
      <w:r>
        <w:rPr>
          <w:spacing w:val="-5"/>
          <w:sz w:val="28"/>
        </w:rPr>
        <w:t xml:space="preserve"> </w:t>
      </w:r>
      <w:r>
        <w:rPr>
          <w:sz w:val="28"/>
        </w:rPr>
        <w:t>488</w:t>
      </w:r>
      <w:r>
        <w:rPr>
          <w:spacing w:val="-5"/>
          <w:sz w:val="28"/>
        </w:rPr>
        <w:t xml:space="preserve"> </w:t>
      </w:r>
      <w:r>
        <w:rPr>
          <w:sz w:val="28"/>
        </w:rPr>
        <w:t>с.</w:t>
      </w:r>
    </w:p>
    <w:p w14:paraId="432070B9" w14:textId="77777777" w:rsidR="00FC102B" w:rsidRDefault="00000000">
      <w:pPr>
        <w:pStyle w:val="a4"/>
        <w:numPr>
          <w:ilvl w:val="0"/>
          <w:numId w:val="1"/>
        </w:numPr>
        <w:tabs>
          <w:tab w:val="left" w:pos="1582"/>
        </w:tabs>
        <w:spacing w:line="276" w:lineRule="auto"/>
        <w:ind w:right="110" w:firstLine="708"/>
        <w:rPr>
          <w:sz w:val="28"/>
        </w:rPr>
      </w:pPr>
      <w:r w:rsidRPr="00B96C90">
        <w:rPr>
          <w:sz w:val="28"/>
          <w:lang w:val="en-US"/>
        </w:rPr>
        <w:t xml:space="preserve">ICRP (2013). International Commission on Radiological Protection. Assessment of Radiation Exposure of Astronauts in Space. ICRP Publication 123. </w:t>
      </w:r>
      <w:proofErr w:type="spellStart"/>
      <w:r>
        <w:rPr>
          <w:sz w:val="28"/>
        </w:rPr>
        <w:t>Annals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of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the</w:t>
      </w:r>
      <w:proofErr w:type="spellEnd"/>
      <w:r>
        <w:rPr>
          <w:sz w:val="28"/>
        </w:rPr>
        <w:t xml:space="preserve"> ICRP, 42(4).</w:t>
      </w:r>
    </w:p>
    <w:p w14:paraId="4E913316" w14:textId="5A1E46C1" w:rsidR="00FC102B" w:rsidRPr="00B96C90" w:rsidRDefault="00000000">
      <w:pPr>
        <w:pStyle w:val="a4"/>
        <w:numPr>
          <w:ilvl w:val="0"/>
          <w:numId w:val="1"/>
        </w:numPr>
        <w:tabs>
          <w:tab w:val="left" w:pos="1582"/>
        </w:tabs>
        <w:spacing w:line="276" w:lineRule="auto"/>
        <w:ind w:right="104" w:firstLine="708"/>
        <w:rPr>
          <w:sz w:val="28"/>
          <w:lang w:val="en-US"/>
        </w:rPr>
      </w:pPr>
      <w:r w:rsidRPr="00B96C90">
        <w:rPr>
          <w:sz w:val="28"/>
          <w:lang w:val="en-US"/>
        </w:rPr>
        <w:t xml:space="preserve">Schematic Diagram of Cosmic Ray Shower [Electronic resource] : NOAA National Centers for Environmental Information. – Mode of access: </w:t>
      </w:r>
      <w:hyperlink r:id="rId8">
        <w:r w:rsidR="00FC102B" w:rsidRPr="00B96C90">
          <w:rPr>
            <w:color w:val="00007F"/>
            <w:sz w:val="28"/>
            <w:u w:val="single" w:color="00007F"/>
            <w:lang w:val="en-US"/>
          </w:rPr>
          <w:t>https://www.ngdc.noaa.gov/stp/image/shower.gif</w:t>
        </w:r>
      </w:hyperlink>
      <w:r w:rsidRPr="00B96C90">
        <w:rPr>
          <w:sz w:val="28"/>
          <w:lang w:val="en-US"/>
        </w:rPr>
        <w:t>. – Date of access: 17.11.202</w:t>
      </w:r>
      <w:r w:rsidR="000A5128" w:rsidRPr="000A5128">
        <w:rPr>
          <w:sz w:val="28"/>
          <w:lang w:val="en-US"/>
        </w:rPr>
        <w:t>3</w:t>
      </w:r>
      <w:r w:rsidRPr="00B96C90">
        <w:rPr>
          <w:sz w:val="28"/>
          <w:lang w:val="en-US"/>
        </w:rPr>
        <w:t>.</w:t>
      </w:r>
    </w:p>
    <w:p w14:paraId="3361B094" w14:textId="77777777" w:rsidR="00FC102B" w:rsidRPr="00B96C90" w:rsidRDefault="00000000">
      <w:pPr>
        <w:pStyle w:val="a4"/>
        <w:numPr>
          <w:ilvl w:val="0"/>
          <w:numId w:val="1"/>
        </w:numPr>
        <w:tabs>
          <w:tab w:val="left" w:pos="1582"/>
        </w:tabs>
        <w:spacing w:line="276" w:lineRule="auto"/>
        <w:ind w:right="113" w:firstLine="708"/>
        <w:rPr>
          <w:sz w:val="28"/>
          <w:lang w:val="en-US"/>
        </w:rPr>
      </w:pPr>
      <w:r w:rsidRPr="00B96C90">
        <w:rPr>
          <w:sz w:val="28"/>
          <w:lang w:val="en-US"/>
        </w:rPr>
        <w:t>ISO 20785-2:2011, Dosimetry for exposures to cosmic radiation in civilian aircraft – Part 2: Characterization of instrument response</w:t>
      </w:r>
    </w:p>
    <w:p w14:paraId="45BFF296" w14:textId="77777777" w:rsidR="00FC102B" w:rsidRPr="00B96C90" w:rsidRDefault="00000000">
      <w:pPr>
        <w:pStyle w:val="a4"/>
        <w:numPr>
          <w:ilvl w:val="0"/>
          <w:numId w:val="1"/>
        </w:numPr>
        <w:tabs>
          <w:tab w:val="left" w:pos="1582"/>
        </w:tabs>
        <w:spacing w:line="276" w:lineRule="auto"/>
        <w:ind w:right="110" w:firstLine="708"/>
        <w:rPr>
          <w:sz w:val="28"/>
          <w:lang w:val="en-US"/>
        </w:rPr>
      </w:pPr>
      <w:r w:rsidRPr="00B96C90">
        <w:rPr>
          <w:sz w:val="28"/>
          <w:lang w:val="en-US"/>
        </w:rPr>
        <w:t>EC (2012). European Commission. Comparison of Codes Assessing Radiation Exposure of Aircraft Crew due to Cosmic Radiation. Report Radiation Protection 173 of the European Radiation Dosimetry Group, WG5 (European Commission, Luxembourg).</w:t>
      </w:r>
    </w:p>
    <w:p w14:paraId="6FCA2FA5" w14:textId="77777777" w:rsidR="00FC102B" w:rsidRPr="00B96C90" w:rsidRDefault="00000000">
      <w:pPr>
        <w:pStyle w:val="a4"/>
        <w:numPr>
          <w:ilvl w:val="0"/>
          <w:numId w:val="1"/>
        </w:numPr>
        <w:tabs>
          <w:tab w:val="left" w:pos="1582"/>
        </w:tabs>
        <w:spacing w:line="276" w:lineRule="auto"/>
        <w:ind w:right="103" w:firstLine="708"/>
        <w:rPr>
          <w:sz w:val="28"/>
          <w:lang w:val="en-US"/>
        </w:rPr>
      </w:pPr>
      <w:r w:rsidRPr="00B96C90">
        <w:rPr>
          <w:sz w:val="28"/>
          <w:lang w:val="en-US"/>
        </w:rPr>
        <w:t>Copeland, K. (2021). CARI-7 Documentation: User’s Guide. Federal Aviation Administration Office of Aerospace Medicine Report DOT/FAA/AM-19/4, Federal</w:t>
      </w:r>
      <w:r w:rsidRPr="00B96C90">
        <w:rPr>
          <w:spacing w:val="-7"/>
          <w:sz w:val="28"/>
          <w:lang w:val="en-US"/>
        </w:rPr>
        <w:t xml:space="preserve"> </w:t>
      </w:r>
      <w:r w:rsidRPr="00B96C90">
        <w:rPr>
          <w:sz w:val="28"/>
          <w:lang w:val="en-US"/>
        </w:rPr>
        <w:t>Aviation</w:t>
      </w:r>
      <w:r w:rsidRPr="00B96C90">
        <w:rPr>
          <w:spacing w:val="-7"/>
          <w:sz w:val="28"/>
          <w:lang w:val="en-US"/>
        </w:rPr>
        <w:t xml:space="preserve"> </w:t>
      </w:r>
      <w:r w:rsidRPr="00B96C90">
        <w:rPr>
          <w:sz w:val="28"/>
          <w:lang w:val="en-US"/>
        </w:rPr>
        <w:t>Administration Office of</w:t>
      </w:r>
      <w:r w:rsidRPr="00B96C90">
        <w:rPr>
          <w:spacing w:val="-7"/>
          <w:sz w:val="28"/>
          <w:lang w:val="en-US"/>
        </w:rPr>
        <w:t xml:space="preserve"> </w:t>
      </w:r>
      <w:r w:rsidRPr="00B96C90">
        <w:rPr>
          <w:sz w:val="28"/>
          <w:lang w:val="en-US"/>
        </w:rPr>
        <w:t>Aerospace Medicine, Washington DC.</w:t>
      </w:r>
    </w:p>
    <w:p w14:paraId="3A92ADE6" w14:textId="77777777" w:rsidR="00FC102B" w:rsidRPr="00B96C90" w:rsidRDefault="00000000">
      <w:pPr>
        <w:pStyle w:val="a4"/>
        <w:numPr>
          <w:ilvl w:val="0"/>
          <w:numId w:val="1"/>
        </w:numPr>
        <w:tabs>
          <w:tab w:val="left" w:pos="1582"/>
        </w:tabs>
        <w:spacing w:line="276" w:lineRule="auto"/>
        <w:ind w:right="112" w:firstLine="708"/>
        <w:rPr>
          <w:sz w:val="28"/>
          <w:lang w:val="en-US"/>
        </w:rPr>
      </w:pPr>
      <w:r w:rsidRPr="00B96C90">
        <w:rPr>
          <w:sz w:val="28"/>
          <w:lang w:val="en-US"/>
        </w:rPr>
        <w:t>Copeland, K. (2021). CARI-7 Documentation: Radiation Transport in</w:t>
      </w:r>
      <w:r w:rsidRPr="00B96C90">
        <w:rPr>
          <w:spacing w:val="40"/>
          <w:sz w:val="28"/>
          <w:lang w:val="en-US"/>
        </w:rPr>
        <w:t xml:space="preserve"> </w:t>
      </w:r>
      <w:r w:rsidRPr="00B96C90">
        <w:rPr>
          <w:sz w:val="28"/>
          <w:lang w:val="en-US"/>
        </w:rPr>
        <w:t>the Atmosphere. Federal Aviation Administration Office of Aerospace Medicine Report DOT/FAA/AM-21/5, Federal Aviation Administration Office of Aerospace Medicine, Washington DC.</w:t>
      </w:r>
    </w:p>
    <w:p w14:paraId="28262C32" w14:textId="05C6218A" w:rsidR="00FC102B" w:rsidRPr="00B96C90" w:rsidRDefault="00000000">
      <w:pPr>
        <w:pStyle w:val="a4"/>
        <w:numPr>
          <w:ilvl w:val="0"/>
          <w:numId w:val="1"/>
        </w:numPr>
        <w:tabs>
          <w:tab w:val="left" w:pos="1581"/>
        </w:tabs>
        <w:spacing w:line="276" w:lineRule="auto"/>
        <w:ind w:right="106" w:firstLine="708"/>
        <w:rPr>
          <w:sz w:val="28"/>
          <w:lang w:val="en-US"/>
        </w:rPr>
      </w:pPr>
      <w:r w:rsidRPr="00B96C90">
        <w:rPr>
          <w:sz w:val="28"/>
          <w:lang w:val="en-US"/>
        </w:rPr>
        <w:t xml:space="preserve">CARI-7 and CARI-7A [Electronic resource] : Federal Aviation Administration. – Mode of access: </w:t>
      </w:r>
      <w:hyperlink r:id="rId9">
        <w:r w:rsidR="00FC102B" w:rsidRPr="00B96C90">
          <w:rPr>
            <w:color w:val="00007F"/>
            <w:sz w:val="28"/>
            <w:u w:val="single" w:color="00007F"/>
            <w:lang w:val="en-US"/>
          </w:rPr>
          <w:t>https://www.faa.gov/data_research/research/</w:t>
        </w:r>
      </w:hyperlink>
      <w:r w:rsidRPr="00B96C90">
        <w:rPr>
          <w:color w:val="00007F"/>
          <w:sz w:val="28"/>
          <w:lang w:val="en-US"/>
        </w:rPr>
        <w:t xml:space="preserve"> </w:t>
      </w:r>
      <w:hyperlink r:id="rId10">
        <w:proofErr w:type="spellStart"/>
        <w:r w:rsidR="00FC102B" w:rsidRPr="00B96C90">
          <w:rPr>
            <w:color w:val="00007F"/>
            <w:sz w:val="28"/>
            <w:u w:val="single" w:color="00007F"/>
            <w:lang w:val="en-US"/>
          </w:rPr>
          <w:t>med_humanfacs</w:t>
        </w:r>
        <w:proofErr w:type="spellEnd"/>
        <w:r w:rsidR="00FC102B" w:rsidRPr="00B96C90">
          <w:rPr>
            <w:color w:val="00007F"/>
            <w:sz w:val="28"/>
            <w:u w:val="single" w:color="00007F"/>
            <w:lang w:val="en-US"/>
          </w:rPr>
          <w:t>/aeromedical/radiobiology/cari7/</w:t>
        </w:r>
      </w:hyperlink>
      <w:r w:rsidRPr="00B96C90">
        <w:rPr>
          <w:sz w:val="28"/>
          <w:lang w:val="en-US"/>
        </w:rPr>
        <w:t>. – Date of access: 14.11.202</w:t>
      </w:r>
      <w:r w:rsidR="000A5128" w:rsidRPr="000A5128">
        <w:rPr>
          <w:sz w:val="28"/>
          <w:lang w:val="en-US"/>
        </w:rPr>
        <w:t>3</w:t>
      </w:r>
      <w:r w:rsidRPr="00B96C90">
        <w:rPr>
          <w:sz w:val="28"/>
          <w:lang w:val="en-US"/>
        </w:rPr>
        <w:t>.</w:t>
      </w:r>
    </w:p>
    <w:p w14:paraId="5B7A3342" w14:textId="77777777" w:rsidR="00FC102B" w:rsidRPr="00B96C90" w:rsidRDefault="00000000">
      <w:pPr>
        <w:pStyle w:val="a4"/>
        <w:numPr>
          <w:ilvl w:val="0"/>
          <w:numId w:val="1"/>
        </w:numPr>
        <w:tabs>
          <w:tab w:val="left" w:pos="1582"/>
        </w:tabs>
        <w:spacing w:line="276" w:lineRule="auto"/>
        <w:ind w:right="110" w:firstLine="708"/>
        <w:rPr>
          <w:sz w:val="28"/>
          <w:lang w:val="en-US"/>
        </w:rPr>
      </w:pPr>
      <w:r w:rsidRPr="00B96C90">
        <w:rPr>
          <w:sz w:val="28"/>
          <w:lang w:val="en-US"/>
        </w:rPr>
        <w:t>Copeland, K. (2021). CARI-7 Documentation: Particle Spectra. Federal Aviation Administration Office of Aerospace Medicine Report DOT/FAA/AM-21/4, Federal</w:t>
      </w:r>
      <w:r w:rsidRPr="00B96C90">
        <w:rPr>
          <w:spacing w:val="-8"/>
          <w:sz w:val="28"/>
          <w:lang w:val="en-US"/>
        </w:rPr>
        <w:t xml:space="preserve"> </w:t>
      </w:r>
      <w:r w:rsidRPr="00B96C90">
        <w:rPr>
          <w:sz w:val="28"/>
          <w:lang w:val="en-US"/>
        </w:rPr>
        <w:t>Aviation</w:t>
      </w:r>
      <w:r w:rsidRPr="00B96C90">
        <w:rPr>
          <w:spacing w:val="-8"/>
          <w:sz w:val="28"/>
          <w:lang w:val="en-US"/>
        </w:rPr>
        <w:t xml:space="preserve"> </w:t>
      </w:r>
      <w:r w:rsidRPr="00B96C90">
        <w:rPr>
          <w:sz w:val="28"/>
          <w:lang w:val="en-US"/>
        </w:rPr>
        <w:t>Administration Office of</w:t>
      </w:r>
      <w:r w:rsidRPr="00B96C90">
        <w:rPr>
          <w:spacing w:val="-8"/>
          <w:sz w:val="28"/>
          <w:lang w:val="en-US"/>
        </w:rPr>
        <w:t xml:space="preserve"> </w:t>
      </w:r>
      <w:r w:rsidRPr="00B96C90">
        <w:rPr>
          <w:sz w:val="28"/>
          <w:lang w:val="en-US"/>
        </w:rPr>
        <w:t>Aerospace Medicine, Washington DC.</w:t>
      </w:r>
    </w:p>
    <w:p w14:paraId="7A0D548C" w14:textId="77777777" w:rsidR="00FC102B" w:rsidRPr="00B96C90" w:rsidRDefault="00FC102B">
      <w:pPr>
        <w:spacing w:line="276" w:lineRule="auto"/>
        <w:jc w:val="both"/>
        <w:rPr>
          <w:sz w:val="28"/>
          <w:lang w:val="en-US"/>
        </w:rPr>
        <w:sectPr w:rsidR="00FC102B" w:rsidRPr="00B96C90">
          <w:pgSz w:w="11910" w:h="16840"/>
          <w:pgMar w:top="1380" w:right="460" w:bottom="960" w:left="1540" w:header="0" w:footer="774" w:gutter="0"/>
          <w:cols w:space="720"/>
        </w:sectPr>
      </w:pPr>
    </w:p>
    <w:p w14:paraId="6C717C70" w14:textId="77777777" w:rsidR="00FC102B" w:rsidRPr="00B96C90" w:rsidRDefault="00000000">
      <w:pPr>
        <w:pStyle w:val="a4"/>
        <w:numPr>
          <w:ilvl w:val="0"/>
          <w:numId w:val="1"/>
        </w:numPr>
        <w:tabs>
          <w:tab w:val="left" w:pos="1582"/>
        </w:tabs>
        <w:spacing w:before="77" w:line="276" w:lineRule="auto"/>
        <w:ind w:right="108" w:firstLine="708"/>
        <w:rPr>
          <w:sz w:val="28"/>
          <w:lang w:val="en-US"/>
        </w:rPr>
      </w:pPr>
      <w:r w:rsidRPr="00B96C90">
        <w:rPr>
          <w:sz w:val="28"/>
          <w:lang w:val="en-US"/>
        </w:rPr>
        <w:lastRenderedPageBreak/>
        <w:t>Copeland, K. (2020). CARI-7 Documentation: Geomagnetic Cutoff Rigidity Calculations and Tables for 1965-2010. Federal Aviation Administration Office of Aerospace Medicine Report DOT/FAA/AM-19/4, Federal Aviation Administration Office of</w:t>
      </w:r>
      <w:r w:rsidRPr="00B96C90">
        <w:rPr>
          <w:spacing w:val="-2"/>
          <w:sz w:val="28"/>
          <w:lang w:val="en-US"/>
        </w:rPr>
        <w:t xml:space="preserve"> </w:t>
      </w:r>
      <w:r w:rsidRPr="00B96C90">
        <w:rPr>
          <w:sz w:val="28"/>
          <w:lang w:val="en-US"/>
        </w:rPr>
        <w:t>Aerospace Medicine, Washington DC.</w:t>
      </w:r>
    </w:p>
    <w:p w14:paraId="58BFBF02" w14:textId="0F8EDD48" w:rsidR="00FC102B" w:rsidRPr="00B96C90" w:rsidRDefault="00000000">
      <w:pPr>
        <w:pStyle w:val="a4"/>
        <w:numPr>
          <w:ilvl w:val="0"/>
          <w:numId w:val="1"/>
        </w:numPr>
        <w:tabs>
          <w:tab w:val="left" w:pos="1582"/>
        </w:tabs>
        <w:spacing w:line="276" w:lineRule="auto"/>
        <w:ind w:right="105" w:firstLine="708"/>
        <w:rPr>
          <w:sz w:val="28"/>
          <w:lang w:val="en-US"/>
        </w:rPr>
      </w:pPr>
      <w:r w:rsidRPr="00B96C90">
        <w:rPr>
          <w:sz w:val="28"/>
          <w:lang w:val="en-US"/>
        </w:rPr>
        <w:t xml:space="preserve">The Space Industry Regulations 2021 Part 9 Chapter 2 Regulation 139 [Electronic resource] : The National Archives. – Mode of access: </w:t>
      </w:r>
      <w:hyperlink r:id="rId11">
        <w:r w:rsidR="00FC102B" w:rsidRPr="00B96C90">
          <w:rPr>
            <w:color w:val="00007F"/>
            <w:sz w:val="28"/>
            <w:u w:val="single" w:color="00007F"/>
            <w:lang w:val="en-US"/>
          </w:rPr>
          <w:t>https://www.legislation.gov.uk/uksi/2021/792/part/9/made</w:t>
        </w:r>
      </w:hyperlink>
      <w:r w:rsidRPr="00B96C90">
        <w:rPr>
          <w:sz w:val="28"/>
          <w:lang w:val="en-US"/>
        </w:rPr>
        <w:t xml:space="preserve">. – Date of access: </w:t>
      </w:r>
      <w:r w:rsidRPr="00B96C90">
        <w:rPr>
          <w:spacing w:val="-2"/>
          <w:sz w:val="28"/>
          <w:lang w:val="en-US"/>
        </w:rPr>
        <w:t>02.12.202</w:t>
      </w:r>
      <w:r w:rsidR="000A5128" w:rsidRPr="000A5128">
        <w:rPr>
          <w:spacing w:val="-2"/>
          <w:sz w:val="28"/>
          <w:lang w:val="en-US"/>
        </w:rPr>
        <w:t>3</w:t>
      </w:r>
      <w:r w:rsidRPr="00B96C90">
        <w:rPr>
          <w:spacing w:val="-2"/>
          <w:sz w:val="28"/>
          <w:lang w:val="en-US"/>
        </w:rPr>
        <w:t>.</w:t>
      </w:r>
    </w:p>
    <w:p w14:paraId="4F0FA656" w14:textId="4A23A55D" w:rsidR="00FC102B" w:rsidRPr="00B96C90" w:rsidRDefault="00000000">
      <w:pPr>
        <w:pStyle w:val="a4"/>
        <w:numPr>
          <w:ilvl w:val="0"/>
          <w:numId w:val="1"/>
        </w:numPr>
        <w:tabs>
          <w:tab w:val="left" w:pos="1581"/>
          <w:tab w:val="left" w:pos="6217"/>
          <w:tab w:val="left" w:pos="7013"/>
          <w:tab w:val="left" w:pos="7516"/>
          <w:tab w:val="left" w:pos="8409"/>
          <w:tab w:val="left" w:pos="9005"/>
        </w:tabs>
        <w:spacing w:line="276" w:lineRule="auto"/>
        <w:ind w:right="106" w:firstLine="708"/>
        <w:rPr>
          <w:sz w:val="28"/>
          <w:lang w:val="en-US"/>
        </w:rPr>
      </w:pPr>
      <w:r w:rsidRPr="00B96C90">
        <w:rPr>
          <w:sz w:val="28"/>
          <w:lang w:val="en-US"/>
        </w:rPr>
        <w:t>Dosimetry of aircrew personnel [Electronic resource] : Federal Office of Public</w:t>
      </w:r>
      <w:r w:rsidRPr="00B96C90">
        <w:rPr>
          <w:spacing w:val="80"/>
          <w:sz w:val="28"/>
          <w:lang w:val="en-US"/>
        </w:rPr>
        <w:t xml:space="preserve"> </w:t>
      </w:r>
      <w:r w:rsidRPr="00B96C90">
        <w:rPr>
          <w:sz w:val="28"/>
          <w:lang w:val="en-US"/>
        </w:rPr>
        <w:t>Health</w:t>
      </w:r>
      <w:r w:rsidRPr="00B96C90">
        <w:rPr>
          <w:spacing w:val="80"/>
          <w:sz w:val="28"/>
          <w:lang w:val="en-US"/>
        </w:rPr>
        <w:t xml:space="preserve"> </w:t>
      </w:r>
      <w:r w:rsidRPr="00B96C90">
        <w:rPr>
          <w:sz w:val="28"/>
          <w:lang w:val="en-US"/>
        </w:rPr>
        <w:t>Switzerland.</w:t>
      </w:r>
      <w:r w:rsidRPr="00B96C90">
        <w:rPr>
          <w:spacing w:val="80"/>
          <w:sz w:val="28"/>
          <w:lang w:val="en-US"/>
        </w:rPr>
        <w:t xml:space="preserve"> </w:t>
      </w:r>
      <w:r w:rsidRPr="00B96C90">
        <w:rPr>
          <w:sz w:val="28"/>
          <w:lang w:val="en-US"/>
        </w:rPr>
        <w:t>–</w:t>
      </w:r>
      <w:r w:rsidRPr="00B96C90">
        <w:rPr>
          <w:spacing w:val="80"/>
          <w:sz w:val="28"/>
          <w:lang w:val="en-US"/>
        </w:rPr>
        <w:t xml:space="preserve"> </w:t>
      </w:r>
      <w:r w:rsidRPr="00B96C90">
        <w:rPr>
          <w:sz w:val="28"/>
          <w:lang w:val="en-US"/>
        </w:rPr>
        <w:t>Mode</w:t>
      </w:r>
      <w:r w:rsidRPr="00B96C90">
        <w:rPr>
          <w:spacing w:val="80"/>
          <w:sz w:val="28"/>
          <w:lang w:val="en-US"/>
        </w:rPr>
        <w:t xml:space="preserve"> </w:t>
      </w:r>
      <w:r w:rsidRPr="00B96C90">
        <w:rPr>
          <w:sz w:val="28"/>
          <w:lang w:val="en-US"/>
        </w:rPr>
        <w:t>of</w:t>
      </w:r>
      <w:r w:rsidRPr="00B96C90">
        <w:rPr>
          <w:spacing w:val="80"/>
          <w:sz w:val="28"/>
          <w:lang w:val="en-US"/>
        </w:rPr>
        <w:t xml:space="preserve"> </w:t>
      </w:r>
      <w:r w:rsidRPr="00B96C90">
        <w:rPr>
          <w:sz w:val="28"/>
          <w:lang w:val="en-US"/>
        </w:rPr>
        <w:t>access:</w:t>
      </w:r>
      <w:r w:rsidRPr="00B96C90">
        <w:rPr>
          <w:sz w:val="28"/>
          <w:lang w:val="en-US"/>
        </w:rPr>
        <w:tab/>
      </w:r>
      <w:hyperlink r:id="rId12">
        <w:r w:rsidR="00FC102B" w:rsidRPr="00B96C90">
          <w:rPr>
            <w:color w:val="00007F"/>
            <w:spacing w:val="-2"/>
            <w:sz w:val="28"/>
            <w:u w:val="single" w:color="00007F"/>
            <w:lang w:val="en-US"/>
          </w:rPr>
          <w:t>https://www.bag.admin.ch/dam/</w:t>
        </w:r>
      </w:hyperlink>
      <w:r w:rsidRPr="00B96C90">
        <w:rPr>
          <w:color w:val="00007F"/>
          <w:spacing w:val="-2"/>
          <w:sz w:val="28"/>
          <w:lang w:val="en-US"/>
        </w:rPr>
        <w:t xml:space="preserve"> </w:t>
      </w:r>
      <w:hyperlink r:id="rId13">
        <w:r w:rsidR="00FC102B" w:rsidRPr="00B96C90">
          <w:rPr>
            <w:color w:val="00007F"/>
            <w:spacing w:val="-2"/>
            <w:sz w:val="28"/>
            <w:u w:val="single" w:color="00007F"/>
            <w:lang w:val="en-US"/>
          </w:rPr>
          <w:t>bag/en/dokumente/str/DOS/</w:t>
        </w:r>
      </w:hyperlink>
      <w:hyperlink r:id="rId14">
        <w:r w:rsidR="00FC102B" w:rsidRPr="00B96C90">
          <w:rPr>
            <w:color w:val="00007F"/>
            <w:spacing w:val="-2"/>
            <w:sz w:val="28"/>
            <w:u w:val="single" w:color="00007F"/>
            <w:lang w:val="en-US"/>
          </w:rPr>
          <w:t>merkblatt_flugpersonal.pdf.download.pdf/</w:t>
        </w:r>
      </w:hyperlink>
      <w:r w:rsidRPr="00B96C90">
        <w:rPr>
          <w:color w:val="00007F"/>
          <w:spacing w:val="-2"/>
          <w:sz w:val="28"/>
          <w:lang w:val="en-US"/>
        </w:rPr>
        <w:t xml:space="preserve"> </w:t>
      </w:r>
      <w:hyperlink r:id="rId15">
        <w:r w:rsidR="00FC102B" w:rsidRPr="00B96C90">
          <w:rPr>
            <w:color w:val="00007F"/>
            <w:spacing w:val="-2"/>
            <w:sz w:val="28"/>
            <w:u w:val="single" w:color="00007F"/>
            <w:lang w:val="en-US"/>
          </w:rPr>
          <w:t>Merkblatt_Dosimetrie%20de</w:t>
        </w:r>
      </w:hyperlink>
      <w:hyperlink r:id="rId16">
        <w:r w:rsidR="00FC102B" w:rsidRPr="00B96C90">
          <w:rPr>
            <w:spacing w:val="-2"/>
            <w:sz w:val="28"/>
            <w:lang w:val="en-US"/>
          </w:rPr>
          <w:t>s</w:t>
        </w:r>
      </w:hyperlink>
      <w:hyperlink r:id="rId17">
        <w:r w:rsidR="00FC102B" w:rsidRPr="00B96C90">
          <w:rPr>
            <w:spacing w:val="-2"/>
            <w:sz w:val="28"/>
            <w:lang w:val="en-US"/>
          </w:rPr>
          <w:t>%20Flugpersonals_EN.pdf</w:t>
        </w:r>
      </w:hyperlink>
      <w:r w:rsidRPr="00B96C90">
        <w:rPr>
          <w:spacing w:val="-2"/>
          <w:sz w:val="28"/>
          <w:lang w:val="en-US"/>
        </w:rPr>
        <w:t>.</w:t>
      </w:r>
      <w:r w:rsidRPr="00B96C90">
        <w:rPr>
          <w:sz w:val="28"/>
          <w:lang w:val="en-US"/>
        </w:rPr>
        <w:tab/>
      </w:r>
      <w:r w:rsidRPr="00B96C90">
        <w:rPr>
          <w:spacing w:val="-10"/>
          <w:sz w:val="28"/>
          <w:lang w:val="en-US"/>
        </w:rPr>
        <w:t>–</w:t>
      </w:r>
      <w:r w:rsidRPr="00B96C90">
        <w:rPr>
          <w:sz w:val="28"/>
          <w:lang w:val="en-US"/>
        </w:rPr>
        <w:tab/>
      </w:r>
      <w:r w:rsidRPr="00B96C90">
        <w:rPr>
          <w:spacing w:val="-4"/>
          <w:sz w:val="28"/>
          <w:lang w:val="en-US"/>
        </w:rPr>
        <w:t>Date</w:t>
      </w:r>
      <w:r w:rsidRPr="00B96C90">
        <w:rPr>
          <w:sz w:val="28"/>
          <w:lang w:val="en-US"/>
        </w:rPr>
        <w:tab/>
      </w:r>
      <w:r w:rsidRPr="00B96C90">
        <w:rPr>
          <w:spacing w:val="-6"/>
          <w:sz w:val="28"/>
          <w:lang w:val="en-US"/>
        </w:rPr>
        <w:t>of</w:t>
      </w:r>
      <w:r w:rsidRPr="00B96C90">
        <w:rPr>
          <w:sz w:val="28"/>
          <w:lang w:val="en-US"/>
        </w:rPr>
        <w:tab/>
      </w:r>
      <w:r w:rsidRPr="00B96C90">
        <w:rPr>
          <w:spacing w:val="-2"/>
          <w:sz w:val="28"/>
          <w:lang w:val="en-US"/>
        </w:rPr>
        <w:t>access: 02.12.202</w:t>
      </w:r>
      <w:r w:rsidR="000A5128" w:rsidRPr="000A5128">
        <w:rPr>
          <w:spacing w:val="-2"/>
          <w:sz w:val="28"/>
          <w:lang w:val="en-US"/>
        </w:rPr>
        <w:t>3</w:t>
      </w:r>
      <w:r w:rsidRPr="00B96C90">
        <w:rPr>
          <w:spacing w:val="-2"/>
          <w:sz w:val="28"/>
          <w:lang w:val="en-US"/>
        </w:rPr>
        <w:t>.</w:t>
      </w:r>
    </w:p>
    <w:p w14:paraId="266D1FB0" w14:textId="317CAB85" w:rsidR="00FC102B" w:rsidRPr="00B96C90" w:rsidRDefault="00000000">
      <w:pPr>
        <w:pStyle w:val="a4"/>
        <w:numPr>
          <w:ilvl w:val="0"/>
          <w:numId w:val="1"/>
        </w:numPr>
        <w:tabs>
          <w:tab w:val="left" w:pos="1582"/>
        </w:tabs>
        <w:spacing w:line="276" w:lineRule="auto"/>
        <w:ind w:right="107" w:firstLine="708"/>
        <w:rPr>
          <w:sz w:val="28"/>
          <w:lang w:val="en-US"/>
        </w:rPr>
      </w:pPr>
      <w:r w:rsidRPr="00B96C90">
        <w:rPr>
          <w:sz w:val="28"/>
          <w:lang w:val="en-US"/>
        </w:rPr>
        <w:t>Radiation safety in aviation, 1.11.2013</w:t>
      </w:r>
      <w:r w:rsidRPr="00B96C90">
        <w:rPr>
          <w:spacing w:val="40"/>
          <w:sz w:val="28"/>
          <w:lang w:val="en-US"/>
        </w:rPr>
        <w:t xml:space="preserve"> </w:t>
      </w:r>
      <w:r w:rsidRPr="00B96C90">
        <w:rPr>
          <w:sz w:val="28"/>
          <w:lang w:val="en-US"/>
        </w:rPr>
        <w:t xml:space="preserve">[Electronic resource] : Radiation and Nuclear Safety Authority’s. – Mode of access: </w:t>
      </w:r>
      <w:hyperlink r:id="rId18">
        <w:r w:rsidR="00FC102B" w:rsidRPr="00B96C90">
          <w:rPr>
            <w:color w:val="00007F"/>
            <w:sz w:val="28"/>
            <w:u w:val="single" w:color="00007F"/>
            <w:lang w:val="en-US"/>
          </w:rPr>
          <w:t>https://www.stuklex.fi/en/ohje/ST12-4/</w:t>
        </w:r>
      </w:hyperlink>
      <w:r w:rsidRPr="00B96C90">
        <w:rPr>
          <w:sz w:val="28"/>
          <w:lang w:val="en-US"/>
        </w:rPr>
        <w:t>. – Date of access: 13.11.202</w:t>
      </w:r>
      <w:r w:rsidR="000A5128" w:rsidRPr="000A5128">
        <w:rPr>
          <w:sz w:val="28"/>
          <w:lang w:val="en-US"/>
        </w:rPr>
        <w:t>3</w:t>
      </w:r>
      <w:r w:rsidRPr="00B96C90">
        <w:rPr>
          <w:sz w:val="28"/>
          <w:lang w:val="en-US"/>
        </w:rPr>
        <w:t>.</w:t>
      </w:r>
    </w:p>
    <w:p w14:paraId="436572BC" w14:textId="77777777" w:rsidR="00FC102B" w:rsidRDefault="00000000">
      <w:pPr>
        <w:pStyle w:val="a4"/>
        <w:numPr>
          <w:ilvl w:val="0"/>
          <w:numId w:val="1"/>
        </w:numPr>
        <w:tabs>
          <w:tab w:val="left" w:pos="1582"/>
        </w:tabs>
        <w:spacing w:line="276" w:lineRule="auto"/>
        <w:ind w:right="108" w:firstLine="708"/>
        <w:rPr>
          <w:sz w:val="28"/>
        </w:rPr>
      </w:pPr>
      <w:r>
        <w:rPr>
          <w:sz w:val="28"/>
        </w:rPr>
        <w:t xml:space="preserve">Международная организация гражданской авиации. Руководство по авиационной медицине : </w:t>
      </w:r>
      <w:proofErr w:type="spellStart"/>
      <w:r>
        <w:rPr>
          <w:sz w:val="28"/>
        </w:rPr>
        <w:t>Doc</w:t>
      </w:r>
      <w:proofErr w:type="spellEnd"/>
      <w:r>
        <w:rPr>
          <w:sz w:val="28"/>
        </w:rPr>
        <w:t xml:space="preserve"> 8984 AN/895. Руководство по авиационной медицине. – Изд. 3-е, 2012.</w:t>
      </w:r>
    </w:p>
    <w:p w14:paraId="25EF814C" w14:textId="77777777" w:rsidR="00FC102B" w:rsidRPr="00B96C90" w:rsidRDefault="00000000">
      <w:pPr>
        <w:pStyle w:val="a4"/>
        <w:numPr>
          <w:ilvl w:val="0"/>
          <w:numId w:val="1"/>
        </w:numPr>
        <w:tabs>
          <w:tab w:val="left" w:pos="1582"/>
        </w:tabs>
        <w:spacing w:line="276" w:lineRule="auto"/>
        <w:ind w:right="109" w:firstLine="708"/>
        <w:rPr>
          <w:sz w:val="28"/>
          <w:lang w:val="en-US"/>
        </w:rPr>
      </w:pPr>
      <w:r w:rsidRPr="00B96C90">
        <w:rPr>
          <w:sz w:val="28"/>
          <w:lang w:val="en-US"/>
        </w:rPr>
        <w:t>Results of the EAN request on radiation protection of aircraft crew [</w:t>
      </w:r>
      <w:r>
        <w:rPr>
          <w:sz w:val="28"/>
        </w:rPr>
        <w:t>Электронный</w:t>
      </w:r>
      <w:r w:rsidRPr="00B96C90">
        <w:rPr>
          <w:spacing w:val="40"/>
          <w:sz w:val="28"/>
          <w:lang w:val="en-US"/>
        </w:rPr>
        <w:t xml:space="preserve"> </w:t>
      </w:r>
      <w:r>
        <w:rPr>
          <w:sz w:val="28"/>
        </w:rPr>
        <w:t>ресурс</w:t>
      </w:r>
      <w:r w:rsidRPr="00B96C90">
        <w:rPr>
          <w:sz w:val="28"/>
          <w:lang w:val="en-US"/>
        </w:rPr>
        <w:t>]</w:t>
      </w:r>
      <w:r w:rsidRPr="00B96C90">
        <w:rPr>
          <w:spacing w:val="40"/>
          <w:sz w:val="28"/>
          <w:lang w:val="en-US"/>
        </w:rPr>
        <w:t xml:space="preserve"> </w:t>
      </w:r>
      <w:r w:rsidRPr="00B96C90">
        <w:rPr>
          <w:sz w:val="28"/>
          <w:lang w:val="en-US"/>
        </w:rPr>
        <w:t>:</w:t>
      </w:r>
      <w:r w:rsidRPr="00B96C90">
        <w:rPr>
          <w:spacing w:val="40"/>
          <w:sz w:val="28"/>
          <w:lang w:val="en-US"/>
        </w:rPr>
        <w:t xml:space="preserve"> </w:t>
      </w:r>
      <w:proofErr w:type="spellStart"/>
      <w:r w:rsidRPr="00B96C90">
        <w:rPr>
          <w:sz w:val="28"/>
          <w:lang w:val="en-US"/>
        </w:rPr>
        <w:t>Europian</w:t>
      </w:r>
      <w:proofErr w:type="spellEnd"/>
      <w:r w:rsidRPr="00B96C90">
        <w:rPr>
          <w:spacing w:val="40"/>
          <w:sz w:val="28"/>
          <w:lang w:val="en-US"/>
        </w:rPr>
        <w:t xml:space="preserve"> </w:t>
      </w:r>
      <w:r w:rsidRPr="00B96C90">
        <w:rPr>
          <w:sz w:val="28"/>
          <w:lang w:val="en-US"/>
        </w:rPr>
        <w:t>ALARA</w:t>
      </w:r>
      <w:r w:rsidRPr="00B96C90">
        <w:rPr>
          <w:spacing w:val="40"/>
          <w:sz w:val="28"/>
          <w:lang w:val="en-US"/>
        </w:rPr>
        <w:t xml:space="preserve"> </w:t>
      </w:r>
      <w:r w:rsidRPr="00B96C90">
        <w:rPr>
          <w:sz w:val="28"/>
          <w:lang w:val="en-US"/>
        </w:rPr>
        <w:t>Network.</w:t>
      </w:r>
      <w:r w:rsidRPr="00B96C90">
        <w:rPr>
          <w:spacing w:val="40"/>
          <w:sz w:val="28"/>
          <w:lang w:val="en-US"/>
        </w:rPr>
        <w:t xml:space="preserve"> </w:t>
      </w:r>
      <w:r w:rsidRPr="00B96C90">
        <w:rPr>
          <w:sz w:val="28"/>
          <w:lang w:val="en-US"/>
        </w:rPr>
        <w:t>–</w:t>
      </w:r>
      <w:r w:rsidRPr="00B96C90">
        <w:rPr>
          <w:spacing w:val="40"/>
          <w:sz w:val="28"/>
          <w:lang w:val="en-US"/>
        </w:rPr>
        <w:t xml:space="preserve"> </w:t>
      </w:r>
      <w:r w:rsidRPr="00B96C90">
        <w:rPr>
          <w:sz w:val="28"/>
          <w:lang w:val="en-US"/>
        </w:rPr>
        <w:t>Mode</w:t>
      </w:r>
      <w:r w:rsidRPr="00B96C90">
        <w:rPr>
          <w:spacing w:val="40"/>
          <w:sz w:val="28"/>
          <w:lang w:val="en-US"/>
        </w:rPr>
        <w:t xml:space="preserve"> </w:t>
      </w:r>
      <w:r w:rsidRPr="00B96C90">
        <w:rPr>
          <w:sz w:val="28"/>
          <w:lang w:val="en-US"/>
        </w:rPr>
        <w:t>of</w:t>
      </w:r>
      <w:r w:rsidRPr="00B96C90">
        <w:rPr>
          <w:spacing w:val="40"/>
          <w:sz w:val="28"/>
          <w:lang w:val="en-US"/>
        </w:rPr>
        <w:t xml:space="preserve"> </w:t>
      </w:r>
      <w:r w:rsidRPr="00B96C90">
        <w:rPr>
          <w:sz w:val="28"/>
          <w:lang w:val="en-US"/>
        </w:rPr>
        <w:t xml:space="preserve">access: </w:t>
      </w:r>
      <w:r w:rsidRPr="00B96C90">
        <w:rPr>
          <w:spacing w:val="-2"/>
          <w:sz w:val="28"/>
          <w:lang w:val="en-US"/>
        </w:rPr>
        <w:t>https://eu-alara.net/index.php/activities/ean-documents-and-publications/</w:t>
      </w:r>
    </w:p>
    <w:p w14:paraId="704002C5" w14:textId="63F91A02" w:rsidR="00FC102B" w:rsidRPr="00B96C90" w:rsidRDefault="00FC102B">
      <w:pPr>
        <w:pStyle w:val="a3"/>
        <w:spacing w:line="321" w:lineRule="exact"/>
        <w:ind w:firstLine="0"/>
        <w:rPr>
          <w:lang w:val="en-US"/>
        </w:rPr>
      </w:pPr>
      <w:hyperlink r:id="rId19">
        <w:proofErr w:type="spellStart"/>
        <w:r w:rsidRPr="00B96C90">
          <w:rPr>
            <w:color w:val="00007F"/>
            <w:u w:val="single" w:color="00007F"/>
            <w:lang w:val="en-US"/>
          </w:rPr>
          <w:t>docman</w:t>
        </w:r>
        <w:proofErr w:type="spellEnd"/>
        <w:r w:rsidRPr="00B96C90">
          <w:rPr>
            <w:color w:val="00007F"/>
            <w:u w:val="single" w:color="00007F"/>
            <w:lang w:val="en-US"/>
          </w:rPr>
          <w:t>-menu/survey/85-aircraft-crew/file.html</w:t>
        </w:r>
      </w:hyperlink>
      <w:r w:rsidRPr="00B96C90">
        <w:rPr>
          <w:lang w:val="en-US"/>
        </w:rPr>
        <w:t>.</w:t>
      </w:r>
      <w:r w:rsidRPr="00B96C90">
        <w:rPr>
          <w:spacing w:val="-6"/>
          <w:lang w:val="en-US"/>
        </w:rPr>
        <w:t xml:space="preserve"> </w:t>
      </w:r>
      <w:r w:rsidRPr="00B96C90">
        <w:rPr>
          <w:lang w:val="en-US"/>
        </w:rPr>
        <w:t>–</w:t>
      </w:r>
      <w:r w:rsidRPr="00B96C90">
        <w:rPr>
          <w:spacing w:val="-5"/>
          <w:lang w:val="en-US"/>
        </w:rPr>
        <w:t xml:space="preserve"> </w:t>
      </w:r>
      <w:r w:rsidRPr="00B96C90">
        <w:rPr>
          <w:lang w:val="en-US"/>
        </w:rPr>
        <w:t>Date</w:t>
      </w:r>
      <w:r w:rsidRPr="00B96C90">
        <w:rPr>
          <w:spacing w:val="-7"/>
          <w:lang w:val="en-US"/>
        </w:rPr>
        <w:t xml:space="preserve"> </w:t>
      </w:r>
      <w:r w:rsidRPr="00B96C90">
        <w:rPr>
          <w:lang w:val="en-US"/>
        </w:rPr>
        <w:t>of</w:t>
      </w:r>
      <w:r w:rsidRPr="00B96C90">
        <w:rPr>
          <w:spacing w:val="-5"/>
          <w:lang w:val="en-US"/>
        </w:rPr>
        <w:t xml:space="preserve"> </w:t>
      </w:r>
      <w:r w:rsidRPr="00B96C90">
        <w:rPr>
          <w:lang w:val="en-US"/>
        </w:rPr>
        <w:t>access:</w:t>
      </w:r>
      <w:r w:rsidRPr="00B96C90">
        <w:rPr>
          <w:spacing w:val="-4"/>
          <w:lang w:val="en-US"/>
        </w:rPr>
        <w:t xml:space="preserve"> </w:t>
      </w:r>
      <w:r w:rsidRPr="00B96C90">
        <w:rPr>
          <w:spacing w:val="-2"/>
          <w:lang w:val="en-US"/>
        </w:rPr>
        <w:t>21.10.202</w:t>
      </w:r>
      <w:r w:rsidR="000A5128" w:rsidRPr="000A5128">
        <w:rPr>
          <w:spacing w:val="-2"/>
          <w:lang w:val="en-US"/>
        </w:rPr>
        <w:t>3</w:t>
      </w:r>
      <w:r w:rsidRPr="00B96C90">
        <w:rPr>
          <w:spacing w:val="-2"/>
          <w:lang w:val="en-US"/>
        </w:rPr>
        <w:t>.</w:t>
      </w:r>
    </w:p>
    <w:p w14:paraId="62B72850" w14:textId="77777777" w:rsidR="00FC102B" w:rsidRPr="00B96C90" w:rsidRDefault="00000000">
      <w:pPr>
        <w:pStyle w:val="a4"/>
        <w:numPr>
          <w:ilvl w:val="0"/>
          <w:numId w:val="1"/>
        </w:numPr>
        <w:tabs>
          <w:tab w:val="left" w:pos="1581"/>
          <w:tab w:val="left" w:pos="8711"/>
        </w:tabs>
        <w:spacing w:before="42" w:line="276" w:lineRule="auto"/>
        <w:ind w:right="104" w:firstLine="708"/>
        <w:rPr>
          <w:sz w:val="28"/>
          <w:lang w:val="en-US"/>
        </w:rPr>
      </w:pPr>
      <w:r w:rsidRPr="00B96C90">
        <w:rPr>
          <w:sz w:val="28"/>
          <w:lang w:val="en-US"/>
        </w:rPr>
        <w:t>K.</w:t>
      </w:r>
      <w:r w:rsidRPr="00B96C90">
        <w:rPr>
          <w:spacing w:val="80"/>
          <w:sz w:val="28"/>
          <w:lang w:val="en-US"/>
        </w:rPr>
        <w:t xml:space="preserve"> </w:t>
      </w:r>
      <w:r w:rsidRPr="00B96C90">
        <w:rPr>
          <w:sz w:val="28"/>
          <w:lang w:val="en-US"/>
        </w:rPr>
        <w:t>Copeland.</w:t>
      </w:r>
      <w:r w:rsidRPr="00B96C90">
        <w:rPr>
          <w:spacing w:val="80"/>
          <w:sz w:val="28"/>
          <w:lang w:val="en-US"/>
        </w:rPr>
        <w:t xml:space="preserve"> </w:t>
      </w:r>
      <w:r w:rsidRPr="00B96C90">
        <w:rPr>
          <w:sz w:val="28"/>
          <w:lang w:val="en-US"/>
        </w:rPr>
        <w:t>CARI-7A:</w:t>
      </w:r>
      <w:r w:rsidRPr="00B96C90">
        <w:rPr>
          <w:spacing w:val="80"/>
          <w:sz w:val="28"/>
          <w:lang w:val="en-US"/>
        </w:rPr>
        <w:t xml:space="preserve"> </w:t>
      </w:r>
      <w:r w:rsidRPr="00B96C90">
        <w:rPr>
          <w:sz w:val="28"/>
          <w:lang w:val="en-US"/>
        </w:rPr>
        <w:t>Development</w:t>
      </w:r>
      <w:r w:rsidRPr="00B96C90">
        <w:rPr>
          <w:spacing w:val="80"/>
          <w:sz w:val="28"/>
          <w:lang w:val="en-US"/>
        </w:rPr>
        <w:t xml:space="preserve"> </w:t>
      </w:r>
      <w:r w:rsidRPr="00B96C90">
        <w:rPr>
          <w:sz w:val="28"/>
          <w:lang w:val="en-US"/>
        </w:rPr>
        <w:t>and</w:t>
      </w:r>
      <w:r w:rsidRPr="00B96C90">
        <w:rPr>
          <w:spacing w:val="80"/>
          <w:sz w:val="28"/>
          <w:lang w:val="en-US"/>
        </w:rPr>
        <w:t xml:space="preserve"> </w:t>
      </w:r>
      <w:r w:rsidRPr="00B96C90">
        <w:rPr>
          <w:sz w:val="28"/>
          <w:lang w:val="en-US"/>
        </w:rPr>
        <w:t>Validation</w:t>
      </w:r>
      <w:r w:rsidRPr="00B96C90">
        <w:rPr>
          <w:spacing w:val="80"/>
          <w:sz w:val="28"/>
          <w:lang w:val="en-US"/>
        </w:rPr>
        <w:t xml:space="preserve"> </w:t>
      </w:r>
      <w:r w:rsidRPr="00B96C90">
        <w:rPr>
          <w:sz w:val="28"/>
          <w:lang w:val="en-US"/>
        </w:rPr>
        <w:t>/</w:t>
      </w:r>
      <w:r w:rsidRPr="00B96C90">
        <w:rPr>
          <w:sz w:val="28"/>
          <w:lang w:val="en-US"/>
        </w:rPr>
        <w:tab/>
      </w:r>
      <w:r w:rsidRPr="00B96C90">
        <w:rPr>
          <w:spacing w:val="-2"/>
          <w:sz w:val="28"/>
          <w:lang w:val="en-US"/>
        </w:rPr>
        <w:t xml:space="preserve">Radiation </w:t>
      </w:r>
      <w:r w:rsidRPr="00B96C90">
        <w:rPr>
          <w:sz w:val="28"/>
          <w:lang w:val="en-US"/>
        </w:rPr>
        <w:t>Protection Dosimetry. –</w:t>
      </w:r>
      <w:r w:rsidRPr="00B96C90">
        <w:rPr>
          <w:spacing w:val="40"/>
          <w:sz w:val="28"/>
          <w:lang w:val="en-US"/>
        </w:rPr>
        <w:t xml:space="preserve"> </w:t>
      </w:r>
      <w:r w:rsidRPr="00B96C90">
        <w:rPr>
          <w:sz w:val="28"/>
          <w:lang w:val="en-US"/>
        </w:rPr>
        <w:t xml:space="preserve">2017. – </w:t>
      </w:r>
      <w:r>
        <w:rPr>
          <w:sz w:val="28"/>
        </w:rPr>
        <w:t>Р</w:t>
      </w:r>
      <w:r w:rsidRPr="00B96C90">
        <w:rPr>
          <w:sz w:val="28"/>
          <w:lang w:val="en-US"/>
        </w:rPr>
        <w:t>. 419–431.</w:t>
      </w:r>
    </w:p>
    <w:p w14:paraId="279282DE" w14:textId="77777777" w:rsidR="00FC102B" w:rsidRPr="00B96C90" w:rsidRDefault="00000000">
      <w:pPr>
        <w:pStyle w:val="a4"/>
        <w:numPr>
          <w:ilvl w:val="0"/>
          <w:numId w:val="1"/>
        </w:numPr>
        <w:tabs>
          <w:tab w:val="left" w:pos="1581"/>
        </w:tabs>
        <w:spacing w:line="321" w:lineRule="exact"/>
        <w:ind w:left="1581"/>
        <w:rPr>
          <w:sz w:val="28"/>
          <w:lang w:val="en-US"/>
        </w:rPr>
      </w:pPr>
      <w:r w:rsidRPr="00B96C90">
        <w:rPr>
          <w:sz w:val="28"/>
          <w:lang w:val="en-US"/>
        </w:rPr>
        <w:t>B.</w:t>
      </w:r>
      <w:r w:rsidRPr="00B96C90">
        <w:rPr>
          <w:spacing w:val="19"/>
          <w:sz w:val="28"/>
          <w:lang w:val="en-US"/>
        </w:rPr>
        <w:t xml:space="preserve"> </w:t>
      </w:r>
      <w:r w:rsidRPr="00B96C90">
        <w:rPr>
          <w:sz w:val="28"/>
          <w:lang w:val="en-US"/>
        </w:rPr>
        <w:t>J.</w:t>
      </w:r>
      <w:r w:rsidRPr="00B96C90">
        <w:rPr>
          <w:spacing w:val="21"/>
          <w:sz w:val="28"/>
          <w:lang w:val="en-US"/>
        </w:rPr>
        <w:t xml:space="preserve"> </w:t>
      </w:r>
      <w:r w:rsidRPr="00B96C90">
        <w:rPr>
          <w:sz w:val="28"/>
          <w:lang w:val="en-US"/>
        </w:rPr>
        <w:t>Lewis,</w:t>
      </w:r>
      <w:r w:rsidRPr="00B96C90">
        <w:rPr>
          <w:spacing w:val="22"/>
          <w:sz w:val="28"/>
          <w:lang w:val="en-US"/>
        </w:rPr>
        <w:t xml:space="preserve"> </w:t>
      </w:r>
      <w:r w:rsidRPr="00B96C90">
        <w:rPr>
          <w:sz w:val="28"/>
          <w:lang w:val="en-US"/>
        </w:rPr>
        <w:t>L.</w:t>
      </w:r>
      <w:r w:rsidRPr="00B96C90">
        <w:rPr>
          <w:spacing w:val="21"/>
          <w:sz w:val="28"/>
          <w:lang w:val="en-US"/>
        </w:rPr>
        <w:t xml:space="preserve"> </w:t>
      </w:r>
      <w:r w:rsidRPr="00B96C90">
        <w:rPr>
          <w:sz w:val="28"/>
          <w:lang w:val="en-US"/>
        </w:rPr>
        <w:t>G.</w:t>
      </w:r>
      <w:r w:rsidRPr="00B96C90">
        <w:rPr>
          <w:spacing w:val="20"/>
          <w:sz w:val="28"/>
          <w:lang w:val="en-US"/>
        </w:rPr>
        <w:t xml:space="preserve"> </w:t>
      </w:r>
      <w:r w:rsidRPr="00B96C90">
        <w:rPr>
          <w:sz w:val="28"/>
          <w:lang w:val="en-US"/>
        </w:rPr>
        <w:t>I.</w:t>
      </w:r>
      <w:r w:rsidRPr="00B96C90">
        <w:rPr>
          <w:spacing w:val="21"/>
          <w:sz w:val="28"/>
          <w:lang w:val="en-US"/>
        </w:rPr>
        <w:t xml:space="preserve"> </w:t>
      </w:r>
      <w:r w:rsidRPr="00B96C90">
        <w:rPr>
          <w:sz w:val="28"/>
          <w:lang w:val="en-US"/>
        </w:rPr>
        <w:t>Bennett,</w:t>
      </w:r>
      <w:r w:rsidRPr="00B96C90">
        <w:rPr>
          <w:spacing w:val="6"/>
          <w:sz w:val="28"/>
          <w:lang w:val="en-US"/>
        </w:rPr>
        <w:t xml:space="preserve"> </w:t>
      </w:r>
      <w:r w:rsidRPr="00B96C90">
        <w:rPr>
          <w:sz w:val="28"/>
          <w:lang w:val="en-US"/>
        </w:rPr>
        <w:t>A.</w:t>
      </w:r>
      <w:r w:rsidRPr="00B96C90">
        <w:rPr>
          <w:spacing w:val="19"/>
          <w:sz w:val="28"/>
          <w:lang w:val="en-US"/>
        </w:rPr>
        <w:t xml:space="preserve"> </w:t>
      </w:r>
      <w:r w:rsidRPr="00B96C90">
        <w:rPr>
          <w:sz w:val="28"/>
          <w:lang w:val="en-US"/>
        </w:rPr>
        <w:t>R.</w:t>
      </w:r>
      <w:r w:rsidRPr="00B96C90">
        <w:rPr>
          <w:spacing w:val="21"/>
          <w:sz w:val="28"/>
          <w:lang w:val="en-US"/>
        </w:rPr>
        <w:t xml:space="preserve"> </w:t>
      </w:r>
      <w:r w:rsidRPr="00B96C90">
        <w:rPr>
          <w:sz w:val="28"/>
          <w:lang w:val="en-US"/>
        </w:rPr>
        <w:t>Green,</w:t>
      </w:r>
      <w:r w:rsidRPr="00B96C90">
        <w:rPr>
          <w:spacing w:val="22"/>
          <w:sz w:val="28"/>
          <w:lang w:val="en-US"/>
        </w:rPr>
        <w:t xml:space="preserve"> </w:t>
      </w:r>
      <w:r w:rsidRPr="00B96C90">
        <w:rPr>
          <w:sz w:val="28"/>
          <w:lang w:val="en-US"/>
        </w:rPr>
        <w:t>M.</w:t>
      </w:r>
      <w:r w:rsidRPr="00B96C90">
        <w:rPr>
          <w:spacing w:val="21"/>
          <w:sz w:val="28"/>
          <w:lang w:val="en-US"/>
        </w:rPr>
        <w:t xml:space="preserve"> </w:t>
      </w:r>
      <w:r w:rsidRPr="00B96C90">
        <w:rPr>
          <w:sz w:val="28"/>
          <w:lang w:val="en-US"/>
        </w:rPr>
        <w:t>J.</w:t>
      </w:r>
      <w:r w:rsidRPr="00B96C90">
        <w:rPr>
          <w:spacing w:val="22"/>
          <w:sz w:val="28"/>
          <w:lang w:val="en-US"/>
        </w:rPr>
        <w:t xml:space="preserve"> </w:t>
      </w:r>
      <w:r w:rsidRPr="00B96C90">
        <w:rPr>
          <w:sz w:val="28"/>
          <w:lang w:val="en-US"/>
        </w:rPr>
        <w:t>McCall,</w:t>
      </w:r>
      <w:r w:rsidRPr="00B96C90">
        <w:rPr>
          <w:spacing w:val="19"/>
          <w:sz w:val="28"/>
          <w:lang w:val="en-US"/>
        </w:rPr>
        <w:t xml:space="preserve"> </w:t>
      </w:r>
      <w:r w:rsidRPr="00B96C90">
        <w:rPr>
          <w:sz w:val="28"/>
          <w:lang w:val="en-US"/>
        </w:rPr>
        <w:t>B.</w:t>
      </w:r>
      <w:r w:rsidRPr="00B96C90">
        <w:rPr>
          <w:spacing w:val="22"/>
          <w:sz w:val="28"/>
          <w:lang w:val="en-US"/>
        </w:rPr>
        <w:t xml:space="preserve"> </w:t>
      </w:r>
      <w:proofErr w:type="spellStart"/>
      <w:r w:rsidRPr="00B96C90">
        <w:rPr>
          <w:spacing w:val="-2"/>
          <w:sz w:val="28"/>
          <w:lang w:val="en-US"/>
        </w:rPr>
        <w:t>Ellaschuk</w:t>
      </w:r>
      <w:proofErr w:type="spellEnd"/>
      <w:r w:rsidRPr="00B96C90">
        <w:rPr>
          <w:spacing w:val="-2"/>
          <w:sz w:val="28"/>
          <w:lang w:val="en-US"/>
        </w:rPr>
        <w:t>,</w:t>
      </w:r>
    </w:p>
    <w:p w14:paraId="3AB35784" w14:textId="77777777" w:rsidR="00FC102B" w:rsidRPr="00B96C90" w:rsidRDefault="00000000">
      <w:pPr>
        <w:pStyle w:val="a3"/>
        <w:tabs>
          <w:tab w:val="left" w:pos="6351"/>
        </w:tabs>
        <w:spacing w:before="48" w:line="276" w:lineRule="auto"/>
        <w:ind w:right="109" w:firstLine="0"/>
        <w:jc w:val="left"/>
        <w:rPr>
          <w:lang w:val="en-US"/>
        </w:rPr>
      </w:pPr>
      <w:r w:rsidRPr="00B96C90">
        <w:rPr>
          <w:lang w:val="en-US"/>
        </w:rPr>
        <w:t>A.</w:t>
      </w:r>
      <w:r w:rsidRPr="00B96C90">
        <w:rPr>
          <w:spacing w:val="40"/>
          <w:lang w:val="en-US"/>
        </w:rPr>
        <w:t xml:space="preserve"> </w:t>
      </w:r>
      <w:r w:rsidRPr="00B96C90">
        <w:rPr>
          <w:lang w:val="en-US"/>
        </w:rPr>
        <w:t>Butler,</w:t>
      </w:r>
      <w:r w:rsidRPr="00B96C90">
        <w:rPr>
          <w:spacing w:val="40"/>
          <w:lang w:val="en-US"/>
        </w:rPr>
        <w:t xml:space="preserve"> </w:t>
      </w:r>
      <w:r w:rsidRPr="00B96C90">
        <w:rPr>
          <w:lang w:val="en-US"/>
        </w:rPr>
        <w:t>M.</w:t>
      </w:r>
      <w:r w:rsidRPr="00B96C90">
        <w:rPr>
          <w:spacing w:val="40"/>
          <w:lang w:val="en-US"/>
        </w:rPr>
        <w:t xml:space="preserve"> </w:t>
      </w:r>
      <w:r w:rsidRPr="00B96C90">
        <w:rPr>
          <w:lang w:val="en-US"/>
        </w:rPr>
        <w:t>Pierre.</w:t>
      </w:r>
      <w:r w:rsidRPr="00B96C90">
        <w:rPr>
          <w:spacing w:val="40"/>
          <w:lang w:val="en-US"/>
        </w:rPr>
        <w:t xml:space="preserve"> </w:t>
      </w:r>
      <w:r w:rsidRPr="00B96C90">
        <w:rPr>
          <w:lang w:val="en-US"/>
        </w:rPr>
        <w:t>Galactic</w:t>
      </w:r>
      <w:r w:rsidRPr="00B96C90">
        <w:rPr>
          <w:spacing w:val="40"/>
          <w:lang w:val="en-US"/>
        </w:rPr>
        <w:t xml:space="preserve"> </w:t>
      </w:r>
      <w:r w:rsidRPr="00B96C90">
        <w:rPr>
          <w:lang w:val="en-US"/>
        </w:rPr>
        <w:t>and</w:t>
      </w:r>
      <w:r w:rsidRPr="00B96C90">
        <w:rPr>
          <w:spacing w:val="40"/>
          <w:lang w:val="en-US"/>
        </w:rPr>
        <w:t xml:space="preserve"> </w:t>
      </w:r>
      <w:r w:rsidRPr="00B96C90">
        <w:rPr>
          <w:lang w:val="en-US"/>
        </w:rPr>
        <w:t>Solar</w:t>
      </w:r>
      <w:r w:rsidRPr="00B96C90">
        <w:rPr>
          <w:spacing w:val="40"/>
          <w:lang w:val="en-US"/>
        </w:rPr>
        <w:t xml:space="preserve"> </w:t>
      </w:r>
      <w:r w:rsidRPr="00B96C90">
        <w:rPr>
          <w:lang w:val="en-US"/>
        </w:rPr>
        <w:t>Radiation</w:t>
      </w:r>
      <w:r w:rsidRPr="00B96C90">
        <w:rPr>
          <w:spacing w:val="40"/>
          <w:lang w:val="en-US"/>
        </w:rPr>
        <w:t xml:space="preserve"> </w:t>
      </w:r>
      <w:r w:rsidRPr="00B96C90">
        <w:rPr>
          <w:lang w:val="en-US"/>
        </w:rPr>
        <w:t>Exposure</w:t>
      </w:r>
      <w:r w:rsidRPr="00B96C90">
        <w:rPr>
          <w:spacing w:val="40"/>
          <w:lang w:val="en-US"/>
        </w:rPr>
        <w:t xml:space="preserve"> </w:t>
      </w:r>
      <w:r w:rsidRPr="00B96C90">
        <w:rPr>
          <w:lang w:val="en-US"/>
        </w:rPr>
        <w:t>to</w:t>
      </w:r>
      <w:r w:rsidRPr="00B96C90">
        <w:rPr>
          <w:spacing w:val="33"/>
          <w:lang w:val="en-US"/>
        </w:rPr>
        <w:t xml:space="preserve"> </w:t>
      </w:r>
      <w:r w:rsidRPr="00B96C90">
        <w:rPr>
          <w:lang w:val="en-US"/>
        </w:rPr>
        <w:t>Aircrew</w:t>
      </w:r>
      <w:r w:rsidRPr="00B96C90">
        <w:rPr>
          <w:spacing w:val="40"/>
          <w:lang w:val="en-US"/>
        </w:rPr>
        <w:t xml:space="preserve"> </w:t>
      </w:r>
      <w:r w:rsidRPr="00B96C90">
        <w:rPr>
          <w:lang w:val="en-US"/>
        </w:rPr>
        <w:t>during</w:t>
      </w:r>
      <w:r w:rsidRPr="00B96C90">
        <w:rPr>
          <w:spacing w:val="40"/>
          <w:lang w:val="en-US"/>
        </w:rPr>
        <w:t xml:space="preserve"> </w:t>
      </w:r>
      <w:r w:rsidRPr="00B96C90">
        <w:rPr>
          <w:lang w:val="en-US"/>
        </w:rPr>
        <w:t>a Solar</w:t>
      </w:r>
      <w:r w:rsidRPr="00B96C90">
        <w:rPr>
          <w:spacing w:val="40"/>
          <w:lang w:val="en-US"/>
        </w:rPr>
        <w:t xml:space="preserve"> </w:t>
      </w:r>
      <w:r w:rsidRPr="00B96C90">
        <w:rPr>
          <w:lang w:val="en-US"/>
        </w:rPr>
        <w:t>Cycle</w:t>
      </w:r>
      <w:r w:rsidRPr="00B96C90">
        <w:rPr>
          <w:spacing w:val="40"/>
          <w:lang w:val="en-US"/>
        </w:rPr>
        <w:t xml:space="preserve"> </w:t>
      </w:r>
      <w:r w:rsidRPr="00B96C90">
        <w:rPr>
          <w:lang w:val="en-US"/>
        </w:rPr>
        <w:t>/</w:t>
      </w:r>
      <w:r w:rsidRPr="00B96C90">
        <w:rPr>
          <w:spacing w:val="40"/>
          <w:lang w:val="en-US"/>
        </w:rPr>
        <w:t xml:space="preserve"> </w:t>
      </w:r>
      <w:r w:rsidRPr="00B96C90">
        <w:rPr>
          <w:lang w:val="en-US"/>
        </w:rPr>
        <w:t>Radiation</w:t>
      </w:r>
      <w:r w:rsidRPr="00B96C90">
        <w:rPr>
          <w:spacing w:val="40"/>
          <w:lang w:val="en-US"/>
        </w:rPr>
        <w:t xml:space="preserve"> </w:t>
      </w:r>
      <w:r w:rsidRPr="00B96C90">
        <w:rPr>
          <w:lang w:val="en-US"/>
        </w:rPr>
        <w:t>Protection</w:t>
      </w:r>
      <w:r w:rsidRPr="00B96C90">
        <w:rPr>
          <w:spacing w:val="40"/>
          <w:lang w:val="en-US"/>
        </w:rPr>
        <w:t xml:space="preserve"> </w:t>
      </w:r>
      <w:r w:rsidRPr="00B96C90">
        <w:rPr>
          <w:lang w:val="en-US"/>
        </w:rPr>
        <w:t>Dosimetry.</w:t>
      </w:r>
      <w:r w:rsidRPr="00B96C90">
        <w:rPr>
          <w:spacing w:val="40"/>
          <w:lang w:val="en-US"/>
        </w:rPr>
        <w:t xml:space="preserve"> </w:t>
      </w:r>
      <w:r w:rsidRPr="00B96C90">
        <w:rPr>
          <w:lang w:val="en-US"/>
        </w:rPr>
        <w:t>–</w:t>
      </w:r>
      <w:r w:rsidRPr="00B96C90">
        <w:rPr>
          <w:lang w:val="en-US"/>
        </w:rPr>
        <w:tab/>
        <w:t>2002.</w:t>
      </w:r>
      <w:r w:rsidRPr="00B96C90">
        <w:rPr>
          <w:spacing w:val="80"/>
          <w:lang w:val="en-US"/>
        </w:rPr>
        <w:t xml:space="preserve"> </w:t>
      </w:r>
      <w:r w:rsidRPr="00B96C90">
        <w:rPr>
          <w:lang w:val="en-US"/>
        </w:rPr>
        <w:t>–</w:t>
      </w:r>
      <w:r w:rsidRPr="00B96C90">
        <w:rPr>
          <w:spacing w:val="80"/>
          <w:lang w:val="en-US"/>
        </w:rPr>
        <w:t xml:space="preserve"> </w:t>
      </w:r>
      <w:r w:rsidRPr="00B96C90">
        <w:rPr>
          <w:lang w:val="en-US"/>
        </w:rPr>
        <w:t>Vol.</w:t>
      </w:r>
      <w:r w:rsidRPr="00B96C90">
        <w:rPr>
          <w:spacing w:val="80"/>
          <w:lang w:val="en-US"/>
        </w:rPr>
        <w:t xml:space="preserve"> </w:t>
      </w:r>
      <w:r w:rsidRPr="00B96C90">
        <w:rPr>
          <w:lang w:val="en-US"/>
        </w:rPr>
        <w:t>102</w:t>
      </w:r>
      <w:r w:rsidRPr="00B96C90">
        <w:rPr>
          <w:spacing w:val="80"/>
          <w:lang w:val="en-US"/>
        </w:rPr>
        <w:t xml:space="preserve"> </w:t>
      </w:r>
      <w:proofErr w:type="spellStart"/>
      <w:r w:rsidRPr="00B96C90">
        <w:rPr>
          <w:lang w:val="en-US"/>
        </w:rPr>
        <w:t>iss</w:t>
      </w:r>
      <w:proofErr w:type="spellEnd"/>
      <w:r w:rsidRPr="00B96C90">
        <w:rPr>
          <w:lang w:val="en-US"/>
        </w:rPr>
        <w:t>.</w:t>
      </w:r>
      <w:r w:rsidRPr="00B96C90">
        <w:rPr>
          <w:spacing w:val="80"/>
          <w:lang w:val="en-US"/>
        </w:rPr>
        <w:t xml:space="preserve"> </w:t>
      </w:r>
      <w:r w:rsidRPr="00B96C90">
        <w:rPr>
          <w:lang w:val="en-US"/>
        </w:rPr>
        <w:t>3.</w:t>
      </w:r>
      <w:r w:rsidRPr="00B96C90">
        <w:rPr>
          <w:spacing w:val="80"/>
          <w:lang w:val="en-US"/>
        </w:rPr>
        <w:t xml:space="preserve"> </w:t>
      </w:r>
      <w:r w:rsidRPr="00B96C90">
        <w:rPr>
          <w:lang w:val="en-US"/>
        </w:rPr>
        <w:t>–</w:t>
      </w:r>
    </w:p>
    <w:p w14:paraId="0D3126C4" w14:textId="77777777" w:rsidR="00FC102B" w:rsidRDefault="00000000">
      <w:pPr>
        <w:pStyle w:val="a3"/>
        <w:spacing w:line="321" w:lineRule="exact"/>
        <w:ind w:firstLine="0"/>
        <w:jc w:val="left"/>
      </w:pPr>
      <w:r>
        <w:rPr>
          <w:spacing w:val="-17"/>
        </w:rPr>
        <w:t>P.</w:t>
      </w:r>
      <w:r>
        <w:rPr>
          <w:spacing w:val="-1"/>
        </w:rPr>
        <w:t xml:space="preserve"> </w:t>
      </w:r>
      <w:r>
        <w:rPr>
          <w:spacing w:val="-2"/>
        </w:rPr>
        <w:t>207–228.</w:t>
      </w:r>
    </w:p>
    <w:p w14:paraId="31A8EF71" w14:textId="110ADA68" w:rsidR="00FC102B" w:rsidRPr="00B96C90" w:rsidRDefault="00000000">
      <w:pPr>
        <w:pStyle w:val="a4"/>
        <w:numPr>
          <w:ilvl w:val="0"/>
          <w:numId w:val="1"/>
        </w:numPr>
        <w:tabs>
          <w:tab w:val="left" w:pos="1582"/>
        </w:tabs>
        <w:spacing w:before="48" w:line="276" w:lineRule="auto"/>
        <w:ind w:right="104" w:firstLine="708"/>
        <w:rPr>
          <w:sz w:val="28"/>
          <w:lang w:val="en-US"/>
        </w:rPr>
      </w:pPr>
      <w:r w:rsidRPr="00B96C90">
        <w:rPr>
          <w:sz w:val="28"/>
          <w:lang w:val="en-US"/>
        </w:rPr>
        <w:t>Model FS-AD1 Data Sheet [Electronic</w:t>
      </w:r>
      <w:r w:rsidRPr="00B96C90">
        <w:rPr>
          <w:spacing w:val="-1"/>
          <w:sz w:val="28"/>
          <w:lang w:val="en-US"/>
        </w:rPr>
        <w:t xml:space="preserve"> </w:t>
      </w:r>
      <w:r w:rsidRPr="00B96C90">
        <w:rPr>
          <w:sz w:val="28"/>
          <w:lang w:val="en-US"/>
        </w:rPr>
        <w:t>resource] : Far</w:t>
      </w:r>
      <w:r w:rsidRPr="00B96C90">
        <w:rPr>
          <w:spacing w:val="-3"/>
          <w:sz w:val="28"/>
          <w:lang w:val="en-US"/>
        </w:rPr>
        <w:t xml:space="preserve"> </w:t>
      </w:r>
      <w:r w:rsidRPr="00B96C90">
        <w:rPr>
          <w:sz w:val="28"/>
          <w:lang w:val="en-US"/>
        </w:rPr>
        <w:t>West</w:t>
      </w:r>
      <w:r w:rsidRPr="00B96C90">
        <w:rPr>
          <w:spacing w:val="-4"/>
          <w:sz w:val="28"/>
          <w:lang w:val="en-US"/>
        </w:rPr>
        <w:t xml:space="preserve"> </w:t>
      </w:r>
      <w:r w:rsidRPr="00B96C90">
        <w:rPr>
          <w:sz w:val="28"/>
          <w:lang w:val="en-US"/>
        </w:rPr>
        <w:t xml:space="preserve">Technology, Inc. and health physics instruments Division. – Mode of access: </w:t>
      </w:r>
      <w:hyperlink r:id="rId20">
        <w:r w:rsidR="00FC102B" w:rsidRPr="00B96C90">
          <w:rPr>
            <w:color w:val="00007F"/>
            <w:sz w:val="28"/>
            <w:u w:val="single" w:color="00007F"/>
            <w:lang w:val="en-US"/>
          </w:rPr>
          <w:t>https://www.fwt.com/detector/fw-ad1ds.htm</w:t>
        </w:r>
      </w:hyperlink>
      <w:r w:rsidRPr="00B96C90">
        <w:rPr>
          <w:sz w:val="28"/>
          <w:lang w:val="en-US"/>
        </w:rPr>
        <w:t>/. – Date of access: 14.12.202</w:t>
      </w:r>
      <w:r w:rsidR="000A5128" w:rsidRPr="000A5128">
        <w:rPr>
          <w:sz w:val="28"/>
          <w:lang w:val="en-US"/>
        </w:rPr>
        <w:t>3</w:t>
      </w:r>
      <w:r w:rsidRPr="00B96C90">
        <w:rPr>
          <w:sz w:val="28"/>
          <w:lang w:val="en-US"/>
        </w:rPr>
        <w:t>.</w:t>
      </w:r>
    </w:p>
    <w:p w14:paraId="38F68B68" w14:textId="33C6CC56" w:rsidR="00FC102B" w:rsidRDefault="00000000">
      <w:pPr>
        <w:pStyle w:val="a4"/>
        <w:numPr>
          <w:ilvl w:val="0"/>
          <w:numId w:val="1"/>
        </w:numPr>
        <w:tabs>
          <w:tab w:val="left" w:pos="1582"/>
        </w:tabs>
        <w:spacing w:line="276" w:lineRule="auto"/>
        <w:ind w:right="103" w:firstLine="708"/>
        <w:rPr>
          <w:sz w:val="28"/>
        </w:rPr>
      </w:pPr>
      <w:r w:rsidRPr="00B96C90">
        <w:rPr>
          <w:sz w:val="28"/>
          <w:lang w:val="en-US"/>
        </w:rPr>
        <w:t>flightradar24 [Electronic resource] : Flightradar24 AB. – Mode of</w:t>
      </w:r>
      <w:r w:rsidRPr="00B96C90">
        <w:rPr>
          <w:spacing w:val="40"/>
          <w:sz w:val="28"/>
          <w:lang w:val="en-US"/>
        </w:rPr>
        <w:t xml:space="preserve"> </w:t>
      </w:r>
      <w:r w:rsidRPr="00B96C90">
        <w:rPr>
          <w:sz w:val="28"/>
          <w:lang w:val="en-US"/>
        </w:rPr>
        <w:t>access: https://</w:t>
      </w:r>
      <w:hyperlink r:id="rId21">
        <w:r w:rsidR="00FC102B" w:rsidRPr="00B96C90">
          <w:rPr>
            <w:sz w:val="28"/>
            <w:lang w:val="en-US"/>
          </w:rPr>
          <w:t>www.flightradar24.com/.</w:t>
        </w:r>
      </w:hyperlink>
      <w:r w:rsidRPr="00B96C90">
        <w:rPr>
          <w:sz w:val="28"/>
          <w:lang w:val="en-US"/>
        </w:rPr>
        <w:t xml:space="preserve"> </w:t>
      </w:r>
      <w:r>
        <w:rPr>
          <w:sz w:val="28"/>
        </w:rPr>
        <w:t xml:space="preserve">– </w:t>
      </w:r>
      <w:proofErr w:type="spellStart"/>
      <w:r>
        <w:rPr>
          <w:sz w:val="28"/>
        </w:rPr>
        <w:t>Date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of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access</w:t>
      </w:r>
      <w:proofErr w:type="spellEnd"/>
      <w:r>
        <w:rPr>
          <w:sz w:val="28"/>
        </w:rPr>
        <w:t>: 17.11.202</w:t>
      </w:r>
      <w:r w:rsidR="000A5128">
        <w:rPr>
          <w:sz w:val="28"/>
        </w:rPr>
        <w:t>3</w:t>
      </w:r>
      <w:r>
        <w:rPr>
          <w:sz w:val="28"/>
        </w:rPr>
        <w:t>.</w:t>
      </w:r>
    </w:p>
    <w:p w14:paraId="654EE7F3" w14:textId="77777777" w:rsidR="00FC102B" w:rsidRPr="00B96C90" w:rsidRDefault="00000000">
      <w:pPr>
        <w:pStyle w:val="a4"/>
        <w:numPr>
          <w:ilvl w:val="0"/>
          <w:numId w:val="1"/>
        </w:numPr>
        <w:tabs>
          <w:tab w:val="left" w:pos="1582"/>
        </w:tabs>
        <w:spacing w:line="276" w:lineRule="auto"/>
        <w:ind w:right="114" w:firstLine="708"/>
        <w:rPr>
          <w:sz w:val="28"/>
          <w:lang w:val="en-US"/>
        </w:rPr>
      </w:pPr>
      <w:r w:rsidRPr="00B96C90">
        <w:rPr>
          <w:sz w:val="28"/>
          <w:lang w:val="en-US"/>
        </w:rPr>
        <w:t xml:space="preserve">G. Battistoni, A. Ferrari, M. </w:t>
      </w:r>
      <w:proofErr w:type="spellStart"/>
      <w:r w:rsidRPr="00B96C90">
        <w:rPr>
          <w:sz w:val="28"/>
          <w:lang w:val="en-US"/>
        </w:rPr>
        <w:t>Pelliccioni</w:t>
      </w:r>
      <w:proofErr w:type="spellEnd"/>
      <w:r w:rsidRPr="00B96C90">
        <w:rPr>
          <w:sz w:val="28"/>
          <w:lang w:val="en-US"/>
        </w:rPr>
        <w:t>, R. Villari. Evaluation of the doses to aircrew members taking into consideration the aircraft structures /</w:t>
      </w:r>
      <w:r w:rsidRPr="00B96C90">
        <w:rPr>
          <w:spacing w:val="-10"/>
          <w:sz w:val="28"/>
          <w:lang w:val="en-US"/>
        </w:rPr>
        <w:t xml:space="preserve"> </w:t>
      </w:r>
      <w:r w:rsidRPr="00B96C90">
        <w:rPr>
          <w:sz w:val="28"/>
          <w:lang w:val="en-US"/>
        </w:rPr>
        <w:t xml:space="preserve">Advances in Space Research. – 2005. – Vol. 36 </w:t>
      </w:r>
      <w:proofErr w:type="spellStart"/>
      <w:r w:rsidRPr="00B96C90">
        <w:rPr>
          <w:sz w:val="28"/>
          <w:lang w:val="en-US"/>
        </w:rPr>
        <w:t>iss</w:t>
      </w:r>
      <w:proofErr w:type="spellEnd"/>
      <w:r w:rsidRPr="00B96C90">
        <w:rPr>
          <w:sz w:val="28"/>
          <w:lang w:val="en-US"/>
        </w:rPr>
        <w:t xml:space="preserve">. 9. </w:t>
      </w:r>
      <w:r w:rsidRPr="00B96C90">
        <w:rPr>
          <w:i/>
          <w:sz w:val="28"/>
          <w:lang w:val="en-US"/>
        </w:rPr>
        <w:t xml:space="preserve">– </w:t>
      </w:r>
      <w:r w:rsidRPr="00B96C90">
        <w:rPr>
          <w:sz w:val="28"/>
          <w:lang w:val="en-US"/>
        </w:rPr>
        <w:t>P. 1645–1652.</w:t>
      </w:r>
    </w:p>
    <w:p w14:paraId="1F2546F2" w14:textId="77777777" w:rsidR="00FC102B" w:rsidRPr="00B96C90" w:rsidRDefault="00FC102B">
      <w:pPr>
        <w:spacing w:line="276" w:lineRule="auto"/>
        <w:jc w:val="both"/>
        <w:rPr>
          <w:sz w:val="28"/>
          <w:lang w:val="en-US"/>
        </w:rPr>
        <w:sectPr w:rsidR="00FC102B" w:rsidRPr="00B96C90">
          <w:pgSz w:w="11910" w:h="16840"/>
          <w:pgMar w:top="1040" w:right="460" w:bottom="960" w:left="1540" w:header="0" w:footer="774" w:gutter="0"/>
          <w:cols w:space="720"/>
        </w:sectPr>
      </w:pPr>
    </w:p>
    <w:p w14:paraId="741F7A71" w14:textId="0A3BA23B" w:rsidR="00FC102B" w:rsidRDefault="00000000">
      <w:pPr>
        <w:pStyle w:val="a4"/>
        <w:numPr>
          <w:ilvl w:val="0"/>
          <w:numId w:val="1"/>
        </w:numPr>
        <w:tabs>
          <w:tab w:val="left" w:pos="1581"/>
          <w:tab w:val="left" w:pos="2293"/>
          <w:tab w:val="left" w:pos="2672"/>
          <w:tab w:val="left" w:pos="4337"/>
          <w:tab w:val="left" w:pos="5345"/>
          <w:tab w:val="left" w:pos="6373"/>
          <w:tab w:val="left" w:pos="7654"/>
          <w:tab w:val="left" w:pos="7913"/>
          <w:tab w:val="left" w:pos="8773"/>
        </w:tabs>
        <w:spacing w:before="77" w:line="276" w:lineRule="auto"/>
        <w:ind w:right="104" w:firstLine="708"/>
        <w:rPr>
          <w:sz w:val="28"/>
        </w:rPr>
      </w:pPr>
      <w:r>
        <w:rPr>
          <w:spacing w:val="-2"/>
          <w:sz w:val="28"/>
        </w:rPr>
        <w:lastRenderedPageBreak/>
        <w:t>Дозиметры-радиометры</w:t>
      </w:r>
      <w:r>
        <w:rPr>
          <w:sz w:val="28"/>
        </w:rPr>
        <w:tab/>
      </w:r>
      <w:r>
        <w:rPr>
          <w:spacing w:val="-2"/>
          <w:sz w:val="28"/>
        </w:rPr>
        <w:t>МКС-АТ6130,</w:t>
      </w:r>
      <w:r>
        <w:rPr>
          <w:sz w:val="28"/>
        </w:rPr>
        <w:tab/>
      </w:r>
      <w:r>
        <w:rPr>
          <w:sz w:val="28"/>
        </w:rPr>
        <w:tab/>
      </w:r>
      <w:r>
        <w:rPr>
          <w:spacing w:val="-4"/>
          <w:sz w:val="28"/>
        </w:rPr>
        <w:t xml:space="preserve">МКС-АТ6130А, </w:t>
      </w:r>
      <w:r>
        <w:rPr>
          <w:spacing w:val="-2"/>
          <w:sz w:val="28"/>
        </w:rPr>
        <w:t>МКС-АТ6130Д</w:t>
      </w:r>
      <w:r>
        <w:rPr>
          <w:sz w:val="28"/>
        </w:rPr>
        <w:tab/>
      </w:r>
      <w:r>
        <w:rPr>
          <w:spacing w:val="-10"/>
          <w:sz w:val="28"/>
        </w:rPr>
        <w:t>|</w:t>
      </w:r>
      <w:r>
        <w:rPr>
          <w:sz w:val="28"/>
        </w:rPr>
        <w:tab/>
      </w:r>
      <w:r>
        <w:rPr>
          <w:spacing w:val="-2"/>
          <w:sz w:val="28"/>
        </w:rPr>
        <w:t>АТОМТЕХ</w:t>
      </w:r>
      <w:r>
        <w:rPr>
          <w:sz w:val="28"/>
        </w:rPr>
        <w:tab/>
      </w:r>
      <w:r>
        <w:rPr>
          <w:spacing w:val="-2"/>
          <w:sz w:val="28"/>
        </w:rPr>
        <w:t>[Электронный</w:t>
      </w:r>
      <w:r>
        <w:rPr>
          <w:sz w:val="28"/>
        </w:rPr>
        <w:tab/>
      </w:r>
      <w:r>
        <w:rPr>
          <w:spacing w:val="-2"/>
          <w:sz w:val="28"/>
        </w:rPr>
        <w:t>ресурс].</w:t>
      </w:r>
      <w:r>
        <w:rPr>
          <w:sz w:val="28"/>
        </w:rPr>
        <w:tab/>
      </w:r>
      <w:r>
        <w:rPr>
          <w:spacing w:val="-2"/>
          <w:sz w:val="28"/>
        </w:rPr>
        <w:t>Режим</w:t>
      </w:r>
      <w:r>
        <w:rPr>
          <w:sz w:val="28"/>
        </w:rPr>
        <w:tab/>
      </w:r>
      <w:r>
        <w:rPr>
          <w:spacing w:val="-2"/>
          <w:sz w:val="28"/>
        </w:rPr>
        <w:t>доступа: https://atomtex.com/ru/dozimetry-radiometry/dozimetry-radiometry-mks-at6130-</w:t>
      </w:r>
      <w:r>
        <w:rPr>
          <w:spacing w:val="80"/>
          <w:w w:val="150"/>
          <w:sz w:val="28"/>
        </w:rPr>
        <w:t xml:space="preserve"> </w:t>
      </w:r>
      <w:r>
        <w:rPr>
          <w:sz w:val="28"/>
        </w:rPr>
        <w:t>mks-at6130a-mks-at6130d. – Дата доступа: 10.12.202</w:t>
      </w:r>
      <w:r w:rsidR="000A5128">
        <w:rPr>
          <w:sz w:val="28"/>
        </w:rPr>
        <w:t>3</w:t>
      </w:r>
      <w:r>
        <w:rPr>
          <w:sz w:val="28"/>
        </w:rPr>
        <w:t>.</w:t>
      </w:r>
    </w:p>
    <w:sectPr w:rsidR="00FC102B">
      <w:pgSz w:w="11910" w:h="16840"/>
      <w:pgMar w:top="1040" w:right="460" w:bottom="960" w:left="1540" w:header="0" w:footer="77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8A309F4" w14:textId="77777777" w:rsidR="00631030" w:rsidRDefault="00631030">
      <w:r>
        <w:separator/>
      </w:r>
    </w:p>
  </w:endnote>
  <w:endnote w:type="continuationSeparator" w:id="0">
    <w:p w14:paraId="00335F50" w14:textId="77777777" w:rsidR="00631030" w:rsidRDefault="006310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930382" w14:textId="77777777" w:rsidR="00FC102B" w:rsidRDefault="00000000">
    <w:pPr>
      <w:pStyle w:val="a3"/>
      <w:spacing w:line="14" w:lineRule="auto"/>
      <w:ind w:left="0" w:firstLine="0"/>
      <w:jc w:val="left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0800" behindDoc="1" locked="0" layoutInCell="1" allowOverlap="1" wp14:anchorId="09207223" wp14:editId="3CC752E6">
              <wp:simplePos x="0" y="0"/>
              <wp:positionH relativeFrom="page">
                <wp:posOffset>4027170</wp:posOffset>
              </wp:positionH>
              <wp:positionV relativeFrom="page">
                <wp:posOffset>10061033</wp:posOffset>
              </wp:positionV>
              <wp:extent cx="241300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3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C42582" w14:textId="77777777" w:rsidR="00FC102B" w:rsidRDefault="00000000">
                          <w:pPr>
                            <w:spacing w:before="10"/>
                            <w:ind w:left="60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4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20722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7.1pt;margin-top:792.2pt;width:19pt;height:15.3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" filled="f" stroked="f">
              <v:textbox inset="0,0,0,0">
                <w:txbxContent>
                  <w:p w14:paraId="45C42582" w14:textId="77777777" w:rsidR="00FC102B" w:rsidRDefault="00000000">
                    <w:pPr>
                      <w:spacing w:before="10"/>
                      <w:ind w:left="60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spacing w:val="-5"/>
                        <w:sz w:val="24"/>
                      </w:rPr>
                      <w:t>10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DC09C5B" w14:textId="77777777" w:rsidR="00631030" w:rsidRDefault="00631030">
      <w:r>
        <w:separator/>
      </w:r>
    </w:p>
  </w:footnote>
  <w:footnote w:type="continuationSeparator" w:id="0">
    <w:p w14:paraId="777CDBA0" w14:textId="77777777" w:rsidR="00631030" w:rsidRDefault="006310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5F76A0"/>
    <w:multiLevelType w:val="hybridMultilevel"/>
    <w:tmpl w:val="3C4EE754"/>
    <w:lvl w:ilvl="0" w:tplc="1D92F310">
      <w:numFmt w:val="bullet"/>
      <w:lvlText w:val="•"/>
      <w:lvlJc w:val="left"/>
      <w:pPr>
        <w:ind w:left="448" w:hanging="398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1"/>
        <w:sz w:val="28"/>
        <w:szCs w:val="28"/>
        <w:lang w:val="ru-RU" w:eastAsia="en-US" w:bidi="ar-SA"/>
      </w:rPr>
    </w:lvl>
    <w:lvl w:ilvl="1" w:tplc="7368EAF4">
      <w:numFmt w:val="bullet"/>
      <w:lvlText w:val="•"/>
      <w:lvlJc w:val="left"/>
      <w:pPr>
        <w:ind w:left="667" w:hanging="398"/>
      </w:pPr>
      <w:rPr>
        <w:rFonts w:hint="default"/>
        <w:lang w:val="ru-RU" w:eastAsia="en-US" w:bidi="ar-SA"/>
      </w:rPr>
    </w:lvl>
    <w:lvl w:ilvl="2" w:tplc="39CE10D6">
      <w:numFmt w:val="bullet"/>
      <w:lvlText w:val="•"/>
      <w:lvlJc w:val="left"/>
      <w:pPr>
        <w:ind w:left="894" w:hanging="398"/>
      </w:pPr>
      <w:rPr>
        <w:rFonts w:hint="default"/>
        <w:lang w:val="ru-RU" w:eastAsia="en-US" w:bidi="ar-SA"/>
      </w:rPr>
    </w:lvl>
    <w:lvl w:ilvl="3" w:tplc="6792C816">
      <w:numFmt w:val="bullet"/>
      <w:lvlText w:val="•"/>
      <w:lvlJc w:val="left"/>
      <w:pPr>
        <w:ind w:left="1121" w:hanging="398"/>
      </w:pPr>
      <w:rPr>
        <w:rFonts w:hint="default"/>
        <w:lang w:val="ru-RU" w:eastAsia="en-US" w:bidi="ar-SA"/>
      </w:rPr>
    </w:lvl>
    <w:lvl w:ilvl="4" w:tplc="9420F6F0">
      <w:numFmt w:val="bullet"/>
      <w:lvlText w:val="•"/>
      <w:lvlJc w:val="left"/>
      <w:pPr>
        <w:ind w:left="1348" w:hanging="398"/>
      </w:pPr>
      <w:rPr>
        <w:rFonts w:hint="default"/>
        <w:lang w:val="ru-RU" w:eastAsia="en-US" w:bidi="ar-SA"/>
      </w:rPr>
    </w:lvl>
    <w:lvl w:ilvl="5" w:tplc="E53841FE">
      <w:numFmt w:val="bullet"/>
      <w:lvlText w:val="•"/>
      <w:lvlJc w:val="left"/>
      <w:pPr>
        <w:ind w:left="1575" w:hanging="398"/>
      </w:pPr>
      <w:rPr>
        <w:rFonts w:hint="default"/>
        <w:lang w:val="ru-RU" w:eastAsia="en-US" w:bidi="ar-SA"/>
      </w:rPr>
    </w:lvl>
    <w:lvl w:ilvl="6" w:tplc="14707CD2">
      <w:numFmt w:val="bullet"/>
      <w:lvlText w:val="•"/>
      <w:lvlJc w:val="left"/>
      <w:pPr>
        <w:ind w:left="1802" w:hanging="398"/>
      </w:pPr>
      <w:rPr>
        <w:rFonts w:hint="default"/>
        <w:lang w:val="ru-RU" w:eastAsia="en-US" w:bidi="ar-SA"/>
      </w:rPr>
    </w:lvl>
    <w:lvl w:ilvl="7" w:tplc="0B761B46">
      <w:numFmt w:val="bullet"/>
      <w:lvlText w:val="•"/>
      <w:lvlJc w:val="left"/>
      <w:pPr>
        <w:ind w:left="2029" w:hanging="398"/>
      </w:pPr>
      <w:rPr>
        <w:rFonts w:hint="default"/>
        <w:lang w:val="ru-RU" w:eastAsia="en-US" w:bidi="ar-SA"/>
      </w:rPr>
    </w:lvl>
    <w:lvl w:ilvl="8" w:tplc="A63A7774">
      <w:numFmt w:val="bullet"/>
      <w:lvlText w:val="•"/>
      <w:lvlJc w:val="left"/>
      <w:pPr>
        <w:ind w:left="2256" w:hanging="398"/>
      </w:pPr>
      <w:rPr>
        <w:rFonts w:hint="default"/>
        <w:lang w:val="ru-RU" w:eastAsia="en-US" w:bidi="ar-SA"/>
      </w:rPr>
    </w:lvl>
  </w:abstractNum>
  <w:abstractNum w:abstractNumId="1" w15:restartNumberingAfterBreak="0">
    <w:nsid w:val="06546F6D"/>
    <w:multiLevelType w:val="multilevel"/>
    <w:tmpl w:val="F6581672"/>
    <w:lvl w:ilvl="0">
      <w:start w:val="1"/>
      <w:numFmt w:val="decimal"/>
      <w:lvlText w:val="%1"/>
      <w:lvlJc w:val="left"/>
      <w:pPr>
        <w:ind w:left="1292" w:hanging="42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92" w:hanging="4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3021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881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742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03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463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324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184" w:hanging="420"/>
      </w:pPr>
      <w:rPr>
        <w:rFonts w:hint="default"/>
        <w:lang w:val="ru-RU" w:eastAsia="en-US" w:bidi="ar-SA"/>
      </w:rPr>
    </w:lvl>
  </w:abstractNum>
  <w:abstractNum w:abstractNumId="2" w15:restartNumberingAfterBreak="0">
    <w:nsid w:val="24A20BEC"/>
    <w:multiLevelType w:val="hybridMultilevel"/>
    <w:tmpl w:val="07907324"/>
    <w:lvl w:ilvl="0" w:tplc="9E967D86">
      <w:numFmt w:val="bullet"/>
      <w:lvlText w:val="•"/>
      <w:lvlJc w:val="left"/>
      <w:pPr>
        <w:ind w:left="1664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1"/>
        <w:sz w:val="28"/>
        <w:szCs w:val="28"/>
        <w:lang w:val="ru-RU" w:eastAsia="en-US" w:bidi="ar-SA"/>
      </w:rPr>
    </w:lvl>
    <w:lvl w:ilvl="1" w:tplc="028AA61E">
      <w:numFmt w:val="bullet"/>
      <w:lvlText w:val="•"/>
      <w:lvlJc w:val="left"/>
      <w:pPr>
        <w:ind w:left="2484" w:hanging="360"/>
      </w:pPr>
      <w:rPr>
        <w:rFonts w:hint="default"/>
        <w:lang w:val="ru-RU" w:eastAsia="en-US" w:bidi="ar-SA"/>
      </w:rPr>
    </w:lvl>
    <w:lvl w:ilvl="2" w:tplc="7A0826DC">
      <w:numFmt w:val="bullet"/>
      <w:lvlText w:val="•"/>
      <w:lvlJc w:val="left"/>
      <w:pPr>
        <w:ind w:left="3309" w:hanging="360"/>
      </w:pPr>
      <w:rPr>
        <w:rFonts w:hint="default"/>
        <w:lang w:val="ru-RU" w:eastAsia="en-US" w:bidi="ar-SA"/>
      </w:rPr>
    </w:lvl>
    <w:lvl w:ilvl="3" w:tplc="296C8BA2">
      <w:numFmt w:val="bullet"/>
      <w:lvlText w:val="•"/>
      <w:lvlJc w:val="left"/>
      <w:pPr>
        <w:ind w:left="4133" w:hanging="360"/>
      </w:pPr>
      <w:rPr>
        <w:rFonts w:hint="default"/>
        <w:lang w:val="ru-RU" w:eastAsia="en-US" w:bidi="ar-SA"/>
      </w:rPr>
    </w:lvl>
    <w:lvl w:ilvl="4" w:tplc="5308E900">
      <w:numFmt w:val="bullet"/>
      <w:lvlText w:val="•"/>
      <w:lvlJc w:val="left"/>
      <w:pPr>
        <w:ind w:left="4958" w:hanging="360"/>
      </w:pPr>
      <w:rPr>
        <w:rFonts w:hint="default"/>
        <w:lang w:val="ru-RU" w:eastAsia="en-US" w:bidi="ar-SA"/>
      </w:rPr>
    </w:lvl>
    <w:lvl w:ilvl="5" w:tplc="34A2A6D8">
      <w:numFmt w:val="bullet"/>
      <w:lvlText w:val="•"/>
      <w:lvlJc w:val="left"/>
      <w:pPr>
        <w:ind w:left="5783" w:hanging="360"/>
      </w:pPr>
      <w:rPr>
        <w:rFonts w:hint="default"/>
        <w:lang w:val="ru-RU" w:eastAsia="en-US" w:bidi="ar-SA"/>
      </w:rPr>
    </w:lvl>
    <w:lvl w:ilvl="6" w:tplc="4CC8284E">
      <w:numFmt w:val="bullet"/>
      <w:lvlText w:val="•"/>
      <w:lvlJc w:val="left"/>
      <w:pPr>
        <w:ind w:left="6607" w:hanging="360"/>
      </w:pPr>
      <w:rPr>
        <w:rFonts w:hint="default"/>
        <w:lang w:val="ru-RU" w:eastAsia="en-US" w:bidi="ar-SA"/>
      </w:rPr>
    </w:lvl>
    <w:lvl w:ilvl="7" w:tplc="B964CFAA">
      <w:numFmt w:val="bullet"/>
      <w:lvlText w:val="•"/>
      <w:lvlJc w:val="left"/>
      <w:pPr>
        <w:ind w:left="7432" w:hanging="360"/>
      </w:pPr>
      <w:rPr>
        <w:rFonts w:hint="default"/>
        <w:lang w:val="ru-RU" w:eastAsia="en-US" w:bidi="ar-SA"/>
      </w:rPr>
    </w:lvl>
    <w:lvl w:ilvl="8" w:tplc="3E744A30">
      <w:numFmt w:val="bullet"/>
      <w:lvlText w:val="•"/>
      <w:lvlJc w:val="left"/>
      <w:pPr>
        <w:ind w:left="8256" w:hanging="360"/>
      </w:pPr>
      <w:rPr>
        <w:rFonts w:hint="default"/>
        <w:lang w:val="ru-RU" w:eastAsia="en-US" w:bidi="ar-SA"/>
      </w:rPr>
    </w:lvl>
  </w:abstractNum>
  <w:abstractNum w:abstractNumId="3" w15:restartNumberingAfterBreak="0">
    <w:nsid w:val="32342FCA"/>
    <w:multiLevelType w:val="hybridMultilevel"/>
    <w:tmpl w:val="4E7443FE"/>
    <w:lvl w:ilvl="0" w:tplc="D3FC128E">
      <w:start w:val="1"/>
      <w:numFmt w:val="decimal"/>
      <w:lvlText w:val="%1."/>
      <w:lvlJc w:val="left"/>
      <w:pPr>
        <w:ind w:left="164" w:hanging="71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ED69C62">
      <w:numFmt w:val="bullet"/>
      <w:lvlText w:val="•"/>
      <w:lvlJc w:val="left"/>
      <w:pPr>
        <w:ind w:left="1134" w:hanging="710"/>
      </w:pPr>
      <w:rPr>
        <w:rFonts w:hint="default"/>
        <w:lang w:val="ru-RU" w:eastAsia="en-US" w:bidi="ar-SA"/>
      </w:rPr>
    </w:lvl>
    <w:lvl w:ilvl="2" w:tplc="FEA6DE66">
      <w:numFmt w:val="bullet"/>
      <w:lvlText w:val="•"/>
      <w:lvlJc w:val="left"/>
      <w:pPr>
        <w:ind w:left="2109" w:hanging="710"/>
      </w:pPr>
      <w:rPr>
        <w:rFonts w:hint="default"/>
        <w:lang w:val="ru-RU" w:eastAsia="en-US" w:bidi="ar-SA"/>
      </w:rPr>
    </w:lvl>
    <w:lvl w:ilvl="3" w:tplc="6CCC5402">
      <w:numFmt w:val="bullet"/>
      <w:lvlText w:val="•"/>
      <w:lvlJc w:val="left"/>
      <w:pPr>
        <w:ind w:left="3083" w:hanging="710"/>
      </w:pPr>
      <w:rPr>
        <w:rFonts w:hint="default"/>
        <w:lang w:val="ru-RU" w:eastAsia="en-US" w:bidi="ar-SA"/>
      </w:rPr>
    </w:lvl>
    <w:lvl w:ilvl="4" w:tplc="28A83A96">
      <w:numFmt w:val="bullet"/>
      <w:lvlText w:val="•"/>
      <w:lvlJc w:val="left"/>
      <w:pPr>
        <w:ind w:left="4058" w:hanging="710"/>
      </w:pPr>
      <w:rPr>
        <w:rFonts w:hint="default"/>
        <w:lang w:val="ru-RU" w:eastAsia="en-US" w:bidi="ar-SA"/>
      </w:rPr>
    </w:lvl>
    <w:lvl w:ilvl="5" w:tplc="E090B5BE">
      <w:numFmt w:val="bullet"/>
      <w:lvlText w:val="•"/>
      <w:lvlJc w:val="left"/>
      <w:pPr>
        <w:ind w:left="5033" w:hanging="710"/>
      </w:pPr>
      <w:rPr>
        <w:rFonts w:hint="default"/>
        <w:lang w:val="ru-RU" w:eastAsia="en-US" w:bidi="ar-SA"/>
      </w:rPr>
    </w:lvl>
    <w:lvl w:ilvl="6" w:tplc="DE3EABC2">
      <w:numFmt w:val="bullet"/>
      <w:lvlText w:val="•"/>
      <w:lvlJc w:val="left"/>
      <w:pPr>
        <w:ind w:left="6007" w:hanging="710"/>
      </w:pPr>
      <w:rPr>
        <w:rFonts w:hint="default"/>
        <w:lang w:val="ru-RU" w:eastAsia="en-US" w:bidi="ar-SA"/>
      </w:rPr>
    </w:lvl>
    <w:lvl w:ilvl="7" w:tplc="C4B4ACEE">
      <w:numFmt w:val="bullet"/>
      <w:lvlText w:val="•"/>
      <w:lvlJc w:val="left"/>
      <w:pPr>
        <w:ind w:left="6982" w:hanging="710"/>
      </w:pPr>
      <w:rPr>
        <w:rFonts w:hint="default"/>
        <w:lang w:val="ru-RU" w:eastAsia="en-US" w:bidi="ar-SA"/>
      </w:rPr>
    </w:lvl>
    <w:lvl w:ilvl="8" w:tplc="B0B0D1F0">
      <w:numFmt w:val="bullet"/>
      <w:lvlText w:val="•"/>
      <w:lvlJc w:val="left"/>
      <w:pPr>
        <w:ind w:left="7956" w:hanging="710"/>
      </w:pPr>
      <w:rPr>
        <w:rFonts w:hint="default"/>
        <w:lang w:val="ru-RU" w:eastAsia="en-US" w:bidi="ar-SA"/>
      </w:rPr>
    </w:lvl>
  </w:abstractNum>
  <w:abstractNum w:abstractNumId="4" w15:restartNumberingAfterBreak="0">
    <w:nsid w:val="33CD7DF6"/>
    <w:multiLevelType w:val="hybridMultilevel"/>
    <w:tmpl w:val="51025454"/>
    <w:lvl w:ilvl="0" w:tplc="98B04402">
      <w:start w:val="5"/>
      <w:numFmt w:val="decimal"/>
      <w:lvlText w:val="%1."/>
      <w:lvlJc w:val="left"/>
      <w:pPr>
        <w:ind w:left="164" w:hanging="71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85A20C28">
      <w:numFmt w:val="bullet"/>
      <w:lvlText w:val="•"/>
      <w:lvlJc w:val="left"/>
      <w:pPr>
        <w:ind w:left="1134" w:hanging="710"/>
      </w:pPr>
      <w:rPr>
        <w:rFonts w:hint="default"/>
        <w:lang w:val="ru-RU" w:eastAsia="en-US" w:bidi="ar-SA"/>
      </w:rPr>
    </w:lvl>
    <w:lvl w:ilvl="2" w:tplc="A1CC99BE">
      <w:numFmt w:val="bullet"/>
      <w:lvlText w:val="•"/>
      <w:lvlJc w:val="left"/>
      <w:pPr>
        <w:ind w:left="2109" w:hanging="710"/>
      </w:pPr>
      <w:rPr>
        <w:rFonts w:hint="default"/>
        <w:lang w:val="ru-RU" w:eastAsia="en-US" w:bidi="ar-SA"/>
      </w:rPr>
    </w:lvl>
    <w:lvl w:ilvl="3" w:tplc="BCE8C326">
      <w:numFmt w:val="bullet"/>
      <w:lvlText w:val="•"/>
      <w:lvlJc w:val="left"/>
      <w:pPr>
        <w:ind w:left="3083" w:hanging="710"/>
      </w:pPr>
      <w:rPr>
        <w:rFonts w:hint="default"/>
        <w:lang w:val="ru-RU" w:eastAsia="en-US" w:bidi="ar-SA"/>
      </w:rPr>
    </w:lvl>
    <w:lvl w:ilvl="4" w:tplc="3552EB60">
      <w:numFmt w:val="bullet"/>
      <w:lvlText w:val="•"/>
      <w:lvlJc w:val="left"/>
      <w:pPr>
        <w:ind w:left="4058" w:hanging="710"/>
      </w:pPr>
      <w:rPr>
        <w:rFonts w:hint="default"/>
        <w:lang w:val="ru-RU" w:eastAsia="en-US" w:bidi="ar-SA"/>
      </w:rPr>
    </w:lvl>
    <w:lvl w:ilvl="5" w:tplc="4DFA032E">
      <w:numFmt w:val="bullet"/>
      <w:lvlText w:val="•"/>
      <w:lvlJc w:val="left"/>
      <w:pPr>
        <w:ind w:left="5033" w:hanging="710"/>
      </w:pPr>
      <w:rPr>
        <w:rFonts w:hint="default"/>
        <w:lang w:val="ru-RU" w:eastAsia="en-US" w:bidi="ar-SA"/>
      </w:rPr>
    </w:lvl>
    <w:lvl w:ilvl="6" w:tplc="75A2418C">
      <w:numFmt w:val="bullet"/>
      <w:lvlText w:val="•"/>
      <w:lvlJc w:val="left"/>
      <w:pPr>
        <w:ind w:left="6007" w:hanging="710"/>
      </w:pPr>
      <w:rPr>
        <w:rFonts w:hint="default"/>
        <w:lang w:val="ru-RU" w:eastAsia="en-US" w:bidi="ar-SA"/>
      </w:rPr>
    </w:lvl>
    <w:lvl w:ilvl="7" w:tplc="E8F480F6">
      <w:numFmt w:val="bullet"/>
      <w:lvlText w:val="•"/>
      <w:lvlJc w:val="left"/>
      <w:pPr>
        <w:ind w:left="6982" w:hanging="710"/>
      </w:pPr>
      <w:rPr>
        <w:rFonts w:hint="default"/>
        <w:lang w:val="ru-RU" w:eastAsia="en-US" w:bidi="ar-SA"/>
      </w:rPr>
    </w:lvl>
    <w:lvl w:ilvl="8" w:tplc="DE9CC2B6">
      <w:numFmt w:val="bullet"/>
      <w:lvlText w:val="•"/>
      <w:lvlJc w:val="left"/>
      <w:pPr>
        <w:ind w:left="7956" w:hanging="710"/>
      </w:pPr>
      <w:rPr>
        <w:rFonts w:hint="default"/>
        <w:lang w:val="ru-RU" w:eastAsia="en-US" w:bidi="ar-SA"/>
      </w:rPr>
    </w:lvl>
  </w:abstractNum>
  <w:abstractNum w:abstractNumId="5" w15:restartNumberingAfterBreak="0">
    <w:nsid w:val="3F171EE7"/>
    <w:multiLevelType w:val="hybridMultilevel"/>
    <w:tmpl w:val="9644563C"/>
    <w:lvl w:ilvl="0" w:tplc="950A346E">
      <w:numFmt w:val="bullet"/>
      <w:lvlText w:val="•"/>
      <w:lvlJc w:val="left"/>
      <w:pPr>
        <w:ind w:left="448" w:hanging="398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1"/>
        <w:sz w:val="28"/>
        <w:szCs w:val="28"/>
        <w:lang w:val="ru-RU" w:eastAsia="en-US" w:bidi="ar-SA"/>
      </w:rPr>
    </w:lvl>
    <w:lvl w:ilvl="1" w:tplc="A790D3F2">
      <w:numFmt w:val="bullet"/>
      <w:lvlText w:val="•"/>
      <w:lvlJc w:val="left"/>
      <w:pPr>
        <w:ind w:left="667" w:hanging="398"/>
      </w:pPr>
      <w:rPr>
        <w:rFonts w:hint="default"/>
        <w:lang w:val="ru-RU" w:eastAsia="en-US" w:bidi="ar-SA"/>
      </w:rPr>
    </w:lvl>
    <w:lvl w:ilvl="2" w:tplc="816EB762">
      <w:numFmt w:val="bullet"/>
      <w:lvlText w:val="•"/>
      <w:lvlJc w:val="left"/>
      <w:pPr>
        <w:ind w:left="894" w:hanging="398"/>
      </w:pPr>
      <w:rPr>
        <w:rFonts w:hint="default"/>
        <w:lang w:val="ru-RU" w:eastAsia="en-US" w:bidi="ar-SA"/>
      </w:rPr>
    </w:lvl>
    <w:lvl w:ilvl="3" w:tplc="A96409CC">
      <w:numFmt w:val="bullet"/>
      <w:lvlText w:val="•"/>
      <w:lvlJc w:val="left"/>
      <w:pPr>
        <w:ind w:left="1121" w:hanging="398"/>
      </w:pPr>
      <w:rPr>
        <w:rFonts w:hint="default"/>
        <w:lang w:val="ru-RU" w:eastAsia="en-US" w:bidi="ar-SA"/>
      </w:rPr>
    </w:lvl>
    <w:lvl w:ilvl="4" w:tplc="50B20F7C">
      <w:numFmt w:val="bullet"/>
      <w:lvlText w:val="•"/>
      <w:lvlJc w:val="left"/>
      <w:pPr>
        <w:ind w:left="1348" w:hanging="398"/>
      </w:pPr>
      <w:rPr>
        <w:rFonts w:hint="default"/>
        <w:lang w:val="ru-RU" w:eastAsia="en-US" w:bidi="ar-SA"/>
      </w:rPr>
    </w:lvl>
    <w:lvl w:ilvl="5" w:tplc="43766ABA">
      <w:numFmt w:val="bullet"/>
      <w:lvlText w:val="•"/>
      <w:lvlJc w:val="left"/>
      <w:pPr>
        <w:ind w:left="1575" w:hanging="398"/>
      </w:pPr>
      <w:rPr>
        <w:rFonts w:hint="default"/>
        <w:lang w:val="ru-RU" w:eastAsia="en-US" w:bidi="ar-SA"/>
      </w:rPr>
    </w:lvl>
    <w:lvl w:ilvl="6" w:tplc="DB7E23F0">
      <w:numFmt w:val="bullet"/>
      <w:lvlText w:val="•"/>
      <w:lvlJc w:val="left"/>
      <w:pPr>
        <w:ind w:left="1802" w:hanging="398"/>
      </w:pPr>
      <w:rPr>
        <w:rFonts w:hint="default"/>
        <w:lang w:val="ru-RU" w:eastAsia="en-US" w:bidi="ar-SA"/>
      </w:rPr>
    </w:lvl>
    <w:lvl w:ilvl="7" w:tplc="F2684A7E">
      <w:numFmt w:val="bullet"/>
      <w:lvlText w:val="•"/>
      <w:lvlJc w:val="left"/>
      <w:pPr>
        <w:ind w:left="2029" w:hanging="398"/>
      </w:pPr>
      <w:rPr>
        <w:rFonts w:hint="default"/>
        <w:lang w:val="ru-RU" w:eastAsia="en-US" w:bidi="ar-SA"/>
      </w:rPr>
    </w:lvl>
    <w:lvl w:ilvl="8" w:tplc="3EA21AA4">
      <w:numFmt w:val="bullet"/>
      <w:lvlText w:val="•"/>
      <w:lvlJc w:val="left"/>
      <w:pPr>
        <w:ind w:left="2256" w:hanging="398"/>
      </w:pPr>
      <w:rPr>
        <w:rFonts w:hint="default"/>
        <w:lang w:val="ru-RU" w:eastAsia="en-US" w:bidi="ar-SA"/>
      </w:rPr>
    </w:lvl>
  </w:abstractNum>
  <w:abstractNum w:abstractNumId="6" w15:restartNumberingAfterBreak="0">
    <w:nsid w:val="42EB789C"/>
    <w:multiLevelType w:val="multilevel"/>
    <w:tmpl w:val="94E8FD02"/>
    <w:lvl w:ilvl="0">
      <w:start w:val="2"/>
      <w:numFmt w:val="decimal"/>
      <w:lvlText w:val="%1"/>
      <w:lvlJc w:val="left"/>
      <w:pPr>
        <w:ind w:left="806" w:hanging="36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80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1120" w:hanging="39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072" w:hanging="39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048" w:hanging="39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24" w:hanging="39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01" w:hanging="39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977" w:hanging="39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53" w:hanging="390"/>
      </w:pPr>
      <w:rPr>
        <w:rFonts w:hint="default"/>
        <w:lang w:val="ru-RU" w:eastAsia="en-US" w:bidi="ar-SA"/>
      </w:rPr>
    </w:lvl>
  </w:abstractNum>
  <w:abstractNum w:abstractNumId="7" w15:restartNumberingAfterBreak="0">
    <w:nsid w:val="46D51343"/>
    <w:multiLevelType w:val="multilevel"/>
    <w:tmpl w:val="35F41ECC"/>
    <w:lvl w:ilvl="0">
      <w:start w:val="1"/>
      <w:numFmt w:val="decimal"/>
      <w:lvlText w:val="%1"/>
      <w:lvlJc w:val="left"/>
      <w:pPr>
        <w:ind w:left="806" w:hanging="36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80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621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531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442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353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63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74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84" w:hanging="360"/>
      </w:pPr>
      <w:rPr>
        <w:rFonts w:hint="default"/>
        <w:lang w:val="ru-RU" w:eastAsia="en-US" w:bidi="ar-SA"/>
      </w:rPr>
    </w:lvl>
  </w:abstractNum>
  <w:abstractNum w:abstractNumId="8" w15:restartNumberingAfterBreak="0">
    <w:nsid w:val="4FC2172A"/>
    <w:multiLevelType w:val="hybridMultilevel"/>
    <w:tmpl w:val="B4BE8EEC"/>
    <w:lvl w:ilvl="0" w:tplc="5740A920">
      <w:numFmt w:val="bullet"/>
      <w:lvlText w:val="•"/>
      <w:lvlJc w:val="left"/>
      <w:pPr>
        <w:ind w:left="448" w:hanging="398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1"/>
        <w:sz w:val="28"/>
        <w:szCs w:val="28"/>
        <w:lang w:val="ru-RU" w:eastAsia="en-US" w:bidi="ar-SA"/>
      </w:rPr>
    </w:lvl>
    <w:lvl w:ilvl="1" w:tplc="D592C62A">
      <w:numFmt w:val="bullet"/>
      <w:lvlText w:val="•"/>
      <w:lvlJc w:val="left"/>
      <w:pPr>
        <w:ind w:left="667" w:hanging="398"/>
      </w:pPr>
      <w:rPr>
        <w:rFonts w:hint="default"/>
        <w:lang w:val="ru-RU" w:eastAsia="en-US" w:bidi="ar-SA"/>
      </w:rPr>
    </w:lvl>
    <w:lvl w:ilvl="2" w:tplc="F0B4B108">
      <w:numFmt w:val="bullet"/>
      <w:lvlText w:val="•"/>
      <w:lvlJc w:val="left"/>
      <w:pPr>
        <w:ind w:left="894" w:hanging="398"/>
      </w:pPr>
      <w:rPr>
        <w:rFonts w:hint="default"/>
        <w:lang w:val="ru-RU" w:eastAsia="en-US" w:bidi="ar-SA"/>
      </w:rPr>
    </w:lvl>
    <w:lvl w:ilvl="3" w:tplc="1212BBD8">
      <w:numFmt w:val="bullet"/>
      <w:lvlText w:val="•"/>
      <w:lvlJc w:val="left"/>
      <w:pPr>
        <w:ind w:left="1121" w:hanging="398"/>
      </w:pPr>
      <w:rPr>
        <w:rFonts w:hint="default"/>
        <w:lang w:val="ru-RU" w:eastAsia="en-US" w:bidi="ar-SA"/>
      </w:rPr>
    </w:lvl>
    <w:lvl w:ilvl="4" w:tplc="EA267824">
      <w:numFmt w:val="bullet"/>
      <w:lvlText w:val="•"/>
      <w:lvlJc w:val="left"/>
      <w:pPr>
        <w:ind w:left="1348" w:hanging="398"/>
      </w:pPr>
      <w:rPr>
        <w:rFonts w:hint="default"/>
        <w:lang w:val="ru-RU" w:eastAsia="en-US" w:bidi="ar-SA"/>
      </w:rPr>
    </w:lvl>
    <w:lvl w:ilvl="5" w:tplc="9A5640C8">
      <w:numFmt w:val="bullet"/>
      <w:lvlText w:val="•"/>
      <w:lvlJc w:val="left"/>
      <w:pPr>
        <w:ind w:left="1575" w:hanging="398"/>
      </w:pPr>
      <w:rPr>
        <w:rFonts w:hint="default"/>
        <w:lang w:val="ru-RU" w:eastAsia="en-US" w:bidi="ar-SA"/>
      </w:rPr>
    </w:lvl>
    <w:lvl w:ilvl="6" w:tplc="8B0824E8">
      <w:numFmt w:val="bullet"/>
      <w:lvlText w:val="•"/>
      <w:lvlJc w:val="left"/>
      <w:pPr>
        <w:ind w:left="1802" w:hanging="398"/>
      </w:pPr>
      <w:rPr>
        <w:rFonts w:hint="default"/>
        <w:lang w:val="ru-RU" w:eastAsia="en-US" w:bidi="ar-SA"/>
      </w:rPr>
    </w:lvl>
    <w:lvl w:ilvl="7" w:tplc="3DA095F4">
      <w:numFmt w:val="bullet"/>
      <w:lvlText w:val="•"/>
      <w:lvlJc w:val="left"/>
      <w:pPr>
        <w:ind w:left="2029" w:hanging="398"/>
      </w:pPr>
      <w:rPr>
        <w:rFonts w:hint="default"/>
        <w:lang w:val="ru-RU" w:eastAsia="en-US" w:bidi="ar-SA"/>
      </w:rPr>
    </w:lvl>
    <w:lvl w:ilvl="8" w:tplc="19D8CC06">
      <w:numFmt w:val="bullet"/>
      <w:lvlText w:val="•"/>
      <w:lvlJc w:val="left"/>
      <w:pPr>
        <w:ind w:left="2256" w:hanging="398"/>
      </w:pPr>
      <w:rPr>
        <w:rFonts w:hint="default"/>
        <w:lang w:val="ru-RU" w:eastAsia="en-US" w:bidi="ar-SA"/>
      </w:rPr>
    </w:lvl>
  </w:abstractNum>
  <w:abstractNum w:abstractNumId="9" w15:restartNumberingAfterBreak="0">
    <w:nsid w:val="55C23AA7"/>
    <w:multiLevelType w:val="hybridMultilevel"/>
    <w:tmpl w:val="B13A7FB8"/>
    <w:lvl w:ilvl="0" w:tplc="300A3F26">
      <w:start w:val="1"/>
      <w:numFmt w:val="decimal"/>
      <w:lvlText w:val="%1."/>
      <w:lvlJc w:val="left"/>
      <w:pPr>
        <w:ind w:left="1298" w:hanging="39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18D87870">
      <w:numFmt w:val="bullet"/>
      <w:lvlText w:val="•"/>
      <w:lvlJc w:val="left"/>
      <w:pPr>
        <w:ind w:left="2160" w:hanging="398"/>
      </w:pPr>
      <w:rPr>
        <w:rFonts w:hint="default"/>
        <w:lang w:val="ru-RU" w:eastAsia="en-US" w:bidi="ar-SA"/>
      </w:rPr>
    </w:lvl>
    <w:lvl w:ilvl="2" w:tplc="C4905DE0">
      <w:numFmt w:val="bullet"/>
      <w:lvlText w:val="•"/>
      <w:lvlJc w:val="left"/>
      <w:pPr>
        <w:ind w:left="3021" w:hanging="398"/>
      </w:pPr>
      <w:rPr>
        <w:rFonts w:hint="default"/>
        <w:lang w:val="ru-RU" w:eastAsia="en-US" w:bidi="ar-SA"/>
      </w:rPr>
    </w:lvl>
    <w:lvl w:ilvl="3" w:tplc="E5884624">
      <w:numFmt w:val="bullet"/>
      <w:lvlText w:val="•"/>
      <w:lvlJc w:val="left"/>
      <w:pPr>
        <w:ind w:left="3881" w:hanging="398"/>
      </w:pPr>
      <w:rPr>
        <w:rFonts w:hint="default"/>
        <w:lang w:val="ru-RU" w:eastAsia="en-US" w:bidi="ar-SA"/>
      </w:rPr>
    </w:lvl>
    <w:lvl w:ilvl="4" w:tplc="4C5A9B40">
      <w:numFmt w:val="bullet"/>
      <w:lvlText w:val="•"/>
      <w:lvlJc w:val="left"/>
      <w:pPr>
        <w:ind w:left="4742" w:hanging="398"/>
      </w:pPr>
      <w:rPr>
        <w:rFonts w:hint="default"/>
        <w:lang w:val="ru-RU" w:eastAsia="en-US" w:bidi="ar-SA"/>
      </w:rPr>
    </w:lvl>
    <w:lvl w:ilvl="5" w:tplc="7EF28756">
      <w:numFmt w:val="bullet"/>
      <w:lvlText w:val="•"/>
      <w:lvlJc w:val="left"/>
      <w:pPr>
        <w:ind w:left="5603" w:hanging="398"/>
      </w:pPr>
      <w:rPr>
        <w:rFonts w:hint="default"/>
        <w:lang w:val="ru-RU" w:eastAsia="en-US" w:bidi="ar-SA"/>
      </w:rPr>
    </w:lvl>
    <w:lvl w:ilvl="6" w:tplc="80360BDC">
      <w:numFmt w:val="bullet"/>
      <w:lvlText w:val="•"/>
      <w:lvlJc w:val="left"/>
      <w:pPr>
        <w:ind w:left="6463" w:hanging="398"/>
      </w:pPr>
      <w:rPr>
        <w:rFonts w:hint="default"/>
        <w:lang w:val="ru-RU" w:eastAsia="en-US" w:bidi="ar-SA"/>
      </w:rPr>
    </w:lvl>
    <w:lvl w:ilvl="7" w:tplc="3F2245AE">
      <w:numFmt w:val="bullet"/>
      <w:lvlText w:val="•"/>
      <w:lvlJc w:val="left"/>
      <w:pPr>
        <w:ind w:left="7324" w:hanging="398"/>
      </w:pPr>
      <w:rPr>
        <w:rFonts w:hint="default"/>
        <w:lang w:val="ru-RU" w:eastAsia="en-US" w:bidi="ar-SA"/>
      </w:rPr>
    </w:lvl>
    <w:lvl w:ilvl="8" w:tplc="AAE8350C">
      <w:numFmt w:val="bullet"/>
      <w:lvlText w:val="•"/>
      <w:lvlJc w:val="left"/>
      <w:pPr>
        <w:ind w:left="8184" w:hanging="398"/>
      </w:pPr>
      <w:rPr>
        <w:rFonts w:hint="default"/>
        <w:lang w:val="ru-RU" w:eastAsia="en-US" w:bidi="ar-SA"/>
      </w:rPr>
    </w:lvl>
  </w:abstractNum>
  <w:abstractNum w:abstractNumId="10" w15:restartNumberingAfterBreak="0">
    <w:nsid w:val="726F6753"/>
    <w:multiLevelType w:val="multilevel"/>
    <w:tmpl w:val="46D25A84"/>
    <w:lvl w:ilvl="0">
      <w:start w:val="2"/>
      <w:numFmt w:val="decimal"/>
      <w:lvlText w:val="%1"/>
      <w:lvlJc w:val="left"/>
      <w:pPr>
        <w:ind w:left="1292" w:hanging="42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92" w:hanging="4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3021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881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742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03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463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324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184" w:hanging="420"/>
      </w:pPr>
      <w:rPr>
        <w:rFonts w:hint="default"/>
        <w:lang w:val="ru-RU" w:eastAsia="en-US" w:bidi="ar-SA"/>
      </w:rPr>
    </w:lvl>
  </w:abstractNum>
  <w:abstractNum w:abstractNumId="11" w15:restartNumberingAfterBreak="0">
    <w:nsid w:val="7EA015A4"/>
    <w:multiLevelType w:val="hybridMultilevel"/>
    <w:tmpl w:val="ED9AF32C"/>
    <w:lvl w:ilvl="0" w:tplc="8F089BF4">
      <w:start w:val="1"/>
      <w:numFmt w:val="decimal"/>
      <w:lvlText w:val="%1."/>
      <w:lvlJc w:val="left"/>
      <w:pPr>
        <w:ind w:left="164" w:hanging="71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6B2E4054">
      <w:numFmt w:val="bullet"/>
      <w:lvlText w:val="•"/>
      <w:lvlJc w:val="left"/>
      <w:pPr>
        <w:ind w:left="1134" w:hanging="710"/>
      </w:pPr>
      <w:rPr>
        <w:rFonts w:hint="default"/>
        <w:lang w:val="ru-RU" w:eastAsia="en-US" w:bidi="ar-SA"/>
      </w:rPr>
    </w:lvl>
    <w:lvl w:ilvl="2" w:tplc="3FC4BBB2">
      <w:numFmt w:val="bullet"/>
      <w:lvlText w:val="•"/>
      <w:lvlJc w:val="left"/>
      <w:pPr>
        <w:ind w:left="2109" w:hanging="710"/>
      </w:pPr>
      <w:rPr>
        <w:rFonts w:hint="default"/>
        <w:lang w:val="ru-RU" w:eastAsia="en-US" w:bidi="ar-SA"/>
      </w:rPr>
    </w:lvl>
    <w:lvl w:ilvl="3" w:tplc="155006A0">
      <w:numFmt w:val="bullet"/>
      <w:lvlText w:val="•"/>
      <w:lvlJc w:val="left"/>
      <w:pPr>
        <w:ind w:left="3083" w:hanging="710"/>
      </w:pPr>
      <w:rPr>
        <w:rFonts w:hint="default"/>
        <w:lang w:val="ru-RU" w:eastAsia="en-US" w:bidi="ar-SA"/>
      </w:rPr>
    </w:lvl>
    <w:lvl w:ilvl="4" w:tplc="6984687C">
      <w:numFmt w:val="bullet"/>
      <w:lvlText w:val="•"/>
      <w:lvlJc w:val="left"/>
      <w:pPr>
        <w:ind w:left="4058" w:hanging="710"/>
      </w:pPr>
      <w:rPr>
        <w:rFonts w:hint="default"/>
        <w:lang w:val="ru-RU" w:eastAsia="en-US" w:bidi="ar-SA"/>
      </w:rPr>
    </w:lvl>
    <w:lvl w:ilvl="5" w:tplc="FBAE0C70">
      <w:numFmt w:val="bullet"/>
      <w:lvlText w:val="•"/>
      <w:lvlJc w:val="left"/>
      <w:pPr>
        <w:ind w:left="5033" w:hanging="710"/>
      </w:pPr>
      <w:rPr>
        <w:rFonts w:hint="default"/>
        <w:lang w:val="ru-RU" w:eastAsia="en-US" w:bidi="ar-SA"/>
      </w:rPr>
    </w:lvl>
    <w:lvl w:ilvl="6" w:tplc="6B284D0C">
      <w:numFmt w:val="bullet"/>
      <w:lvlText w:val="•"/>
      <w:lvlJc w:val="left"/>
      <w:pPr>
        <w:ind w:left="6007" w:hanging="710"/>
      </w:pPr>
      <w:rPr>
        <w:rFonts w:hint="default"/>
        <w:lang w:val="ru-RU" w:eastAsia="en-US" w:bidi="ar-SA"/>
      </w:rPr>
    </w:lvl>
    <w:lvl w:ilvl="7" w:tplc="3D846D0A">
      <w:numFmt w:val="bullet"/>
      <w:lvlText w:val="•"/>
      <w:lvlJc w:val="left"/>
      <w:pPr>
        <w:ind w:left="6982" w:hanging="710"/>
      </w:pPr>
      <w:rPr>
        <w:rFonts w:hint="default"/>
        <w:lang w:val="ru-RU" w:eastAsia="en-US" w:bidi="ar-SA"/>
      </w:rPr>
    </w:lvl>
    <w:lvl w:ilvl="8" w:tplc="9B4C4C66">
      <w:numFmt w:val="bullet"/>
      <w:lvlText w:val="•"/>
      <w:lvlJc w:val="left"/>
      <w:pPr>
        <w:ind w:left="7956" w:hanging="710"/>
      </w:pPr>
      <w:rPr>
        <w:rFonts w:hint="default"/>
        <w:lang w:val="ru-RU" w:eastAsia="en-US" w:bidi="ar-SA"/>
      </w:rPr>
    </w:lvl>
  </w:abstractNum>
  <w:num w:numId="1" w16cid:durableId="376398396">
    <w:abstractNumId w:val="11"/>
  </w:num>
  <w:num w:numId="2" w16cid:durableId="676277165">
    <w:abstractNumId w:val="0"/>
  </w:num>
  <w:num w:numId="3" w16cid:durableId="1019044590">
    <w:abstractNumId w:val="8"/>
  </w:num>
  <w:num w:numId="4" w16cid:durableId="2015187614">
    <w:abstractNumId w:val="5"/>
  </w:num>
  <w:num w:numId="5" w16cid:durableId="525798435">
    <w:abstractNumId w:val="4"/>
  </w:num>
  <w:num w:numId="6" w16cid:durableId="1959799567">
    <w:abstractNumId w:val="3"/>
  </w:num>
  <w:num w:numId="7" w16cid:durableId="912817360">
    <w:abstractNumId w:val="9"/>
  </w:num>
  <w:num w:numId="8" w16cid:durableId="844323002">
    <w:abstractNumId w:val="10"/>
  </w:num>
  <w:num w:numId="9" w16cid:durableId="488402880">
    <w:abstractNumId w:val="2"/>
  </w:num>
  <w:num w:numId="10" w16cid:durableId="439683246">
    <w:abstractNumId w:val="1"/>
  </w:num>
  <w:num w:numId="11" w16cid:durableId="319700958">
    <w:abstractNumId w:val="6"/>
  </w:num>
  <w:num w:numId="12" w16cid:durableId="104355957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C102B"/>
    <w:rsid w:val="000A5128"/>
    <w:rsid w:val="000F5D48"/>
    <w:rsid w:val="000F5E0C"/>
    <w:rsid w:val="00103930"/>
    <w:rsid w:val="001A6906"/>
    <w:rsid w:val="00235C75"/>
    <w:rsid w:val="00345E3B"/>
    <w:rsid w:val="003D2371"/>
    <w:rsid w:val="00406279"/>
    <w:rsid w:val="00415AEF"/>
    <w:rsid w:val="0046223E"/>
    <w:rsid w:val="004C0559"/>
    <w:rsid w:val="00502064"/>
    <w:rsid w:val="00541E97"/>
    <w:rsid w:val="00570356"/>
    <w:rsid w:val="00617CED"/>
    <w:rsid w:val="0062134E"/>
    <w:rsid w:val="00625F49"/>
    <w:rsid w:val="00631030"/>
    <w:rsid w:val="00643BFA"/>
    <w:rsid w:val="006A1F10"/>
    <w:rsid w:val="006C52B2"/>
    <w:rsid w:val="006E4C02"/>
    <w:rsid w:val="00786320"/>
    <w:rsid w:val="007C7754"/>
    <w:rsid w:val="007F010A"/>
    <w:rsid w:val="00827287"/>
    <w:rsid w:val="00843D4E"/>
    <w:rsid w:val="008748A6"/>
    <w:rsid w:val="009313EB"/>
    <w:rsid w:val="009D2E90"/>
    <w:rsid w:val="00A07C30"/>
    <w:rsid w:val="00AD05B8"/>
    <w:rsid w:val="00B96C90"/>
    <w:rsid w:val="00C1644A"/>
    <w:rsid w:val="00C20A8D"/>
    <w:rsid w:val="00C60DBB"/>
    <w:rsid w:val="00CA7E88"/>
    <w:rsid w:val="00D91577"/>
    <w:rsid w:val="00D94E28"/>
    <w:rsid w:val="00DE2324"/>
    <w:rsid w:val="00E44151"/>
    <w:rsid w:val="00EE14B1"/>
    <w:rsid w:val="00F21540"/>
    <w:rsid w:val="00F220E3"/>
    <w:rsid w:val="00FC102B"/>
    <w:rsid w:val="00FD0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65E20C"/>
  <w15:docId w15:val="{87BE804B-FB14-4477-A7C5-C62A4FC0C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57"/>
      <w:ind w:left="772"/>
      <w:jc w:val="center"/>
      <w:outlineLvl w:val="0"/>
    </w:pPr>
    <w:rPr>
      <w:b/>
      <w:bCs/>
      <w:sz w:val="32"/>
      <w:szCs w:val="32"/>
    </w:rPr>
  </w:style>
  <w:style w:type="paragraph" w:styleId="2">
    <w:name w:val="heading 2"/>
    <w:basedOn w:val="a"/>
    <w:uiPriority w:val="9"/>
    <w:unhideWhenUsed/>
    <w:qFormat/>
    <w:pPr>
      <w:ind w:left="772"/>
      <w:jc w:val="center"/>
      <w:outlineLvl w:val="1"/>
    </w:pPr>
    <w:rPr>
      <w:b/>
      <w:bCs/>
      <w:sz w:val="28"/>
      <w:szCs w:val="28"/>
    </w:rPr>
  </w:style>
  <w:style w:type="paragraph" w:styleId="3">
    <w:name w:val="heading 3"/>
    <w:basedOn w:val="a"/>
    <w:uiPriority w:val="9"/>
    <w:unhideWhenUsed/>
    <w:qFormat/>
    <w:pPr>
      <w:spacing w:before="1"/>
      <w:ind w:left="772" w:hanging="420"/>
      <w:outlineLvl w:val="2"/>
    </w:pPr>
    <w:rPr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ind w:left="164"/>
    </w:pPr>
    <w:rPr>
      <w:sz w:val="24"/>
      <w:szCs w:val="24"/>
    </w:rPr>
  </w:style>
  <w:style w:type="paragraph" w:styleId="20">
    <w:name w:val="toc 2"/>
    <w:basedOn w:val="a"/>
    <w:uiPriority w:val="1"/>
    <w:qFormat/>
    <w:pPr>
      <w:ind w:left="805" w:hanging="360"/>
    </w:pPr>
    <w:rPr>
      <w:sz w:val="24"/>
      <w:szCs w:val="24"/>
    </w:rPr>
  </w:style>
  <w:style w:type="paragraph" w:styleId="a3">
    <w:name w:val="Body Text"/>
    <w:basedOn w:val="a"/>
    <w:uiPriority w:val="1"/>
    <w:qFormat/>
    <w:pPr>
      <w:ind w:left="164" w:firstLine="708"/>
      <w:jc w:val="both"/>
    </w:pPr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164" w:firstLine="708"/>
      <w:jc w:val="both"/>
    </w:pPr>
  </w:style>
  <w:style w:type="paragraph" w:customStyle="1" w:styleId="TableParagraph">
    <w:name w:val="Table Paragraph"/>
    <w:basedOn w:val="a"/>
    <w:uiPriority w:val="1"/>
    <w:qFormat/>
    <w:pPr>
      <w:spacing w:before="47"/>
      <w:ind w:left="27"/>
      <w:jc w:val="center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94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50654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16515215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35115222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19712847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</w:divsChild>
    </w:div>
    <w:div w:id="13225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6676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130508615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3607844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2314300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26647021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783284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12883162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8772080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185376180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20633893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31988967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158560600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20201360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18947293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90206582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</w:divsChild>
    </w:div>
    <w:div w:id="18023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0378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176587931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9344854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46821152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4494771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16700638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20649832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20499864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19137315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8938532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20352317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1063136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10487961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159567154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4077724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</w:divsChild>
    </w:div>
    <w:div w:id="206983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9553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2212100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9123998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101256298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gdc.noaa.gov/stp/image/shower.gif" TargetMode="External"/><Relationship Id="rId13" Type="http://schemas.openxmlformats.org/officeDocument/2006/relationships/hyperlink" Target="https://www.bag.admin.ch/dam/bag/en/dokumente/str/DOS/" TargetMode="External"/><Relationship Id="rId18" Type="http://schemas.openxmlformats.org/officeDocument/2006/relationships/hyperlink" Target="https://www.stuklex.fi/en/ohje/ST12-4/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www.flightradar24.com/" TargetMode="External"/><Relationship Id="rId7" Type="http://schemas.openxmlformats.org/officeDocument/2006/relationships/footer" Target="footer1.xml"/><Relationship Id="rId12" Type="http://schemas.openxmlformats.org/officeDocument/2006/relationships/hyperlink" Target="https://www.bag.admin.ch/dam/" TargetMode="External"/><Relationship Id="rId17" Type="http://schemas.openxmlformats.org/officeDocument/2006/relationships/hyperlink" Target="https://www.bag.admin.ch/dam/bag/en/dokumente/str/DOS/merkblatt_flugpersonal.pdf.download.pdf/Merkblatt_Dosimetrie%20des%20Flugpersonals_EN.pdf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bag.admin.ch/dam/bag/en/dokumente/str/DOS/merkblatt_flugpersonal.pdf.download.pdf/Merkblatt_Dosimetrie%20des%20Flugpersonals_EN.pdf" TargetMode="External"/><Relationship Id="rId20" Type="http://schemas.openxmlformats.org/officeDocument/2006/relationships/hyperlink" Target="https://www.fwt.com/detector/fw-ad1ds.ht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legislation.gov.uk/uksi/2021/792/part/9/made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bag.admin.ch/dam/bag/en/dokumente/str/DOS/merkblatt_flugpersonal.pdf.download.pdf/Merkblatt_Dosimetrie%20des%20Flugpersonals_EN.pdf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faa.gov/data_research/research/med_humanfacs/aeromedical/radiobiology/cari7/" TargetMode="External"/><Relationship Id="rId19" Type="http://schemas.openxmlformats.org/officeDocument/2006/relationships/hyperlink" Target="https://eu-alara.net/index.php/activities/ean-documents-and-publications/docman-menu/survey/85-aircraft-crew/file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aa.gov/data_research/research/" TargetMode="External"/><Relationship Id="rId14" Type="http://schemas.openxmlformats.org/officeDocument/2006/relationships/hyperlink" Target="https://www.bag.admin.ch/dam/bag/en/dokumente/str/DOS/merkblatt_flugpersonal.pdf.download.pdf/Merkblatt_Dosimetrie%20des%20Flugpersonals_EN.pdf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6577</TotalTime>
  <Pages>10</Pages>
  <Words>3040</Words>
  <Characters>17333</Characters>
  <Application>Microsoft Office Word</Application>
  <DocSecurity>0</DocSecurity>
  <Lines>144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Евгений Хаджинов</cp:lastModifiedBy>
  <cp:revision>15</cp:revision>
  <dcterms:created xsi:type="dcterms:W3CDTF">2024-11-08T19:45:00Z</dcterms:created>
  <dcterms:modified xsi:type="dcterms:W3CDTF">2024-12-17T07:34:00Z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2021-12-20T00:00:00Z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7.0</vt:lpwstr>
  </property>
  <property fmtid="{D5CDD505-2E9C-101B-9397-08002B2CF9AE}" pid="5" name="LastSaved">
    <vt:filetime>2021-12-20T00:00:00Z</vt:filetime>
  </property>
</Properties>
</file>