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992E" w14:textId="3B393346" w:rsidR="00D05012" w:rsidRPr="00016E74" w:rsidRDefault="00D05012" w:rsidP="001A2BDA">
      <w:pPr>
        <w:spacing w:line="240" w:lineRule="auto"/>
        <w:ind w:firstLine="0"/>
        <w:jc w:val="center"/>
        <w:rPr>
          <w:b/>
          <w:bCs/>
          <w:sz w:val="22"/>
          <w:lang w:val="ru-RU"/>
        </w:rPr>
      </w:pPr>
      <w:r w:rsidRPr="00D05012">
        <w:rPr>
          <w:b/>
          <w:bCs/>
          <w:sz w:val="22"/>
          <w:lang w:val="ru-RU"/>
        </w:rPr>
        <w:t>Введение</w:t>
      </w:r>
    </w:p>
    <w:p w14:paraId="0B244A88" w14:textId="77777777" w:rsidR="00C70CA4" w:rsidRPr="00C70CA4" w:rsidRDefault="00C70CA4" w:rsidP="00C70CA4">
      <w:pPr>
        <w:spacing w:line="240" w:lineRule="auto"/>
        <w:rPr>
          <w:sz w:val="22"/>
          <w:lang w:val="ru-RU"/>
        </w:rPr>
      </w:pPr>
      <w:r w:rsidRPr="00C70CA4">
        <w:rPr>
          <w:sz w:val="22"/>
          <w:lang w:val="ru-RU"/>
        </w:rPr>
        <w:t>Хаотические генераторы на основе системы Лоренца представляют интерес как источники широкополосных детерминированно</w:t>
      </w:r>
      <w:r w:rsidRPr="00C70CA4">
        <w:rPr>
          <w:sz w:val="22"/>
          <w:lang w:val="ru-RU"/>
        </w:rPr>
        <w:noBreakHyphen/>
        <w:t>хаотических сигналов для задач связи, маскировки информации и аппаратной генерации псевдослучайных последовательностей. Актуальной является задача количественного описания режимов управляемой синхронизации таких генераторов и оценки устойчивости синхронного хаотического режима при разбросе параметров.</w:t>
      </w:r>
    </w:p>
    <w:p w14:paraId="0A4BF4B6" w14:textId="77777777" w:rsidR="00C70CA4" w:rsidRPr="00C70CA4" w:rsidRDefault="00C70CA4" w:rsidP="00C70CA4">
      <w:pPr>
        <w:spacing w:line="240" w:lineRule="auto"/>
        <w:rPr>
          <w:sz w:val="22"/>
          <w:lang w:val="ru-RU"/>
        </w:rPr>
      </w:pPr>
      <w:r w:rsidRPr="00C70CA4">
        <w:rPr>
          <w:sz w:val="22"/>
          <w:lang w:val="ru-RU"/>
        </w:rPr>
        <w:t>Объект исследования – одиночный генератор Лоренца и пара связанных генераторов в виде математических моделей и соответствующих электронных схем. Предмет исследования – установившийся хаотический режим и фазовая и амплитудная синхронизация пары генераторов при изменении параметра связи и небольшой асимметрии второго генератора.</w:t>
      </w:r>
    </w:p>
    <w:p w14:paraId="39D30976" w14:textId="211698CC" w:rsidR="00D05012" w:rsidRPr="00D05012" w:rsidRDefault="00C70CA4" w:rsidP="005B370F">
      <w:pPr>
        <w:spacing w:line="240" w:lineRule="auto"/>
        <w:rPr>
          <w:sz w:val="22"/>
          <w:lang w:val="ru-RU"/>
        </w:rPr>
      </w:pPr>
      <w:r w:rsidRPr="00C70CA4">
        <w:rPr>
          <w:sz w:val="22"/>
          <w:lang w:val="ru-RU"/>
        </w:rPr>
        <w:t>Гипотеза работы состоит в том, что при определённом диапазоне параметров связи возможно устойчивое согласование хаотических траекторий двух генераторов Лоренца без потери хаотичности сигналов и что границы этой области могут быть заданы явными количественными критериями. Целью исследования является проверка этой гипотезы и построение таких критериев на основе численного моделирования, введения метрик синхронизации и карт режимов в пространстве параметров.</w:t>
      </w:r>
    </w:p>
    <w:p w14:paraId="701ED2B9" w14:textId="13CF9FBF" w:rsidR="00D05012" w:rsidRPr="00D05012" w:rsidRDefault="00D05012" w:rsidP="001A2BDA">
      <w:pPr>
        <w:spacing w:line="240" w:lineRule="auto"/>
        <w:ind w:firstLine="0"/>
        <w:jc w:val="center"/>
        <w:rPr>
          <w:b/>
          <w:bCs/>
          <w:sz w:val="22"/>
          <w:lang w:val="ru-RU"/>
        </w:rPr>
      </w:pPr>
      <w:r w:rsidRPr="00D05012">
        <w:rPr>
          <w:b/>
          <w:bCs/>
          <w:sz w:val="22"/>
          <w:lang w:val="ru-RU"/>
        </w:rPr>
        <w:t>Модели одиночного и парного генераторов</w:t>
      </w:r>
    </w:p>
    <w:p w14:paraId="12563280" w14:textId="77777777" w:rsidR="00BA4F99" w:rsidRPr="00BA4F99" w:rsidRDefault="00BA4F99" w:rsidP="00C70CA4">
      <w:pPr>
        <w:spacing w:line="240" w:lineRule="auto"/>
        <w:rPr>
          <w:sz w:val="22"/>
          <w:lang w:val="ru-RU"/>
        </w:rPr>
      </w:pPr>
      <w:r w:rsidRPr="00BA4F99">
        <w:rPr>
          <w:sz w:val="22"/>
          <w:lang w:val="ru-RU"/>
        </w:rPr>
        <w:t>В качестве модели одиночного генератора используется классическая система Лоренца из трёх уравнений первого порядка</w:t>
      </w:r>
    </w:p>
    <w:p w14:paraId="06B333C8" w14:textId="732C9A31" w:rsidR="00BA4F99" w:rsidRPr="00BA4F99" w:rsidRDefault="00000000" w:rsidP="00C70CA4">
      <w:pPr>
        <w:spacing w:line="240" w:lineRule="auto"/>
        <w:rPr>
          <w:sz w:val="22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2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22"/>
                      <w:lang w:val="ru-RU"/>
                    </w:rPr>
                    <m:t>=</m:t>
                  </m:r>
                  <m:r>
                    <w:rPr>
                      <w:rFonts w:ascii="Cambria Math" w:hAnsi="Cambria Math"/>
                      <w:sz w:val="22"/>
                    </w:rPr>
                    <m:t>σ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(</m:t>
                  </m:r>
                  <m:r>
                    <w:rPr>
                      <w:rFonts w:ascii="Cambria Math" w:hAnsi="Cambria Math"/>
                      <w:sz w:val="22"/>
                    </w:rPr>
                    <m:t>y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</w:rPr>
                    <m:t>x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),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22"/>
                      <w:lang w:val="ru-RU"/>
                    </w:rPr>
                    <m:t>=</m:t>
                  </m:r>
                  <m:r>
                    <w:rPr>
                      <w:rFonts w:ascii="Cambria Math" w:hAnsi="Cambria Math"/>
                      <w:sz w:val="22"/>
                    </w:rPr>
                    <m:t>x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(</m:t>
                  </m:r>
                  <m:r>
                    <w:rPr>
                      <w:rFonts w:ascii="Cambria Math" w:hAnsi="Cambria Math"/>
                      <w:sz w:val="22"/>
                    </w:rPr>
                    <m:t>r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</w:rPr>
                    <m:t>z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)-</m:t>
                  </m:r>
                  <m:r>
                    <w:rPr>
                      <w:rFonts w:ascii="Cambria Math" w:hAnsi="Cambria Math"/>
                      <w:sz w:val="22"/>
                    </w:rPr>
                    <m:t>y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,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sz w:val="22"/>
                      <w:lang w:val="ru-RU"/>
                    </w:rPr>
                    <m:t>=</m:t>
                  </m:r>
                  <m:r>
                    <w:rPr>
                      <w:rFonts w:ascii="Cambria Math" w:hAnsi="Cambria Math"/>
                      <w:sz w:val="22"/>
                    </w:rPr>
                    <m:t>xy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</w:rPr>
                    <m:t>bz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,</m:t>
                  </m:r>
                </m:e>
              </m:eqArr>
            </m:e>
          </m:d>
          <m:r>
            <m:rPr>
              <m:sty m:val="p"/>
            </m:rPr>
            <w:rPr>
              <w:sz w:val="22"/>
              <w:lang w:val="ru-RU"/>
            </w:rPr>
            <w:br/>
          </m:r>
        </m:oMath>
      </m:oMathPara>
      <w:r w:rsidR="00BA4F99" w:rsidRPr="00BA4F99">
        <w:rPr>
          <w:sz w:val="22"/>
          <w:lang w:val="ru-RU"/>
        </w:rPr>
        <w:t xml:space="preserve">где </w:t>
      </w:r>
      <m:oMath>
        <m:r>
          <w:rPr>
            <w:rFonts w:ascii="Cambria Math" w:hAnsi="Cambria Math"/>
            <w:sz w:val="22"/>
          </w:rPr>
          <m:t>x</m:t>
        </m:r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="00BA4F99" w:rsidRPr="00BA4F99">
        <w:rPr>
          <w:sz w:val="22"/>
          <w:lang w:val="ru-RU"/>
        </w:rPr>
        <w:t xml:space="preserve">, </w:t>
      </w:r>
      <m:oMath>
        <m:r>
          <w:rPr>
            <w:rFonts w:ascii="Cambria Math" w:hAnsi="Cambria Math"/>
            <w:sz w:val="22"/>
          </w:rPr>
          <m:t>y</m:t>
        </m:r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="00BA4F99" w:rsidRPr="00BA4F99">
        <w:rPr>
          <w:sz w:val="22"/>
          <w:lang w:val="ru-RU"/>
        </w:rPr>
        <w:t xml:space="preserve">, </w:t>
      </w:r>
      <m:oMath>
        <m:r>
          <w:rPr>
            <w:rFonts w:ascii="Cambria Math" w:hAnsi="Cambria Math"/>
            <w:sz w:val="22"/>
          </w:rPr>
          <m:t>z</m:t>
        </m:r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="00BA4F99" w:rsidRPr="00BA4F99">
        <w:rPr>
          <w:sz w:val="22"/>
          <w:lang w:val="ru-RU"/>
        </w:rPr>
        <w:t xml:space="preserve">– динамические переменные, </w:t>
      </w:r>
      <m:oMath>
        <m:r>
          <w:rPr>
            <w:rFonts w:ascii="Cambria Math" w:hAnsi="Cambria Math"/>
            <w:sz w:val="22"/>
          </w:rPr>
          <m:t>σ</m:t>
        </m:r>
      </m:oMath>
      <w:r w:rsidR="00BA4F99" w:rsidRPr="00BA4F99">
        <w:rPr>
          <w:sz w:val="22"/>
          <w:lang w:val="ru-RU"/>
        </w:rPr>
        <w:t xml:space="preserve">, </w:t>
      </w:r>
      <m:oMath>
        <m:r>
          <w:rPr>
            <w:rFonts w:ascii="Cambria Math" w:hAnsi="Cambria Math"/>
            <w:sz w:val="22"/>
          </w:rPr>
          <m:t>r</m:t>
        </m:r>
      </m:oMath>
      <w:r w:rsidR="00BA4F99" w:rsidRPr="00BA4F99">
        <w:rPr>
          <w:sz w:val="22"/>
          <w:lang w:val="ru-RU"/>
        </w:rPr>
        <w:t xml:space="preserve">, </w:t>
      </w:r>
      <m:oMath>
        <m:r>
          <w:rPr>
            <w:rFonts w:ascii="Cambria Math" w:hAnsi="Cambria Math"/>
            <w:sz w:val="22"/>
          </w:rPr>
          <m:t>b</m:t>
        </m:r>
      </m:oMath>
      <w:r w:rsidR="00BA4F99" w:rsidRPr="00BA4F99">
        <w:rPr>
          <w:sz w:val="22"/>
          <w:lang w:val="ru-RU"/>
        </w:rPr>
        <w:t xml:space="preserve">– положительные параметры. В работе используются </w:t>
      </w:r>
      <m:oMath>
        <m:r>
          <w:rPr>
            <w:rFonts w:ascii="Cambria Math" w:hAnsi="Cambria Math"/>
            <w:sz w:val="22"/>
          </w:rPr>
          <m:t>σ</m:t>
        </m:r>
        <m:r>
          <w:rPr>
            <w:rFonts w:ascii="Cambria Math" w:hAnsi="Cambria Math"/>
            <w:sz w:val="22"/>
            <w:lang w:val="ru-RU"/>
          </w:rPr>
          <m:t>=10</m:t>
        </m:r>
      </m:oMath>
      <w:r w:rsidR="00BA4F99" w:rsidRPr="00BA4F99">
        <w:rPr>
          <w:sz w:val="22"/>
          <w:lang w:val="ru-RU"/>
        </w:rPr>
        <w:t xml:space="preserve">, </w:t>
      </w:r>
      <m:oMath>
        <m:r>
          <w:rPr>
            <w:rFonts w:ascii="Cambria Math" w:hAnsi="Cambria Math"/>
            <w:sz w:val="22"/>
          </w:rPr>
          <m:t>r</m:t>
        </m:r>
        <m:r>
          <w:rPr>
            <w:rFonts w:ascii="Cambria Math" w:hAnsi="Cambria Math"/>
            <w:sz w:val="22"/>
            <w:lang w:val="ru-RU"/>
          </w:rPr>
          <m:t>=28</m:t>
        </m:r>
      </m:oMath>
      <w:r w:rsidR="00BA4F99" w:rsidRPr="00BA4F99">
        <w:rPr>
          <w:sz w:val="22"/>
          <w:lang w:val="ru-RU"/>
        </w:rPr>
        <w:t xml:space="preserve">, </w:t>
      </w:r>
      <m:oMath>
        <m:r>
          <w:rPr>
            <w:rFonts w:ascii="Cambria Math" w:hAnsi="Cambria Math"/>
            <w:sz w:val="22"/>
          </w:rPr>
          <m:t>b</m:t>
        </m:r>
        <m:r>
          <w:rPr>
            <w:rFonts w:ascii="Cambria Math" w:hAnsi="Cambria Math"/>
            <w:sz w:val="22"/>
            <w:lang w:val="ru-RU"/>
          </w:rPr>
          <m:t>=8</m:t>
        </m:r>
        <m:r>
          <m:rPr>
            <m:sty m:val="p"/>
          </m:rPr>
          <w:rPr>
            <w:rFonts w:ascii="Cambria Math" w:hAnsi="Cambria Math"/>
            <w:sz w:val="22"/>
            <w:lang w:val="ru-RU"/>
          </w:rPr>
          <m:t>/</m:t>
        </m:r>
        <m:r>
          <w:rPr>
            <w:rFonts w:ascii="Cambria Math" w:hAnsi="Cambria Math"/>
            <w:sz w:val="22"/>
            <w:lang w:val="ru-RU"/>
          </w:rPr>
          <m:t>3</m:t>
        </m:r>
      </m:oMath>
      <w:r w:rsidR="00BA4F99" w:rsidRPr="00BA4F99">
        <w:rPr>
          <w:sz w:val="22"/>
          <w:lang w:val="ru-RU"/>
        </w:rPr>
        <w:t>, при которых реализуется устойчивый хаотический режим.</w:t>
      </w:r>
    </w:p>
    <w:p w14:paraId="23D63A8D" w14:textId="5179B7CA" w:rsidR="00BA4F99" w:rsidRPr="00BA4F99" w:rsidRDefault="00BA4F99" w:rsidP="00C70CA4">
      <w:pPr>
        <w:spacing w:line="240" w:lineRule="auto"/>
        <w:rPr>
          <w:sz w:val="22"/>
          <w:lang w:val="ru-RU"/>
        </w:rPr>
      </w:pPr>
      <w:r w:rsidRPr="00BA4F99">
        <w:rPr>
          <w:sz w:val="22"/>
          <w:lang w:val="ru-RU"/>
        </w:rPr>
        <w:t xml:space="preserve">Переменные </w:t>
      </w:r>
      <m:oMath>
        <m:r>
          <w:rPr>
            <w:rFonts w:ascii="Cambria Math" w:hAnsi="Cambria Math"/>
            <w:sz w:val="22"/>
          </w:rPr>
          <m:t>x</m:t>
        </m:r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BA4F99">
        <w:rPr>
          <w:sz w:val="22"/>
          <w:lang w:val="ru-RU"/>
        </w:rPr>
        <w:t xml:space="preserve">, </w:t>
      </w:r>
      <m:oMath>
        <m:r>
          <w:rPr>
            <w:rFonts w:ascii="Cambria Math" w:hAnsi="Cambria Math"/>
            <w:sz w:val="22"/>
          </w:rPr>
          <m:t>y</m:t>
        </m:r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BA4F99">
        <w:rPr>
          <w:sz w:val="22"/>
          <w:lang w:val="ru-RU"/>
        </w:rPr>
        <w:t xml:space="preserve">, </w:t>
      </w:r>
      <m:oMath>
        <m:r>
          <w:rPr>
            <w:rFonts w:ascii="Cambria Math" w:hAnsi="Cambria Math"/>
            <w:sz w:val="22"/>
          </w:rPr>
          <m:t>z</m:t>
        </m:r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BA4F99">
        <w:rPr>
          <w:sz w:val="22"/>
          <w:lang w:val="ru-RU"/>
        </w:rPr>
        <w:t xml:space="preserve">трактуются как нормированные напряжения на выходах каскадов схемы; масштабирование выбирается так, чтобы диапазон напряжений соответствовал диапазону фазовых переменных. Система интегрируется методом Рунге–Кутты четвёртого порядка с малым шагом; после отбрасывания переходного участка формируется временной ряд </w:t>
      </w:r>
      <m:oMath>
        <m:r>
          <w:rPr>
            <w:rFonts w:ascii="Cambria Math" w:hAnsi="Cambria Math"/>
            <w:sz w:val="22"/>
          </w:rPr>
          <m:t>x</m:t>
        </m:r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BA4F99">
        <w:rPr>
          <w:sz w:val="22"/>
          <w:lang w:val="ru-RU"/>
        </w:rPr>
        <w:t xml:space="preserve">(рис. 1), по которому строится фазовый портрет в плоскости </w:t>
      </w:r>
      <m:oMath>
        <m:r>
          <w:rPr>
            <w:rFonts w:ascii="Cambria Math" w:hAnsi="Cambria Math"/>
            <w:sz w:val="22"/>
          </w:rPr>
          <m:t>x</m:t>
        </m:r>
      </m:oMath>
      <w:r w:rsidRPr="00BA4F99">
        <w:rPr>
          <w:sz w:val="22"/>
          <w:lang w:val="ru-RU"/>
        </w:rPr>
        <w:t>–</w:t>
      </w:r>
      <m:oMath>
        <m:r>
          <w:rPr>
            <w:rFonts w:ascii="Cambria Math" w:hAnsi="Cambria Math"/>
            <w:sz w:val="22"/>
          </w:rPr>
          <m:t>z</m:t>
        </m:r>
      </m:oMath>
      <w:r w:rsidRPr="00BA4F99">
        <w:rPr>
          <w:sz w:val="22"/>
          <w:lang w:val="ru-RU"/>
        </w:rPr>
        <w:t xml:space="preserve"> (рис. 2), демонстрирующий классический двукрылый аттрактор Лоренца. Значение </w:t>
      </w:r>
      <m:oMath>
        <m:r>
          <w:rPr>
            <w:rFonts w:ascii="Cambria Math" w:hAnsi="Cambria Math"/>
            <w:sz w:val="22"/>
          </w:rPr>
          <m:t>r</m:t>
        </m:r>
        <m:r>
          <w:rPr>
            <w:rFonts w:ascii="Cambria Math" w:hAnsi="Cambria Math"/>
            <w:sz w:val="22"/>
            <w:lang w:val="ru-RU"/>
          </w:rPr>
          <m:t>=28</m:t>
        </m:r>
      </m:oMath>
      <w:r w:rsidR="00C70CA4" w:rsidRPr="0078295E">
        <w:rPr>
          <w:rFonts w:eastAsiaTheme="minorEastAsia"/>
          <w:sz w:val="22"/>
          <w:lang w:val="ru-RU"/>
        </w:rPr>
        <w:t xml:space="preserve"> </w:t>
      </w:r>
      <w:r w:rsidRPr="00BA4F99">
        <w:rPr>
          <w:sz w:val="22"/>
          <w:lang w:val="ru-RU"/>
        </w:rPr>
        <w:t>выбирается как базовое, поскольку аттрактор при этих параметрах устойчиво воспроизводится и математической моделью, и электронными схемами.</w:t>
      </w:r>
    </w:p>
    <w:p w14:paraId="7C03B744" w14:textId="77777777" w:rsidR="00016E74" w:rsidRPr="007915EA" w:rsidRDefault="00BA4F99" w:rsidP="00C70CA4">
      <w:pPr>
        <w:spacing w:line="240" w:lineRule="auto"/>
        <w:rPr>
          <w:sz w:val="22"/>
          <w:highlight w:val="yellow"/>
          <w:lang w:val="ru-RU"/>
        </w:rPr>
      </w:pPr>
      <w:r w:rsidRPr="007915EA">
        <w:rPr>
          <w:sz w:val="22"/>
          <w:highlight w:val="yellow"/>
          <w:lang w:val="ru-RU"/>
        </w:rPr>
        <w:t xml:space="preserve">Рис. 1 – Временная реализация </w:t>
      </w:r>
      <m:oMath>
        <m:r>
          <w:rPr>
            <w:rFonts w:ascii="Cambria Math" w:hAnsi="Cambria Math"/>
            <w:sz w:val="22"/>
            <w:highlight w:val="yellow"/>
          </w:rPr>
          <m:t>x</m:t>
        </m:r>
        <m:r>
          <w:rPr>
            <w:rFonts w:ascii="Cambria Math" w:hAnsi="Cambria Math"/>
            <w:sz w:val="22"/>
            <w:highlight w:val="yellow"/>
            <w:lang w:val="ru-RU"/>
          </w:rPr>
          <m:t>(</m:t>
        </m:r>
        <m:r>
          <w:rPr>
            <w:rFonts w:ascii="Cambria Math" w:hAnsi="Cambria Math"/>
            <w:sz w:val="22"/>
            <w:highlight w:val="yellow"/>
          </w:rPr>
          <m:t>t</m:t>
        </m:r>
        <m:r>
          <w:rPr>
            <w:rFonts w:ascii="Cambria Math" w:hAnsi="Cambria Math"/>
            <w:sz w:val="22"/>
            <w:highlight w:val="yellow"/>
            <w:lang w:val="ru-RU"/>
          </w:rPr>
          <m:t>)</m:t>
        </m:r>
      </m:oMath>
      <w:r w:rsidRPr="007915EA">
        <w:rPr>
          <w:sz w:val="22"/>
          <w:highlight w:val="yellow"/>
          <w:lang w:val="ru-RU"/>
        </w:rPr>
        <w:t>одиночного генератора Лоренца</w:t>
      </w:r>
    </w:p>
    <w:p w14:paraId="6C910438" w14:textId="1244FF52" w:rsidR="00BA4F99" w:rsidRPr="00BA4F99" w:rsidRDefault="00BA4F99" w:rsidP="00C70CA4">
      <w:pPr>
        <w:spacing w:line="240" w:lineRule="auto"/>
        <w:rPr>
          <w:sz w:val="22"/>
          <w:lang w:val="ru-RU"/>
        </w:rPr>
      </w:pPr>
      <w:r w:rsidRPr="007915EA">
        <w:rPr>
          <w:sz w:val="22"/>
          <w:highlight w:val="yellow"/>
          <w:lang w:val="ru-RU"/>
        </w:rPr>
        <w:t xml:space="preserve">Рис. 2 – Фазовый портрет одиночного генератора Лоренца в координатах </w:t>
      </w:r>
      <m:oMath>
        <m:r>
          <w:rPr>
            <w:rFonts w:ascii="Cambria Math" w:hAnsi="Cambria Math"/>
            <w:sz w:val="22"/>
            <w:highlight w:val="yellow"/>
          </w:rPr>
          <m:t>x</m:t>
        </m:r>
      </m:oMath>
      <w:r w:rsidRPr="007915EA">
        <w:rPr>
          <w:sz w:val="22"/>
          <w:highlight w:val="yellow"/>
          <w:lang w:val="ru-RU"/>
        </w:rPr>
        <w:t>–</w:t>
      </w:r>
      <m:oMath>
        <m:r>
          <w:rPr>
            <w:rFonts w:ascii="Cambria Math" w:hAnsi="Cambria Math"/>
            <w:sz w:val="22"/>
            <w:highlight w:val="yellow"/>
          </w:rPr>
          <m:t>z</m:t>
        </m:r>
      </m:oMath>
    </w:p>
    <w:p w14:paraId="64D7CF56" w14:textId="77777777" w:rsidR="00BA4F99" w:rsidRPr="00BA4F99" w:rsidRDefault="00BA4F99" w:rsidP="00C70CA4">
      <w:pPr>
        <w:spacing w:line="240" w:lineRule="auto"/>
        <w:rPr>
          <w:sz w:val="22"/>
          <w:lang w:val="ru-RU"/>
        </w:rPr>
      </w:pPr>
      <w:r w:rsidRPr="00BA4F99">
        <w:rPr>
          <w:sz w:val="22"/>
          <w:lang w:val="ru-RU"/>
        </w:rPr>
        <w:t>Пара связанных генераторов Лоренца описывается двумя копиями системы (2.1):</w:t>
      </w:r>
    </w:p>
    <w:p w14:paraId="3ADE2338" w14:textId="177A9274" w:rsidR="00BA4F99" w:rsidRPr="00BA4F99" w:rsidRDefault="00000000" w:rsidP="00C70CA4">
      <w:pPr>
        <w:spacing w:line="240" w:lineRule="auto"/>
        <w:rPr>
          <w:sz w:val="22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=</m:t>
                  </m:r>
                  <m:r>
                    <w:rPr>
                      <w:rFonts w:ascii="Cambria Math" w:hAnsi="Cambria Math"/>
                      <w:sz w:val="22"/>
                    </w:rPr>
                    <m:t>σ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),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(</m:t>
                  </m:r>
                  <m:r>
                    <w:rPr>
                      <w:rFonts w:ascii="Cambria Math" w:hAnsi="Cambria Math"/>
                      <w:sz w:val="22"/>
                    </w:rPr>
                    <m:t>r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z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,</m:t>
                  </m:r>
                </m:e>
              </m:eqArr>
            </m:e>
          </m:d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=</m:t>
                  </m:r>
                  <m:r>
                    <w:rPr>
                      <w:rFonts w:ascii="Cambria Math" w:hAnsi="Cambria Math"/>
                      <w:sz w:val="22"/>
                    </w:rPr>
                    <m:t>σ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),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(</m:t>
                  </m:r>
                  <m:r>
                    <w:rPr>
                      <w:rFonts w:ascii="Cambria Math" w:hAnsi="Cambria Math"/>
                      <w:sz w:val="22"/>
                    </w:rPr>
                    <m:t>r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z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,</m:t>
                  </m:r>
                </m:e>
              </m:eqArr>
            </m:e>
          </m:d>
          <m:r>
            <m:rPr>
              <m:sty m:val="p"/>
            </m:rPr>
            <w:rPr>
              <w:sz w:val="22"/>
              <w:lang w:val="ru-RU"/>
            </w:rPr>
            <w:br/>
          </m:r>
        </m:oMath>
      </m:oMathPara>
      <w:r w:rsidR="00BA4F99" w:rsidRPr="00BA4F99">
        <w:rPr>
          <w:sz w:val="22"/>
          <w:lang w:val="ru-RU"/>
        </w:rPr>
        <w:t xml:space="preserve">где индексы </w:t>
      </w:r>
      <m:oMath>
        <m:r>
          <w:rPr>
            <w:rFonts w:ascii="Cambria Math" w:hAnsi="Cambria Math"/>
            <w:sz w:val="22"/>
            <w:lang w:val="ru-RU"/>
          </w:rPr>
          <m:t>1</m:t>
        </m:r>
      </m:oMath>
      <w:r w:rsidR="00BA4F99" w:rsidRPr="00BA4F99">
        <w:rPr>
          <w:sz w:val="22"/>
          <w:lang w:val="ru-RU"/>
        </w:rPr>
        <w:t xml:space="preserve">и </w:t>
      </w:r>
      <m:oMath>
        <m:r>
          <w:rPr>
            <w:rFonts w:ascii="Cambria Math" w:hAnsi="Cambria Math"/>
            <w:sz w:val="22"/>
            <w:lang w:val="ru-RU"/>
          </w:rPr>
          <m:t>2</m:t>
        </m:r>
      </m:oMath>
      <w:r w:rsidR="00BA4F99" w:rsidRPr="00BA4F99">
        <w:rPr>
          <w:sz w:val="22"/>
          <w:lang w:val="ru-RU"/>
        </w:rPr>
        <w:t>относятся к первому и второму генератору. При одинаковых параметрах и разных начальных условиях реализуются две независимые хаотические траектории.</w:t>
      </w:r>
    </w:p>
    <w:p w14:paraId="76F9F5DB" w14:textId="4AF9B6BF" w:rsidR="00BA4F99" w:rsidRPr="00BA4F99" w:rsidRDefault="00BA4F99" w:rsidP="00C70CA4">
      <w:pPr>
        <w:spacing w:line="240" w:lineRule="auto"/>
        <w:rPr>
          <w:sz w:val="22"/>
          <w:lang w:val="ru-RU"/>
        </w:rPr>
      </w:pPr>
      <w:r w:rsidRPr="00BA4F99">
        <w:rPr>
          <w:sz w:val="22"/>
          <w:lang w:val="ru-RU"/>
        </w:rPr>
        <w:t xml:space="preserve">Связь вводится по координате </w:t>
      </w:r>
      <m:oMath>
        <m:r>
          <w:rPr>
            <w:rFonts w:ascii="Cambria Math" w:hAnsi="Cambria Math"/>
            <w:sz w:val="22"/>
          </w:rPr>
          <m:t>x</m:t>
        </m:r>
      </m:oMath>
      <w:r w:rsidRPr="00BA4F99">
        <w:rPr>
          <w:sz w:val="22"/>
          <w:lang w:val="ru-RU"/>
        </w:rPr>
        <w:t>, что соответствует резистору между узлами схемы:</w:t>
      </w:r>
    </w:p>
    <w:p w14:paraId="03A47ADF" w14:textId="0618BC12" w:rsidR="00BA4F99" w:rsidRPr="00BA4F99" w:rsidRDefault="00000000" w:rsidP="00C70CA4">
      <w:pPr>
        <w:spacing w:line="240" w:lineRule="auto"/>
        <w:rPr>
          <w:sz w:val="22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2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=</m:t>
          </m:r>
          <m:r>
            <w:rPr>
              <w:rFonts w:ascii="Cambria Math" w:hAnsi="Cambria Math"/>
              <w:sz w:val="22"/>
            </w:rPr>
            <m:t>σ</m:t>
          </m:r>
          <m:r>
            <w:rPr>
              <w:rFonts w:ascii="Cambria Math" w:hAnsi="Cambria Math"/>
              <w:sz w:val="22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)+</m:t>
          </m:r>
          <m:r>
            <w:rPr>
              <w:rFonts w:ascii="Cambria Math" w:hAnsi="Cambria Math"/>
              <w:sz w:val="22"/>
            </w:rPr>
            <m:t>k</m:t>
          </m:r>
          <m:r>
            <w:rPr>
              <w:rFonts w:ascii="Cambria Math" w:hAnsi="Cambria Math"/>
              <w:sz w:val="22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),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2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=</m:t>
          </m:r>
          <m:r>
            <w:rPr>
              <w:rFonts w:ascii="Cambria Math" w:hAnsi="Cambria Math"/>
              <w:sz w:val="22"/>
            </w:rPr>
            <m:t>σ</m:t>
          </m:r>
          <m:r>
            <w:rPr>
              <w:rFonts w:ascii="Cambria Math" w:hAnsi="Cambria Math"/>
              <w:sz w:val="22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)+</m:t>
          </m:r>
          <m:r>
            <w:rPr>
              <w:rFonts w:ascii="Cambria Math" w:hAnsi="Cambria Math"/>
              <w:sz w:val="22"/>
            </w:rPr>
            <m:t>k</m:t>
          </m:r>
          <m:r>
            <w:rPr>
              <w:rFonts w:ascii="Cambria Math" w:hAnsi="Cambria Math"/>
              <w:sz w:val="22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),</m:t>
          </m:r>
          <m:r>
            <w:rPr>
              <w:sz w:val="22"/>
              <w:lang w:val="ru-RU"/>
            </w:rPr>
            <w:br/>
          </m:r>
        </m:oMath>
      </m:oMathPara>
      <w:r w:rsidR="00BA4F99" w:rsidRPr="00BA4F99">
        <w:rPr>
          <w:sz w:val="22"/>
          <w:lang w:val="ru-RU"/>
        </w:rPr>
        <w:t xml:space="preserve">уравнения для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sz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</m:oMath>
      <w:r w:rsidR="00BA4F99" w:rsidRPr="00BA4F99">
        <w:rPr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sz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</m:oMath>
      <w:r w:rsidR="00BA4F99" w:rsidRPr="00BA4F99">
        <w:rPr>
          <w:sz w:val="22"/>
          <w:lang w:val="ru-RU"/>
        </w:rPr>
        <w:t xml:space="preserve">остаются прежними. Коэффициент связи </w:t>
      </w:r>
      <m:oMath>
        <m:r>
          <w:rPr>
            <w:rFonts w:ascii="Cambria Math" w:hAnsi="Cambria Math"/>
            <w:sz w:val="22"/>
          </w:rPr>
          <m:t>k</m:t>
        </m:r>
      </m:oMath>
      <w:r w:rsidR="00BA4F99" w:rsidRPr="00BA4F99">
        <w:rPr>
          <w:sz w:val="22"/>
          <w:lang w:val="ru-RU"/>
        </w:rPr>
        <w:t xml:space="preserve">пропорционален проводимости резистора: </w:t>
      </w:r>
      <m:oMath>
        <m:r>
          <w:rPr>
            <w:rFonts w:ascii="Cambria Math" w:hAnsi="Cambria Math"/>
            <w:sz w:val="22"/>
          </w:rPr>
          <m:t>k</m:t>
        </m:r>
        <m:r>
          <w:rPr>
            <w:rFonts w:ascii="Cambria Math" w:hAnsi="Cambria Math"/>
            <w:sz w:val="22"/>
            <w:lang w:val="ru-RU"/>
          </w:rPr>
          <m:t>∼1</m:t>
        </m:r>
        <m:r>
          <m:rPr>
            <m:sty m:val="p"/>
          </m:rPr>
          <w:rPr>
            <w:rFonts w:ascii="Cambria Math" w:hAnsi="Cambria Math"/>
            <w:sz w:val="22"/>
            <w:lang w:val="ru-RU"/>
          </w:rPr>
          <m:t>/</m:t>
        </m:r>
        <m:r>
          <w:rPr>
            <w:rFonts w:ascii="Cambria Math" w:hAnsi="Cambria Math"/>
            <w:sz w:val="22"/>
          </w:rPr>
          <m:t>R</m:t>
        </m:r>
      </m:oMath>
      <w:r w:rsidR="00BA4F99" w:rsidRPr="00BA4F99">
        <w:rPr>
          <w:sz w:val="22"/>
          <w:lang w:val="ru-RU"/>
        </w:rPr>
        <w:t xml:space="preserve">, где </w:t>
      </w:r>
      <m:oMath>
        <m:r>
          <w:rPr>
            <w:rFonts w:ascii="Cambria Math" w:hAnsi="Cambria Math"/>
            <w:sz w:val="22"/>
          </w:rPr>
          <m:t>R</m:t>
        </m:r>
      </m:oMath>
      <w:r w:rsidR="00BA4F99" w:rsidRPr="00BA4F99">
        <w:rPr>
          <w:sz w:val="22"/>
          <w:lang w:val="ru-RU"/>
        </w:rPr>
        <w:t xml:space="preserve">– сопротивление. При больших </w:t>
      </w:r>
      <m:oMath>
        <m:r>
          <w:rPr>
            <w:rFonts w:ascii="Cambria Math" w:hAnsi="Cambria Math"/>
            <w:sz w:val="22"/>
          </w:rPr>
          <m:t>R</m:t>
        </m:r>
      </m:oMath>
      <w:r w:rsidR="00BA4F99" w:rsidRPr="00BA4F99">
        <w:rPr>
          <w:sz w:val="22"/>
          <w:lang w:val="ru-RU"/>
        </w:rPr>
        <w:t xml:space="preserve">связь слаба и генераторы практически независимы; при уменьшении </w:t>
      </w:r>
      <m:oMath>
        <m:r>
          <w:rPr>
            <w:rFonts w:ascii="Cambria Math" w:hAnsi="Cambria Math"/>
            <w:sz w:val="22"/>
          </w:rPr>
          <m:t>R</m:t>
        </m:r>
      </m:oMath>
      <w:r w:rsidR="00BA4F99" w:rsidRPr="00BA4F99">
        <w:rPr>
          <w:sz w:val="22"/>
          <w:lang w:val="ru-RU"/>
        </w:rPr>
        <w:t>возможен переход к частичной и почти полной синхронизации. Полная система имеет вид</w:t>
      </w:r>
    </w:p>
    <w:p w14:paraId="235C3F27" w14:textId="75495DD6" w:rsidR="00BA4F99" w:rsidRPr="00BA4F99" w:rsidRDefault="00000000" w:rsidP="00DC7640">
      <w:pPr>
        <w:spacing w:line="240" w:lineRule="auto"/>
        <w:rPr>
          <w:sz w:val="22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=</m:t>
                  </m:r>
                  <m:r>
                    <w:rPr>
                      <w:rFonts w:ascii="Cambria Math" w:hAnsi="Cambria Math"/>
                      <w:sz w:val="22"/>
                    </w:rPr>
                    <m:t>σ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)+</m:t>
                  </m:r>
                  <m:r>
                    <w:rPr>
                      <w:rFonts w:ascii="Cambria Math" w:hAnsi="Cambria Math"/>
                      <w:sz w:val="22"/>
                    </w:rPr>
                    <m:t>k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),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(</m:t>
                  </m:r>
                  <m:r>
                    <w:rPr>
                      <w:rFonts w:ascii="Cambria Math" w:hAnsi="Cambria Math"/>
                      <w:sz w:val="22"/>
                    </w:rPr>
                    <m:t>r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z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=</m:t>
                  </m:r>
                  <m:r>
                    <w:rPr>
                      <w:rFonts w:ascii="Cambria Math" w:hAnsi="Cambria Math"/>
                      <w:sz w:val="22"/>
                    </w:rPr>
                    <m:t>σ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)+</m:t>
                  </m:r>
                  <m:r>
                    <w:rPr>
                      <w:rFonts w:ascii="Cambria Math" w:hAnsi="Cambria Math"/>
                      <w:sz w:val="22"/>
                    </w:rPr>
                    <m:t>k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),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(</m:t>
                  </m:r>
                  <m:r>
                    <w:rPr>
                      <w:rFonts w:ascii="Cambria Math" w:hAnsi="Cambria Math"/>
                      <w:sz w:val="22"/>
                    </w:rPr>
                    <m:t>r</m:t>
                  </m:r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z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lang w:val="ru-RU"/>
                    </w:rPr>
                    <m:t>,</m:t>
                  </m:r>
                </m:e>
              </m:eqArr>
            </m:e>
          </m:d>
          <m:r>
            <m:rPr>
              <m:sty m:val="p"/>
            </m:rPr>
            <w:rPr>
              <w:sz w:val="22"/>
              <w:lang w:val="ru-RU"/>
            </w:rPr>
            <w:br/>
          </m:r>
        </m:oMath>
      </m:oMathPara>
      <w:r w:rsidR="00BA4F99" w:rsidRPr="00BA4F99">
        <w:rPr>
          <w:sz w:val="22"/>
          <w:lang w:val="ru-RU"/>
        </w:rPr>
        <w:t xml:space="preserve">и параметр </w:t>
      </w:r>
      <m:oMath>
        <m:r>
          <w:rPr>
            <w:rFonts w:ascii="Cambria Math" w:hAnsi="Cambria Math"/>
            <w:sz w:val="22"/>
          </w:rPr>
          <m:t>k</m:t>
        </m:r>
        <m:r>
          <w:rPr>
            <w:rFonts w:ascii="Cambria Math" w:hAnsi="Cambria Math"/>
            <w:sz w:val="22"/>
            <w:lang w:val="ru-RU"/>
          </w:rPr>
          <m:t>=</m:t>
        </m:r>
        <m:r>
          <w:rPr>
            <w:rFonts w:ascii="Cambria Math" w:hAnsi="Cambria Math"/>
            <w:sz w:val="22"/>
          </w:rPr>
          <m:t>k</m:t>
        </m:r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R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="00BA4F99" w:rsidRPr="00BA4F99">
        <w:rPr>
          <w:sz w:val="22"/>
          <w:lang w:val="ru-RU"/>
        </w:rPr>
        <w:t>далее рассматривается как основной управляющий параметр синхронизации.</w:t>
      </w:r>
    </w:p>
    <w:p w14:paraId="148512CD" w14:textId="3851DED1" w:rsidR="00BA4F99" w:rsidRPr="00BA4F99" w:rsidRDefault="00BA4F99" w:rsidP="00C70CA4">
      <w:pPr>
        <w:spacing w:line="240" w:lineRule="auto"/>
        <w:rPr>
          <w:sz w:val="22"/>
          <w:lang w:val="ru-RU"/>
        </w:rPr>
      </w:pPr>
      <w:r w:rsidRPr="00BA4F99">
        <w:rPr>
          <w:sz w:val="22"/>
          <w:lang w:val="ru-RU"/>
        </w:rPr>
        <w:t xml:space="preserve">Для анализа синхронизации вводятся мгновенные фазы генераторов. Для каждого генератора фаза определяется по проекции </w:t>
      </w:r>
      <m:oMath>
        <m:d>
          <m:dPr>
            <m:sepChr m:val=","/>
            <m:ctrlPr>
              <w:rPr>
                <w:rFonts w:ascii="Cambria Math" w:hAnsi="Cambria Math"/>
                <w:sz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e>
        </m:d>
      </m:oMath>
      <w:r w:rsidRPr="00BA4F99">
        <w:rPr>
          <w:sz w:val="22"/>
          <w:lang w:val="ru-RU"/>
        </w:rPr>
        <w:t>:</w:t>
      </w:r>
    </w:p>
    <w:p w14:paraId="3533B63A" w14:textId="15E0046C" w:rsidR="00BA4F99" w:rsidRPr="00BA4F99" w:rsidRDefault="00000000" w:rsidP="00C70CA4">
      <w:pPr>
        <w:spacing w:line="240" w:lineRule="auto"/>
        <w:rPr>
          <w:sz w:val="22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ϕ</m:t>
              </m:r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t</m:t>
          </m:r>
          <m:r>
            <w:rPr>
              <w:rFonts w:ascii="Cambria Math" w:hAnsi="Cambria Math"/>
              <w:sz w:val="22"/>
              <w:lang w:val="ru-RU"/>
            </w:rPr>
            <m:t>)=</m:t>
          </m:r>
          <m:r>
            <m:rPr>
              <m:sty m:val="p"/>
            </m:rPr>
            <w:rPr>
              <w:rFonts w:ascii="Cambria Math" w:hAnsi="Cambria Math"/>
              <w:sz w:val="22"/>
            </w:rPr>
            <m:t>arctan</m:t>
          </m:r>
          <m:r>
            <w:rPr>
              <w:rFonts w:ascii="Cambria Math" w:hAnsi="Cambria Math"/>
              <w:sz w:val="22"/>
              <w:lang w:val="ru-RU"/>
            </w:rPr>
            <m:t>⁡2(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t</m:t>
          </m:r>
          <m:r>
            <w:rPr>
              <w:rFonts w:ascii="Cambria Math" w:hAnsi="Cambria Math"/>
              <w:sz w:val="22"/>
              <w:lang w:val="ru-RU"/>
            </w:rPr>
            <m:t>),</m:t>
          </m:r>
          <m:r>
            <m:rPr>
              <m:nor/>
            </m:rPr>
            <w:rPr>
              <w:sz w:val="22"/>
              <w:lang w:val="ru-RU"/>
            </w:rPr>
            <m:t> 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z</m:t>
              </m:r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t</m:t>
          </m:r>
          <m:r>
            <w:rPr>
              <w:rFonts w:ascii="Cambria Math" w:hAnsi="Cambria Math"/>
              <w:sz w:val="22"/>
              <w:lang w:val="ru-RU"/>
            </w:rPr>
            <m:t>)),</m:t>
          </m:r>
          <m:r>
            <w:rPr>
              <w:rFonts w:ascii="Cambria Math" w:hAnsi="Cambria Math"/>
              <w:sz w:val="22"/>
            </w:rPr>
            <m:t>i</m:t>
          </m:r>
          <m:r>
            <w:rPr>
              <w:rFonts w:ascii="Cambria Math" w:hAnsi="Cambria Math"/>
              <w:sz w:val="22"/>
              <w:lang w:val="ru-RU"/>
            </w:rPr>
            <m:t>=1,2,</m:t>
          </m:r>
          <m:r>
            <w:rPr>
              <w:sz w:val="22"/>
              <w:lang w:val="ru-RU"/>
            </w:rPr>
            <w:br/>
          </m:r>
        </m:oMath>
      </m:oMathPara>
      <w:r w:rsidR="00BA4F99" w:rsidRPr="00BA4F99">
        <w:rPr>
          <w:sz w:val="22"/>
          <w:lang w:val="ru-RU"/>
        </w:rPr>
        <w:t xml:space="preserve">где </w:t>
      </w:r>
      <m:oMath>
        <m:func>
          <m:funcPr>
            <m:ctrlPr>
              <w:rPr>
                <w:rFonts w:ascii="Cambria Math" w:hAnsi="Cambria Math"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</w:rPr>
              <m:t>arctan</m:t>
            </m:r>
          </m:fName>
          <m:e>
            <m:r>
              <w:rPr>
                <w:rFonts w:ascii="Cambria Math" w:hAnsi="Cambria Math"/>
                <w:sz w:val="22"/>
                <w:lang w:val="ru-RU"/>
              </w:rPr>
              <m:t>2</m:t>
            </m:r>
          </m:e>
        </m:func>
      </m:oMath>
      <w:r w:rsidR="007915EA">
        <w:rPr>
          <w:rFonts w:eastAsiaTheme="minorEastAsia"/>
          <w:sz w:val="22"/>
          <w:lang w:val="ru-RU"/>
        </w:rPr>
        <w:t xml:space="preserve"> </w:t>
      </w:r>
      <w:r w:rsidR="00BA4F99" w:rsidRPr="00BA4F99">
        <w:rPr>
          <w:sz w:val="22"/>
          <w:lang w:val="ru-RU"/>
        </w:rPr>
        <w:t xml:space="preserve">задаёт фазу в диапазоне </w:t>
      </w:r>
      <m:oMath>
        <m:r>
          <w:rPr>
            <w:rFonts w:ascii="Cambria Math" w:hAnsi="Cambria Math"/>
            <w:sz w:val="22"/>
            <w:lang w:val="ru-RU"/>
          </w:rPr>
          <m:t>(-</m:t>
        </m:r>
        <m:r>
          <w:rPr>
            <w:rFonts w:ascii="Cambria Math" w:hAnsi="Cambria Math"/>
            <w:sz w:val="22"/>
          </w:rPr>
          <m:t>π</m:t>
        </m:r>
        <m:r>
          <w:rPr>
            <w:rFonts w:ascii="Cambria Math" w:hAnsi="Cambria Math"/>
            <w:sz w:val="22"/>
            <w:lang w:val="ru-RU"/>
          </w:rPr>
          <m:t>,</m:t>
        </m:r>
        <m:r>
          <w:rPr>
            <w:rFonts w:ascii="Cambria Math" w:hAnsi="Cambria Math"/>
            <w:sz w:val="22"/>
          </w:rPr>
          <m:t>π</m:t>
        </m:r>
        <m:r>
          <w:rPr>
            <w:rFonts w:ascii="Cambria Math" w:hAnsi="Cambria Math"/>
            <w:sz w:val="22"/>
            <w:lang w:val="ru-RU"/>
          </w:rPr>
          <m:t>]</m:t>
        </m:r>
      </m:oMath>
      <w:r w:rsidR="00BA4F99" w:rsidRPr="00BA4F99">
        <w:rPr>
          <w:sz w:val="22"/>
          <w:lang w:val="ru-RU"/>
        </w:rPr>
        <w:t>. Фазовая разность</w:t>
      </w:r>
    </w:p>
    <w:p w14:paraId="5E072BE3" w14:textId="512C6800" w:rsidR="00BA4F99" w:rsidRPr="00BA4F99" w:rsidRDefault="0078295E" w:rsidP="00C70CA4">
      <w:pPr>
        <w:spacing w:line="240" w:lineRule="auto"/>
        <w:rPr>
          <w:sz w:val="22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Δ</m:t>
          </m:r>
          <m:r>
            <w:rPr>
              <w:rFonts w:ascii="Cambria Math" w:hAnsi="Cambria Math"/>
              <w:sz w:val="22"/>
            </w:rPr>
            <m:t>ϕ</m:t>
          </m:r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t</m:t>
          </m:r>
          <m:r>
            <w:rPr>
              <w:rFonts w:ascii="Cambria Math" w:hAnsi="Cambria Math"/>
              <w:sz w:val="22"/>
              <w:lang w:val="ru-RU"/>
            </w:rPr>
            <m:t>)=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ϕ</m:t>
              </m:r>
            </m:e>
            <m:sub>
              <m:r>
                <w:rPr>
                  <w:rFonts w:ascii="Cambria Math" w:hAnsi="Cambria Math"/>
                  <w:sz w:val="22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t</m:t>
          </m:r>
          <m:r>
            <w:rPr>
              <w:rFonts w:ascii="Cambria Math" w:hAnsi="Cambria Math"/>
              <w:sz w:val="22"/>
              <w:lang w:val="ru-RU"/>
            </w:rPr>
            <m:t>)-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ϕ</m:t>
              </m:r>
            </m:e>
            <m:sub>
              <m:r>
                <w:rPr>
                  <w:rFonts w:ascii="Cambria Math" w:hAnsi="Cambria Math"/>
                  <w:sz w:val="22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t</m:t>
          </m:r>
          <m:r>
            <w:rPr>
              <w:rFonts w:ascii="Cambria Math" w:hAnsi="Cambria Math"/>
              <w:sz w:val="22"/>
              <w:lang w:val="ru-RU"/>
            </w:rPr>
            <m:t>)</m:t>
          </m:r>
          <m:r>
            <w:rPr>
              <w:sz w:val="22"/>
              <w:lang w:val="ru-RU"/>
            </w:rPr>
            <w:br/>
          </m:r>
        </m:oMath>
      </m:oMathPara>
      <w:r w:rsidR="00BA4F99" w:rsidRPr="00BA4F99">
        <w:rPr>
          <w:sz w:val="22"/>
          <w:lang w:val="ru-RU"/>
        </w:rPr>
        <w:t xml:space="preserve">при необходимости приводится к основному интервалу по модулю </w:t>
      </w:r>
      <m:oMath>
        <m:r>
          <w:rPr>
            <w:rFonts w:ascii="Cambria Math" w:hAnsi="Cambria Math"/>
            <w:sz w:val="22"/>
            <w:lang w:val="ru-RU"/>
          </w:rPr>
          <m:t>2</m:t>
        </m:r>
        <m:r>
          <w:rPr>
            <w:rFonts w:ascii="Cambria Math" w:hAnsi="Cambria Math"/>
            <w:sz w:val="22"/>
          </w:rPr>
          <m:t>π</m:t>
        </m:r>
      </m:oMath>
      <w:r w:rsidR="00BA4F99" w:rsidRPr="00BA4F99">
        <w:rPr>
          <w:sz w:val="22"/>
          <w:lang w:val="ru-RU"/>
        </w:rPr>
        <w:t xml:space="preserve">. По графикам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ϕ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="00BA4F99" w:rsidRPr="00BA4F99">
        <w:rPr>
          <w:sz w:val="22"/>
          <w:lang w:val="ru-RU"/>
        </w:rPr>
        <w:t xml:space="preserve">и </w:t>
      </w:r>
      <m:oMath>
        <m:r>
          <m:rPr>
            <m:sty m:val="p"/>
          </m:rPr>
          <w:rPr>
            <w:rFonts w:ascii="Cambria Math" w:hAnsi="Cambria Math"/>
            <w:sz w:val="22"/>
          </w:rPr>
          <m:t>Δ</m:t>
        </m:r>
        <m:r>
          <w:rPr>
            <w:rFonts w:ascii="Cambria Math" w:hAnsi="Cambria Math"/>
            <w:sz w:val="22"/>
          </w:rPr>
          <m:t>ϕ</m:t>
        </m:r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="00BA4F99" w:rsidRPr="00BA4F99">
        <w:rPr>
          <w:sz w:val="22"/>
          <w:lang w:val="ru-RU"/>
        </w:rPr>
        <w:t xml:space="preserve">качественно различают отсутствие синхронизации (блуждание фазы по всему диапазону) и фазовый захват (удержание </w:t>
      </w:r>
      <m:oMath>
        <m:r>
          <m:rPr>
            <m:sty m:val="p"/>
          </m:rPr>
          <w:rPr>
            <w:rFonts w:ascii="Cambria Math" w:hAnsi="Cambria Math"/>
            <w:sz w:val="22"/>
          </w:rPr>
          <m:t>Δ</m:t>
        </m:r>
        <m:r>
          <w:rPr>
            <w:rFonts w:ascii="Cambria Math" w:hAnsi="Cambria Math"/>
            <w:sz w:val="22"/>
          </w:rPr>
          <m:t>ϕ</m:t>
        </m:r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="00BA4F99" w:rsidRPr="00BA4F99">
        <w:rPr>
          <w:sz w:val="22"/>
          <w:lang w:val="ru-RU"/>
        </w:rPr>
        <w:t>в ограниченной области).</w:t>
      </w:r>
    </w:p>
    <w:p w14:paraId="542B9E45" w14:textId="77777777" w:rsidR="00BA4F99" w:rsidRPr="00BA4F99" w:rsidRDefault="00BA4F99" w:rsidP="00C70CA4">
      <w:pPr>
        <w:spacing w:line="240" w:lineRule="auto"/>
        <w:rPr>
          <w:sz w:val="22"/>
          <w:lang w:val="ru-RU"/>
        </w:rPr>
      </w:pPr>
      <w:r w:rsidRPr="00BA4F99">
        <w:rPr>
          <w:sz w:val="22"/>
          <w:lang w:val="ru-RU"/>
        </w:rPr>
        <w:t>Для количественной оценки фазовой синхронизации используется индекс</w:t>
      </w:r>
    </w:p>
    <w:p w14:paraId="13B48503" w14:textId="19879CE7" w:rsidR="00BA4F99" w:rsidRPr="00BA4F99" w:rsidRDefault="0078295E" w:rsidP="00C70CA4">
      <w:pPr>
        <w:spacing w:line="240" w:lineRule="auto"/>
        <w:rPr>
          <w:sz w:val="22"/>
          <w:lang w:val="ru-RU"/>
        </w:rPr>
      </w:pPr>
      <m:oMathPara>
        <m:oMath>
          <m:r>
            <w:rPr>
              <w:rFonts w:ascii="Cambria Math" w:hAnsi="Cambria Math"/>
              <w:sz w:val="22"/>
            </w:rPr>
            <m:t>ρ</m:t>
          </m:r>
          <m:r>
            <w:rPr>
              <w:rFonts w:ascii="Cambria Math" w:hAnsi="Cambria Math"/>
              <w:sz w:val="22"/>
              <w:lang w:val="ru-RU"/>
            </w:rPr>
            <m:t>=∣</m:t>
          </m:r>
          <m:r>
            <w:rPr>
              <w:rFonts w:ascii="Cambria Math" w:hAnsi="Cambria Math"/>
              <w:sz w:val="22"/>
            </w:rPr>
            <m:t>⟨</m:t>
          </m:r>
          <m:sSup>
            <m:sSupPr>
              <m:ctrlPr>
                <w:rPr>
                  <w:rFonts w:ascii="Cambria Math" w:hAnsi="Cambria Math"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22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2"/>
                  <w:lang w:val="ru-RU"/>
                </w:rPr>
                <m:t>(</m:t>
              </m:r>
              <m:r>
                <w:rPr>
                  <w:rFonts w:ascii="Cambria Math" w:hAnsi="Cambria Math"/>
                  <w:sz w:val="22"/>
                </w:rPr>
                <m:t>t</m:t>
              </m:r>
              <m:r>
                <w:rPr>
                  <w:rFonts w:ascii="Cambria Math" w:hAnsi="Cambria Math"/>
                  <w:sz w:val="22"/>
                  <w:lang w:val="ru-RU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22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2"/>
                  <w:lang w:val="ru-RU"/>
                </w:rPr>
                <m:t>(</m:t>
              </m:r>
              <m:r>
                <w:rPr>
                  <w:rFonts w:ascii="Cambria Math" w:hAnsi="Cambria Math"/>
                  <w:sz w:val="22"/>
                </w:rPr>
                <m:t>t</m:t>
              </m:r>
              <m:r>
                <w:rPr>
                  <w:rFonts w:ascii="Cambria Math" w:hAnsi="Cambria Math"/>
                  <w:sz w:val="22"/>
                  <w:lang w:val="ru-RU"/>
                </w:rPr>
                <m:t>))</m:t>
              </m:r>
            </m:sup>
          </m:sSup>
          <m:r>
            <w:rPr>
              <w:rFonts w:ascii="Cambria Math" w:hAnsi="Cambria Math"/>
              <w:sz w:val="22"/>
            </w:rPr>
            <m:t>⟩</m:t>
          </m:r>
          <m:r>
            <w:rPr>
              <w:rFonts w:ascii="Cambria Math" w:hAnsi="Cambria Math"/>
              <w:sz w:val="22"/>
              <w:lang w:val="ru-RU"/>
            </w:rPr>
            <m:t>∣,</m:t>
          </m:r>
          <m:r>
            <w:rPr>
              <w:sz w:val="22"/>
              <w:lang w:val="ru-RU"/>
            </w:rPr>
            <w:br/>
          </m:r>
        </m:oMath>
      </m:oMathPara>
      <w:r w:rsidR="00BA4F99" w:rsidRPr="00BA4F99">
        <w:rPr>
          <w:sz w:val="22"/>
          <w:lang w:val="ru-RU"/>
        </w:rPr>
        <w:t xml:space="preserve">где </w:t>
      </w:r>
      <m:oMath>
        <m:r>
          <w:rPr>
            <w:rFonts w:ascii="Cambria Math" w:hAnsi="Cambria Math"/>
            <w:sz w:val="22"/>
          </w:rPr>
          <m:t>⟨</m:t>
        </m:r>
        <m:r>
          <w:rPr>
            <w:rFonts w:ascii="Cambria Math" w:hAnsi="Cambria Math"/>
            <w:sz w:val="22"/>
            <w:lang w:val="ru-RU"/>
          </w:rPr>
          <m:t>⋅</m:t>
        </m:r>
        <m:r>
          <w:rPr>
            <w:rFonts w:ascii="Cambria Math" w:hAnsi="Cambria Math"/>
            <w:sz w:val="22"/>
          </w:rPr>
          <m:t>⟩</m:t>
        </m:r>
      </m:oMath>
      <w:r w:rsidR="00BA4F99" w:rsidRPr="00BA4F99">
        <w:rPr>
          <w:sz w:val="22"/>
          <w:lang w:val="ru-RU"/>
        </w:rPr>
        <w:t xml:space="preserve">– усреднение по времени. Значения </w:t>
      </w:r>
      <m:oMath>
        <m:r>
          <w:rPr>
            <w:rFonts w:ascii="Cambria Math" w:hAnsi="Cambria Math"/>
            <w:sz w:val="22"/>
          </w:rPr>
          <m:t>ρ</m:t>
        </m:r>
        <m:r>
          <w:rPr>
            <w:rFonts w:ascii="Cambria Math" w:hAnsi="Cambria Math"/>
            <w:sz w:val="22"/>
            <w:lang w:val="ru-RU"/>
          </w:rPr>
          <m:t>≈1</m:t>
        </m:r>
      </m:oMath>
      <w:r w:rsidR="00BA4F99" w:rsidRPr="00BA4F99">
        <w:rPr>
          <w:sz w:val="22"/>
          <w:lang w:val="ru-RU"/>
        </w:rPr>
        <w:t xml:space="preserve">соответствуют устойчивой фазовой синхронизации, </w:t>
      </w:r>
      <m:oMath>
        <m:r>
          <w:rPr>
            <w:rFonts w:ascii="Cambria Math" w:hAnsi="Cambria Math"/>
            <w:sz w:val="22"/>
          </w:rPr>
          <m:t>ρ</m:t>
        </m:r>
        <m:r>
          <w:rPr>
            <w:rFonts w:ascii="Cambria Math" w:hAnsi="Cambria Math"/>
            <w:sz w:val="22"/>
            <w:lang w:val="ru-RU"/>
          </w:rPr>
          <m:t>≪1</m:t>
        </m:r>
      </m:oMath>
      <w:r w:rsidR="00BA4F99" w:rsidRPr="00BA4F99">
        <w:rPr>
          <w:sz w:val="22"/>
          <w:lang w:val="ru-RU"/>
        </w:rPr>
        <w:t>– отсутствию согласования фаз. Амплитудная синхронизация характеризуется средней абсолютной разностью координат</w:t>
      </w:r>
    </w:p>
    <w:p w14:paraId="5C7227BC" w14:textId="2232249E" w:rsidR="00BA4F99" w:rsidRPr="00BA4F99" w:rsidRDefault="00000000" w:rsidP="00C70CA4">
      <w:pPr>
        <w:spacing w:line="240" w:lineRule="auto"/>
        <w:rPr>
          <w:sz w:val="22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=</m:t>
          </m:r>
          <m:r>
            <w:rPr>
              <w:rFonts w:ascii="Cambria Math" w:hAnsi="Cambria Math"/>
              <w:sz w:val="22"/>
            </w:rPr>
            <m:t>⟨</m:t>
          </m:r>
          <m:r>
            <m:rPr>
              <m:sty m:val="p"/>
            </m:rPr>
            <w:rPr>
              <w:rFonts w:ascii="Cambria Math" w:hAnsi="Cambria Math"/>
              <w:sz w:val="22"/>
              <w:lang w:val="ru-RU"/>
            </w:rPr>
            <m:t>∣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t</m:t>
          </m:r>
          <m:r>
            <w:rPr>
              <w:rFonts w:ascii="Cambria Math" w:hAnsi="Cambria Math"/>
              <w:sz w:val="22"/>
              <w:lang w:val="ru-RU"/>
            </w:rPr>
            <m:t>)-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t</m:t>
          </m:r>
          <m:r>
            <w:rPr>
              <w:rFonts w:ascii="Cambria Math" w:hAnsi="Cambria Math"/>
              <w:sz w:val="22"/>
              <w:lang w:val="ru-RU"/>
            </w:rPr>
            <m:t>)</m:t>
          </m:r>
          <m:r>
            <m:rPr>
              <m:sty m:val="p"/>
            </m:rPr>
            <w:rPr>
              <w:rFonts w:ascii="Cambria Math" w:hAnsi="Cambria Math"/>
              <w:sz w:val="22"/>
              <w:lang w:val="ru-RU"/>
            </w:rPr>
            <m:t>∣</m:t>
          </m:r>
          <m:r>
            <w:rPr>
              <w:rFonts w:ascii="Cambria Math" w:hAnsi="Cambria Math"/>
              <w:sz w:val="22"/>
            </w:rPr>
            <m:t>⟩</m:t>
          </m:r>
          <m:r>
            <w:rPr>
              <w:rFonts w:ascii="Cambria Math" w:hAnsi="Cambria Math"/>
              <w:sz w:val="22"/>
              <w:lang w:val="ru-RU"/>
            </w:rPr>
            <m:t>,</m:t>
          </m:r>
          <m:r>
            <w:rPr>
              <w:sz w:val="22"/>
              <w:lang w:val="ru-RU"/>
            </w:rPr>
            <w:br/>
          </m:r>
        </m:oMath>
      </m:oMathPara>
      <w:r w:rsidR="00BA4F99" w:rsidRPr="00BA4F99">
        <w:rPr>
          <w:sz w:val="22"/>
          <w:lang w:val="ru-RU"/>
        </w:rPr>
        <w:t xml:space="preserve">малой при почти полной синхронизации и большой для независимых хаотических сигналов. По временному ходу </w:t>
      </w:r>
      <m:oMath>
        <m:r>
          <m:rPr>
            <m:sty m:val="p"/>
          </m:rPr>
          <w:rPr>
            <w:rFonts w:ascii="Cambria Math" w:hAnsi="Cambria Math"/>
            <w:sz w:val="22"/>
            <w:lang w:val="ru-RU"/>
          </w:rPr>
          <m:t>∣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lang w:val="ru-RU"/>
              </w:rPr>
              <m:t>1</m:t>
            </m:r>
          </m:sub>
        </m:sSub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)-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lang w:val="ru-RU"/>
              </w:rPr>
              <m:t>2</m:t>
            </m:r>
          </m:sub>
        </m:sSub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  <m:r>
          <m:rPr>
            <m:sty m:val="p"/>
          </m:rPr>
          <w:rPr>
            <w:rFonts w:ascii="Cambria Math" w:hAnsi="Cambria Math"/>
            <w:sz w:val="22"/>
            <w:lang w:val="ru-RU"/>
          </w:rPr>
          <m:t>∣</m:t>
        </m:r>
      </m:oMath>
      <w:r w:rsidR="00BA4F99" w:rsidRPr="00BA4F99">
        <w:rPr>
          <w:sz w:val="22"/>
          <w:lang w:val="ru-RU"/>
        </w:rPr>
        <w:t xml:space="preserve">и </w:t>
      </w:r>
      <m:oMath>
        <m:r>
          <m:rPr>
            <m:sty m:val="p"/>
          </m:rPr>
          <w:rPr>
            <w:rFonts w:ascii="Cambria Math" w:hAnsi="Cambria Math"/>
            <w:sz w:val="22"/>
            <w:lang w:val="ru-RU"/>
          </w:rPr>
          <m:t>∣</m:t>
        </m:r>
        <m:r>
          <m:rPr>
            <m:sty m:val="p"/>
          </m:rPr>
          <w:rPr>
            <w:rFonts w:ascii="Cambria Math" w:hAnsi="Cambria Math"/>
            <w:sz w:val="22"/>
          </w:rPr>
          <m:t>Δ</m:t>
        </m:r>
        <m:r>
          <w:rPr>
            <w:rFonts w:ascii="Cambria Math" w:hAnsi="Cambria Math"/>
            <w:sz w:val="22"/>
          </w:rPr>
          <m:t>ϕ</m:t>
        </m:r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  <m:r>
          <m:rPr>
            <m:sty m:val="p"/>
          </m:rPr>
          <w:rPr>
            <w:rFonts w:ascii="Cambria Math" w:hAnsi="Cambria Math"/>
            <w:sz w:val="22"/>
            <w:lang w:val="ru-RU"/>
          </w:rPr>
          <m:t>∣</m:t>
        </m:r>
      </m:oMath>
      <w:r w:rsidR="00BA4F99" w:rsidRPr="00BA4F99">
        <w:rPr>
          <w:sz w:val="22"/>
          <w:lang w:val="ru-RU"/>
        </w:rPr>
        <w:t xml:space="preserve">вводится время установления синхронизации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m:rPr>
                <m:nor/>
              </m:rPr>
              <w:rPr>
                <w:sz w:val="22"/>
              </w:rPr>
              <m:t>sync</m:t>
            </m:r>
          </m:sub>
        </m:sSub>
      </m:oMath>
      <w:r w:rsidR="00BA4F99" w:rsidRPr="00BA4F99">
        <w:rPr>
          <w:sz w:val="22"/>
          <w:lang w:val="ru-RU"/>
        </w:rPr>
        <w:t>как минимальный момент времени, после которого обе разности остаются ниже заданных порогов на достаточно длинном интервале.</w:t>
      </w:r>
    </w:p>
    <w:p w14:paraId="226B3D0D" w14:textId="3D03889D" w:rsidR="00BA4F99" w:rsidRPr="00BA4F99" w:rsidRDefault="00BA4F99" w:rsidP="00C70CA4">
      <w:pPr>
        <w:spacing w:line="240" w:lineRule="auto"/>
        <w:rPr>
          <w:sz w:val="22"/>
          <w:lang w:val="ru-RU"/>
        </w:rPr>
      </w:pPr>
      <w:r w:rsidRPr="00BA4F99">
        <w:rPr>
          <w:sz w:val="22"/>
          <w:lang w:val="ru-RU"/>
        </w:rPr>
        <w:t xml:space="preserve">Для одиночного генератора ранее рассчитывался максимальный показатель Ляпунова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>max</m:t>
            </m:r>
          </m:sub>
        </m:sSub>
      </m:oMath>
      <w:r w:rsidRPr="00BA4F99">
        <w:rPr>
          <w:sz w:val="22"/>
          <w:lang w:val="ru-RU"/>
        </w:rPr>
        <w:t xml:space="preserve">, характеризующий среднюю скорость экспоненциального расхождения близких траекторий. В настоящей работе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>max</m:t>
            </m:r>
          </m:sub>
        </m:sSub>
      </m:oMath>
      <w:r w:rsidRPr="00BA4F99">
        <w:rPr>
          <w:sz w:val="22"/>
          <w:lang w:val="ru-RU"/>
        </w:rPr>
        <w:t xml:space="preserve">используется как характеристика хаотичности отдельного генератора, а метрики </w:t>
      </w:r>
      <m:oMath>
        <m:r>
          <w:rPr>
            <w:rFonts w:ascii="Cambria Math" w:hAnsi="Cambria Math"/>
            <w:sz w:val="22"/>
          </w:rPr>
          <m:t>ρ</m:t>
        </m:r>
      </m:oMath>
      <w:r w:rsidRPr="00BA4F99">
        <w:rPr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</m:oMath>
      <w:r w:rsidRPr="00BA4F99">
        <w:rPr>
          <w:sz w:val="22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m:rPr>
                <m:nor/>
              </m:rPr>
              <w:rPr>
                <w:sz w:val="22"/>
              </w:rPr>
              <m:t>sync</m:t>
            </m:r>
          </m:sub>
        </m:sSub>
      </m:oMath>
      <w:r w:rsidRPr="00BA4F99">
        <w:rPr>
          <w:sz w:val="22"/>
          <w:lang w:val="ru-RU"/>
        </w:rPr>
        <w:t>– для количественного описания синхронизации пары генераторов и построения карт режимов в пространстве параметров связи и асимметрии.</w:t>
      </w:r>
    </w:p>
    <w:p w14:paraId="551DBCF8" w14:textId="7A5DBD9F" w:rsidR="00BA4F99" w:rsidRPr="00BA4F99" w:rsidRDefault="00BA4F99" w:rsidP="00C70CA4">
      <w:pPr>
        <w:spacing w:line="240" w:lineRule="auto"/>
        <w:rPr>
          <w:sz w:val="22"/>
          <w:lang w:val="ru-RU"/>
        </w:rPr>
      </w:pPr>
      <w:r w:rsidRPr="00BA4F99">
        <w:rPr>
          <w:sz w:val="22"/>
          <w:lang w:val="ru-RU"/>
        </w:rPr>
        <w:t xml:space="preserve">Математические модели одиночного и парного генераторов реализуются электронными схемами на операционных усилителях и пассивных элементах. Одиночный генератор строится из трёх интегрирующих каскадов, образующих замкнутую нелинейную цепь. Операционные усилители работают в режиме интеграторов; резисторы и конденсаторы задают параметры </w:t>
      </w:r>
      <m:oMath>
        <m:r>
          <w:rPr>
            <w:rFonts w:ascii="Cambria Math" w:hAnsi="Cambria Math"/>
            <w:sz w:val="22"/>
          </w:rPr>
          <m:t>σ</m:t>
        </m:r>
      </m:oMath>
      <w:r w:rsidRPr="00BA4F99">
        <w:rPr>
          <w:sz w:val="22"/>
          <w:lang w:val="ru-RU"/>
        </w:rPr>
        <w:t xml:space="preserve">, </w:t>
      </w:r>
      <m:oMath>
        <m:r>
          <w:rPr>
            <w:rFonts w:ascii="Cambria Math" w:hAnsi="Cambria Math"/>
            <w:sz w:val="22"/>
          </w:rPr>
          <m:t>r</m:t>
        </m:r>
      </m:oMath>
      <w:r w:rsidRPr="00BA4F99">
        <w:rPr>
          <w:sz w:val="22"/>
          <w:lang w:val="ru-RU"/>
        </w:rPr>
        <w:t xml:space="preserve">, </w:t>
      </w:r>
      <m:oMath>
        <m:r>
          <w:rPr>
            <w:rFonts w:ascii="Cambria Math" w:hAnsi="Cambria Math"/>
            <w:sz w:val="22"/>
          </w:rPr>
          <m:t>b</m:t>
        </m:r>
      </m:oMath>
      <w:r w:rsidRPr="00BA4F99">
        <w:rPr>
          <w:sz w:val="22"/>
          <w:lang w:val="ru-RU"/>
        </w:rPr>
        <w:t xml:space="preserve">через отношения сопротивлений и ёмкостей, а нелинейные члены </w:t>
      </w:r>
      <m:oMath>
        <m:r>
          <w:rPr>
            <w:rFonts w:ascii="Cambria Math" w:hAnsi="Cambria Math"/>
            <w:sz w:val="22"/>
          </w:rPr>
          <m:t>xy</m:t>
        </m:r>
      </m:oMath>
      <w:r w:rsidRPr="00BA4F99">
        <w:rPr>
          <w:sz w:val="22"/>
          <w:lang w:val="ru-RU"/>
        </w:rPr>
        <w:t xml:space="preserve">и </w:t>
      </w:r>
      <m:oMath>
        <m:r>
          <w:rPr>
            <w:rFonts w:ascii="Cambria Math" w:hAnsi="Cambria Math"/>
            <w:sz w:val="22"/>
          </w:rPr>
          <m:t>xz</m:t>
        </m:r>
      </m:oMath>
      <w:r w:rsidRPr="00BA4F99">
        <w:rPr>
          <w:sz w:val="22"/>
          <w:lang w:val="ru-RU"/>
        </w:rPr>
        <w:t>реализуются аналоговыми умножителями или их эквивалентами.</w:t>
      </w:r>
    </w:p>
    <w:p w14:paraId="70E75985" w14:textId="2FDFD391" w:rsidR="00BA4F99" w:rsidRPr="00BA4F99" w:rsidRDefault="00BA4F99" w:rsidP="00C70CA4">
      <w:pPr>
        <w:spacing w:line="240" w:lineRule="auto"/>
        <w:rPr>
          <w:sz w:val="22"/>
          <w:lang w:val="ru-RU"/>
        </w:rPr>
      </w:pPr>
      <w:r w:rsidRPr="00BA4F99">
        <w:rPr>
          <w:sz w:val="22"/>
          <w:lang w:val="ru-RU"/>
        </w:rPr>
        <w:t xml:space="preserve">Пара генераторов формируется дублированием схемы одиночного генератора и введением резистивной связи между узлами, соответствующими координате </w:t>
      </w:r>
      <m:oMath>
        <m:r>
          <w:rPr>
            <w:rFonts w:ascii="Cambria Math" w:hAnsi="Cambria Math"/>
            <w:sz w:val="22"/>
          </w:rPr>
          <m:t>x</m:t>
        </m:r>
      </m:oMath>
      <w:r w:rsidRPr="00BA4F99">
        <w:rPr>
          <w:sz w:val="22"/>
          <w:lang w:val="ru-RU"/>
        </w:rPr>
        <w:t xml:space="preserve">. Сопротивление </w:t>
      </w:r>
      <m:oMath>
        <m:r>
          <w:rPr>
            <w:rFonts w:ascii="Cambria Math" w:hAnsi="Cambria Math"/>
            <w:sz w:val="22"/>
          </w:rPr>
          <m:t>R</m:t>
        </m:r>
      </m:oMath>
      <w:r w:rsidRPr="00BA4F99">
        <w:rPr>
          <w:sz w:val="22"/>
          <w:lang w:val="ru-RU"/>
        </w:rPr>
        <w:t xml:space="preserve">задаёт силу связи: при больших </w:t>
      </w:r>
      <m:oMath>
        <m:r>
          <w:rPr>
            <w:rFonts w:ascii="Cambria Math" w:hAnsi="Cambria Math"/>
            <w:sz w:val="22"/>
          </w:rPr>
          <m:t>R</m:t>
        </m:r>
      </m:oMath>
      <w:r w:rsidRPr="00BA4F99">
        <w:rPr>
          <w:sz w:val="22"/>
          <w:lang w:val="ru-RU"/>
        </w:rPr>
        <w:t xml:space="preserve">генераторы почти независимы, при уменьшении </w:t>
      </w:r>
      <m:oMath>
        <m:r>
          <w:rPr>
            <w:rFonts w:ascii="Cambria Math" w:hAnsi="Cambria Math"/>
            <w:sz w:val="22"/>
          </w:rPr>
          <m:t>R</m:t>
        </m:r>
      </m:oMath>
      <w:r w:rsidRPr="00BA4F99">
        <w:rPr>
          <w:sz w:val="22"/>
          <w:lang w:val="ru-RU"/>
        </w:rPr>
        <w:t>наблюдаются режимы фазовой и амплитудной синхронизации.</w:t>
      </w:r>
    </w:p>
    <w:p w14:paraId="766244F0" w14:textId="77777777" w:rsidR="00BA4F99" w:rsidRPr="00BA4F99" w:rsidRDefault="00BA4F99" w:rsidP="00C70CA4">
      <w:pPr>
        <w:spacing w:line="240" w:lineRule="auto"/>
        <w:rPr>
          <w:sz w:val="22"/>
          <w:lang w:val="ru-RU"/>
        </w:rPr>
      </w:pPr>
      <w:r w:rsidRPr="00BA4F99">
        <w:rPr>
          <w:sz w:val="22"/>
          <w:lang w:val="ru-RU"/>
        </w:rPr>
        <w:t>Сопоставление схемы и математической модели выполняется через масштабирование напряжений и времени:</w:t>
      </w:r>
    </w:p>
    <w:p w14:paraId="4E01FE93" w14:textId="3E17A86D" w:rsidR="00D05012" w:rsidRPr="00D05012" w:rsidRDefault="0078295E" w:rsidP="005B370F">
      <w:pPr>
        <w:spacing w:line="240" w:lineRule="auto"/>
        <w:rPr>
          <w:sz w:val="22"/>
          <w:lang w:val="ru-RU"/>
        </w:rPr>
      </w:pPr>
      <m:oMathPara>
        <m:oMath>
          <m:r>
            <w:rPr>
              <w:rFonts w:ascii="Cambria Math" w:hAnsi="Cambria Math"/>
              <w:sz w:val="22"/>
            </w:rPr>
            <m:t>x</m:t>
          </m:r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t</m:t>
          </m:r>
          <m:r>
            <w:rPr>
              <w:rFonts w:ascii="Cambria Math" w:hAnsi="Cambria Math"/>
              <w:sz w:val="22"/>
              <w:lang w:val="ru-RU"/>
            </w:rPr>
            <m:t>)=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α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t</m:t>
          </m:r>
          <m:r>
            <w:rPr>
              <w:rFonts w:ascii="Cambria Math" w:hAnsi="Cambria Math"/>
              <w:sz w:val="22"/>
              <w:lang w:val="ru-RU"/>
            </w:rPr>
            <m:t>),</m:t>
          </m:r>
          <m:r>
            <w:rPr>
              <w:rFonts w:ascii="Cambria Math" w:hAnsi="Cambria Math"/>
              <w:sz w:val="22"/>
            </w:rPr>
            <m:t>y</m:t>
          </m:r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t</m:t>
          </m:r>
          <m:r>
            <w:rPr>
              <w:rFonts w:ascii="Cambria Math" w:hAnsi="Cambria Math"/>
              <w:sz w:val="22"/>
              <w:lang w:val="ru-RU"/>
            </w:rPr>
            <m:t>)=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α</m:t>
              </m:r>
            </m:e>
            <m:sub>
              <m:r>
                <w:rPr>
                  <w:rFonts w:ascii="Cambria Math" w:hAnsi="Cambria Math"/>
                  <w:sz w:val="22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</w:rPr>
                <m:t>y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t</m:t>
          </m:r>
          <m:r>
            <w:rPr>
              <w:rFonts w:ascii="Cambria Math" w:hAnsi="Cambria Math"/>
              <w:sz w:val="22"/>
              <w:lang w:val="ru-RU"/>
            </w:rPr>
            <m:t>),</m:t>
          </m:r>
          <m:r>
            <w:rPr>
              <w:rFonts w:ascii="Cambria Math" w:hAnsi="Cambria Math"/>
              <w:sz w:val="22"/>
            </w:rPr>
            <m:t>z</m:t>
          </m:r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t</m:t>
          </m:r>
          <m:r>
            <w:rPr>
              <w:rFonts w:ascii="Cambria Math" w:hAnsi="Cambria Math"/>
              <w:sz w:val="22"/>
              <w:lang w:val="ru-RU"/>
            </w:rPr>
            <m:t>)=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α</m:t>
              </m:r>
            </m:e>
            <m:sub>
              <m:r>
                <w:rPr>
                  <w:rFonts w:ascii="Cambria Math" w:hAnsi="Cambria Math"/>
                  <w:sz w:val="22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U</m:t>
              </m:r>
            </m:e>
            <m:sub>
              <m:r>
                <w:rPr>
                  <w:rFonts w:ascii="Cambria Math" w:hAnsi="Cambria Math"/>
                  <w:sz w:val="22"/>
                </w:rPr>
                <m:t>z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t</m:t>
          </m:r>
          <m:r>
            <w:rPr>
              <w:rFonts w:ascii="Cambria Math" w:hAnsi="Cambria Math"/>
              <w:sz w:val="22"/>
              <w:lang w:val="ru-RU"/>
            </w:rPr>
            <m:t>),</m:t>
          </m:r>
          <m:r>
            <w:rPr>
              <w:sz w:val="22"/>
              <w:lang w:val="ru-RU"/>
            </w:rPr>
            <w:br/>
          </m:r>
        </m:oMath>
      </m:oMathPara>
      <w:r w:rsidR="00BA4F99" w:rsidRPr="00BA4F99">
        <w:rPr>
          <w:sz w:val="22"/>
          <w:lang w:val="ru-RU"/>
        </w:rPr>
        <w:t xml:space="preserve">где коэффициенты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α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α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</m:sSub>
        <m:r>
          <w:rPr>
            <w:rFonts w:ascii="Cambria Math" w:hAnsi="Cambria Math"/>
            <w:sz w:val="22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α</m:t>
            </m:r>
          </m:e>
          <m:sub>
            <m:r>
              <w:rPr>
                <w:rFonts w:ascii="Cambria Math" w:hAnsi="Cambria Math"/>
                <w:sz w:val="22"/>
              </w:rPr>
              <m:t>z</m:t>
            </m:r>
          </m:sub>
        </m:sSub>
      </m:oMath>
      <w:r w:rsidR="00BA4F99" w:rsidRPr="00BA4F99">
        <w:rPr>
          <w:sz w:val="22"/>
          <w:lang w:val="ru-RU"/>
        </w:rPr>
        <w:t xml:space="preserve">выбираются из условия согласования амплитуд и рабочей области операционных усилителей. Масштаб времени определяется постоянными времени </w:t>
      </w:r>
      <w:r w:rsidR="00BA4F99" w:rsidRPr="00BA4F99">
        <w:rPr>
          <w:sz w:val="22"/>
        </w:rPr>
        <w:t>RC</w:t>
      </w:r>
      <w:r w:rsidR="00BA4F99" w:rsidRPr="00BA4F99">
        <w:rPr>
          <w:sz w:val="22"/>
          <w:lang w:val="ru-RU"/>
        </w:rPr>
        <w:noBreakHyphen/>
        <w:t xml:space="preserve">цепочек, так что безразмерное время модели пропорционально физическому времени. Временные диаграммы, снятые с узлов, соответствующих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lang w:val="ru-RU"/>
              </w:rPr>
              <m:t>1</m:t>
            </m:r>
          </m:sub>
        </m:sSub>
      </m:oMath>
      <w:r w:rsidR="00BA4F99" w:rsidRPr="00BA4F99">
        <w:rPr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lang w:val="ru-RU"/>
              </w:rPr>
              <m:t>2</m:t>
            </m:r>
          </m:sub>
        </m:sSub>
      </m:oMath>
      <w:r w:rsidR="00BA4F99" w:rsidRPr="00BA4F99">
        <w:rPr>
          <w:sz w:val="22"/>
          <w:lang w:val="ru-RU"/>
        </w:rPr>
        <w:t>и другим переменным, сравниваются с результатами численного интегрирования; совпадение форм сигналов и фазовых портретов подтверждает адекватность моделей и даёт основание использовать обе реализации для дальнейшего количественного анализа синхронизации.</w:t>
      </w:r>
    </w:p>
    <w:p w14:paraId="3D901AA7" w14:textId="17A41CBE" w:rsidR="00D05012" w:rsidRPr="00D05012" w:rsidRDefault="00D05012" w:rsidP="00DC7640">
      <w:pPr>
        <w:spacing w:line="240" w:lineRule="auto"/>
        <w:ind w:firstLine="0"/>
        <w:jc w:val="center"/>
        <w:rPr>
          <w:b/>
          <w:bCs/>
          <w:sz w:val="22"/>
          <w:lang w:val="ru-RU"/>
        </w:rPr>
      </w:pPr>
      <w:r w:rsidRPr="00D05012">
        <w:rPr>
          <w:b/>
          <w:bCs/>
          <w:sz w:val="22"/>
          <w:lang w:val="ru-RU"/>
        </w:rPr>
        <w:t>Методы численного и схемотехнического моделирования</w:t>
      </w:r>
    </w:p>
    <w:p w14:paraId="31DF8990" w14:textId="7175A879" w:rsidR="002B54A5" w:rsidRPr="002B54A5" w:rsidRDefault="002B54A5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2B54A5">
        <w:rPr>
          <w:rFonts w:eastAsia="Times New Roman" w:cs="Times New Roman"/>
          <w:sz w:val="22"/>
          <w:lang w:val="ru-RU"/>
        </w:rPr>
        <w:t xml:space="preserve">Системы для одиночного и парного генераторов интегрируются методом Рунге–Кутты четвёртого порядка. Вводится вектор состояния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</w:rPr>
          <m:t>X</m:t>
        </m:r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2B54A5">
        <w:rPr>
          <w:rFonts w:eastAsia="Times New Roman" w:cs="Times New Roman"/>
          <w:sz w:val="22"/>
          <w:lang w:val="ru-RU"/>
        </w:rPr>
        <w:t>(</w:t>
      </w:r>
      <m:oMath>
        <m:d>
          <m:dPr>
            <m:sepChr m:val=","/>
            <m:endChr m:val=""/>
            <m:ctrlPr>
              <w:rPr>
                <w:rFonts w:ascii="Cambria Math" w:eastAsia="Times New Roman" w:hAnsi="Cambria Math" w:cs="Times New Roman"/>
                <w:sz w:val="22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e>
            <m:r>
              <w:rPr>
                <w:rFonts w:ascii="Cambria Math" w:eastAsia="Times New Roman" w:hAnsi="Cambria Math" w:cs="Times New Roman"/>
                <w:sz w:val="22"/>
              </w:rPr>
              <m:t>y</m:t>
            </m:r>
          </m:e>
          <m:e>
            <m:r>
              <w:rPr>
                <w:rFonts w:ascii="Cambria Math" w:eastAsia="Times New Roman" w:hAnsi="Cambria Math" w:cs="Times New Roman"/>
                <w:sz w:val="22"/>
              </w:rPr>
              <m:t>z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2"/>
                  </w:rPr>
                  <m:t>T</m:t>
                </m:r>
              </m:sup>
            </m:sSup>
          </m:e>
        </m:d>
      </m:oMath>
      <w:r w:rsidRPr="002B54A5">
        <w:rPr>
          <w:rFonts w:eastAsia="Times New Roman" w:cs="Times New Roman"/>
          <w:sz w:val="22"/>
          <w:lang w:val="ru-RU"/>
        </w:rPr>
        <w:t xml:space="preserve"> для одиночного генератора и </w:t>
      </w:r>
      <m:oMath>
        <m:d>
          <m:dPr>
            <m:sepChr m:val=","/>
            <m:endChr m:val=""/>
            <m:ctrlPr>
              <w:rPr>
                <w:rFonts w:ascii="Cambria Math" w:eastAsia="Times New Roman" w:hAnsi="Cambria Math" w:cs="Times New Roman"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2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2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2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2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2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2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2"/>
                  </w:rPr>
                  <m:t>T</m:t>
                </m:r>
              </m:sup>
            </m:sSup>
          </m:e>
        </m:d>
      </m:oMath>
      <w:r w:rsidRPr="002B54A5">
        <w:rPr>
          <w:rFonts w:eastAsia="Times New Roman" w:cs="Times New Roman"/>
          <w:sz w:val="22"/>
          <w:lang w:val="ru-RU"/>
        </w:rPr>
        <w:t xml:space="preserve">для пары) и правая часть </w:t>
      </w:r>
      <m:oMath>
        <m:acc>
          <m:accPr>
            <m:chr m:val="̇"/>
            <m:ctrlPr>
              <w:rPr>
                <w:rFonts w:ascii="Cambria Math" w:eastAsia="Times New Roman" w:hAnsi="Cambria Math" w:cs="Times New Roman"/>
                <w:sz w:val="22"/>
              </w:rPr>
            </m:ctrlPr>
          </m:acc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</m:acc>
        <m:r>
          <w:rPr>
            <w:rFonts w:ascii="Cambria Math" w:eastAsia="Times New Roman" w:hAnsi="Cambria Math" w:cs="Times New Roman"/>
            <w:sz w:val="22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</w:rPr>
          <m:t>F</m:t>
        </m:r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</w:rPr>
          <m:t>X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2B54A5">
        <w:rPr>
          <w:rFonts w:eastAsia="Times New Roman" w:cs="Times New Roman"/>
          <w:sz w:val="22"/>
          <w:lang w:val="ru-RU"/>
        </w:rPr>
        <w:t xml:space="preserve">. Один шаг метода при шаге </w:t>
      </w:r>
      <m:oMath>
        <m:r>
          <w:rPr>
            <w:rFonts w:ascii="Cambria Math" w:eastAsia="Times New Roman" w:hAnsi="Cambria Math" w:cs="Times New Roman"/>
            <w:sz w:val="22"/>
            <w:lang w:val="ru-RU"/>
          </w:rPr>
          <m:t>h</m:t>
        </m:r>
      </m:oMath>
      <w:r w:rsidRPr="002B54A5">
        <w:rPr>
          <w:rFonts w:eastAsia="Times New Roman" w:cs="Times New Roman"/>
          <w:sz w:val="22"/>
          <w:lang w:val="ru-RU"/>
        </w:rPr>
        <w:t>задаётся выражением</w:t>
      </w:r>
    </w:p>
    <w:p w14:paraId="67829D60" w14:textId="44495ED4" w:rsidR="00934F0B" w:rsidRPr="0078295E" w:rsidRDefault="00000000" w:rsidP="00C70CA4">
      <w:pPr>
        <w:spacing w:line="240" w:lineRule="auto"/>
        <w:rPr>
          <w:sz w:val="22"/>
          <w:lang w:val="ru-RU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2"/>
                  </w:rPr>
                  <m:t>F</m:t>
                </m:r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),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2"/>
                  </w:rPr>
                  <m:t>F</m:t>
                </m:r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),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2"/>
                  </w:rPr>
                  <m:t>F</m:t>
                </m:r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),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4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2"/>
                  </w:rPr>
                  <m:t>F</m:t>
                </m:r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+h</m:t>
                </m:r>
                <m:r>
                  <m:rPr>
                    <m:nor/>
                  </m:rPr>
                  <w:rPr>
                    <w:rFonts w:eastAsia="Times New Roman" w:cs="Times New Roman"/>
                    <w:sz w:val="22"/>
                    <w:lang w:val="ru-RU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),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</w:rPr>
                      <m:t>n</m:t>
                    </m:r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+1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+2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+2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2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2"/>
                        <w:lang w:val="ru-RU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.</m:t>
                </m:r>
              </m:e>
            </m:mr>
          </m:m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  <w:lang w:val="ru-RU"/>
            </w:rPr>
            <w:br/>
          </m:r>
        </m:oMath>
      </m:oMathPara>
    </w:p>
    <w:p w14:paraId="7A177645" w14:textId="42619259" w:rsidR="002B54A5" w:rsidRPr="002B54A5" w:rsidRDefault="002B54A5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2B54A5">
        <w:rPr>
          <w:sz w:val="22"/>
          <w:lang w:val="ru-RU"/>
        </w:rPr>
        <w:t xml:space="preserve">Во всех расчётах используется шаг </w:t>
      </w:r>
      <m:oMath>
        <m:r>
          <w:rPr>
            <w:rFonts w:ascii="Cambria Math" w:hAnsi="Cambria Math"/>
            <w:sz w:val="22"/>
            <w:lang w:val="ru-RU"/>
          </w:rPr>
          <m:t>h</m:t>
        </m:r>
        <m:r>
          <m:rPr>
            <m:sty m:val="p"/>
          </m:rPr>
          <w:rPr>
            <w:rFonts w:ascii="Cambria Math" w:hAnsi="Cambria Math"/>
            <w:sz w:val="22"/>
            <w:lang w:val="ru-RU"/>
          </w:rPr>
          <m:t>=</m:t>
        </m:r>
        <m:sSup>
          <m:sSupPr>
            <m:ctrlPr>
              <w:rPr>
                <w:rFonts w:ascii="Cambria Math" w:hAnsi="Cambria Math"/>
                <w:sz w:val="22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lang w:val="ru-RU"/>
              </w:rPr>
              <m:t>-3</m:t>
            </m:r>
          </m:sup>
        </m:sSup>
      </m:oMath>
      <w:r w:rsidRPr="002B54A5">
        <w:rPr>
          <w:sz w:val="22"/>
          <w:lang w:val="ru-RU"/>
        </w:rPr>
        <w:t xml:space="preserve">в безразмерном времени, общая длительность моделирования </w:t>
      </w:r>
      <m:oMath>
        <m:sSub>
          <m:sSubPr>
            <m:ctrlPr>
              <w:rPr>
                <w:rFonts w:ascii="Cambria Math" w:hAnsi="Cambria Math"/>
                <w:sz w:val="22"/>
                <w:lang w:val="ru-RU"/>
              </w:rPr>
            </m:ctrlPr>
          </m:sSubPr>
          <m:e>
            <m:r>
              <w:rPr>
                <w:rFonts w:ascii="Cambria Math" w:hAnsi="Cambria Math"/>
                <w:sz w:val="22"/>
                <w:lang w:val="ru-RU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lang w:val="ru-RU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2"/>
            <w:lang w:val="ru-RU"/>
          </w:rPr>
          <m:t>=50</m:t>
        </m:r>
        <m:r>
          <m:rPr>
            <m:nor/>
          </m:rPr>
          <w:rPr>
            <w:sz w:val="22"/>
            <w:lang w:val="ru-RU"/>
          </w:rPr>
          <m:t>–</m:t>
        </m:r>
        <m:r>
          <m:rPr>
            <m:sty m:val="p"/>
          </m:rPr>
          <w:rPr>
            <w:rFonts w:ascii="Cambria Math" w:hAnsi="Cambria Math"/>
            <w:sz w:val="22"/>
            <w:lang w:val="ru-RU"/>
          </w:rPr>
          <m:t>80</m:t>
        </m:r>
      </m:oMath>
      <w:r w:rsidRPr="002B54A5">
        <w:rPr>
          <w:sz w:val="22"/>
          <w:lang w:val="ru-RU"/>
        </w:rPr>
        <w:t xml:space="preserve">, начальный участок длиной </w:t>
      </w:r>
      <m:oMath>
        <m:sSub>
          <m:sSubPr>
            <m:ctrlPr>
              <w:rPr>
                <w:rFonts w:ascii="Cambria Math" w:hAnsi="Cambria Math"/>
                <w:sz w:val="22"/>
                <w:lang w:val="ru-RU"/>
              </w:rPr>
            </m:ctrlPr>
          </m:sSubPr>
          <m:e>
            <m:r>
              <w:rPr>
                <w:rFonts w:ascii="Cambria Math" w:hAnsi="Cambria Math"/>
                <w:sz w:val="22"/>
                <w:lang w:val="ru-RU"/>
              </w:rPr>
              <m:t>T</m:t>
            </m:r>
          </m:e>
          <m:sub>
            <m:r>
              <m:rPr>
                <m:nor/>
              </m:rPr>
              <w:rPr>
                <w:sz w:val="22"/>
                <w:lang w:val="ru-RU"/>
              </w:rPr>
              <m:t>burn</m:t>
            </m:r>
          </m:sub>
        </m:sSub>
        <m:r>
          <m:rPr>
            <m:sty m:val="p"/>
          </m:rPr>
          <w:rPr>
            <w:rFonts w:ascii="Cambria Math" w:hAnsi="Cambria Math"/>
            <w:sz w:val="22"/>
            <w:lang w:val="ru-RU"/>
          </w:rPr>
          <m:t>=10</m:t>
        </m:r>
        <m:r>
          <m:rPr>
            <m:nor/>
          </m:rPr>
          <w:rPr>
            <w:sz w:val="22"/>
            <w:lang w:val="ru-RU"/>
          </w:rPr>
          <m:t>–</m:t>
        </m:r>
        <m:r>
          <m:rPr>
            <m:sty m:val="p"/>
          </m:rPr>
          <w:rPr>
            <w:rFonts w:ascii="Cambria Math" w:hAnsi="Cambria Math"/>
            <w:sz w:val="22"/>
            <w:lang w:val="ru-RU"/>
          </w:rPr>
          <m:t>20</m:t>
        </m:r>
      </m:oMath>
      <w:r w:rsidRPr="002B54A5">
        <w:rPr>
          <w:sz w:val="22"/>
          <w:lang w:val="ru-RU"/>
        </w:rPr>
        <w:t>отбрасывается (burn</w:t>
      </w:r>
      <w:r w:rsidRPr="002B54A5">
        <w:rPr>
          <w:sz w:val="22"/>
          <w:lang w:val="ru-RU"/>
        </w:rPr>
        <w:noBreakHyphen/>
        <w:t xml:space="preserve">in). В Python правая часть реализуется отдельной функцией </w:t>
      </w:r>
      <m:oMath>
        <m:r>
          <m:rPr>
            <m:sty m:val="p"/>
          </m:rPr>
          <w:rPr>
            <w:rFonts w:ascii="Cambria Math" w:hAnsi="Cambria Math"/>
            <w:sz w:val="22"/>
            <w:lang w:val="ru-RU"/>
          </w:rPr>
          <m:t>F(X)</m:t>
        </m:r>
      </m:oMath>
      <w:r w:rsidRPr="002B54A5">
        <w:rPr>
          <w:sz w:val="22"/>
          <w:lang w:val="ru-RU"/>
        </w:rPr>
        <w:t xml:space="preserve">; для одиночного генератора формируется массив </w:t>
      </w:r>
      <m:oMath>
        <m:r>
          <w:rPr>
            <w:rFonts w:ascii="Cambria Math" w:hAnsi="Cambria Math"/>
            <w:sz w:val="22"/>
            <w:lang w:val="ru-RU"/>
          </w:rPr>
          <m:t>N</m:t>
        </m:r>
        <m:r>
          <m:rPr>
            <m:sty m:val="p"/>
          </m:rPr>
          <w:rPr>
            <w:rFonts w:ascii="Cambria Math" w:hAnsi="Cambria Math"/>
            <w:sz w:val="22"/>
            <w:lang w:val="ru-RU"/>
          </w:rPr>
          <m:t>×3</m:t>
        </m:r>
      </m:oMath>
      <w:r w:rsidRPr="002B54A5">
        <w:rPr>
          <w:sz w:val="22"/>
          <w:lang w:val="ru-RU"/>
        </w:rPr>
        <w:t xml:space="preserve">со значениями </w:t>
      </w:r>
      <m:oMath>
        <m:r>
          <w:rPr>
            <w:rFonts w:ascii="Cambria Math" w:hAnsi="Cambria Math"/>
            <w:sz w:val="22"/>
            <w:lang w:val="ru-RU"/>
          </w:rPr>
          <m:t>x</m:t>
        </m:r>
        <m:r>
          <m:rPr>
            <m:sty m:val="p"/>
          </m:rPr>
          <w:rPr>
            <w:rFonts w:ascii="Cambria Math" w:hAnsi="Cambria Math"/>
            <w:sz w:val="22"/>
            <w:lang w:val="ru-RU"/>
          </w:rPr>
          <m:t>(</m:t>
        </m:r>
        <m:sSub>
          <m:sSubPr>
            <m:ctrlPr>
              <w:rPr>
                <w:rFonts w:ascii="Cambria Math" w:hAnsi="Cambria Math"/>
                <w:sz w:val="22"/>
                <w:lang w:val="ru-RU"/>
              </w:rPr>
            </m:ctrlPr>
          </m:sSubPr>
          <m:e>
            <m:r>
              <w:rPr>
                <w:rFonts w:ascii="Cambria Math" w:hAnsi="Cambria Math"/>
                <w:sz w:val="22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sz w:val="22"/>
                <w:lang w:val="ru-RU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2"/>
            <w:lang w:val="ru-RU"/>
          </w:rPr>
          <m:t>),</m:t>
        </m:r>
        <m:r>
          <w:rPr>
            <w:rFonts w:ascii="Cambria Math" w:hAnsi="Cambria Math"/>
            <w:sz w:val="22"/>
            <w:lang w:val="ru-RU"/>
          </w:rPr>
          <m:t>y</m:t>
        </m:r>
        <m:r>
          <m:rPr>
            <m:sty m:val="p"/>
          </m:rPr>
          <w:rPr>
            <w:rFonts w:ascii="Cambria Math" w:hAnsi="Cambria Math"/>
            <w:sz w:val="22"/>
            <w:lang w:val="ru-RU"/>
          </w:rPr>
          <m:t>(</m:t>
        </m:r>
        <m:sSub>
          <m:sSubPr>
            <m:ctrlPr>
              <w:rPr>
                <w:rFonts w:ascii="Cambria Math" w:hAnsi="Cambria Math"/>
                <w:sz w:val="22"/>
                <w:lang w:val="ru-RU"/>
              </w:rPr>
            </m:ctrlPr>
          </m:sSubPr>
          <m:e>
            <m:r>
              <w:rPr>
                <w:rFonts w:ascii="Cambria Math" w:hAnsi="Cambria Math"/>
                <w:sz w:val="22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sz w:val="22"/>
                <w:lang w:val="ru-RU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2"/>
            <w:lang w:val="ru-RU"/>
          </w:rPr>
          <m:t>),</m:t>
        </m:r>
        <m:r>
          <w:rPr>
            <w:rFonts w:ascii="Cambria Math" w:hAnsi="Cambria Math"/>
            <w:sz w:val="22"/>
            <w:lang w:val="ru-RU"/>
          </w:rPr>
          <m:t>z</m:t>
        </m:r>
        <m:r>
          <m:rPr>
            <m:sty m:val="p"/>
          </m:rPr>
          <w:rPr>
            <w:rFonts w:ascii="Cambria Math" w:hAnsi="Cambria Math"/>
            <w:sz w:val="22"/>
            <w:lang w:val="ru-RU"/>
          </w:rPr>
          <m:t>(</m:t>
        </m:r>
        <m:sSub>
          <m:sSubPr>
            <m:ctrlPr>
              <w:rPr>
                <w:rFonts w:ascii="Cambria Math" w:hAnsi="Cambria Math"/>
                <w:sz w:val="22"/>
                <w:lang w:val="ru-RU"/>
              </w:rPr>
            </m:ctrlPr>
          </m:sSubPr>
          <m:e>
            <m:r>
              <w:rPr>
                <w:rFonts w:ascii="Cambria Math" w:hAnsi="Cambria Math"/>
                <w:sz w:val="22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sz w:val="22"/>
                <w:lang w:val="ru-RU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2"/>
            <w:lang w:val="ru-RU"/>
          </w:rPr>
          <m:t>)</m:t>
        </m:r>
      </m:oMath>
      <w:r w:rsidRPr="002B54A5">
        <w:rPr>
          <w:sz w:val="22"/>
          <w:lang w:val="ru-RU"/>
        </w:rPr>
        <w:t xml:space="preserve">, для пары – массив </w:t>
      </w:r>
      <m:oMath>
        <m:r>
          <w:rPr>
            <w:rFonts w:ascii="Cambria Math" w:hAnsi="Cambria Math"/>
            <w:sz w:val="22"/>
            <w:lang w:val="ru-RU"/>
          </w:rPr>
          <m:t>N</m:t>
        </m:r>
        <m:r>
          <m:rPr>
            <m:sty m:val="p"/>
          </m:rPr>
          <w:rPr>
            <w:rFonts w:ascii="Cambria Math" w:hAnsi="Cambria Math"/>
            <w:sz w:val="22"/>
            <w:lang w:val="ru-RU"/>
          </w:rPr>
          <m:t>×6</m:t>
        </m:r>
      </m:oMath>
      <w:r w:rsidRPr="002B54A5">
        <w:rPr>
          <w:sz w:val="22"/>
          <w:lang w:val="ru-RU"/>
        </w:rPr>
        <w:t xml:space="preserve">с компонентами </w:t>
      </w:r>
      <m:oMath>
        <m:sSub>
          <m:sSubPr>
            <m:ctrlPr>
              <w:rPr>
                <w:rFonts w:ascii="Cambria Math" w:hAnsi="Cambria Math"/>
                <w:sz w:val="22"/>
                <w:lang w:val="ru-RU"/>
              </w:rPr>
            </m:ctrlPr>
          </m:sSubPr>
          <m:e>
            <m:r>
              <w:rPr>
                <w:rFonts w:ascii="Cambria Math" w:hAnsi="Cambria Math"/>
                <w:sz w:val="22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2"/>
                <w:lang w:val="ru-RU"/>
              </w:rPr>
            </m:ctrlPr>
          </m:sSubPr>
          <m:e>
            <m:r>
              <w:rPr>
                <w:rFonts w:ascii="Cambria Math" w:hAnsi="Cambria Math"/>
                <w:sz w:val="22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2"/>
                <w:lang w:val="ru-RU"/>
              </w:rPr>
            </m:ctrlPr>
          </m:sSubPr>
          <m:e>
            <m:r>
              <w:rPr>
                <w:rFonts w:ascii="Cambria Math" w:hAnsi="Cambria Math"/>
                <w:sz w:val="22"/>
                <w:lang w:val="ru-RU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2"/>
                <w:lang w:val="ru-RU"/>
              </w:rPr>
            </m:ctrlPr>
          </m:sSubPr>
          <m:e>
            <m:r>
              <w:rPr>
                <w:rFonts w:ascii="Cambria Math" w:hAnsi="Cambria Math"/>
                <w:sz w:val="22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2"/>
                <w:lang w:val="ru-RU"/>
              </w:rPr>
            </m:ctrlPr>
          </m:sSubPr>
          <m:e>
            <m:r>
              <w:rPr>
                <w:rFonts w:ascii="Cambria Math" w:hAnsi="Cambria Math"/>
                <w:sz w:val="22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2"/>
                <w:lang w:val="ru-RU"/>
              </w:rPr>
            </m:ctrlPr>
          </m:sSubPr>
          <m:e>
            <m:r>
              <w:rPr>
                <w:rFonts w:ascii="Cambria Math" w:hAnsi="Cambria Math"/>
                <w:sz w:val="22"/>
                <w:lang w:val="ru-RU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lang w:val="ru-RU"/>
              </w:rPr>
              <m:t>2</m:t>
            </m:r>
          </m:sub>
        </m:sSub>
      </m:oMath>
      <w:r w:rsidRPr="002B54A5">
        <w:rPr>
          <w:sz w:val="22"/>
          <w:lang w:val="ru-RU"/>
        </w:rPr>
        <w:t>. После отброса burn</w:t>
      </w:r>
      <w:r w:rsidRPr="002B54A5">
        <w:rPr>
          <w:sz w:val="22"/>
          <w:lang w:val="ru-RU"/>
        </w:rPr>
        <w:noBreakHyphen/>
        <w:t>in оставшиеся данные используются для построения временных рядов, фазовых портретов, спектров и статистик.</w:t>
      </w:r>
    </w:p>
    <w:p w14:paraId="71212216" w14:textId="7CB1EE0A" w:rsidR="002B54A5" w:rsidRPr="002B54A5" w:rsidRDefault="002B54A5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2B54A5">
        <w:rPr>
          <w:rFonts w:eastAsia="Times New Roman" w:cs="Times New Roman"/>
          <w:sz w:val="22"/>
          <w:lang w:val="ru-RU"/>
        </w:rPr>
        <w:t xml:space="preserve">Визуализация выполняется с помощью </w:t>
      </w:r>
      <w:r w:rsidRPr="002B54A5">
        <w:rPr>
          <w:rFonts w:eastAsia="Times New Roman" w:cs="Times New Roman"/>
          <w:sz w:val="22"/>
        </w:rPr>
        <w:t>Matplotlib</w:t>
      </w:r>
      <w:r w:rsidRPr="002B54A5">
        <w:rPr>
          <w:rFonts w:eastAsia="Times New Roman" w:cs="Times New Roman"/>
          <w:sz w:val="22"/>
          <w:lang w:val="ru-RU"/>
        </w:rPr>
        <w:t>/</w:t>
      </w:r>
      <w:proofErr w:type="spellStart"/>
      <w:r w:rsidRPr="002B54A5">
        <w:rPr>
          <w:rFonts w:eastAsia="Times New Roman" w:cs="Times New Roman"/>
          <w:sz w:val="22"/>
        </w:rPr>
        <w:t>Plotly</w:t>
      </w:r>
      <w:proofErr w:type="spellEnd"/>
      <w:r w:rsidRPr="002B54A5">
        <w:rPr>
          <w:rFonts w:eastAsia="Times New Roman" w:cs="Times New Roman"/>
          <w:sz w:val="22"/>
          <w:lang w:val="ru-RU"/>
        </w:rPr>
        <w:t xml:space="preserve">. На рис. 1 показан временной ряд </w:t>
      </w:r>
      <m:oMath>
        <m:r>
          <w:rPr>
            <w:rFonts w:ascii="Cambria Math" w:eastAsia="Times New Roman" w:hAnsi="Cambria Math" w:cs="Times New Roman"/>
            <w:sz w:val="22"/>
          </w:rPr>
          <m:t>x</m:t>
        </m:r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2B54A5">
        <w:rPr>
          <w:rFonts w:eastAsia="Times New Roman" w:cs="Times New Roman"/>
          <w:sz w:val="22"/>
          <w:lang w:val="ru-RU"/>
        </w:rPr>
        <w:t>одиночного генератора (</w:t>
      </w:r>
      <w:r w:rsidRPr="002B54A5">
        <w:rPr>
          <w:rFonts w:eastAsia="Times New Roman" w:cs="Times New Roman"/>
          <w:sz w:val="22"/>
        </w:rPr>
        <w:t>single</w:t>
      </w:r>
      <w:r w:rsidRPr="002B54A5">
        <w:rPr>
          <w:rFonts w:eastAsia="Times New Roman" w:cs="Times New Roman"/>
          <w:sz w:val="22"/>
          <w:lang w:val="ru-RU"/>
        </w:rPr>
        <w:t>_</w:t>
      </w:r>
      <w:proofErr w:type="spellStart"/>
      <w:r w:rsidRPr="002B54A5">
        <w:rPr>
          <w:rFonts w:eastAsia="Times New Roman" w:cs="Times New Roman"/>
          <w:sz w:val="22"/>
        </w:rPr>
        <w:t>xt</w:t>
      </w:r>
      <w:proofErr w:type="spellEnd"/>
      <w:r w:rsidRPr="002B54A5">
        <w:rPr>
          <w:rFonts w:eastAsia="Times New Roman" w:cs="Times New Roman"/>
          <w:sz w:val="22"/>
          <w:lang w:val="ru-RU"/>
        </w:rPr>
        <w:t>.</w:t>
      </w:r>
      <w:r w:rsidRPr="002B54A5">
        <w:rPr>
          <w:rFonts w:eastAsia="Times New Roman" w:cs="Times New Roman"/>
          <w:sz w:val="22"/>
        </w:rPr>
        <w:t>jpg</w:t>
      </w:r>
      <w:r w:rsidRPr="002B54A5">
        <w:rPr>
          <w:rFonts w:eastAsia="Times New Roman" w:cs="Times New Roman"/>
          <w:sz w:val="22"/>
          <w:lang w:val="ru-RU"/>
        </w:rPr>
        <w:t xml:space="preserve">), на рис. 2 – фазовый портрет в проекции </w:t>
      </w:r>
      <m:oMath>
        <m:r>
          <w:rPr>
            <w:rFonts w:ascii="Cambria Math" w:eastAsia="Times New Roman" w:hAnsi="Cambria Math" w:cs="Times New Roman"/>
            <w:sz w:val="22"/>
          </w:rPr>
          <m:t>x</m:t>
        </m:r>
      </m:oMath>
      <w:r w:rsidRPr="002B54A5">
        <w:rPr>
          <w:rFonts w:eastAsia="Times New Roman" w:cs="Times New Roman"/>
          <w:sz w:val="22"/>
          <w:lang w:val="ru-RU"/>
        </w:rPr>
        <w:t>–</w:t>
      </w:r>
      <m:oMath>
        <m:r>
          <w:rPr>
            <w:rFonts w:ascii="Cambria Math" w:eastAsia="Times New Roman" w:hAnsi="Cambria Math" w:cs="Times New Roman"/>
            <w:sz w:val="22"/>
          </w:rPr>
          <m:t>z</m:t>
        </m:r>
      </m:oMath>
      <w:r w:rsidRPr="002B54A5">
        <w:rPr>
          <w:rFonts w:eastAsia="Times New Roman" w:cs="Times New Roman"/>
          <w:sz w:val="22"/>
          <w:lang w:val="ru-RU"/>
        </w:rPr>
        <w:t xml:space="preserve"> (</w:t>
      </w:r>
      <w:r w:rsidRPr="002B54A5">
        <w:rPr>
          <w:rFonts w:eastAsia="Times New Roman" w:cs="Times New Roman"/>
          <w:sz w:val="22"/>
        </w:rPr>
        <w:t>single</w:t>
      </w:r>
      <w:r w:rsidRPr="002B54A5">
        <w:rPr>
          <w:rFonts w:eastAsia="Times New Roman" w:cs="Times New Roman"/>
          <w:sz w:val="22"/>
          <w:lang w:val="ru-RU"/>
        </w:rPr>
        <w:t>_</w:t>
      </w:r>
      <w:proofErr w:type="spellStart"/>
      <w:r w:rsidRPr="002B54A5">
        <w:rPr>
          <w:rFonts w:eastAsia="Times New Roman" w:cs="Times New Roman"/>
          <w:sz w:val="22"/>
        </w:rPr>
        <w:t>xz</w:t>
      </w:r>
      <w:proofErr w:type="spellEnd"/>
      <w:r w:rsidRPr="002B54A5">
        <w:rPr>
          <w:rFonts w:eastAsia="Times New Roman" w:cs="Times New Roman"/>
          <w:sz w:val="22"/>
          <w:lang w:val="ru-RU"/>
        </w:rPr>
        <w:t>.</w:t>
      </w:r>
      <w:r w:rsidRPr="002B54A5">
        <w:rPr>
          <w:rFonts w:eastAsia="Times New Roman" w:cs="Times New Roman"/>
          <w:sz w:val="22"/>
        </w:rPr>
        <w:t>jpg</w:t>
      </w:r>
      <w:r w:rsidRPr="002B54A5">
        <w:rPr>
          <w:rFonts w:eastAsia="Times New Roman" w:cs="Times New Roman"/>
          <w:sz w:val="22"/>
          <w:lang w:val="ru-RU"/>
        </w:rPr>
        <w:t xml:space="preserve">). Для пары при разных </w:t>
      </w:r>
      <m:oMath>
        <m:r>
          <w:rPr>
            <w:rFonts w:ascii="Cambria Math" w:eastAsia="Times New Roman" w:hAnsi="Cambria Math" w:cs="Times New Roman"/>
            <w:sz w:val="22"/>
          </w:rPr>
          <m:t>R</m:t>
        </m:r>
      </m:oMath>
      <w:r w:rsidRPr="002B54A5">
        <w:rPr>
          <w:rFonts w:eastAsia="Times New Roman" w:cs="Times New Roman"/>
          <w:sz w:val="22"/>
          <w:lang w:val="ru-RU"/>
        </w:rPr>
        <w:t xml:space="preserve">строятся ряды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),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2B54A5">
        <w:rPr>
          <w:rFonts w:eastAsia="Times New Roman" w:cs="Times New Roman"/>
          <w:sz w:val="22"/>
          <w:lang w:val="ru-RU"/>
        </w:rPr>
        <w:t>(</w:t>
      </w:r>
      <w:r w:rsidRPr="002B54A5">
        <w:rPr>
          <w:rFonts w:eastAsia="Times New Roman" w:cs="Times New Roman"/>
          <w:sz w:val="22"/>
        </w:rPr>
        <w:t>pair</w:t>
      </w:r>
      <w:r w:rsidRPr="002B54A5">
        <w:rPr>
          <w:rFonts w:eastAsia="Times New Roman" w:cs="Times New Roman"/>
          <w:sz w:val="22"/>
          <w:lang w:val="ru-RU"/>
        </w:rPr>
        <w:t>_</w:t>
      </w:r>
      <w:proofErr w:type="spellStart"/>
      <w:r w:rsidRPr="002B54A5">
        <w:rPr>
          <w:rFonts w:eastAsia="Times New Roman" w:cs="Times New Roman"/>
          <w:sz w:val="22"/>
        </w:rPr>
        <w:t>xt</w:t>
      </w:r>
      <w:proofErr w:type="spellEnd"/>
      <w:r w:rsidRPr="002B54A5">
        <w:rPr>
          <w:rFonts w:eastAsia="Times New Roman" w:cs="Times New Roman"/>
          <w:sz w:val="22"/>
          <w:lang w:val="ru-RU"/>
        </w:rPr>
        <w:t>_</w:t>
      </w:r>
      <w:r w:rsidRPr="002B54A5">
        <w:rPr>
          <w:rFonts w:eastAsia="Times New Roman" w:cs="Times New Roman"/>
          <w:sz w:val="22"/>
        </w:rPr>
        <w:t>R</w:t>
      </w:r>
      <w:r w:rsidRPr="002B54A5">
        <w:rPr>
          <w:rFonts w:eastAsia="Times New Roman" w:cs="Times New Roman"/>
          <w:sz w:val="22"/>
          <w:lang w:val="ru-RU"/>
        </w:rPr>
        <w:t>0.80.</w:t>
      </w:r>
      <w:r w:rsidRPr="002B54A5">
        <w:rPr>
          <w:rFonts w:eastAsia="Times New Roman" w:cs="Times New Roman"/>
          <w:sz w:val="22"/>
        </w:rPr>
        <w:t>jpg</w:t>
      </w:r>
      <w:r w:rsidRPr="002B54A5">
        <w:rPr>
          <w:rFonts w:eastAsia="Times New Roman" w:cs="Times New Roman"/>
          <w:sz w:val="22"/>
          <w:lang w:val="ru-RU"/>
        </w:rPr>
        <w:t xml:space="preserve">, </w:t>
      </w:r>
      <w:r w:rsidRPr="002B54A5">
        <w:rPr>
          <w:rFonts w:eastAsia="Times New Roman" w:cs="Times New Roman"/>
          <w:sz w:val="22"/>
        </w:rPr>
        <w:t>pair</w:t>
      </w:r>
      <w:r w:rsidRPr="002B54A5">
        <w:rPr>
          <w:rFonts w:eastAsia="Times New Roman" w:cs="Times New Roman"/>
          <w:sz w:val="22"/>
          <w:lang w:val="ru-RU"/>
        </w:rPr>
        <w:t>_</w:t>
      </w:r>
      <w:proofErr w:type="spellStart"/>
      <w:r w:rsidRPr="002B54A5">
        <w:rPr>
          <w:rFonts w:eastAsia="Times New Roman" w:cs="Times New Roman"/>
          <w:sz w:val="22"/>
        </w:rPr>
        <w:t>xt</w:t>
      </w:r>
      <w:proofErr w:type="spellEnd"/>
      <w:r w:rsidRPr="002B54A5">
        <w:rPr>
          <w:rFonts w:eastAsia="Times New Roman" w:cs="Times New Roman"/>
          <w:sz w:val="22"/>
          <w:lang w:val="ru-RU"/>
        </w:rPr>
        <w:t>_</w:t>
      </w:r>
      <w:r w:rsidRPr="002B54A5">
        <w:rPr>
          <w:rFonts w:eastAsia="Times New Roman" w:cs="Times New Roman"/>
          <w:sz w:val="22"/>
        </w:rPr>
        <w:t>R</w:t>
      </w:r>
      <w:r w:rsidRPr="002B54A5">
        <w:rPr>
          <w:rFonts w:eastAsia="Times New Roman" w:cs="Times New Roman"/>
          <w:sz w:val="22"/>
          <w:lang w:val="ru-RU"/>
        </w:rPr>
        <w:t>2.00.</w:t>
      </w:r>
      <w:r w:rsidRPr="002B54A5">
        <w:rPr>
          <w:rFonts w:eastAsia="Times New Roman" w:cs="Times New Roman"/>
          <w:sz w:val="22"/>
        </w:rPr>
        <w:t>jpg</w:t>
      </w:r>
      <w:r w:rsidRPr="002B54A5">
        <w:rPr>
          <w:rFonts w:eastAsia="Times New Roman" w:cs="Times New Roman"/>
          <w:sz w:val="22"/>
          <w:lang w:val="ru-RU"/>
        </w:rPr>
        <w:t xml:space="preserve">, </w:t>
      </w:r>
      <w:r w:rsidRPr="002B54A5">
        <w:rPr>
          <w:rFonts w:eastAsia="Times New Roman" w:cs="Times New Roman"/>
          <w:sz w:val="22"/>
        </w:rPr>
        <w:t>pair</w:t>
      </w:r>
      <w:r w:rsidRPr="002B54A5">
        <w:rPr>
          <w:rFonts w:eastAsia="Times New Roman" w:cs="Times New Roman"/>
          <w:sz w:val="22"/>
          <w:lang w:val="ru-RU"/>
        </w:rPr>
        <w:t>_</w:t>
      </w:r>
      <w:proofErr w:type="spellStart"/>
      <w:r w:rsidRPr="002B54A5">
        <w:rPr>
          <w:rFonts w:eastAsia="Times New Roman" w:cs="Times New Roman"/>
          <w:sz w:val="22"/>
        </w:rPr>
        <w:t>xt</w:t>
      </w:r>
      <w:proofErr w:type="spellEnd"/>
      <w:r w:rsidRPr="002B54A5">
        <w:rPr>
          <w:rFonts w:eastAsia="Times New Roman" w:cs="Times New Roman"/>
          <w:sz w:val="22"/>
          <w:lang w:val="ru-RU"/>
        </w:rPr>
        <w:t>_</w:t>
      </w:r>
      <w:r w:rsidRPr="002B54A5">
        <w:rPr>
          <w:rFonts w:eastAsia="Times New Roman" w:cs="Times New Roman"/>
          <w:sz w:val="22"/>
        </w:rPr>
        <w:t>R</w:t>
      </w:r>
      <w:r w:rsidRPr="002B54A5">
        <w:rPr>
          <w:rFonts w:eastAsia="Times New Roman" w:cs="Times New Roman"/>
          <w:sz w:val="22"/>
          <w:lang w:val="ru-RU"/>
        </w:rPr>
        <w:t>5.00.</w:t>
      </w:r>
      <w:r w:rsidRPr="002B54A5">
        <w:rPr>
          <w:rFonts w:eastAsia="Times New Roman" w:cs="Times New Roman"/>
          <w:sz w:val="22"/>
        </w:rPr>
        <w:t>jpg</w:t>
      </w:r>
      <w:r w:rsidRPr="002B54A5">
        <w:rPr>
          <w:rFonts w:eastAsia="Times New Roman" w:cs="Times New Roman"/>
          <w:sz w:val="22"/>
          <w:lang w:val="ru-RU"/>
        </w:rPr>
        <w:t xml:space="preserve">) и фазовые портреты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</m:oMath>
      <w:r w:rsidRPr="002B54A5">
        <w:rPr>
          <w:rFonts w:eastAsia="Times New Roman" w:cs="Times New Roman"/>
          <w:sz w:val="22"/>
          <w:lang w:val="ru-RU"/>
        </w:rPr>
        <w:t>–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</m:oMath>
      <w:r w:rsidRPr="002B54A5">
        <w:rPr>
          <w:rFonts w:eastAsia="Times New Roman" w:cs="Times New Roman"/>
          <w:sz w:val="22"/>
          <w:lang w:val="ru-RU"/>
        </w:rPr>
        <w:t xml:space="preserve"> (</w:t>
      </w:r>
      <w:r w:rsidRPr="002B54A5">
        <w:rPr>
          <w:rFonts w:eastAsia="Times New Roman" w:cs="Times New Roman"/>
          <w:sz w:val="22"/>
        </w:rPr>
        <w:t>pair</w:t>
      </w:r>
      <w:r w:rsidRPr="002B54A5">
        <w:rPr>
          <w:rFonts w:eastAsia="Times New Roman" w:cs="Times New Roman"/>
          <w:sz w:val="22"/>
          <w:lang w:val="ru-RU"/>
        </w:rPr>
        <w:t>_</w:t>
      </w:r>
      <w:r w:rsidRPr="002B54A5">
        <w:rPr>
          <w:rFonts w:eastAsia="Times New Roman" w:cs="Times New Roman"/>
          <w:sz w:val="22"/>
        </w:rPr>
        <w:t>x</w:t>
      </w:r>
      <w:r w:rsidRPr="002B54A5">
        <w:rPr>
          <w:rFonts w:eastAsia="Times New Roman" w:cs="Times New Roman"/>
          <w:sz w:val="22"/>
          <w:lang w:val="ru-RU"/>
        </w:rPr>
        <w:t>1</w:t>
      </w:r>
      <w:r w:rsidRPr="002B54A5">
        <w:rPr>
          <w:rFonts w:eastAsia="Times New Roman" w:cs="Times New Roman"/>
          <w:sz w:val="22"/>
        </w:rPr>
        <w:t>x</w:t>
      </w:r>
      <w:r w:rsidRPr="002B54A5">
        <w:rPr>
          <w:rFonts w:eastAsia="Times New Roman" w:cs="Times New Roman"/>
          <w:sz w:val="22"/>
          <w:lang w:val="ru-RU"/>
        </w:rPr>
        <w:t>2_</w:t>
      </w:r>
      <w:r w:rsidRPr="002B54A5">
        <w:rPr>
          <w:rFonts w:eastAsia="Times New Roman" w:cs="Times New Roman"/>
          <w:sz w:val="22"/>
        </w:rPr>
        <w:t>R</w:t>
      </w:r>
      <w:r w:rsidRPr="002B54A5">
        <w:rPr>
          <w:rFonts w:eastAsia="Times New Roman" w:cs="Times New Roman"/>
          <w:sz w:val="22"/>
          <w:lang w:val="ru-RU"/>
        </w:rPr>
        <w:t>0.80.</w:t>
      </w:r>
      <w:r w:rsidRPr="002B54A5">
        <w:rPr>
          <w:rFonts w:eastAsia="Times New Roman" w:cs="Times New Roman"/>
          <w:sz w:val="22"/>
        </w:rPr>
        <w:t>jpg</w:t>
      </w:r>
      <w:r w:rsidRPr="002B54A5">
        <w:rPr>
          <w:rFonts w:eastAsia="Times New Roman" w:cs="Times New Roman"/>
          <w:sz w:val="22"/>
          <w:lang w:val="ru-RU"/>
        </w:rPr>
        <w:t xml:space="preserve">, </w:t>
      </w:r>
      <w:r w:rsidRPr="002B54A5">
        <w:rPr>
          <w:rFonts w:eastAsia="Times New Roman" w:cs="Times New Roman"/>
          <w:sz w:val="22"/>
        </w:rPr>
        <w:t>pair</w:t>
      </w:r>
      <w:r w:rsidRPr="002B54A5">
        <w:rPr>
          <w:rFonts w:eastAsia="Times New Roman" w:cs="Times New Roman"/>
          <w:sz w:val="22"/>
          <w:lang w:val="ru-RU"/>
        </w:rPr>
        <w:t>_</w:t>
      </w:r>
      <w:r w:rsidRPr="002B54A5">
        <w:rPr>
          <w:rFonts w:eastAsia="Times New Roman" w:cs="Times New Roman"/>
          <w:sz w:val="22"/>
        </w:rPr>
        <w:t>x</w:t>
      </w:r>
      <w:r w:rsidRPr="002B54A5">
        <w:rPr>
          <w:rFonts w:eastAsia="Times New Roman" w:cs="Times New Roman"/>
          <w:sz w:val="22"/>
          <w:lang w:val="ru-RU"/>
        </w:rPr>
        <w:t>1</w:t>
      </w:r>
      <w:r w:rsidRPr="002B54A5">
        <w:rPr>
          <w:rFonts w:eastAsia="Times New Roman" w:cs="Times New Roman"/>
          <w:sz w:val="22"/>
        </w:rPr>
        <w:t>x</w:t>
      </w:r>
      <w:r w:rsidRPr="002B54A5">
        <w:rPr>
          <w:rFonts w:eastAsia="Times New Roman" w:cs="Times New Roman"/>
          <w:sz w:val="22"/>
          <w:lang w:val="ru-RU"/>
        </w:rPr>
        <w:t>2_</w:t>
      </w:r>
      <w:r w:rsidRPr="002B54A5">
        <w:rPr>
          <w:rFonts w:eastAsia="Times New Roman" w:cs="Times New Roman"/>
          <w:sz w:val="22"/>
        </w:rPr>
        <w:t>R</w:t>
      </w:r>
      <w:r w:rsidRPr="002B54A5">
        <w:rPr>
          <w:rFonts w:eastAsia="Times New Roman" w:cs="Times New Roman"/>
          <w:sz w:val="22"/>
          <w:lang w:val="ru-RU"/>
        </w:rPr>
        <w:t>2.00.</w:t>
      </w:r>
      <w:r w:rsidRPr="002B54A5">
        <w:rPr>
          <w:rFonts w:eastAsia="Times New Roman" w:cs="Times New Roman"/>
          <w:sz w:val="22"/>
        </w:rPr>
        <w:t>jpg</w:t>
      </w:r>
      <w:r w:rsidRPr="002B54A5">
        <w:rPr>
          <w:rFonts w:eastAsia="Times New Roman" w:cs="Times New Roman"/>
          <w:sz w:val="22"/>
          <w:lang w:val="ru-RU"/>
        </w:rPr>
        <w:t xml:space="preserve">, </w:t>
      </w:r>
      <w:r w:rsidRPr="002B54A5">
        <w:rPr>
          <w:rFonts w:eastAsia="Times New Roman" w:cs="Times New Roman"/>
          <w:sz w:val="22"/>
        </w:rPr>
        <w:t>pair</w:t>
      </w:r>
      <w:r w:rsidRPr="002B54A5">
        <w:rPr>
          <w:rFonts w:eastAsia="Times New Roman" w:cs="Times New Roman"/>
          <w:sz w:val="22"/>
          <w:lang w:val="ru-RU"/>
        </w:rPr>
        <w:t>_</w:t>
      </w:r>
      <w:r w:rsidRPr="002B54A5">
        <w:rPr>
          <w:rFonts w:eastAsia="Times New Roman" w:cs="Times New Roman"/>
          <w:sz w:val="22"/>
        </w:rPr>
        <w:t>x</w:t>
      </w:r>
      <w:r w:rsidRPr="002B54A5">
        <w:rPr>
          <w:rFonts w:eastAsia="Times New Roman" w:cs="Times New Roman"/>
          <w:sz w:val="22"/>
          <w:lang w:val="ru-RU"/>
        </w:rPr>
        <w:t>1</w:t>
      </w:r>
      <w:r w:rsidRPr="002B54A5">
        <w:rPr>
          <w:rFonts w:eastAsia="Times New Roman" w:cs="Times New Roman"/>
          <w:sz w:val="22"/>
        </w:rPr>
        <w:t>x</w:t>
      </w:r>
      <w:r w:rsidRPr="002B54A5">
        <w:rPr>
          <w:rFonts w:eastAsia="Times New Roman" w:cs="Times New Roman"/>
          <w:sz w:val="22"/>
          <w:lang w:val="ru-RU"/>
        </w:rPr>
        <w:t>2_</w:t>
      </w:r>
      <w:r w:rsidRPr="002B54A5">
        <w:rPr>
          <w:rFonts w:eastAsia="Times New Roman" w:cs="Times New Roman"/>
          <w:sz w:val="22"/>
        </w:rPr>
        <w:t>R</w:t>
      </w:r>
      <w:r w:rsidRPr="002B54A5">
        <w:rPr>
          <w:rFonts w:eastAsia="Times New Roman" w:cs="Times New Roman"/>
          <w:sz w:val="22"/>
          <w:lang w:val="ru-RU"/>
        </w:rPr>
        <w:t>5.00.</w:t>
      </w:r>
      <w:r w:rsidRPr="002B54A5">
        <w:rPr>
          <w:rFonts w:eastAsia="Times New Roman" w:cs="Times New Roman"/>
          <w:sz w:val="22"/>
        </w:rPr>
        <w:t>jpg</w:t>
      </w:r>
      <w:r w:rsidRPr="002B54A5">
        <w:rPr>
          <w:rFonts w:eastAsia="Times New Roman" w:cs="Times New Roman"/>
          <w:sz w:val="22"/>
          <w:lang w:val="ru-RU"/>
        </w:rPr>
        <w:t>), по которым оценивается степень синхронизации.</w:t>
      </w:r>
    </w:p>
    <w:p w14:paraId="7E4F4CFB" w14:textId="6F5C0350" w:rsidR="002B54A5" w:rsidRPr="002B54A5" w:rsidRDefault="002B54A5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2B54A5">
        <w:rPr>
          <w:rFonts w:eastAsia="Times New Roman" w:cs="Times New Roman"/>
          <w:sz w:val="22"/>
          <w:lang w:val="ru-RU"/>
        </w:rPr>
        <w:t xml:space="preserve">Схемотехническое моделирование выполняется в пакете типа </w:t>
      </w:r>
      <w:r w:rsidRPr="002B54A5">
        <w:rPr>
          <w:rFonts w:eastAsia="Times New Roman" w:cs="Times New Roman"/>
          <w:sz w:val="22"/>
        </w:rPr>
        <w:t>Multisim</w:t>
      </w:r>
      <w:r w:rsidRPr="002B54A5">
        <w:rPr>
          <w:rFonts w:eastAsia="Times New Roman" w:cs="Times New Roman"/>
          <w:sz w:val="22"/>
          <w:lang w:val="ru-RU"/>
        </w:rPr>
        <w:t xml:space="preserve">. Схема одиночного генератора строится на операционных усилителях, резисторах, конденсаторах и элементах умножения; пара генераторов формируется дублированием схемы и добавлением резистора связи. В </w:t>
      </w:r>
      <w:proofErr w:type="spellStart"/>
      <w:r w:rsidRPr="002B54A5">
        <w:rPr>
          <w:rFonts w:eastAsia="Times New Roman" w:cs="Times New Roman"/>
          <w:sz w:val="22"/>
          <w:lang w:val="ru-RU"/>
        </w:rPr>
        <w:t>транзиентном</w:t>
      </w:r>
      <w:proofErr w:type="spellEnd"/>
      <w:r w:rsidRPr="002B54A5">
        <w:rPr>
          <w:rFonts w:eastAsia="Times New Roman" w:cs="Times New Roman"/>
          <w:sz w:val="22"/>
          <w:lang w:val="ru-RU"/>
        </w:rPr>
        <w:t xml:space="preserve"> анализе задаются шаг по времени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t</m:t>
            </m:r>
          </m:e>
          <m:sub>
            <m:r>
              <m:rPr>
                <m:nor/>
              </m:rPr>
              <w:rPr>
                <w:rFonts w:eastAsia="Times New Roman" w:cs="Times New Roman"/>
                <w:sz w:val="22"/>
              </w:rPr>
              <m:t>sch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sz w:val="22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-4</m:t>
            </m:r>
          </m:sup>
        </m:sSup>
        <m:r>
          <m:rPr>
            <m:nor/>
          </m:rPr>
          <w:rPr>
            <w:rFonts w:eastAsia="Times New Roman" w:cs="Times New Roman"/>
            <w:sz w:val="22"/>
            <w:lang w:val="ru-RU"/>
          </w:rPr>
          <m:t>–</m:t>
        </m:r>
        <m:sSup>
          <m:sSupPr>
            <m:ctrlPr>
              <w:rPr>
                <w:rFonts w:ascii="Cambria Math" w:eastAsia="Times New Roman" w:hAnsi="Cambria Math" w:cs="Times New Roman"/>
                <w:sz w:val="22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-3</m:t>
            </m:r>
          </m:sup>
        </m:sSup>
      </m:oMath>
      <w:r w:rsidRPr="002B54A5">
        <w:rPr>
          <w:rFonts w:eastAsia="Times New Roman" w:cs="Times New Roman"/>
          <w:sz w:val="22"/>
          <w:lang w:val="ru-RU"/>
        </w:rPr>
        <w:t xml:space="preserve">(с учётом масштабирования) и длительность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2"/>
              </w:rPr>
              <m:t>max</m:t>
            </m:r>
          </m:sub>
        </m:sSub>
      </m:oMath>
      <w:r w:rsidRPr="002B54A5">
        <w:rPr>
          <w:rFonts w:eastAsia="Times New Roman" w:cs="Times New Roman"/>
          <w:sz w:val="22"/>
          <w:lang w:val="ru-RU"/>
        </w:rPr>
        <w:t>, достаточная для выхода на хаотический режим.</w:t>
      </w:r>
    </w:p>
    <w:p w14:paraId="434943CD" w14:textId="78740284" w:rsidR="002B54A5" w:rsidRPr="002B54A5" w:rsidRDefault="002B54A5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2B54A5">
        <w:rPr>
          <w:rFonts w:eastAsia="Times New Roman" w:cs="Times New Roman"/>
          <w:sz w:val="22"/>
          <w:lang w:val="ru-RU"/>
        </w:rPr>
        <w:t xml:space="preserve">Измеряются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2B54A5">
        <w:rPr>
          <w:rFonts w:eastAsia="Times New Roman" w:cs="Times New Roman"/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2B54A5">
        <w:rPr>
          <w:rFonts w:eastAsia="Times New Roman" w:cs="Times New Roman"/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z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2B54A5">
        <w:rPr>
          <w:rFonts w:eastAsia="Times New Roman" w:cs="Times New Roman"/>
          <w:sz w:val="22"/>
          <w:lang w:val="ru-RU"/>
        </w:rPr>
        <w:t xml:space="preserve">(и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),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2B54A5">
        <w:rPr>
          <w:rFonts w:eastAsia="Times New Roman" w:cs="Times New Roman"/>
          <w:sz w:val="22"/>
          <w:lang w:val="ru-RU"/>
        </w:rPr>
        <w:t xml:space="preserve">для пары) на узлах, соответствующих координатам модели. Перед серией экспериментов подбираются номиналы, чтобы эквивалентные </w:t>
      </w:r>
      <m:oMath>
        <m:r>
          <w:rPr>
            <w:rFonts w:ascii="Cambria Math" w:eastAsia="Times New Roman" w:hAnsi="Cambria Math" w:cs="Times New Roman"/>
            <w:sz w:val="22"/>
          </w:rPr>
          <m:t>σ</m:t>
        </m:r>
        <m:r>
          <w:rPr>
            <w:rFonts w:ascii="Cambria Math" w:eastAsia="Times New Roman" w:hAnsi="Cambria Math" w:cs="Times New Roman"/>
            <w:sz w:val="22"/>
            <w:lang w:val="ru-RU"/>
          </w:rPr>
          <m:t>,</m:t>
        </m:r>
        <m:r>
          <w:rPr>
            <w:rFonts w:ascii="Cambria Math" w:eastAsia="Times New Roman" w:hAnsi="Cambria Math" w:cs="Times New Roman"/>
            <w:sz w:val="22"/>
          </w:rPr>
          <m:t>r</m:t>
        </m:r>
        <m:r>
          <w:rPr>
            <w:rFonts w:ascii="Cambria Math" w:eastAsia="Times New Roman" w:hAnsi="Cambria Math" w:cs="Times New Roman"/>
            <w:sz w:val="22"/>
            <w:lang w:val="ru-RU"/>
          </w:rPr>
          <m:t>,</m:t>
        </m:r>
        <m:r>
          <w:rPr>
            <w:rFonts w:ascii="Cambria Math" w:eastAsia="Times New Roman" w:hAnsi="Cambria Math" w:cs="Times New Roman"/>
            <w:sz w:val="22"/>
          </w:rPr>
          <m:t>b</m:t>
        </m:r>
      </m:oMath>
      <w:r w:rsidRPr="002B54A5">
        <w:rPr>
          <w:rFonts w:eastAsia="Times New Roman" w:cs="Times New Roman"/>
          <w:sz w:val="22"/>
          <w:lang w:val="ru-RU"/>
        </w:rPr>
        <w:t xml:space="preserve">совпадали с теоретическими; временные диаграммы и фазовые портреты проверяются на согласие с численным интегрированием. После расчёта временные ряды экспортируются в </w:t>
      </w:r>
      <w:r w:rsidRPr="002B54A5">
        <w:rPr>
          <w:rFonts w:eastAsia="Times New Roman" w:cs="Times New Roman"/>
          <w:sz w:val="22"/>
        </w:rPr>
        <w:t>CSV</w:t>
      </w:r>
      <w:r w:rsidRPr="002B54A5">
        <w:rPr>
          <w:rFonts w:eastAsia="Times New Roman" w:cs="Times New Roman"/>
          <w:sz w:val="22"/>
          <w:lang w:val="ru-RU"/>
        </w:rPr>
        <w:t xml:space="preserve">, импортируются в </w:t>
      </w:r>
      <w:r w:rsidRPr="002B54A5">
        <w:rPr>
          <w:rFonts w:eastAsia="Times New Roman" w:cs="Times New Roman"/>
          <w:sz w:val="22"/>
        </w:rPr>
        <w:t>Python</w:t>
      </w:r>
      <w:r w:rsidRPr="002B54A5">
        <w:rPr>
          <w:rFonts w:eastAsia="Times New Roman" w:cs="Times New Roman"/>
          <w:sz w:val="22"/>
          <w:lang w:val="ru-RU"/>
        </w:rPr>
        <w:t xml:space="preserve"> и масштабируются:</w:t>
      </w:r>
    </w:p>
    <w:p w14:paraId="59CEF126" w14:textId="166D0432" w:rsidR="002B54A5" w:rsidRPr="002B54A5" w:rsidRDefault="0078295E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2"/>
            </w:rPr>
            <m:t>x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),</m:t>
          </m:r>
          <m:r>
            <w:rPr>
              <w:rFonts w:ascii="Cambria Math" w:eastAsia="Times New Roman" w:hAnsi="Cambria Math" w:cs="Times New Roman"/>
              <w:sz w:val="22"/>
            </w:rPr>
            <m:t>y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y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),</m:t>
          </m:r>
          <m:r>
            <w:rPr>
              <w:rFonts w:ascii="Cambria Math" w:eastAsia="Times New Roman" w:hAnsi="Cambria Math" w:cs="Times New Roman"/>
              <w:sz w:val="22"/>
            </w:rPr>
            <m:t>z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z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z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),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w:br/>
          </m:r>
        </m:oMath>
      </m:oMathPara>
      <w:r w:rsidR="002B54A5" w:rsidRPr="002B54A5">
        <w:rPr>
          <w:rFonts w:eastAsia="Times New Roman" w:cs="Times New Roman"/>
          <w:sz w:val="22"/>
          <w:lang w:val="ru-RU"/>
        </w:rPr>
        <w:t xml:space="preserve">коэффициенты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z</m:t>
            </m:r>
          </m:sub>
        </m:sSub>
      </m:oMath>
      <w:r w:rsidR="002B54A5" w:rsidRPr="002B54A5">
        <w:rPr>
          <w:rFonts w:eastAsia="Times New Roman" w:cs="Times New Roman"/>
          <w:sz w:val="22"/>
          <w:lang w:val="ru-RU"/>
        </w:rPr>
        <w:t xml:space="preserve">подбираются по амплитудам и рабочей области ОУ. Полученные ряды используются для построения графиков, сопоставимых с математической моделью; сравнение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),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="002B54A5" w:rsidRPr="002B54A5">
        <w:rPr>
          <w:rFonts w:eastAsia="Times New Roman" w:cs="Times New Roman"/>
          <w:sz w:val="22"/>
          <w:lang w:val="ru-RU"/>
        </w:rPr>
        <w:t xml:space="preserve">и фазовых портретов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</m:oMath>
      <w:r w:rsidR="002B54A5" w:rsidRPr="002B54A5">
        <w:rPr>
          <w:rFonts w:eastAsia="Times New Roman" w:cs="Times New Roman"/>
          <w:sz w:val="22"/>
          <w:lang w:val="ru-RU"/>
        </w:rPr>
        <w:t>–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</m:oMath>
      <w:r w:rsidR="002B54A5" w:rsidRPr="002B54A5">
        <w:rPr>
          <w:rFonts w:eastAsia="Times New Roman" w:cs="Times New Roman"/>
          <w:sz w:val="22"/>
          <w:lang w:val="ru-RU"/>
        </w:rPr>
        <w:t xml:space="preserve"> позволяет оценить влияние ограничений ОУ, шумов и разброса номиналов.</w:t>
      </w:r>
    </w:p>
    <w:p w14:paraId="4B064DF5" w14:textId="70C8562F" w:rsidR="002B54A5" w:rsidRPr="002B54A5" w:rsidRDefault="002B54A5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2B54A5">
        <w:rPr>
          <w:rFonts w:eastAsia="Times New Roman" w:cs="Times New Roman"/>
          <w:sz w:val="22"/>
          <w:lang w:val="ru-RU"/>
        </w:rPr>
        <w:t xml:space="preserve">Для оценки хаотичности одиночного генератора используется алгоритм, близкий к алгоритму Вольфа. Рассматриваются базовая траектория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</w:rPr>
          <m:t>X</m:t>
        </m:r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2B54A5">
        <w:rPr>
          <w:rFonts w:eastAsia="Times New Roman" w:cs="Times New Roman"/>
          <w:sz w:val="22"/>
          <w:lang w:val="ru-RU"/>
        </w:rPr>
        <w:t xml:space="preserve">и близкая </w:t>
      </w:r>
      <m:oMath>
        <m:sSup>
          <m:sSupPr>
            <m:ctrlPr>
              <w:rPr>
                <w:rFonts w:ascii="Cambria Math" w:eastAsia="Times New Roman" w:hAnsi="Cambria Math" w:cs="Times New Roman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2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2B54A5">
        <w:rPr>
          <w:rFonts w:eastAsia="Times New Roman" w:cs="Times New Roman"/>
          <w:sz w:val="22"/>
          <w:lang w:val="ru-RU"/>
        </w:rPr>
        <w:t>с начальным отклонением</w:t>
      </w:r>
    </w:p>
    <w:p w14:paraId="4BE9A052" w14:textId="576F5F5D" w:rsidR="002B54A5" w:rsidRPr="002B54A5" w:rsidRDefault="0078295E" w:rsidP="00C70CA4">
      <w:pPr>
        <w:spacing w:line="240" w:lineRule="auto"/>
        <w:rPr>
          <w:rFonts w:eastAsia="Times New Roman" w:cs="Times New Roman"/>
          <w:sz w:val="22"/>
        </w:rPr>
      </w:pPr>
      <m:oMathPara>
        <m:oMath>
          <m:r>
            <w:rPr>
              <w:rFonts w:ascii="Cambria Math" w:eastAsia="Times New Roman" w:hAnsi="Cambria Math" w:cs="Times New Roman"/>
              <w:sz w:val="22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2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sz w:val="22"/>
            </w:rPr>
            <m:t>(0)-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m:t>X</m:t>
          </m:r>
          <m:r>
            <w:rPr>
              <w:rFonts w:ascii="Cambria Math" w:eastAsia="Times New Roman" w:hAnsi="Cambria Math" w:cs="Times New Roman"/>
              <w:sz w:val="22"/>
            </w:rPr>
            <m:t>(0),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m:t>∥</m:t>
          </m:r>
          <m:r>
            <w:rPr>
              <w:rFonts w:ascii="Cambria Math" w:eastAsia="Times New Roman" w:hAnsi="Cambria Math" w:cs="Times New Roman"/>
              <w:sz w:val="22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m:t>∥</m:t>
          </m:r>
          <m:r>
            <w:rPr>
              <w:rFonts w:ascii="Cambria Math" w:eastAsia="Times New Roman" w:hAnsi="Cambria Math" w:cs="Times New Roman"/>
              <w:sz w:val="22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w:br/>
          </m:r>
        </m:oMath>
      </m:oMathPara>
    </w:p>
    <w:p w14:paraId="5CB84E57" w14:textId="2FFA2C34" w:rsidR="002B54A5" w:rsidRPr="002B54A5" w:rsidRDefault="002B54A5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2B54A5">
        <w:rPr>
          <w:rFonts w:eastAsia="Times New Roman" w:cs="Times New Roman"/>
          <w:sz w:val="22"/>
          <w:lang w:val="ru-RU"/>
        </w:rPr>
        <w:t xml:space="preserve">Обе траектории интегрируются совместно; через интервалы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</w:rPr>
          <m:t>Δ</m:t>
        </m:r>
        <m:r>
          <w:rPr>
            <w:rFonts w:ascii="Cambria Math" w:eastAsia="Times New Roman" w:hAnsi="Cambria Math" w:cs="Times New Roman"/>
            <w:sz w:val="22"/>
          </w:rPr>
          <m:t>T</m:t>
        </m:r>
      </m:oMath>
      <w:r w:rsidRPr="002B54A5">
        <w:rPr>
          <w:rFonts w:eastAsia="Times New Roman" w:cs="Times New Roman"/>
          <w:sz w:val="22"/>
          <w:lang w:val="ru-RU"/>
        </w:rPr>
        <w:t>вычисляется</w:t>
      </w:r>
    </w:p>
    <w:p w14:paraId="5FE3A9A6" w14:textId="6D908531" w:rsidR="002B54A5" w:rsidRPr="002B54A5" w:rsidRDefault="0078295E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2"/>
            </w:rPr>
            <m:t>δ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m:t>X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)=</m:t>
          </m:r>
          <m:sSup>
            <m:sSup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)-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m:t>X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),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w:br/>
          </m:r>
        </m:oMath>
      </m:oMathPara>
      <w:r w:rsidR="002B54A5" w:rsidRPr="002B54A5">
        <w:rPr>
          <w:rFonts w:eastAsia="Times New Roman" w:cs="Times New Roman"/>
          <w:sz w:val="22"/>
          <w:lang w:val="ru-RU"/>
        </w:rPr>
        <w:t>накапливается сумма</w:t>
      </w:r>
    </w:p>
    <w:p w14:paraId="067199E9" w14:textId="5C52AB1A" w:rsidR="002B54A5" w:rsidRPr="002B54A5" w:rsidRDefault="0078295E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2"/>
            </w:rPr>
            <m:t>S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</w:rPr>
                <m:t>j</m:t>
              </m:r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ln</m:t>
              </m:r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⁡</m:t>
              </m:r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∥</m:t>
              </m:r>
              <m:r>
                <w:rPr>
                  <w:rFonts w:ascii="Cambria Math" w:eastAsia="Times New Roman" w:hAnsi="Cambria Math" w:cs="Times New Roman"/>
                  <w:sz w:val="22"/>
                </w:rPr>
                <m:t>δ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X</m:t>
              </m:r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∥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lang w:val="ru-RU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2"/>
              <w:lang w:val="ru-RU"/>
            </w:rPr>
            <m:t>,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w:br/>
          </m:r>
        </m:oMath>
      </m:oMathPara>
      <w:r w:rsidR="002B54A5" w:rsidRPr="002B54A5">
        <w:rPr>
          <w:rFonts w:eastAsia="Times New Roman" w:cs="Times New Roman"/>
          <w:sz w:val="22"/>
          <w:lang w:val="ru-RU"/>
        </w:rPr>
        <w:t xml:space="preserve">после каждого шага отклонение нормируется до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0</m:t>
            </m:r>
          </m:sub>
        </m:sSub>
      </m:oMath>
      <w:r w:rsidR="002B54A5" w:rsidRPr="002B54A5">
        <w:rPr>
          <w:rFonts w:eastAsia="Times New Roman" w:cs="Times New Roman"/>
          <w:sz w:val="22"/>
          <w:lang w:val="ru-RU"/>
        </w:rPr>
        <w:t>. Максимальный показатель Ляпунова оценивается как</w:t>
      </w:r>
    </w:p>
    <w:p w14:paraId="2000C90F" w14:textId="2099A300" w:rsidR="002B54A5" w:rsidRPr="002B54A5" w:rsidRDefault="00000000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</w:rPr>
                <m:t>S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Δ</m:t>
              </m:r>
              <m:r>
                <w:rPr>
                  <w:rFonts w:ascii="Cambria Math" w:eastAsia="Times New Roman" w:hAnsi="Cambria Math" w:cs="Times New Roman"/>
                  <w:sz w:val="22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  <w:lang w:val="ru-RU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  <w:lang w:val="ru-RU"/>
            </w:rPr>
            <w:br/>
          </m:r>
        </m:oMath>
      </m:oMathPara>
      <w:r w:rsidR="002B54A5" w:rsidRPr="002B54A5">
        <w:rPr>
          <w:rFonts w:eastAsia="Times New Roman" w:cs="Times New Roman"/>
          <w:sz w:val="22"/>
          <w:lang w:val="ru-RU"/>
        </w:rPr>
        <w:t xml:space="preserve">Для полного спектра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3</m:t>
            </m:r>
          </m:sub>
        </m:sSub>
      </m:oMath>
      <w:r w:rsidR="002B54A5" w:rsidRPr="002B54A5">
        <w:rPr>
          <w:rFonts w:eastAsia="Times New Roman" w:cs="Times New Roman"/>
          <w:sz w:val="22"/>
          <w:lang w:val="ru-RU"/>
        </w:rPr>
        <w:t xml:space="preserve">используются три независимых вектора возмущений с ортонормировкой методом Грама–Шмидта и матрица Якоби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</w:rPr>
          <m:t>J</m:t>
        </m:r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</w:rPr>
          <m:t>X</m:t>
        </m:r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))</m:t>
        </m:r>
      </m:oMath>
      <w:r w:rsidR="002B54A5" w:rsidRPr="002B54A5">
        <w:rPr>
          <w:rFonts w:eastAsia="Times New Roman" w:cs="Times New Roman"/>
          <w:sz w:val="22"/>
          <w:lang w:val="ru-RU"/>
        </w:rPr>
        <w:t xml:space="preserve">. Условие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&lt;0</m:t>
        </m:r>
      </m:oMath>
      <w:r w:rsidR="002B54A5" w:rsidRPr="002B54A5">
        <w:rPr>
          <w:rFonts w:eastAsia="Times New Roman" w:cs="Times New Roman"/>
          <w:sz w:val="22"/>
          <w:lang w:val="ru-RU"/>
        </w:rPr>
        <w:t xml:space="preserve">отражает диссипативность системы. Численные значения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2"/>
              </w:rPr>
              <m:t>max</m:t>
            </m:r>
          </m:sub>
        </m:sSub>
      </m:oMath>
      <w:r w:rsidR="002B54A5" w:rsidRPr="002B54A5">
        <w:rPr>
          <w:rFonts w:eastAsia="Times New Roman" w:cs="Times New Roman"/>
          <w:sz w:val="22"/>
          <w:lang w:val="ru-RU"/>
        </w:rPr>
        <w:t>, полученные ранее, далее используются как базовая характеристика хаотичности одиночного генератора.</w:t>
      </w:r>
    </w:p>
    <w:p w14:paraId="54DA81C4" w14:textId="612C3907" w:rsidR="002B54A5" w:rsidRPr="002B54A5" w:rsidRDefault="002B54A5" w:rsidP="00C70CA4">
      <w:pPr>
        <w:spacing w:line="240" w:lineRule="auto"/>
        <w:rPr>
          <w:rFonts w:eastAsia="Times New Roman" w:cs="Times New Roman"/>
          <w:sz w:val="22"/>
        </w:rPr>
      </w:pPr>
      <w:r w:rsidRPr="002B54A5">
        <w:rPr>
          <w:rFonts w:eastAsia="Times New Roman" w:cs="Times New Roman"/>
          <w:sz w:val="22"/>
          <w:lang w:val="ru-RU"/>
        </w:rPr>
        <w:t xml:space="preserve">Для анализа сигнала </w:t>
      </w:r>
      <m:oMath>
        <m:r>
          <w:rPr>
            <w:rFonts w:ascii="Cambria Math" w:eastAsia="Times New Roman" w:hAnsi="Cambria Math" w:cs="Times New Roman"/>
            <w:sz w:val="22"/>
          </w:rPr>
          <m:t>x</m:t>
        </m:r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2B54A5">
        <w:rPr>
          <w:rFonts w:eastAsia="Times New Roman" w:cs="Times New Roman"/>
          <w:sz w:val="22"/>
          <w:lang w:val="ru-RU"/>
        </w:rPr>
        <w:t xml:space="preserve">применяется БПФ. Пусть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=</m:t>
        </m:r>
        <m:r>
          <w:rPr>
            <w:rFonts w:ascii="Cambria Math" w:eastAsia="Times New Roman" w:hAnsi="Cambria Math" w:cs="Times New Roman"/>
            <w:sz w:val="22"/>
          </w:rPr>
          <m:t>x</m:t>
        </m:r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2B54A5">
        <w:rPr>
          <w:rFonts w:eastAsia="Times New Roman" w:cs="Times New Roman"/>
          <w:sz w:val="22"/>
          <w:lang w:val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2"/>
          </w:rPr>
          <m:t>n</m:t>
        </m:r>
        <m:r>
          <w:rPr>
            <w:rFonts w:ascii="Cambria Math" w:eastAsia="Times New Roman" w:hAnsi="Cambria Math" w:cs="Times New Roman"/>
            <w:sz w:val="22"/>
            <w:lang w:val="ru-RU"/>
          </w:rPr>
          <m:t>=0,…,</m:t>
        </m:r>
        <m:r>
          <w:rPr>
            <w:rFonts w:ascii="Cambria Math" w:eastAsia="Times New Roman" w:hAnsi="Cambria Math" w:cs="Times New Roman"/>
            <w:sz w:val="22"/>
          </w:rPr>
          <m:t>N</m:t>
        </m:r>
        <m:r>
          <w:rPr>
            <w:rFonts w:ascii="Cambria Math" w:eastAsia="Times New Roman" w:hAnsi="Cambria Math" w:cs="Times New Roman"/>
            <w:sz w:val="22"/>
            <w:lang w:val="ru-RU"/>
          </w:rPr>
          <m:t>-1</m:t>
        </m:r>
      </m:oMath>
      <w:r w:rsidRPr="002B54A5">
        <w:rPr>
          <w:rFonts w:eastAsia="Times New Roman" w:cs="Times New Roman"/>
          <w:sz w:val="22"/>
          <w:lang w:val="ru-RU"/>
        </w:rPr>
        <w:t xml:space="preserve">, получены после </w:t>
      </w:r>
      <w:r w:rsidRPr="002B54A5">
        <w:rPr>
          <w:rFonts w:eastAsia="Times New Roman" w:cs="Times New Roman"/>
          <w:sz w:val="22"/>
        </w:rPr>
        <w:t>burn</w:t>
      </w:r>
      <w:r w:rsidRPr="002B54A5">
        <w:rPr>
          <w:rFonts w:eastAsia="Times New Roman" w:cs="Times New Roman"/>
          <w:sz w:val="22"/>
          <w:lang w:val="ru-RU"/>
        </w:rPr>
        <w:noBreakHyphen/>
      </w:r>
      <w:r w:rsidRPr="002B54A5">
        <w:rPr>
          <w:rFonts w:eastAsia="Times New Roman" w:cs="Times New Roman"/>
          <w:sz w:val="22"/>
        </w:rPr>
        <w:t>in</w:t>
      </w:r>
      <w:r w:rsidRPr="002B54A5">
        <w:rPr>
          <w:rFonts w:eastAsia="Times New Roman" w:cs="Times New Roman"/>
          <w:sz w:val="22"/>
          <w:lang w:val="ru-RU"/>
        </w:rPr>
        <w:t xml:space="preserve"> с шагом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</w:rPr>
          <m:t>Δ</m:t>
        </m:r>
        <m:r>
          <w:rPr>
            <w:rFonts w:ascii="Cambria Math" w:eastAsia="Times New Roman" w:hAnsi="Cambria Math" w:cs="Times New Roman"/>
            <w:sz w:val="22"/>
          </w:rPr>
          <m:t>t</m:t>
        </m:r>
      </m:oMath>
      <w:r w:rsidRPr="002B54A5">
        <w:rPr>
          <w:rFonts w:eastAsia="Times New Roman" w:cs="Times New Roman"/>
          <w:sz w:val="22"/>
          <w:lang w:val="ru-RU"/>
        </w:rPr>
        <w:t xml:space="preserve">. </w:t>
      </w:r>
      <w:proofErr w:type="spellStart"/>
      <w:r w:rsidRPr="002B54A5">
        <w:rPr>
          <w:rFonts w:eastAsia="Times New Roman" w:cs="Times New Roman"/>
          <w:sz w:val="22"/>
        </w:rPr>
        <w:t>Тогда</w:t>
      </w:r>
      <w:proofErr w:type="spellEnd"/>
    </w:p>
    <w:p w14:paraId="5DB12A45" w14:textId="60C496A7" w:rsidR="002B54A5" w:rsidRPr="002B54A5" w:rsidRDefault="00000000" w:rsidP="00C70CA4">
      <w:pPr>
        <w:spacing w:line="240" w:lineRule="auto"/>
        <w:rPr>
          <w:rFonts w:eastAsia="Times New Roman" w:cs="Times New Roman"/>
          <w:sz w:val="22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</w:rPr>
                <m:t>n=0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2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2"/>
                </w:rPr>
                <m:t>-2π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2"/>
                </w:rPr>
                <m:t>kn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2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2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2"/>
                    </w:rPr>
                    <m:t>∣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</w:rPr>
                <m:t>k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Δ</m:t>
              </m:r>
              <m:r>
                <w:rPr>
                  <w:rFonts w:ascii="Cambria Math" w:eastAsia="Times New Roman" w:hAnsi="Cambria Math" w:cs="Times New Roman"/>
                  <w:sz w:val="22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w:br/>
          </m:r>
        </m:oMath>
      </m:oMathPara>
    </w:p>
    <w:p w14:paraId="70AF92BF" w14:textId="77777777" w:rsidR="002B54A5" w:rsidRPr="002B54A5" w:rsidRDefault="002B54A5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2B54A5">
        <w:rPr>
          <w:rFonts w:eastAsia="Times New Roman" w:cs="Times New Roman"/>
          <w:sz w:val="22"/>
          <w:lang w:val="ru-RU"/>
        </w:rPr>
        <w:t>При необходимости используются оконные функции и сглаживание. Пример спектра одиночного генератора приведён на рис. 3 (</w:t>
      </w:r>
      <w:r w:rsidRPr="002B54A5">
        <w:rPr>
          <w:rFonts w:eastAsia="Times New Roman" w:cs="Times New Roman"/>
          <w:sz w:val="22"/>
        </w:rPr>
        <w:t>single</w:t>
      </w:r>
      <w:r w:rsidRPr="002B54A5">
        <w:rPr>
          <w:rFonts w:eastAsia="Times New Roman" w:cs="Times New Roman"/>
          <w:sz w:val="22"/>
          <w:lang w:val="ru-RU"/>
        </w:rPr>
        <w:t>_</w:t>
      </w:r>
      <w:r w:rsidRPr="002B54A5">
        <w:rPr>
          <w:rFonts w:eastAsia="Times New Roman" w:cs="Times New Roman"/>
          <w:sz w:val="22"/>
        </w:rPr>
        <w:t>spectrum</w:t>
      </w:r>
      <w:r w:rsidRPr="002B54A5">
        <w:rPr>
          <w:rFonts w:eastAsia="Times New Roman" w:cs="Times New Roman"/>
          <w:sz w:val="22"/>
          <w:lang w:val="ru-RU"/>
        </w:rPr>
        <w:t>_</w:t>
      </w:r>
      <w:r w:rsidRPr="002B54A5">
        <w:rPr>
          <w:rFonts w:eastAsia="Times New Roman" w:cs="Times New Roman"/>
          <w:sz w:val="22"/>
        </w:rPr>
        <w:t>x</w:t>
      </w:r>
      <w:r w:rsidRPr="002B54A5">
        <w:rPr>
          <w:rFonts w:eastAsia="Times New Roman" w:cs="Times New Roman"/>
          <w:sz w:val="22"/>
          <w:lang w:val="ru-RU"/>
        </w:rPr>
        <w:t>.</w:t>
      </w:r>
      <w:r w:rsidRPr="002B54A5">
        <w:rPr>
          <w:rFonts w:eastAsia="Times New Roman" w:cs="Times New Roman"/>
          <w:sz w:val="22"/>
        </w:rPr>
        <w:t>jpg</w:t>
      </w:r>
      <w:r w:rsidRPr="002B54A5">
        <w:rPr>
          <w:rFonts w:eastAsia="Times New Roman" w:cs="Times New Roman"/>
          <w:sz w:val="22"/>
          <w:lang w:val="ru-RU"/>
        </w:rPr>
        <w:t xml:space="preserve">): спектр </w:t>
      </w:r>
      <w:proofErr w:type="spellStart"/>
      <w:r w:rsidRPr="002B54A5">
        <w:rPr>
          <w:rFonts w:eastAsia="Times New Roman" w:cs="Times New Roman"/>
          <w:sz w:val="22"/>
          <w:lang w:val="ru-RU"/>
        </w:rPr>
        <w:t>широкополосен</w:t>
      </w:r>
      <w:proofErr w:type="spellEnd"/>
      <w:r w:rsidRPr="002B54A5">
        <w:rPr>
          <w:rFonts w:eastAsia="Times New Roman" w:cs="Times New Roman"/>
          <w:sz w:val="22"/>
          <w:lang w:val="ru-RU"/>
        </w:rPr>
        <w:t>, без выраженных дискретных линий.</w:t>
      </w:r>
    </w:p>
    <w:p w14:paraId="1A9DA8FE" w14:textId="256C29E6" w:rsidR="002B54A5" w:rsidRPr="002B54A5" w:rsidRDefault="002B54A5" w:rsidP="00C70CA4">
      <w:pPr>
        <w:spacing w:line="240" w:lineRule="auto"/>
        <w:rPr>
          <w:rFonts w:eastAsia="Times New Roman" w:cs="Times New Roman"/>
          <w:sz w:val="22"/>
        </w:rPr>
      </w:pPr>
      <w:r w:rsidRPr="002B54A5">
        <w:rPr>
          <w:rFonts w:eastAsia="Times New Roman" w:cs="Times New Roman"/>
          <w:sz w:val="22"/>
          <w:lang w:val="ru-RU"/>
        </w:rPr>
        <w:lastRenderedPageBreak/>
        <w:t xml:space="preserve">Распределения амплитуд оцениваются по гистограммам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n</m:t>
            </m:r>
          </m:sub>
        </m:sSub>
      </m:oMath>
      <w:r w:rsidRPr="002B54A5">
        <w:rPr>
          <w:rFonts w:eastAsia="Times New Roman" w:cs="Times New Roman"/>
          <w:sz w:val="22"/>
          <w:lang w:val="ru-RU"/>
        </w:rPr>
        <w:t xml:space="preserve">, разбитым на </w:t>
      </w:r>
      <m:oMath>
        <m:r>
          <w:rPr>
            <w:rFonts w:ascii="Cambria Math" w:eastAsia="Times New Roman" w:hAnsi="Cambria Math" w:cs="Times New Roman"/>
            <w:sz w:val="22"/>
          </w:rPr>
          <m:t>K</m:t>
        </m:r>
      </m:oMath>
      <w:r w:rsidRPr="002B54A5">
        <w:rPr>
          <w:rFonts w:eastAsia="Times New Roman" w:cs="Times New Roman"/>
          <w:sz w:val="22"/>
          <w:lang w:val="ru-RU"/>
        </w:rPr>
        <w:t xml:space="preserve">интервалов с нормировкой на единичную площадь. </w:t>
      </w:r>
      <w:proofErr w:type="spellStart"/>
      <w:r w:rsidRPr="002B54A5">
        <w:rPr>
          <w:rFonts w:eastAsia="Times New Roman" w:cs="Times New Roman"/>
          <w:sz w:val="22"/>
        </w:rPr>
        <w:t>Вычисляются</w:t>
      </w:r>
      <w:proofErr w:type="spellEnd"/>
    </w:p>
    <w:p w14:paraId="2D68D8A3" w14:textId="1B3139AC" w:rsidR="002B54A5" w:rsidRPr="002B54A5" w:rsidRDefault="0078295E" w:rsidP="00C70CA4">
      <w:pPr>
        <w:spacing w:line="240" w:lineRule="auto"/>
        <w:rPr>
          <w:rFonts w:eastAsia="Times New Roman" w:cs="Times New Roman"/>
          <w:sz w:val="22"/>
        </w:rPr>
      </w:pPr>
      <m:oMathPara>
        <m:oMath>
          <m:r>
            <w:rPr>
              <w:rFonts w:ascii="Cambria Math" w:eastAsia="Times New Roman" w:hAnsi="Cambria Math" w:cs="Times New Roman"/>
              <w:sz w:val="22"/>
            </w:rPr>
            <m:t>μ=</m:t>
          </m:r>
          <m:f>
            <m:f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</w:rPr>
                <m:t>n=0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n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2"/>
            </w:rPr>
            <m:t>,</m:t>
          </m:r>
          <m:sSup>
            <m:sSup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2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sz w:val="22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</w:rPr>
                <m:t>n=0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</w:rPr>
                <m:t>N-1</m:t>
              </m:r>
            </m:sup>
            <m:e>
              <m:r>
                <w:rPr>
                  <w:rFonts w:ascii="Cambria Math" w:eastAsia="Times New Roman" w:hAnsi="Cambria Math" w:cs="Times New Roman"/>
                  <w:sz w:val="22"/>
                </w:rPr>
                <m:t>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2"/>
            </w:rPr>
            <m:t>-μ</m:t>
          </m:r>
          <m:sSup>
            <m:sSup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2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2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2"/>
            </w:rPr>
            <m:t>,</m:t>
          </m:r>
          <m:r>
            <w:rPr>
              <w:rFonts w:ascii="Cambria Math" w:eastAsia="Times New Roman" w:hAnsi="Cambria Math" w:cs="Times New Roman"/>
              <w:sz w:val="22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3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</w:rPr>
                <m:t>n=0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</w:rPr>
                <m:t>N-1</m:t>
              </m:r>
            </m:sup>
            <m:e>
              <m:r>
                <w:rPr>
                  <w:rFonts w:ascii="Cambria Math" w:eastAsia="Times New Roman" w:hAnsi="Cambria Math" w:cs="Times New Roman"/>
                  <w:sz w:val="22"/>
                </w:rPr>
                <m:t>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2"/>
            </w:rPr>
            <m:t>-μ</m:t>
          </m:r>
          <m:sSup>
            <m:sSup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2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2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4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</w:rPr>
                <m:t>n=0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</w:rPr>
                <m:t>N-1</m:t>
              </m:r>
            </m:sup>
            <m:e>
              <m:r>
                <w:rPr>
                  <w:rFonts w:ascii="Cambria Math" w:eastAsia="Times New Roman" w:hAnsi="Cambria Math" w:cs="Times New Roman"/>
                  <w:sz w:val="22"/>
                </w:rPr>
                <m:t>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2"/>
            </w:rPr>
            <m:t>-μ</m:t>
          </m:r>
          <m:sSup>
            <m:sSup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2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2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w:br/>
          </m:r>
        </m:oMath>
      </m:oMathPara>
    </w:p>
    <w:p w14:paraId="2206F96F" w14:textId="65E224C7" w:rsidR="00D05012" w:rsidRPr="00D05012" w:rsidRDefault="002B54A5" w:rsidP="005B370F">
      <w:pPr>
        <w:spacing w:line="240" w:lineRule="auto"/>
        <w:rPr>
          <w:rFonts w:eastAsia="Times New Roman" w:cs="Times New Roman"/>
          <w:sz w:val="22"/>
          <w:lang w:val="ru-RU"/>
        </w:rPr>
      </w:pPr>
      <w:r w:rsidRPr="002B54A5">
        <w:rPr>
          <w:rFonts w:eastAsia="Times New Roman" w:cs="Times New Roman"/>
          <w:sz w:val="22"/>
          <w:lang w:val="ru-RU"/>
        </w:rPr>
        <w:t xml:space="preserve">Типичная гистограмма для одиночного генератора (рис. 4, </w:t>
      </w:r>
      <w:r w:rsidRPr="002B54A5">
        <w:rPr>
          <w:rFonts w:eastAsia="Times New Roman" w:cs="Times New Roman"/>
          <w:sz w:val="22"/>
        </w:rPr>
        <w:t>single</w:t>
      </w:r>
      <w:r w:rsidRPr="002B54A5">
        <w:rPr>
          <w:rFonts w:eastAsia="Times New Roman" w:cs="Times New Roman"/>
          <w:sz w:val="22"/>
          <w:lang w:val="ru-RU"/>
        </w:rPr>
        <w:t>_</w:t>
      </w:r>
      <w:r w:rsidRPr="002B54A5">
        <w:rPr>
          <w:rFonts w:eastAsia="Times New Roman" w:cs="Times New Roman"/>
          <w:sz w:val="22"/>
        </w:rPr>
        <w:t>hist</w:t>
      </w:r>
      <w:r w:rsidRPr="002B54A5">
        <w:rPr>
          <w:rFonts w:eastAsia="Times New Roman" w:cs="Times New Roman"/>
          <w:sz w:val="22"/>
          <w:lang w:val="ru-RU"/>
        </w:rPr>
        <w:t>_</w:t>
      </w:r>
      <w:r w:rsidRPr="002B54A5">
        <w:rPr>
          <w:rFonts w:eastAsia="Times New Roman" w:cs="Times New Roman"/>
          <w:sz w:val="22"/>
        </w:rPr>
        <w:t>x</w:t>
      </w:r>
      <w:r w:rsidRPr="002B54A5">
        <w:rPr>
          <w:rFonts w:eastAsia="Times New Roman" w:cs="Times New Roman"/>
          <w:sz w:val="22"/>
          <w:lang w:val="ru-RU"/>
        </w:rPr>
        <w:t>.</w:t>
      </w:r>
      <w:r w:rsidRPr="002B54A5">
        <w:rPr>
          <w:rFonts w:eastAsia="Times New Roman" w:cs="Times New Roman"/>
          <w:sz w:val="22"/>
        </w:rPr>
        <w:t>jpg</w:t>
      </w:r>
      <w:r w:rsidRPr="002B54A5">
        <w:rPr>
          <w:rFonts w:eastAsia="Times New Roman" w:cs="Times New Roman"/>
          <w:sz w:val="22"/>
          <w:lang w:val="ru-RU"/>
        </w:rPr>
        <w:t xml:space="preserve">) имеет двугорбую форму, связанную с двумя «крыльями» аттрактора Лоренца. Те же процедуры применяются к сигналам пары генераторов при разных </w:t>
      </w:r>
      <m:oMath>
        <m:r>
          <w:rPr>
            <w:rFonts w:ascii="Cambria Math" w:eastAsia="Times New Roman" w:hAnsi="Cambria Math" w:cs="Times New Roman"/>
            <w:sz w:val="22"/>
          </w:rPr>
          <m:t>R</m:t>
        </m:r>
      </m:oMath>
      <w:r w:rsidRPr="002B54A5">
        <w:rPr>
          <w:rFonts w:eastAsia="Times New Roman" w:cs="Times New Roman"/>
          <w:sz w:val="22"/>
          <w:lang w:val="ru-RU"/>
        </w:rPr>
        <w:t>, что позволяет сопоставлять спектры и распределения в независимом и синхронизированных режимах и вводить дополнительные агрегированные показатели (ширина спектра, различие гистограмм двух генераторов) для анализа в разделах 5–6.</w:t>
      </w:r>
    </w:p>
    <w:p w14:paraId="009BE33B" w14:textId="153DD498" w:rsidR="00D05012" w:rsidRPr="00D05012" w:rsidRDefault="00D05012" w:rsidP="00DC7640">
      <w:pPr>
        <w:spacing w:line="240" w:lineRule="auto"/>
        <w:ind w:firstLine="0"/>
        <w:jc w:val="center"/>
        <w:rPr>
          <w:b/>
          <w:bCs/>
          <w:sz w:val="22"/>
          <w:lang w:val="ru-RU"/>
        </w:rPr>
      </w:pPr>
      <w:r w:rsidRPr="00D05012">
        <w:rPr>
          <w:b/>
          <w:bCs/>
          <w:sz w:val="22"/>
          <w:lang w:val="ru-RU"/>
        </w:rPr>
        <w:t>Результаты для одиночного генератора Лоренца</w:t>
      </w:r>
    </w:p>
    <w:p w14:paraId="7EC67CD8" w14:textId="0BFF3E0B" w:rsidR="0019303D" w:rsidRPr="0019303D" w:rsidRDefault="0019303D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19303D">
        <w:rPr>
          <w:rFonts w:eastAsia="Times New Roman" w:cs="Times New Roman"/>
          <w:sz w:val="22"/>
          <w:lang w:val="ru-RU"/>
        </w:rPr>
        <w:t xml:space="preserve">Система (2.1) моделировалась при </w:t>
      </w:r>
      <m:oMath>
        <m:r>
          <w:rPr>
            <w:rFonts w:ascii="Cambria Math" w:eastAsia="Times New Roman" w:hAnsi="Cambria Math" w:cs="Times New Roman"/>
            <w:sz w:val="22"/>
          </w:rPr>
          <m:t>σ</m:t>
        </m:r>
        <m:r>
          <w:rPr>
            <w:rFonts w:ascii="Cambria Math" w:eastAsia="Times New Roman" w:hAnsi="Cambria Math" w:cs="Times New Roman"/>
            <w:sz w:val="22"/>
            <w:lang w:val="ru-RU"/>
          </w:rPr>
          <m:t>=10</m:t>
        </m:r>
      </m:oMath>
      <w:r w:rsidRPr="0019303D">
        <w:rPr>
          <w:rFonts w:eastAsia="Times New Roman" w:cs="Times New Roman"/>
          <w:sz w:val="22"/>
          <w:lang w:val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2"/>
          </w:rPr>
          <m:t>r</m:t>
        </m:r>
        <m:r>
          <w:rPr>
            <w:rFonts w:ascii="Cambria Math" w:eastAsia="Times New Roman" w:hAnsi="Cambria Math" w:cs="Times New Roman"/>
            <w:sz w:val="22"/>
            <w:lang w:val="ru-RU"/>
          </w:rPr>
          <m:t>=28</m:t>
        </m:r>
      </m:oMath>
      <w:r w:rsidRPr="0019303D">
        <w:rPr>
          <w:rFonts w:eastAsia="Times New Roman" w:cs="Times New Roman"/>
          <w:sz w:val="22"/>
          <w:lang w:val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2"/>
          </w:rPr>
          <m:t>b</m:t>
        </m:r>
        <m:r>
          <w:rPr>
            <w:rFonts w:ascii="Cambria Math" w:eastAsia="Times New Roman" w:hAnsi="Cambria Math" w:cs="Times New Roman"/>
            <w:sz w:val="22"/>
            <w:lang w:val="ru-RU"/>
          </w:rPr>
          <m:t>=8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  <w:lang w:val="ru-RU"/>
          </w:rPr>
          <m:t>/</m:t>
        </m:r>
        <m:r>
          <w:rPr>
            <w:rFonts w:ascii="Cambria Math" w:eastAsia="Times New Roman" w:hAnsi="Cambria Math" w:cs="Times New Roman"/>
            <w:sz w:val="22"/>
            <w:lang w:val="ru-RU"/>
          </w:rPr>
          <m:t>3</m:t>
        </m:r>
      </m:oMath>
      <w:r w:rsidRPr="0019303D">
        <w:rPr>
          <w:rFonts w:eastAsia="Times New Roman" w:cs="Times New Roman"/>
          <w:sz w:val="22"/>
          <w:lang w:val="ru-RU"/>
        </w:rPr>
        <w:t xml:space="preserve">и начальных условиях </w:t>
      </w:r>
      <m:oMath>
        <m:r>
          <w:rPr>
            <w:rFonts w:ascii="Cambria Math" w:eastAsia="Times New Roman" w:hAnsi="Cambria Math" w:cs="Times New Roman"/>
            <w:sz w:val="22"/>
          </w:rPr>
          <m:t>x</m:t>
        </m:r>
        <m:r>
          <w:rPr>
            <w:rFonts w:ascii="Cambria Math" w:eastAsia="Times New Roman" w:hAnsi="Cambria Math" w:cs="Times New Roman"/>
            <w:sz w:val="22"/>
            <w:lang w:val="ru-RU"/>
          </w:rPr>
          <m:t>(0)=1</m:t>
        </m:r>
      </m:oMath>
      <w:r w:rsidRPr="0019303D">
        <w:rPr>
          <w:rFonts w:eastAsia="Times New Roman" w:cs="Times New Roman"/>
          <w:sz w:val="22"/>
          <w:lang w:val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2"/>
          </w:rPr>
          <m:t>y</m:t>
        </m:r>
        <m:r>
          <w:rPr>
            <w:rFonts w:ascii="Cambria Math" w:eastAsia="Times New Roman" w:hAnsi="Cambria Math" w:cs="Times New Roman"/>
            <w:sz w:val="22"/>
            <w:lang w:val="ru-RU"/>
          </w:rPr>
          <m:t>(0)=1</m:t>
        </m:r>
      </m:oMath>
      <w:r w:rsidRPr="0019303D">
        <w:rPr>
          <w:rFonts w:eastAsia="Times New Roman" w:cs="Times New Roman"/>
          <w:sz w:val="22"/>
          <w:lang w:val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2"/>
          </w:rPr>
          <m:t>z</m:t>
        </m:r>
        <m:r>
          <w:rPr>
            <w:rFonts w:ascii="Cambria Math" w:eastAsia="Times New Roman" w:hAnsi="Cambria Math" w:cs="Times New Roman"/>
            <w:sz w:val="22"/>
            <w:lang w:val="ru-RU"/>
          </w:rPr>
          <m:t>(0)=1</m:t>
        </m:r>
      </m:oMath>
      <w:r w:rsidRPr="0019303D">
        <w:rPr>
          <w:rFonts w:eastAsia="Times New Roman" w:cs="Times New Roman"/>
          <w:sz w:val="22"/>
          <w:lang w:val="ru-RU"/>
        </w:rPr>
        <w:t xml:space="preserve">методом Рунге–Кутты четвёртого порядка с шагом </w:t>
      </w:r>
      <m:oMath>
        <m:r>
          <w:rPr>
            <w:rFonts w:ascii="Cambria Math" w:eastAsia="Times New Roman" w:hAnsi="Cambria Math" w:cs="Times New Roman"/>
            <w:sz w:val="22"/>
            <w:lang w:val="ru-RU"/>
          </w:rPr>
          <m:t>h=</m:t>
        </m:r>
        <m:sSup>
          <m:sSupPr>
            <m:ctrlPr>
              <w:rPr>
                <w:rFonts w:ascii="Cambria Math" w:eastAsia="Times New Roman" w:hAnsi="Cambria Math" w:cs="Times New Roman"/>
                <w:sz w:val="22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-3</m:t>
            </m:r>
          </m:sup>
        </m:sSup>
      </m:oMath>
      <w:r w:rsidRPr="0019303D">
        <w:rPr>
          <w:rFonts w:eastAsia="Times New Roman" w:cs="Times New Roman"/>
          <w:sz w:val="22"/>
          <w:lang w:val="ru-RU"/>
        </w:rPr>
        <w:t xml:space="preserve">на интервале </w:t>
      </w:r>
      <m:oMath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∈[0;50]</m:t>
        </m:r>
      </m:oMath>
      <w:r w:rsidRPr="0019303D">
        <w:rPr>
          <w:rFonts w:eastAsia="Times New Roman" w:cs="Times New Roman"/>
          <w:sz w:val="22"/>
          <w:lang w:val="ru-RU"/>
        </w:rPr>
        <w:t xml:space="preserve">; участок </w:t>
      </w:r>
      <m:oMath>
        <m:d>
          <m:dPr>
            <m:begChr m:val="["/>
            <m:sepChr m:val=";"/>
            <m:endChr m:val="]"/>
            <m:ctrlPr>
              <w:rPr>
                <w:rFonts w:ascii="Cambria Math" w:eastAsia="Times New Roman" w:hAnsi="Cambria Math" w:cs="Times New Roman"/>
                <w:sz w:val="22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10</m:t>
            </m:r>
          </m:e>
        </m:d>
      </m:oMath>
      <w:r w:rsidRPr="0019303D">
        <w:rPr>
          <w:rFonts w:eastAsia="Times New Roman" w:cs="Times New Roman"/>
          <w:sz w:val="22"/>
          <w:lang w:val="ru-RU"/>
        </w:rPr>
        <w:t>отбрасывался как переходный. На рис. 1 (</w:t>
      </w:r>
      <w:r w:rsidRPr="0019303D">
        <w:rPr>
          <w:rFonts w:eastAsia="Times New Roman" w:cs="Times New Roman"/>
          <w:sz w:val="22"/>
        </w:rPr>
        <w:t>single</w:t>
      </w:r>
      <w:r w:rsidRPr="0019303D">
        <w:rPr>
          <w:rFonts w:eastAsia="Times New Roman" w:cs="Times New Roman"/>
          <w:sz w:val="22"/>
          <w:lang w:val="ru-RU"/>
        </w:rPr>
        <w:t>_</w:t>
      </w:r>
      <w:proofErr w:type="spellStart"/>
      <w:r w:rsidRPr="0019303D">
        <w:rPr>
          <w:rFonts w:eastAsia="Times New Roman" w:cs="Times New Roman"/>
          <w:sz w:val="22"/>
        </w:rPr>
        <w:t>xt</w:t>
      </w:r>
      <w:proofErr w:type="spellEnd"/>
      <w:r w:rsidRPr="0019303D">
        <w:rPr>
          <w:rFonts w:eastAsia="Times New Roman" w:cs="Times New Roman"/>
          <w:sz w:val="22"/>
          <w:lang w:val="ru-RU"/>
        </w:rPr>
        <w:t>.</w:t>
      </w:r>
      <w:r w:rsidRPr="0019303D">
        <w:rPr>
          <w:rFonts w:eastAsia="Times New Roman" w:cs="Times New Roman"/>
          <w:sz w:val="22"/>
        </w:rPr>
        <w:t>jpg</w:t>
      </w:r>
      <w:r w:rsidRPr="0019303D">
        <w:rPr>
          <w:rFonts w:eastAsia="Times New Roman" w:cs="Times New Roman"/>
          <w:sz w:val="22"/>
          <w:lang w:val="ru-RU"/>
        </w:rPr>
        <w:t xml:space="preserve">) показан типичный временной ряд </w:t>
      </w:r>
      <m:oMath>
        <m:r>
          <w:rPr>
            <w:rFonts w:ascii="Cambria Math" w:eastAsia="Times New Roman" w:hAnsi="Cambria Math" w:cs="Times New Roman"/>
            <w:sz w:val="22"/>
          </w:rPr>
          <m:t>x</m:t>
        </m:r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19303D">
        <w:rPr>
          <w:rFonts w:eastAsia="Times New Roman" w:cs="Times New Roman"/>
          <w:sz w:val="22"/>
          <w:lang w:val="ru-RU"/>
        </w:rPr>
        <w:t>: нерегулярные колебания переменной амплитуды без признаков периода.</w:t>
      </w:r>
    </w:p>
    <w:p w14:paraId="5A458030" w14:textId="77777777" w:rsidR="0041105D" w:rsidRDefault="0019303D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19303D">
        <w:rPr>
          <w:rFonts w:eastAsia="Times New Roman" w:cs="Times New Roman"/>
          <w:sz w:val="22"/>
          <w:lang w:val="ru-RU"/>
        </w:rPr>
        <w:t>(см. рис. 1)</w:t>
      </w:r>
    </w:p>
    <w:p w14:paraId="1FB06401" w14:textId="05F67079" w:rsidR="0019303D" w:rsidRPr="0019303D" w:rsidRDefault="0019303D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7915EA">
        <w:rPr>
          <w:rFonts w:eastAsia="Times New Roman" w:cs="Times New Roman"/>
          <w:sz w:val="22"/>
          <w:highlight w:val="yellow"/>
          <w:lang w:val="ru-RU"/>
        </w:rPr>
        <w:t xml:space="preserve">Рис. 1 – Временная реализация </w:t>
      </w:r>
      <m:oMath>
        <m:r>
          <w:rPr>
            <w:rFonts w:ascii="Cambria Math" w:eastAsia="Times New Roman" w:hAnsi="Cambria Math" w:cs="Times New Roman"/>
            <w:sz w:val="22"/>
            <w:highlight w:val="yellow"/>
          </w:rPr>
          <m:t>x</m:t>
        </m:r>
        <m:r>
          <w:rPr>
            <w:rFonts w:ascii="Cambria Math" w:eastAsia="Times New Roman" w:hAnsi="Cambria Math" w:cs="Times New Roman"/>
            <w:sz w:val="22"/>
            <w:highlight w:val="yellow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  <w:highlight w:val="yellow"/>
          </w:rPr>
          <m:t>t</m:t>
        </m:r>
        <m:r>
          <w:rPr>
            <w:rFonts w:ascii="Cambria Math" w:eastAsia="Times New Roman" w:hAnsi="Cambria Math" w:cs="Times New Roman"/>
            <w:sz w:val="22"/>
            <w:highlight w:val="yellow"/>
            <w:lang w:val="ru-RU"/>
          </w:rPr>
          <m:t>)</m:t>
        </m:r>
      </m:oMath>
      <w:r w:rsidRPr="007915EA">
        <w:rPr>
          <w:rFonts w:eastAsia="Times New Roman" w:cs="Times New Roman"/>
          <w:sz w:val="22"/>
          <w:highlight w:val="yellow"/>
          <w:lang w:val="ru-RU"/>
        </w:rPr>
        <w:t>одиночного генератора Лоренца</w:t>
      </w:r>
    </w:p>
    <w:p w14:paraId="4CF945D1" w14:textId="2645CD07" w:rsidR="0019303D" w:rsidRPr="0019303D" w:rsidRDefault="0019303D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19303D">
        <w:rPr>
          <w:rFonts w:eastAsia="Times New Roman" w:cs="Times New Roman"/>
          <w:sz w:val="22"/>
          <w:lang w:val="ru-RU"/>
        </w:rPr>
        <w:t xml:space="preserve">Фазовый портрет в плоскости </w:t>
      </w:r>
      <m:oMath>
        <m:r>
          <w:rPr>
            <w:rFonts w:ascii="Cambria Math" w:eastAsia="Times New Roman" w:hAnsi="Cambria Math" w:cs="Times New Roman"/>
            <w:sz w:val="22"/>
          </w:rPr>
          <m:t>x</m:t>
        </m:r>
      </m:oMath>
      <w:r w:rsidRPr="0019303D">
        <w:rPr>
          <w:rFonts w:eastAsia="Times New Roman" w:cs="Times New Roman"/>
          <w:sz w:val="22"/>
          <w:lang w:val="ru-RU"/>
        </w:rPr>
        <w:t>–</w:t>
      </w:r>
      <m:oMath>
        <m:r>
          <w:rPr>
            <w:rFonts w:ascii="Cambria Math" w:eastAsia="Times New Roman" w:hAnsi="Cambria Math" w:cs="Times New Roman"/>
            <w:sz w:val="22"/>
          </w:rPr>
          <m:t>z</m:t>
        </m:r>
      </m:oMath>
      <w:r w:rsidRPr="0019303D">
        <w:rPr>
          <w:rFonts w:eastAsia="Times New Roman" w:cs="Times New Roman"/>
          <w:sz w:val="22"/>
          <w:lang w:val="ru-RU"/>
        </w:rPr>
        <w:t xml:space="preserve">, построенный по тем же данным (рис. 2, </w:t>
      </w:r>
      <w:r w:rsidRPr="0019303D">
        <w:rPr>
          <w:rFonts w:eastAsia="Times New Roman" w:cs="Times New Roman"/>
          <w:sz w:val="22"/>
        </w:rPr>
        <w:t>single</w:t>
      </w:r>
      <w:r w:rsidRPr="0019303D">
        <w:rPr>
          <w:rFonts w:eastAsia="Times New Roman" w:cs="Times New Roman"/>
          <w:sz w:val="22"/>
          <w:lang w:val="ru-RU"/>
        </w:rPr>
        <w:t>_</w:t>
      </w:r>
      <w:proofErr w:type="spellStart"/>
      <w:r w:rsidRPr="0019303D">
        <w:rPr>
          <w:rFonts w:eastAsia="Times New Roman" w:cs="Times New Roman"/>
          <w:sz w:val="22"/>
        </w:rPr>
        <w:t>xz</w:t>
      </w:r>
      <w:proofErr w:type="spellEnd"/>
      <w:r w:rsidRPr="0019303D">
        <w:rPr>
          <w:rFonts w:eastAsia="Times New Roman" w:cs="Times New Roman"/>
          <w:sz w:val="22"/>
          <w:lang w:val="ru-RU"/>
        </w:rPr>
        <w:t>.</w:t>
      </w:r>
      <w:r w:rsidRPr="0019303D">
        <w:rPr>
          <w:rFonts w:eastAsia="Times New Roman" w:cs="Times New Roman"/>
          <w:sz w:val="22"/>
        </w:rPr>
        <w:t>jpg</w:t>
      </w:r>
      <w:r w:rsidRPr="0019303D">
        <w:rPr>
          <w:rFonts w:eastAsia="Times New Roman" w:cs="Times New Roman"/>
          <w:sz w:val="22"/>
          <w:lang w:val="ru-RU"/>
        </w:rPr>
        <w:t>), имеет характерную двукрылую форму аттрактора Лоренца: траектория многократно обходит две симметричные области фазового пространства и хаотически перескакивает между ними, что указывает на устойчивый хаотический режим.</w:t>
      </w:r>
    </w:p>
    <w:p w14:paraId="3317952A" w14:textId="77777777" w:rsidR="0078295E" w:rsidRPr="0078295E" w:rsidRDefault="0019303D" w:rsidP="005B370F">
      <w:pPr>
        <w:spacing w:line="240" w:lineRule="auto"/>
        <w:rPr>
          <w:rFonts w:eastAsia="Times New Roman" w:cs="Times New Roman"/>
          <w:sz w:val="22"/>
          <w:lang w:val="ru-RU"/>
        </w:rPr>
      </w:pPr>
      <w:r w:rsidRPr="0019303D">
        <w:rPr>
          <w:rFonts w:eastAsia="Times New Roman" w:cs="Times New Roman"/>
          <w:sz w:val="22"/>
          <w:lang w:val="ru-RU"/>
        </w:rPr>
        <w:t>(см. рис. 2)</w:t>
      </w:r>
    </w:p>
    <w:p w14:paraId="7ABEA2B1" w14:textId="44D143F2" w:rsidR="0019303D" w:rsidRPr="0019303D" w:rsidRDefault="0019303D" w:rsidP="005B370F">
      <w:pPr>
        <w:spacing w:line="240" w:lineRule="auto"/>
        <w:rPr>
          <w:rFonts w:eastAsia="Times New Roman" w:cs="Times New Roman"/>
          <w:sz w:val="22"/>
          <w:lang w:val="ru-RU"/>
        </w:rPr>
      </w:pPr>
      <w:r w:rsidRPr="007915EA">
        <w:rPr>
          <w:rFonts w:eastAsia="Times New Roman" w:cs="Times New Roman"/>
          <w:sz w:val="22"/>
          <w:highlight w:val="yellow"/>
          <w:lang w:val="ru-RU"/>
        </w:rPr>
        <w:t xml:space="preserve">Рис. 2 – Фазовый портрет одиночного генератора в координатах </w:t>
      </w:r>
      <m:oMath>
        <m:r>
          <w:rPr>
            <w:rFonts w:ascii="Cambria Math" w:eastAsia="Times New Roman" w:hAnsi="Cambria Math" w:cs="Times New Roman"/>
            <w:sz w:val="22"/>
            <w:highlight w:val="yellow"/>
          </w:rPr>
          <m:t>x</m:t>
        </m:r>
      </m:oMath>
      <w:r w:rsidRPr="007915EA">
        <w:rPr>
          <w:rFonts w:eastAsia="Times New Roman" w:cs="Times New Roman"/>
          <w:sz w:val="22"/>
          <w:highlight w:val="yellow"/>
          <w:lang w:val="ru-RU"/>
        </w:rPr>
        <w:t>–</w:t>
      </w:r>
      <m:oMath>
        <m:r>
          <w:rPr>
            <w:rFonts w:ascii="Cambria Math" w:eastAsia="Times New Roman" w:hAnsi="Cambria Math" w:cs="Times New Roman"/>
            <w:sz w:val="22"/>
            <w:highlight w:val="yellow"/>
          </w:rPr>
          <m:t>z</m:t>
        </m:r>
      </m:oMath>
    </w:p>
    <w:p w14:paraId="7E7459AE" w14:textId="132598A7" w:rsidR="0019303D" w:rsidRPr="0019303D" w:rsidRDefault="0019303D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19303D">
        <w:rPr>
          <w:rFonts w:eastAsia="Times New Roman" w:cs="Times New Roman"/>
          <w:sz w:val="22"/>
          <w:lang w:val="ru-RU"/>
        </w:rPr>
        <w:t xml:space="preserve">После </w:t>
      </w:r>
      <w:r w:rsidRPr="0019303D">
        <w:rPr>
          <w:rFonts w:eastAsia="Times New Roman" w:cs="Times New Roman"/>
          <w:sz w:val="22"/>
        </w:rPr>
        <w:t>burn</w:t>
      </w:r>
      <w:r w:rsidRPr="0019303D">
        <w:rPr>
          <w:rFonts w:eastAsia="Times New Roman" w:cs="Times New Roman"/>
          <w:sz w:val="22"/>
          <w:lang w:val="ru-RU"/>
        </w:rPr>
        <w:noBreakHyphen/>
      </w:r>
      <w:r w:rsidRPr="0019303D">
        <w:rPr>
          <w:rFonts w:eastAsia="Times New Roman" w:cs="Times New Roman"/>
          <w:sz w:val="22"/>
        </w:rPr>
        <w:t>in</w:t>
      </w:r>
      <w:r w:rsidRPr="0019303D">
        <w:rPr>
          <w:rFonts w:eastAsia="Times New Roman" w:cs="Times New Roman"/>
          <w:sz w:val="22"/>
          <w:lang w:val="ru-RU"/>
        </w:rPr>
        <w:t xml:space="preserve"> отсчёты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=</m:t>
        </m:r>
        <m:r>
          <w:rPr>
            <w:rFonts w:ascii="Cambria Math" w:eastAsia="Times New Roman" w:hAnsi="Cambria Math" w:cs="Times New Roman"/>
            <w:sz w:val="22"/>
          </w:rPr>
          <m:t>x</m:t>
        </m:r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19303D">
        <w:rPr>
          <w:rFonts w:eastAsia="Times New Roman" w:cs="Times New Roman"/>
          <w:sz w:val="22"/>
          <w:lang w:val="ru-RU"/>
        </w:rPr>
        <w:t xml:space="preserve">с шагом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</w:rPr>
          <m:t>Δ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=h</m:t>
        </m:r>
      </m:oMath>
      <w:r w:rsidRPr="0019303D">
        <w:rPr>
          <w:rFonts w:eastAsia="Times New Roman" w:cs="Times New Roman"/>
          <w:sz w:val="22"/>
          <w:lang w:val="ru-RU"/>
        </w:rPr>
        <w:t>использовались для вычисления БПФ. Односторонний спектр мощности оценивался по</w:t>
      </w:r>
    </w:p>
    <w:p w14:paraId="3166A093" w14:textId="77777777" w:rsidR="0041105D" w:rsidRDefault="00000000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=0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</w:rPr>
                <m:t>N</m:t>
              </m:r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-1</m:t>
              </m:r>
            </m:sup>
            <m:e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-</m:t>
          </m:r>
          <m:r>
            <w:rPr>
              <w:rFonts w:ascii="Cambria Math" w:eastAsia="Times New Roman" w:hAnsi="Cambria Math" w:cs="Times New Roman"/>
              <w:sz w:val="22"/>
            </w:rPr>
            <m:t>μ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</m:t>
          </m:r>
          <m:sSup>
            <m:sSup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2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-2</m:t>
              </m:r>
              <m:r>
                <w:rPr>
                  <w:rFonts w:ascii="Cambria Math" w:eastAsia="Times New Roman" w:hAnsi="Cambria Math" w:cs="Times New Roman"/>
                  <w:sz w:val="22"/>
                </w:rPr>
                <m:t>π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2"/>
                </w:rPr>
                <m:t>kn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2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sz w:val="22"/>
              <w:lang w:val="ru-RU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2"/>
                      <w:lang w:val="ru-RU"/>
                    </w:rPr>
                    <m:t>∣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2"/>
                      <w:lang w:val="ru-RU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2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2"/>
              <w:lang w:val="ru-RU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</w:rPr>
                <m:t>k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Δ</m:t>
              </m:r>
              <m:r>
                <w:rPr>
                  <w:rFonts w:ascii="Cambria Math" w:eastAsia="Times New Roman" w:hAnsi="Cambria Math" w:cs="Times New Roman"/>
                  <w:sz w:val="22"/>
                </w:rPr>
                <m:t>t</m:t>
              </m:r>
            </m:den>
          </m:f>
          <m:r>
            <w:rPr>
              <w:rFonts w:ascii="Cambria Math" w:eastAsia="Times New Roman" w:hAnsi="Cambria Math" w:cs="Times New Roman"/>
              <w:sz w:val="22"/>
              <w:lang w:val="ru-RU"/>
            </w:rPr>
            <m:t>,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w:br/>
          </m:r>
        </m:oMath>
      </m:oMathPara>
      <w:r w:rsidR="0019303D" w:rsidRPr="0019303D">
        <w:rPr>
          <w:rFonts w:eastAsia="Times New Roman" w:cs="Times New Roman"/>
          <w:sz w:val="22"/>
          <w:lang w:val="ru-RU"/>
        </w:rPr>
        <w:t xml:space="preserve">при необходимости применялось оконное взвешивание. Спектр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f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="0019303D" w:rsidRPr="0019303D">
        <w:rPr>
          <w:rFonts w:eastAsia="Times New Roman" w:cs="Times New Roman"/>
          <w:sz w:val="22"/>
          <w:lang w:val="ru-RU"/>
        </w:rPr>
        <w:t xml:space="preserve">(рис. 3, </w:t>
      </w:r>
      <w:r w:rsidR="0019303D" w:rsidRPr="0019303D">
        <w:rPr>
          <w:rFonts w:eastAsia="Times New Roman" w:cs="Times New Roman"/>
          <w:sz w:val="22"/>
        </w:rPr>
        <w:t>single</w:t>
      </w:r>
      <w:r w:rsidR="0019303D" w:rsidRPr="0019303D">
        <w:rPr>
          <w:rFonts w:eastAsia="Times New Roman" w:cs="Times New Roman"/>
          <w:sz w:val="22"/>
          <w:lang w:val="ru-RU"/>
        </w:rPr>
        <w:t>_</w:t>
      </w:r>
      <w:r w:rsidR="0019303D" w:rsidRPr="0019303D">
        <w:rPr>
          <w:rFonts w:eastAsia="Times New Roman" w:cs="Times New Roman"/>
          <w:sz w:val="22"/>
        </w:rPr>
        <w:t>spectrum</w:t>
      </w:r>
      <w:r w:rsidR="0019303D" w:rsidRPr="0019303D">
        <w:rPr>
          <w:rFonts w:eastAsia="Times New Roman" w:cs="Times New Roman"/>
          <w:sz w:val="22"/>
          <w:lang w:val="ru-RU"/>
        </w:rPr>
        <w:t>_</w:t>
      </w:r>
      <w:r w:rsidR="0019303D" w:rsidRPr="0019303D">
        <w:rPr>
          <w:rFonts w:eastAsia="Times New Roman" w:cs="Times New Roman"/>
          <w:sz w:val="22"/>
        </w:rPr>
        <w:t>x</w:t>
      </w:r>
      <w:r w:rsidR="0019303D" w:rsidRPr="0019303D">
        <w:rPr>
          <w:rFonts w:eastAsia="Times New Roman" w:cs="Times New Roman"/>
          <w:sz w:val="22"/>
          <w:lang w:val="ru-RU"/>
        </w:rPr>
        <w:t>.</w:t>
      </w:r>
      <w:r w:rsidR="0019303D" w:rsidRPr="0019303D">
        <w:rPr>
          <w:rFonts w:eastAsia="Times New Roman" w:cs="Times New Roman"/>
          <w:sz w:val="22"/>
        </w:rPr>
        <w:t>jpg</w:t>
      </w:r>
      <w:r w:rsidR="0019303D" w:rsidRPr="0019303D">
        <w:rPr>
          <w:rFonts w:eastAsia="Times New Roman" w:cs="Times New Roman"/>
          <w:sz w:val="22"/>
          <w:lang w:val="ru-RU"/>
        </w:rPr>
        <w:t xml:space="preserve">) </w:t>
      </w:r>
      <w:proofErr w:type="spellStart"/>
      <w:r w:rsidR="0019303D" w:rsidRPr="0019303D">
        <w:rPr>
          <w:rFonts w:eastAsia="Times New Roman" w:cs="Times New Roman"/>
          <w:sz w:val="22"/>
          <w:lang w:val="ru-RU"/>
        </w:rPr>
        <w:t>широкополосен</w:t>
      </w:r>
      <w:proofErr w:type="spellEnd"/>
      <w:r w:rsidR="0019303D" w:rsidRPr="0019303D">
        <w:rPr>
          <w:rFonts w:eastAsia="Times New Roman" w:cs="Times New Roman"/>
          <w:sz w:val="22"/>
          <w:lang w:val="ru-RU"/>
        </w:rPr>
        <w:t>, без узких доминирующих линий, что характерно для хаотических сигналов.</w:t>
      </w:r>
    </w:p>
    <w:p w14:paraId="1805B547" w14:textId="77777777" w:rsidR="0041105D" w:rsidRDefault="0019303D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19303D">
        <w:rPr>
          <w:rFonts w:eastAsia="Times New Roman" w:cs="Times New Roman"/>
          <w:sz w:val="22"/>
          <w:lang w:val="ru-RU"/>
        </w:rPr>
        <w:t>(см. рис. 3)</w:t>
      </w:r>
    </w:p>
    <w:p w14:paraId="240D438A" w14:textId="1231B552" w:rsidR="0019303D" w:rsidRPr="007915EA" w:rsidRDefault="0019303D" w:rsidP="00C70CA4">
      <w:pPr>
        <w:spacing w:line="240" w:lineRule="auto"/>
        <w:rPr>
          <w:rFonts w:eastAsia="Times New Roman" w:cs="Times New Roman"/>
          <w:sz w:val="22"/>
          <w:highlight w:val="yellow"/>
          <w:lang w:val="ru-RU"/>
        </w:rPr>
      </w:pPr>
      <w:r w:rsidRPr="007915EA">
        <w:rPr>
          <w:rFonts w:eastAsia="Times New Roman" w:cs="Times New Roman"/>
          <w:sz w:val="22"/>
          <w:highlight w:val="yellow"/>
          <w:lang w:val="ru-RU"/>
        </w:rPr>
        <w:t xml:space="preserve">Рис. 3 – Спектр сигнала </w:t>
      </w:r>
      <m:oMath>
        <m:r>
          <w:rPr>
            <w:rFonts w:ascii="Cambria Math" w:eastAsia="Times New Roman" w:hAnsi="Cambria Math" w:cs="Times New Roman"/>
            <w:sz w:val="22"/>
            <w:highlight w:val="yellow"/>
          </w:rPr>
          <m:t>x</m:t>
        </m:r>
        <m:r>
          <w:rPr>
            <w:rFonts w:ascii="Cambria Math" w:eastAsia="Times New Roman" w:hAnsi="Cambria Math" w:cs="Times New Roman"/>
            <w:sz w:val="22"/>
            <w:highlight w:val="yellow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  <w:highlight w:val="yellow"/>
          </w:rPr>
          <m:t>t</m:t>
        </m:r>
        <m:r>
          <w:rPr>
            <w:rFonts w:ascii="Cambria Math" w:eastAsia="Times New Roman" w:hAnsi="Cambria Math" w:cs="Times New Roman"/>
            <w:sz w:val="22"/>
            <w:highlight w:val="yellow"/>
            <w:lang w:val="ru-RU"/>
          </w:rPr>
          <m:t>)</m:t>
        </m:r>
      </m:oMath>
      <w:r w:rsidRPr="007915EA">
        <w:rPr>
          <w:rFonts w:eastAsia="Times New Roman" w:cs="Times New Roman"/>
          <w:sz w:val="22"/>
          <w:highlight w:val="yellow"/>
          <w:lang w:val="ru-RU"/>
        </w:rPr>
        <w:t>одиночного генератора Лоренца</w:t>
      </w:r>
    </w:p>
    <w:p w14:paraId="2BE4DA54" w14:textId="4C3E6F48" w:rsidR="0019303D" w:rsidRPr="0019303D" w:rsidRDefault="0019303D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19303D">
        <w:rPr>
          <w:rFonts w:eastAsia="Times New Roman" w:cs="Times New Roman"/>
          <w:sz w:val="22"/>
          <w:lang w:val="ru-RU"/>
        </w:rPr>
        <w:t xml:space="preserve">Распределение амплитуд </w:t>
      </w:r>
      <m:oMath>
        <m:r>
          <w:rPr>
            <w:rFonts w:ascii="Cambria Math" w:eastAsia="Times New Roman" w:hAnsi="Cambria Math" w:cs="Times New Roman"/>
            <w:sz w:val="22"/>
          </w:rPr>
          <m:t>x</m:t>
        </m:r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19303D">
        <w:rPr>
          <w:rFonts w:eastAsia="Times New Roman" w:cs="Times New Roman"/>
          <w:sz w:val="22"/>
          <w:lang w:val="ru-RU"/>
        </w:rPr>
        <w:t xml:space="preserve">оценивалось по нормированной гистограмме (рис. 4, </w:t>
      </w:r>
      <w:r w:rsidRPr="0019303D">
        <w:rPr>
          <w:rFonts w:eastAsia="Times New Roman" w:cs="Times New Roman"/>
          <w:sz w:val="22"/>
        </w:rPr>
        <w:t>single</w:t>
      </w:r>
      <w:r w:rsidRPr="0019303D">
        <w:rPr>
          <w:rFonts w:eastAsia="Times New Roman" w:cs="Times New Roman"/>
          <w:sz w:val="22"/>
          <w:lang w:val="ru-RU"/>
        </w:rPr>
        <w:t>_</w:t>
      </w:r>
      <w:r w:rsidRPr="0019303D">
        <w:rPr>
          <w:rFonts w:eastAsia="Times New Roman" w:cs="Times New Roman"/>
          <w:sz w:val="22"/>
        </w:rPr>
        <w:t>hist</w:t>
      </w:r>
      <w:r w:rsidRPr="0019303D">
        <w:rPr>
          <w:rFonts w:eastAsia="Times New Roman" w:cs="Times New Roman"/>
          <w:sz w:val="22"/>
          <w:lang w:val="ru-RU"/>
        </w:rPr>
        <w:t>_</w:t>
      </w:r>
      <w:r w:rsidRPr="0019303D">
        <w:rPr>
          <w:rFonts w:eastAsia="Times New Roman" w:cs="Times New Roman"/>
          <w:sz w:val="22"/>
        </w:rPr>
        <w:t>x</w:t>
      </w:r>
      <w:r w:rsidRPr="0019303D">
        <w:rPr>
          <w:rFonts w:eastAsia="Times New Roman" w:cs="Times New Roman"/>
          <w:sz w:val="22"/>
          <w:lang w:val="ru-RU"/>
        </w:rPr>
        <w:t>.</w:t>
      </w:r>
      <w:r w:rsidRPr="0019303D">
        <w:rPr>
          <w:rFonts w:eastAsia="Times New Roman" w:cs="Times New Roman"/>
          <w:sz w:val="22"/>
        </w:rPr>
        <w:t>jpg</w:t>
      </w:r>
      <w:r w:rsidRPr="0019303D">
        <w:rPr>
          <w:rFonts w:eastAsia="Times New Roman" w:cs="Times New Roman"/>
          <w:sz w:val="22"/>
          <w:lang w:val="ru-RU"/>
        </w:rPr>
        <w:t xml:space="preserve">). Оно имеет двугорбую форму: два максимума соответствуют областям, где траектория дольше всего вращается вокруг каждого «крыла» аттрактора. Дополнительно вычисляются </w:t>
      </w:r>
      <m:oMath>
        <m:r>
          <w:rPr>
            <w:rFonts w:ascii="Cambria Math" w:eastAsia="Times New Roman" w:hAnsi="Cambria Math" w:cs="Times New Roman"/>
            <w:sz w:val="22"/>
          </w:rPr>
          <m:t>μ</m:t>
        </m:r>
      </m:oMath>
      <w:r w:rsidRPr="0019303D">
        <w:rPr>
          <w:rFonts w:eastAsia="Times New Roman" w:cs="Times New Roman"/>
          <w:sz w:val="22"/>
          <w:lang w:val="ru-RU"/>
        </w:rPr>
        <w:t xml:space="preserve">, </w:t>
      </w:r>
      <m:oMath>
        <m:sSup>
          <m:sSupPr>
            <m:ctrlPr>
              <w:rPr>
                <w:rFonts w:ascii="Cambria Math" w:eastAsia="Times New Roman" w:hAnsi="Cambria Math" w:cs="Times New Roman"/>
                <w:sz w:val="22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2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p>
        </m:sSup>
      </m:oMath>
      <w:r w:rsidRPr="0019303D">
        <w:rPr>
          <w:rFonts w:eastAsia="Times New Roman" w:cs="Times New Roman"/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</m:oMath>
      <w:r w:rsidRPr="0019303D">
        <w:rPr>
          <w:rFonts w:eastAsia="Times New Roman" w:cs="Times New Roman"/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</m:oMath>
      <w:r w:rsidRPr="0019303D">
        <w:rPr>
          <w:rFonts w:eastAsia="Times New Roman" w:cs="Times New Roman"/>
          <w:sz w:val="22"/>
          <w:lang w:val="ru-RU"/>
        </w:rPr>
        <w:t>, что позволяет количественно описывать ненормальность распределения и использовать эти показатели при сравнении с режимами пары генераторов.</w:t>
      </w:r>
    </w:p>
    <w:p w14:paraId="41357A99" w14:textId="77777777" w:rsidR="0041105D" w:rsidRDefault="0019303D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19303D">
        <w:rPr>
          <w:rFonts w:eastAsia="Times New Roman" w:cs="Times New Roman"/>
          <w:sz w:val="22"/>
          <w:lang w:val="ru-RU"/>
        </w:rPr>
        <w:t>(см. рис. 4)</w:t>
      </w:r>
    </w:p>
    <w:p w14:paraId="05989027" w14:textId="07898163" w:rsidR="0019303D" w:rsidRPr="007915EA" w:rsidRDefault="0019303D" w:rsidP="00C70CA4">
      <w:pPr>
        <w:spacing w:line="240" w:lineRule="auto"/>
        <w:rPr>
          <w:rFonts w:eastAsia="Times New Roman" w:cs="Times New Roman"/>
          <w:sz w:val="22"/>
          <w:highlight w:val="yellow"/>
          <w:lang w:val="ru-RU"/>
        </w:rPr>
      </w:pPr>
      <w:r w:rsidRPr="007915EA">
        <w:rPr>
          <w:rFonts w:eastAsia="Times New Roman" w:cs="Times New Roman"/>
          <w:sz w:val="22"/>
          <w:highlight w:val="yellow"/>
          <w:lang w:val="ru-RU"/>
        </w:rPr>
        <w:t xml:space="preserve">Рис. 4 – Распределение амплитуд </w:t>
      </w:r>
      <m:oMath>
        <m:r>
          <w:rPr>
            <w:rFonts w:ascii="Cambria Math" w:eastAsia="Times New Roman" w:hAnsi="Cambria Math" w:cs="Times New Roman"/>
            <w:sz w:val="22"/>
            <w:highlight w:val="yellow"/>
          </w:rPr>
          <m:t>x</m:t>
        </m:r>
        <m:r>
          <w:rPr>
            <w:rFonts w:ascii="Cambria Math" w:eastAsia="Times New Roman" w:hAnsi="Cambria Math" w:cs="Times New Roman"/>
            <w:sz w:val="22"/>
            <w:highlight w:val="yellow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  <w:highlight w:val="yellow"/>
          </w:rPr>
          <m:t>t</m:t>
        </m:r>
        <m:r>
          <w:rPr>
            <w:rFonts w:ascii="Cambria Math" w:eastAsia="Times New Roman" w:hAnsi="Cambria Math" w:cs="Times New Roman"/>
            <w:sz w:val="22"/>
            <w:highlight w:val="yellow"/>
            <w:lang w:val="ru-RU"/>
          </w:rPr>
          <m:t>)</m:t>
        </m:r>
      </m:oMath>
      <w:r w:rsidRPr="007915EA">
        <w:rPr>
          <w:rFonts w:eastAsia="Times New Roman" w:cs="Times New Roman"/>
          <w:sz w:val="22"/>
          <w:highlight w:val="yellow"/>
          <w:lang w:val="ru-RU"/>
        </w:rPr>
        <w:t>одиночного генератора Лоренца</w:t>
      </w:r>
    </w:p>
    <w:p w14:paraId="2697B1E5" w14:textId="05CEB8BB" w:rsidR="0019303D" w:rsidRPr="0019303D" w:rsidRDefault="0019303D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19303D">
        <w:rPr>
          <w:rFonts w:eastAsia="Times New Roman" w:cs="Times New Roman"/>
          <w:sz w:val="22"/>
          <w:lang w:val="ru-RU"/>
        </w:rPr>
        <w:t xml:space="preserve">Спектр показателей Ляпунова рассчитывался по алгоритму, изложенному в разделе 3.3. Для </w:t>
      </w:r>
      <m:oMath>
        <m:r>
          <w:rPr>
            <w:rFonts w:ascii="Cambria Math" w:eastAsia="Times New Roman" w:hAnsi="Cambria Math" w:cs="Times New Roman"/>
            <w:sz w:val="22"/>
          </w:rPr>
          <m:t>σ</m:t>
        </m:r>
        <m:r>
          <w:rPr>
            <w:rFonts w:ascii="Cambria Math" w:eastAsia="Times New Roman" w:hAnsi="Cambria Math" w:cs="Times New Roman"/>
            <w:sz w:val="22"/>
            <w:lang w:val="ru-RU"/>
          </w:rPr>
          <m:t>=10</m:t>
        </m:r>
      </m:oMath>
      <w:r w:rsidRPr="0019303D">
        <w:rPr>
          <w:rFonts w:eastAsia="Times New Roman" w:cs="Times New Roman"/>
          <w:sz w:val="22"/>
          <w:lang w:val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2"/>
          </w:rPr>
          <m:t>r</m:t>
        </m:r>
        <m:r>
          <w:rPr>
            <w:rFonts w:ascii="Cambria Math" w:eastAsia="Times New Roman" w:hAnsi="Cambria Math" w:cs="Times New Roman"/>
            <w:sz w:val="22"/>
            <w:lang w:val="ru-RU"/>
          </w:rPr>
          <m:t>=28</m:t>
        </m:r>
      </m:oMath>
      <w:r w:rsidRPr="0019303D">
        <w:rPr>
          <w:rFonts w:eastAsia="Times New Roman" w:cs="Times New Roman"/>
          <w:sz w:val="22"/>
          <w:lang w:val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2"/>
          </w:rPr>
          <m:t>b</m:t>
        </m:r>
        <m:r>
          <w:rPr>
            <w:rFonts w:ascii="Cambria Math" w:eastAsia="Times New Roman" w:hAnsi="Cambria Math" w:cs="Times New Roman"/>
            <w:sz w:val="22"/>
            <w:lang w:val="ru-RU"/>
          </w:rPr>
          <m:t>=8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  <w:lang w:val="ru-RU"/>
          </w:rPr>
          <m:t>/</m:t>
        </m:r>
        <m:r>
          <w:rPr>
            <w:rFonts w:ascii="Cambria Math" w:eastAsia="Times New Roman" w:hAnsi="Cambria Math" w:cs="Times New Roman"/>
            <w:sz w:val="22"/>
            <w:lang w:val="ru-RU"/>
          </w:rPr>
          <m:t>3</m:t>
        </m:r>
      </m:oMath>
      <w:r w:rsidRPr="0019303D">
        <w:rPr>
          <w:rFonts w:eastAsia="Times New Roman" w:cs="Times New Roman"/>
          <w:sz w:val="22"/>
          <w:lang w:val="ru-RU"/>
        </w:rPr>
        <w:t>получены три показателя</w:t>
      </w:r>
    </w:p>
    <w:p w14:paraId="51770953" w14:textId="3898E369" w:rsidR="0019303D" w:rsidRPr="0019303D" w:rsidRDefault="00000000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≈0.9,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≈0,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≈-14,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w:br/>
          </m:r>
        </m:oMath>
      </m:oMathPara>
      <w:r w:rsidR="0019303D" w:rsidRPr="0019303D">
        <w:rPr>
          <w:rFonts w:eastAsia="Times New Roman" w:cs="Times New Roman"/>
          <w:sz w:val="22"/>
          <w:lang w:val="ru-RU"/>
        </w:rPr>
        <w:t xml:space="preserve">что соответствует классической картине для аттрактора Лоренца. Положительное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</m:oMath>
      <w:r w:rsidR="0019303D" w:rsidRPr="0019303D">
        <w:rPr>
          <w:rFonts w:eastAsia="Times New Roman" w:cs="Times New Roman"/>
          <w:sz w:val="22"/>
          <w:lang w:val="ru-RU"/>
        </w:rPr>
        <w:t xml:space="preserve">отражает экспоненциальное расхождение близких траекторий,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≈0</m:t>
        </m:r>
      </m:oMath>
      <w:r w:rsidR="0019303D" w:rsidRPr="0019303D">
        <w:rPr>
          <w:rFonts w:eastAsia="Times New Roman" w:cs="Times New Roman"/>
          <w:sz w:val="22"/>
          <w:lang w:val="ru-RU"/>
        </w:rPr>
        <w:t xml:space="preserve">связано с движением вдоль траектории, сильно отрицательное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3</m:t>
            </m:r>
          </m:sub>
        </m:sSub>
      </m:oMath>
      <w:r w:rsidR="0019303D" w:rsidRPr="0019303D">
        <w:rPr>
          <w:rFonts w:eastAsia="Times New Roman" w:cs="Times New Roman"/>
          <w:sz w:val="22"/>
          <w:lang w:val="ru-RU"/>
        </w:rPr>
        <w:t xml:space="preserve">отвечает за сжатие фазового объёма;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&lt;0</m:t>
        </m:r>
      </m:oMath>
      <w:r w:rsidR="0019303D" w:rsidRPr="0019303D">
        <w:rPr>
          <w:rFonts w:eastAsia="Times New Roman" w:cs="Times New Roman"/>
          <w:sz w:val="22"/>
          <w:lang w:val="ru-RU"/>
        </w:rPr>
        <w:t>указывает на диссипативность системы. Эти значения далее используются как опорные при анализе пары связанных генераторов.</w:t>
      </w:r>
    </w:p>
    <w:p w14:paraId="44396D99" w14:textId="2E19D265" w:rsidR="0019303D" w:rsidRPr="0019303D" w:rsidRDefault="0019303D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19303D">
        <w:rPr>
          <w:rFonts w:eastAsia="Times New Roman" w:cs="Times New Roman"/>
          <w:sz w:val="22"/>
          <w:lang w:val="ru-RU"/>
        </w:rPr>
        <w:t xml:space="preserve">Для сопоставления результатов </w:t>
      </w:r>
      <w:r w:rsidRPr="0019303D">
        <w:rPr>
          <w:rFonts w:eastAsia="Times New Roman" w:cs="Times New Roman"/>
          <w:sz w:val="22"/>
        </w:rPr>
        <w:t>Python</w:t>
      </w:r>
      <w:r w:rsidRPr="0019303D">
        <w:rPr>
          <w:rFonts w:eastAsia="Times New Roman" w:cs="Times New Roman"/>
          <w:sz w:val="22"/>
          <w:lang w:val="ru-RU"/>
        </w:rPr>
        <w:noBreakHyphen/>
        <w:t xml:space="preserve">модели и схемотехнического моделирования в </w:t>
      </w:r>
      <w:r w:rsidRPr="0019303D">
        <w:rPr>
          <w:rFonts w:eastAsia="Times New Roman" w:cs="Times New Roman"/>
          <w:sz w:val="22"/>
        </w:rPr>
        <w:t>Multisim</w:t>
      </w:r>
      <w:r w:rsidRPr="0019303D">
        <w:rPr>
          <w:rFonts w:eastAsia="Times New Roman" w:cs="Times New Roman"/>
          <w:sz w:val="22"/>
          <w:lang w:val="ru-RU"/>
        </w:rPr>
        <w:t xml:space="preserve">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),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),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z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19303D">
        <w:rPr>
          <w:rFonts w:eastAsia="Times New Roman" w:cs="Times New Roman"/>
          <w:sz w:val="22"/>
          <w:lang w:val="ru-RU"/>
        </w:rPr>
        <w:t>приводились к безразмерным переменным по соотношениям</w:t>
      </w:r>
    </w:p>
    <w:p w14:paraId="21FF4BBD" w14:textId="1E8DEED2" w:rsidR="00D05012" w:rsidRPr="00D05012" w:rsidRDefault="0078295E" w:rsidP="005B370F">
      <w:pPr>
        <w:spacing w:line="240" w:lineRule="auto"/>
        <w:rPr>
          <w:rFonts w:eastAsia="Times New Roman" w:cs="Times New Roman"/>
          <w:sz w:val="2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2"/>
            </w:rPr>
            <w:lastRenderedPageBreak/>
            <m:t>x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),</m:t>
          </m:r>
          <m:r>
            <w:rPr>
              <w:rFonts w:ascii="Cambria Math" w:eastAsia="Times New Roman" w:hAnsi="Cambria Math" w:cs="Times New Roman"/>
              <w:sz w:val="22"/>
            </w:rPr>
            <m:t>y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y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),</m:t>
          </m:r>
          <m:r>
            <w:rPr>
              <w:rFonts w:ascii="Cambria Math" w:eastAsia="Times New Roman" w:hAnsi="Cambria Math" w:cs="Times New Roman"/>
              <w:sz w:val="22"/>
            </w:rPr>
            <m:t>z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z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z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),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w:br/>
          </m:r>
        </m:oMath>
      </m:oMathPara>
      <w:r w:rsidR="0019303D" w:rsidRPr="0019303D">
        <w:rPr>
          <w:rFonts w:eastAsia="Times New Roman" w:cs="Times New Roman"/>
          <w:sz w:val="22"/>
          <w:lang w:val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z</m:t>
            </m:r>
          </m:sub>
        </m:sSub>
      </m:oMath>
      <w:r w:rsidR="0019303D" w:rsidRPr="0019303D">
        <w:rPr>
          <w:rFonts w:eastAsia="Times New Roman" w:cs="Times New Roman"/>
          <w:sz w:val="22"/>
          <w:lang w:val="ru-RU"/>
        </w:rPr>
        <w:t xml:space="preserve">выбирались по амплитуде и рабочему диапазону ОУ; масштаб времени задавался постоянными </w:t>
      </w:r>
      <w:r w:rsidR="0019303D" w:rsidRPr="0019303D">
        <w:rPr>
          <w:rFonts w:eastAsia="Times New Roman" w:cs="Times New Roman"/>
          <w:sz w:val="22"/>
        </w:rPr>
        <w:t>RC</w:t>
      </w:r>
      <w:r w:rsidR="0019303D" w:rsidRPr="0019303D">
        <w:rPr>
          <w:rFonts w:eastAsia="Times New Roman" w:cs="Times New Roman"/>
          <w:sz w:val="22"/>
          <w:lang w:val="ru-RU"/>
        </w:rPr>
        <w:noBreakHyphen/>
        <w:t xml:space="preserve">цепочек. После масштабирования временные ряды из </w:t>
      </w:r>
      <w:r w:rsidR="0019303D" w:rsidRPr="0019303D">
        <w:rPr>
          <w:rFonts w:eastAsia="Times New Roman" w:cs="Times New Roman"/>
          <w:sz w:val="22"/>
        </w:rPr>
        <w:t>Multisim</w:t>
      </w:r>
      <w:r w:rsidR="0019303D" w:rsidRPr="0019303D">
        <w:rPr>
          <w:rFonts w:eastAsia="Times New Roman" w:cs="Times New Roman"/>
          <w:sz w:val="22"/>
          <w:lang w:val="ru-RU"/>
        </w:rPr>
        <w:t xml:space="preserve"> накладывались на численные решения, а фазовые портреты в координатах </w:t>
      </w:r>
      <m:oMath>
        <m:r>
          <w:rPr>
            <w:rFonts w:ascii="Cambria Math" w:eastAsia="Times New Roman" w:hAnsi="Cambria Math" w:cs="Times New Roman"/>
            <w:sz w:val="22"/>
          </w:rPr>
          <m:t>x</m:t>
        </m:r>
      </m:oMath>
      <w:r w:rsidR="0019303D" w:rsidRPr="0019303D">
        <w:rPr>
          <w:rFonts w:eastAsia="Times New Roman" w:cs="Times New Roman"/>
          <w:sz w:val="22"/>
          <w:lang w:val="ru-RU"/>
        </w:rPr>
        <w:t>–</w:t>
      </w:r>
      <m:oMath>
        <m:r>
          <w:rPr>
            <w:rFonts w:ascii="Cambria Math" w:eastAsia="Times New Roman" w:hAnsi="Cambria Math" w:cs="Times New Roman"/>
            <w:sz w:val="22"/>
          </w:rPr>
          <m:t>z</m:t>
        </m:r>
      </m:oMath>
      <w:r w:rsidR="0019303D" w:rsidRPr="0019303D">
        <w:rPr>
          <w:rFonts w:eastAsia="Times New Roman" w:cs="Times New Roman"/>
          <w:sz w:val="22"/>
          <w:lang w:val="ru-RU"/>
        </w:rPr>
        <w:t xml:space="preserve"> сравнивались с рис. 2. Показано, что форма аттрактора и характер колебаний хорошо совпадают при наличии лишь малых отличий, обусловленных шумами и ограничениями схемы, что подтверждает корректность математической модели и пригодность схемотехнической реализации для дальнейшего изучения синхронизации.</w:t>
      </w:r>
    </w:p>
    <w:p w14:paraId="5A0965CE" w14:textId="2A91C345" w:rsidR="00D05012" w:rsidRPr="00D05012" w:rsidRDefault="00D05012" w:rsidP="00DC7640">
      <w:pPr>
        <w:spacing w:line="240" w:lineRule="auto"/>
        <w:ind w:firstLine="0"/>
        <w:jc w:val="center"/>
        <w:rPr>
          <w:b/>
          <w:bCs/>
          <w:sz w:val="22"/>
          <w:lang w:val="ru-RU"/>
        </w:rPr>
      </w:pPr>
      <w:r w:rsidRPr="00D05012">
        <w:rPr>
          <w:b/>
          <w:bCs/>
          <w:sz w:val="22"/>
          <w:lang w:val="ru-RU"/>
        </w:rPr>
        <w:t>Результаты для пары связанных генераторов Лоренца</w:t>
      </w:r>
    </w:p>
    <w:p w14:paraId="6035AA63" w14:textId="4B1DAB41" w:rsidR="00D41E63" w:rsidRPr="00D41E63" w:rsidRDefault="00D41E63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D41E63">
        <w:rPr>
          <w:rFonts w:eastAsia="Times New Roman" w:cs="Times New Roman"/>
          <w:sz w:val="22"/>
          <w:lang w:val="ru-RU"/>
        </w:rPr>
        <w:t xml:space="preserve">Система (2.2) моделировалась при </w:t>
      </w:r>
      <m:oMath>
        <m:r>
          <w:rPr>
            <w:rFonts w:ascii="Cambria Math" w:eastAsia="Times New Roman" w:hAnsi="Cambria Math" w:cs="Times New Roman"/>
            <w:sz w:val="22"/>
          </w:rPr>
          <m:t>σ</m:t>
        </m:r>
        <m:r>
          <w:rPr>
            <w:rFonts w:ascii="Cambria Math" w:eastAsia="Times New Roman" w:hAnsi="Cambria Math" w:cs="Times New Roman"/>
            <w:sz w:val="22"/>
            <w:lang w:val="ru-RU"/>
          </w:rPr>
          <m:t>=10</m:t>
        </m:r>
      </m:oMath>
      <w:r w:rsidRPr="00D41E63">
        <w:rPr>
          <w:rFonts w:eastAsia="Times New Roman" w:cs="Times New Roman"/>
          <w:sz w:val="22"/>
          <w:lang w:val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2"/>
          </w:rPr>
          <m:t>r</m:t>
        </m:r>
        <m:r>
          <w:rPr>
            <w:rFonts w:ascii="Cambria Math" w:eastAsia="Times New Roman" w:hAnsi="Cambria Math" w:cs="Times New Roman"/>
            <w:sz w:val="22"/>
            <w:lang w:val="ru-RU"/>
          </w:rPr>
          <m:t>=28</m:t>
        </m:r>
      </m:oMath>
      <w:r w:rsidRPr="00D41E63">
        <w:rPr>
          <w:rFonts w:eastAsia="Times New Roman" w:cs="Times New Roman"/>
          <w:sz w:val="22"/>
          <w:lang w:val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2"/>
          </w:rPr>
          <m:t>b</m:t>
        </m:r>
        <m:r>
          <w:rPr>
            <w:rFonts w:ascii="Cambria Math" w:eastAsia="Times New Roman" w:hAnsi="Cambria Math" w:cs="Times New Roman"/>
            <w:sz w:val="22"/>
            <w:lang w:val="ru-RU"/>
          </w:rPr>
          <m:t>=8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  <w:lang w:val="ru-RU"/>
          </w:rPr>
          <m:t>/</m:t>
        </m:r>
        <m:r>
          <w:rPr>
            <w:rFonts w:ascii="Cambria Math" w:eastAsia="Times New Roman" w:hAnsi="Cambria Math" w:cs="Times New Roman"/>
            <w:sz w:val="22"/>
            <w:lang w:val="ru-RU"/>
          </w:rPr>
          <m:t>3</m:t>
        </m:r>
      </m:oMath>
      <w:r w:rsidRPr="00D41E63">
        <w:rPr>
          <w:rFonts w:eastAsia="Times New Roman" w:cs="Times New Roman"/>
          <w:sz w:val="22"/>
          <w:lang w:val="ru-RU"/>
        </w:rPr>
        <w:t xml:space="preserve">, начальные условия: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(0)=1</m:t>
        </m:r>
      </m:oMath>
      <w:r w:rsidRPr="00D41E63">
        <w:rPr>
          <w:rFonts w:eastAsia="Times New Roman" w:cs="Times New Roman"/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(0)=1</m:t>
        </m:r>
      </m:oMath>
      <w:r w:rsidRPr="00D41E63">
        <w:rPr>
          <w:rFonts w:eastAsia="Times New Roman" w:cs="Times New Roman"/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(0)=1</m:t>
        </m:r>
      </m:oMath>
      <w:r w:rsidRPr="00D41E63">
        <w:rPr>
          <w:rFonts w:eastAsia="Times New Roman" w:cs="Times New Roman"/>
          <w:sz w:val="22"/>
          <w:lang w:val="ru-RU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(0)=-1</m:t>
        </m:r>
      </m:oMath>
      <w:r w:rsidRPr="00D41E63">
        <w:rPr>
          <w:rFonts w:eastAsia="Times New Roman" w:cs="Times New Roman"/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(0)=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  <w:lang w:val="ru-RU"/>
          </w:rPr>
          <m:t>0,5</m:t>
        </m:r>
      </m:oMath>
      <w:r w:rsidRPr="00D41E63">
        <w:rPr>
          <w:rFonts w:eastAsia="Times New Roman" w:cs="Times New Roman"/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(0)=2</m:t>
        </m:r>
      </m:oMath>
      <w:r w:rsidRPr="00D41E63">
        <w:rPr>
          <w:rFonts w:eastAsia="Times New Roman" w:cs="Times New Roman"/>
          <w:sz w:val="22"/>
          <w:lang w:val="ru-RU"/>
        </w:rPr>
        <w:t xml:space="preserve">. Интегрирование выполнялось методом Рунге–Кутты четвёртого порядка с шагом </w:t>
      </w:r>
      <m:oMath>
        <m:r>
          <w:rPr>
            <w:rFonts w:ascii="Cambria Math" w:eastAsia="Times New Roman" w:hAnsi="Cambria Math" w:cs="Times New Roman"/>
            <w:sz w:val="22"/>
            <w:lang w:val="ru-RU"/>
          </w:rPr>
          <m:t>h=</m:t>
        </m:r>
        <m:sSup>
          <m:sSupPr>
            <m:ctrlPr>
              <w:rPr>
                <w:rFonts w:ascii="Cambria Math" w:eastAsia="Times New Roman" w:hAnsi="Cambria Math" w:cs="Times New Roman"/>
                <w:sz w:val="22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-3</m:t>
            </m:r>
          </m:sup>
        </m:sSup>
      </m:oMath>
      <w:r w:rsidRPr="00D41E63">
        <w:rPr>
          <w:rFonts w:eastAsia="Times New Roman" w:cs="Times New Roman"/>
          <w:sz w:val="22"/>
          <w:lang w:val="ru-RU"/>
        </w:rPr>
        <w:t xml:space="preserve">на интервале </w:t>
      </w:r>
      <m:oMath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∈[0;80]</m:t>
        </m:r>
      </m:oMath>
      <w:r w:rsidRPr="00D41E63">
        <w:rPr>
          <w:rFonts w:eastAsia="Times New Roman" w:cs="Times New Roman"/>
          <w:sz w:val="22"/>
          <w:lang w:val="ru-RU"/>
        </w:rPr>
        <w:t xml:space="preserve">; участок </w:t>
      </w:r>
      <m:oMath>
        <m:d>
          <m:dPr>
            <m:begChr m:val="["/>
            <m:sepChr m:val=";"/>
            <m:endChr m:val="]"/>
            <m:ctrlPr>
              <w:rPr>
                <w:rFonts w:ascii="Cambria Math" w:eastAsia="Times New Roman" w:hAnsi="Cambria Math" w:cs="Times New Roman"/>
                <w:sz w:val="22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20</m:t>
            </m:r>
          </m:e>
        </m:d>
      </m:oMath>
      <w:r w:rsidRPr="00D41E63">
        <w:rPr>
          <w:rFonts w:eastAsia="Times New Roman" w:cs="Times New Roman"/>
          <w:sz w:val="22"/>
          <w:lang w:val="ru-RU"/>
        </w:rPr>
        <w:t>отбрасывался.</w:t>
      </w:r>
    </w:p>
    <w:p w14:paraId="05D672EF" w14:textId="2AD9BD64" w:rsidR="00D41E63" w:rsidRPr="00D41E63" w:rsidRDefault="00D41E63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D41E63">
        <w:rPr>
          <w:rFonts w:eastAsia="Times New Roman" w:cs="Times New Roman"/>
          <w:sz w:val="22"/>
          <w:lang w:val="ru-RU"/>
        </w:rPr>
        <w:t xml:space="preserve">Для трёх значений сопротивления связи </w:t>
      </w:r>
      <m:oMath>
        <m:r>
          <w:rPr>
            <w:rFonts w:ascii="Cambria Math" w:eastAsia="Times New Roman" w:hAnsi="Cambria Math" w:cs="Times New Roman"/>
            <w:sz w:val="22"/>
          </w:rPr>
          <m:t>R</m:t>
        </m:r>
      </m:oMath>
      <w:r w:rsidRPr="00D41E63">
        <w:rPr>
          <w:rFonts w:eastAsia="Times New Roman" w:cs="Times New Roman"/>
          <w:sz w:val="22"/>
          <w:lang w:val="ru-RU"/>
        </w:rPr>
        <w:t xml:space="preserve">получены типичные режимы. При </w:t>
      </w:r>
      <m:oMath>
        <m:r>
          <w:rPr>
            <w:rFonts w:ascii="Cambria Math" w:eastAsia="Times New Roman" w:hAnsi="Cambria Math" w:cs="Times New Roman"/>
            <w:sz w:val="22"/>
          </w:rPr>
          <m:t>R</m:t>
        </m:r>
        <m:r>
          <w:rPr>
            <w:rFonts w:ascii="Cambria Math" w:eastAsia="Times New Roman" w:hAnsi="Cambria Math" w:cs="Times New Roman"/>
            <w:sz w:val="22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  <w:lang w:val="ru-RU"/>
          </w:rPr>
          <m:t>5,0</m:t>
        </m:r>
      </m:oMath>
      <w:r w:rsidRPr="00D41E63">
        <w:rPr>
          <w:rFonts w:eastAsia="Times New Roman" w:cs="Times New Roman"/>
          <w:sz w:val="22"/>
          <w:lang w:val="ru-RU"/>
        </w:rPr>
        <w:t xml:space="preserve">(слабая связь) временные реализации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D41E63">
        <w:rPr>
          <w:rFonts w:eastAsia="Times New Roman" w:cs="Times New Roman"/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D41E63">
        <w:rPr>
          <w:rFonts w:eastAsia="Times New Roman" w:cs="Times New Roman"/>
          <w:sz w:val="22"/>
          <w:lang w:val="ru-RU"/>
        </w:rPr>
        <w:t xml:space="preserve">(рис. 5, </w:t>
      </w:r>
      <w:r w:rsidRPr="00D41E63">
        <w:rPr>
          <w:rFonts w:eastAsia="Times New Roman" w:cs="Times New Roman"/>
          <w:sz w:val="22"/>
        </w:rPr>
        <w:t>pair</w:t>
      </w:r>
      <w:r w:rsidRPr="00D41E63">
        <w:rPr>
          <w:rFonts w:eastAsia="Times New Roman" w:cs="Times New Roman"/>
          <w:sz w:val="22"/>
          <w:lang w:val="ru-RU"/>
        </w:rPr>
        <w:t>_</w:t>
      </w:r>
      <w:proofErr w:type="spellStart"/>
      <w:r w:rsidRPr="00D41E63">
        <w:rPr>
          <w:rFonts w:eastAsia="Times New Roman" w:cs="Times New Roman"/>
          <w:sz w:val="22"/>
        </w:rPr>
        <w:t>xt</w:t>
      </w:r>
      <w:proofErr w:type="spellEnd"/>
      <w:r w:rsidRPr="00D41E63">
        <w:rPr>
          <w:rFonts w:eastAsia="Times New Roman" w:cs="Times New Roman"/>
          <w:sz w:val="22"/>
          <w:lang w:val="ru-RU"/>
        </w:rPr>
        <w:t>_</w:t>
      </w:r>
      <w:r w:rsidRPr="00D41E63">
        <w:rPr>
          <w:rFonts w:eastAsia="Times New Roman" w:cs="Times New Roman"/>
          <w:sz w:val="22"/>
        </w:rPr>
        <w:t>R</w:t>
      </w:r>
      <w:r w:rsidRPr="00D41E63">
        <w:rPr>
          <w:rFonts w:eastAsia="Times New Roman" w:cs="Times New Roman"/>
          <w:sz w:val="22"/>
          <w:lang w:val="ru-RU"/>
        </w:rPr>
        <w:t>5.00.</w:t>
      </w:r>
      <w:r w:rsidRPr="00D41E63">
        <w:rPr>
          <w:rFonts w:eastAsia="Times New Roman" w:cs="Times New Roman"/>
          <w:sz w:val="22"/>
        </w:rPr>
        <w:t>jpg</w:t>
      </w:r>
      <w:r w:rsidRPr="00D41E63">
        <w:rPr>
          <w:rFonts w:eastAsia="Times New Roman" w:cs="Times New Roman"/>
          <w:sz w:val="22"/>
          <w:lang w:val="ru-RU"/>
        </w:rPr>
        <w:t xml:space="preserve">) сильно различаются, а фазовый портрет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</m:oMath>
      <w:r w:rsidRPr="00D41E63">
        <w:rPr>
          <w:rFonts w:eastAsia="Times New Roman" w:cs="Times New Roman"/>
          <w:sz w:val="22"/>
          <w:lang w:val="ru-RU"/>
        </w:rPr>
        <w:t>–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</m:oMath>
      <w:r w:rsidRPr="00D41E63">
        <w:rPr>
          <w:rFonts w:eastAsia="Times New Roman" w:cs="Times New Roman"/>
          <w:sz w:val="22"/>
          <w:lang w:val="ru-RU"/>
        </w:rPr>
        <w:t xml:space="preserve"> (рис. 6, </w:t>
      </w:r>
      <w:r w:rsidRPr="00D41E63">
        <w:rPr>
          <w:rFonts w:eastAsia="Times New Roman" w:cs="Times New Roman"/>
          <w:sz w:val="22"/>
        </w:rPr>
        <w:t>pair</w:t>
      </w:r>
      <w:r w:rsidRPr="00D41E63">
        <w:rPr>
          <w:rFonts w:eastAsia="Times New Roman" w:cs="Times New Roman"/>
          <w:sz w:val="22"/>
          <w:lang w:val="ru-RU"/>
        </w:rPr>
        <w:t>_</w:t>
      </w:r>
      <w:r w:rsidRPr="00D41E63">
        <w:rPr>
          <w:rFonts w:eastAsia="Times New Roman" w:cs="Times New Roman"/>
          <w:sz w:val="22"/>
        </w:rPr>
        <w:t>x</w:t>
      </w:r>
      <w:r w:rsidRPr="00D41E63">
        <w:rPr>
          <w:rFonts w:eastAsia="Times New Roman" w:cs="Times New Roman"/>
          <w:sz w:val="22"/>
          <w:lang w:val="ru-RU"/>
        </w:rPr>
        <w:t>1</w:t>
      </w:r>
      <w:r w:rsidRPr="00D41E63">
        <w:rPr>
          <w:rFonts w:eastAsia="Times New Roman" w:cs="Times New Roman"/>
          <w:sz w:val="22"/>
        </w:rPr>
        <w:t>x</w:t>
      </w:r>
      <w:r w:rsidRPr="00D41E63">
        <w:rPr>
          <w:rFonts w:eastAsia="Times New Roman" w:cs="Times New Roman"/>
          <w:sz w:val="22"/>
          <w:lang w:val="ru-RU"/>
        </w:rPr>
        <w:t>2_</w:t>
      </w:r>
      <w:r w:rsidRPr="00D41E63">
        <w:rPr>
          <w:rFonts w:eastAsia="Times New Roman" w:cs="Times New Roman"/>
          <w:sz w:val="22"/>
        </w:rPr>
        <w:t>R</w:t>
      </w:r>
      <w:r w:rsidRPr="00D41E63">
        <w:rPr>
          <w:rFonts w:eastAsia="Times New Roman" w:cs="Times New Roman"/>
          <w:sz w:val="22"/>
          <w:lang w:val="ru-RU"/>
        </w:rPr>
        <w:t>5.00.</w:t>
      </w:r>
      <w:r w:rsidRPr="00D41E63">
        <w:rPr>
          <w:rFonts w:eastAsia="Times New Roman" w:cs="Times New Roman"/>
          <w:sz w:val="22"/>
        </w:rPr>
        <w:t>jpg</w:t>
      </w:r>
      <w:r w:rsidRPr="00D41E63">
        <w:rPr>
          <w:rFonts w:eastAsia="Times New Roman" w:cs="Times New Roman"/>
          <w:sz w:val="22"/>
          <w:lang w:val="ru-RU"/>
        </w:rPr>
        <w:t xml:space="preserve">) представляет собой широкое облако, далёкое от диагонали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</m:oMath>
      <w:r w:rsidRPr="00D41E63">
        <w:rPr>
          <w:rFonts w:eastAsia="Times New Roman" w:cs="Times New Roman"/>
          <w:sz w:val="22"/>
          <w:lang w:val="ru-RU"/>
        </w:rPr>
        <w:t xml:space="preserve">. При </w:t>
      </w:r>
      <m:oMath>
        <m:r>
          <w:rPr>
            <w:rFonts w:ascii="Cambria Math" w:eastAsia="Times New Roman" w:hAnsi="Cambria Math" w:cs="Times New Roman"/>
            <w:sz w:val="22"/>
          </w:rPr>
          <m:t>R</m:t>
        </m:r>
        <m:r>
          <w:rPr>
            <w:rFonts w:ascii="Cambria Math" w:eastAsia="Times New Roman" w:hAnsi="Cambria Math" w:cs="Times New Roman"/>
            <w:sz w:val="22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  <w:lang w:val="ru-RU"/>
          </w:rPr>
          <m:t>2,0</m:t>
        </m:r>
      </m:oMath>
      <w:r w:rsidRPr="00D41E63">
        <w:rPr>
          <w:rFonts w:eastAsia="Times New Roman" w:cs="Times New Roman"/>
          <w:sz w:val="22"/>
          <w:lang w:val="ru-RU"/>
        </w:rPr>
        <w:t xml:space="preserve">(средняя связь) часть крупных пиков совпадает, облако в плоскости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</m:oMath>
      <w:r w:rsidRPr="00D41E63">
        <w:rPr>
          <w:rFonts w:eastAsia="Times New Roman" w:cs="Times New Roman"/>
          <w:sz w:val="22"/>
          <w:lang w:val="ru-RU"/>
        </w:rPr>
        <w:t>–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</m:oMath>
      <w:r w:rsidRPr="00D41E63">
        <w:rPr>
          <w:rFonts w:eastAsia="Times New Roman" w:cs="Times New Roman"/>
          <w:sz w:val="22"/>
          <w:lang w:val="ru-RU"/>
        </w:rPr>
        <w:t xml:space="preserve"> (рис. 7–8) заметно вытянуто вдоль диагонали, что соответствует частичной синхронизации. При </w:t>
      </w:r>
      <m:oMath>
        <m:r>
          <w:rPr>
            <w:rFonts w:ascii="Cambria Math" w:eastAsia="Times New Roman" w:hAnsi="Cambria Math" w:cs="Times New Roman"/>
            <w:sz w:val="22"/>
          </w:rPr>
          <m:t>R</m:t>
        </m:r>
        <m:r>
          <w:rPr>
            <w:rFonts w:ascii="Cambria Math" w:eastAsia="Times New Roman" w:hAnsi="Cambria Math" w:cs="Times New Roman"/>
            <w:sz w:val="22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  <w:lang w:val="ru-RU"/>
          </w:rPr>
          <m:t>0,8</m:t>
        </m:r>
      </m:oMath>
      <w:r w:rsidRPr="00D41E63">
        <w:rPr>
          <w:rFonts w:eastAsia="Times New Roman" w:cs="Times New Roman"/>
          <w:sz w:val="22"/>
          <w:lang w:val="ru-RU"/>
        </w:rPr>
        <w:t xml:space="preserve">временные ряды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D41E63">
        <w:rPr>
          <w:rFonts w:eastAsia="Times New Roman" w:cs="Times New Roman"/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D41E63">
        <w:rPr>
          <w:rFonts w:eastAsia="Times New Roman" w:cs="Times New Roman"/>
          <w:sz w:val="22"/>
          <w:lang w:val="ru-RU"/>
        </w:rPr>
        <w:t xml:space="preserve">практически совпадают (рис. 9, </w:t>
      </w:r>
      <w:r w:rsidRPr="00D41E63">
        <w:rPr>
          <w:rFonts w:eastAsia="Times New Roman" w:cs="Times New Roman"/>
          <w:sz w:val="22"/>
        </w:rPr>
        <w:t>pair</w:t>
      </w:r>
      <w:r w:rsidRPr="00D41E63">
        <w:rPr>
          <w:rFonts w:eastAsia="Times New Roman" w:cs="Times New Roman"/>
          <w:sz w:val="22"/>
          <w:lang w:val="ru-RU"/>
        </w:rPr>
        <w:t>_</w:t>
      </w:r>
      <w:proofErr w:type="spellStart"/>
      <w:r w:rsidRPr="00D41E63">
        <w:rPr>
          <w:rFonts w:eastAsia="Times New Roman" w:cs="Times New Roman"/>
          <w:sz w:val="22"/>
        </w:rPr>
        <w:t>xt</w:t>
      </w:r>
      <w:proofErr w:type="spellEnd"/>
      <w:r w:rsidRPr="00D41E63">
        <w:rPr>
          <w:rFonts w:eastAsia="Times New Roman" w:cs="Times New Roman"/>
          <w:sz w:val="22"/>
          <w:lang w:val="ru-RU"/>
        </w:rPr>
        <w:t>_</w:t>
      </w:r>
      <w:r w:rsidRPr="00D41E63">
        <w:rPr>
          <w:rFonts w:eastAsia="Times New Roman" w:cs="Times New Roman"/>
          <w:sz w:val="22"/>
        </w:rPr>
        <w:t>R</w:t>
      </w:r>
      <w:r w:rsidRPr="00D41E63">
        <w:rPr>
          <w:rFonts w:eastAsia="Times New Roman" w:cs="Times New Roman"/>
          <w:sz w:val="22"/>
          <w:lang w:val="ru-RU"/>
        </w:rPr>
        <w:t>0.80.</w:t>
      </w:r>
      <w:r w:rsidRPr="00D41E63">
        <w:rPr>
          <w:rFonts w:eastAsia="Times New Roman" w:cs="Times New Roman"/>
          <w:sz w:val="22"/>
        </w:rPr>
        <w:t>jpg</w:t>
      </w:r>
      <w:r w:rsidRPr="00D41E63">
        <w:rPr>
          <w:rFonts w:eastAsia="Times New Roman" w:cs="Times New Roman"/>
          <w:sz w:val="22"/>
          <w:lang w:val="ru-RU"/>
        </w:rPr>
        <w:t xml:space="preserve">), а фазовый портрет (рис. 10, </w:t>
      </w:r>
      <w:r w:rsidRPr="00D41E63">
        <w:rPr>
          <w:rFonts w:eastAsia="Times New Roman" w:cs="Times New Roman"/>
          <w:sz w:val="22"/>
        </w:rPr>
        <w:t>pair</w:t>
      </w:r>
      <w:r w:rsidRPr="00D41E63">
        <w:rPr>
          <w:rFonts w:eastAsia="Times New Roman" w:cs="Times New Roman"/>
          <w:sz w:val="22"/>
          <w:lang w:val="ru-RU"/>
        </w:rPr>
        <w:t>_</w:t>
      </w:r>
      <w:r w:rsidRPr="00D41E63">
        <w:rPr>
          <w:rFonts w:eastAsia="Times New Roman" w:cs="Times New Roman"/>
          <w:sz w:val="22"/>
        </w:rPr>
        <w:t>x</w:t>
      </w:r>
      <w:r w:rsidRPr="00D41E63">
        <w:rPr>
          <w:rFonts w:eastAsia="Times New Roman" w:cs="Times New Roman"/>
          <w:sz w:val="22"/>
          <w:lang w:val="ru-RU"/>
        </w:rPr>
        <w:t>1</w:t>
      </w:r>
      <w:r w:rsidRPr="00D41E63">
        <w:rPr>
          <w:rFonts w:eastAsia="Times New Roman" w:cs="Times New Roman"/>
          <w:sz w:val="22"/>
        </w:rPr>
        <w:t>x</w:t>
      </w:r>
      <w:r w:rsidRPr="00D41E63">
        <w:rPr>
          <w:rFonts w:eastAsia="Times New Roman" w:cs="Times New Roman"/>
          <w:sz w:val="22"/>
          <w:lang w:val="ru-RU"/>
        </w:rPr>
        <w:t>2_</w:t>
      </w:r>
      <w:r w:rsidRPr="00D41E63">
        <w:rPr>
          <w:rFonts w:eastAsia="Times New Roman" w:cs="Times New Roman"/>
          <w:sz w:val="22"/>
        </w:rPr>
        <w:t>R</w:t>
      </w:r>
      <w:r w:rsidRPr="00D41E63">
        <w:rPr>
          <w:rFonts w:eastAsia="Times New Roman" w:cs="Times New Roman"/>
          <w:sz w:val="22"/>
          <w:lang w:val="ru-RU"/>
        </w:rPr>
        <w:t>0.80.</w:t>
      </w:r>
      <w:r w:rsidRPr="00D41E63">
        <w:rPr>
          <w:rFonts w:eastAsia="Times New Roman" w:cs="Times New Roman"/>
          <w:sz w:val="22"/>
        </w:rPr>
        <w:t>jpg</w:t>
      </w:r>
      <w:r w:rsidRPr="00D41E63">
        <w:rPr>
          <w:rFonts w:eastAsia="Times New Roman" w:cs="Times New Roman"/>
          <w:sz w:val="22"/>
          <w:lang w:val="ru-RU"/>
        </w:rPr>
        <w:t xml:space="preserve">) сжимается в узкую область вдоль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≈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</m:oMath>
      <w:r w:rsidRPr="00D41E63">
        <w:rPr>
          <w:rFonts w:eastAsia="Times New Roman" w:cs="Times New Roman"/>
          <w:sz w:val="22"/>
          <w:lang w:val="ru-RU"/>
        </w:rPr>
        <w:t>, что отвечает почти полной амплитудной синхронизации.</w:t>
      </w:r>
    </w:p>
    <w:p w14:paraId="220B31FA" w14:textId="1E198D0C" w:rsidR="00D41E63" w:rsidRPr="00D41E63" w:rsidRDefault="00D41E63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D41E63">
        <w:rPr>
          <w:rFonts w:eastAsia="Times New Roman" w:cs="Times New Roman"/>
          <w:sz w:val="22"/>
          <w:lang w:val="ru-RU"/>
        </w:rPr>
        <w:t xml:space="preserve">Фаза каждого генератора определяется по проекции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2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2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2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2"/>
                  </w:rPr>
                  <m:t>i</m:t>
                </m:r>
              </m:sub>
            </m:sSub>
          </m:e>
        </m:d>
      </m:oMath>
      <w:r w:rsidRPr="00D41E63">
        <w:rPr>
          <w:rFonts w:eastAsia="Times New Roman" w:cs="Times New Roman"/>
          <w:sz w:val="22"/>
          <w:lang w:val="ru-RU"/>
        </w:rPr>
        <w:t>:</w:t>
      </w:r>
    </w:p>
    <w:p w14:paraId="005DB86B" w14:textId="49D3194C" w:rsidR="00D41E63" w:rsidRPr="00D41E63" w:rsidRDefault="00000000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ϕ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m:t>arctan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⁡2(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),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)),</m:t>
          </m:r>
          <m:r>
            <w:rPr>
              <w:rFonts w:ascii="Cambria Math" w:eastAsia="Times New Roman" w:hAnsi="Cambria Math" w:cs="Times New Roman"/>
              <w:sz w:val="22"/>
            </w:rPr>
            <m:t>i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=1,2,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w:br/>
          </m:r>
        </m:oMath>
      </m:oMathPara>
      <w:r w:rsidR="00D41E63" w:rsidRPr="00D41E63">
        <w:rPr>
          <w:rFonts w:eastAsia="Times New Roman" w:cs="Times New Roman"/>
          <w:sz w:val="22"/>
          <w:lang w:val="ru-RU"/>
        </w:rPr>
        <w:t>после чего развёртывается (</w:t>
      </w:r>
      <w:r w:rsidR="00D41E63" w:rsidRPr="00D41E63">
        <w:rPr>
          <w:rFonts w:eastAsia="Times New Roman" w:cs="Times New Roman"/>
          <w:sz w:val="22"/>
        </w:rPr>
        <w:t>unwrap</w:t>
      </w:r>
      <w:r w:rsidR="00D41E63" w:rsidRPr="00D41E63">
        <w:rPr>
          <w:rFonts w:eastAsia="Times New Roman" w:cs="Times New Roman"/>
          <w:sz w:val="22"/>
          <w:lang w:val="ru-RU"/>
        </w:rPr>
        <w:t xml:space="preserve">) для устранения скачков на </w:t>
      </w:r>
      <m:oMath>
        <m:r>
          <w:rPr>
            <w:rFonts w:ascii="Cambria Math" w:eastAsia="Times New Roman" w:hAnsi="Cambria Math" w:cs="Times New Roman"/>
            <w:sz w:val="22"/>
            <w:lang w:val="ru-RU"/>
          </w:rPr>
          <m:t>±</m:t>
        </m:r>
        <m:r>
          <w:rPr>
            <w:rFonts w:ascii="Cambria Math" w:eastAsia="Times New Roman" w:hAnsi="Cambria Math" w:cs="Times New Roman"/>
            <w:sz w:val="22"/>
          </w:rPr>
          <m:t>π</m:t>
        </m:r>
      </m:oMath>
      <w:r w:rsidR="00D41E63" w:rsidRPr="00D41E63">
        <w:rPr>
          <w:rFonts w:eastAsia="Times New Roman" w:cs="Times New Roman"/>
          <w:sz w:val="22"/>
          <w:lang w:val="ru-RU"/>
        </w:rPr>
        <w:t>. Фазовая разность</w:t>
      </w:r>
    </w:p>
    <w:p w14:paraId="7878C7AE" w14:textId="3F1C9015" w:rsidR="00D41E63" w:rsidRPr="00D41E63" w:rsidRDefault="0078295E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m:t>Δ</m:t>
          </m:r>
          <m:r>
            <w:rPr>
              <w:rFonts w:ascii="Cambria Math" w:eastAsia="Times New Roman" w:hAnsi="Cambria Math" w:cs="Times New Roman"/>
              <w:sz w:val="22"/>
            </w:rPr>
            <m:t>ϕ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ϕ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ϕ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w:br/>
          </m:r>
        </m:oMath>
      </m:oMathPara>
      <w:r w:rsidR="00D41E63" w:rsidRPr="00D41E63">
        <w:rPr>
          <w:rFonts w:eastAsia="Times New Roman" w:cs="Times New Roman"/>
          <w:sz w:val="22"/>
          <w:lang w:val="ru-RU"/>
        </w:rPr>
        <w:t xml:space="preserve">при необходимости приводится к </w:t>
      </w:r>
      <m:oMath>
        <m:r>
          <w:rPr>
            <w:rFonts w:ascii="Cambria Math" w:eastAsia="Times New Roman" w:hAnsi="Cambria Math" w:cs="Times New Roman"/>
            <w:sz w:val="22"/>
            <w:lang w:val="ru-RU"/>
          </w:rPr>
          <m:t>(-</m:t>
        </m:r>
        <m:r>
          <w:rPr>
            <w:rFonts w:ascii="Cambria Math" w:eastAsia="Times New Roman" w:hAnsi="Cambria Math" w:cs="Times New Roman"/>
            <w:sz w:val="22"/>
          </w:rPr>
          <m:t>π</m:t>
        </m:r>
        <m:r>
          <w:rPr>
            <w:rFonts w:ascii="Cambria Math" w:eastAsia="Times New Roman" w:hAnsi="Cambria Math" w:cs="Times New Roman"/>
            <w:sz w:val="22"/>
            <w:lang w:val="ru-RU"/>
          </w:rPr>
          <m:t>,</m:t>
        </m:r>
        <m:r>
          <w:rPr>
            <w:rFonts w:ascii="Cambria Math" w:eastAsia="Times New Roman" w:hAnsi="Cambria Math" w:cs="Times New Roman"/>
            <w:sz w:val="22"/>
          </w:rPr>
          <m:t>π</m:t>
        </m:r>
        <m:r>
          <w:rPr>
            <w:rFonts w:ascii="Cambria Math" w:eastAsia="Times New Roman" w:hAnsi="Cambria Math" w:cs="Times New Roman"/>
            <w:sz w:val="22"/>
            <w:lang w:val="ru-RU"/>
          </w:rPr>
          <m:t>]</m:t>
        </m:r>
      </m:oMath>
      <w:r w:rsidR="00D41E63" w:rsidRPr="00D41E63">
        <w:rPr>
          <w:rFonts w:eastAsia="Times New Roman" w:cs="Times New Roman"/>
          <w:sz w:val="22"/>
          <w:lang w:val="ru-RU"/>
        </w:rPr>
        <w:t>.</w:t>
      </w:r>
    </w:p>
    <w:p w14:paraId="4C914589" w14:textId="3D34D1D8" w:rsidR="00D41E63" w:rsidRPr="00D41E63" w:rsidRDefault="00D41E63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D41E63">
        <w:rPr>
          <w:rFonts w:eastAsia="Times New Roman" w:cs="Times New Roman"/>
          <w:sz w:val="22"/>
          <w:lang w:val="ru-RU"/>
        </w:rPr>
        <w:t xml:space="preserve">При слабой связи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</w:rPr>
          <m:t>Δ</m:t>
        </m:r>
        <m:r>
          <w:rPr>
            <w:rFonts w:ascii="Cambria Math" w:eastAsia="Times New Roman" w:hAnsi="Cambria Math" w:cs="Times New Roman"/>
            <w:sz w:val="22"/>
          </w:rPr>
          <m:t>ϕ</m:t>
        </m:r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D41E63">
        <w:rPr>
          <w:rFonts w:eastAsia="Times New Roman" w:cs="Times New Roman"/>
          <w:sz w:val="22"/>
          <w:lang w:val="ru-RU"/>
        </w:rPr>
        <w:t xml:space="preserve">хаотически блуждает по всему диапазону (рисунок типа </w:t>
      </w:r>
      <w:r w:rsidRPr="00D41E63">
        <w:rPr>
          <w:rFonts w:eastAsia="Times New Roman" w:cs="Times New Roman"/>
          <w:sz w:val="22"/>
        </w:rPr>
        <w:t>fig</w:t>
      </w:r>
      <w:r w:rsidRPr="00D41E63">
        <w:rPr>
          <w:rFonts w:eastAsia="Times New Roman" w:cs="Times New Roman"/>
          <w:sz w:val="22"/>
          <w:lang w:val="ru-RU"/>
        </w:rPr>
        <w:t>2_</w:t>
      </w:r>
      <w:r w:rsidRPr="00D41E63">
        <w:rPr>
          <w:rFonts w:eastAsia="Times New Roman" w:cs="Times New Roman"/>
          <w:sz w:val="22"/>
        </w:rPr>
        <w:t>phase</w:t>
      </w:r>
      <w:r w:rsidRPr="00D41E63">
        <w:rPr>
          <w:rFonts w:eastAsia="Times New Roman" w:cs="Times New Roman"/>
          <w:sz w:val="22"/>
          <w:lang w:val="ru-RU"/>
        </w:rPr>
        <w:t>_</w:t>
      </w:r>
      <w:r w:rsidRPr="00D41E63">
        <w:rPr>
          <w:rFonts w:eastAsia="Times New Roman" w:cs="Times New Roman"/>
          <w:sz w:val="22"/>
        </w:rPr>
        <w:t>no</w:t>
      </w:r>
      <w:r w:rsidRPr="00D41E63">
        <w:rPr>
          <w:rFonts w:eastAsia="Times New Roman" w:cs="Times New Roman"/>
          <w:sz w:val="22"/>
          <w:lang w:val="ru-RU"/>
        </w:rPr>
        <w:t>_</w:t>
      </w:r>
      <w:r w:rsidRPr="00D41E63">
        <w:rPr>
          <w:rFonts w:eastAsia="Times New Roman" w:cs="Times New Roman"/>
          <w:sz w:val="22"/>
        </w:rPr>
        <w:t>sync</w:t>
      </w:r>
      <w:r w:rsidRPr="00D41E63">
        <w:rPr>
          <w:rFonts w:eastAsia="Times New Roman" w:cs="Times New Roman"/>
          <w:sz w:val="22"/>
          <w:lang w:val="ru-RU"/>
        </w:rPr>
        <w:t>-1.</w:t>
      </w:r>
      <w:r w:rsidRPr="00D41E63">
        <w:rPr>
          <w:rFonts w:eastAsia="Times New Roman" w:cs="Times New Roman"/>
          <w:sz w:val="22"/>
        </w:rPr>
        <w:t>jpg</w:t>
      </w:r>
      <w:r w:rsidRPr="00D41E63">
        <w:rPr>
          <w:rFonts w:eastAsia="Times New Roman" w:cs="Times New Roman"/>
          <w:sz w:val="22"/>
          <w:lang w:val="ru-RU"/>
        </w:rPr>
        <w:t>), при сильной – удерживается в узком интервале вокруг постоянного значения (</w:t>
      </w:r>
      <w:r w:rsidRPr="00D41E63">
        <w:rPr>
          <w:rFonts w:eastAsia="Times New Roman" w:cs="Times New Roman"/>
          <w:sz w:val="22"/>
        </w:rPr>
        <w:t>fig</w:t>
      </w:r>
      <w:r w:rsidRPr="00D41E63">
        <w:rPr>
          <w:rFonts w:eastAsia="Times New Roman" w:cs="Times New Roman"/>
          <w:sz w:val="22"/>
          <w:lang w:val="ru-RU"/>
        </w:rPr>
        <w:t>3_</w:t>
      </w:r>
      <w:r w:rsidRPr="00D41E63">
        <w:rPr>
          <w:rFonts w:eastAsia="Times New Roman" w:cs="Times New Roman"/>
          <w:sz w:val="22"/>
        </w:rPr>
        <w:t>sync</w:t>
      </w:r>
      <w:r w:rsidRPr="00D41E63">
        <w:rPr>
          <w:rFonts w:eastAsia="Times New Roman" w:cs="Times New Roman"/>
          <w:sz w:val="22"/>
          <w:lang w:val="ru-RU"/>
        </w:rPr>
        <w:t>-1.</w:t>
      </w:r>
      <w:r w:rsidRPr="00D41E63">
        <w:rPr>
          <w:rFonts w:eastAsia="Times New Roman" w:cs="Times New Roman"/>
          <w:sz w:val="22"/>
        </w:rPr>
        <w:t>jpg</w:t>
      </w:r>
      <w:r w:rsidRPr="00D41E63">
        <w:rPr>
          <w:rFonts w:eastAsia="Times New Roman" w:cs="Times New Roman"/>
          <w:sz w:val="22"/>
          <w:lang w:val="ru-RU"/>
        </w:rPr>
        <w:t xml:space="preserve">, </w:t>
      </w:r>
      <w:r w:rsidRPr="00D41E63">
        <w:rPr>
          <w:rFonts w:eastAsia="Times New Roman" w:cs="Times New Roman"/>
          <w:sz w:val="22"/>
        </w:rPr>
        <w:t>fig</w:t>
      </w:r>
      <w:r w:rsidRPr="00D41E63">
        <w:rPr>
          <w:rFonts w:eastAsia="Times New Roman" w:cs="Times New Roman"/>
          <w:sz w:val="22"/>
          <w:lang w:val="ru-RU"/>
        </w:rPr>
        <w:t>4_</w:t>
      </w:r>
      <w:r w:rsidRPr="00D41E63">
        <w:rPr>
          <w:rFonts w:eastAsia="Times New Roman" w:cs="Times New Roman"/>
          <w:sz w:val="22"/>
        </w:rPr>
        <w:t>phase</w:t>
      </w:r>
      <w:r w:rsidRPr="00D41E63">
        <w:rPr>
          <w:rFonts w:eastAsia="Times New Roman" w:cs="Times New Roman"/>
          <w:sz w:val="22"/>
          <w:lang w:val="ru-RU"/>
        </w:rPr>
        <w:t>_</w:t>
      </w:r>
      <w:r w:rsidRPr="00D41E63">
        <w:rPr>
          <w:rFonts w:eastAsia="Times New Roman" w:cs="Times New Roman"/>
          <w:sz w:val="22"/>
        </w:rPr>
        <w:t>sync</w:t>
      </w:r>
      <w:r w:rsidRPr="00D41E63">
        <w:rPr>
          <w:rFonts w:eastAsia="Times New Roman" w:cs="Times New Roman"/>
          <w:sz w:val="22"/>
          <w:lang w:val="ru-RU"/>
        </w:rPr>
        <w:t>-1.</w:t>
      </w:r>
      <w:r w:rsidRPr="00D41E63">
        <w:rPr>
          <w:rFonts w:eastAsia="Times New Roman" w:cs="Times New Roman"/>
          <w:sz w:val="22"/>
        </w:rPr>
        <w:t>jpg</w:t>
      </w:r>
      <w:r w:rsidRPr="00D41E63">
        <w:rPr>
          <w:rFonts w:eastAsia="Times New Roman" w:cs="Times New Roman"/>
          <w:sz w:val="22"/>
          <w:lang w:val="ru-RU"/>
        </w:rPr>
        <w:t>), что соответствует фазовому захвату. Для количественной оценки вводится индекс</w:t>
      </w:r>
    </w:p>
    <w:p w14:paraId="46737C45" w14:textId="0631F454" w:rsidR="00D41E63" w:rsidRPr="00D41E63" w:rsidRDefault="0078295E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2"/>
            </w:rPr>
            <m:t>ρ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=∣</m:t>
          </m:r>
          <m:r>
            <w:rPr>
              <w:rFonts w:ascii="Cambria Math" w:eastAsia="Times New Roman" w:hAnsi="Cambria Math" w:cs="Times New Roman"/>
              <w:sz w:val="22"/>
            </w:rPr>
            <m:t>⟨</m:t>
          </m:r>
          <m:sSup>
            <m:sSup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2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2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ϕ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2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)-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ϕ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2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))</m:t>
              </m:r>
            </m:sup>
          </m:sSup>
          <m:r>
            <w:rPr>
              <w:rFonts w:ascii="Cambria Math" w:eastAsia="Times New Roman" w:hAnsi="Cambria Math" w:cs="Times New Roman"/>
              <w:sz w:val="22"/>
            </w:rPr>
            <m:t>⟩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∣,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w:br/>
          </m:r>
        </m:oMath>
      </m:oMathPara>
      <w:r w:rsidR="00D41E63" w:rsidRPr="00D41E63">
        <w:rPr>
          <w:rFonts w:eastAsia="Times New Roman" w:cs="Times New Roman"/>
          <w:sz w:val="22"/>
          <w:lang w:val="ru-RU"/>
        </w:rPr>
        <w:t xml:space="preserve">где усреднение выполняется по участку после </w:t>
      </w:r>
      <w:r w:rsidR="00D41E63" w:rsidRPr="00D41E63">
        <w:rPr>
          <w:rFonts w:eastAsia="Times New Roman" w:cs="Times New Roman"/>
          <w:sz w:val="22"/>
        </w:rPr>
        <w:t>burn</w:t>
      </w:r>
      <w:r w:rsidR="00D41E63" w:rsidRPr="00D41E63">
        <w:rPr>
          <w:rFonts w:eastAsia="Times New Roman" w:cs="Times New Roman"/>
          <w:sz w:val="22"/>
          <w:lang w:val="ru-RU"/>
        </w:rPr>
        <w:noBreakHyphen/>
      </w:r>
      <w:r w:rsidR="00D41E63" w:rsidRPr="00D41E63">
        <w:rPr>
          <w:rFonts w:eastAsia="Times New Roman" w:cs="Times New Roman"/>
          <w:sz w:val="22"/>
        </w:rPr>
        <w:t>in</w:t>
      </w:r>
      <w:r w:rsidR="00D41E63" w:rsidRPr="00D41E63">
        <w:rPr>
          <w:rFonts w:eastAsia="Times New Roman" w:cs="Times New Roman"/>
          <w:sz w:val="22"/>
          <w:lang w:val="ru-RU"/>
        </w:rPr>
        <w:t xml:space="preserve">. Зависимость </w:t>
      </w:r>
      <m:oMath>
        <m:r>
          <w:rPr>
            <w:rFonts w:ascii="Cambria Math" w:eastAsia="Times New Roman" w:hAnsi="Cambria Math" w:cs="Times New Roman"/>
            <w:sz w:val="22"/>
          </w:rPr>
          <m:t>ρ</m:t>
        </m:r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R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="00D41E63" w:rsidRPr="00D41E63">
        <w:rPr>
          <w:rFonts w:eastAsia="Times New Roman" w:cs="Times New Roman"/>
          <w:sz w:val="22"/>
          <w:lang w:val="ru-RU"/>
        </w:rPr>
        <w:t xml:space="preserve">(рис. 11, </w:t>
      </w:r>
      <w:r w:rsidR="00D41E63" w:rsidRPr="00D41E63">
        <w:rPr>
          <w:rFonts w:eastAsia="Times New Roman" w:cs="Times New Roman"/>
          <w:sz w:val="22"/>
        </w:rPr>
        <w:t>pair</w:t>
      </w:r>
      <w:r w:rsidR="00D41E63" w:rsidRPr="00D41E63">
        <w:rPr>
          <w:rFonts w:eastAsia="Times New Roman" w:cs="Times New Roman"/>
          <w:sz w:val="22"/>
          <w:lang w:val="ru-RU"/>
        </w:rPr>
        <w:t>_</w:t>
      </w:r>
      <w:r w:rsidR="00D41E63" w:rsidRPr="00D41E63">
        <w:rPr>
          <w:rFonts w:eastAsia="Times New Roman" w:cs="Times New Roman"/>
          <w:sz w:val="22"/>
        </w:rPr>
        <w:t>sync</w:t>
      </w:r>
      <w:r w:rsidR="00D41E63" w:rsidRPr="00D41E63">
        <w:rPr>
          <w:rFonts w:eastAsia="Times New Roman" w:cs="Times New Roman"/>
          <w:sz w:val="22"/>
          <w:lang w:val="ru-RU"/>
        </w:rPr>
        <w:t>_</w:t>
      </w:r>
      <w:r w:rsidR="00D41E63" w:rsidRPr="00D41E63">
        <w:rPr>
          <w:rFonts w:eastAsia="Times New Roman" w:cs="Times New Roman"/>
          <w:sz w:val="22"/>
        </w:rPr>
        <w:t>index</w:t>
      </w:r>
      <w:r w:rsidR="00D41E63" w:rsidRPr="00D41E63">
        <w:rPr>
          <w:rFonts w:eastAsia="Times New Roman" w:cs="Times New Roman"/>
          <w:sz w:val="22"/>
          <w:lang w:val="ru-RU"/>
        </w:rPr>
        <w:t>_</w:t>
      </w:r>
      <w:r w:rsidR="00D41E63" w:rsidRPr="00D41E63">
        <w:rPr>
          <w:rFonts w:eastAsia="Times New Roman" w:cs="Times New Roman"/>
          <w:sz w:val="22"/>
        </w:rPr>
        <w:t>vs</w:t>
      </w:r>
      <w:r w:rsidR="00D41E63" w:rsidRPr="00D41E63">
        <w:rPr>
          <w:rFonts w:eastAsia="Times New Roman" w:cs="Times New Roman"/>
          <w:sz w:val="22"/>
          <w:lang w:val="ru-RU"/>
        </w:rPr>
        <w:t>_</w:t>
      </w:r>
      <w:r w:rsidR="00D41E63" w:rsidRPr="00D41E63">
        <w:rPr>
          <w:rFonts w:eastAsia="Times New Roman" w:cs="Times New Roman"/>
          <w:sz w:val="22"/>
        </w:rPr>
        <w:t>R</w:t>
      </w:r>
      <w:r w:rsidR="00D41E63" w:rsidRPr="00D41E63">
        <w:rPr>
          <w:rFonts w:eastAsia="Times New Roman" w:cs="Times New Roman"/>
          <w:sz w:val="22"/>
          <w:lang w:val="ru-RU"/>
        </w:rPr>
        <w:t>.</w:t>
      </w:r>
      <w:r w:rsidR="00D41E63" w:rsidRPr="00D41E63">
        <w:rPr>
          <w:rFonts w:eastAsia="Times New Roman" w:cs="Times New Roman"/>
          <w:sz w:val="22"/>
        </w:rPr>
        <w:t>jpg</w:t>
      </w:r>
      <w:r w:rsidR="00D41E63" w:rsidRPr="00D41E63">
        <w:rPr>
          <w:rFonts w:eastAsia="Times New Roman" w:cs="Times New Roman"/>
          <w:sz w:val="22"/>
          <w:lang w:val="ru-RU"/>
        </w:rPr>
        <w:t xml:space="preserve">) монотонно возрастает при уменьшении </w:t>
      </w:r>
      <m:oMath>
        <m:r>
          <w:rPr>
            <w:rFonts w:ascii="Cambria Math" w:eastAsia="Times New Roman" w:hAnsi="Cambria Math" w:cs="Times New Roman"/>
            <w:sz w:val="22"/>
          </w:rPr>
          <m:t>R</m:t>
        </m:r>
      </m:oMath>
      <w:r w:rsidR="00D41E63" w:rsidRPr="00D41E63">
        <w:rPr>
          <w:rFonts w:eastAsia="Times New Roman" w:cs="Times New Roman"/>
          <w:sz w:val="22"/>
          <w:lang w:val="ru-RU"/>
        </w:rPr>
        <w:t>и достигает значений, близких к единице, в области почти полной синхронизации.</w:t>
      </w:r>
    </w:p>
    <w:p w14:paraId="7CF9CAAC" w14:textId="77777777" w:rsidR="00D41E63" w:rsidRPr="00D41E63" w:rsidRDefault="00D41E63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D41E63">
        <w:rPr>
          <w:rFonts w:eastAsia="Times New Roman" w:cs="Times New Roman"/>
          <w:sz w:val="22"/>
          <w:lang w:val="ru-RU"/>
        </w:rPr>
        <w:t>Амплитудная синхронизация характеризуется средней абсолютной разностью</w:t>
      </w:r>
    </w:p>
    <w:p w14:paraId="77E310B4" w14:textId="12134AFC" w:rsidR="00D41E63" w:rsidRPr="00D41E63" w:rsidRDefault="00000000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R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)=</m:t>
          </m:r>
          <m:r>
            <w:rPr>
              <w:rFonts w:ascii="Cambria Math" w:eastAsia="Times New Roman" w:hAnsi="Cambria Math" w:cs="Times New Roman"/>
              <w:sz w:val="22"/>
            </w:rPr>
            <m:t>⟨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  <w:lang w:val="ru-RU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  <w:lang w:val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2"/>
            </w:rPr>
            <m:t>t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  <w:lang w:val="ru-RU"/>
            </w:rPr>
            <m:t>∣</m:t>
          </m:r>
          <m:r>
            <w:rPr>
              <w:rFonts w:ascii="Cambria Math" w:eastAsia="Times New Roman" w:hAnsi="Cambria Math" w:cs="Times New Roman"/>
              <w:sz w:val="22"/>
            </w:rPr>
            <m:t>⟩</m:t>
          </m:r>
          <m:r>
            <w:rPr>
              <w:rFonts w:ascii="Cambria Math" w:eastAsia="Times New Roman" w:hAnsi="Cambria Math" w:cs="Times New Roman"/>
              <w:sz w:val="22"/>
              <w:lang w:val="ru-RU"/>
            </w:rPr>
            <w:br/>
          </m:r>
        </m:oMath>
      </m:oMathPara>
      <w:r w:rsidR="00D41E63" w:rsidRPr="00D41E63">
        <w:rPr>
          <w:rFonts w:eastAsia="Times New Roman" w:cs="Times New Roman"/>
          <w:sz w:val="22"/>
          <w:lang w:val="ru-RU"/>
        </w:rPr>
        <w:t xml:space="preserve">на интервале </w:t>
      </w:r>
      <m:oMath>
        <m:d>
          <m:dPr>
            <m:begChr m:val="["/>
            <m:sepChr m:val=";"/>
            <m:endChr m:val="]"/>
            <m:ctrlPr>
              <w:rPr>
                <w:rFonts w:ascii="Cambria Math" w:eastAsia="Times New Roman" w:hAnsi="Cambria Math" w:cs="Times New Roman"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2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eastAsia="Times New Roman" w:cs="Times New Roman"/>
                    <w:sz w:val="22"/>
                  </w:rPr>
                  <m:t>burn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2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2"/>
                  </w:rPr>
                  <m:t>max</m:t>
                </m:r>
              </m:sub>
            </m:sSub>
          </m:e>
        </m:d>
      </m:oMath>
      <w:r w:rsidR="00D41E63" w:rsidRPr="00D41E63">
        <w:rPr>
          <w:rFonts w:eastAsia="Times New Roman" w:cs="Times New Roman"/>
          <w:sz w:val="22"/>
          <w:lang w:val="ru-RU"/>
        </w:rPr>
        <w:t xml:space="preserve">. При больших </w:t>
      </w:r>
      <m:oMath>
        <m:r>
          <w:rPr>
            <w:rFonts w:ascii="Cambria Math" w:eastAsia="Times New Roman" w:hAnsi="Cambria Math" w:cs="Times New Roman"/>
            <w:sz w:val="22"/>
          </w:rPr>
          <m:t>R</m:t>
        </m:r>
      </m:oMath>
      <w:r w:rsidR="00D41E63" w:rsidRPr="00D41E63">
        <w:rPr>
          <w:rFonts w:eastAsia="Times New Roman" w:cs="Times New Roman"/>
          <w:sz w:val="22"/>
          <w:lang w:val="ru-RU"/>
        </w:rPr>
        <w:t xml:space="preserve">величина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R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="00D41E63" w:rsidRPr="00D41E63">
        <w:rPr>
          <w:rFonts w:eastAsia="Times New Roman" w:cs="Times New Roman"/>
          <w:sz w:val="22"/>
          <w:lang w:val="ru-RU"/>
        </w:rPr>
        <w:t xml:space="preserve">велика; по мере уменьшения </w:t>
      </w:r>
      <m:oMath>
        <m:r>
          <w:rPr>
            <w:rFonts w:ascii="Cambria Math" w:eastAsia="Times New Roman" w:hAnsi="Cambria Math" w:cs="Times New Roman"/>
            <w:sz w:val="22"/>
          </w:rPr>
          <m:t>R</m:t>
        </m:r>
      </m:oMath>
      <w:r w:rsidR="00D41E63" w:rsidRPr="00D41E63">
        <w:rPr>
          <w:rFonts w:eastAsia="Times New Roman" w:cs="Times New Roman"/>
          <w:sz w:val="22"/>
          <w:lang w:val="ru-RU"/>
        </w:rPr>
        <w:t xml:space="preserve">она резко снижается (рис. 12, </w:t>
      </w:r>
      <w:r w:rsidR="00D41E63" w:rsidRPr="00D41E63">
        <w:rPr>
          <w:rFonts w:eastAsia="Times New Roman" w:cs="Times New Roman"/>
          <w:sz w:val="22"/>
        </w:rPr>
        <w:t>pair</w:t>
      </w:r>
      <w:r w:rsidR="00D41E63" w:rsidRPr="00D41E63">
        <w:rPr>
          <w:rFonts w:eastAsia="Times New Roman" w:cs="Times New Roman"/>
          <w:sz w:val="22"/>
          <w:lang w:val="ru-RU"/>
        </w:rPr>
        <w:t>_</w:t>
      </w:r>
      <w:r w:rsidR="00D41E63" w:rsidRPr="00D41E63">
        <w:rPr>
          <w:rFonts w:eastAsia="Times New Roman" w:cs="Times New Roman"/>
          <w:sz w:val="22"/>
        </w:rPr>
        <w:t>mean</w:t>
      </w:r>
      <w:r w:rsidR="00D41E63" w:rsidRPr="00D41E63">
        <w:rPr>
          <w:rFonts w:eastAsia="Times New Roman" w:cs="Times New Roman"/>
          <w:sz w:val="22"/>
          <w:lang w:val="ru-RU"/>
        </w:rPr>
        <w:t>_</w:t>
      </w:r>
      <w:r w:rsidR="00D41E63" w:rsidRPr="00D41E63">
        <w:rPr>
          <w:rFonts w:eastAsia="Times New Roman" w:cs="Times New Roman"/>
          <w:sz w:val="22"/>
        </w:rPr>
        <w:t>diff</w:t>
      </w:r>
      <w:r w:rsidR="00D41E63" w:rsidRPr="00D41E63">
        <w:rPr>
          <w:rFonts w:eastAsia="Times New Roman" w:cs="Times New Roman"/>
          <w:sz w:val="22"/>
          <w:lang w:val="ru-RU"/>
        </w:rPr>
        <w:t>_</w:t>
      </w:r>
      <w:r w:rsidR="00D41E63" w:rsidRPr="00D41E63">
        <w:rPr>
          <w:rFonts w:eastAsia="Times New Roman" w:cs="Times New Roman"/>
          <w:sz w:val="22"/>
        </w:rPr>
        <w:t>vs</w:t>
      </w:r>
      <w:r w:rsidR="00D41E63" w:rsidRPr="00D41E63">
        <w:rPr>
          <w:rFonts w:eastAsia="Times New Roman" w:cs="Times New Roman"/>
          <w:sz w:val="22"/>
          <w:lang w:val="ru-RU"/>
        </w:rPr>
        <w:t>_</w:t>
      </w:r>
      <w:r w:rsidR="00D41E63" w:rsidRPr="00D41E63">
        <w:rPr>
          <w:rFonts w:eastAsia="Times New Roman" w:cs="Times New Roman"/>
          <w:sz w:val="22"/>
        </w:rPr>
        <w:t>R</w:t>
      </w:r>
      <w:r w:rsidR="00D41E63" w:rsidRPr="00D41E63">
        <w:rPr>
          <w:rFonts w:eastAsia="Times New Roman" w:cs="Times New Roman"/>
          <w:sz w:val="22"/>
          <w:lang w:val="ru-RU"/>
        </w:rPr>
        <w:t>.</w:t>
      </w:r>
      <w:r w:rsidR="00D41E63" w:rsidRPr="00D41E63">
        <w:rPr>
          <w:rFonts w:eastAsia="Times New Roman" w:cs="Times New Roman"/>
          <w:sz w:val="22"/>
        </w:rPr>
        <w:t>jpg</w:t>
      </w:r>
      <w:r w:rsidR="00D41E63" w:rsidRPr="00D41E63">
        <w:rPr>
          <w:rFonts w:eastAsia="Times New Roman" w:cs="Times New Roman"/>
          <w:sz w:val="22"/>
          <w:lang w:val="ru-RU"/>
        </w:rPr>
        <w:t>), что отражает переход к режиму почти полного совпадения сигналов.</w:t>
      </w:r>
    </w:p>
    <w:p w14:paraId="5D04AE64" w14:textId="77777777" w:rsidR="00D41E63" w:rsidRPr="00D41E63" w:rsidRDefault="00D41E63" w:rsidP="00C70CA4">
      <w:pPr>
        <w:spacing w:line="240" w:lineRule="auto"/>
        <w:rPr>
          <w:rFonts w:eastAsia="Times New Roman" w:cs="Times New Roman"/>
          <w:sz w:val="22"/>
        </w:rPr>
      </w:pPr>
      <w:proofErr w:type="spellStart"/>
      <w:r w:rsidRPr="00D41E63">
        <w:rPr>
          <w:rFonts w:eastAsia="Times New Roman" w:cs="Times New Roman"/>
          <w:sz w:val="22"/>
        </w:rPr>
        <w:t>Дополнительно</w:t>
      </w:r>
      <w:proofErr w:type="spellEnd"/>
      <w:r w:rsidRPr="00D41E63">
        <w:rPr>
          <w:rFonts w:eastAsia="Times New Roman" w:cs="Times New Roman"/>
          <w:sz w:val="22"/>
        </w:rPr>
        <w:t xml:space="preserve"> </w:t>
      </w:r>
      <w:proofErr w:type="spellStart"/>
      <w:r w:rsidRPr="00D41E63">
        <w:rPr>
          <w:rFonts w:eastAsia="Times New Roman" w:cs="Times New Roman"/>
          <w:sz w:val="22"/>
        </w:rPr>
        <w:t>используется</w:t>
      </w:r>
      <w:proofErr w:type="spellEnd"/>
      <w:r w:rsidRPr="00D41E63">
        <w:rPr>
          <w:rFonts w:eastAsia="Times New Roman" w:cs="Times New Roman"/>
          <w:sz w:val="22"/>
        </w:rPr>
        <w:t xml:space="preserve"> </w:t>
      </w:r>
      <w:proofErr w:type="spellStart"/>
      <w:r w:rsidRPr="00D41E63">
        <w:rPr>
          <w:rFonts w:eastAsia="Times New Roman" w:cs="Times New Roman"/>
          <w:sz w:val="22"/>
        </w:rPr>
        <w:t>коэффициент</w:t>
      </w:r>
      <w:proofErr w:type="spellEnd"/>
      <w:r w:rsidRPr="00D41E63">
        <w:rPr>
          <w:rFonts w:eastAsia="Times New Roman" w:cs="Times New Roman"/>
          <w:sz w:val="22"/>
        </w:rPr>
        <w:t xml:space="preserve"> </w:t>
      </w:r>
      <w:proofErr w:type="spellStart"/>
      <w:r w:rsidRPr="00D41E63">
        <w:rPr>
          <w:rFonts w:eastAsia="Times New Roman" w:cs="Times New Roman"/>
          <w:sz w:val="22"/>
        </w:rPr>
        <w:t>корреляции</w:t>
      </w:r>
      <w:proofErr w:type="spellEnd"/>
    </w:p>
    <w:p w14:paraId="17A32CD7" w14:textId="5C8AFA80" w:rsidR="00D41E63" w:rsidRPr="00D41E63" w:rsidRDefault="00000000" w:rsidP="00C70CA4">
      <w:pPr>
        <w:spacing w:line="240" w:lineRule="auto"/>
        <w:rPr>
          <w:rFonts w:eastAsia="Times New Roman" w:cs="Times New Roman"/>
          <w:sz w:val="22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2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sz w:val="2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</w:rPr>
                <m:t>⟨(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2"/>
                </w:rPr>
                <m:t>(t)-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2"/>
                </w:rPr>
                <m:t>)(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2"/>
                </w:rPr>
                <m:t>(t)-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2"/>
                </w:rPr>
                <m:t>)⟩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2"/>
            </w:rPr>
            <m:t>,</m:t>
          </m:r>
          <m:r>
            <w:rPr>
              <w:rFonts w:ascii="Cambria Math" w:eastAsia="Times New Roman" w:hAnsi="Cambria Math" w:cs="Times New Roman"/>
              <w:sz w:val="22"/>
            </w:rPr>
            <w:br/>
          </m:r>
        </m:oMath>
      </m:oMathPara>
    </w:p>
    <w:p w14:paraId="69FBE6E8" w14:textId="63E670D1" w:rsidR="00D41E63" w:rsidRPr="00D41E63" w:rsidRDefault="00D41E63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D41E63">
        <w:rPr>
          <w:rFonts w:eastAsia="Times New Roman" w:cs="Times New Roman"/>
          <w:sz w:val="22"/>
          <w:lang w:val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i</m:t>
            </m:r>
          </m:sub>
        </m:sSub>
      </m:oMath>
      <w:r w:rsidRPr="00D41E63">
        <w:rPr>
          <w:rFonts w:eastAsia="Times New Roman" w:cs="Times New Roman"/>
          <w:sz w:val="22"/>
          <w:lang w:val="ru-RU"/>
        </w:rPr>
        <w:t xml:space="preserve">– средние и стандартные отклонения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t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D41E63">
        <w:rPr>
          <w:rFonts w:eastAsia="Times New Roman" w:cs="Times New Roman"/>
          <w:sz w:val="22"/>
          <w:lang w:val="ru-RU"/>
        </w:rPr>
        <w:t xml:space="preserve">. В слабой связи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C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2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2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2</m:t>
                </m:r>
              </m:sub>
            </m:sSub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≈0</m:t>
        </m:r>
      </m:oMath>
      <w:r w:rsidRPr="00D41E63">
        <w:rPr>
          <w:rFonts w:eastAsia="Times New Roman" w:cs="Times New Roman"/>
          <w:sz w:val="22"/>
          <w:lang w:val="ru-RU"/>
        </w:rPr>
        <w:t xml:space="preserve">, при сильной стремится к 1. Совместный анализ </w:t>
      </w:r>
      <m:oMath>
        <m:r>
          <w:rPr>
            <w:rFonts w:ascii="Cambria Math" w:eastAsia="Times New Roman" w:hAnsi="Cambria Math" w:cs="Times New Roman"/>
            <w:sz w:val="22"/>
          </w:rPr>
          <m:t>ρ</m:t>
        </m:r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R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D41E63">
        <w:rPr>
          <w:rFonts w:eastAsia="Times New Roman" w:cs="Times New Roman"/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R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D41E63">
        <w:rPr>
          <w:rFonts w:eastAsia="Times New Roman" w:cs="Times New Roman"/>
          <w:sz w:val="22"/>
          <w:lang w:val="ru-RU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C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2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2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2</m:t>
                </m:r>
              </m:sub>
            </m:sSub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R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D41E63">
        <w:rPr>
          <w:rFonts w:eastAsia="Times New Roman" w:cs="Times New Roman"/>
          <w:sz w:val="22"/>
          <w:lang w:val="ru-RU"/>
        </w:rPr>
        <w:t xml:space="preserve">даёт согласованную количественную картину усиления синхронизации при уменьшении </w:t>
      </w:r>
      <m:oMath>
        <m:r>
          <w:rPr>
            <w:rFonts w:ascii="Cambria Math" w:eastAsia="Times New Roman" w:hAnsi="Cambria Math" w:cs="Times New Roman"/>
            <w:sz w:val="22"/>
          </w:rPr>
          <m:t>R</m:t>
        </m:r>
      </m:oMath>
      <w:r w:rsidRPr="00D41E63">
        <w:rPr>
          <w:rFonts w:eastAsia="Times New Roman" w:cs="Times New Roman"/>
          <w:sz w:val="22"/>
          <w:lang w:val="ru-RU"/>
        </w:rPr>
        <w:t>.</w:t>
      </w:r>
    </w:p>
    <w:p w14:paraId="5747A8D8" w14:textId="4BE73D6A" w:rsidR="00D41E63" w:rsidRPr="00D41E63" w:rsidRDefault="00D41E63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D41E63">
        <w:rPr>
          <w:rFonts w:eastAsia="Times New Roman" w:cs="Times New Roman"/>
          <w:sz w:val="22"/>
          <w:lang w:val="ru-RU"/>
        </w:rPr>
        <w:t xml:space="preserve">Время установления синхронизации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T</m:t>
            </m:r>
          </m:e>
          <m:sub>
            <m:r>
              <m:rPr>
                <m:nor/>
              </m:rPr>
              <w:rPr>
                <w:rFonts w:eastAsia="Times New Roman" w:cs="Times New Roman"/>
                <w:sz w:val="22"/>
              </w:rPr>
              <m:t>sync</m:t>
            </m:r>
          </m:sub>
        </m:sSub>
      </m:oMath>
      <w:r w:rsidRPr="00D41E63">
        <w:rPr>
          <w:rFonts w:eastAsia="Times New Roman" w:cs="Times New Roman"/>
          <w:sz w:val="22"/>
          <w:lang w:val="ru-RU"/>
        </w:rPr>
        <w:t xml:space="preserve">определяется по пороговым условиям для амплитудной и фазовой разностей. Задаются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sub>
        </m:sSub>
      </m:oMath>
      <w:r w:rsidRPr="00D41E63">
        <w:rPr>
          <w:rFonts w:eastAsia="Times New Roman" w:cs="Times New Roman"/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ϕ</m:t>
            </m:r>
          </m:sub>
        </m:sSub>
      </m:oMath>
      <w:r w:rsidRPr="00D41E63">
        <w:rPr>
          <w:rFonts w:eastAsia="Times New Roman" w:cs="Times New Roman"/>
          <w:sz w:val="22"/>
          <w:lang w:val="ru-RU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T</m:t>
            </m:r>
          </m:e>
          <m:sub>
            <m:r>
              <m:rPr>
                <m:nor/>
              </m:rPr>
              <w:rPr>
                <w:rFonts w:eastAsia="Times New Roman" w:cs="Times New Roman"/>
                <w:sz w:val="22"/>
              </w:rPr>
              <m:t>sync</m:t>
            </m:r>
          </m:sub>
        </m:sSub>
      </m:oMath>
      <w:r w:rsidRPr="00D41E63">
        <w:rPr>
          <w:rFonts w:eastAsia="Times New Roman" w:cs="Times New Roman"/>
          <w:sz w:val="22"/>
          <w:lang w:val="ru-RU"/>
        </w:rPr>
        <w:t xml:space="preserve">– минимальное </w:t>
      </w:r>
      <m:oMath>
        <m:sSup>
          <m:sSupPr>
            <m:ctrlPr>
              <w:rPr>
                <w:rFonts w:ascii="Cambria Math" w:eastAsia="Times New Roman" w:hAnsi="Cambria Math" w:cs="Times New Roman"/>
                <w:sz w:val="22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2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*</m:t>
            </m:r>
          </m:sup>
        </m:sSup>
      </m:oMath>
      <w:r w:rsidRPr="00D41E63">
        <w:rPr>
          <w:rFonts w:eastAsia="Times New Roman" w:cs="Times New Roman"/>
          <w:sz w:val="22"/>
          <w:lang w:val="ru-RU"/>
        </w:rPr>
        <w:t xml:space="preserve">, начиная с которого на интервале длиной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T</m:t>
            </m:r>
          </m:e>
          <m:sub>
            <m:r>
              <m:rPr>
                <m:nor/>
              </m:rPr>
              <w:rPr>
                <w:rFonts w:eastAsia="Times New Roman" w:cs="Times New Roman"/>
                <w:sz w:val="22"/>
              </w:rPr>
              <m:t>win</m:t>
            </m:r>
          </m:sub>
        </m:sSub>
      </m:oMath>
      <w:r w:rsidRPr="00D41E63">
        <w:rPr>
          <w:rFonts w:eastAsia="Times New Roman" w:cs="Times New Roman"/>
          <w:sz w:val="22"/>
          <w:lang w:val="ru-RU"/>
        </w:rPr>
        <w:t>выполняются</w:t>
      </w:r>
    </w:p>
    <w:p w14:paraId="732557AF" w14:textId="1D84DC95" w:rsidR="00D41E63" w:rsidRPr="00D41E63" w:rsidRDefault="0078295E" w:rsidP="00C70CA4">
      <w:pPr>
        <w:spacing w:line="240" w:lineRule="auto"/>
        <w:rPr>
          <w:rFonts w:eastAsia="Times New Roman" w:cs="Times New Roman"/>
          <w:sz w:val="22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2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2"/>
            </w:rPr>
            <m:t>(t)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m:t>∣</m:t>
          </m:r>
          <m:r>
            <w:rPr>
              <w:rFonts w:ascii="Cambria Math" w:eastAsia="Times New Roman" w:hAnsi="Cambria Math" w:cs="Times New Roman"/>
              <w:sz w:val="22"/>
            </w:rPr>
            <m:t>&lt;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2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m:t>∣Δ</m:t>
          </m:r>
          <m:r>
            <w:rPr>
              <w:rFonts w:ascii="Cambria Math" w:eastAsia="Times New Roman" w:hAnsi="Cambria Math" w:cs="Times New Roman"/>
              <w:sz w:val="22"/>
            </w:rPr>
            <m:t>ϕ(t)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m:t>∣</m:t>
          </m:r>
          <m:r>
            <w:rPr>
              <w:rFonts w:ascii="Cambria Math" w:eastAsia="Times New Roman" w:hAnsi="Cambria Math" w:cs="Times New Roman"/>
              <w:sz w:val="22"/>
            </w:rPr>
            <m:t>&lt;</m:t>
          </m:r>
          <m:sSub>
            <m:sSubPr>
              <m:ctrlPr>
                <w:rPr>
                  <w:rFonts w:ascii="Cambria Math" w:eastAsia="Times New Roman" w:hAnsi="Cambria Math" w:cs="Times New Roman"/>
                  <w:sz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</w:rPr>
                <m:t>ϕ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m:t>.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</w:rPr>
            <w:br/>
          </m:r>
        </m:oMath>
      </m:oMathPara>
    </w:p>
    <w:p w14:paraId="7AA1C005" w14:textId="002AB6B5" w:rsidR="00D41E63" w:rsidRPr="00D41E63" w:rsidRDefault="00D41E63" w:rsidP="00C70CA4">
      <w:pPr>
        <w:spacing w:line="240" w:lineRule="auto"/>
        <w:rPr>
          <w:rFonts w:eastAsia="Times New Roman" w:cs="Times New Roman"/>
          <w:sz w:val="22"/>
          <w:lang w:val="ru-RU"/>
        </w:rPr>
      </w:pPr>
      <w:r w:rsidRPr="00D41E63">
        <w:rPr>
          <w:rFonts w:eastAsia="Times New Roman" w:cs="Times New Roman"/>
          <w:sz w:val="22"/>
          <w:lang w:val="ru-RU"/>
        </w:rPr>
        <w:t xml:space="preserve">Численно условия проверяются по отсчётам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  <w:lang w:val="ru-RU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)-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  <w:lang w:val="ru-RU"/>
          </w:rPr>
          <m:t>∣</m:t>
        </m:r>
      </m:oMath>
      <w:r w:rsidRPr="00D41E63">
        <w:rPr>
          <w:rFonts w:eastAsia="Times New Roman" w:cs="Times New Roman"/>
          <w:sz w:val="22"/>
          <w:lang w:val="ru-RU"/>
        </w:rPr>
        <w:t xml:space="preserve">и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  <w:lang w:val="ru-RU"/>
          </w:rPr>
          <m:t>∣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</w:rPr>
          <m:t>Δ</m:t>
        </m:r>
        <m:r>
          <w:rPr>
            <w:rFonts w:ascii="Cambria Math" w:eastAsia="Times New Roman" w:hAnsi="Cambria Math" w:cs="Times New Roman"/>
            <w:sz w:val="22"/>
          </w:rPr>
          <m:t>ϕ</m:t>
        </m:r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2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  <w:lang w:val="ru-RU"/>
          </w:rPr>
          <m:t>∣</m:t>
        </m:r>
      </m:oMath>
      <w:r w:rsidRPr="00D41E63">
        <w:rPr>
          <w:rFonts w:eastAsia="Times New Roman" w:cs="Times New Roman"/>
          <w:sz w:val="22"/>
          <w:lang w:val="ru-RU"/>
        </w:rPr>
        <w:t xml:space="preserve">; первый индекс </w:t>
      </w:r>
      <m:oMath>
        <m:sSup>
          <m:sSupPr>
            <m:ctrlPr>
              <w:rPr>
                <w:rFonts w:ascii="Cambria Math" w:eastAsia="Times New Roman" w:hAnsi="Cambria Math" w:cs="Times New Roman"/>
                <w:sz w:val="22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2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2"/>
                <w:lang w:val="ru-RU"/>
              </w:rPr>
              <m:t>*</m:t>
            </m:r>
          </m:sup>
        </m:sSup>
      </m:oMath>
      <w:r w:rsidRPr="00D41E63">
        <w:rPr>
          <w:rFonts w:eastAsia="Times New Roman" w:cs="Times New Roman"/>
          <w:sz w:val="22"/>
          <w:lang w:val="ru-RU"/>
        </w:rPr>
        <w:t xml:space="preserve">, для которого все значения в окне длиной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N</m:t>
            </m:r>
          </m:e>
          <m:sub>
            <m:r>
              <m:rPr>
                <m:nor/>
              </m:rPr>
              <w:rPr>
                <w:rFonts w:eastAsia="Times New Roman" w:cs="Times New Roman"/>
                <w:sz w:val="22"/>
              </w:rPr>
              <m:t>win</m:t>
            </m:r>
          </m:sub>
        </m:sSub>
      </m:oMath>
      <w:r w:rsidRPr="00D41E63">
        <w:rPr>
          <w:rFonts w:eastAsia="Times New Roman" w:cs="Times New Roman"/>
          <w:sz w:val="22"/>
          <w:lang w:val="ru-RU"/>
        </w:rPr>
        <w:t xml:space="preserve">удовлетворяют порогам, задаёт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T</m:t>
            </m:r>
          </m:e>
          <m:sub>
            <m:r>
              <m:rPr>
                <m:nor/>
              </m:rPr>
              <w:rPr>
                <w:rFonts w:eastAsia="Times New Roman" w:cs="Times New Roman"/>
                <w:sz w:val="22"/>
              </w:rPr>
              <m:t>sync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t</m:t>
            </m:r>
          </m:e>
          <m:sub>
            <m:sSup>
              <m:sSupPr>
                <m:ctrlPr>
                  <w:rPr>
                    <w:rFonts w:ascii="Cambria Math" w:eastAsia="Times New Roman" w:hAnsi="Cambria Math" w:cs="Times New Roman"/>
                    <w:sz w:val="22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2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2"/>
                    <w:lang w:val="ru-RU"/>
                  </w:rPr>
                  <m:t>*</m:t>
                </m:r>
              </m:sup>
            </m:sSup>
          </m:sub>
        </m:sSub>
      </m:oMath>
      <w:r w:rsidRPr="00D41E63">
        <w:rPr>
          <w:rFonts w:eastAsia="Times New Roman" w:cs="Times New Roman"/>
          <w:sz w:val="22"/>
          <w:lang w:val="ru-RU"/>
        </w:rPr>
        <w:t>.</w:t>
      </w:r>
    </w:p>
    <w:p w14:paraId="4DCF521A" w14:textId="22CA50AE" w:rsidR="00D05012" w:rsidRPr="00D05012" w:rsidRDefault="00D41E63" w:rsidP="005B370F">
      <w:pPr>
        <w:spacing w:line="240" w:lineRule="auto"/>
        <w:rPr>
          <w:rFonts w:eastAsia="Times New Roman" w:cs="Times New Roman"/>
          <w:sz w:val="22"/>
          <w:lang w:val="ru-RU"/>
        </w:rPr>
      </w:pPr>
      <w:r w:rsidRPr="00D41E63">
        <w:rPr>
          <w:rFonts w:eastAsia="Times New Roman" w:cs="Times New Roman"/>
          <w:sz w:val="22"/>
          <w:lang w:val="ru-RU"/>
        </w:rPr>
        <w:t xml:space="preserve">Зависимость </w:t>
      </w:r>
      <m:oMath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T</m:t>
            </m:r>
          </m:e>
          <m:sub>
            <m:r>
              <m:rPr>
                <m:nor/>
              </m:rPr>
              <w:rPr>
                <w:rFonts w:eastAsia="Times New Roman" w:cs="Times New Roman"/>
                <w:sz w:val="22"/>
              </w:rPr>
              <m:t>sync</m:t>
            </m:r>
          </m:sub>
        </m:sSub>
        <m:r>
          <w:rPr>
            <w:rFonts w:ascii="Cambria Math" w:eastAsia="Times New Roman" w:hAnsi="Cambria Math" w:cs="Times New Roman"/>
            <w:sz w:val="22"/>
            <w:lang w:val="ru-RU"/>
          </w:rPr>
          <m:t>(</m:t>
        </m:r>
        <m:r>
          <w:rPr>
            <w:rFonts w:ascii="Cambria Math" w:eastAsia="Times New Roman" w:hAnsi="Cambria Math" w:cs="Times New Roman"/>
            <w:sz w:val="22"/>
          </w:rPr>
          <m:t>R</m:t>
        </m:r>
        <m:r>
          <w:rPr>
            <w:rFonts w:ascii="Cambria Math" w:eastAsia="Times New Roman" w:hAnsi="Cambria Math" w:cs="Times New Roman"/>
            <w:sz w:val="22"/>
            <w:lang w:val="ru-RU"/>
          </w:rPr>
          <m:t>)</m:t>
        </m:r>
      </m:oMath>
      <w:r w:rsidRPr="00D41E63">
        <w:rPr>
          <w:rFonts w:eastAsia="Times New Roman" w:cs="Times New Roman"/>
          <w:sz w:val="22"/>
          <w:lang w:val="ru-RU"/>
        </w:rPr>
        <w:t xml:space="preserve">(рис. 13, </w:t>
      </w:r>
      <w:r w:rsidRPr="00D41E63">
        <w:rPr>
          <w:rFonts w:eastAsia="Times New Roman" w:cs="Times New Roman"/>
          <w:sz w:val="22"/>
        </w:rPr>
        <w:t>pair</w:t>
      </w:r>
      <w:r w:rsidRPr="00D41E63">
        <w:rPr>
          <w:rFonts w:eastAsia="Times New Roman" w:cs="Times New Roman"/>
          <w:sz w:val="22"/>
          <w:lang w:val="ru-RU"/>
        </w:rPr>
        <w:t>_</w:t>
      </w:r>
      <w:proofErr w:type="spellStart"/>
      <w:r w:rsidRPr="00D41E63">
        <w:rPr>
          <w:rFonts w:eastAsia="Times New Roman" w:cs="Times New Roman"/>
          <w:sz w:val="22"/>
        </w:rPr>
        <w:t>Tsync</w:t>
      </w:r>
      <w:proofErr w:type="spellEnd"/>
      <w:r w:rsidRPr="00D41E63">
        <w:rPr>
          <w:rFonts w:eastAsia="Times New Roman" w:cs="Times New Roman"/>
          <w:sz w:val="22"/>
          <w:lang w:val="ru-RU"/>
        </w:rPr>
        <w:t>_</w:t>
      </w:r>
      <w:r w:rsidRPr="00D41E63">
        <w:rPr>
          <w:rFonts w:eastAsia="Times New Roman" w:cs="Times New Roman"/>
          <w:sz w:val="22"/>
        </w:rPr>
        <w:t>vs</w:t>
      </w:r>
      <w:r w:rsidRPr="00D41E63">
        <w:rPr>
          <w:rFonts w:eastAsia="Times New Roman" w:cs="Times New Roman"/>
          <w:sz w:val="22"/>
          <w:lang w:val="ru-RU"/>
        </w:rPr>
        <w:t>_</w:t>
      </w:r>
      <w:r w:rsidRPr="00D41E63">
        <w:rPr>
          <w:rFonts w:eastAsia="Times New Roman" w:cs="Times New Roman"/>
          <w:sz w:val="22"/>
        </w:rPr>
        <w:t>R</w:t>
      </w:r>
      <w:r w:rsidRPr="00D41E63">
        <w:rPr>
          <w:rFonts w:eastAsia="Times New Roman" w:cs="Times New Roman"/>
          <w:sz w:val="22"/>
          <w:lang w:val="ru-RU"/>
        </w:rPr>
        <w:t>.</w:t>
      </w:r>
      <w:r w:rsidRPr="00D41E63">
        <w:rPr>
          <w:rFonts w:eastAsia="Times New Roman" w:cs="Times New Roman"/>
          <w:sz w:val="22"/>
        </w:rPr>
        <w:t>jpg</w:t>
      </w:r>
      <w:r w:rsidRPr="00D41E63">
        <w:rPr>
          <w:rFonts w:eastAsia="Times New Roman" w:cs="Times New Roman"/>
          <w:sz w:val="22"/>
          <w:lang w:val="ru-RU"/>
        </w:rPr>
        <w:t xml:space="preserve">) показывает: при малых </w:t>
      </w:r>
      <m:oMath>
        <m:r>
          <w:rPr>
            <w:rFonts w:ascii="Cambria Math" w:eastAsia="Times New Roman" w:hAnsi="Cambria Math" w:cs="Times New Roman"/>
            <w:sz w:val="22"/>
          </w:rPr>
          <m:t>R</m:t>
        </m:r>
      </m:oMath>
      <w:r w:rsidRPr="00D41E63">
        <w:rPr>
          <w:rFonts w:eastAsia="Times New Roman" w:cs="Times New Roman"/>
          <w:sz w:val="22"/>
          <w:lang w:val="ru-RU"/>
        </w:rPr>
        <w:t xml:space="preserve">синхронизированный режим устанавливается за конечное и сравнительно небольшое время; при </w:t>
      </w:r>
      <w:r w:rsidRPr="00D41E63">
        <w:rPr>
          <w:rFonts w:eastAsia="Times New Roman" w:cs="Times New Roman"/>
          <w:sz w:val="22"/>
          <w:lang w:val="ru-RU"/>
        </w:rPr>
        <w:lastRenderedPageBreak/>
        <w:t xml:space="preserve">увеличении </w:t>
      </w:r>
      <m:oMath>
        <m:r>
          <w:rPr>
            <w:rFonts w:ascii="Cambria Math" w:eastAsia="Times New Roman" w:hAnsi="Cambria Math" w:cs="Times New Roman"/>
            <w:sz w:val="22"/>
          </w:rPr>
          <m:t>R</m:t>
        </m:r>
        <m:sSub>
          <m:sSubPr>
            <m:ctrlPr>
              <w:rPr>
                <w:rFonts w:ascii="Cambria Math" w:eastAsia="Times New Roman" w:hAnsi="Cambria Math" w:cs="Times New Roman"/>
                <w:sz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</w:rPr>
              <m:t>T</m:t>
            </m:r>
          </m:e>
          <m:sub>
            <m:r>
              <m:rPr>
                <m:nor/>
              </m:rPr>
              <w:rPr>
                <w:rFonts w:eastAsia="Times New Roman" w:cs="Times New Roman"/>
                <w:sz w:val="22"/>
              </w:rPr>
              <m:t>sync</m:t>
            </m:r>
          </m:sub>
        </m:sSub>
      </m:oMath>
      <w:r w:rsidRPr="00D41E63">
        <w:rPr>
          <w:rFonts w:eastAsia="Times New Roman" w:cs="Times New Roman"/>
          <w:sz w:val="22"/>
          <w:lang w:val="ru-RU"/>
        </w:rPr>
        <w:t>растёт, а в области слабой связи синхронизация либо не успевает установиться в пределах выбранного окна, либо формально даёт очень большие значения. Это даёт количественную оценку скорости формирования синхронизированного режима в зависимости от параметра связи.</w:t>
      </w:r>
    </w:p>
    <w:p w14:paraId="258D7B33" w14:textId="4DFDA97B" w:rsidR="00D05012" w:rsidRPr="00D05012" w:rsidRDefault="00D05012" w:rsidP="00DC7640">
      <w:pPr>
        <w:spacing w:line="240" w:lineRule="auto"/>
        <w:ind w:firstLine="0"/>
        <w:jc w:val="center"/>
        <w:rPr>
          <w:b/>
          <w:bCs/>
          <w:sz w:val="22"/>
          <w:lang w:val="ru-RU"/>
        </w:rPr>
      </w:pPr>
      <w:r w:rsidRPr="00D05012">
        <w:rPr>
          <w:b/>
          <w:bCs/>
          <w:sz w:val="22"/>
          <w:lang w:val="ru-RU"/>
        </w:rPr>
        <w:t>Расширенный анализ и новые результаты</w:t>
      </w:r>
    </w:p>
    <w:p w14:paraId="03E0CB4C" w14:textId="7B2E292E" w:rsidR="00E0199A" w:rsidRPr="00E0199A" w:rsidRDefault="00E0199A" w:rsidP="00C70CA4">
      <w:pPr>
        <w:spacing w:line="240" w:lineRule="auto"/>
        <w:rPr>
          <w:sz w:val="22"/>
          <w:lang w:val="ru-RU"/>
        </w:rPr>
      </w:pPr>
      <w:r w:rsidRPr="00E0199A">
        <w:rPr>
          <w:sz w:val="22"/>
          <w:lang w:val="ru-RU"/>
        </w:rPr>
        <w:t xml:space="preserve">Для оценки влияния связи и асимметрии параметров выполнено сканирование в плоскости </w:t>
      </w:r>
      <m:oMath>
        <m:d>
          <m:dPr>
            <m:sepChr m:val=","/>
            <m:ctrlPr>
              <w:rPr>
                <w:rFonts w:ascii="Cambria Math" w:hAnsi="Cambria Math"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R</m:t>
            </m:r>
          </m:e>
          <m:e>
            <m:r>
              <w:rPr>
                <w:rFonts w:ascii="Cambria Math" w:hAnsi="Cambria Math"/>
                <w:sz w:val="22"/>
              </w:rPr>
              <m:t>δr</m:t>
            </m:r>
          </m:e>
        </m:d>
      </m:oMath>
      <w:r w:rsidRPr="00E0199A">
        <w:rPr>
          <w:sz w:val="22"/>
          <w:lang w:val="ru-RU"/>
        </w:rPr>
        <w:t xml:space="preserve">, где </w:t>
      </w:r>
      <m:oMath>
        <m:r>
          <w:rPr>
            <w:rFonts w:ascii="Cambria Math" w:hAnsi="Cambria Math"/>
            <w:sz w:val="22"/>
          </w:rPr>
          <m:t>δr</m:t>
        </m:r>
      </m:oMath>
      <w:r w:rsidRPr="00E0199A">
        <w:rPr>
          <w:sz w:val="22"/>
          <w:lang w:val="ru-RU"/>
        </w:rPr>
        <w:t xml:space="preserve">задаёт относительное отличие параметра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lang w:val="ru-RU"/>
              </w:rPr>
              <m:t>2</m:t>
            </m:r>
          </m:sub>
        </m:sSub>
        <m:r>
          <w:rPr>
            <w:rFonts w:ascii="Cambria Math" w:hAnsi="Cambria Math"/>
            <w:sz w:val="22"/>
            <w:lang w:val="ru-RU"/>
          </w:rPr>
          <m:t>=</m:t>
        </m:r>
        <m:r>
          <w:rPr>
            <w:rFonts w:ascii="Cambria Math" w:hAnsi="Cambria Math"/>
            <w:sz w:val="22"/>
          </w:rPr>
          <m:t>r</m:t>
        </m:r>
        <m:r>
          <w:rPr>
            <w:rFonts w:ascii="Cambria Math" w:hAnsi="Cambria Math"/>
            <w:sz w:val="22"/>
            <w:lang w:val="ru-RU"/>
          </w:rPr>
          <m:t>(1+</m:t>
        </m:r>
        <m:r>
          <w:rPr>
            <w:rFonts w:ascii="Cambria Math" w:hAnsi="Cambria Math"/>
            <w:sz w:val="22"/>
          </w:rPr>
          <m:t>δr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E0199A">
        <w:rPr>
          <w:sz w:val="22"/>
          <w:lang w:val="ru-RU"/>
        </w:rPr>
        <w:t xml:space="preserve">второго генератора от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lang w:val="ru-RU"/>
              </w:rPr>
              <m:t>1</m:t>
            </m:r>
          </m:sub>
        </m:sSub>
        <m:r>
          <w:rPr>
            <w:rFonts w:ascii="Cambria Math" w:hAnsi="Cambria Math"/>
            <w:sz w:val="22"/>
            <w:lang w:val="ru-RU"/>
          </w:rPr>
          <m:t>=</m:t>
        </m:r>
        <m:r>
          <w:rPr>
            <w:rFonts w:ascii="Cambria Math" w:hAnsi="Cambria Math"/>
            <w:sz w:val="22"/>
          </w:rPr>
          <m:t>r</m:t>
        </m:r>
      </m:oMath>
      <w:r w:rsidRPr="00E0199A">
        <w:rPr>
          <w:sz w:val="22"/>
          <w:lang w:val="ru-RU"/>
        </w:rPr>
        <w:t xml:space="preserve">. Для каждой пары </w:t>
      </w:r>
      <m:oMath>
        <m:d>
          <m:dPr>
            <m:sepChr m:val=","/>
            <m:ctrlPr>
              <w:rPr>
                <w:rFonts w:ascii="Cambria Math" w:hAnsi="Cambria Math"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R</m:t>
            </m:r>
          </m:e>
          <m:e>
            <m:r>
              <w:rPr>
                <w:rFonts w:ascii="Cambria Math" w:hAnsi="Cambria Math"/>
                <w:sz w:val="22"/>
              </w:rPr>
              <m:t>δr</m:t>
            </m:r>
          </m:e>
        </m:d>
      </m:oMath>
      <w:r w:rsidRPr="00E0199A">
        <w:rPr>
          <w:sz w:val="22"/>
          <w:lang w:val="ru-RU"/>
        </w:rPr>
        <w:t xml:space="preserve">система интегрируется на интервале 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  <w:lang w:val="ru-RU"/>
              </w:rPr>
              <m:t>0</m:t>
            </m:r>
          </m:e>
          <m:e>
            <m:sSub>
              <m:sSubPr>
                <m:ctrlPr>
                  <w:rPr>
                    <w:rFonts w:ascii="Cambria Math" w:hAnsi="Cambria Math"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max</m:t>
                </m:r>
              </m:sub>
            </m:sSub>
          </m:e>
        </m:d>
      </m:oMath>
      <w:r w:rsidRPr="00E0199A">
        <w:rPr>
          <w:sz w:val="22"/>
          <w:lang w:val="ru-RU"/>
        </w:rPr>
        <w:t xml:space="preserve">, после </w:t>
      </w:r>
      <w:r w:rsidRPr="00E0199A">
        <w:rPr>
          <w:sz w:val="22"/>
        </w:rPr>
        <w:t>burn</w:t>
      </w:r>
      <w:r w:rsidRPr="00E0199A">
        <w:rPr>
          <w:sz w:val="22"/>
          <w:lang w:val="ru-RU"/>
        </w:rPr>
        <w:noBreakHyphen/>
      </w:r>
      <w:r w:rsidRPr="00E0199A">
        <w:rPr>
          <w:sz w:val="22"/>
        </w:rPr>
        <w:t>in</w:t>
      </w:r>
      <w:r w:rsidRPr="00E0199A">
        <w:rPr>
          <w:sz w:val="22"/>
          <w:lang w:val="ru-RU"/>
        </w:rPr>
        <w:t xml:space="preserve"> по рядам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E0199A">
        <w:rPr>
          <w:sz w:val="22"/>
          <w:lang w:val="ru-RU"/>
        </w:rPr>
        <w:t xml:space="preserve">вычисляются фазы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ϕ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E0199A">
        <w:rPr>
          <w:sz w:val="22"/>
          <w:lang w:val="ru-RU"/>
        </w:rPr>
        <w:t>и индекс фазовой синхронизации</w:t>
      </w:r>
    </w:p>
    <w:p w14:paraId="61E3C334" w14:textId="262A197C" w:rsidR="00E0199A" w:rsidRPr="00E0199A" w:rsidRDefault="0078295E" w:rsidP="00C70CA4">
      <w:pPr>
        <w:spacing w:line="240" w:lineRule="auto"/>
        <w:rPr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ρ(R,δr)=∣⟨</m:t>
          </m:r>
          <m:sSup>
            <m:sSupPr>
              <m:ctrlPr>
                <w:rPr>
                  <w:rFonts w:ascii="Cambria Math" w:hAnsi="Cambria Math"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(t)-</m:t>
              </m:r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(t))</m:t>
              </m:r>
            </m:sup>
          </m:sSup>
          <m:r>
            <w:rPr>
              <w:rFonts w:ascii="Cambria Math" w:hAnsi="Cambria Math"/>
              <w:sz w:val="22"/>
            </w:rPr>
            <m:t>⟩∣</m:t>
          </m:r>
          <m:r>
            <m:rPr>
              <m:sty m:val="p"/>
            </m:rPr>
            <w:rPr>
              <w:rFonts w:ascii="Cambria Math" w:hAnsi="Cambria Math"/>
              <w:sz w:val="22"/>
            </w:rPr>
            <m:t>.</m:t>
          </m:r>
          <m:r>
            <m:rPr>
              <m:sty m:val="p"/>
            </m:rPr>
            <w:rPr>
              <w:sz w:val="22"/>
            </w:rPr>
            <w:br/>
          </m:r>
        </m:oMath>
      </m:oMathPara>
    </w:p>
    <w:p w14:paraId="79C47C40" w14:textId="5EADDA25" w:rsidR="00E0199A" w:rsidRPr="00E0199A" w:rsidRDefault="00E0199A" w:rsidP="00C70CA4">
      <w:pPr>
        <w:spacing w:line="240" w:lineRule="auto"/>
        <w:rPr>
          <w:sz w:val="22"/>
          <w:lang w:val="ru-RU"/>
        </w:rPr>
      </w:pPr>
      <w:r w:rsidRPr="00E0199A">
        <w:rPr>
          <w:sz w:val="22"/>
          <w:lang w:val="ru-RU"/>
        </w:rPr>
        <w:t xml:space="preserve">Полученная матрица </w:t>
      </w:r>
      <m:oMath>
        <m:r>
          <w:rPr>
            <w:rFonts w:ascii="Cambria Math" w:hAnsi="Cambria Math"/>
            <w:sz w:val="22"/>
          </w:rPr>
          <m:t>ρ</m:t>
        </m:r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R</m:t>
        </m:r>
        <m:r>
          <w:rPr>
            <w:rFonts w:ascii="Cambria Math" w:hAnsi="Cambria Math"/>
            <w:sz w:val="22"/>
            <w:lang w:val="ru-RU"/>
          </w:rPr>
          <m:t>,</m:t>
        </m:r>
        <m:r>
          <w:rPr>
            <w:rFonts w:ascii="Cambria Math" w:hAnsi="Cambria Math"/>
            <w:sz w:val="22"/>
          </w:rPr>
          <m:t>δr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E0199A">
        <w:rPr>
          <w:sz w:val="22"/>
          <w:lang w:val="ru-RU"/>
        </w:rPr>
        <w:t>визуализирована на рис. 15 (</w:t>
      </w:r>
      <w:r w:rsidRPr="00E0199A">
        <w:rPr>
          <w:sz w:val="22"/>
        </w:rPr>
        <w:t>pair</w:t>
      </w:r>
      <w:r w:rsidRPr="00E0199A">
        <w:rPr>
          <w:sz w:val="22"/>
          <w:lang w:val="ru-RU"/>
        </w:rPr>
        <w:t>_</w:t>
      </w:r>
      <w:r w:rsidRPr="00E0199A">
        <w:rPr>
          <w:sz w:val="22"/>
        </w:rPr>
        <w:t>phase</w:t>
      </w:r>
      <w:r w:rsidRPr="00E0199A">
        <w:rPr>
          <w:sz w:val="22"/>
          <w:lang w:val="ru-RU"/>
        </w:rPr>
        <w:t>_</w:t>
      </w:r>
      <w:r w:rsidRPr="00E0199A">
        <w:rPr>
          <w:sz w:val="22"/>
        </w:rPr>
        <w:t>map</w:t>
      </w:r>
      <w:r w:rsidRPr="00E0199A">
        <w:rPr>
          <w:sz w:val="22"/>
          <w:lang w:val="ru-RU"/>
        </w:rPr>
        <w:t>_</w:t>
      </w:r>
      <w:r w:rsidRPr="00E0199A">
        <w:rPr>
          <w:sz w:val="22"/>
        </w:rPr>
        <w:t>R</w:t>
      </w:r>
      <w:r w:rsidRPr="00E0199A">
        <w:rPr>
          <w:sz w:val="22"/>
          <w:lang w:val="ru-RU"/>
        </w:rPr>
        <w:t>_</w:t>
      </w:r>
      <w:r w:rsidRPr="00E0199A">
        <w:rPr>
          <w:sz w:val="22"/>
        </w:rPr>
        <w:t>delta</w:t>
      </w:r>
      <w:r w:rsidRPr="00E0199A">
        <w:rPr>
          <w:sz w:val="22"/>
          <w:lang w:val="ru-RU"/>
        </w:rPr>
        <w:t>_</w:t>
      </w:r>
      <w:r w:rsidRPr="00E0199A">
        <w:rPr>
          <w:sz w:val="22"/>
        </w:rPr>
        <w:t>r</w:t>
      </w:r>
      <w:r w:rsidRPr="00E0199A">
        <w:rPr>
          <w:sz w:val="22"/>
          <w:lang w:val="ru-RU"/>
        </w:rPr>
        <w:t>.</w:t>
      </w:r>
      <w:r w:rsidRPr="00E0199A">
        <w:rPr>
          <w:sz w:val="22"/>
        </w:rPr>
        <w:t>jpg</w:t>
      </w:r>
      <w:r w:rsidRPr="00E0199A">
        <w:rPr>
          <w:sz w:val="22"/>
          <w:lang w:val="ru-RU"/>
        </w:rPr>
        <w:t xml:space="preserve">). Яркие области соответствуют устойчивой фазовой синхронизации, тёмные — её отсутствию. Область высоких значений </w:t>
      </w:r>
      <m:oMath>
        <m:r>
          <w:rPr>
            <w:rFonts w:ascii="Cambria Math" w:hAnsi="Cambria Math"/>
            <w:sz w:val="22"/>
          </w:rPr>
          <m:t>ρ</m:t>
        </m:r>
      </m:oMath>
      <w:r w:rsidRPr="00E0199A">
        <w:rPr>
          <w:sz w:val="22"/>
          <w:lang w:val="ru-RU"/>
        </w:rPr>
        <w:t xml:space="preserve">расположена при малых </w:t>
      </w:r>
      <m:oMath>
        <m:r>
          <w:rPr>
            <w:rFonts w:ascii="Cambria Math" w:hAnsi="Cambria Math"/>
            <w:sz w:val="22"/>
          </w:rPr>
          <m:t>R</m:t>
        </m:r>
      </m:oMath>
      <w:r w:rsidRPr="00E0199A">
        <w:rPr>
          <w:sz w:val="22"/>
          <w:lang w:val="ru-RU"/>
        </w:rPr>
        <w:t xml:space="preserve">и умеренной </w:t>
      </w:r>
      <m:oMath>
        <m:r>
          <m:rPr>
            <m:sty m:val="p"/>
          </m:rPr>
          <w:rPr>
            <w:rFonts w:ascii="Cambria Math" w:hAnsi="Cambria Math"/>
            <w:sz w:val="22"/>
            <w:lang w:val="ru-RU"/>
          </w:rPr>
          <m:t>∣</m:t>
        </m:r>
        <m:r>
          <w:rPr>
            <w:rFonts w:ascii="Cambria Math" w:hAnsi="Cambria Math"/>
            <w:sz w:val="22"/>
          </w:rPr>
          <m:t>δr</m:t>
        </m:r>
        <m:r>
          <m:rPr>
            <m:sty m:val="p"/>
          </m:rPr>
          <w:rPr>
            <w:rFonts w:ascii="Cambria Math" w:hAnsi="Cambria Math"/>
            <w:sz w:val="22"/>
            <w:lang w:val="ru-RU"/>
          </w:rPr>
          <m:t>∣</m:t>
        </m:r>
      </m:oMath>
      <w:r w:rsidRPr="00E0199A">
        <w:rPr>
          <w:sz w:val="22"/>
          <w:lang w:val="ru-RU"/>
        </w:rPr>
        <w:t xml:space="preserve">; рост </w:t>
      </w:r>
      <m:oMath>
        <m:r>
          <w:rPr>
            <w:rFonts w:ascii="Cambria Math" w:hAnsi="Cambria Math"/>
            <w:sz w:val="22"/>
          </w:rPr>
          <m:t>R</m:t>
        </m:r>
      </m:oMath>
      <w:r w:rsidRPr="00E0199A">
        <w:rPr>
          <w:sz w:val="22"/>
          <w:lang w:val="ru-RU"/>
        </w:rPr>
        <w:t xml:space="preserve">или сильная асимметрия по </w:t>
      </w:r>
      <m:oMath>
        <m:r>
          <w:rPr>
            <w:rFonts w:ascii="Cambria Math" w:hAnsi="Cambria Math"/>
            <w:sz w:val="22"/>
          </w:rPr>
          <m:t>r</m:t>
        </m:r>
      </m:oMath>
      <w:r w:rsidRPr="00E0199A">
        <w:rPr>
          <w:sz w:val="22"/>
          <w:lang w:val="ru-RU"/>
        </w:rPr>
        <w:t xml:space="preserve">приводят к падению </w:t>
      </w:r>
      <m:oMath>
        <m:r>
          <w:rPr>
            <w:rFonts w:ascii="Cambria Math" w:hAnsi="Cambria Math"/>
            <w:sz w:val="22"/>
          </w:rPr>
          <m:t>ρ</m:t>
        </m:r>
      </m:oMath>
      <w:r w:rsidRPr="00E0199A">
        <w:rPr>
          <w:sz w:val="22"/>
          <w:lang w:val="ru-RU"/>
        </w:rPr>
        <w:t>и разрушению синхронизации.</w:t>
      </w:r>
    </w:p>
    <w:p w14:paraId="7BE4A701" w14:textId="0D2D44F1" w:rsidR="00E0199A" w:rsidRPr="00E0199A" w:rsidRDefault="00E0199A" w:rsidP="00C70CA4">
      <w:pPr>
        <w:spacing w:line="240" w:lineRule="auto"/>
        <w:rPr>
          <w:sz w:val="22"/>
          <w:lang w:val="ru-RU"/>
        </w:rPr>
      </w:pPr>
      <w:r w:rsidRPr="00E0199A">
        <w:rPr>
          <w:sz w:val="22"/>
          <w:lang w:val="ru-RU"/>
        </w:rPr>
        <w:t xml:space="preserve">Для трёх типов режимов (большие </w:t>
      </w:r>
      <m:oMath>
        <m:r>
          <w:rPr>
            <w:rFonts w:ascii="Cambria Math" w:hAnsi="Cambria Math"/>
            <w:sz w:val="22"/>
          </w:rPr>
          <m:t>R</m:t>
        </m:r>
      </m:oMath>
      <w:r w:rsidRPr="00E0199A">
        <w:rPr>
          <w:sz w:val="22"/>
          <w:lang w:val="ru-RU"/>
        </w:rPr>
        <w:t xml:space="preserve">— нет синхронизации, промежуточные </w:t>
      </w:r>
      <m:oMath>
        <m:r>
          <w:rPr>
            <w:rFonts w:ascii="Cambria Math" w:hAnsi="Cambria Math"/>
            <w:sz w:val="22"/>
          </w:rPr>
          <m:t>R</m:t>
        </m:r>
      </m:oMath>
      <w:r w:rsidRPr="00E0199A">
        <w:rPr>
          <w:sz w:val="22"/>
          <w:lang w:val="ru-RU"/>
        </w:rPr>
        <w:t xml:space="preserve">— частичная, малые </w:t>
      </w:r>
      <m:oMath>
        <m:r>
          <w:rPr>
            <w:rFonts w:ascii="Cambria Math" w:hAnsi="Cambria Math"/>
            <w:sz w:val="22"/>
          </w:rPr>
          <m:t>R</m:t>
        </m:r>
      </m:oMath>
      <w:r w:rsidRPr="00E0199A">
        <w:rPr>
          <w:sz w:val="22"/>
          <w:lang w:val="ru-RU"/>
        </w:rPr>
        <w:t xml:space="preserve">— почти полная) сравниваются спектры и распределения амплитуд. По временным рядам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E0199A">
        <w:rPr>
          <w:sz w:val="22"/>
          <w:lang w:val="ru-RU"/>
        </w:rPr>
        <w:t xml:space="preserve">после </w:t>
      </w:r>
      <w:r w:rsidRPr="00E0199A">
        <w:rPr>
          <w:sz w:val="22"/>
        </w:rPr>
        <w:t>burn</w:t>
      </w:r>
      <w:r w:rsidRPr="00E0199A">
        <w:rPr>
          <w:sz w:val="22"/>
          <w:lang w:val="ru-RU"/>
        </w:rPr>
        <w:noBreakHyphen/>
      </w:r>
      <w:r w:rsidRPr="00E0199A">
        <w:rPr>
          <w:sz w:val="22"/>
        </w:rPr>
        <w:t>in</w:t>
      </w:r>
      <w:r w:rsidRPr="00E0199A">
        <w:rPr>
          <w:sz w:val="22"/>
          <w:lang w:val="ru-RU"/>
        </w:rPr>
        <w:t xml:space="preserve"> с шагом </w:t>
      </w:r>
      <m:oMath>
        <m:r>
          <m:rPr>
            <m:sty m:val="p"/>
          </m:rPr>
          <w:rPr>
            <w:rFonts w:ascii="Cambria Math" w:hAnsi="Cambria Math"/>
            <w:sz w:val="22"/>
          </w:rPr>
          <m:t>Δ</m:t>
        </m:r>
        <m:r>
          <w:rPr>
            <w:rFonts w:ascii="Cambria Math" w:hAnsi="Cambria Math"/>
            <w:sz w:val="22"/>
          </w:rPr>
          <m:t>t</m:t>
        </m:r>
      </m:oMath>
      <w:r w:rsidRPr="00E0199A">
        <w:rPr>
          <w:sz w:val="22"/>
          <w:lang w:val="ru-RU"/>
        </w:rPr>
        <w:t>вычисляется спектр мощности</w:t>
      </w:r>
    </w:p>
    <w:p w14:paraId="0DE7CF8C" w14:textId="2C919946" w:rsidR="00E0199A" w:rsidRPr="00E0199A" w:rsidRDefault="00000000" w:rsidP="00C70CA4">
      <w:pPr>
        <w:spacing w:line="240" w:lineRule="auto"/>
        <w:rPr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</w:rPr>
                <m:t>i,k</m:t>
              </m:r>
            </m:sub>
          </m:sSub>
          <m:r>
            <w:rPr>
              <w:rFonts w:ascii="Cambria Math" w:hAnsi="Cambria Math"/>
              <w:sz w:val="2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</w:rPr>
                <m:t>n=0</m:t>
              </m:r>
            </m:sub>
            <m:sup>
              <m:r>
                <w:rPr>
                  <w:rFonts w:ascii="Cambria Math" w:hAnsi="Cambria Math"/>
                  <w:sz w:val="22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2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t</m:t>
              </m:r>
            </m:e>
            <m:sub>
              <m:r>
                <w:rPr>
                  <w:rFonts w:ascii="Cambria Math" w:hAnsi="Cambria Math"/>
                  <w:sz w:val="22"/>
                </w:rPr>
                <m:t>n</m:t>
              </m:r>
            </m:sub>
          </m:sSub>
          <m:r>
            <w:rPr>
              <w:rFonts w:ascii="Cambria Math" w:hAnsi="Cambria Math"/>
              <w:sz w:val="22"/>
            </w:rPr>
            <m:t>)</m:t>
          </m:r>
          <m:sSup>
            <m:sSupPr>
              <m:ctrlPr>
                <w:rPr>
                  <w:rFonts w:ascii="Cambria Math" w:hAnsi="Cambria Math"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</w:rPr>
                <m:t>-2π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i</m:t>
              </m:r>
              <m:r>
                <w:rPr>
                  <w:rFonts w:ascii="Cambria Math" w:hAnsi="Cambria Math"/>
                  <w:sz w:val="22"/>
                </w:rPr>
                <m:t>kn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/</m:t>
              </m:r>
              <m:r>
                <w:rPr>
                  <w:rFonts w:ascii="Cambria Math" w:hAnsi="Cambria Math"/>
                  <w:sz w:val="22"/>
                </w:rPr>
                <m:t>N</m:t>
              </m:r>
            </m:sup>
          </m:sSup>
          <m:r>
            <w:rPr>
              <w:rFonts w:ascii="Cambria Math" w:hAnsi="Cambria Math"/>
              <w:sz w:val="22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  <w:sz w:val="22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k</m:t>
              </m:r>
            </m:sub>
          </m:sSub>
          <m:r>
            <w:rPr>
              <w:rFonts w:ascii="Cambria Math" w:hAnsi="Cambria Math"/>
              <w:sz w:val="22"/>
            </w:rPr>
            <m:t>)=</m:t>
          </m:r>
          <m:f>
            <m:fPr>
              <m:ctrlPr>
                <w:rPr>
                  <w:rFonts w:ascii="Cambria Math" w:hAnsi="Cambria Math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i,k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k</m:t>
              </m:r>
            </m:sub>
          </m:sSub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k</m:t>
              </m:r>
            </m:num>
            <m:den>
              <m:r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Δ</m:t>
              </m:r>
              <m:r>
                <w:rPr>
                  <w:rFonts w:ascii="Cambria Math" w:hAnsi="Cambria Math"/>
                  <w:sz w:val="22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.</m:t>
          </m:r>
          <m:r>
            <m:rPr>
              <m:sty m:val="p"/>
            </m:rPr>
            <w:rPr>
              <w:sz w:val="22"/>
            </w:rPr>
            <w:br/>
          </m:r>
        </m:oMath>
      </m:oMathPara>
    </w:p>
    <w:p w14:paraId="1111F3EC" w14:textId="1212A8E3" w:rsidR="00E0199A" w:rsidRPr="00E0199A" w:rsidRDefault="00E0199A" w:rsidP="00C70CA4">
      <w:pPr>
        <w:spacing w:line="240" w:lineRule="auto"/>
        <w:rPr>
          <w:sz w:val="22"/>
          <w:lang w:val="ru-RU"/>
        </w:rPr>
      </w:pPr>
      <w:r w:rsidRPr="00E0199A">
        <w:rPr>
          <w:sz w:val="22"/>
          <w:lang w:val="ru-RU"/>
        </w:rPr>
        <w:t>Типичный спектр одиночного генератора приведён на рис. 3 (</w:t>
      </w:r>
      <w:r w:rsidRPr="00E0199A">
        <w:rPr>
          <w:sz w:val="22"/>
        </w:rPr>
        <w:t>single</w:t>
      </w:r>
      <w:r w:rsidRPr="00E0199A">
        <w:rPr>
          <w:sz w:val="22"/>
          <w:lang w:val="ru-RU"/>
        </w:rPr>
        <w:t>_</w:t>
      </w:r>
      <w:r w:rsidRPr="00E0199A">
        <w:rPr>
          <w:sz w:val="22"/>
        </w:rPr>
        <w:t>spectrum</w:t>
      </w:r>
      <w:r w:rsidRPr="00E0199A">
        <w:rPr>
          <w:sz w:val="22"/>
          <w:lang w:val="ru-RU"/>
        </w:rPr>
        <w:t>_</w:t>
      </w:r>
      <w:r w:rsidRPr="00E0199A">
        <w:rPr>
          <w:sz w:val="22"/>
        </w:rPr>
        <w:t>x</w:t>
      </w:r>
      <w:r w:rsidRPr="00E0199A">
        <w:rPr>
          <w:sz w:val="22"/>
          <w:lang w:val="ru-RU"/>
        </w:rPr>
        <w:t>.</w:t>
      </w:r>
      <w:r w:rsidRPr="00E0199A">
        <w:rPr>
          <w:sz w:val="22"/>
        </w:rPr>
        <w:t>jpg</w:t>
      </w:r>
      <w:r w:rsidRPr="00E0199A">
        <w:rPr>
          <w:sz w:val="22"/>
          <w:lang w:val="ru-RU"/>
        </w:rPr>
        <w:t xml:space="preserve">), для пары — на рис. 16. В несинхронном режиме спектры двух генераторов </w:t>
      </w:r>
      <w:proofErr w:type="spellStart"/>
      <w:r w:rsidRPr="00E0199A">
        <w:rPr>
          <w:sz w:val="22"/>
          <w:lang w:val="ru-RU"/>
        </w:rPr>
        <w:t>широкополосны</w:t>
      </w:r>
      <w:proofErr w:type="spellEnd"/>
      <w:r w:rsidRPr="00E0199A">
        <w:rPr>
          <w:sz w:val="22"/>
          <w:lang w:val="ru-RU"/>
        </w:rPr>
        <w:t xml:space="preserve">, но различаются по структуре; при почти полной синхронизации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lang w:val="ru-RU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f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E0199A">
        <w:rPr>
          <w:sz w:val="22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lang w:val="ru-RU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f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E0199A">
        <w:rPr>
          <w:sz w:val="22"/>
          <w:lang w:val="ru-RU"/>
        </w:rPr>
        <w:t>практически совпадают, оставаясь широкополосными.</w:t>
      </w:r>
    </w:p>
    <w:p w14:paraId="78C751D7" w14:textId="7B1A5F82" w:rsidR="00E0199A" w:rsidRPr="00E0199A" w:rsidRDefault="00E0199A" w:rsidP="00C70CA4">
      <w:pPr>
        <w:spacing w:line="240" w:lineRule="auto"/>
        <w:rPr>
          <w:sz w:val="22"/>
          <w:lang w:val="ru-RU"/>
        </w:rPr>
      </w:pPr>
      <w:r w:rsidRPr="00E0199A">
        <w:rPr>
          <w:sz w:val="22"/>
          <w:lang w:val="ru-RU"/>
        </w:rPr>
        <w:t xml:space="preserve">Распределения амплитуд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lang w:val="ru-RU"/>
              </w:rPr>
              <m:t>1</m:t>
            </m:r>
          </m:sub>
        </m:sSub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E0199A">
        <w:rPr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lang w:val="ru-RU"/>
              </w:rPr>
              <m:t>2</m:t>
            </m:r>
          </m:sub>
        </m:sSub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t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E0199A">
        <w:rPr>
          <w:sz w:val="22"/>
          <w:lang w:val="ru-RU"/>
        </w:rPr>
        <w:t xml:space="preserve">сравниваются по нормированным гистограммам и моментам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μ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  <w:lang w:val="ru-RU"/>
          </w:rPr>
          <m:t>,</m:t>
        </m:r>
        <m:sSubSup>
          <m:sSubSupPr>
            <m:ctrlPr>
              <w:rPr>
                <w:rFonts w:ascii="Cambria Math" w:hAnsi="Cambria Math"/>
                <w:sz w:val="22"/>
              </w:rPr>
            </m:ctrlPr>
          </m:sSubSupPr>
          <m:e>
            <m:r>
              <w:rPr>
                <w:rFonts w:ascii="Cambria Math" w:hAnsi="Cambria Math"/>
                <w:sz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  <m:sup>
            <m:r>
              <w:rPr>
                <w:rFonts w:ascii="Cambria Math" w:hAnsi="Cambria Math"/>
                <w:sz w:val="22"/>
                <w:lang w:val="ru-RU"/>
              </w:rPr>
              <m:t>2</m:t>
            </m:r>
          </m:sup>
        </m:sSubSup>
        <m:r>
          <w:rPr>
            <w:rFonts w:ascii="Cambria Math" w:hAnsi="Cambria Math"/>
            <w:sz w:val="22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γ</m:t>
            </m:r>
          </m:e>
          <m:sub>
            <m:r>
              <w:rPr>
                <w:rFonts w:ascii="Cambria Math" w:hAnsi="Cambria Math"/>
                <w:sz w:val="22"/>
                <w:lang w:val="ru-RU"/>
              </w:rPr>
              <m:t>1,</m:t>
            </m:r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  <w:lang w:val="ru-RU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γ</m:t>
            </m:r>
          </m:e>
          <m:sub>
            <m:r>
              <w:rPr>
                <w:rFonts w:ascii="Cambria Math" w:hAnsi="Cambria Math"/>
                <w:sz w:val="22"/>
                <w:lang w:val="ru-RU"/>
              </w:rPr>
              <m:t>2,</m:t>
            </m:r>
            <m:r>
              <w:rPr>
                <w:rFonts w:ascii="Cambria Math" w:hAnsi="Cambria Math"/>
                <w:sz w:val="22"/>
              </w:rPr>
              <m:t>i</m:t>
            </m:r>
          </m:sub>
        </m:sSub>
      </m:oMath>
      <w:r w:rsidRPr="00E0199A">
        <w:rPr>
          <w:sz w:val="22"/>
          <w:lang w:val="ru-RU"/>
        </w:rPr>
        <w:t>. Для одиночного генератора пример показан на рис. 4 (</w:t>
      </w:r>
      <w:r w:rsidRPr="00E0199A">
        <w:rPr>
          <w:sz w:val="22"/>
        </w:rPr>
        <w:t>single</w:t>
      </w:r>
      <w:r w:rsidRPr="00E0199A">
        <w:rPr>
          <w:sz w:val="22"/>
          <w:lang w:val="ru-RU"/>
        </w:rPr>
        <w:t>_</w:t>
      </w:r>
      <w:r w:rsidRPr="00E0199A">
        <w:rPr>
          <w:sz w:val="22"/>
        </w:rPr>
        <w:t>hist</w:t>
      </w:r>
      <w:r w:rsidRPr="00E0199A">
        <w:rPr>
          <w:sz w:val="22"/>
          <w:lang w:val="ru-RU"/>
        </w:rPr>
        <w:t>_</w:t>
      </w:r>
      <w:r w:rsidRPr="00E0199A">
        <w:rPr>
          <w:sz w:val="22"/>
        </w:rPr>
        <w:t>x</w:t>
      </w:r>
      <w:r w:rsidRPr="00E0199A">
        <w:rPr>
          <w:sz w:val="22"/>
          <w:lang w:val="ru-RU"/>
        </w:rPr>
        <w:t>.</w:t>
      </w:r>
      <w:r w:rsidRPr="00E0199A">
        <w:rPr>
          <w:sz w:val="22"/>
        </w:rPr>
        <w:t>jpg</w:t>
      </w:r>
      <w:r w:rsidRPr="00E0199A">
        <w:rPr>
          <w:sz w:val="22"/>
          <w:lang w:val="ru-RU"/>
        </w:rPr>
        <w:t>), для пары — на рис. 17. Во всех режимах распределения двугорбы, но в синхронизированном режиме гистограммы двух генераторов почти совпадают, тогда как при отсутствии синхронизации заметно различаются. Синхронизация, таким образом, выравнивает статистические свойства сигналов, не устраняя хаотичность.</w:t>
      </w:r>
    </w:p>
    <w:p w14:paraId="176184A5" w14:textId="45F68A52" w:rsidR="00E0199A" w:rsidRPr="00E0199A" w:rsidRDefault="00E0199A" w:rsidP="00C70CA4">
      <w:pPr>
        <w:spacing w:line="240" w:lineRule="auto"/>
        <w:rPr>
          <w:sz w:val="22"/>
          <w:lang w:val="ru-RU"/>
        </w:rPr>
      </w:pPr>
      <w:r w:rsidRPr="00E0199A">
        <w:rPr>
          <w:sz w:val="22"/>
          <w:lang w:val="ru-RU"/>
        </w:rPr>
        <w:t xml:space="preserve">Устойчивость синхронизированного режима исследуется при варьировании </w:t>
      </w:r>
      <m:oMath>
        <m:r>
          <w:rPr>
            <w:rFonts w:ascii="Cambria Math" w:hAnsi="Cambria Math"/>
            <w:sz w:val="22"/>
          </w:rPr>
          <m:t>R</m:t>
        </m:r>
      </m:oMath>
      <w:r w:rsidRPr="00E0199A">
        <w:rPr>
          <w:sz w:val="22"/>
          <w:lang w:val="ru-RU"/>
        </w:rPr>
        <w:t xml:space="preserve">, </w:t>
      </w:r>
      <m:oMath>
        <m:r>
          <w:rPr>
            <w:rFonts w:ascii="Cambria Math" w:hAnsi="Cambria Math"/>
            <w:sz w:val="22"/>
          </w:rPr>
          <m:t>δr</m:t>
        </m:r>
      </m:oMath>
      <w:r w:rsidRPr="00E0199A">
        <w:rPr>
          <w:sz w:val="22"/>
          <w:lang w:val="ru-RU"/>
        </w:rPr>
        <w:t>и начальных условий вокруг базовых значений. Рассматриваются:</w:t>
      </w:r>
    </w:p>
    <w:p w14:paraId="132A634B" w14:textId="5C12CC8F" w:rsidR="00E0199A" w:rsidRPr="00E0199A" w:rsidRDefault="00E0199A" w:rsidP="00670B8B">
      <w:pPr>
        <w:numPr>
          <w:ilvl w:val="0"/>
          <w:numId w:val="178"/>
        </w:numPr>
        <w:tabs>
          <w:tab w:val="left" w:pos="993"/>
        </w:tabs>
        <w:spacing w:line="240" w:lineRule="auto"/>
        <w:ind w:left="0" w:firstLine="720"/>
        <w:rPr>
          <w:sz w:val="22"/>
          <w:lang w:val="ru-RU"/>
        </w:rPr>
      </w:pPr>
      <w:r w:rsidRPr="00E0199A">
        <w:rPr>
          <w:sz w:val="22"/>
          <w:lang w:val="ru-RU"/>
        </w:rPr>
        <w:t xml:space="preserve">асимметрия по </w:t>
      </w:r>
      <m:oMath>
        <m:r>
          <w:rPr>
            <w:rFonts w:ascii="Cambria Math" w:hAnsi="Cambria Math"/>
            <w:sz w:val="22"/>
          </w:rPr>
          <m:t>r</m:t>
        </m:r>
      </m:oMath>
      <w:r w:rsidRPr="00E0199A">
        <w:rPr>
          <w:sz w:val="22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lang w:val="ru-RU"/>
              </w:rPr>
              <m:t>1</m:t>
            </m:r>
          </m:sub>
        </m:sSub>
        <m:r>
          <w:rPr>
            <w:rFonts w:ascii="Cambria Math" w:hAnsi="Cambria Math"/>
            <w:sz w:val="22"/>
            <w:lang w:val="ru-RU"/>
          </w:rPr>
          <m:t>=</m:t>
        </m:r>
        <m:r>
          <w:rPr>
            <w:rFonts w:ascii="Cambria Math" w:hAnsi="Cambria Math"/>
            <w:sz w:val="22"/>
          </w:rPr>
          <m:t>r</m:t>
        </m:r>
      </m:oMath>
      <w:r w:rsidRPr="00E0199A">
        <w:rPr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lang w:val="ru-RU"/>
              </w:rPr>
              <m:t>2</m:t>
            </m:r>
          </m:sub>
        </m:sSub>
        <m:r>
          <w:rPr>
            <w:rFonts w:ascii="Cambria Math" w:hAnsi="Cambria Math"/>
            <w:sz w:val="22"/>
            <w:lang w:val="ru-RU"/>
          </w:rPr>
          <m:t>=</m:t>
        </m:r>
        <m:r>
          <w:rPr>
            <w:rFonts w:ascii="Cambria Math" w:hAnsi="Cambria Math"/>
            <w:sz w:val="22"/>
          </w:rPr>
          <m:t>r</m:t>
        </m:r>
        <m:r>
          <w:rPr>
            <w:rFonts w:ascii="Cambria Math" w:hAnsi="Cambria Math"/>
            <w:sz w:val="22"/>
            <w:lang w:val="ru-RU"/>
          </w:rPr>
          <m:t>(1+</m:t>
        </m:r>
        <m:r>
          <w:rPr>
            <w:rFonts w:ascii="Cambria Math" w:hAnsi="Cambria Math"/>
            <w:sz w:val="22"/>
          </w:rPr>
          <m:t>δr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E0199A">
        <w:rPr>
          <w:sz w:val="22"/>
          <w:lang w:val="ru-RU"/>
        </w:rPr>
        <w:t xml:space="preserve">при фиксированном </w:t>
      </w:r>
      <m:oMath>
        <m:r>
          <w:rPr>
            <w:rFonts w:ascii="Cambria Math" w:hAnsi="Cambria Math"/>
            <w:sz w:val="22"/>
          </w:rPr>
          <m:t>R</m:t>
        </m:r>
      </m:oMath>
      <w:r w:rsidRPr="00E0199A">
        <w:rPr>
          <w:sz w:val="22"/>
          <w:lang w:val="ru-RU"/>
        </w:rPr>
        <w:t>;</w:t>
      </w:r>
    </w:p>
    <w:p w14:paraId="5C2FF44F" w14:textId="77777777" w:rsidR="00E0199A" w:rsidRPr="00E0199A" w:rsidRDefault="00E0199A" w:rsidP="00670B8B">
      <w:pPr>
        <w:numPr>
          <w:ilvl w:val="0"/>
          <w:numId w:val="178"/>
        </w:numPr>
        <w:tabs>
          <w:tab w:val="left" w:pos="993"/>
        </w:tabs>
        <w:spacing w:line="240" w:lineRule="auto"/>
        <w:ind w:left="0" w:firstLine="720"/>
        <w:rPr>
          <w:sz w:val="22"/>
          <w:lang w:val="ru-RU"/>
        </w:rPr>
      </w:pPr>
      <w:r w:rsidRPr="00E0199A">
        <w:rPr>
          <w:sz w:val="22"/>
          <w:lang w:val="ru-RU"/>
        </w:rPr>
        <w:t>случайные малые отклонения начальных условий;</w:t>
      </w:r>
    </w:p>
    <w:p w14:paraId="36BC6027" w14:textId="6689F4E3" w:rsidR="00E0199A" w:rsidRPr="00E0199A" w:rsidRDefault="00E0199A" w:rsidP="00670B8B">
      <w:pPr>
        <w:numPr>
          <w:ilvl w:val="0"/>
          <w:numId w:val="178"/>
        </w:numPr>
        <w:tabs>
          <w:tab w:val="left" w:pos="993"/>
        </w:tabs>
        <w:spacing w:line="240" w:lineRule="auto"/>
        <w:ind w:left="0" w:firstLine="720"/>
        <w:rPr>
          <w:sz w:val="22"/>
          <w:lang w:val="ru-RU"/>
        </w:rPr>
      </w:pPr>
      <w:r w:rsidRPr="00E0199A">
        <w:rPr>
          <w:sz w:val="22"/>
          <w:lang w:val="ru-RU"/>
        </w:rPr>
        <w:t xml:space="preserve">совместное изменение </w:t>
      </w:r>
      <m:oMath>
        <m:r>
          <w:rPr>
            <w:rFonts w:ascii="Cambria Math" w:hAnsi="Cambria Math"/>
            <w:sz w:val="22"/>
          </w:rPr>
          <m:t>R</m:t>
        </m:r>
      </m:oMath>
      <w:r w:rsidRPr="00E0199A">
        <w:rPr>
          <w:sz w:val="22"/>
          <w:lang w:val="ru-RU"/>
        </w:rPr>
        <w:t xml:space="preserve">и </w:t>
      </w:r>
      <m:oMath>
        <m:r>
          <w:rPr>
            <w:rFonts w:ascii="Cambria Math" w:hAnsi="Cambria Math"/>
            <w:sz w:val="22"/>
          </w:rPr>
          <m:t>δr</m:t>
        </m:r>
      </m:oMath>
      <w:r w:rsidRPr="00E0199A">
        <w:rPr>
          <w:sz w:val="22"/>
          <w:lang w:val="ru-RU"/>
        </w:rPr>
        <w:t>в окрестности области синхронизации.</w:t>
      </w:r>
    </w:p>
    <w:p w14:paraId="73C18FC2" w14:textId="6A6FF136" w:rsidR="00E0199A" w:rsidRPr="00E0199A" w:rsidRDefault="00E0199A" w:rsidP="00C70CA4">
      <w:pPr>
        <w:spacing w:line="240" w:lineRule="auto"/>
        <w:rPr>
          <w:sz w:val="22"/>
          <w:lang w:val="ru-RU"/>
        </w:rPr>
      </w:pPr>
      <w:r w:rsidRPr="00E0199A">
        <w:rPr>
          <w:sz w:val="22"/>
          <w:lang w:val="ru-RU"/>
        </w:rPr>
        <w:t xml:space="preserve">Для каждой пары </w:t>
      </w:r>
      <m:oMath>
        <m:d>
          <m:dPr>
            <m:sepChr m:val=","/>
            <m:ctrlPr>
              <w:rPr>
                <w:rFonts w:ascii="Cambria Math" w:hAnsi="Cambria Math"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R</m:t>
            </m:r>
          </m:e>
          <m:e>
            <m:r>
              <w:rPr>
                <w:rFonts w:ascii="Cambria Math" w:hAnsi="Cambria Math"/>
                <w:sz w:val="22"/>
              </w:rPr>
              <m:t>δr</m:t>
            </m:r>
          </m:e>
        </m:d>
      </m:oMath>
      <w:r w:rsidRPr="00E0199A">
        <w:rPr>
          <w:sz w:val="22"/>
          <w:lang w:val="ru-RU"/>
        </w:rPr>
        <w:t xml:space="preserve">и набора начальных условий вычисляются </w:t>
      </w:r>
      <m:oMath>
        <m:r>
          <w:rPr>
            <w:rFonts w:ascii="Cambria Math" w:hAnsi="Cambria Math"/>
            <w:sz w:val="22"/>
          </w:rPr>
          <m:t>ρ</m:t>
        </m:r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R</m:t>
        </m:r>
        <m:r>
          <w:rPr>
            <w:rFonts w:ascii="Cambria Math" w:hAnsi="Cambria Math"/>
            <w:sz w:val="22"/>
            <w:lang w:val="ru-RU"/>
          </w:rPr>
          <m:t>,</m:t>
        </m:r>
        <m:r>
          <w:rPr>
            <w:rFonts w:ascii="Cambria Math" w:hAnsi="Cambria Math"/>
            <w:sz w:val="22"/>
          </w:rPr>
          <m:t>δr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E0199A">
        <w:rPr>
          <w:sz w:val="22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m:rPr>
                <m:nor/>
              </m:rPr>
              <w:rPr>
                <w:sz w:val="22"/>
              </w:rPr>
              <m:t>sync</m:t>
            </m:r>
          </m:sub>
        </m:sSub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R</m:t>
        </m:r>
        <m:r>
          <w:rPr>
            <w:rFonts w:ascii="Cambria Math" w:hAnsi="Cambria Math"/>
            <w:sz w:val="22"/>
            <w:lang w:val="ru-RU"/>
          </w:rPr>
          <m:t>,</m:t>
        </m:r>
        <m:r>
          <w:rPr>
            <w:rFonts w:ascii="Cambria Math" w:hAnsi="Cambria Math"/>
            <w:sz w:val="22"/>
          </w:rPr>
          <m:t>δr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E0199A">
        <w:rPr>
          <w:sz w:val="22"/>
          <w:lang w:val="ru-RU"/>
        </w:rPr>
        <w:t xml:space="preserve">. Вводятся пороги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ρ</m:t>
            </m:r>
          </m:e>
          <m:sub>
            <m:r>
              <m:rPr>
                <m:nor/>
              </m:rPr>
              <w:rPr>
                <w:sz w:val="22"/>
              </w:rPr>
              <m:t>thr</m:t>
            </m:r>
          </m:sub>
        </m:sSub>
      </m:oMath>
      <w:r w:rsidRPr="00E0199A">
        <w:rPr>
          <w:sz w:val="22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>max</m:t>
            </m:r>
          </m:sub>
        </m:sSub>
      </m:oMath>
      <w:r w:rsidRPr="00E0199A">
        <w:rPr>
          <w:sz w:val="22"/>
          <w:lang w:val="ru-RU"/>
        </w:rPr>
        <w:t>; область параметров, где</w:t>
      </w:r>
    </w:p>
    <w:p w14:paraId="686E1FC3" w14:textId="1C7BB980" w:rsidR="00D05012" w:rsidRPr="00D05012" w:rsidRDefault="0078295E" w:rsidP="005B370F">
      <w:pPr>
        <w:spacing w:line="240" w:lineRule="auto"/>
        <w:rPr>
          <w:sz w:val="22"/>
          <w:lang w:val="ru-RU"/>
        </w:rPr>
      </w:pPr>
      <m:oMathPara>
        <m:oMath>
          <m:r>
            <w:rPr>
              <w:rFonts w:ascii="Cambria Math" w:hAnsi="Cambria Math"/>
              <w:sz w:val="22"/>
            </w:rPr>
            <m:t>ρ</m:t>
          </m:r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R</m:t>
          </m:r>
          <m:r>
            <w:rPr>
              <w:rFonts w:ascii="Cambria Math" w:hAnsi="Cambria Math"/>
              <w:sz w:val="22"/>
              <w:lang w:val="ru-RU"/>
            </w:rPr>
            <m:t>,</m:t>
          </m:r>
          <m:r>
            <w:rPr>
              <w:rFonts w:ascii="Cambria Math" w:hAnsi="Cambria Math"/>
              <w:sz w:val="22"/>
            </w:rPr>
            <m:t>δr</m:t>
          </m:r>
          <m:r>
            <w:rPr>
              <w:rFonts w:ascii="Cambria Math" w:hAnsi="Cambria Math"/>
              <w:sz w:val="22"/>
              <w:lang w:val="ru-RU"/>
            </w:rPr>
            <m:t>)≥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ρ</m:t>
              </m:r>
            </m:e>
            <m:sub>
              <m:r>
                <m:rPr>
                  <m:nor/>
                </m:rPr>
                <w:rPr>
                  <w:sz w:val="22"/>
                </w:rPr>
                <m:t>thr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T</m:t>
              </m:r>
            </m:e>
            <m:sub>
              <m:r>
                <m:rPr>
                  <m:nor/>
                </m:rPr>
                <w:rPr>
                  <w:sz w:val="22"/>
                </w:rPr>
                <m:t>sync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(</m:t>
          </m:r>
          <m:r>
            <w:rPr>
              <w:rFonts w:ascii="Cambria Math" w:hAnsi="Cambria Math"/>
              <w:sz w:val="22"/>
            </w:rPr>
            <m:t>R</m:t>
          </m:r>
          <m:r>
            <w:rPr>
              <w:rFonts w:ascii="Cambria Math" w:hAnsi="Cambria Math"/>
              <w:sz w:val="22"/>
              <w:lang w:val="ru-RU"/>
            </w:rPr>
            <m:t>,</m:t>
          </m:r>
          <m:r>
            <w:rPr>
              <w:rFonts w:ascii="Cambria Math" w:hAnsi="Cambria Math"/>
              <w:sz w:val="22"/>
            </w:rPr>
            <m:t>δr</m:t>
          </m:r>
          <m:r>
            <w:rPr>
              <w:rFonts w:ascii="Cambria Math" w:hAnsi="Cambria Math"/>
              <w:sz w:val="22"/>
              <w:lang w:val="ru-RU"/>
            </w:rPr>
            <m:t>)≤</m:t>
          </m:r>
          <m:sSub>
            <m:sSubPr>
              <m:ctrlPr>
                <w:rPr>
                  <w:rFonts w:ascii="Cambria Math" w:hAnsi="Cambria Math"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max</m:t>
              </m:r>
            </m:sub>
          </m:sSub>
          <m:r>
            <w:rPr>
              <w:rFonts w:ascii="Cambria Math" w:hAnsi="Cambria Math"/>
              <w:sz w:val="22"/>
              <w:lang w:val="ru-RU"/>
            </w:rPr>
            <m:t>,</m:t>
          </m:r>
          <m:r>
            <w:rPr>
              <w:sz w:val="22"/>
              <w:lang w:val="ru-RU"/>
            </w:rPr>
            <w:br/>
          </m:r>
        </m:oMath>
      </m:oMathPara>
      <w:r w:rsidR="00E0199A" w:rsidRPr="00E0199A">
        <w:rPr>
          <w:sz w:val="22"/>
          <w:lang w:val="ru-RU"/>
        </w:rPr>
        <w:t xml:space="preserve">рассматривается как область «достаточно устойчивой» синхронизации. Её можно характеризовать шириной допустимого интервала </w:t>
      </w:r>
      <m:oMath>
        <m:r>
          <w:rPr>
            <w:rFonts w:ascii="Cambria Math" w:hAnsi="Cambria Math"/>
            <w:sz w:val="22"/>
          </w:rPr>
          <m:t>δr</m:t>
        </m:r>
      </m:oMath>
      <w:r w:rsidR="00E0199A" w:rsidRPr="00E0199A">
        <w:rPr>
          <w:sz w:val="22"/>
          <w:lang w:val="ru-RU"/>
        </w:rPr>
        <w:t xml:space="preserve">при фиксированном </w:t>
      </w:r>
      <m:oMath>
        <m:r>
          <w:rPr>
            <w:rFonts w:ascii="Cambria Math" w:hAnsi="Cambria Math"/>
            <w:sz w:val="22"/>
          </w:rPr>
          <m:t>R</m:t>
        </m:r>
      </m:oMath>
      <w:r w:rsidR="00E0199A" w:rsidRPr="00E0199A">
        <w:rPr>
          <w:sz w:val="22"/>
          <w:lang w:val="ru-RU"/>
        </w:rPr>
        <w:t xml:space="preserve">или площадью в плоскости </w:t>
      </w:r>
      <m:oMath>
        <m:d>
          <m:dPr>
            <m:sepChr m:val=","/>
            <m:ctrlPr>
              <w:rPr>
                <w:rFonts w:ascii="Cambria Math" w:hAnsi="Cambria Math"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R</m:t>
            </m:r>
          </m:e>
          <m:e>
            <m:r>
              <w:rPr>
                <w:rFonts w:ascii="Cambria Math" w:hAnsi="Cambria Math"/>
                <w:sz w:val="22"/>
              </w:rPr>
              <m:t>δr</m:t>
            </m:r>
          </m:e>
        </m:d>
      </m:oMath>
      <w:r w:rsidR="00E0199A" w:rsidRPr="00E0199A">
        <w:rPr>
          <w:sz w:val="22"/>
          <w:lang w:val="ru-RU"/>
        </w:rPr>
        <w:t xml:space="preserve">. Схематичное изображение такой области приведено на рис. 18 (по данным </w:t>
      </w:r>
      <w:r w:rsidR="00E0199A" w:rsidRPr="00E0199A">
        <w:rPr>
          <w:sz w:val="22"/>
        </w:rPr>
        <w:t>pair</w:t>
      </w:r>
      <w:r w:rsidR="00E0199A" w:rsidRPr="00E0199A">
        <w:rPr>
          <w:sz w:val="22"/>
          <w:lang w:val="ru-RU"/>
        </w:rPr>
        <w:t>_</w:t>
      </w:r>
      <w:r w:rsidR="00E0199A" w:rsidRPr="00E0199A">
        <w:rPr>
          <w:sz w:val="22"/>
        </w:rPr>
        <w:t>phase</w:t>
      </w:r>
      <w:r w:rsidR="00E0199A" w:rsidRPr="00E0199A">
        <w:rPr>
          <w:sz w:val="22"/>
          <w:lang w:val="ru-RU"/>
        </w:rPr>
        <w:t>_</w:t>
      </w:r>
      <w:r w:rsidR="00E0199A" w:rsidRPr="00E0199A">
        <w:rPr>
          <w:sz w:val="22"/>
        </w:rPr>
        <w:t>map</w:t>
      </w:r>
      <w:r w:rsidR="00E0199A" w:rsidRPr="00E0199A">
        <w:rPr>
          <w:sz w:val="22"/>
          <w:lang w:val="ru-RU"/>
        </w:rPr>
        <w:t>_</w:t>
      </w:r>
      <w:r w:rsidR="00E0199A" w:rsidRPr="00E0199A">
        <w:rPr>
          <w:sz w:val="22"/>
        </w:rPr>
        <w:t>R</w:t>
      </w:r>
      <w:r w:rsidR="00E0199A" w:rsidRPr="00E0199A">
        <w:rPr>
          <w:sz w:val="22"/>
          <w:lang w:val="ru-RU"/>
        </w:rPr>
        <w:t>_</w:t>
      </w:r>
      <w:r w:rsidR="00E0199A" w:rsidRPr="00E0199A">
        <w:rPr>
          <w:sz w:val="22"/>
        </w:rPr>
        <w:t>delta</w:t>
      </w:r>
      <w:r w:rsidR="00E0199A" w:rsidRPr="00E0199A">
        <w:rPr>
          <w:sz w:val="22"/>
          <w:lang w:val="ru-RU"/>
        </w:rPr>
        <w:t>_</w:t>
      </w:r>
      <w:r w:rsidR="00E0199A" w:rsidRPr="00E0199A">
        <w:rPr>
          <w:sz w:val="22"/>
        </w:rPr>
        <w:t>r</w:t>
      </w:r>
      <w:r w:rsidR="00E0199A" w:rsidRPr="00E0199A">
        <w:rPr>
          <w:sz w:val="22"/>
          <w:lang w:val="ru-RU"/>
        </w:rPr>
        <w:t>.</w:t>
      </w:r>
      <w:r w:rsidR="00E0199A" w:rsidRPr="00E0199A">
        <w:rPr>
          <w:sz w:val="22"/>
        </w:rPr>
        <w:t>jpg</w:t>
      </w:r>
      <w:r w:rsidR="00E0199A" w:rsidRPr="00E0199A">
        <w:rPr>
          <w:sz w:val="22"/>
          <w:lang w:val="ru-RU"/>
        </w:rPr>
        <w:t xml:space="preserve"> и </w:t>
      </w:r>
      <w:r w:rsidR="00E0199A" w:rsidRPr="00E0199A">
        <w:rPr>
          <w:sz w:val="22"/>
        </w:rPr>
        <w:t>pair</w:t>
      </w:r>
      <w:r w:rsidR="00E0199A" w:rsidRPr="00E0199A">
        <w:rPr>
          <w:sz w:val="22"/>
          <w:lang w:val="ru-RU"/>
        </w:rPr>
        <w:t>_</w:t>
      </w:r>
      <w:proofErr w:type="spellStart"/>
      <w:r w:rsidR="00E0199A" w:rsidRPr="00E0199A">
        <w:rPr>
          <w:sz w:val="22"/>
        </w:rPr>
        <w:t>Tsync</w:t>
      </w:r>
      <w:proofErr w:type="spellEnd"/>
      <w:r w:rsidR="00E0199A" w:rsidRPr="00E0199A">
        <w:rPr>
          <w:sz w:val="22"/>
          <w:lang w:val="ru-RU"/>
        </w:rPr>
        <w:t>_</w:t>
      </w:r>
      <w:r w:rsidR="00E0199A" w:rsidRPr="00E0199A">
        <w:rPr>
          <w:sz w:val="22"/>
        </w:rPr>
        <w:t>vs</w:t>
      </w:r>
      <w:r w:rsidR="00E0199A" w:rsidRPr="00E0199A">
        <w:rPr>
          <w:sz w:val="22"/>
          <w:lang w:val="ru-RU"/>
        </w:rPr>
        <w:t>_</w:t>
      </w:r>
      <w:r w:rsidR="00E0199A" w:rsidRPr="00E0199A">
        <w:rPr>
          <w:sz w:val="22"/>
        </w:rPr>
        <w:t>R</w:t>
      </w:r>
      <w:r w:rsidR="00E0199A" w:rsidRPr="00E0199A">
        <w:rPr>
          <w:sz w:val="22"/>
          <w:lang w:val="ru-RU"/>
        </w:rPr>
        <w:t>.</w:t>
      </w:r>
      <w:r w:rsidR="00E0199A" w:rsidRPr="00E0199A">
        <w:rPr>
          <w:sz w:val="22"/>
        </w:rPr>
        <w:t>jpg</w:t>
      </w:r>
      <w:r w:rsidR="00E0199A" w:rsidRPr="00E0199A">
        <w:rPr>
          <w:sz w:val="22"/>
          <w:lang w:val="ru-RU"/>
        </w:rPr>
        <w:t xml:space="preserve">): при больших </w:t>
      </w:r>
      <m:oMath>
        <m:r>
          <w:rPr>
            <w:rFonts w:ascii="Cambria Math" w:hAnsi="Cambria Math"/>
            <w:sz w:val="22"/>
          </w:rPr>
          <m:t>R</m:t>
        </m:r>
      </m:oMath>
      <w:r w:rsidR="00E0199A" w:rsidRPr="00E0199A">
        <w:rPr>
          <w:sz w:val="22"/>
          <w:lang w:val="ru-RU"/>
        </w:rPr>
        <w:t xml:space="preserve">она исчезает, при умеренных значениях </w:t>
      </w:r>
      <m:oMath>
        <m:r>
          <w:rPr>
            <w:rFonts w:ascii="Cambria Math" w:hAnsi="Cambria Math"/>
            <w:sz w:val="22"/>
          </w:rPr>
          <m:t>R</m:t>
        </m:r>
      </m:oMath>
      <w:r w:rsidR="00E0199A" w:rsidRPr="00E0199A">
        <w:rPr>
          <w:sz w:val="22"/>
          <w:lang w:val="ru-RU"/>
        </w:rPr>
        <w:t xml:space="preserve">существует компактная область вокруг </w:t>
      </w:r>
      <m:oMath>
        <m:r>
          <w:rPr>
            <w:rFonts w:ascii="Cambria Math" w:hAnsi="Cambria Math"/>
            <w:sz w:val="22"/>
          </w:rPr>
          <m:t>δr</m:t>
        </m:r>
        <m:r>
          <w:rPr>
            <w:rFonts w:ascii="Cambria Math" w:hAnsi="Cambria Math"/>
            <w:sz w:val="22"/>
            <w:lang w:val="ru-RU"/>
          </w:rPr>
          <m:t>≈0</m:t>
        </m:r>
      </m:oMath>
      <w:r w:rsidR="00E0199A" w:rsidRPr="00E0199A">
        <w:rPr>
          <w:sz w:val="22"/>
          <w:lang w:val="ru-RU"/>
        </w:rPr>
        <w:t xml:space="preserve">, а при слишком сильной асимметрии по </w:t>
      </w:r>
      <m:oMath>
        <m:r>
          <w:rPr>
            <w:rFonts w:ascii="Cambria Math" w:hAnsi="Cambria Math"/>
            <w:sz w:val="22"/>
          </w:rPr>
          <m:t>r</m:t>
        </m:r>
      </m:oMath>
      <w:r w:rsidR="00E0199A" w:rsidRPr="00E0199A">
        <w:rPr>
          <w:sz w:val="22"/>
          <w:lang w:val="ru-RU"/>
        </w:rPr>
        <w:t>синхронизация разрушается.</w:t>
      </w:r>
    </w:p>
    <w:p w14:paraId="63C564BD" w14:textId="3C07FFE0" w:rsidR="00D05012" w:rsidRPr="00D05012" w:rsidRDefault="001A19C0" w:rsidP="00DC7640">
      <w:pPr>
        <w:spacing w:line="240" w:lineRule="auto"/>
        <w:ind w:firstLine="0"/>
        <w:jc w:val="center"/>
        <w:rPr>
          <w:b/>
          <w:bCs/>
          <w:sz w:val="22"/>
          <w:lang w:val="ru-RU"/>
        </w:rPr>
      </w:pPr>
      <w:r w:rsidRPr="001A19C0">
        <w:rPr>
          <w:b/>
          <w:bCs/>
          <w:sz w:val="22"/>
          <w:lang w:val="ru-RU"/>
        </w:rPr>
        <w:t>Обсуждение, практическая значимость и направления дальнейших исследований</w:t>
      </w:r>
    </w:p>
    <w:p w14:paraId="4E308B2F" w14:textId="10F7132C" w:rsidR="001A19C0" w:rsidRPr="001A19C0" w:rsidRDefault="0053270A" w:rsidP="001A19C0">
      <w:pPr>
        <w:spacing w:line="240" w:lineRule="auto"/>
        <w:rPr>
          <w:sz w:val="22"/>
          <w:lang w:val="ru-RU"/>
        </w:rPr>
      </w:pPr>
      <w:r>
        <w:rPr>
          <w:sz w:val="22"/>
          <w:lang w:val="ru-RU"/>
        </w:rPr>
        <w:t>А</w:t>
      </w:r>
      <w:r w:rsidR="001A19C0" w:rsidRPr="001A19C0">
        <w:rPr>
          <w:sz w:val="22"/>
          <w:lang w:val="ru-RU"/>
        </w:rPr>
        <w:t xml:space="preserve">нализ одиночного и парного генераторов Лоренца показывает, как хаотическая динамика отдельного осциллятора связана с режимами синхронизации при введении связи. При выбранных параметрах одиночный генератор реализует устойчивый хаотический аттрактор с нерегулярными временными рядами, двукрылым фазовым портретом, широкополосным спектром и двугорбым распределением амплитуд; показатели Ляпунова подтверждают детерминированный хаос. Добавление линейной связи по координате </w:t>
      </w:r>
      <m:oMath>
        <m:r>
          <w:rPr>
            <w:rFonts w:ascii="Cambria Math" w:hAnsi="Cambria Math"/>
            <w:sz w:val="22"/>
          </w:rPr>
          <m:t>x</m:t>
        </m:r>
      </m:oMath>
      <w:r w:rsidR="001A19C0" w:rsidRPr="001A19C0">
        <w:rPr>
          <w:sz w:val="22"/>
          <w:lang w:val="ru-RU"/>
        </w:rPr>
        <w:t xml:space="preserve">между двумя генераторами сохраняет хаотический характер каждой подсистемы, но стягивает траектории на общий хаотический аттрактор: при </w:t>
      </w:r>
      <w:r w:rsidR="001A19C0" w:rsidRPr="001A19C0">
        <w:rPr>
          <w:sz w:val="22"/>
          <w:lang w:val="ru-RU"/>
        </w:rPr>
        <w:lastRenderedPageBreak/>
        <w:t xml:space="preserve">уменьшении </w:t>
      </w:r>
      <m:oMath>
        <m:r>
          <w:rPr>
            <w:rFonts w:ascii="Cambria Math" w:hAnsi="Cambria Math"/>
            <w:sz w:val="22"/>
          </w:rPr>
          <m:t>R</m:t>
        </m:r>
      </m:oMath>
      <w:r w:rsidR="001A19C0" w:rsidRPr="001A19C0">
        <w:rPr>
          <w:sz w:val="22"/>
          <w:lang w:val="ru-RU"/>
        </w:rPr>
        <w:t xml:space="preserve">наблюдается рост индекса фазовой синхронизации </w:t>
      </w:r>
      <m:oMath>
        <m:r>
          <w:rPr>
            <w:rFonts w:ascii="Cambria Math" w:hAnsi="Cambria Math"/>
            <w:sz w:val="22"/>
          </w:rPr>
          <m:t>ρ</m:t>
        </m:r>
      </m:oMath>
      <w:r w:rsidR="001A19C0" w:rsidRPr="001A19C0">
        <w:rPr>
          <w:sz w:val="22"/>
          <w:lang w:val="ru-RU"/>
        </w:rPr>
        <w:t xml:space="preserve">, снижение средней разности координат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</m:oMath>
      <w:r w:rsidR="001A19C0" w:rsidRPr="001A19C0">
        <w:rPr>
          <w:sz w:val="22"/>
          <w:lang w:val="ru-RU"/>
        </w:rPr>
        <w:t xml:space="preserve">и уменьшение времени установления синхронизации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m:rPr>
                <m:nor/>
              </m:rPr>
              <w:rPr>
                <w:sz w:val="22"/>
              </w:rPr>
              <m:t>sync</m:t>
            </m:r>
          </m:sub>
        </m:sSub>
      </m:oMath>
      <w:r w:rsidR="001A19C0" w:rsidRPr="001A19C0">
        <w:rPr>
          <w:sz w:val="22"/>
          <w:lang w:val="ru-RU"/>
        </w:rPr>
        <w:t xml:space="preserve">, а карты </w:t>
      </w:r>
      <m:oMath>
        <m:r>
          <w:rPr>
            <w:rFonts w:ascii="Cambria Math" w:hAnsi="Cambria Math"/>
            <w:sz w:val="22"/>
          </w:rPr>
          <m:t>ρ</m:t>
        </m:r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R</m:t>
        </m:r>
        <m:r>
          <w:rPr>
            <w:rFonts w:ascii="Cambria Math" w:hAnsi="Cambria Math"/>
            <w:sz w:val="22"/>
            <w:lang w:val="ru-RU"/>
          </w:rPr>
          <m:t>,</m:t>
        </m:r>
        <m:r>
          <w:rPr>
            <w:rFonts w:ascii="Cambria Math" w:hAnsi="Cambria Math"/>
            <w:sz w:val="22"/>
          </w:rPr>
          <m:t>δr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="001A19C0" w:rsidRPr="001A19C0">
        <w:rPr>
          <w:sz w:val="22"/>
          <w:lang w:val="ru-RU"/>
        </w:rPr>
        <w:t>выделяют область устойчивого синхронизированного хаоса и границы её разрушения при асимметрии параметров. Синхронизация здесь выступает как установление сильной корреляции хаотических траекторий, а не как переход к регулярным режимам.</w:t>
      </w:r>
    </w:p>
    <w:p w14:paraId="3758718D" w14:textId="67D51226" w:rsidR="001A19C0" w:rsidRPr="001A19C0" w:rsidRDefault="001A19C0" w:rsidP="001A19C0">
      <w:pPr>
        <w:spacing w:line="240" w:lineRule="auto"/>
        <w:rPr>
          <w:sz w:val="22"/>
          <w:lang w:val="ru-RU"/>
        </w:rPr>
      </w:pPr>
      <w:r w:rsidRPr="001A19C0">
        <w:rPr>
          <w:sz w:val="22"/>
          <w:lang w:val="ru-RU"/>
        </w:rPr>
        <w:t>Практически полученные результаты задают набор количественных критериев (</w:t>
      </w:r>
      <m:oMath>
        <m:r>
          <w:rPr>
            <w:rFonts w:ascii="Cambria Math" w:hAnsi="Cambria Math"/>
            <w:sz w:val="22"/>
          </w:rPr>
          <m:t>ρ</m:t>
        </m:r>
      </m:oMath>
      <w:r w:rsidRPr="001A19C0">
        <w:rPr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</m:oMath>
      <w:r w:rsidRPr="001A19C0">
        <w:rPr>
          <w:sz w:val="22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m:rPr>
                <m:nor/>
              </m:rPr>
              <w:rPr>
                <w:sz w:val="22"/>
              </w:rPr>
              <m:t>sync</m:t>
            </m:r>
          </m:sub>
        </m:sSub>
      </m:oMath>
      <w:r w:rsidRPr="001A19C0">
        <w:rPr>
          <w:sz w:val="22"/>
          <w:lang w:val="ru-RU"/>
        </w:rPr>
        <w:t xml:space="preserve">, карты </w:t>
      </w:r>
      <m:oMath>
        <m:r>
          <w:rPr>
            <w:rFonts w:ascii="Cambria Math" w:hAnsi="Cambria Math"/>
            <w:sz w:val="22"/>
          </w:rPr>
          <m:t>ρ</m:t>
        </m:r>
        <m:r>
          <w:rPr>
            <w:rFonts w:ascii="Cambria Math" w:hAnsi="Cambria Math"/>
            <w:sz w:val="22"/>
            <w:lang w:val="ru-RU"/>
          </w:rPr>
          <m:t>(</m:t>
        </m:r>
        <m:r>
          <w:rPr>
            <w:rFonts w:ascii="Cambria Math" w:hAnsi="Cambria Math"/>
            <w:sz w:val="22"/>
          </w:rPr>
          <m:t>R</m:t>
        </m:r>
        <m:r>
          <w:rPr>
            <w:rFonts w:ascii="Cambria Math" w:hAnsi="Cambria Math"/>
            <w:sz w:val="22"/>
            <w:lang w:val="ru-RU"/>
          </w:rPr>
          <m:t>,</m:t>
        </m:r>
        <m:r>
          <w:rPr>
            <w:rFonts w:ascii="Cambria Math" w:hAnsi="Cambria Math"/>
            <w:sz w:val="22"/>
          </w:rPr>
          <m:t>δr</m:t>
        </m:r>
        <m:r>
          <w:rPr>
            <w:rFonts w:ascii="Cambria Math" w:hAnsi="Cambria Math"/>
            <w:sz w:val="22"/>
            <w:lang w:val="ru-RU"/>
          </w:rPr>
          <m:t>)</m:t>
        </m:r>
      </m:oMath>
      <w:r w:rsidRPr="001A19C0">
        <w:rPr>
          <w:sz w:val="22"/>
          <w:lang w:val="ru-RU"/>
        </w:rPr>
        <w:t>), позволяющих выбирать диапазоны параметров, в которых синхронизированные хаотические сигналы устойчивы к разбросу элементов и внешним воздействиям. Это создаёт основу для проектирования генераторов Лоренца как управляемых источников согласованных широкополосных сигналов в системах скрытой передачи и маскировки информации, хаотической модуляции, генерации псевдослучайных последовательностей и помехоустойчивых каналов связи. Дальнейшие исследования целесообразно направить на сети из нескольких генераторов с различной топологией и типами связи, учёт шумов и параметрического дрейфа в реальных схемах, а также на экспериментальную проверку предложенных режимов и метрик на аппаратных макетах.</w:t>
      </w:r>
    </w:p>
    <w:p w14:paraId="21887B71" w14:textId="5629DBEA" w:rsidR="00D05012" w:rsidRPr="00D05012" w:rsidRDefault="00D05012" w:rsidP="00DC7640">
      <w:pPr>
        <w:spacing w:line="240" w:lineRule="auto"/>
        <w:ind w:firstLine="0"/>
        <w:jc w:val="center"/>
        <w:rPr>
          <w:b/>
          <w:bCs/>
          <w:sz w:val="22"/>
          <w:lang w:val="ru-RU"/>
        </w:rPr>
      </w:pPr>
      <w:r w:rsidRPr="00D05012">
        <w:rPr>
          <w:b/>
          <w:bCs/>
          <w:sz w:val="22"/>
          <w:lang w:val="ru-RU"/>
        </w:rPr>
        <w:t>Заключение</w:t>
      </w:r>
    </w:p>
    <w:p w14:paraId="3F9B6F00" w14:textId="77777777" w:rsidR="00015EAA" w:rsidRPr="00015EAA" w:rsidRDefault="00015EAA" w:rsidP="00015EAA">
      <w:pPr>
        <w:spacing w:line="240" w:lineRule="auto"/>
        <w:rPr>
          <w:sz w:val="22"/>
          <w:lang w:val="ru-RU"/>
        </w:rPr>
      </w:pPr>
      <w:r w:rsidRPr="00015EAA">
        <w:rPr>
          <w:sz w:val="22"/>
          <w:lang w:val="ru-RU"/>
        </w:rPr>
        <w:t>В работе проведён интегрированный анализ одиночного генератора Лоренца и пары связанных генераторов, основанный на численном моделировании и сопоставлении с схемотехническими реализациями. Показано, что одиночный генератор при выбранных параметрах реализует устойчивый хаотический режим, а введение связи между двумя генераторами позволяет получать управляемые режимы от несинхронного до почти полной синхронизации при сохранении хаотичности сигналов.</w:t>
      </w:r>
    </w:p>
    <w:p w14:paraId="48FE3C0D" w14:textId="77777777" w:rsidR="00015EAA" w:rsidRPr="00015EAA" w:rsidRDefault="00015EAA" w:rsidP="00015EAA">
      <w:pPr>
        <w:spacing w:line="240" w:lineRule="auto"/>
        <w:rPr>
          <w:sz w:val="22"/>
          <w:lang w:val="ru-RU"/>
        </w:rPr>
      </w:pPr>
      <w:r w:rsidRPr="00015EAA">
        <w:rPr>
          <w:sz w:val="22"/>
          <w:lang w:val="ru-RU"/>
        </w:rPr>
        <w:t>Введены и апробированы количественные показатели синхронизации: индекс фазовой синхронизации, средняя разность координат и время установления синхронного режима, а также построены карты режимов в пространстве параметров связи и асимметрии. Эти результаты позволяют явно выделить области устойчивой синхронизации, оценивать её робастность к разбросу параметров и тем самым задают практические ориентиры для проектирования хаотических генераторов и узлов связи на их основе.</w:t>
      </w:r>
    </w:p>
    <w:p w14:paraId="3EC2D54A" w14:textId="5B8BFF28" w:rsidR="002A2066" w:rsidRPr="007915EA" w:rsidRDefault="00015EAA" w:rsidP="00015EAA">
      <w:pPr>
        <w:spacing w:line="240" w:lineRule="auto"/>
        <w:rPr>
          <w:sz w:val="22"/>
          <w:lang w:val="ru-RU"/>
        </w:rPr>
      </w:pPr>
      <w:r w:rsidRPr="00015EAA">
        <w:rPr>
          <w:sz w:val="22"/>
          <w:lang w:val="ru-RU"/>
        </w:rPr>
        <w:t>Полученные выводы указывают, что синхронизация хаоса в генераторах Лоренца может использоваться как рабочий инструмент формирования согласованных широкополосных сигналов в системах связи, маскировки и генерации псевдослучайных последовательностей. Дальнейшие исследования целесообразно направить на изучение сетей из нескольких генераторов с различной топологией и типами связи, учёт шумов и параметрического дрейфа в аппаратных реализациях, а также на экспериментальную отработку предложенных режимов на физических макетах устройств.</w:t>
      </w:r>
    </w:p>
    <w:sectPr w:rsidR="002A2066" w:rsidRPr="007915EA" w:rsidSect="00DD2303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1244"/>
    <w:multiLevelType w:val="multilevel"/>
    <w:tmpl w:val="F702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4C21"/>
    <w:multiLevelType w:val="multilevel"/>
    <w:tmpl w:val="9F064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55938"/>
    <w:multiLevelType w:val="multilevel"/>
    <w:tmpl w:val="0D6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35BF3"/>
    <w:multiLevelType w:val="multilevel"/>
    <w:tmpl w:val="8DB2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C4726"/>
    <w:multiLevelType w:val="hybridMultilevel"/>
    <w:tmpl w:val="9878A104"/>
    <w:lvl w:ilvl="0" w:tplc="847ACF02">
      <w:start w:val="1"/>
      <w:numFmt w:val="russianLower"/>
      <w:pStyle w:val="a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239773D"/>
    <w:multiLevelType w:val="multilevel"/>
    <w:tmpl w:val="65D2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87776"/>
    <w:multiLevelType w:val="hybridMultilevel"/>
    <w:tmpl w:val="6D468054"/>
    <w:lvl w:ilvl="0" w:tplc="004813F6">
      <w:start w:val="1"/>
      <w:numFmt w:val="decimal"/>
      <w:pStyle w:val="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31B4F24"/>
    <w:multiLevelType w:val="multilevel"/>
    <w:tmpl w:val="CAF6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5D3D63"/>
    <w:multiLevelType w:val="multilevel"/>
    <w:tmpl w:val="8AFC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9F6672"/>
    <w:multiLevelType w:val="multilevel"/>
    <w:tmpl w:val="F620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E2506"/>
    <w:multiLevelType w:val="multilevel"/>
    <w:tmpl w:val="3D3A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368F2"/>
    <w:multiLevelType w:val="multilevel"/>
    <w:tmpl w:val="905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81ED4"/>
    <w:multiLevelType w:val="multilevel"/>
    <w:tmpl w:val="A24E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B730D"/>
    <w:multiLevelType w:val="multilevel"/>
    <w:tmpl w:val="373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9856A6"/>
    <w:multiLevelType w:val="multilevel"/>
    <w:tmpl w:val="BA5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C10CE1"/>
    <w:multiLevelType w:val="multilevel"/>
    <w:tmpl w:val="7690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43C75"/>
    <w:multiLevelType w:val="multilevel"/>
    <w:tmpl w:val="3AE6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7D4306"/>
    <w:multiLevelType w:val="multilevel"/>
    <w:tmpl w:val="D938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B516DC"/>
    <w:multiLevelType w:val="multilevel"/>
    <w:tmpl w:val="6D5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227DC6"/>
    <w:multiLevelType w:val="multilevel"/>
    <w:tmpl w:val="E8A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412180"/>
    <w:multiLevelType w:val="multilevel"/>
    <w:tmpl w:val="B054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7B7645"/>
    <w:multiLevelType w:val="multilevel"/>
    <w:tmpl w:val="0D6C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996642"/>
    <w:multiLevelType w:val="multilevel"/>
    <w:tmpl w:val="7DF4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3652E9"/>
    <w:multiLevelType w:val="multilevel"/>
    <w:tmpl w:val="1BA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EB7640"/>
    <w:multiLevelType w:val="multilevel"/>
    <w:tmpl w:val="9BF6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1C56F9"/>
    <w:multiLevelType w:val="multilevel"/>
    <w:tmpl w:val="CF3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CE1071"/>
    <w:multiLevelType w:val="multilevel"/>
    <w:tmpl w:val="EA80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1B7E5C"/>
    <w:multiLevelType w:val="multilevel"/>
    <w:tmpl w:val="CFC6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F943B3"/>
    <w:multiLevelType w:val="multilevel"/>
    <w:tmpl w:val="E30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20114B"/>
    <w:multiLevelType w:val="multilevel"/>
    <w:tmpl w:val="3E6A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5C7B2B"/>
    <w:multiLevelType w:val="hybridMultilevel"/>
    <w:tmpl w:val="D0AE38B2"/>
    <w:lvl w:ilvl="0" w:tplc="F9EC9420">
      <w:start w:val="1"/>
      <w:numFmt w:val="decimal"/>
      <w:pStyle w:val="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12725632"/>
    <w:multiLevelType w:val="multilevel"/>
    <w:tmpl w:val="F5D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FD3A42"/>
    <w:multiLevelType w:val="multilevel"/>
    <w:tmpl w:val="60B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2D6AC7"/>
    <w:multiLevelType w:val="multilevel"/>
    <w:tmpl w:val="3852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C6404C"/>
    <w:multiLevelType w:val="multilevel"/>
    <w:tmpl w:val="C9C4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9554D6"/>
    <w:multiLevelType w:val="multilevel"/>
    <w:tmpl w:val="B88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8D6D3E"/>
    <w:multiLevelType w:val="multilevel"/>
    <w:tmpl w:val="508E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BD323D"/>
    <w:multiLevelType w:val="multilevel"/>
    <w:tmpl w:val="0DF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7C447A"/>
    <w:multiLevelType w:val="multilevel"/>
    <w:tmpl w:val="7164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CE07CB"/>
    <w:multiLevelType w:val="multilevel"/>
    <w:tmpl w:val="2956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F14D9C"/>
    <w:multiLevelType w:val="multilevel"/>
    <w:tmpl w:val="38C0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F611FF"/>
    <w:multiLevelType w:val="multilevel"/>
    <w:tmpl w:val="4142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620E7C"/>
    <w:multiLevelType w:val="multilevel"/>
    <w:tmpl w:val="A5F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477A2C"/>
    <w:multiLevelType w:val="multilevel"/>
    <w:tmpl w:val="8998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AB67FE"/>
    <w:multiLevelType w:val="multilevel"/>
    <w:tmpl w:val="8B7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F92883"/>
    <w:multiLevelType w:val="multilevel"/>
    <w:tmpl w:val="E43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356F3E"/>
    <w:multiLevelType w:val="multilevel"/>
    <w:tmpl w:val="EE4E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900A35"/>
    <w:multiLevelType w:val="multilevel"/>
    <w:tmpl w:val="A0A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C9708A"/>
    <w:multiLevelType w:val="multilevel"/>
    <w:tmpl w:val="4464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B24D62"/>
    <w:multiLevelType w:val="multilevel"/>
    <w:tmpl w:val="F6D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CF129A"/>
    <w:multiLevelType w:val="multilevel"/>
    <w:tmpl w:val="B29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05095C"/>
    <w:multiLevelType w:val="hybridMultilevel"/>
    <w:tmpl w:val="99D868E2"/>
    <w:lvl w:ilvl="0" w:tplc="24E4CB06">
      <w:start w:val="1"/>
      <w:numFmt w:val="bullet"/>
      <w:pStyle w:val="a0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210628BB"/>
    <w:multiLevelType w:val="multilevel"/>
    <w:tmpl w:val="9A7E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0D10BE"/>
    <w:multiLevelType w:val="multilevel"/>
    <w:tmpl w:val="076A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A06B9A"/>
    <w:multiLevelType w:val="multilevel"/>
    <w:tmpl w:val="71C4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A758B4"/>
    <w:multiLevelType w:val="hybridMultilevel"/>
    <w:tmpl w:val="795E94C4"/>
    <w:lvl w:ilvl="0" w:tplc="BDE6D672">
      <w:start w:val="1"/>
      <w:numFmt w:val="decimal"/>
      <w:pStyle w:val="a1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27E12820"/>
    <w:multiLevelType w:val="multilevel"/>
    <w:tmpl w:val="21E4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713255"/>
    <w:multiLevelType w:val="multilevel"/>
    <w:tmpl w:val="4616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9D391A"/>
    <w:multiLevelType w:val="multilevel"/>
    <w:tmpl w:val="9D16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0C5AC2"/>
    <w:multiLevelType w:val="multilevel"/>
    <w:tmpl w:val="2744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694A13"/>
    <w:multiLevelType w:val="multilevel"/>
    <w:tmpl w:val="F16A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7B1807"/>
    <w:multiLevelType w:val="multilevel"/>
    <w:tmpl w:val="FE8E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960A55"/>
    <w:multiLevelType w:val="multilevel"/>
    <w:tmpl w:val="3AEE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1E4E21"/>
    <w:multiLevelType w:val="multilevel"/>
    <w:tmpl w:val="0668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6033DD"/>
    <w:multiLevelType w:val="multilevel"/>
    <w:tmpl w:val="A40A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744512"/>
    <w:multiLevelType w:val="multilevel"/>
    <w:tmpl w:val="FFD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255004"/>
    <w:multiLevelType w:val="multilevel"/>
    <w:tmpl w:val="EC9E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1F39E5"/>
    <w:multiLevelType w:val="multilevel"/>
    <w:tmpl w:val="7D00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595E4A"/>
    <w:multiLevelType w:val="multilevel"/>
    <w:tmpl w:val="190E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342F2C"/>
    <w:multiLevelType w:val="multilevel"/>
    <w:tmpl w:val="D6A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B03634"/>
    <w:multiLevelType w:val="hybridMultilevel"/>
    <w:tmpl w:val="067E55FA"/>
    <w:lvl w:ilvl="0" w:tplc="EA2C3A6E">
      <w:start w:val="1"/>
      <w:numFmt w:val="decimal"/>
      <w:pStyle w:val="2"/>
      <w:lvlText w:val="%1 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  <w:lang w:val="ru-RU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32BE4EE1"/>
    <w:multiLevelType w:val="multilevel"/>
    <w:tmpl w:val="8E1C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EE057B"/>
    <w:multiLevelType w:val="multilevel"/>
    <w:tmpl w:val="EB62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324C00"/>
    <w:multiLevelType w:val="multilevel"/>
    <w:tmpl w:val="AEF4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6136A5"/>
    <w:multiLevelType w:val="multilevel"/>
    <w:tmpl w:val="3A0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69679A"/>
    <w:multiLevelType w:val="multilevel"/>
    <w:tmpl w:val="9B1A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C41402"/>
    <w:multiLevelType w:val="multilevel"/>
    <w:tmpl w:val="8BD2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B322E5"/>
    <w:multiLevelType w:val="multilevel"/>
    <w:tmpl w:val="CB82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7C24C4"/>
    <w:multiLevelType w:val="multilevel"/>
    <w:tmpl w:val="4078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047CDA"/>
    <w:multiLevelType w:val="multilevel"/>
    <w:tmpl w:val="26BE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1A5B4E"/>
    <w:multiLevelType w:val="multilevel"/>
    <w:tmpl w:val="EEA8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4D7E21"/>
    <w:multiLevelType w:val="multilevel"/>
    <w:tmpl w:val="34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D375F0"/>
    <w:multiLevelType w:val="multilevel"/>
    <w:tmpl w:val="7692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4168A5"/>
    <w:multiLevelType w:val="multilevel"/>
    <w:tmpl w:val="93A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1540B7"/>
    <w:multiLevelType w:val="multilevel"/>
    <w:tmpl w:val="D20E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C4A1CB4"/>
    <w:multiLevelType w:val="multilevel"/>
    <w:tmpl w:val="CDF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262120"/>
    <w:multiLevelType w:val="multilevel"/>
    <w:tmpl w:val="1480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3254FA"/>
    <w:multiLevelType w:val="multilevel"/>
    <w:tmpl w:val="931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4F2263"/>
    <w:multiLevelType w:val="multilevel"/>
    <w:tmpl w:val="C014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DB650B"/>
    <w:multiLevelType w:val="multilevel"/>
    <w:tmpl w:val="6552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EA414D"/>
    <w:multiLevelType w:val="multilevel"/>
    <w:tmpl w:val="F2BA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E50A07"/>
    <w:multiLevelType w:val="multilevel"/>
    <w:tmpl w:val="A0C6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154E18"/>
    <w:multiLevelType w:val="multilevel"/>
    <w:tmpl w:val="6B28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775847"/>
    <w:multiLevelType w:val="multilevel"/>
    <w:tmpl w:val="C442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7C033A"/>
    <w:multiLevelType w:val="multilevel"/>
    <w:tmpl w:val="DC74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843F50"/>
    <w:multiLevelType w:val="multilevel"/>
    <w:tmpl w:val="5928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95421D"/>
    <w:multiLevelType w:val="multilevel"/>
    <w:tmpl w:val="0D0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3719F5"/>
    <w:multiLevelType w:val="multilevel"/>
    <w:tmpl w:val="EB7E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DB2787"/>
    <w:multiLevelType w:val="multilevel"/>
    <w:tmpl w:val="49BC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06570B"/>
    <w:multiLevelType w:val="multilevel"/>
    <w:tmpl w:val="34AC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E70FA0"/>
    <w:multiLevelType w:val="multilevel"/>
    <w:tmpl w:val="5AD6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AA5526F"/>
    <w:multiLevelType w:val="multilevel"/>
    <w:tmpl w:val="69D0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135F60"/>
    <w:multiLevelType w:val="multilevel"/>
    <w:tmpl w:val="8568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C9115C"/>
    <w:multiLevelType w:val="multilevel"/>
    <w:tmpl w:val="470A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044C83"/>
    <w:multiLevelType w:val="multilevel"/>
    <w:tmpl w:val="F38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2D79F8"/>
    <w:multiLevelType w:val="multilevel"/>
    <w:tmpl w:val="EC90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391C83"/>
    <w:multiLevelType w:val="multilevel"/>
    <w:tmpl w:val="FD48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872BEE"/>
    <w:multiLevelType w:val="multilevel"/>
    <w:tmpl w:val="FFB6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02572DB"/>
    <w:multiLevelType w:val="multilevel"/>
    <w:tmpl w:val="3E52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490069"/>
    <w:multiLevelType w:val="multilevel"/>
    <w:tmpl w:val="ED9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EF6379"/>
    <w:multiLevelType w:val="multilevel"/>
    <w:tmpl w:val="BF16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A246A2"/>
    <w:multiLevelType w:val="multilevel"/>
    <w:tmpl w:val="F6D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C14ABD"/>
    <w:multiLevelType w:val="multilevel"/>
    <w:tmpl w:val="E62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C85CC9"/>
    <w:multiLevelType w:val="multilevel"/>
    <w:tmpl w:val="B046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D2461D"/>
    <w:multiLevelType w:val="multilevel"/>
    <w:tmpl w:val="277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7F17D6"/>
    <w:multiLevelType w:val="multilevel"/>
    <w:tmpl w:val="56B2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6CD4314"/>
    <w:multiLevelType w:val="multilevel"/>
    <w:tmpl w:val="4706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732EEB"/>
    <w:multiLevelType w:val="multilevel"/>
    <w:tmpl w:val="48AA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464B1C"/>
    <w:multiLevelType w:val="multilevel"/>
    <w:tmpl w:val="4D6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6726E6"/>
    <w:multiLevelType w:val="multilevel"/>
    <w:tmpl w:val="0186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B60CB0"/>
    <w:multiLevelType w:val="multilevel"/>
    <w:tmpl w:val="C1F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C12045"/>
    <w:multiLevelType w:val="multilevel"/>
    <w:tmpl w:val="658A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623C2E"/>
    <w:multiLevelType w:val="multilevel"/>
    <w:tmpl w:val="EF5E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B34CE4"/>
    <w:multiLevelType w:val="multilevel"/>
    <w:tmpl w:val="2BF0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643BF9"/>
    <w:multiLevelType w:val="multilevel"/>
    <w:tmpl w:val="FCC4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492192"/>
    <w:multiLevelType w:val="multilevel"/>
    <w:tmpl w:val="21E8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DF0EB9"/>
    <w:multiLevelType w:val="multilevel"/>
    <w:tmpl w:val="0FD6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3D0FE0"/>
    <w:multiLevelType w:val="multilevel"/>
    <w:tmpl w:val="625C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4256A8"/>
    <w:multiLevelType w:val="multilevel"/>
    <w:tmpl w:val="7E70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D23B94"/>
    <w:multiLevelType w:val="multilevel"/>
    <w:tmpl w:val="BE5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E2318E"/>
    <w:multiLevelType w:val="multilevel"/>
    <w:tmpl w:val="8F7C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8A4A35"/>
    <w:multiLevelType w:val="multilevel"/>
    <w:tmpl w:val="2294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7368D0"/>
    <w:multiLevelType w:val="multilevel"/>
    <w:tmpl w:val="7CC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931882"/>
    <w:multiLevelType w:val="multilevel"/>
    <w:tmpl w:val="C20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B47DDD"/>
    <w:multiLevelType w:val="hybridMultilevel"/>
    <w:tmpl w:val="AFFCFC7A"/>
    <w:lvl w:ilvl="0" w:tplc="69C2C382">
      <w:start w:val="1"/>
      <w:numFmt w:val="decimal"/>
      <w:pStyle w:val="a2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5" w15:restartNumberingAfterBreak="0">
    <w:nsid w:val="68CC1C77"/>
    <w:multiLevelType w:val="multilevel"/>
    <w:tmpl w:val="64B4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A2E95"/>
    <w:multiLevelType w:val="multilevel"/>
    <w:tmpl w:val="A534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660E34"/>
    <w:multiLevelType w:val="multilevel"/>
    <w:tmpl w:val="14F6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743B4F"/>
    <w:multiLevelType w:val="multilevel"/>
    <w:tmpl w:val="007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DE15A2"/>
    <w:multiLevelType w:val="multilevel"/>
    <w:tmpl w:val="334C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2E046F"/>
    <w:multiLevelType w:val="multilevel"/>
    <w:tmpl w:val="761A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665DF7"/>
    <w:multiLevelType w:val="multilevel"/>
    <w:tmpl w:val="1D00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861281"/>
    <w:multiLevelType w:val="multilevel"/>
    <w:tmpl w:val="335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C20A6D"/>
    <w:multiLevelType w:val="multilevel"/>
    <w:tmpl w:val="4CCE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EE4600"/>
    <w:multiLevelType w:val="multilevel"/>
    <w:tmpl w:val="3EDE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1054D5"/>
    <w:multiLevelType w:val="multilevel"/>
    <w:tmpl w:val="9364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DC6F09"/>
    <w:multiLevelType w:val="multilevel"/>
    <w:tmpl w:val="D13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0C1400"/>
    <w:multiLevelType w:val="multilevel"/>
    <w:tmpl w:val="EED8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695B7F"/>
    <w:multiLevelType w:val="multilevel"/>
    <w:tmpl w:val="9FFC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F6D70C2"/>
    <w:multiLevelType w:val="hybridMultilevel"/>
    <w:tmpl w:val="2B4EDF18"/>
    <w:lvl w:ilvl="0" w:tplc="72FCBECA">
      <w:start w:val="1"/>
      <w:numFmt w:val="russianLower"/>
      <w:pStyle w:val="-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0" w15:restartNumberingAfterBreak="0">
    <w:nsid w:val="6FE57811"/>
    <w:multiLevelType w:val="multilevel"/>
    <w:tmpl w:val="F950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9C535B"/>
    <w:multiLevelType w:val="multilevel"/>
    <w:tmpl w:val="151E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B46E28"/>
    <w:multiLevelType w:val="multilevel"/>
    <w:tmpl w:val="6BBA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3F3B9B"/>
    <w:multiLevelType w:val="multilevel"/>
    <w:tmpl w:val="B6F6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ED5FF4"/>
    <w:multiLevelType w:val="multilevel"/>
    <w:tmpl w:val="CD5C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2B85CE0"/>
    <w:multiLevelType w:val="multilevel"/>
    <w:tmpl w:val="6F24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2F01C8"/>
    <w:multiLevelType w:val="multilevel"/>
    <w:tmpl w:val="2488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9848D3"/>
    <w:multiLevelType w:val="multilevel"/>
    <w:tmpl w:val="184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CF0808"/>
    <w:multiLevelType w:val="multilevel"/>
    <w:tmpl w:val="71F0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12013A"/>
    <w:multiLevelType w:val="multilevel"/>
    <w:tmpl w:val="7EBA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549340F"/>
    <w:multiLevelType w:val="multilevel"/>
    <w:tmpl w:val="B230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C37C6D"/>
    <w:multiLevelType w:val="multilevel"/>
    <w:tmpl w:val="505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C42E7A"/>
    <w:multiLevelType w:val="multilevel"/>
    <w:tmpl w:val="7C2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6E26F2"/>
    <w:multiLevelType w:val="multilevel"/>
    <w:tmpl w:val="8ED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B26D3C"/>
    <w:multiLevelType w:val="multilevel"/>
    <w:tmpl w:val="E052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BC6976"/>
    <w:multiLevelType w:val="multilevel"/>
    <w:tmpl w:val="462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49631B"/>
    <w:multiLevelType w:val="multilevel"/>
    <w:tmpl w:val="B3C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8A7E67"/>
    <w:multiLevelType w:val="multilevel"/>
    <w:tmpl w:val="299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154C97"/>
    <w:multiLevelType w:val="multilevel"/>
    <w:tmpl w:val="E40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A3F0489"/>
    <w:multiLevelType w:val="hybridMultilevel"/>
    <w:tmpl w:val="4984D3BA"/>
    <w:lvl w:ilvl="0" w:tplc="634E255E">
      <w:start w:val="1"/>
      <w:numFmt w:val="decimal"/>
      <w:pStyle w:val="a3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0" w15:restartNumberingAfterBreak="0">
    <w:nsid w:val="7A531C21"/>
    <w:multiLevelType w:val="multilevel"/>
    <w:tmpl w:val="C788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AA14391"/>
    <w:multiLevelType w:val="multilevel"/>
    <w:tmpl w:val="B974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6361D3"/>
    <w:multiLevelType w:val="multilevel"/>
    <w:tmpl w:val="2D4E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2D1941"/>
    <w:multiLevelType w:val="multilevel"/>
    <w:tmpl w:val="2346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213C42"/>
    <w:multiLevelType w:val="multilevel"/>
    <w:tmpl w:val="CEFE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336640"/>
    <w:multiLevelType w:val="multilevel"/>
    <w:tmpl w:val="010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3817B9"/>
    <w:multiLevelType w:val="multilevel"/>
    <w:tmpl w:val="7A7C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A91B99"/>
    <w:multiLevelType w:val="multilevel"/>
    <w:tmpl w:val="DFC05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202295">
    <w:abstractNumId w:val="30"/>
  </w:num>
  <w:num w:numId="2" w16cid:durableId="1149440004">
    <w:abstractNumId w:val="4"/>
  </w:num>
  <w:num w:numId="3" w16cid:durableId="316539918">
    <w:abstractNumId w:val="55"/>
  </w:num>
  <w:num w:numId="4" w16cid:durableId="1267083568">
    <w:abstractNumId w:val="51"/>
  </w:num>
  <w:num w:numId="5" w16cid:durableId="21171044">
    <w:abstractNumId w:val="169"/>
  </w:num>
  <w:num w:numId="6" w16cid:durableId="2099909334">
    <w:abstractNumId w:val="149"/>
  </w:num>
  <w:num w:numId="7" w16cid:durableId="799492020">
    <w:abstractNumId w:val="6"/>
  </w:num>
  <w:num w:numId="8" w16cid:durableId="1573736585">
    <w:abstractNumId w:val="70"/>
  </w:num>
  <w:num w:numId="9" w16cid:durableId="813526461">
    <w:abstractNumId w:val="134"/>
  </w:num>
  <w:num w:numId="10" w16cid:durableId="1174763400">
    <w:abstractNumId w:val="148"/>
  </w:num>
  <w:num w:numId="11" w16cid:durableId="1132551460">
    <w:abstractNumId w:val="101"/>
  </w:num>
  <w:num w:numId="12" w16cid:durableId="2127700013">
    <w:abstractNumId w:val="135"/>
  </w:num>
  <w:num w:numId="13" w16cid:durableId="182476333">
    <w:abstractNumId w:val="151"/>
  </w:num>
  <w:num w:numId="14" w16cid:durableId="1711370370">
    <w:abstractNumId w:val="32"/>
  </w:num>
  <w:num w:numId="15" w16cid:durableId="2098556239">
    <w:abstractNumId w:val="19"/>
  </w:num>
  <w:num w:numId="16" w16cid:durableId="1081177027">
    <w:abstractNumId w:val="74"/>
  </w:num>
  <w:num w:numId="17" w16cid:durableId="1150630208">
    <w:abstractNumId w:val="61"/>
  </w:num>
  <w:num w:numId="18" w16cid:durableId="500700380">
    <w:abstractNumId w:val="11"/>
  </w:num>
  <w:num w:numId="19" w16cid:durableId="1905677885">
    <w:abstractNumId w:val="16"/>
  </w:num>
  <w:num w:numId="20" w16cid:durableId="1402602044">
    <w:abstractNumId w:val="50"/>
  </w:num>
  <w:num w:numId="21" w16cid:durableId="25915375">
    <w:abstractNumId w:val="166"/>
  </w:num>
  <w:num w:numId="22" w16cid:durableId="1032878977">
    <w:abstractNumId w:val="86"/>
  </w:num>
  <w:num w:numId="23" w16cid:durableId="1234462022">
    <w:abstractNumId w:val="105"/>
  </w:num>
  <w:num w:numId="24" w16cid:durableId="1380131815">
    <w:abstractNumId w:val="160"/>
  </w:num>
  <w:num w:numId="25" w16cid:durableId="375475161">
    <w:abstractNumId w:val="45"/>
  </w:num>
  <w:num w:numId="26" w16cid:durableId="1962228577">
    <w:abstractNumId w:val="167"/>
  </w:num>
  <w:num w:numId="27" w16cid:durableId="147327577">
    <w:abstractNumId w:val="63"/>
  </w:num>
  <w:num w:numId="28" w16cid:durableId="965157149">
    <w:abstractNumId w:val="38"/>
  </w:num>
  <w:num w:numId="29" w16cid:durableId="979770488">
    <w:abstractNumId w:val="176"/>
  </w:num>
  <w:num w:numId="30" w16cid:durableId="22249095">
    <w:abstractNumId w:val="107"/>
  </w:num>
  <w:num w:numId="31" w16cid:durableId="469983238">
    <w:abstractNumId w:val="99"/>
  </w:num>
  <w:num w:numId="32" w16cid:durableId="1374958913">
    <w:abstractNumId w:val="44"/>
  </w:num>
  <w:num w:numId="33" w16cid:durableId="2140224919">
    <w:abstractNumId w:val="153"/>
  </w:num>
  <w:num w:numId="34" w16cid:durableId="919220612">
    <w:abstractNumId w:val="8"/>
  </w:num>
  <w:num w:numId="35" w16cid:durableId="1410424896">
    <w:abstractNumId w:val="89"/>
  </w:num>
  <w:num w:numId="36" w16cid:durableId="1770739259">
    <w:abstractNumId w:val="83"/>
  </w:num>
  <w:num w:numId="37" w16cid:durableId="1660426610">
    <w:abstractNumId w:val="48"/>
  </w:num>
  <w:num w:numId="38" w16cid:durableId="1460412550">
    <w:abstractNumId w:val="122"/>
  </w:num>
  <w:num w:numId="39" w16cid:durableId="1022244419">
    <w:abstractNumId w:val="28"/>
  </w:num>
  <w:num w:numId="40" w16cid:durableId="1223716397">
    <w:abstractNumId w:val="157"/>
  </w:num>
  <w:num w:numId="41" w16cid:durableId="617683684">
    <w:abstractNumId w:val="154"/>
  </w:num>
  <w:num w:numId="42" w16cid:durableId="1989898948">
    <w:abstractNumId w:val="35"/>
  </w:num>
  <w:num w:numId="43" w16cid:durableId="1647664801">
    <w:abstractNumId w:val="18"/>
  </w:num>
  <w:num w:numId="44" w16cid:durableId="1722435446">
    <w:abstractNumId w:val="14"/>
  </w:num>
  <w:num w:numId="45" w16cid:durableId="407073381">
    <w:abstractNumId w:val="88"/>
  </w:num>
  <w:num w:numId="46" w16cid:durableId="1026980794">
    <w:abstractNumId w:val="121"/>
  </w:num>
  <w:num w:numId="47" w16cid:durableId="698361251">
    <w:abstractNumId w:val="123"/>
  </w:num>
  <w:num w:numId="48" w16cid:durableId="880485003">
    <w:abstractNumId w:val="36"/>
  </w:num>
  <w:num w:numId="49" w16cid:durableId="1439105883">
    <w:abstractNumId w:val="146"/>
  </w:num>
  <w:num w:numId="50" w16cid:durableId="1995143638">
    <w:abstractNumId w:val="152"/>
  </w:num>
  <w:num w:numId="51" w16cid:durableId="164130103">
    <w:abstractNumId w:val="128"/>
  </w:num>
  <w:num w:numId="52" w16cid:durableId="882789060">
    <w:abstractNumId w:val="96"/>
  </w:num>
  <w:num w:numId="53" w16cid:durableId="305166691">
    <w:abstractNumId w:val="15"/>
  </w:num>
  <w:num w:numId="54" w16cid:durableId="1463888907">
    <w:abstractNumId w:val="7"/>
  </w:num>
  <w:num w:numId="55" w16cid:durableId="2118938644">
    <w:abstractNumId w:val="109"/>
  </w:num>
  <w:num w:numId="56" w16cid:durableId="552350211">
    <w:abstractNumId w:val="142"/>
  </w:num>
  <w:num w:numId="57" w16cid:durableId="1607035285">
    <w:abstractNumId w:val="102"/>
  </w:num>
  <w:num w:numId="58" w16cid:durableId="122431386">
    <w:abstractNumId w:val="171"/>
  </w:num>
  <w:num w:numId="59" w16cid:durableId="909849420">
    <w:abstractNumId w:val="52"/>
  </w:num>
  <w:num w:numId="60" w16cid:durableId="804854471">
    <w:abstractNumId w:val="12"/>
  </w:num>
  <w:num w:numId="61" w16cid:durableId="454301263">
    <w:abstractNumId w:val="147"/>
  </w:num>
  <w:num w:numId="62" w16cid:durableId="1178542040">
    <w:abstractNumId w:val="21"/>
  </w:num>
  <w:num w:numId="63" w16cid:durableId="351226068">
    <w:abstractNumId w:val="117"/>
  </w:num>
  <w:num w:numId="64" w16cid:durableId="2068411133">
    <w:abstractNumId w:val="49"/>
  </w:num>
  <w:num w:numId="65" w16cid:durableId="444933067">
    <w:abstractNumId w:val="23"/>
  </w:num>
  <w:num w:numId="66" w16cid:durableId="1528064598">
    <w:abstractNumId w:val="24"/>
  </w:num>
  <w:num w:numId="67" w16cid:durableId="1926450780">
    <w:abstractNumId w:val="25"/>
  </w:num>
  <w:num w:numId="68" w16cid:durableId="1464805337">
    <w:abstractNumId w:val="108"/>
  </w:num>
  <w:num w:numId="69" w16cid:durableId="1235310877">
    <w:abstractNumId w:val="168"/>
  </w:num>
  <w:num w:numId="70" w16cid:durableId="1465345687">
    <w:abstractNumId w:val="172"/>
  </w:num>
  <w:num w:numId="71" w16cid:durableId="1846631540">
    <w:abstractNumId w:val="10"/>
  </w:num>
  <w:num w:numId="72" w16cid:durableId="1928491222">
    <w:abstractNumId w:val="41"/>
  </w:num>
  <w:num w:numId="73" w16cid:durableId="930620428">
    <w:abstractNumId w:val="27"/>
  </w:num>
  <w:num w:numId="74" w16cid:durableId="1731733061">
    <w:abstractNumId w:val="26"/>
  </w:num>
  <w:num w:numId="75" w16cid:durableId="1289580618">
    <w:abstractNumId w:val="115"/>
  </w:num>
  <w:num w:numId="76" w16cid:durableId="82383021">
    <w:abstractNumId w:val="137"/>
  </w:num>
  <w:num w:numId="77" w16cid:durableId="1386946143">
    <w:abstractNumId w:val="139"/>
  </w:num>
  <w:num w:numId="78" w16cid:durableId="2111974500">
    <w:abstractNumId w:val="161"/>
  </w:num>
  <w:num w:numId="79" w16cid:durableId="1982033011">
    <w:abstractNumId w:val="0"/>
  </w:num>
  <w:num w:numId="80" w16cid:durableId="1654337029">
    <w:abstractNumId w:val="40"/>
  </w:num>
  <w:num w:numId="81" w16cid:durableId="910240211">
    <w:abstractNumId w:val="77"/>
  </w:num>
  <w:num w:numId="82" w16cid:durableId="601063257">
    <w:abstractNumId w:val="95"/>
  </w:num>
  <w:num w:numId="83" w16cid:durableId="1956790467">
    <w:abstractNumId w:val="104"/>
  </w:num>
  <w:num w:numId="84" w16cid:durableId="2042969777">
    <w:abstractNumId w:val="133"/>
  </w:num>
  <w:num w:numId="85" w16cid:durableId="1229422308">
    <w:abstractNumId w:val="68"/>
  </w:num>
  <w:num w:numId="86" w16cid:durableId="1828014917">
    <w:abstractNumId w:val="98"/>
  </w:num>
  <w:num w:numId="87" w16cid:durableId="1912764322">
    <w:abstractNumId w:val="103"/>
  </w:num>
  <w:num w:numId="88" w16cid:durableId="1463308748">
    <w:abstractNumId w:val="124"/>
  </w:num>
  <w:num w:numId="89" w16cid:durableId="8917709">
    <w:abstractNumId w:val="106"/>
  </w:num>
  <w:num w:numId="90" w16cid:durableId="1388339849">
    <w:abstractNumId w:val="31"/>
  </w:num>
  <w:num w:numId="91" w16cid:durableId="962537184">
    <w:abstractNumId w:val="64"/>
  </w:num>
  <w:num w:numId="92" w16cid:durableId="1146974918">
    <w:abstractNumId w:val="92"/>
  </w:num>
  <w:num w:numId="93" w16cid:durableId="1125999032">
    <w:abstractNumId w:val="66"/>
  </w:num>
  <w:num w:numId="94" w16cid:durableId="1066302340">
    <w:abstractNumId w:val="129"/>
  </w:num>
  <w:num w:numId="95" w16cid:durableId="114449622">
    <w:abstractNumId w:val="81"/>
  </w:num>
  <w:num w:numId="96" w16cid:durableId="1719478085">
    <w:abstractNumId w:val="116"/>
  </w:num>
  <w:num w:numId="97" w16cid:durableId="24184776">
    <w:abstractNumId w:val="60"/>
  </w:num>
  <w:num w:numId="98" w16cid:durableId="142893683">
    <w:abstractNumId w:val="91"/>
  </w:num>
  <w:num w:numId="99" w16cid:durableId="533736618">
    <w:abstractNumId w:val="47"/>
  </w:num>
  <w:num w:numId="100" w16cid:durableId="583950612">
    <w:abstractNumId w:val="155"/>
  </w:num>
  <w:num w:numId="101" w16cid:durableId="210961804">
    <w:abstractNumId w:val="111"/>
  </w:num>
  <w:num w:numId="102" w16cid:durableId="504320957">
    <w:abstractNumId w:val="174"/>
  </w:num>
  <w:num w:numId="103" w16cid:durableId="192352718">
    <w:abstractNumId w:val="94"/>
  </w:num>
  <w:num w:numId="104" w16cid:durableId="377319936">
    <w:abstractNumId w:val="75"/>
  </w:num>
  <w:num w:numId="105" w16cid:durableId="2055688063">
    <w:abstractNumId w:val="97"/>
  </w:num>
  <w:num w:numId="106" w16cid:durableId="1104303391">
    <w:abstractNumId w:val="34"/>
  </w:num>
  <w:num w:numId="107" w16cid:durableId="744884127">
    <w:abstractNumId w:val="85"/>
  </w:num>
  <w:num w:numId="108" w16cid:durableId="1189637426">
    <w:abstractNumId w:val="29"/>
  </w:num>
  <w:num w:numId="109" w16cid:durableId="1321810126">
    <w:abstractNumId w:val="156"/>
  </w:num>
  <w:num w:numId="110" w16cid:durableId="1431467843">
    <w:abstractNumId w:val="165"/>
  </w:num>
  <w:num w:numId="111" w16cid:durableId="1840079107">
    <w:abstractNumId w:val="56"/>
  </w:num>
  <w:num w:numId="112" w16cid:durableId="1121998264">
    <w:abstractNumId w:val="20"/>
  </w:num>
  <w:num w:numId="113" w16cid:durableId="1439060982">
    <w:abstractNumId w:val="62"/>
  </w:num>
  <w:num w:numId="114" w16cid:durableId="1405449046">
    <w:abstractNumId w:val="110"/>
  </w:num>
  <w:num w:numId="115" w16cid:durableId="88353070">
    <w:abstractNumId w:val="150"/>
  </w:num>
  <w:num w:numId="116" w16cid:durableId="1005401969">
    <w:abstractNumId w:val="163"/>
  </w:num>
  <w:num w:numId="117" w16cid:durableId="875777720">
    <w:abstractNumId w:val="59"/>
  </w:num>
  <w:num w:numId="118" w16cid:durableId="758792955">
    <w:abstractNumId w:val="65"/>
  </w:num>
  <w:num w:numId="119" w16cid:durableId="666830201">
    <w:abstractNumId w:val="141"/>
  </w:num>
  <w:num w:numId="120" w16cid:durableId="564489193">
    <w:abstractNumId w:val="76"/>
  </w:num>
  <w:num w:numId="121" w16cid:durableId="1834565820">
    <w:abstractNumId w:val="42"/>
  </w:num>
  <w:num w:numId="122" w16cid:durableId="1539008481">
    <w:abstractNumId w:val="73"/>
  </w:num>
  <w:num w:numId="123" w16cid:durableId="396319271">
    <w:abstractNumId w:val="143"/>
  </w:num>
  <w:num w:numId="124" w16cid:durableId="40324236">
    <w:abstractNumId w:val="130"/>
  </w:num>
  <w:num w:numId="125" w16cid:durableId="1905870160">
    <w:abstractNumId w:val="118"/>
  </w:num>
  <w:num w:numId="126" w16cid:durableId="1224173282">
    <w:abstractNumId w:val="3"/>
  </w:num>
  <w:num w:numId="127" w16cid:durableId="1919319617">
    <w:abstractNumId w:val="69"/>
  </w:num>
  <w:num w:numId="128" w16cid:durableId="2097552153">
    <w:abstractNumId w:val="53"/>
  </w:num>
  <w:num w:numId="129" w16cid:durableId="1655907839">
    <w:abstractNumId w:val="120"/>
  </w:num>
  <w:num w:numId="130" w16cid:durableId="2033797836">
    <w:abstractNumId w:val="144"/>
  </w:num>
  <w:num w:numId="131" w16cid:durableId="464470356">
    <w:abstractNumId w:val="67"/>
  </w:num>
  <w:num w:numId="132" w16cid:durableId="641152294">
    <w:abstractNumId w:val="140"/>
  </w:num>
  <w:num w:numId="133" w16cid:durableId="56249514">
    <w:abstractNumId w:val="72"/>
  </w:num>
  <w:num w:numId="134" w16cid:durableId="1419060292">
    <w:abstractNumId w:val="114"/>
  </w:num>
  <w:num w:numId="135" w16cid:durableId="1898935082">
    <w:abstractNumId w:val="173"/>
  </w:num>
  <w:num w:numId="136" w16cid:durableId="583417029">
    <w:abstractNumId w:val="13"/>
  </w:num>
  <w:num w:numId="137" w16cid:durableId="1446734291">
    <w:abstractNumId w:val="43"/>
  </w:num>
  <w:num w:numId="138" w16cid:durableId="381904652">
    <w:abstractNumId w:val="78"/>
  </w:num>
  <w:num w:numId="139" w16cid:durableId="2026904678">
    <w:abstractNumId w:val="164"/>
  </w:num>
  <w:num w:numId="140" w16cid:durableId="249239861">
    <w:abstractNumId w:val="39"/>
  </w:num>
  <w:num w:numId="141" w16cid:durableId="1571499532">
    <w:abstractNumId w:val="93"/>
  </w:num>
  <w:num w:numId="142" w16cid:durableId="915281427">
    <w:abstractNumId w:val="71"/>
  </w:num>
  <w:num w:numId="143" w16cid:durableId="1894847749">
    <w:abstractNumId w:val="9"/>
  </w:num>
  <w:num w:numId="144" w16cid:durableId="158734728">
    <w:abstractNumId w:val="158"/>
  </w:num>
  <w:num w:numId="145" w16cid:durableId="1611165724">
    <w:abstractNumId w:val="46"/>
  </w:num>
  <w:num w:numId="146" w16cid:durableId="2035229572">
    <w:abstractNumId w:val="127"/>
  </w:num>
  <w:num w:numId="147" w16cid:durableId="791561344">
    <w:abstractNumId w:val="87"/>
  </w:num>
  <w:num w:numId="148" w16cid:durableId="1321500017">
    <w:abstractNumId w:val="37"/>
  </w:num>
  <w:num w:numId="149" w16cid:durableId="35353889">
    <w:abstractNumId w:val="58"/>
  </w:num>
  <w:num w:numId="150" w16cid:durableId="1767849954">
    <w:abstractNumId w:val="80"/>
  </w:num>
  <w:num w:numId="151" w16cid:durableId="2067220016">
    <w:abstractNumId w:val="170"/>
  </w:num>
  <w:num w:numId="152" w16cid:durableId="835345558">
    <w:abstractNumId w:val="136"/>
  </w:num>
  <w:num w:numId="153" w16cid:durableId="635257173">
    <w:abstractNumId w:val="162"/>
  </w:num>
  <w:num w:numId="154" w16cid:durableId="1668362771">
    <w:abstractNumId w:val="79"/>
  </w:num>
  <w:num w:numId="155" w16cid:durableId="786199950">
    <w:abstractNumId w:val="126"/>
  </w:num>
  <w:num w:numId="156" w16cid:durableId="1679191351">
    <w:abstractNumId w:val="33"/>
  </w:num>
  <w:num w:numId="157" w16cid:durableId="1939438342">
    <w:abstractNumId w:val="113"/>
  </w:num>
  <w:num w:numId="158" w16cid:durableId="947203817">
    <w:abstractNumId w:val="119"/>
  </w:num>
  <w:num w:numId="159" w16cid:durableId="688608331">
    <w:abstractNumId w:val="112"/>
  </w:num>
  <w:num w:numId="160" w16cid:durableId="169294676">
    <w:abstractNumId w:val="5"/>
  </w:num>
  <w:num w:numId="161" w16cid:durableId="1807965199">
    <w:abstractNumId w:val="138"/>
  </w:num>
  <w:num w:numId="162" w16cid:durableId="1007707452">
    <w:abstractNumId w:val="90"/>
  </w:num>
  <w:num w:numId="163" w16cid:durableId="100419117">
    <w:abstractNumId w:val="22"/>
  </w:num>
  <w:num w:numId="164" w16cid:durableId="1241938581">
    <w:abstractNumId w:val="131"/>
  </w:num>
  <w:num w:numId="165" w16cid:durableId="1011838147">
    <w:abstractNumId w:val="145"/>
  </w:num>
  <w:num w:numId="166" w16cid:durableId="886795678">
    <w:abstractNumId w:val="132"/>
  </w:num>
  <w:num w:numId="167" w16cid:durableId="1895189998">
    <w:abstractNumId w:val="159"/>
  </w:num>
  <w:num w:numId="168" w16cid:durableId="1964073720">
    <w:abstractNumId w:val="82"/>
  </w:num>
  <w:num w:numId="169" w16cid:durableId="591398385">
    <w:abstractNumId w:val="2"/>
  </w:num>
  <w:num w:numId="170" w16cid:durableId="1886019857">
    <w:abstractNumId w:val="54"/>
  </w:num>
  <w:num w:numId="171" w16cid:durableId="275215163">
    <w:abstractNumId w:val="17"/>
  </w:num>
  <w:num w:numId="172" w16cid:durableId="1592736749">
    <w:abstractNumId w:val="125"/>
  </w:num>
  <w:num w:numId="173" w16cid:durableId="826898300">
    <w:abstractNumId w:val="57"/>
  </w:num>
  <w:num w:numId="174" w16cid:durableId="2069180847">
    <w:abstractNumId w:val="1"/>
  </w:num>
  <w:num w:numId="175" w16cid:durableId="110132603">
    <w:abstractNumId w:val="84"/>
  </w:num>
  <w:num w:numId="176" w16cid:durableId="1831286460">
    <w:abstractNumId w:val="177"/>
  </w:num>
  <w:num w:numId="177" w16cid:durableId="710231969">
    <w:abstractNumId w:val="175"/>
  </w:num>
  <w:num w:numId="178" w16cid:durableId="996304663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65"/>
    <w:rsid w:val="00015EAA"/>
    <w:rsid w:val="00016E74"/>
    <w:rsid w:val="00017F93"/>
    <w:rsid w:val="00025969"/>
    <w:rsid w:val="00034FC7"/>
    <w:rsid w:val="000522A2"/>
    <w:rsid w:val="000A1C46"/>
    <w:rsid w:val="000A5E42"/>
    <w:rsid w:val="000E2BBF"/>
    <w:rsid w:val="00106D4F"/>
    <w:rsid w:val="00142935"/>
    <w:rsid w:val="001859C1"/>
    <w:rsid w:val="00185E79"/>
    <w:rsid w:val="0019303D"/>
    <w:rsid w:val="001A19C0"/>
    <w:rsid w:val="001A2467"/>
    <w:rsid w:val="001A2BDA"/>
    <w:rsid w:val="001B4600"/>
    <w:rsid w:val="00202A5C"/>
    <w:rsid w:val="002509DF"/>
    <w:rsid w:val="00265FA7"/>
    <w:rsid w:val="002840B8"/>
    <w:rsid w:val="0028640B"/>
    <w:rsid w:val="0029522D"/>
    <w:rsid w:val="002A081A"/>
    <w:rsid w:val="002A2066"/>
    <w:rsid w:val="002A798D"/>
    <w:rsid w:val="002B1703"/>
    <w:rsid w:val="002B54A5"/>
    <w:rsid w:val="002F02B8"/>
    <w:rsid w:val="0031434E"/>
    <w:rsid w:val="00331F35"/>
    <w:rsid w:val="00352369"/>
    <w:rsid w:val="0035256B"/>
    <w:rsid w:val="00352AEF"/>
    <w:rsid w:val="00373C0B"/>
    <w:rsid w:val="00383C4E"/>
    <w:rsid w:val="00397A99"/>
    <w:rsid w:val="0041105D"/>
    <w:rsid w:val="004468E4"/>
    <w:rsid w:val="00466389"/>
    <w:rsid w:val="004744F6"/>
    <w:rsid w:val="004756FB"/>
    <w:rsid w:val="00483D39"/>
    <w:rsid w:val="004C54F8"/>
    <w:rsid w:val="004D2FEB"/>
    <w:rsid w:val="005069AD"/>
    <w:rsid w:val="0053270A"/>
    <w:rsid w:val="00582E4C"/>
    <w:rsid w:val="005A6EDA"/>
    <w:rsid w:val="005B370F"/>
    <w:rsid w:val="005C18CF"/>
    <w:rsid w:val="005C2923"/>
    <w:rsid w:val="005E6B37"/>
    <w:rsid w:val="00634344"/>
    <w:rsid w:val="00641C30"/>
    <w:rsid w:val="00654537"/>
    <w:rsid w:val="00670B8B"/>
    <w:rsid w:val="006938B7"/>
    <w:rsid w:val="006C53F8"/>
    <w:rsid w:val="006D060D"/>
    <w:rsid w:val="0072391C"/>
    <w:rsid w:val="00740665"/>
    <w:rsid w:val="0078295E"/>
    <w:rsid w:val="007915EA"/>
    <w:rsid w:val="007C0FBF"/>
    <w:rsid w:val="007E1551"/>
    <w:rsid w:val="00805E33"/>
    <w:rsid w:val="00806CE0"/>
    <w:rsid w:val="00810FD0"/>
    <w:rsid w:val="00811996"/>
    <w:rsid w:val="008217FE"/>
    <w:rsid w:val="00867CAE"/>
    <w:rsid w:val="008758FA"/>
    <w:rsid w:val="00891788"/>
    <w:rsid w:val="008B34E8"/>
    <w:rsid w:val="008D35D6"/>
    <w:rsid w:val="008D4B21"/>
    <w:rsid w:val="008E3C45"/>
    <w:rsid w:val="0092037E"/>
    <w:rsid w:val="00934F0B"/>
    <w:rsid w:val="00942F8D"/>
    <w:rsid w:val="0098542F"/>
    <w:rsid w:val="009B3D69"/>
    <w:rsid w:val="009D0A94"/>
    <w:rsid w:val="009D13D8"/>
    <w:rsid w:val="009D669E"/>
    <w:rsid w:val="009F15B1"/>
    <w:rsid w:val="009F355F"/>
    <w:rsid w:val="009F6F92"/>
    <w:rsid w:val="00A1305F"/>
    <w:rsid w:val="00A2479D"/>
    <w:rsid w:val="00A27D16"/>
    <w:rsid w:val="00AA5BA6"/>
    <w:rsid w:val="00AB76A6"/>
    <w:rsid w:val="00AC7C50"/>
    <w:rsid w:val="00AE1BA7"/>
    <w:rsid w:val="00AE33D9"/>
    <w:rsid w:val="00B12F0C"/>
    <w:rsid w:val="00B47636"/>
    <w:rsid w:val="00B80928"/>
    <w:rsid w:val="00B92DDC"/>
    <w:rsid w:val="00BA4F99"/>
    <w:rsid w:val="00C27291"/>
    <w:rsid w:val="00C70CA4"/>
    <w:rsid w:val="00C75D67"/>
    <w:rsid w:val="00CA142D"/>
    <w:rsid w:val="00CB15BB"/>
    <w:rsid w:val="00CB3AB1"/>
    <w:rsid w:val="00CC47E1"/>
    <w:rsid w:val="00CF49B1"/>
    <w:rsid w:val="00D05012"/>
    <w:rsid w:val="00D32606"/>
    <w:rsid w:val="00D355AC"/>
    <w:rsid w:val="00D41E63"/>
    <w:rsid w:val="00D46090"/>
    <w:rsid w:val="00D66679"/>
    <w:rsid w:val="00D77896"/>
    <w:rsid w:val="00D845CE"/>
    <w:rsid w:val="00D91FFF"/>
    <w:rsid w:val="00D9400B"/>
    <w:rsid w:val="00DA07CB"/>
    <w:rsid w:val="00DA541D"/>
    <w:rsid w:val="00DC613B"/>
    <w:rsid w:val="00DC6EBB"/>
    <w:rsid w:val="00DC7640"/>
    <w:rsid w:val="00DD1BDE"/>
    <w:rsid w:val="00DD2303"/>
    <w:rsid w:val="00DD5846"/>
    <w:rsid w:val="00DF0A2F"/>
    <w:rsid w:val="00E0199A"/>
    <w:rsid w:val="00E37B71"/>
    <w:rsid w:val="00E5758E"/>
    <w:rsid w:val="00E62529"/>
    <w:rsid w:val="00E72876"/>
    <w:rsid w:val="00E75B4C"/>
    <w:rsid w:val="00EA4C29"/>
    <w:rsid w:val="00EC322F"/>
    <w:rsid w:val="00F1783F"/>
    <w:rsid w:val="00F25F06"/>
    <w:rsid w:val="00F4015A"/>
    <w:rsid w:val="00F55C00"/>
    <w:rsid w:val="00F81342"/>
    <w:rsid w:val="00F953D1"/>
    <w:rsid w:val="00FD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3121"/>
  <w15:chartTrackingRefBased/>
  <w15:docId w15:val="{39431923-2459-4B2A-ACD5-688CFB5B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сновной"/>
    <w:qFormat/>
    <w:rsid w:val="00A27D16"/>
    <w:pPr>
      <w:spacing w:after="0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4"/>
    <w:next w:val="a4"/>
    <w:link w:val="10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aliases w:val="Подраздел"/>
    <w:basedOn w:val="a4"/>
    <w:next w:val="a4"/>
    <w:link w:val="20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Пункт"/>
    <w:basedOn w:val="a4"/>
    <w:next w:val="a4"/>
    <w:link w:val="30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rsid w:val="007406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7406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7406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7406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7406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7406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aliases w:val="Раздел Знак"/>
    <w:basedOn w:val="a5"/>
    <w:link w:val="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aliases w:val="Подраздел Знак"/>
    <w:basedOn w:val="a5"/>
    <w:link w:val="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a9">
    <w:name w:val="Intense Emphasis"/>
    <w:basedOn w:val="a5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1">
    <w:name w:val="Подсписок"/>
    <w:basedOn w:val="a"/>
    <w:qFormat/>
    <w:rsid w:val="00A27D16"/>
    <w:pPr>
      <w:numPr>
        <w:numId w:val="3"/>
      </w:numPr>
      <w:ind w:left="0" w:firstLine="1701"/>
    </w:pPr>
    <w:rPr>
      <w:lang w:val="ru-RU"/>
    </w:rPr>
  </w:style>
  <w:style w:type="paragraph" w:styleId="aa">
    <w:name w:val="Intense Quote"/>
    <w:basedOn w:val="a4"/>
    <w:next w:val="a4"/>
    <w:link w:val="ab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ab">
    <w:name w:val="Выделенная цитата Знак"/>
    <w:basedOn w:val="a5"/>
    <w:link w:val="aa"/>
    <w:uiPriority w:val="30"/>
    <w:rsid w:val="005C18CF"/>
    <w:rPr>
      <w:rFonts w:ascii="Times New Roman" w:hAnsi="Times New Roman"/>
      <w:i/>
      <w:iCs/>
      <w:sz w:val="28"/>
    </w:rPr>
  </w:style>
  <w:style w:type="paragraph" w:styleId="a">
    <w:name w:val="List Paragraph"/>
    <w:basedOn w:val="a4"/>
    <w:uiPriority w:val="34"/>
    <w:rsid w:val="001B4600"/>
    <w:pPr>
      <w:numPr>
        <w:numId w:val="2"/>
      </w:numPr>
      <w:ind w:left="0" w:firstLine="720"/>
      <w:contextualSpacing/>
    </w:pPr>
  </w:style>
  <w:style w:type="character" w:styleId="ac">
    <w:name w:val="Subtle Reference"/>
    <w:basedOn w:val="a5"/>
    <w:uiPriority w:val="31"/>
    <w:rsid w:val="00E5758E"/>
    <w:rPr>
      <w:rFonts w:ascii="Times New Roman" w:hAnsi="Times New Roman"/>
      <w:smallCaps/>
      <w:color w:val="auto"/>
    </w:rPr>
  </w:style>
  <w:style w:type="character" w:styleId="ad">
    <w:name w:val="Strong"/>
    <w:basedOn w:val="a5"/>
    <w:uiPriority w:val="22"/>
    <w:rsid w:val="005C18CF"/>
    <w:rPr>
      <w:b/>
      <w:bCs/>
    </w:rPr>
  </w:style>
  <w:style w:type="paragraph" w:styleId="a2">
    <w:name w:val="Subtitle"/>
    <w:basedOn w:val="a4"/>
    <w:next w:val="a4"/>
    <w:link w:val="ae"/>
    <w:uiPriority w:val="11"/>
    <w:rsid w:val="005C18CF"/>
    <w:pPr>
      <w:numPr>
        <w:numId w:val="9"/>
      </w:numPr>
    </w:pPr>
    <w:rPr>
      <w:rFonts w:eastAsiaTheme="minorEastAsia"/>
      <w:spacing w:val="15"/>
    </w:rPr>
  </w:style>
  <w:style w:type="character" w:customStyle="1" w:styleId="ae">
    <w:name w:val="Подзаголовок Знак"/>
    <w:basedOn w:val="a5"/>
    <w:link w:val="a2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af">
    <w:name w:val="Emphasis"/>
    <w:basedOn w:val="a5"/>
    <w:uiPriority w:val="20"/>
    <w:rsid w:val="005C18CF"/>
    <w:rPr>
      <w:rFonts w:ascii="Times New Roman" w:hAnsi="Times New Roman"/>
      <w:i/>
      <w:iCs/>
    </w:rPr>
  </w:style>
  <w:style w:type="character" w:customStyle="1" w:styleId="30">
    <w:name w:val="Заголовок 3 Знак"/>
    <w:aliases w:val="Пункт Знак"/>
    <w:basedOn w:val="a5"/>
    <w:link w:val="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af0">
    <w:name w:val="Subtle Emphasis"/>
    <w:basedOn w:val="a5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0">
    <w:name w:val="Перечисление"/>
    <w:basedOn w:val="a"/>
    <w:qFormat/>
    <w:rsid w:val="00DD5846"/>
    <w:pPr>
      <w:numPr>
        <w:numId w:val="4"/>
      </w:numPr>
      <w:ind w:left="0" w:firstLine="1701"/>
    </w:pPr>
  </w:style>
  <w:style w:type="paragraph" w:styleId="af1">
    <w:name w:val="Title"/>
    <w:aliases w:val="Без номера"/>
    <w:basedOn w:val="a4"/>
    <w:next w:val="a4"/>
    <w:link w:val="af2"/>
    <w:uiPriority w:val="10"/>
    <w:qFormat/>
    <w:rsid w:val="002A081A"/>
    <w:pPr>
      <w:pageBreakBefore/>
      <w:spacing w:before="320" w:after="280"/>
      <w:ind w:firstLine="0"/>
      <w:contextualSpacing/>
      <w:jc w:val="center"/>
    </w:pPr>
    <w:rPr>
      <w:rFonts w:eastAsiaTheme="majorEastAsia" w:cstheme="majorBidi"/>
      <w:b/>
      <w:caps/>
      <w:sz w:val="32"/>
      <w:szCs w:val="56"/>
    </w:rPr>
  </w:style>
  <w:style w:type="character" w:customStyle="1" w:styleId="af2">
    <w:name w:val="Заголовок Знак"/>
    <w:aliases w:val="Без номера Знак"/>
    <w:basedOn w:val="a5"/>
    <w:link w:val="af1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3">
    <w:name w:val="Сложное перечисление"/>
    <w:basedOn w:val="a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a"/>
    <w:qFormat/>
    <w:rsid w:val="00DD5846"/>
    <w:pPr>
      <w:numPr>
        <w:numId w:val="6"/>
      </w:numPr>
      <w:ind w:left="0" w:firstLine="720"/>
    </w:pPr>
    <w:rPr>
      <w:lang w:val="ru-RU"/>
    </w:rPr>
  </w:style>
  <w:style w:type="paragraph" w:customStyle="1" w:styleId="af3">
    <w:name w:val="Аннотация"/>
    <w:basedOn w:val="a4"/>
    <w:qFormat/>
    <w:rsid w:val="00582E4C"/>
    <w:pPr>
      <w:spacing w:before="200"/>
      <w:ind w:left="567" w:right="567"/>
    </w:pPr>
    <w:rPr>
      <w:i/>
      <w:sz w:val="24"/>
    </w:rPr>
  </w:style>
  <w:style w:type="character" w:customStyle="1" w:styleId="40">
    <w:name w:val="Заголовок 4 Знак"/>
    <w:basedOn w:val="a5"/>
    <w:link w:val="4"/>
    <w:uiPriority w:val="9"/>
    <w:semiHidden/>
    <w:rsid w:val="0074066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5"/>
    <w:link w:val="5"/>
    <w:uiPriority w:val="9"/>
    <w:semiHidden/>
    <w:rsid w:val="0074066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5"/>
    <w:link w:val="6"/>
    <w:uiPriority w:val="9"/>
    <w:semiHidden/>
    <w:rsid w:val="0074066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5"/>
    <w:link w:val="7"/>
    <w:uiPriority w:val="9"/>
    <w:semiHidden/>
    <w:rsid w:val="0074066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5"/>
    <w:link w:val="8"/>
    <w:uiPriority w:val="9"/>
    <w:semiHidden/>
    <w:rsid w:val="0074066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5"/>
    <w:link w:val="9"/>
    <w:uiPriority w:val="9"/>
    <w:semiHidden/>
    <w:rsid w:val="00740665"/>
    <w:rPr>
      <w:rFonts w:eastAsiaTheme="majorEastAsia" w:cstheme="majorBidi"/>
      <w:color w:val="272727" w:themeColor="text1" w:themeTint="D8"/>
      <w:sz w:val="28"/>
    </w:rPr>
  </w:style>
  <w:style w:type="paragraph" w:styleId="21">
    <w:name w:val="Quote"/>
    <w:basedOn w:val="a4"/>
    <w:next w:val="a4"/>
    <w:link w:val="22"/>
    <w:uiPriority w:val="29"/>
    <w:rsid w:val="007406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5"/>
    <w:link w:val="21"/>
    <w:uiPriority w:val="29"/>
    <w:rsid w:val="00740665"/>
    <w:rPr>
      <w:rFonts w:ascii="Times New Roman" w:hAnsi="Times New Roman"/>
      <w:i/>
      <w:iCs/>
      <w:color w:val="404040" w:themeColor="text1" w:themeTint="BF"/>
      <w:sz w:val="28"/>
    </w:rPr>
  </w:style>
  <w:style w:type="character" w:styleId="af4">
    <w:name w:val="Intense Reference"/>
    <w:basedOn w:val="a5"/>
    <w:uiPriority w:val="32"/>
    <w:rsid w:val="00740665"/>
    <w:rPr>
      <w:b/>
      <w:bCs/>
      <w:smallCaps/>
      <w:color w:val="2F5496" w:themeColor="accent1" w:themeShade="BF"/>
      <w:spacing w:val="5"/>
    </w:rPr>
  </w:style>
  <w:style w:type="character" w:styleId="af5">
    <w:name w:val="Hyperlink"/>
    <w:basedOn w:val="a5"/>
    <w:uiPriority w:val="99"/>
    <w:unhideWhenUsed/>
    <w:rsid w:val="00740665"/>
    <w:rPr>
      <w:color w:val="0563C1" w:themeColor="hyperlink"/>
      <w:u w:val="single"/>
    </w:rPr>
  </w:style>
  <w:style w:type="character" w:styleId="af6">
    <w:name w:val="Unresolved Mention"/>
    <w:basedOn w:val="a5"/>
    <w:uiPriority w:val="99"/>
    <w:semiHidden/>
    <w:unhideWhenUsed/>
    <w:rsid w:val="00740665"/>
    <w:rPr>
      <w:color w:val="605E5C"/>
      <w:shd w:val="clear" w:color="auto" w:fill="E1DFDD"/>
    </w:rPr>
  </w:style>
  <w:style w:type="paragraph" w:customStyle="1" w:styleId="my-2">
    <w:name w:val="my-2"/>
    <w:basedOn w:val="a4"/>
    <w:rsid w:val="002B54A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F911-7A62-4E73-8922-363DF939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7</Pages>
  <Words>3700</Words>
  <Characters>21091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Хаджинов</dc:creator>
  <cp:keywords/>
  <dc:description/>
  <cp:lastModifiedBy>Евгений Хаджинов</cp:lastModifiedBy>
  <cp:revision>26</cp:revision>
  <dcterms:created xsi:type="dcterms:W3CDTF">2025-12-12T12:53:00Z</dcterms:created>
  <dcterms:modified xsi:type="dcterms:W3CDTF">2025-12-15T12:47:00Z</dcterms:modified>
</cp:coreProperties>
</file>